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08" w:rsidRPr="00B11170" w:rsidRDefault="00BA4208" w:rsidP="00BA4208">
      <w:pPr>
        <w:shd w:val="clear" w:color="auto" w:fill="FFFFFF"/>
        <w:spacing w:before="280" w:after="280"/>
        <w:jc w:val="both"/>
        <w:rPr>
          <w:b/>
          <w:i/>
          <w:color w:val="4A86E8"/>
          <w:highlight w:val="white"/>
          <w:lang w:val="uk-UA"/>
        </w:rPr>
      </w:pPr>
    </w:p>
    <w:p w:rsidR="00BA4208" w:rsidRPr="00003D8B" w:rsidRDefault="00BA4208" w:rsidP="00BA4208">
      <w:pPr>
        <w:jc w:val="center"/>
        <w:rPr>
          <w:rFonts w:ascii="Times New Roman" w:hAnsi="Times New Roman"/>
          <w:b/>
          <w:color w:val="000000"/>
          <w:sz w:val="32"/>
          <w:szCs w:val="32"/>
        </w:rPr>
      </w:pPr>
      <w:bookmarkStart w:id="0" w:name="_heading=h.30j0zll" w:colFirst="0" w:colLast="0"/>
      <w:bookmarkEnd w:id="0"/>
      <w:r w:rsidRPr="00003D8B">
        <w:rPr>
          <w:rFonts w:ascii="Times New Roman" w:hAnsi="Times New Roman"/>
          <w:b/>
          <w:color w:val="000000"/>
          <w:sz w:val="32"/>
          <w:szCs w:val="32"/>
        </w:rPr>
        <w:t xml:space="preserve">Відділ освіти, культури, </w:t>
      </w:r>
      <w:proofErr w:type="gramStart"/>
      <w:r w:rsidRPr="00003D8B">
        <w:rPr>
          <w:rFonts w:ascii="Times New Roman" w:hAnsi="Times New Roman"/>
          <w:b/>
          <w:color w:val="000000"/>
          <w:sz w:val="32"/>
          <w:szCs w:val="32"/>
        </w:rPr>
        <w:t>молод</w:t>
      </w:r>
      <w:proofErr w:type="gramEnd"/>
      <w:r w:rsidRPr="00003D8B">
        <w:rPr>
          <w:rFonts w:ascii="Times New Roman" w:hAnsi="Times New Roman"/>
          <w:b/>
          <w:color w:val="000000"/>
          <w:sz w:val="32"/>
          <w:szCs w:val="32"/>
        </w:rPr>
        <w:t>і та спорту</w:t>
      </w:r>
    </w:p>
    <w:p w:rsidR="00BA4208" w:rsidRPr="003C5FC8" w:rsidRDefault="00BA4208" w:rsidP="00B11170">
      <w:pPr>
        <w:jc w:val="center"/>
        <w:rPr>
          <w:rFonts w:ascii="Times New Roman" w:hAnsi="Times New Roman"/>
          <w:b/>
          <w:color w:val="000000"/>
          <w:sz w:val="32"/>
          <w:szCs w:val="32"/>
          <w:lang w:val="uk-UA"/>
        </w:rPr>
      </w:pPr>
      <w:r w:rsidRPr="00003D8B">
        <w:rPr>
          <w:rFonts w:ascii="Times New Roman" w:hAnsi="Times New Roman"/>
          <w:b/>
          <w:color w:val="000000"/>
          <w:sz w:val="32"/>
          <w:szCs w:val="32"/>
        </w:rPr>
        <w:t>Пантаївської селищної ради  Олександрійського району</w:t>
      </w:r>
      <w:proofErr w:type="gramStart"/>
      <w:r w:rsidRPr="00003D8B">
        <w:rPr>
          <w:rFonts w:ascii="Times New Roman" w:hAnsi="Times New Roman"/>
          <w:b/>
          <w:color w:val="000000"/>
          <w:sz w:val="32"/>
          <w:szCs w:val="32"/>
        </w:rPr>
        <w:t xml:space="preserve"> </w:t>
      </w:r>
      <w:r w:rsidR="00B11170">
        <w:rPr>
          <w:rFonts w:ascii="Times New Roman" w:hAnsi="Times New Roman"/>
          <w:b/>
          <w:color w:val="000000"/>
          <w:sz w:val="32"/>
          <w:szCs w:val="32"/>
          <w:lang w:val="uk-UA"/>
        </w:rPr>
        <w:t xml:space="preserve">             </w:t>
      </w:r>
      <w:r w:rsidRPr="00003D8B">
        <w:rPr>
          <w:rFonts w:ascii="Times New Roman" w:hAnsi="Times New Roman"/>
          <w:b/>
          <w:color w:val="000000"/>
          <w:sz w:val="32"/>
          <w:szCs w:val="32"/>
        </w:rPr>
        <w:t>К</w:t>
      </w:r>
      <w:proofErr w:type="gramEnd"/>
      <w:r w:rsidRPr="00003D8B">
        <w:rPr>
          <w:rFonts w:ascii="Times New Roman" w:hAnsi="Times New Roman"/>
          <w:b/>
          <w:color w:val="000000"/>
          <w:sz w:val="32"/>
          <w:szCs w:val="32"/>
        </w:rPr>
        <w:t>іровоградської області</w:t>
      </w:r>
    </w:p>
    <w:p w:rsidR="00BA4208" w:rsidRDefault="00BA4208" w:rsidP="00BA4208">
      <w:pPr>
        <w:jc w:val="center"/>
        <w:rPr>
          <w:rFonts w:ascii="Times New Roman" w:hAnsi="Times New Roman"/>
          <w:b/>
          <w:color w:val="000000"/>
          <w:sz w:val="32"/>
          <w:szCs w:val="32"/>
          <w:lang w:val="uk-UA"/>
        </w:rPr>
      </w:pPr>
    </w:p>
    <w:p w:rsidR="00BA4208" w:rsidRDefault="00BA4208" w:rsidP="00BA4208">
      <w:pPr>
        <w:jc w:val="center"/>
        <w:rPr>
          <w:rFonts w:ascii="Times New Roman" w:hAnsi="Times New Roman"/>
          <w:b/>
          <w:color w:val="000000"/>
          <w:sz w:val="32"/>
          <w:szCs w:val="32"/>
          <w:lang w:val="uk-UA"/>
        </w:rPr>
      </w:pPr>
    </w:p>
    <w:p w:rsidR="00BA4208" w:rsidRPr="00F639FC" w:rsidRDefault="00BA4208" w:rsidP="00BA4208">
      <w:pPr>
        <w:jc w:val="center"/>
        <w:rPr>
          <w:b/>
          <w:color w:val="000000"/>
          <w:sz w:val="32"/>
          <w:szCs w:val="32"/>
          <w:lang w:val="uk-UA"/>
        </w:rPr>
      </w:pPr>
    </w:p>
    <w:p w:rsidR="00BA4208" w:rsidRDefault="00BA4208" w:rsidP="00BA4208">
      <w:pPr>
        <w:jc w:val="center"/>
        <w:rPr>
          <w:rFonts w:ascii="Times New Roman" w:hAnsi="Times New Roman"/>
          <w:b/>
          <w:sz w:val="24"/>
          <w:szCs w:val="24"/>
        </w:rPr>
      </w:pPr>
    </w:p>
    <w:p w:rsidR="00BA4208" w:rsidRDefault="00BA4208" w:rsidP="00BA4208">
      <w:pPr>
        <w:jc w:val="center"/>
        <w:rPr>
          <w:rFonts w:ascii="Times New Roman" w:hAnsi="Times New Roman"/>
          <w:b/>
          <w:sz w:val="24"/>
          <w:szCs w:val="24"/>
        </w:rPr>
      </w:pPr>
    </w:p>
    <w:p w:rsidR="00BA4208" w:rsidRPr="00941011" w:rsidRDefault="00BA4208" w:rsidP="00BA4208">
      <w:pPr>
        <w:jc w:val="center"/>
        <w:rPr>
          <w:rFonts w:ascii="Times New Roman" w:hAnsi="Times New Roman"/>
          <w:b/>
          <w:sz w:val="24"/>
          <w:szCs w:val="24"/>
        </w:rPr>
      </w:pPr>
    </w:p>
    <w:p w:rsidR="00BA4208" w:rsidRPr="00372C1B" w:rsidRDefault="00BA4208" w:rsidP="00BA4208">
      <w:pPr>
        <w:jc w:val="center"/>
        <w:rPr>
          <w:rFonts w:ascii="Times New Roman" w:hAnsi="Times New Roman"/>
          <w:b/>
          <w:bCs/>
          <w:color w:val="000000"/>
          <w:sz w:val="24"/>
          <w:szCs w:val="24"/>
          <w:lang w:val="uk-UA"/>
        </w:rPr>
      </w:pPr>
    </w:p>
    <w:tbl>
      <w:tblPr>
        <w:tblpPr w:leftFromText="180" w:rightFromText="180" w:bottomFromText="160" w:vertAnchor="page" w:horzAnchor="margin" w:tblpXSpec="right" w:tblpY="4009"/>
        <w:tblW w:w="4961" w:type="dxa"/>
        <w:tblLayout w:type="fixed"/>
        <w:tblLook w:val="04A0"/>
      </w:tblPr>
      <w:tblGrid>
        <w:gridCol w:w="4961"/>
      </w:tblGrid>
      <w:tr w:rsidR="00BA4208" w:rsidRPr="00F767CC" w:rsidTr="00435527">
        <w:trPr>
          <w:trHeight w:val="2694"/>
        </w:trPr>
        <w:tc>
          <w:tcPr>
            <w:tcW w:w="4961" w:type="dxa"/>
          </w:tcPr>
          <w:p w:rsidR="00BA4208" w:rsidRPr="00F767CC" w:rsidRDefault="00BA4208" w:rsidP="00435527">
            <w:pPr>
              <w:rPr>
                <w:rFonts w:ascii="Times New Roman" w:hAnsi="Times New Roman"/>
                <w:b/>
                <w:sz w:val="24"/>
                <w:szCs w:val="24"/>
              </w:rPr>
            </w:pPr>
            <w:r w:rsidRPr="00F767CC">
              <w:rPr>
                <w:rFonts w:ascii="Times New Roman" w:hAnsi="Times New Roman"/>
                <w:b/>
                <w:sz w:val="24"/>
                <w:szCs w:val="24"/>
              </w:rPr>
              <w:t>ЗАТВЕРДЖЕНО</w:t>
            </w:r>
          </w:p>
          <w:p w:rsidR="00BA4208" w:rsidRPr="00F767CC" w:rsidRDefault="00BA4208" w:rsidP="00435527">
            <w:pPr>
              <w:rPr>
                <w:rFonts w:ascii="Times New Roman" w:hAnsi="Times New Roman"/>
                <w:sz w:val="24"/>
                <w:szCs w:val="24"/>
              </w:rPr>
            </w:pPr>
            <w:r w:rsidRPr="00F767CC">
              <w:rPr>
                <w:rFonts w:ascii="Times New Roman" w:hAnsi="Times New Roman"/>
                <w:sz w:val="24"/>
                <w:szCs w:val="24"/>
              </w:rPr>
              <w:t>Рішенням уповноваженої особи,                              Протокол  №</w:t>
            </w:r>
            <w:r w:rsidR="000E4D4B">
              <w:rPr>
                <w:rFonts w:ascii="Times New Roman" w:hAnsi="Times New Roman"/>
                <w:sz w:val="24"/>
                <w:szCs w:val="24"/>
                <w:lang w:val="uk-UA"/>
              </w:rPr>
              <w:t xml:space="preserve"> 348</w:t>
            </w:r>
            <w:r w:rsidRPr="00F767CC">
              <w:rPr>
                <w:rFonts w:ascii="Times New Roman" w:hAnsi="Times New Roman"/>
                <w:sz w:val="24"/>
                <w:szCs w:val="24"/>
              </w:rPr>
              <w:t xml:space="preserve"> від  «</w:t>
            </w:r>
            <w:r>
              <w:rPr>
                <w:rFonts w:ascii="Times New Roman" w:hAnsi="Times New Roman"/>
                <w:sz w:val="24"/>
                <w:szCs w:val="24"/>
              </w:rPr>
              <w:t>2</w:t>
            </w:r>
            <w:r w:rsidR="00433830">
              <w:rPr>
                <w:rFonts w:ascii="Times New Roman" w:hAnsi="Times New Roman"/>
                <w:sz w:val="24"/>
                <w:szCs w:val="24"/>
              </w:rPr>
              <w:t>8</w:t>
            </w:r>
            <w:r w:rsidRPr="00F767CC">
              <w:rPr>
                <w:rFonts w:ascii="Times New Roman" w:hAnsi="Times New Roman"/>
                <w:sz w:val="24"/>
                <w:szCs w:val="24"/>
              </w:rPr>
              <w:t xml:space="preserve">» </w:t>
            </w:r>
            <w:r>
              <w:rPr>
                <w:rFonts w:ascii="Times New Roman" w:hAnsi="Times New Roman"/>
                <w:sz w:val="24"/>
                <w:szCs w:val="24"/>
              </w:rPr>
              <w:t>грудня</w:t>
            </w:r>
            <w:r w:rsidRPr="00F767CC">
              <w:rPr>
                <w:rFonts w:ascii="Times New Roman" w:hAnsi="Times New Roman"/>
                <w:sz w:val="24"/>
                <w:szCs w:val="24"/>
              </w:rPr>
              <w:t xml:space="preserve"> 2023 року</w:t>
            </w:r>
          </w:p>
          <w:p w:rsidR="00BA4208" w:rsidRPr="00F767CC" w:rsidRDefault="00BA4208" w:rsidP="00435527">
            <w:pPr>
              <w:rPr>
                <w:rFonts w:ascii="Times New Roman" w:hAnsi="Times New Roman"/>
                <w:b/>
                <w:sz w:val="24"/>
                <w:szCs w:val="24"/>
              </w:rPr>
            </w:pPr>
            <w:r w:rsidRPr="00F767CC">
              <w:rPr>
                <w:rFonts w:ascii="Times New Roman" w:hAnsi="Times New Roman"/>
                <w:b/>
                <w:sz w:val="24"/>
                <w:szCs w:val="24"/>
              </w:rPr>
              <w:t>Уповноважена особа</w:t>
            </w:r>
          </w:p>
          <w:p w:rsidR="00BA4208" w:rsidRPr="00F767CC" w:rsidRDefault="00BA4208" w:rsidP="00435527">
            <w:pPr>
              <w:rPr>
                <w:rFonts w:ascii="Times New Roman" w:hAnsi="Times New Roman"/>
                <w:b/>
                <w:bCs/>
                <w:sz w:val="24"/>
                <w:szCs w:val="24"/>
                <w:lang w:eastAsia="ar-SA"/>
              </w:rPr>
            </w:pPr>
            <w:r>
              <w:rPr>
                <w:rFonts w:ascii="Times New Roman" w:hAnsi="Times New Roman"/>
                <w:b/>
                <w:sz w:val="24"/>
                <w:szCs w:val="24"/>
              </w:rPr>
              <w:t>Катерина ПОВАЛІЙ</w:t>
            </w:r>
          </w:p>
        </w:tc>
      </w:tr>
    </w:tbl>
    <w:p w:rsidR="00F95BD5" w:rsidRPr="001422F4" w:rsidRDefault="00F95BD5" w:rsidP="001422F4">
      <w:pPr>
        <w:spacing w:after="0" w:line="240" w:lineRule="auto"/>
        <w:jc w:val="center"/>
        <w:rPr>
          <w:rFonts w:ascii="Times New Roman" w:eastAsia="Times New Roman" w:hAnsi="Times New Roman" w:cs="Times New Roman"/>
          <w:b/>
          <w:bCs/>
          <w:color w:val="000000"/>
          <w:sz w:val="24"/>
          <w:szCs w:val="24"/>
          <w:lang w:val="uk-UA" w:eastAsia="ru-RU"/>
        </w:rPr>
      </w:pPr>
      <w:r w:rsidRPr="00CA7F17">
        <w:rPr>
          <w:rFonts w:ascii="Times New Roman" w:hAnsi="Times New Roman"/>
          <w:b/>
          <w:sz w:val="36"/>
          <w:szCs w:val="36"/>
          <w:lang w:val="uk-UA"/>
        </w:rPr>
        <w:t>ТЕНДЕРНА ДОКУМЕНТАЦІЯ</w:t>
      </w:r>
    </w:p>
    <w:p w:rsidR="00F95BD5" w:rsidRPr="00CA7F17" w:rsidRDefault="00F95BD5" w:rsidP="00F95BD5">
      <w:pPr>
        <w:spacing w:after="0" w:line="240" w:lineRule="auto"/>
        <w:jc w:val="center"/>
        <w:rPr>
          <w:rFonts w:ascii="Times New Roman" w:hAnsi="Times New Roman"/>
          <w:b/>
          <w:sz w:val="36"/>
          <w:szCs w:val="36"/>
          <w:lang w:val="uk-UA"/>
        </w:rPr>
      </w:pPr>
      <w:r w:rsidRPr="00CA7F17">
        <w:rPr>
          <w:rFonts w:ascii="Times New Roman" w:hAnsi="Times New Roman"/>
          <w:b/>
          <w:sz w:val="36"/>
          <w:szCs w:val="36"/>
          <w:lang w:val="uk-UA"/>
        </w:rPr>
        <w:t>ВІДКРИТІ ТОРГИ</w:t>
      </w:r>
    </w:p>
    <w:p w:rsidR="00552CF0" w:rsidRDefault="00552CF0" w:rsidP="00552CF0">
      <w:pPr>
        <w:autoSpaceDE w:val="0"/>
        <w:autoSpaceDN w:val="0"/>
        <w:adjustRightInd w:val="0"/>
        <w:spacing w:after="0" w:line="240" w:lineRule="auto"/>
        <w:jc w:val="center"/>
        <w:rPr>
          <w:rFonts w:ascii="Times New Roman" w:eastAsia="Times New Roman" w:hAnsi="Times New Roman"/>
          <w:b/>
          <w:color w:val="000000"/>
          <w:sz w:val="28"/>
          <w:szCs w:val="28"/>
          <w:lang w:val="uk-UA"/>
        </w:rPr>
      </w:pPr>
    </w:p>
    <w:p w:rsidR="00F95BD5" w:rsidRPr="00552CF0" w:rsidRDefault="00552CF0" w:rsidP="00552CF0">
      <w:pPr>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063F8C">
        <w:rPr>
          <w:rFonts w:ascii="Times New Roman" w:eastAsia="Times New Roman" w:hAnsi="Times New Roman"/>
          <w:b/>
          <w:color w:val="000000"/>
          <w:sz w:val="28"/>
          <w:szCs w:val="28"/>
        </w:rPr>
        <w:t xml:space="preserve">Фрукти в асортименті </w:t>
      </w:r>
      <w:r w:rsidRPr="00063F8C">
        <w:rPr>
          <w:rFonts w:ascii="Times New Roman" w:eastAsia="Times New Roman" w:hAnsi="Times New Roman" w:cs="Times New Roman"/>
          <w:b/>
          <w:bCs/>
          <w:sz w:val="28"/>
          <w:szCs w:val="28"/>
          <w:lang w:eastAsia="uk-UA"/>
        </w:rPr>
        <w:t>(Апельсини, яблука, лимони</w:t>
      </w:r>
      <w:r w:rsidRPr="00063F8C">
        <w:rPr>
          <w:rFonts w:ascii="Times New Roman" w:eastAsia="Times New Roman" w:hAnsi="Times New Roman" w:cs="Times New Roman"/>
          <w:b/>
          <w:bCs/>
          <w:sz w:val="28"/>
          <w:szCs w:val="28"/>
          <w:lang w:val="uk-UA" w:eastAsia="uk-UA"/>
        </w:rPr>
        <w:t>)</w:t>
      </w:r>
    </w:p>
    <w:p w:rsidR="0074178D" w:rsidRPr="00A6323E" w:rsidRDefault="0074178D" w:rsidP="0074178D">
      <w:pPr>
        <w:spacing w:after="0" w:line="240" w:lineRule="auto"/>
        <w:ind w:left="320"/>
        <w:jc w:val="center"/>
        <w:rPr>
          <w:rFonts w:ascii="Times New Roman" w:eastAsia="Times New Roman" w:hAnsi="Times New Roman" w:cs="Times New Roman"/>
          <w:bCs/>
          <w:sz w:val="28"/>
          <w:szCs w:val="28"/>
          <w:lang w:eastAsia="uk-UA"/>
        </w:rPr>
      </w:pPr>
      <w:r w:rsidRPr="00A6323E">
        <w:rPr>
          <w:rFonts w:ascii="Times New Roman" w:eastAsia="Times New Roman" w:hAnsi="Times New Roman" w:cs="Times New Roman"/>
          <w:b/>
          <w:bCs/>
          <w:sz w:val="28"/>
          <w:szCs w:val="28"/>
          <w:lang w:eastAsia="uk-UA"/>
        </w:rPr>
        <w:t>Овочі, фрукти та горіхи</w:t>
      </w:r>
    </w:p>
    <w:p w:rsidR="0074178D" w:rsidRPr="00552CF0" w:rsidRDefault="0074178D" w:rsidP="0074178D">
      <w:pPr>
        <w:spacing w:after="0" w:line="240" w:lineRule="auto"/>
        <w:ind w:left="320"/>
        <w:jc w:val="center"/>
        <w:rPr>
          <w:rFonts w:ascii="Times New Roman" w:eastAsia="Times New Roman" w:hAnsi="Times New Roman" w:cs="Times New Roman"/>
          <w:b/>
          <w:bCs/>
          <w:sz w:val="28"/>
          <w:szCs w:val="28"/>
          <w:lang w:val="uk-UA" w:eastAsia="uk-UA"/>
        </w:rPr>
      </w:pPr>
      <w:r w:rsidRPr="00A6323E">
        <w:rPr>
          <w:rFonts w:ascii="Times New Roman" w:hAnsi="Times New Roman" w:cs="Times New Roman"/>
          <w:b/>
          <w:sz w:val="28"/>
          <w:szCs w:val="28"/>
        </w:rPr>
        <w:t>ДК 021:2015</w:t>
      </w:r>
      <w:r>
        <w:rPr>
          <w:rFonts w:ascii="Times New Roman" w:hAnsi="Times New Roman" w:cs="Times New Roman"/>
          <w:b/>
          <w:sz w:val="28"/>
          <w:szCs w:val="28"/>
          <w:lang w:val="uk-UA"/>
        </w:rPr>
        <w:t xml:space="preserve"> - </w:t>
      </w:r>
      <w:r w:rsidR="00552CF0">
        <w:rPr>
          <w:rFonts w:ascii="Times New Roman" w:eastAsia="Times New Roman" w:hAnsi="Times New Roman" w:cs="Times New Roman"/>
          <w:b/>
          <w:bCs/>
          <w:sz w:val="28"/>
          <w:szCs w:val="28"/>
          <w:lang w:eastAsia="uk-UA"/>
        </w:rPr>
        <w:t>03220000-9</w:t>
      </w:r>
    </w:p>
    <w:p w:rsidR="004B4988" w:rsidRPr="001C3963" w:rsidRDefault="004B4988" w:rsidP="004B4988">
      <w:pPr>
        <w:autoSpaceDE w:val="0"/>
        <w:autoSpaceDN w:val="0"/>
        <w:adjustRightInd w:val="0"/>
        <w:spacing w:after="0" w:line="240" w:lineRule="auto"/>
        <w:jc w:val="center"/>
        <w:rPr>
          <w:rFonts w:ascii="Times New Roman" w:eastAsia="Times New Roman" w:hAnsi="Times New Roman" w:cs="Times New Roman"/>
          <w:b/>
          <w:bCs/>
          <w:sz w:val="28"/>
          <w:szCs w:val="28"/>
          <w:lang w:val="uk-UA" w:eastAsia="ru-RU"/>
        </w:rPr>
      </w:pPr>
      <w:r w:rsidRPr="001C3963">
        <w:rPr>
          <w:rFonts w:ascii="Times New Roman" w:eastAsia="Times New Roman" w:hAnsi="Times New Roman" w:cs="Times New Roman"/>
          <w:b/>
          <w:bCs/>
          <w:sz w:val="28"/>
          <w:szCs w:val="28"/>
          <w:lang w:val="uk-UA" w:eastAsia="ru-RU"/>
        </w:rPr>
        <w:t>Процедура закупівлі – відкриті торги з особливостями</w:t>
      </w:r>
    </w:p>
    <w:p w:rsidR="004B4988" w:rsidRPr="001C3963" w:rsidRDefault="004B4988" w:rsidP="004B4988">
      <w:pPr>
        <w:shd w:val="clear" w:color="auto" w:fill="FFFFFF"/>
        <w:spacing w:after="0" w:line="240" w:lineRule="auto"/>
        <w:jc w:val="center"/>
        <w:outlineLvl w:val="0"/>
        <w:rPr>
          <w:rFonts w:ascii="Times New Roman" w:hAnsi="Times New Roman" w:cs="Times New Roman"/>
          <w:i/>
          <w:sz w:val="24"/>
          <w:szCs w:val="24"/>
          <w:lang w:val="uk-UA"/>
        </w:rPr>
      </w:pPr>
    </w:p>
    <w:p w:rsidR="004B4988" w:rsidRPr="001C3963" w:rsidRDefault="004B4988" w:rsidP="004B4988">
      <w:pPr>
        <w:shd w:val="clear" w:color="auto" w:fill="FFFFFF"/>
        <w:spacing w:after="0" w:line="240" w:lineRule="auto"/>
        <w:jc w:val="center"/>
        <w:outlineLvl w:val="0"/>
        <w:rPr>
          <w:rFonts w:ascii="Times New Roman" w:hAnsi="Times New Roman" w:cs="Times New Roman"/>
          <w:i/>
          <w:sz w:val="24"/>
          <w:szCs w:val="24"/>
          <w:lang w:val="uk-UA"/>
        </w:rPr>
      </w:pPr>
      <w:r w:rsidRPr="001C3963">
        <w:rPr>
          <w:rFonts w:ascii="Times New Roman" w:hAnsi="Times New Roman" w:cs="Times New Roman"/>
          <w:i/>
          <w:sz w:val="24"/>
          <w:szCs w:val="24"/>
          <w:lang w:val="uk-UA"/>
        </w:rPr>
        <w:t xml:space="preserve">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p>
    <w:p w:rsidR="004B4988" w:rsidRPr="001C3963" w:rsidRDefault="004B4988" w:rsidP="004B4988">
      <w:pPr>
        <w:shd w:val="clear" w:color="auto" w:fill="FFFFFF"/>
        <w:spacing w:after="0" w:line="240" w:lineRule="auto"/>
        <w:jc w:val="center"/>
        <w:outlineLvl w:val="0"/>
        <w:rPr>
          <w:rFonts w:ascii="Times New Roman" w:hAnsi="Times New Roman" w:cs="Times New Roman"/>
          <w:i/>
          <w:sz w:val="24"/>
          <w:szCs w:val="24"/>
          <w:lang w:val="uk-UA"/>
        </w:rPr>
      </w:pPr>
      <w:r w:rsidRPr="001C3963">
        <w:rPr>
          <w:rFonts w:ascii="Times New Roman" w:hAnsi="Times New Roman" w:cs="Times New Roman"/>
          <w:i/>
          <w:sz w:val="24"/>
          <w:szCs w:val="24"/>
          <w:lang w:val="uk-UA"/>
        </w:rPr>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05ED6" w:rsidRDefault="006C07D2" w:rsidP="00CA7F17">
      <w:pPr>
        <w:widowControl w:val="0"/>
        <w:shd w:val="clear" w:color="auto" w:fill="FFFFFF"/>
        <w:autoSpaceDE w:val="0"/>
        <w:autoSpaceDN w:val="0"/>
        <w:adjustRightInd w:val="0"/>
        <w:jc w:val="center"/>
        <w:rPr>
          <w:rFonts w:ascii="Times New Roman" w:hAnsi="Times New Roman" w:cs="Times New Roman"/>
          <w:b/>
          <w:sz w:val="28"/>
          <w:szCs w:val="28"/>
          <w:lang w:val="uk-UA"/>
        </w:rPr>
      </w:pPr>
      <w:r>
        <w:rPr>
          <w:rFonts w:ascii="Times New Roman" w:hAnsi="Times New Roman" w:cs="Times New Roman"/>
          <w:b/>
          <w:sz w:val="28"/>
          <w:szCs w:val="28"/>
          <w:lang w:val="uk-UA"/>
        </w:rPr>
        <w:t>(нова редакція)</w:t>
      </w:r>
    </w:p>
    <w:p w:rsidR="002404D3" w:rsidRPr="00F95BD5" w:rsidRDefault="002404D3" w:rsidP="002404D3">
      <w:pPr>
        <w:spacing w:after="0" w:line="240" w:lineRule="atLeast"/>
        <w:jc w:val="center"/>
        <w:rPr>
          <w:rFonts w:ascii="Times New Roman" w:eastAsia="Calibri" w:hAnsi="Times New Roman" w:cs="Times New Roman"/>
          <w:sz w:val="24"/>
          <w:szCs w:val="24"/>
          <w:lang w:val="uk-UA"/>
        </w:rPr>
      </w:pPr>
    </w:p>
    <w:p w:rsidR="002404D3" w:rsidRPr="00937108" w:rsidRDefault="002404D3" w:rsidP="002404D3">
      <w:pPr>
        <w:spacing w:after="0" w:line="240" w:lineRule="atLeast"/>
        <w:jc w:val="center"/>
        <w:rPr>
          <w:rFonts w:ascii="Times New Roman" w:eastAsia="Calibri" w:hAnsi="Times New Roman" w:cs="Times New Roman"/>
          <w:b/>
          <w:bCs/>
          <w:sz w:val="24"/>
          <w:szCs w:val="24"/>
          <w:lang w:val="uk-UA"/>
        </w:rPr>
      </w:pPr>
    </w:p>
    <w:p w:rsidR="002404D3" w:rsidRPr="00937108" w:rsidRDefault="002404D3" w:rsidP="002404D3">
      <w:pPr>
        <w:spacing w:after="0" w:line="240" w:lineRule="atLeast"/>
        <w:rPr>
          <w:rFonts w:ascii="Times New Roman" w:eastAsia="Calibri" w:hAnsi="Times New Roman" w:cs="Times New Roman"/>
          <w:b/>
          <w:bCs/>
          <w:sz w:val="24"/>
          <w:szCs w:val="24"/>
          <w:lang w:val="uk-UA"/>
        </w:rPr>
      </w:pPr>
    </w:p>
    <w:p w:rsidR="002404D3" w:rsidRPr="00937108" w:rsidRDefault="002404D3" w:rsidP="002404D3">
      <w:pPr>
        <w:spacing w:after="0" w:line="240" w:lineRule="atLeast"/>
        <w:jc w:val="center"/>
        <w:rPr>
          <w:rFonts w:ascii="Times New Roman" w:eastAsia="Calibri" w:hAnsi="Times New Roman" w:cs="Times New Roman"/>
          <w:b/>
          <w:bCs/>
          <w:sz w:val="24"/>
          <w:szCs w:val="24"/>
          <w:lang w:val="uk-UA"/>
        </w:rPr>
      </w:pPr>
    </w:p>
    <w:p w:rsidR="002404D3" w:rsidRDefault="002404D3" w:rsidP="002404D3">
      <w:pPr>
        <w:spacing w:after="0" w:line="240" w:lineRule="atLeast"/>
        <w:jc w:val="center"/>
        <w:rPr>
          <w:rFonts w:ascii="Times New Roman" w:eastAsia="Calibri" w:hAnsi="Times New Roman" w:cs="Times New Roman"/>
          <w:b/>
          <w:bCs/>
          <w:sz w:val="24"/>
          <w:szCs w:val="24"/>
          <w:lang w:val="uk-UA"/>
        </w:rPr>
      </w:pPr>
    </w:p>
    <w:p w:rsidR="00F07697" w:rsidRPr="00937108" w:rsidRDefault="00F07697" w:rsidP="002404D3">
      <w:pPr>
        <w:spacing w:after="0" w:line="240" w:lineRule="atLeast"/>
        <w:jc w:val="center"/>
        <w:rPr>
          <w:rFonts w:ascii="Times New Roman" w:eastAsia="Calibri" w:hAnsi="Times New Roman" w:cs="Times New Roman"/>
          <w:b/>
          <w:bCs/>
          <w:sz w:val="24"/>
          <w:szCs w:val="24"/>
          <w:lang w:val="uk-UA"/>
        </w:rPr>
      </w:pPr>
    </w:p>
    <w:p w:rsidR="002404D3" w:rsidRPr="00937108" w:rsidRDefault="002404D3" w:rsidP="002404D3">
      <w:pPr>
        <w:spacing w:after="0" w:line="240" w:lineRule="atLeast"/>
        <w:jc w:val="center"/>
        <w:rPr>
          <w:rFonts w:ascii="Times New Roman" w:eastAsia="Calibri" w:hAnsi="Times New Roman" w:cs="Times New Roman"/>
          <w:b/>
          <w:bCs/>
          <w:sz w:val="24"/>
          <w:szCs w:val="24"/>
          <w:lang w:val="uk-UA"/>
        </w:rPr>
      </w:pPr>
    </w:p>
    <w:p w:rsidR="00217A61" w:rsidRDefault="00217A61" w:rsidP="00BA4208">
      <w:pPr>
        <w:spacing w:after="0" w:line="240" w:lineRule="atLeast"/>
        <w:rPr>
          <w:rFonts w:ascii="Times New Roman" w:eastAsia="Calibri" w:hAnsi="Times New Roman" w:cs="Times New Roman"/>
          <w:b/>
          <w:bCs/>
          <w:sz w:val="24"/>
          <w:szCs w:val="24"/>
          <w:lang w:val="uk-UA"/>
        </w:rPr>
      </w:pPr>
    </w:p>
    <w:p w:rsidR="00217A61" w:rsidRDefault="00217A61" w:rsidP="002404D3">
      <w:pPr>
        <w:spacing w:after="0" w:line="240" w:lineRule="atLeast"/>
        <w:jc w:val="center"/>
        <w:rPr>
          <w:rFonts w:ascii="Times New Roman" w:eastAsia="Calibri" w:hAnsi="Times New Roman" w:cs="Times New Roman"/>
          <w:b/>
          <w:bCs/>
          <w:sz w:val="24"/>
          <w:szCs w:val="24"/>
          <w:lang w:val="uk-UA"/>
        </w:rPr>
      </w:pPr>
    </w:p>
    <w:p w:rsidR="00217A61" w:rsidRDefault="00217A61" w:rsidP="002404D3">
      <w:pPr>
        <w:spacing w:after="0" w:line="240" w:lineRule="atLeast"/>
        <w:jc w:val="center"/>
        <w:rPr>
          <w:rFonts w:ascii="Times New Roman" w:eastAsia="Calibri" w:hAnsi="Times New Roman" w:cs="Times New Roman"/>
          <w:b/>
          <w:bCs/>
          <w:sz w:val="24"/>
          <w:szCs w:val="24"/>
          <w:lang w:val="uk-UA"/>
        </w:rPr>
      </w:pPr>
    </w:p>
    <w:p w:rsidR="002404D3" w:rsidRPr="00217A61" w:rsidRDefault="00217A61" w:rsidP="002404D3">
      <w:pPr>
        <w:spacing w:after="0" w:line="240" w:lineRule="atLeast"/>
        <w:jc w:val="center"/>
        <w:rPr>
          <w:rFonts w:ascii="Times New Roman" w:eastAsia="Calibri" w:hAnsi="Times New Roman" w:cs="Times New Roman"/>
          <w:b/>
          <w:bCs/>
          <w:sz w:val="24"/>
          <w:szCs w:val="24"/>
          <w:lang w:val="uk-UA"/>
        </w:rPr>
      </w:pPr>
      <w:r>
        <w:rPr>
          <w:rFonts w:ascii="Times New Roman" w:eastAsia="Calibri" w:hAnsi="Times New Roman" w:cs="Times New Roman"/>
          <w:b/>
          <w:bCs/>
          <w:sz w:val="24"/>
          <w:szCs w:val="24"/>
          <w:lang w:val="uk-UA"/>
        </w:rPr>
        <w:t>С</w:t>
      </w:r>
      <w:r w:rsidR="002404D3" w:rsidRPr="00937108">
        <w:rPr>
          <w:rFonts w:ascii="Times New Roman" w:eastAsia="Calibri" w:hAnsi="Times New Roman" w:cs="Times New Roman"/>
          <w:b/>
          <w:bCs/>
          <w:sz w:val="24"/>
          <w:szCs w:val="24"/>
        </w:rPr>
        <w:t>м</w:t>
      </w:r>
      <w:r>
        <w:rPr>
          <w:rFonts w:ascii="Times New Roman" w:eastAsia="Calibri" w:hAnsi="Times New Roman" w:cs="Times New Roman"/>
          <w:b/>
          <w:bCs/>
          <w:sz w:val="24"/>
          <w:szCs w:val="24"/>
          <w:lang w:val="uk-UA"/>
        </w:rPr>
        <w:t>т</w:t>
      </w:r>
      <w:r w:rsidR="002404D3" w:rsidRPr="00937108">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lang w:val="uk-UA"/>
        </w:rPr>
        <w:t>ПАНТАЇВКА</w:t>
      </w:r>
    </w:p>
    <w:p w:rsidR="002404D3" w:rsidRDefault="002404D3" w:rsidP="002404D3">
      <w:pPr>
        <w:spacing w:after="0" w:line="240" w:lineRule="atLeast"/>
        <w:jc w:val="center"/>
        <w:rPr>
          <w:rFonts w:ascii="Times New Roman" w:eastAsia="Calibri" w:hAnsi="Times New Roman" w:cs="Times New Roman"/>
          <w:b/>
          <w:bCs/>
          <w:sz w:val="24"/>
          <w:szCs w:val="24"/>
        </w:rPr>
      </w:pPr>
      <w:r w:rsidRPr="00937108">
        <w:rPr>
          <w:rFonts w:ascii="Times New Roman" w:eastAsia="Calibri" w:hAnsi="Times New Roman" w:cs="Times New Roman"/>
          <w:b/>
          <w:bCs/>
          <w:sz w:val="24"/>
          <w:szCs w:val="24"/>
        </w:rPr>
        <w:t xml:space="preserve">– </w:t>
      </w:r>
      <w:r w:rsidR="004D3403" w:rsidRPr="00937108">
        <w:rPr>
          <w:rFonts w:ascii="Times New Roman" w:eastAsia="Calibri" w:hAnsi="Times New Roman" w:cs="Times New Roman"/>
          <w:b/>
          <w:bCs/>
          <w:sz w:val="24"/>
          <w:szCs w:val="24"/>
        </w:rPr>
        <w:t>20</w:t>
      </w:r>
      <w:r w:rsidR="00927249" w:rsidRPr="00937108">
        <w:rPr>
          <w:rFonts w:ascii="Times New Roman" w:eastAsia="Calibri" w:hAnsi="Times New Roman" w:cs="Times New Roman"/>
          <w:b/>
          <w:bCs/>
          <w:sz w:val="24"/>
          <w:szCs w:val="24"/>
          <w:lang w:val="uk-UA"/>
        </w:rPr>
        <w:t>2</w:t>
      </w:r>
      <w:r w:rsidR="004B4988">
        <w:rPr>
          <w:rFonts w:ascii="Times New Roman" w:eastAsia="Calibri" w:hAnsi="Times New Roman" w:cs="Times New Roman"/>
          <w:b/>
          <w:bCs/>
          <w:sz w:val="24"/>
          <w:szCs w:val="24"/>
          <w:lang w:val="uk-UA"/>
        </w:rPr>
        <w:t>3</w:t>
      </w:r>
      <w:r w:rsidRPr="00937108">
        <w:rPr>
          <w:rFonts w:ascii="Times New Roman" w:eastAsia="Calibri" w:hAnsi="Times New Roman" w:cs="Times New Roman"/>
          <w:b/>
          <w:bCs/>
          <w:sz w:val="24"/>
          <w:szCs w:val="24"/>
        </w:rPr>
        <w:t xml:space="preserve"> –  </w:t>
      </w:r>
    </w:p>
    <w:p w:rsidR="00CA7F17" w:rsidRPr="00937108" w:rsidRDefault="00CA7F17" w:rsidP="002404D3">
      <w:pPr>
        <w:spacing w:after="0" w:line="240" w:lineRule="atLeast"/>
        <w:jc w:val="center"/>
        <w:rPr>
          <w:rFonts w:ascii="Times New Roman" w:eastAsia="Calibri" w:hAnsi="Times New Roman" w:cs="Times New Roman"/>
          <w:b/>
          <w:bCs/>
          <w:sz w:val="24"/>
          <w:szCs w:val="24"/>
        </w:rPr>
      </w:pPr>
    </w:p>
    <w:p w:rsidR="002404D3" w:rsidRPr="00937108" w:rsidRDefault="002404D3" w:rsidP="002404D3">
      <w:pPr>
        <w:spacing w:after="0" w:line="240" w:lineRule="atLeast"/>
        <w:rPr>
          <w:rFonts w:ascii="Times New Roman" w:hAnsi="Times New Roman" w:cs="Times New Roman"/>
          <w:sz w:val="24"/>
          <w:szCs w:val="24"/>
          <w:lang w:val="uk-UA"/>
        </w:rPr>
      </w:pPr>
    </w:p>
    <w:tbl>
      <w:tblPr>
        <w:tblW w:w="10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751"/>
        <w:gridCol w:w="8145"/>
      </w:tblGrid>
      <w:tr w:rsidR="002404D3" w:rsidRPr="00937108" w:rsidTr="00347A10">
        <w:trPr>
          <w:trHeight w:val="522"/>
          <w:jc w:val="center"/>
        </w:trPr>
        <w:tc>
          <w:tcPr>
            <w:tcW w:w="516" w:type="dxa"/>
            <w:shd w:val="clear" w:color="auto" w:fill="auto"/>
            <w:vAlign w:val="center"/>
          </w:tcPr>
          <w:p w:rsidR="002404D3" w:rsidRPr="00937108" w:rsidRDefault="002404D3" w:rsidP="00E207B6">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w:t>
            </w:r>
          </w:p>
        </w:tc>
        <w:tc>
          <w:tcPr>
            <w:tcW w:w="9896" w:type="dxa"/>
            <w:gridSpan w:val="2"/>
            <w:shd w:val="clear" w:color="auto" w:fill="auto"/>
            <w:vAlign w:val="center"/>
          </w:tcPr>
          <w:p w:rsidR="002404D3" w:rsidRPr="00937108" w:rsidRDefault="00227978" w:rsidP="00E207B6">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eastAsia="Times New Roman" w:hAnsi="Times New Roman" w:cs="Times New Roman"/>
                <w:bCs/>
                <w:kern w:val="36"/>
                <w:sz w:val="24"/>
                <w:szCs w:val="24"/>
                <w:lang w:val="uk-UA" w:eastAsia="ru-RU"/>
              </w:rPr>
              <w:t>Розділ 1.</w:t>
            </w:r>
            <w:r w:rsidR="002404D3" w:rsidRPr="00937108">
              <w:rPr>
                <w:rFonts w:ascii="Times New Roman" w:hAnsi="Times New Roman" w:cs="Times New Roman"/>
                <w:sz w:val="24"/>
                <w:szCs w:val="24"/>
                <w:bdr w:val="none" w:sz="0" w:space="0" w:color="auto" w:frame="1"/>
                <w:lang w:eastAsia="uk-UA"/>
              </w:rPr>
              <w:t>Загальні положення</w:t>
            </w:r>
          </w:p>
        </w:tc>
      </w:tr>
      <w:tr w:rsidR="002404D3" w:rsidRPr="00937108" w:rsidTr="00347A10">
        <w:trPr>
          <w:trHeight w:val="522"/>
          <w:jc w:val="center"/>
        </w:trPr>
        <w:tc>
          <w:tcPr>
            <w:tcW w:w="516" w:type="dxa"/>
            <w:shd w:val="clear" w:color="auto" w:fill="auto"/>
            <w:vAlign w:val="center"/>
          </w:tcPr>
          <w:p w:rsidR="002404D3" w:rsidRPr="00937108" w:rsidRDefault="002404D3" w:rsidP="00E207B6">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vAlign w:val="center"/>
          </w:tcPr>
          <w:p w:rsidR="002404D3" w:rsidRPr="00937108" w:rsidRDefault="002404D3" w:rsidP="00E207B6">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2</w:t>
            </w:r>
          </w:p>
        </w:tc>
        <w:tc>
          <w:tcPr>
            <w:tcW w:w="8145" w:type="dxa"/>
            <w:shd w:val="clear" w:color="auto" w:fill="auto"/>
            <w:vAlign w:val="center"/>
          </w:tcPr>
          <w:p w:rsidR="002404D3" w:rsidRPr="00937108" w:rsidRDefault="002404D3" w:rsidP="00E207B6">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3</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Терміни, які вживаються в тендерній документації</w:t>
            </w:r>
          </w:p>
        </w:tc>
        <w:tc>
          <w:tcPr>
            <w:tcW w:w="8145" w:type="dxa"/>
            <w:shd w:val="clear" w:color="auto" w:fill="auto"/>
          </w:tcPr>
          <w:p w:rsidR="004B4988" w:rsidRPr="001C3963" w:rsidRDefault="004B4988" w:rsidP="004B4988">
            <w:pPr>
              <w:pStyle w:val="11"/>
              <w:widowControl w:val="0"/>
              <w:spacing w:line="240" w:lineRule="auto"/>
              <w:jc w:val="both"/>
              <w:rPr>
                <w:rFonts w:ascii="Times New Roman" w:hAnsi="Times New Roman" w:cs="Times New Roman"/>
                <w:sz w:val="24"/>
                <w:szCs w:val="24"/>
                <w:lang w:val="uk-UA"/>
              </w:rPr>
            </w:pPr>
            <w:r w:rsidRPr="001C3963">
              <w:rPr>
                <w:rFonts w:ascii="Times New Roman" w:hAnsi="Times New Roman" w:cs="Times New Roman"/>
                <w:snapToGrid w:val="0"/>
                <w:sz w:val="24"/>
                <w:szCs w:val="24"/>
                <w:lang w:val="uk-UA"/>
              </w:rPr>
              <w:t>Тендерна документація розроблена відповідно до вимог Закону України “Про публічні закупівлі” (далі – Закон) від 25.12.2015 №922-</w:t>
            </w:r>
            <w:r w:rsidRPr="001C3963">
              <w:rPr>
                <w:rFonts w:ascii="Times New Roman" w:hAnsi="Times New Roman" w:cs="Times New Roman"/>
                <w:snapToGrid w:val="0"/>
                <w:sz w:val="24"/>
                <w:szCs w:val="24"/>
              </w:rPr>
              <w:t>V</w:t>
            </w:r>
            <w:r w:rsidRPr="001C3963">
              <w:rPr>
                <w:rFonts w:ascii="Times New Roman" w:hAnsi="Times New Roman" w:cs="Times New Roman"/>
                <w:snapToGrid w:val="0"/>
                <w:sz w:val="24"/>
                <w:szCs w:val="24"/>
                <w:lang w:val="uk-UA"/>
              </w:rPr>
              <w:t xml:space="preserve">ІІІ з урахуванням особливостей, затверджених постановою КМУ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станув Україні та протягом 90 днів з дня його припинення або скасування» </w:t>
            </w:r>
            <w:r w:rsidRPr="001C3963">
              <w:rPr>
                <w:rFonts w:ascii="Times New Roman" w:hAnsi="Times New Roman" w:cs="Times New Roman"/>
                <w:sz w:val="24"/>
                <w:szCs w:val="24"/>
                <w:shd w:val="clear" w:color="auto" w:fill="FFFFFF"/>
                <w:lang w:val="uk-UA"/>
              </w:rPr>
              <w:t xml:space="preserve"> та з урахуванням Постанови Кабінету  Міністрів України від 30 грудня 2022 р. № 1495 «Про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B4988" w:rsidRPr="001C3963" w:rsidRDefault="004B4988" w:rsidP="004B4988">
            <w:pPr>
              <w:pStyle w:val="11"/>
              <w:widowControl w:val="0"/>
              <w:spacing w:line="240" w:lineRule="auto"/>
              <w:jc w:val="both"/>
              <w:rPr>
                <w:rFonts w:ascii="Times New Roman" w:hAnsi="Times New Roman" w:cs="Times New Roman"/>
                <w:sz w:val="24"/>
                <w:szCs w:val="24"/>
                <w:shd w:val="clear" w:color="auto" w:fill="FFFFFF"/>
                <w:lang w:val="uk-UA"/>
              </w:rPr>
            </w:pPr>
            <w:r w:rsidRPr="001C3963">
              <w:rPr>
                <w:rFonts w:ascii="Times New Roman" w:hAnsi="Times New Roman" w:cs="Times New Roman"/>
                <w:sz w:val="24"/>
                <w:szCs w:val="24"/>
                <w:shd w:val="clear" w:color="auto" w:fill="FFFFFF"/>
                <w:lang w:val="uk-UA"/>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 та інших вищенаведених нормативних актах.</w:t>
            </w:r>
          </w:p>
          <w:p w:rsidR="004B4988" w:rsidRPr="004B4988" w:rsidRDefault="004B4988" w:rsidP="00CA7F17">
            <w:pPr>
              <w:widowControl w:val="0"/>
              <w:tabs>
                <w:tab w:val="left" w:pos="486"/>
              </w:tabs>
              <w:spacing w:after="0" w:line="240" w:lineRule="atLeast"/>
              <w:contextualSpacing/>
              <w:jc w:val="both"/>
              <w:rPr>
                <w:rFonts w:ascii="Times New Roman" w:hAnsi="Times New Roman" w:cs="Times New Roman"/>
                <w:sz w:val="24"/>
                <w:szCs w:val="24"/>
                <w:lang w:val="uk-UA" w:eastAsia="uk-UA"/>
              </w:rPr>
            </w:pPr>
            <w:r w:rsidRPr="001C3963">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4B4988" w:rsidRPr="00937108" w:rsidTr="00347A10">
        <w:trPr>
          <w:trHeight w:val="362"/>
          <w:jc w:val="center"/>
        </w:trPr>
        <w:tc>
          <w:tcPr>
            <w:tcW w:w="516" w:type="dxa"/>
            <w:shd w:val="clear" w:color="auto" w:fill="auto"/>
          </w:tcPr>
          <w:p w:rsidR="004B4988" w:rsidRPr="00937108" w:rsidRDefault="004B4988" w:rsidP="00E207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2</w:t>
            </w:r>
          </w:p>
        </w:tc>
        <w:tc>
          <w:tcPr>
            <w:tcW w:w="1751"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Інформація про замовника торгів</w:t>
            </w:r>
          </w:p>
        </w:tc>
        <w:tc>
          <w:tcPr>
            <w:tcW w:w="8145"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p>
        </w:tc>
      </w:tr>
      <w:tr w:rsidR="00D844B6" w:rsidRPr="00937108" w:rsidTr="00347A10">
        <w:trPr>
          <w:trHeight w:val="200"/>
          <w:jc w:val="center"/>
        </w:trPr>
        <w:tc>
          <w:tcPr>
            <w:tcW w:w="516" w:type="dxa"/>
            <w:shd w:val="clear" w:color="auto" w:fill="auto"/>
          </w:tcPr>
          <w:p w:rsidR="00D844B6" w:rsidRPr="00937108" w:rsidRDefault="00D844B6" w:rsidP="00D844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2.1</w:t>
            </w:r>
          </w:p>
        </w:tc>
        <w:tc>
          <w:tcPr>
            <w:tcW w:w="1751" w:type="dxa"/>
            <w:shd w:val="clear" w:color="auto" w:fill="auto"/>
          </w:tcPr>
          <w:p w:rsidR="00D844B6" w:rsidRPr="00937108" w:rsidRDefault="00D844B6" w:rsidP="00D844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повне найменування</w:t>
            </w:r>
          </w:p>
        </w:tc>
        <w:tc>
          <w:tcPr>
            <w:tcW w:w="8145" w:type="dxa"/>
            <w:shd w:val="clear" w:color="auto" w:fill="auto"/>
          </w:tcPr>
          <w:p w:rsidR="00D844B6" w:rsidRPr="00937108" w:rsidRDefault="00C9191A" w:rsidP="00D844B6">
            <w:pPr>
              <w:widowControl w:val="0"/>
              <w:spacing w:after="0" w:line="240" w:lineRule="atLeast"/>
              <w:contextualSpacing/>
              <w:rPr>
                <w:rFonts w:ascii="Times New Roman" w:hAnsi="Times New Roman" w:cs="Times New Roman"/>
                <w:sz w:val="24"/>
                <w:szCs w:val="24"/>
                <w:lang w:eastAsia="uk-UA"/>
              </w:rPr>
            </w:pPr>
            <w:bookmarkStart w:id="1" w:name="_Hlk130985797"/>
            <w:r w:rsidRPr="00F767CC">
              <w:rPr>
                <w:rFonts w:ascii="Times New Roman" w:hAnsi="Times New Roman"/>
                <w:sz w:val="24"/>
                <w:szCs w:val="24"/>
              </w:rPr>
              <w:t>Відділ освіти,</w:t>
            </w:r>
            <w:r>
              <w:rPr>
                <w:rFonts w:ascii="Times New Roman" w:hAnsi="Times New Roman"/>
                <w:sz w:val="24"/>
                <w:szCs w:val="24"/>
              </w:rPr>
              <w:t xml:space="preserve"> культури молоді та спорту Пантаї</w:t>
            </w:r>
            <w:r w:rsidRPr="00F767CC">
              <w:rPr>
                <w:rFonts w:ascii="Times New Roman" w:hAnsi="Times New Roman"/>
                <w:sz w:val="24"/>
                <w:szCs w:val="24"/>
              </w:rPr>
              <w:t>вської селищної ради</w:t>
            </w:r>
            <w:bookmarkEnd w:id="1"/>
            <w:r>
              <w:rPr>
                <w:rFonts w:ascii="Times New Roman" w:hAnsi="Times New Roman"/>
                <w:sz w:val="24"/>
                <w:szCs w:val="24"/>
              </w:rPr>
              <w:t xml:space="preserve"> Олександрійського району</w:t>
            </w:r>
            <w:proofErr w:type="gramStart"/>
            <w:r>
              <w:rPr>
                <w:rFonts w:ascii="Times New Roman" w:hAnsi="Times New Roman"/>
                <w:sz w:val="24"/>
                <w:szCs w:val="24"/>
              </w:rPr>
              <w:t xml:space="preserve"> К</w:t>
            </w:r>
            <w:proofErr w:type="gramEnd"/>
            <w:r>
              <w:rPr>
                <w:rFonts w:ascii="Times New Roman" w:hAnsi="Times New Roman"/>
                <w:sz w:val="24"/>
                <w:szCs w:val="24"/>
              </w:rPr>
              <w:t>іровоградської області</w:t>
            </w:r>
          </w:p>
        </w:tc>
      </w:tr>
      <w:tr w:rsidR="00D844B6" w:rsidRPr="00937108" w:rsidTr="00347A10">
        <w:trPr>
          <w:trHeight w:val="317"/>
          <w:jc w:val="center"/>
        </w:trPr>
        <w:tc>
          <w:tcPr>
            <w:tcW w:w="516" w:type="dxa"/>
            <w:shd w:val="clear" w:color="auto" w:fill="auto"/>
          </w:tcPr>
          <w:p w:rsidR="00D844B6" w:rsidRPr="00937108" w:rsidRDefault="00D844B6" w:rsidP="00D844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2.2</w:t>
            </w:r>
          </w:p>
        </w:tc>
        <w:tc>
          <w:tcPr>
            <w:tcW w:w="1751" w:type="dxa"/>
            <w:shd w:val="clear" w:color="auto" w:fill="auto"/>
          </w:tcPr>
          <w:p w:rsidR="00D844B6" w:rsidRPr="00937108" w:rsidRDefault="00D844B6" w:rsidP="00D844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місцезнаходження</w:t>
            </w:r>
          </w:p>
        </w:tc>
        <w:tc>
          <w:tcPr>
            <w:tcW w:w="8145" w:type="dxa"/>
            <w:shd w:val="clear" w:color="auto" w:fill="auto"/>
          </w:tcPr>
          <w:p w:rsidR="00D844B6" w:rsidRPr="00967857" w:rsidRDefault="00C9191A" w:rsidP="00D844B6">
            <w:pPr>
              <w:rPr>
                <w:rFonts w:ascii="Times New Roman" w:hAnsi="Times New Roman" w:cs="Times New Roman"/>
                <w:sz w:val="24"/>
                <w:szCs w:val="24"/>
                <w:lang w:val="uk-UA" w:eastAsia="uk-UA"/>
              </w:rPr>
            </w:pPr>
            <w:r w:rsidRPr="005F5C3B">
              <w:rPr>
                <w:rFonts w:ascii="Times New Roman" w:hAnsi="Times New Roman"/>
                <w:sz w:val="24"/>
                <w:szCs w:val="24"/>
              </w:rPr>
              <w:t>вул. Магістральна, 49, смт. Пантаївка, Олександрійський район, Кіровоградська область</w:t>
            </w:r>
            <w:r>
              <w:rPr>
                <w:rFonts w:ascii="Times New Roman" w:hAnsi="Times New Roman"/>
                <w:sz w:val="24"/>
                <w:szCs w:val="24"/>
              </w:rPr>
              <w:t>, 28023</w:t>
            </w:r>
            <w:r w:rsidRPr="00F767CC">
              <w:rPr>
                <w:rFonts w:ascii="Times New Roman" w:hAnsi="Times New Roman"/>
                <w:sz w:val="24"/>
                <w:szCs w:val="24"/>
              </w:rPr>
              <w:t xml:space="preserve">, </w:t>
            </w:r>
            <w:r w:rsidR="00967857">
              <w:rPr>
                <w:rFonts w:ascii="Times New Roman" w:hAnsi="Times New Roman"/>
                <w:sz w:val="24"/>
                <w:szCs w:val="24"/>
              </w:rPr>
              <w:t>Украї</w:t>
            </w:r>
            <w:proofErr w:type="gramStart"/>
            <w:r w:rsidR="00967857">
              <w:rPr>
                <w:rFonts w:ascii="Times New Roman" w:hAnsi="Times New Roman"/>
                <w:sz w:val="24"/>
                <w:szCs w:val="24"/>
              </w:rPr>
              <w:t>на</w:t>
            </w:r>
            <w:proofErr w:type="gramEnd"/>
            <w:r w:rsidR="00967857">
              <w:rPr>
                <w:rFonts w:ascii="Times New Roman" w:hAnsi="Times New Roman"/>
                <w:sz w:val="24"/>
                <w:szCs w:val="24"/>
                <w:lang w:val="uk-UA"/>
              </w:rPr>
              <w:t>.</w:t>
            </w:r>
          </w:p>
        </w:tc>
      </w:tr>
      <w:tr w:rsidR="00D844B6" w:rsidRPr="00937108" w:rsidTr="00347A10">
        <w:trPr>
          <w:trHeight w:val="522"/>
          <w:jc w:val="center"/>
        </w:trPr>
        <w:tc>
          <w:tcPr>
            <w:tcW w:w="516" w:type="dxa"/>
            <w:shd w:val="clear" w:color="auto" w:fill="auto"/>
          </w:tcPr>
          <w:p w:rsidR="00D844B6" w:rsidRPr="00937108" w:rsidRDefault="00D844B6" w:rsidP="00D844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2.3</w:t>
            </w:r>
          </w:p>
        </w:tc>
        <w:tc>
          <w:tcPr>
            <w:tcW w:w="1751" w:type="dxa"/>
            <w:shd w:val="clear" w:color="auto" w:fill="auto"/>
          </w:tcPr>
          <w:p w:rsidR="00D844B6" w:rsidRPr="00937108" w:rsidRDefault="00D844B6" w:rsidP="00D844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eastAsia="Times New Roman" w:hAnsi="Times New Roman" w:cs="Times New Roman"/>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8145" w:type="dxa"/>
            <w:shd w:val="clear" w:color="auto" w:fill="auto"/>
          </w:tcPr>
          <w:p w:rsidR="00C9191A" w:rsidRDefault="00C9191A" w:rsidP="00C9191A">
            <w:pPr>
              <w:tabs>
                <w:tab w:val="left" w:pos="825"/>
              </w:tabs>
              <w:spacing w:after="0" w:line="0" w:lineRule="atLeast"/>
              <w:jc w:val="both"/>
              <w:rPr>
                <w:rFonts w:ascii="Times New Roman" w:hAnsi="Times New Roman"/>
                <w:sz w:val="24"/>
                <w:szCs w:val="24"/>
              </w:rPr>
            </w:pPr>
            <w:r w:rsidRPr="00244509">
              <w:rPr>
                <w:rFonts w:ascii="Times New Roman" w:hAnsi="Times New Roman"/>
                <w:sz w:val="24"/>
                <w:szCs w:val="24"/>
              </w:rPr>
              <w:t>Повалій Катерина Володимирівна — уповноважена особа</w:t>
            </w:r>
            <w:r>
              <w:rPr>
                <w:rFonts w:ascii="Times New Roman" w:hAnsi="Times New Roman"/>
                <w:sz w:val="24"/>
                <w:szCs w:val="24"/>
              </w:rPr>
              <w:t xml:space="preserve"> – фахівець з публічних закупівель</w:t>
            </w:r>
            <w:r w:rsidRPr="00244509">
              <w:rPr>
                <w:rFonts w:ascii="Times New Roman" w:hAnsi="Times New Roman"/>
                <w:sz w:val="24"/>
                <w:szCs w:val="24"/>
              </w:rPr>
              <w:t xml:space="preserve">; 28023, Україна, Кіровоградська область, </w:t>
            </w:r>
            <w:r>
              <w:rPr>
                <w:rFonts w:ascii="Times New Roman" w:hAnsi="Times New Roman"/>
                <w:sz w:val="24"/>
                <w:szCs w:val="24"/>
              </w:rPr>
              <w:t xml:space="preserve">              </w:t>
            </w:r>
            <w:r w:rsidRPr="00244509">
              <w:rPr>
                <w:rFonts w:ascii="Times New Roman" w:hAnsi="Times New Roman"/>
                <w:sz w:val="24"/>
                <w:szCs w:val="24"/>
              </w:rPr>
              <w:t>смт. Пантаївка, в</w:t>
            </w:r>
            <w:r>
              <w:rPr>
                <w:rFonts w:ascii="Times New Roman" w:hAnsi="Times New Roman"/>
                <w:sz w:val="24"/>
                <w:szCs w:val="24"/>
              </w:rPr>
              <w:t>улиця Магістральна, будинок 49</w:t>
            </w:r>
            <w:r w:rsidRPr="00244509">
              <w:rPr>
                <w:rFonts w:ascii="Times New Roman" w:hAnsi="Times New Roman"/>
                <w:sz w:val="24"/>
                <w:szCs w:val="24"/>
              </w:rPr>
              <w:t xml:space="preserve">; телефон </w:t>
            </w:r>
            <w:r w:rsidRPr="00244509">
              <w:rPr>
                <w:rFonts w:ascii="Times New Roman" w:hAnsi="Times New Roman"/>
                <w:color w:val="000000"/>
                <w:sz w:val="24"/>
                <w:szCs w:val="24"/>
              </w:rPr>
              <w:t>+380501883674</w:t>
            </w:r>
            <w:r w:rsidRPr="00244509">
              <w:rPr>
                <w:rFonts w:ascii="Times New Roman" w:hAnsi="Times New Roman"/>
                <w:sz w:val="24"/>
                <w:szCs w:val="24"/>
              </w:rPr>
              <w:t xml:space="preserve">; e-maіl: </w:t>
            </w:r>
            <w:r w:rsidRPr="00244509">
              <w:rPr>
                <w:rFonts w:ascii="Times New Roman" w:hAnsi="Times New Roman"/>
                <w:color w:val="000000"/>
                <w:sz w:val="24"/>
                <w:szCs w:val="24"/>
                <w:lang w:val="en-US"/>
              </w:rPr>
              <w:t>osvita</w:t>
            </w:r>
            <w:r w:rsidRPr="00244509">
              <w:rPr>
                <w:rFonts w:ascii="Times New Roman" w:hAnsi="Times New Roman"/>
                <w:color w:val="000000"/>
                <w:sz w:val="24"/>
                <w:szCs w:val="24"/>
              </w:rPr>
              <w:t>_</w:t>
            </w:r>
            <w:r w:rsidRPr="00244509">
              <w:rPr>
                <w:rFonts w:ascii="Times New Roman" w:hAnsi="Times New Roman"/>
                <w:color w:val="000000"/>
                <w:sz w:val="24"/>
                <w:szCs w:val="24"/>
                <w:lang w:val="en-US"/>
              </w:rPr>
              <w:t>pantaivka</w:t>
            </w:r>
            <w:r w:rsidRPr="00244509">
              <w:rPr>
                <w:rFonts w:ascii="Times New Roman" w:hAnsi="Times New Roman"/>
                <w:color w:val="000000"/>
                <w:sz w:val="24"/>
                <w:szCs w:val="24"/>
              </w:rPr>
              <w:t>@ukr.net</w:t>
            </w:r>
          </w:p>
          <w:p w:rsidR="00D844B6" w:rsidRPr="00937108" w:rsidRDefault="00C9191A" w:rsidP="00C9191A">
            <w:pPr>
              <w:widowControl w:val="0"/>
              <w:tabs>
                <w:tab w:val="left" w:pos="434"/>
              </w:tabs>
              <w:spacing w:after="0" w:line="240" w:lineRule="atLeast"/>
              <w:contextualSpacing/>
              <w:jc w:val="both"/>
              <w:rPr>
                <w:rFonts w:ascii="Times New Roman" w:hAnsi="Times New Roman" w:cs="Times New Roman"/>
                <w:sz w:val="24"/>
                <w:szCs w:val="24"/>
                <w:lang w:eastAsia="uk-UA"/>
              </w:rPr>
            </w:pPr>
            <w:r w:rsidRPr="00FC0EFA">
              <w:rPr>
                <w:rFonts w:ascii="Times New Roman" w:hAnsi="Times New Roman"/>
                <w:sz w:val="24"/>
                <w:szCs w:val="24"/>
              </w:rPr>
              <w:t>з усіх питань, пов’язаних з організацією проведення процедури закупі</w:t>
            </w:r>
            <w:proofErr w:type="gramStart"/>
            <w:r w:rsidRPr="00FC0EFA">
              <w:rPr>
                <w:rFonts w:ascii="Times New Roman" w:hAnsi="Times New Roman"/>
                <w:sz w:val="24"/>
                <w:szCs w:val="24"/>
              </w:rPr>
              <w:t>вл</w:t>
            </w:r>
            <w:proofErr w:type="gramEnd"/>
            <w:r w:rsidRPr="00FC0EFA">
              <w:rPr>
                <w:rFonts w:ascii="Times New Roman" w:hAnsi="Times New Roman"/>
                <w:sz w:val="24"/>
                <w:szCs w:val="24"/>
              </w:rPr>
              <w:t>і, підготовкою та подачею тендерної пропозиції, та з метою отримання інформації щодо предмета закупівлі, або його технічних, якісних, кількісних характеристик звертатися через електронну систему закупівель.</w:t>
            </w:r>
          </w:p>
        </w:tc>
      </w:tr>
      <w:tr w:rsidR="004B4988" w:rsidRPr="00937108" w:rsidTr="00347A10">
        <w:trPr>
          <w:trHeight w:val="182"/>
          <w:jc w:val="center"/>
        </w:trPr>
        <w:tc>
          <w:tcPr>
            <w:tcW w:w="516" w:type="dxa"/>
            <w:shd w:val="clear" w:color="auto" w:fill="auto"/>
          </w:tcPr>
          <w:p w:rsidR="004B4988" w:rsidRPr="00937108" w:rsidRDefault="004B4988" w:rsidP="00E207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3</w:t>
            </w:r>
          </w:p>
        </w:tc>
        <w:tc>
          <w:tcPr>
            <w:tcW w:w="1751"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Процедура закупівлі</w:t>
            </w:r>
          </w:p>
        </w:tc>
        <w:tc>
          <w:tcPr>
            <w:tcW w:w="8145" w:type="dxa"/>
            <w:shd w:val="clear" w:color="auto" w:fill="auto"/>
          </w:tcPr>
          <w:p w:rsidR="004B4988" w:rsidRPr="001C3963" w:rsidRDefault="004B4988" w:rsidP="004B4988">
            <w:pPr>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Відкриті торги з особливостями</w:t>
            </w:r>
          </w:p>
          <w:p w:rsidR="004B4988" w:rsidRPr="00937108" w:rsidRDefault="004B4988" w:rsidP="00640B3A">
            <w:pPr>
              <w:widowControl w:val="0"/>
              <w:tabs>
                <w:tab w:val="left" w:pos="473"/>
              </w:tabs>
              <w:spacing w:after="0" w:line="240" w:lineRule="atLeast"/>
              <w:contextualSpacing/>
              <w:jc w:val="both"/>
              <w:rPr>
                <w:rFonts w:ascii="Times New Roman" w:hAnsi="Times New Roman" w:cs="Times New Roman"/>
                <w:sz w:val="24"/>
                <w:szCs w:val="24"/>
                <w:lang w:eastAsia="uk-UA"/>
              </w:rPr>
            </w:pPr>
            <w:r w:rsidRPr="001C3963">
              <w:rPr>
                <w:rFonts w:ascii="Times New Roman" w:eastAsia="Times New Roman" w:hAnsi="Times New Roman" w:cs="Times New Roman"/>
                <w:sz w:val="24"/>
                <w:szCs w:val="24"/>
                <w:lang w:eastAsia="ru-RU"/>
              </w:rPr>
              <w:t>(у відповідності до Постанови Кабінету Міні</w:t>
            </w:r>
            <w:proofErr w:type="gramStart"/>
            <w:r w:rsidRPr="001C3963">
              <w:rPr>
                <w:rFonts w:ascii="Times New Roman" w:eastAsia="Times New Roman" w:hAnsi="Times New Roman" w:cs="Times New Roman"/>
                <w:sz w:val="24"/>
                <w:szCs w:val="24"/>
                <w:lang w:eastAsia="ru-RU"/>
              </w:rPr>
              <w:t>стр</w:t>
            </w:r>
            <w:proofErr w:type="gramEnd"/>
            <w:r w:rsidRPr="001C3963">
              <w:rPr>
                <w:rFonts w:ascii="Times New Roman" w:eastAsia="Times New Roman" w:hAnsi="Times New Roman" w:cs="Times New Roman"/>
                <w:sz w:val="24"/>
                <w:szCs w:val="24"/>
                <w:lang w:eastAsia="ru-RU"/>
              </w:rPr>
              <w:t>ів України від 12.10.2022</w:t>
            </w:r>
            <w:r w:rsidR="00817606">
              <w:rPr>
                <w:rFonts w:ascii="Times New Roman" w:eastAsia="Times New Roman" w:hAnsi="Times New Roman" w:cs="Times New Roman"/>
                <w:sz w:val="24"/>
                <w:szCs w:val="24"/>
                <w:lang w:val="uk-UA" w:eastAsia="ru-RU"/>
              </w:rPr>
              <w:t xml:space="preserve"> </w:t>
            </w:r>
            <w:r w:rsidRPr="001C3963">
              <w:rPr>
                <w:rFonts w:ascii="Times New Roman" w:eastAsia="Times New Roman" w:hAnsi="Times New Roman" w:cs="Times New Roman"/>
                <w:sz w:val="24"/>
                <w:szCs w:val="24"/>
                <w:lang w:eastAsia="ru-RU"/>
              </w:rPr>
              <w:t>р. №1178)</w:t>
            </w:r>
          </w:p>
        </w:tc>
      </w:tr>
      <w:tr w:rsidR="004B4988" w:rsidRPr="00937108" w:rsidTr="00347A10">
        <w:trPr>
          <w:trHeight w:val="413"/>
          <w:jc w:val="center"/>
        </w:trPr>
        <w:tc>
          <w:tcPr>
            <w:tcW w:w="516" w:type="dxa"/>
            <w:shd w:val="clear" w:color="auto" w:fill="auto"/>
          </w:tcPr>
          <w:p w:rsidR="004B4988" w:rsidRPr="00937108" w:rsidRDefault="004B4988" w:rsidP="00E207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4</w:t>
            </w:r>
          </w:p>
        </w:tc>
        <w:tc>
          <w:tcPr>
            <w:tcW w:w="1751"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Інформація про предмет закупівлі</w:t>
            </w:r>
          </w:p>
        </w:tc>
        <w:tc>
          <w:tcPr>
            <w:tcW w:w="8145"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p>
        </w:tc>
      </w:tr>
      <w:tr w:rsidR="004B4988" w:rsidRPr="00937108" w:rsidTr="00347A10">
        <w:trPr>
          <w:trHeight w:val="898"/>
          <w:jc w:val="center"/>
        </w:trPr>
        <w:tc>
          <w:tcPr>
            <w:tcW w:w="516" w:type="dxa"/>
            <w:shd w:val="clear" w:color="auto" w:fill="auto"/>
          </w:tcPr>
          <w:p w:rsidR="004B4988" w:rsidRPr="00937108" w:rsidRDefault="004B4988" w:rsidP="00E207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4.1</w:t>
            </w:r>
          </w:p>
        </w:tc>
        <w:tc>
          <w:tcPr>
            <w:tcW w:w="1751" w:type="dxa"/>
            <w:shd w:val="clear" w:color="auto" w:fill="auto"/>
          </w:tcPr>
          <w:p w:rsidR="004B4988" w:rsidRPr="00937108" w:rsidRDefault="004B4988" w:rsidP="00E207B6">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назва предмета закупівлі</w:t>
            </w:r>
          </w:p>
        </w:tc>
        <w:tc>
          <w:tcPr>
            <w:tcW w:w="8145" w:type="dxa"/>
            <w:shd w:val="clear" w:color="auto" w:fill="auto"/>
          </w:tcPr>
          <w:p w:rsidR="00504D0A" w:rsidRPr="0034016E" w:rsidRDefault="00504D0A" w:rsidP="00504D0A">
            <w:pPr>
              <w:autoSpaceDE w:val="0"/>
              <w:autoSpaceDN w:val="0"/>
              <w:adjustRightInd w:val="0"/>
              <w:spacing w:after="0" w:line="240" w:lineRule="auto"/>
              <w:rPr>
                <w:rFonts w:ascii="Times New Roman" w:eastAsia="Times New Roman" w:hAnsi="Times New Roman"/>
                <w:sz w:val="24"/>
                <w:szCs w:val="24"/>
                <w:lang w:val="uk-UA"/>
              </w:rPr>
            </w:pPr>
            <w:r>
              <w:rPr>
                <w:rFonts w:ascii="Times New Roman" w:eastAsia="Times New Roman" w:hAnsi="Times New Roman"/>
                <w:color w:val="000000"/>
                <w:sz w:val="24"/>
                <w:szCs w:val="24"/>
              </w:rPr>
              <w:t xml:space="preserve">Фрукти в асортименті </w:t>
            </w:r>
            <w:r>
              <w:rPr>
                <w:rFonts w:ascii="Times New Roman" w:eastAsia="Times New Roman" w:hAnsi="Times New Roman" w:cs="Times New Roman"/>
                <w:bCs/>
                <w:sz w:val="24"/>
                <w:szCs w:val="24"/>
                <w:lang w:eastAsia="uk-UA"/>
              </w:rPr>
              <w:t>(Апельсини, яблука, лимони</w:t>
            </w:r>
            <w:r w:rsidRPr="008904D0">
              <w:rPr>
                <w:rFonts w:ascii="Times New Roman" w:eastAsia="Times New Roman" w:hAnsi="Times New Roman" w:cs="Times New Roman"/>
                <w:bCs/>
                <w:sz w:val="24"/>
                <w:szCs w:val="24"/>
                <w:lang w:eastAsia="uk-UA"/>
              </w:rPr>
              <w:t>)</w:t>
            </w:r>
          </w:p>
          <w:p w:rsidR="004B4988" w:rsidRPr="00937108" w:rsidRDefault="004B4988" w:rsidP="00504D0A">
            <w:pPr>
              <w:autoSpaceDE w:val="0"/>
              <w:autoSpaceDN w:val="0"/>
              <w:adjustRightInd w:val="0"/>
              <w:spacing w:after="0" w:line="240" w:lineRule="auto"/>
              <w:rPr>
                <w:lang w:val="uk-UA"/>
              </w:rPr>
            </w:pPr>
            <w:r w:rsidRPr="0067188C">
              <w:rPr>
                <w:rFonts w:ascii="Times New Roman" w:eastAsia="Times New Roman" w:hAnsi="Times New Roman"/>
                <w:sz w:val="24"/>
                <w:szCs w:val="24"/>
              </w:rPr>
              <w:t xml:space="preserve">ДК 021:2015 код  </w:t>
            </w:r>
            <w:r w:rsidR="0074178D" w:rsidRPr="0067188C">
              <w:rPr>
                <w:rFonts w:ascii="Times New Roman" w:eastAsia="Times New Roman" w:hAnsi="Times New Roman"/>
                <w:sz w:val="24"/>
                <w:szCs w:val="24"/>
              </w:rPr>
              <w:t>- 03220000-9</w:t>
            </w:r>
            <w:r w:rsidR="0034016E">
              <w:rPr>
                <w:rFonts w:ascii="Times New Roman" w:eastAsia="Times New Roman" w:hAnsi="Times New Roman"/>
                <w:sz w:val="24"/>
                <w:szCs w:val="24"/>
                <w:lang w:val="uk-UA"/>
              </w:rPr>
              <w:t xml:space="preserve"> Овочі, фрукти та горіхи </w:t>
            </w:r>
          </w:p>
        </w:tc>
      </w:tr>
      <w:tr w:rsidR="004B4988" w:rsidRPr="00937108" w:rsidTr="00347A10">
        <w:trPr>
          <w:trHeight w:val="232"/>
          <w:jc w:val="center"/>
        </w:trPr>
        <w:tc>
          <w:tcPr>
            <w:tcW w:w="516" w:type="dxa"/>
            <w:shd w:val="clear" w:color="auto" w:fill="auto"/>
          </w:tcPr>
          <w:p w:rsidR="004B4988" w:rsidRPr="00937108" w:rsidRDefault="004B4988" w:rsidP="00E207B6">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4.2</w:t>
            </w:r>
          </w:p>
        </w:tc>
        <w:tc>
          <w:tcPr>
            <w:tcW w:w="1751" w:type="dxa"/>
            <w:shd w:val="clear" w:color="auto" w:fill="auto"/>
          </w:tcPr>
          <w:p w:rsidR="004B4988" w:rsidRPr="00937108" w:rsidRDefault="004B4988" w:rsidP="006A5C0F">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8145" w:type="dxa"/>
            <w:shd w:val="clear" w:color="auto" w:fill="auto"/>
          </w:tcPr>
          <w:p w:rsidR="004B4988" w:rsidRDefault="004B4988" w:rsidP="00F95BD5">
            <w:pPr>
              <w:widowControl w:val="0"/>
              <w:spacing w:line="240" w:lineRule="auto"/>
              <w:contextualSpacing/>
              <w:jc w:val="both"/>
              <w:rPr>
                <w:rFonts w:ascii="Times New Roman" w:hAnsi="Times New Roman"/>
                <w:b/>
                <w:sz w:val="24"/>
                <w:szCs w:val="24"/>
              </w:rPr>
            </w:pPr>
            <w:r>
              <w:rPr>
                <w:rFonts w:ascii="Times New Roman" w:hAnsi="Times New Roman"/>
                <w:b/>
                <w:sz w:val="24"/>
                <w:szCs w:val="24"/>
              </w:rPr>
              <w:t>Не передбачено.</w:t>
            </w:r>
          </w:p>
          <w:p w:rsidR="004B4988" w:rsidRPr="00937108" w:rsidRDefault="004B4988" w:rsidP="00F95BD5">
            <w:pPr>
              <w:widowControl w:val="0"/>
              <w:spacing w:after="0" w:line="240" w:lineRule="atLeast"/>
              <w:contextualSpacing/>
              <w:jc w:val="both"/>
              <w:rPr>
                <w:rFonts w:ascii="Times New Roman" w:hAnsi="Times New Roman" w:cs="Times New Roman"/>
                <w:sz w:val="24"/>
                <w:szCs w:val="24"/>
                <w:lang w:eastAsia="uk-UA"/>
              </w:rPr>
            </w:pPr>
            <w:r>
              <w:rPr>
                <w:rFonts w:ascii="Times New Roman" w:eastAsia="Times New Roman" w:hAnsi="Times New Roman"/>
                <w:sz w:val="24"/>
                <w:szCs w:val="24"/>
              </w:rPr>
              <w:t>Окремих частин предмету закупівлі не визначено. Тендерна пропозиція подається щодо предмету закупівлі в цілому.</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4.3</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val="uk-UA"/>
              </w:rPr>
            </w:pPr>
            <w:r w:rsidRPr="00937108">
              <w:rPr>
                <w:rFonts w:ascii="Times New Roman" w:eastAsia="Times New Roman" w:hAnsi="Times New Roman" w:cs="Times New Roman"/>
                <w:sz w:val="24"/>
                <w:szCs w:val="24"/>
                <w:lang w:val="uk-UA" w:eastAsia="ru-RU"/>
              </w:rPr>
              <w:t>кількість товару та місце його поставки</w:t>
            </w:r>
          </w:p>
        </w:tc>
        <w:tc>
          <w:tcPr>
            <w:tcW w:w="8145" w:type="dxa"/>
            <w:shd w:val="clear" w:color="auto" w:fill="auto"/>
          </w:tcPr>
          <w:p w:rsidR="00F07697" w:rsidRPr="008B2EAD" w:rsidRDefault="00435527" w:rsidP="00F07697">
            <w:pPr>
              <w:pStyle w:val="af6"/>
              <w:spacing w:before="0" w:beforeAutospacing="0" w:after="0" w:afterAutospacing="0"/>
              <w:jc w:val="both"/>
            </w:pPr>
            <w:r>
              <w:t xml:space="preserve">Місце поставки: </w:t>
            </w:r>
            <w:r w:rsidRPr="0024021C">
              <w:rPr>
                <w:color w:val="000000"/>
                <w:lang w:eastAsia="ru-RU"/>
              </w:rPr>
              <w:t xml:space="preserve">Учасник повинен здійснювати постачання товару до місця призначення, вказаного Замовником: </w:t>
            </w:r>
            <w:r>
              <w:rPr>
                <w:color w:val="000000"/>
                <w:shd w:val="clear" w:color="auto" w:fill="FDFEFD"/>
              </w:rPr>
              <w:t>Навчальні заклади, підпорядковані Замовнику</w:t>
            </w:r>
          </w:p>
          <w:p w:rsidR="00D14D37" w:rsidRDefault="00F07697" w:rsidP="00D844B6">
            <w:pPr>
              <w:pStyle w:val="af6"/>
              <w:spacing w:before="0" w:beforeAutospacing="0" w:after="0" w:afterAutospacing="0"/>
              <w:jc w:val="both"/>
              <w:rPr>
                <w:color w:val="000000"/>
                <w:shd w:val="clear" w:color="auto" w:fill="FFFFFF"/>
                <w:lang w:eastAsia="ru-RU"/>
              </w:rPr>
            </w:pPr>
            <w:r w:rsidRPr="008B2EAD">
              <w:t xml:space="preserve"> </w:t>
            </w:r>
            <w:r w:rsidR="004B4988">
              <w:rPr>
                <w:color w:val="000000"/>
                <w:shd w:val="clear" w:color="auto" w:fill="FFFFFF"/>
                <w:lang w:eastAsia="ru-RU"/>
              </w:rPr>
              <w:t>Кількість</w:t>
            </w:r>
            <w:r w:rsidR="00D14D37">
              <w:rPr>
                <w:color w:val="000000"/>
                <w:shd w:val="clear" w:color="auto" w:fill="FFFFFF"/>
                <w:lang w:eastAsia="ru-RU"/>
              </w:rPr>
              <w:t>:</w:t>
            </w:r>
          </w:p>
          <w:p w:rsidR="00A16F96" w:rsidRDefault="00A16F96" w:rsidP="00D14D37">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Апельсини</w:t>
            </w:r>
            <w:r w:rsidR="00D14D37">
              <w:rPr>
                <w:color w:val="000000"/>
                <w:shd w:val="clear" w:color="auto" w:fill="FFFFFF"/>
                <w:lang w:eastAsia="ru-RU"/>
              </w:rPr>
              <w:t xml:space="preserve"> </w:t>
            </w:r>
            <w:r w:rsidR="003D2104">
              <w:rPr>
                <w:color w:val="000000"/>
                <w:shd w:val="clear" w:color="auto" w:fill="FFFFFF"/>
                <w:lang w:eastAsia="ru-RU"/>
              </w:rPr>
              <w:t>–</w:t>
            </w:r>
            <w:r w:rsidR="00D14D37">
              <w:rPr>
                <w:color w:val="000000"/>
                <w:shd w:val="clear" w:color="auto" w:fill="FFFFFF"/>
                <w:lang w:eastAsia="ru-RU"/>
              </w:rPr>
              <w:t xml:space="preserve"> </w:t>
            </w:r>
            <w:r>
              <w:rPr>
                <w:color w:val="000000"/>
                <w:shd w:val="clear" w:color="auto" w:fill="FFFFFF"/>
                <w:lang w:eastAsia="ru-RU"/>
              </w:rPr>
              <w:t>2</w:t>
            </w:r>
            <w:r w:rsidR="003D2104" w:rsidRPr="00857FC0">
              <w:rPr>
                <w:color w:val="000000"/>
                <w:shd w:val="clear" w:color="auto" w:fill="FFFFFF"/>
                <w:lang w:eastAsia="ru-RU"/>
              </w:rPr>
              <w:t>00 кг</w:t>
            </w:r>
          </w:p>
          <w:p w:rsidR="00D14D37" w:rsidRPr="00857FC0" w:rsidRDefault="00A16F96" w:rsidP="00D14D37">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яблука - 4</w:t>
            </w:r>
            <w:r w:rsidR="003D2104" w:rsidRPr="00857FC0">
              <w:rPr>
                <w:color w:val="000000"/>
                <w:shd w:val="clear" w:color="auto" w:fill="FFFFFF"/>
                <w:lang w:eastAsia="ru-RU"/>
              </w:rPr>
              <w:t>00</w:t>
            </w:r>
          </w:p>
          <w:p w:rsidR="00D14D37" w:rsidRPr="00857FC0" w:rsidRDefault="00A16F96" w:rsidP="00D14D37">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лимони</w:t>
            </w:r>
            <w:r w:rsidR="00062E4F">
              <w:rPr>
                <w:color w:val="000000"/>
                <w:shd w:val="clear" w:color="auto" w:fill="FFFFFF"/>
                <w:lang w:eastAsia="ru-RU"/>
              </w:rPr>
              <w:t xml:space="preserve"> </w:t>
            </w:r>
            <w:r>
              <w:rPr>
                <w:color w:val="000000"/>
                <w:shd w:val="clear" w:color="auto" w:fill="FFFFFF"/>
                <w:lang w:eastAsia="ru-RU"/>
              </w:rPr>
              <w:t>- 1</w:t>
            </w:r>
            <w:r w:rsidR="005258CA" w:rsidRPr="00857FC0">
              <w:rPr>
                <w:color w:val="000000"/>
                <w:shd w:val="clear" w:color="auto" w:fill="FFFFFF"/>
                <w:lang w:eastAsia="ru-RU"/>
              </w:rPr>
              <w:t>0</w:t>
            </w:r>
            <w:r w:rsidR="003D2104" w:rsidRPr="00857FC0">
              <w:rPr>
                <w:color w:val="000000"/>
                <w:shd w:val="clear" w:color="auto" w:fill="FFFFFF"/>
                <w:lang w:eastAsia="ru-RU"/>
              </w:rPr>
              <w:t>0 кг</w:t>
            </w:r>
          </w:p>
          <w:p w:rsidR="004B4988" w:rsidRPr="003D2104" w:rsidRDefault="00A16F96" w:rsidP="00C93195">
            <w:pPr>
              <w:pStyle w:val="af6"/>
              <w:spacing w:before="0" w:beforeAutospacing="0" w:after="0" w:afterAutospacing="0"/>
              <w:jc w:val="both"/>
              <w:rPr>
                <w:color w:val="000000"/>
                <w:shd w:val="clear" w:color="auto" w:fill="FFFFFF"/>
                <w:lang w:eastAsia="ru-RU"/>
              </w:rPr>
            </w:pPr>
            <w:r w:rsidRPr="00857FC0">
              <w:rPr>
                <w:color w:val="000000"/>
                <w:shd w:val="clear" w:color="auto" w:fill="FFFFFF"/>
                <w:lang w:eastAsia="ru-RU"/>
              </w:rPr>
              <w:t xml:space="preserve"> </w:t>
            </w:r>
            <w:r w:rsidR="003D2104" w:rsidRPr="00857FC0">
              <w:rPr>
                <w:color w:val="000000"/>
                <w:shd w:val="clear" w:color="auto" w:fill="FFFFFF"/>
                <w:lang w:eastAsia="ru-RU"/>
              </w:rPr>
              <w:t>(</w:t>
            </w:r>
            <w:r w:rsidR="004B4988" w:rsidRPr="00857FC0">
              <w:rPr>
                <w:b/>
                <w:color w:val="000000"/>
                <w:shd w:val="clear" w:color="auto" w:fill="FFFFFF"/>
                <w:lang w:eastAsia="ru-RU"/>
              </w:rPr>
              <w:t>визначено за Додатком 2</w:t>
            </w:r>
            <w:r w:rsidR="003D2104" w:rsidRPr="00857FC0">
              <w:rPr>
                <w:b/>
                <w:color w:val="000000"/>
                <w:shd w:val="clear" w:color="auto" w:fill="FFFFFF"/>
                <w:lang w:eastAsia="ru-RU"/>
              </w:rPr>
              <w:t>)</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4.4</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eastAsia="Times New Roman" w:hAnsi="Times New Roman" w:cs="Times New Roman"/>
                <w:sz w:val="24"/>
                <w:szCs w:val="24"/>
                <w:lang w:eastAsia="ru-RU"/>
              </w:rPr>
              <w:t>строки поставки товарів, виконання робіт, надання послуг</w:t>
            </w:r>
          </w:p>
        </w:tc>
        <w:tc>
          <w:tcPr>
            <w:tcW w:w="8145" w:type="dxa"/>
            <w:shd w:val="clear" w:color="auto" w:fill="auto"/>
          </w:tcPr>
          <w:p w:rsidR="004B4988" w:rsidRPr="00937108" w:rsidRDefault="004B4988" w:rsidP="00F07697">
            <w:pPr>
              <w:widowControl w:val="0"/>
              <w:tabs>
                <w:tab w:val="left" w:pos="486"/>
              </w:tabs>
              <w:spacing w:after="0" w:line="240" w:lineRule="atLeast"/>
              <w:ind w:hanging="2"/>
              <w:contextualSpacing/>
              <w:jc w:val="both"/>
              <w:rPr>
                <w:rFonts w:ascii="Times New Roman" w:hAnsi="Times New Roman" w:cs="Times New Roman"/>
                <w:sz w:val="24"/>
                <w:szCs w:val="24"/>
                <w:lang w:val="uk-UA"/>
              </w:rPr>
            </w:pPr>
            <w:r w:rsidRPr="00937108">
              <w:rPr>
                <w:rFonts w:ascii="Times New Roman" w:eastAsia="Times New Roman" w:hAnsi="Times New Roman" w:cs="Times New Roman"/>
                <w:sz w:val="24"/>
                <w:szCs w:val="24"/>
                <w:lang w:val="uk-UA" w:eastAsia="ru-RU"/>
              </w:rPr>
              <w:t>по 31 грудня 202</w:t>
            </w:r>
            <w:r w:rsidR="00F07697">
              <w:rPr>
                <w:rFonts w:ascii="Times New Roman" w:eastAsia="Times New Roman" w:hAnsi="Times New Roman" w:cs="Times New Roman"/>
                <w:sz w:val="24"/>
                <w:szCs w:val="24"/>
                <w:lang w:val="uk-UA" w:eastAsia="ru-RU"/>
              </w:rPr>
              <w:t>4</w:t>
            </w:r>
            <w:r w:rsidRPr="00937108">
              <w:rPr>
                <w:rFonts w:ascii="Times New Roman" w:eastAsia="Times New Roman" w:hAnsi="Times New Roman" w:cs="Times New Roman"/>
                <w:sz w:val="24"/>
                <w:szCs w:val="24"/>
                <w:lang w:val="uk-UA" w:eastAsia="ru-RU"/>
              </w:rPr>
              <w:t xml:space="preserve"> року</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5</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Недискримінація учасників</w:t>
            </w:r>
          </w:p>
        </w:tc>
        <w:tc>
          <w:tcPr>
            <w:tcW w:w="8145" w:type="dxa"/>
            <w:shd w:val="clear" w:color="auto" w:fill="auto"/>
          </w:tcPr>
          <w:p w:rsidR="004B4988" w:rsidRPr="001C3963" w:rsidRDefault="004B4988" w:rsidP="004B4988">
            <w:pPr>
              <w:ind w:left="-23" w:hanging="23"/>
              <w:jc w:val="both"/>
              <w:rPr>
                <w:rFonts w:ascii="Times New Roman" w:eastAsia="Times New Roman" w:hAnsi="Times New Roman"/>
                <w:sz w:val="24"/>
                <w:szCs w:val="24"/>
                <w:lang w:val="uk-UA" w:eastAsia="ru-RU"/>
              </w:rPr>
            </w:pPr>
            <w:r w:rsidRPr="001C3963">
              <w:rPr>
                <w:rFonts w:ascii="Times New Roman" w:eastAsia="Times New Roman" w:hAnsi="Times New Roman"/>
                <w:color w:val="000000"/>
                <w:sz w:val="24"/>
                <w:szCs w:val="24"/>
                <w:lang w:val="uk-UA"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4B4988" w:rsidRPr="001C3963" w:rsidRDefault="004B4988" w:rsidP="004B4988">
            <w:pPr>
              <w:ind w:left="-23" w:hanging="23"/>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4B4988" w:rsidRPr="00DF7DC9" w:rsidRDefault="004B4988" w:rsidP="00CA7F17">
            <w:pPr>
              <w:spacing w:after="101" w:line="240" w:lineRule="auto"/>
              <w:jc w:val="both"/>
              <w:rPr>
                <w:rFonts w:ascii="Times New Roman" w:hAnsi="Times New Roman" w:cs="Times New Roman"/>
                <w:sz w:val="24"/>
                <w:szCs w:val="24"/>
                <w:lang w:val="uk-UA"/>
              </w:rPr>
            </w:pPr>
            <w:r w:rsidRPr="001C3963">
              <w:rPr>
                <w:rFonts w:ascii="Times New Roman" w:eastAsia="Times New Roman" w:hAnsi="Times New Roman"/>
                <w:color w:val="000000"/>
                <w:sz w:val="24"/>
                <w:szCs w:val="24"/>
                <w:lang w:val="uk-UA" w:eastAsia="ru-RU"/>
              </w:rPr>
              <w:t xml:space="preserve">5.2. </w:t>
            </w:r>
            <w:r w:rsidRPr="001C3963">
              <w:rPr>
                <w:rFonts w:ascii="Times New Roman" w:eastAsia="Times New Roman" w:hAnsi="Times New Roman"/>
                <w:b/>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w:t>
            </w:r>
            <w:r w:rsidRPr="001C3963">
              <w:rPr>
                <w:rFonts w:ascii="Times New Roman" w:eastAsia="Times New Roman" w:hAnsi="Times New Roman"/>
                <w:color w:val="000000"/>
                <w:sz w:val="24"/>
                <w:szCs w:val="24"/>
                <w:lang w:val="uk-UA" w:eastAsia="ru-RU"/>
              </w:rPr>
              <w:t>,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w:t>
            </w:r>
            <w:r w:rsidRPr="001C3963">
              <w:rPr>
                <w:rFonts w:ascii="Times New Roman" w:eastAsia="Times New Roman" w:hAnsi="Times New Roman"/>
                <w:sz w:val="24"/>
                <w:szCs w:val="24"/>
                <w:lang w:val="uk-UA" w:eastAsia="ru-RU"/>
              </w:rPr>
              <w:t>і Постановою</w:t>
            </w:r>
            <w:r w:rsidRPr="00DF7DC9">
              <w:rPr>
                <w:rFonts w:ascii="Times New Roman" w:eastAsia="Times New Roman" w:hAnsi="Times New Roman" w:cs="Times New Roman"/>
                <w:sz w:val="24"/>
                <w:szCs w:val="24"/>
                <w:lang w:val="uk-UA" w:eastAsia="ru-RU"/>
              </w:rPr>
              <w:t>Кабінету Міністрів України від 12.10.2022р. №1178</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6</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eastAsia="Times New Roman" w:hAnsi="Times New Roman" w:cs="Times New Roman"/>
                <w:sz w:val="24"/>
                <w:szCs w:val="24"/>
                <w:lang w:val="uk-UA" w:eastAsia="ru-RU"/>
              </w:rPr>
              <w:t>В</w:t>
            </w:r>
            <w:r w:rsidRPr="00937108">
              <w:rPr>
                <w:rFonts w:ascii="Times New Roman" w:eastAsia="Times New Roman" w:hAnsi="Times New Roman" w:cs="Times New Roman"/>
                <w:sz w:val="24"/>
                <w:szCs w:val="24"/>
                <w:lang w:eastAsia="ru-RU"/>
              </w:rPr>
              <w:t xml:space="preserve">алюта, у якій повинна бути зазначена ціна </w:t>
            </w:r>
            <w:r w:rsidRPr="00937108">
              <w:rPr>
                <w:rFonts w:ascii="Times New Roman" w:eastAsia="Times New Roman" w:hAnsi="Times New Roman" w:cs="Times New Roman"/>
                <w:sz w:val="24"/>
                <w:szCs w:val="24"/>
                <w:lang w:eastAsia="ru-RU"/>
              </w:rPr>
              <w:lastRenderedPageBreak/>
              <w:t>тендерної пропозиції</w:t>
            </w:r>
          </w:p>
        </w:tc>
        <w:tc>
          <w:tcPr>
            <w:tcW w:w="8145" w:type="dxa"/>
            <w:shd w:val="clear" w:color="auto" w:fill="auto"/>
          </w:tcPr>
          <w:p w:rsidR="004B4988" w:rsidRPr="00937108" w:rsidRDefault="00A51C63" w:rsidP="00CA7F17">
            <w:pPr>
              <w:widowControl w:val="0"/>
              <w:tabs>
                <w:tab w:val="left" w:pos="499"/>
              </w:tabs>
              <w:spacing w:after="0" w:line="240" w:lineRule="atLeast"/>
              <w:ind w:hanging="21"/>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В</w:t>
            </w:r>
            <w:r w:rsidR="004B4988" w:rsidRPr="00937108">
              <w:rPr>
                <w:rFonts w:ascii="Times New Roman" w:hAnsi="Times New Roman" w:cs="Times New Roman"/>
                <w:sz w:val="24"/>
                <w:szCs w:val="24"/>
                <w:lang w:eastAsia="uk-UA"/>
              </w:rPr>
              <w:t>алютою тендерної пропозиції є гривня</w:t>
            </w:r>
            <w:r w:rsidR="004B4988" w:rsidRPr="00937108">
              <w:rPr>
                <w:rFonts w:ascii="Times New Roman" w:hAnsi="Times New Roman" w:cs="Times New Roman"/>
                <w:sz w:val="24"/>
                <w:szCs w:val="24"/>
                <w:lang w:val="uk-UA" w:eastAsia="uk-UA"/>
              </w:rPr>
              <w:t xml:space="preserve">. </w:t>
            </w:r>
            <w:r w:rsidR="004B4988" w:rsidRPr="00937108">
              <w:rPr>
                <w:rFonts w:ascii="Times New Roman" w:eastAsia="Times New Roman" w:hAnsi="Times New Roman" w:cs="Times New Roman"/>
                <w:bCs/>
                <w:iCs/>
                <w:sz w:val="24"/>
                <w:szCs w:val="24"/>
                <w:lang w:val="uk-UA" w:eastAsia="ru-RU"/>
              </w:rPr>
              <w:t>У разі якщо учасником процедури закупівлі є нерезидент</w:t>
            </w:r>
            <w:r w:rsidR="004B4988" w:rsidRPr="00937108">
              <w:rPr>
                <w:rFonts w:ascii="Times New Roman" w:eastAsia="Times New Roman" w:hAnsi="Times New Roman" w:cs="Times New Roman"/>
                <w:bCs/>
                <w:sz w:val="24"/>
                <w:szCs w:val="24"/>
                <w:lang w:val="uk-UA" w:eastAsia="ru-RU"/>
              </w:rPr>
              <w:t>, </w:t>
            </w:r>
            <w:r w:rsidR="004B4988" w:rsidRPr="00937108">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7</w:t>
            </w:r>
          </w:p>
        </w:tc>
        <w:tc>
          <w:tcPr>
            <w:tcW w:w="1751" w:type="dxa"/>
            <w:shd w:val="clear" w:color="auto" w:fill="auto"/>
          </w:tcPr>
          <w:p w:rsidR="004B4988" w:rsidRPr="00937108" w:rsidRDefault="004B4988" w:rsidP="00CA7F17">
            <w:pPr>
              <w:widowControl w:val="0"/>
              <w:spacing w:after="0" w:line="240" w:lineRule="auto"/>
              <w:contextualSpacing/>
              <w:jc w:val="both"/>
              <w:rPr>
                <w:rFonts w:ascii="Times New Roman" w:hAnsi="Times New Roman" w:cs="Times New Roman"/>
                <w:sz w:val="24"/>
                <w:szCs w:val="24"/>
                <w:lang w:eastAsia="uk-UA"/>
              </w:rPr>
            </w:pPr>
            <w:r w:rsidRPr="00937108">
              <w:rPr>
                <w:rFonts w:ascii="Times New Roman" w:eastAsia="Times New Roman" w:hAnsi="Times New Roman" w:cs="Times New Roman"/>
                <w:sz w:val="24"/>
                <w:szCs w:val="24"/>
                <w:lang w:val="uk-UA" w:eastAsia="ru-RU"/>
              </w:rPr>
              <w:t>М</w:t>
            </w:r>
            <w:r w:rsidRPr="00937108">
              <w:rPr>
                <w:rFonts w:ascii="Times New Roman" w:eastAsia="Times New Roman" w:hAnsi="Times New Roman" w:cs="Times New Roman"/>
                <w:sz w:val="24"/>
                <w:szCs w:val="24"/>
                <w:lang w:eastAsia="ru-RU"/>
              </w:rPr>
              <w:t>ова (мови), якою (якими) повинні бути складені тендерні пропозиції</w:t>
            </w:r>
          </w:p>
        </w:tc>
        <w:tc>
          <w:tcPr>
            <w:tcW w:w="8145" w:type="dxa"/>
            <w:shd w:val="clear" w:color="auto" w:fill="auto"/>
          </w:tcPr>
          <w:p w:rsidR="004B4988" w:rsidRPr="00937108" w:rsidRDefault="00A51C63" w:rsidP="00CA7F17">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П</w:t>
            </w:r>
            <w:r w:rsidR="004B4988" w:rsidRPr="00937108">
              <w:rPr>
                <w:rFonts w:ascii="Times New Roman" w:eastAsia="Times New Roman" w:hAnsi="Times New Roman" w:cs="Times New Roman"/>
                <w:sz w:val="24"/>
                <w:szCs w:val="24"/>
                <w:lang w:eastAsia="ru-RU"/>
              </w:rPr>
              <w:t>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B4988" w:rsidRPr="00937108" w:rsidRDefault="004B4988" w:rsidP="00CA7F17">
            <w:pPr>
              <w:spacing w:after="0" w:line="240" w:lineRule="auto"/>
              <w:jc w:val="both"/>
              <w:rPr>
                <w:rFonts w:ascii="Times New Roman" w:eastAsia="Times New Roman" w:hAnsi="Times New Roman" w:cs="Times New Roman"/>
                <w:sz w:val="24"/>
                <w:szCs w:val="24"/>
                <w:lang w:val="uk-UA" w:eastAsia="ru-RU"/>
              </w:rPr>
            </w:pPr>
            <w:r w:rsidRPr="00937108">
              <w:rPr>
                <w:rFonts w:ascii="Times New Roman" w:eastAsia="Times New Roman" w:hAnsi="Times New Roman" w:cs="Times New Roman"/>
                <w:sz w:val="24"/>
                <w:szCs w:val="24"/>
                <w:lang w:val="uk-UA" w:eastAsia="ru-RU"/>
              </w:rPr>
              <w:t xml:space="preserve">     Тендерна пропозиція та усі документи, які передбачені вимогами тендерної документації та додатками до неї складаються Учасником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rsidR="004B4988" w:rsidRPr="00937108" w:rsidRDefault="004B4988" w:rsidP="00CA7F17">
            <w:pPr>
              <w:spacing w:after="0" w:line="240" w:lineRule="auto"/>
              <w:jc w:val="both"/>
              <w:rPr>
                <w:rFonts w:ascii="Times New Roman" w:eastAsia="Times New Roman" w:hAnsi="Times New Roman" w:cs="Times New Roman"/>
                <w:sz w:val="24"/>
                <w:szCs w:val="24"/>
                <w:lang w:val="uk-UA" w:eastAsia="ru-RU"/>
              </w:rPr>
            </w:pPr>
            <w:r w:rsidRPr="00937108">
              <w:rPr>
                <w:rFonts w:ascii="Times New Roman" w:eastAsia="Times New Roman" w:hAnsi="Times New Roman" w:cs="Times New Roman"/>
                <w:sz w:val="24"/>
                <w:szCs w:val="24"/>
                <w:lang w:val="uk-UA" w:eastAsia="ru-RU"/>
              </w:rPr>
              <w:t xml:space="preserve">     Стандартні характеристики, вимоги, умовні позначення у вигляді скорочень та термінологія, пов’язана з товарами/послугами,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B4988" w:rsidRPr="00937108" w:rsidRDefault="004B4988" w:rsidP="00CA7F17">
            <w:pPr>
              <w:spacing w:after="0" w:line="240" w:lineRule="auto"/>
              <w:jc w:val="both"/>
              <w:rPr>
                <w:rFonts w:ascii="Times New Roman" w:hAnsi="Times New Roman" w:cs="Times New Roman"/>
                <w:sz w:val="24"/>
                <w:szCs w:val="24"/>
                <w:lang w:val="uk-UA"/>
              </w:rPr>
            </w:pPr>
            <w:r w:rsidRPr="00937108">
              <w:rPr>
                <w:rFonts w:ascii="Times New Roman" w:eastAsia="Times New Roman" w:hAnsi="Times New Roman" w:cs="Times New Roman"/>
                <w:sz w:val="24"/>
                <w:szCs w:val="24"/>
                <w:lang w:val="uk-UA" w:eastAsia="ru-RU"/>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4B4988" w:rsidRPr="00937108" w:rsidTr="00347A10">
        <w:trPr>
          <w:trHeight w:val="283"/>
          <w:jc w:val="center"/>
        </w:trPr>
        <w:tc>
          <w:tcPr>
            <w:tcW w:w="10412" w:type="dxa"/>
            <w:gridSpan w:val="3"/>
            <w:shd w:val="clear" w:color="auto" w:fill="auto"/>
            <w:vAlign w:val="center"/>
          </w:tcPr>
          <w:p w:rsidR="004B4988" w:rsidRPr="00937108" w:rsidRDefault="004B4988" w:rsidP="00CA7F17">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eastAsia="Times New Roman" w:hAnsi="Times New Roman" w:cs="Times New Roman"/>
                <w:bCs/>
                <w:kern w:val="36"/>
                <w:sz w:val="24"/>
                <w:szCs w:val="24"/>
                <w:lang w:val="uk-UA" w:eastAsia="ru-RU"/>
              </w:rPr>
              <w:t>Розділ 2.</w:t>
            </w:r>
            <w:r w:rsidRPr="00937108">
              <w:rPr>
                <w:rFonts w:ascii="Times New Roman" w:hAnsi="Times New Roman" w:cs="Times New Roman"/>
                <w:sz w:val="24"/>
                <w:szCs w:val="24"/>
              </w:rPr>
              <w:t>Порядок унесення змін та надання роз’яснень до тендерної документації</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 xml:space="preserve">Процедура надання роз’яснень щодо тендерної документації </w:t>
            </w:r>
          </w:p>
        </w:tc>
        <w:tc>
          <w:tcPr>
            <w:tcW w:w="8145" w:type="dxa"/>
            <w:shd w:val="clear" w:color="auto" w:fill="auto"/>
          </w:tcPr>
          <w:p w:rsidR="004B4988" w:rsidRPr="001C3963" w:rsidRDefault="004B4988" w:rsidP="004B4988">
            <w:pPr>
              <w:pStyle w:val="ac"/>
              <w:widowControl w:val="0"/>
              <w:numPr>
                <w:ilvl w:val="1"/>
                <w:numId w:val="19"/>
              </w:numPr>
              <w:spacing w:after="0" w:line="240" w:lineRule="auto"/>
              <w:ind w:left="0" w:firstLine="0"/>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lang w:val="uk-UA"/>
              </w:rPr>
              <w:t xml:space="preserve">Фізична/юридична особа має право не пізніше </w:t>
            </w:r>
            <w:r w:rsidRPr="001C3963">
              <w:rPr>
                <w:rFonts w:ascii="Times New Roman" w:eastAsia="Times New Roman" w:hAnsi="Times New Roman" w:cs="Times New Roman"/>
                <w:b/>
                <w:i/>
                <w:sz w:val="24"/>
                <w:szCs w:val="24"/>
                <w:lang w:val="uk-UA"/>
              </w:rPr>
              <w:t>ніж за три дні</w:t>
            </w:r>
            <w:r w:rsidRPr="001C3963">
              <w:rPr>
                <w:rFonts w:ascii="Times New Roman" w:eastAsia="Times New Roman" w:hAnsi="Times New Roman" w:cs="Times New Roman"/>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C3963">
              <w:rPr>
                <w:rFonts w:ascii="Times New Roman" w:eastAsia="Times New Roman" w:hAnsi="Times New Roman" w:cs="Times New Roman"/>
                <w:b/>
                <w:i/>
                <w:sz w:val="24"/>
                <w:szCs w:val="24"/>
                <w:lang w:val="uk-UA"/>
              </w:rPr>
              <w:t>протягом трьох днів</w:t>
            </w:r>
            <w:r w:rsidRPr="001C3963">
              <w:rPr>
                <w:rFonts w:ascii="Times New Roman" w:eastAsia="Times New Roman" w:hAnsi="Times New Roman" w:cs="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4B4988" w:rsidRPr="001C3963" w:rsidRDefault="004B4988" w:rsidP="004B4988">
            <w:pPr>
              <w:pStyle w:val="ac"/>
              <w:widowControl w:val="0"/>
              <w:numPr>
                <w:ilvl w:val="1"/>
                <w:numId w:val="19"/>
              </w:numPr>
              <w:spacing w:after="0" w:line="240" w:lineRule="auto"/>
              <w:ind w:left="0" w:firstLine="0"/>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B4988" w:rsidRPr="001C3963" w:rsidRDefault="004B4988" w:rsidP="004B4988">
            <w:pPr>
              <w:pStyle w:val="ac"/>
              <w:widowControl w:val="0"/>
              <w:numPr>
                <w:ilvl w:val="1"/>
                <w:numId w:val="19"/>
              </w:numPr>
              <w:spacing w:after="0" w:line="240" w:lineRule="auto"/>
              <w:ind w:left="0" w:firstLine="0"/>
              <w:jc w:val="both"/>
              <w:rPr>
                <w:rFonts w:ascii="Times New Roman" w:eastAsia="Times New Roman" w:hAnsi="Times New Roman" w:cs="Times New Roman"/>
                <w:b/>
                <w:i/>
                <w:sz w:val="24"/>
                <w:szCs w:val="24"/>
                <w:lang w:val="uk-UA"/>
              </w:rPr>
            </w:pPr>
            <w:r w:rsidRPr="001C3963">
              <w:rPr>
                <w:rFonts w:ascii="Times New Roman" w:eastAsia="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C3963">
              <w:rPr>
                <w:rFonts w:ascii="Times New Roman" w:eastAsia="Times New Roman" w:hAnsi="Times New Roman" w:cs="Times New Roman"/>
                <w:b/>
                <w:i/>
                <w:sz w:val="24"/>
                <w:szCs w:val="24"/>
                <w:lang w:val="uk-UA"/>
              </w:rPr>
              <w:t>не менш як на чотири дні.</w:t>
            </w:r>
          </w:p>
          <w:p w:rsidR="004B4988" w:rsidRPr="001C3963" w:rsidRDefault="004B4988" w:rsidP="004B4988">
            <w:pPr>
              <w:pStyle w:val="ac"/>
              <w:widowControl w:val="0"/>
              <w:numPr>
                <w:ilvl w:val="1"/>
                <w:numId w:val="19"/>
              </w:numPr>
              <w:spacing w:after="0" w:line="240" w:lineRule="auto"/>
              <w:ind w:left="0" w:firstLine="0"/>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p w:rsidR="004B4988" w:rsidRPr="00937108" w:rsidRDefault="004B4988" w:rsidP="00CA7F17">
            <w:pPr>
              <w:spacing w:after="0" w:line="240" w:lineRule="auto"/>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b/>
                <w:i/>
                <w:sz w:val="24"/>
                <w:szCs w:val="24"/>
                <w:lang w:val="uk-UA"/>
              </w:rPr>
              <w:t>Учасник</w:t>
            </w:r>
            <w:r w:rsidRPr="001C3963">
              <w:rPr>
                <w:rFonts w:ascii="Times New Roman" w:eastAsia="Times New Roman" w:hAnsi="Times New Roman" w:cs="Times New Roman"/>
                <w:sz w:val="24"/>
                <w:szCs w:val="24"/>
                <w:lang w:val="uk-UA"/>
              </w:rPr>
              <w:t xml:space="preserve"> у складі своєї пропозиції надає гарантійний </w:t>
            </w:r>
            <w:r w:rsidRPr="001C3963">
              <w:rPr>
                <w:rFonts w:ascii="Times New Roman" w:eastAsia="Times New Roman" w:hAnsi="Times New Roman" w:cs="Times New Roman"/>
                <w:b/>
                <w:i/>
                <w:sz w:val="24"/>
                <w:szCs w:val="24"/>
                <w:lang w:val="uk-UA"/>
              </w:rPr>
              <w:t>лист – підтвердження</w:t>
            </w:r>
            <w:r w:rsidRPr="001C3963">
              <w:rPr>
                <w:rFonts w:ascii="Times New Roman" w:eastAsia="Times New Roman" w:hAnsi="Times New Roman" w:cs="Times New Roman"/>
                <w:sz w:val="24"/>
                <w:szCs w:val="24"/>
                <w:lang w:val="uk-UA"/>
              </w:rPr>
              <w:t xml:space="preserve"> щодо того, що уся інформація, яка викладена у тендерній документації Замовника є зрозумілою та не вимагає додаткових роз’яснень.</w:t>
            </w:r>
          </w:p>
        </w:tc>
      </w:tr>
      <w:tr w:rsidR="004B4988" w:rsidRPr="00937108" w:rsidTr="00347A10">
        <w:trPr>
          <w:trHeight w:val="274"/>
          <w:jc w:val="center"/>
        </w:trPr>
        <w:tc>
          <w:tcPr>
            <w:tcW w:w="516" w:type="dxa"/>
            <w:shd w:val="clear" w:color="auto" w:fill="auto"/>
          </w:tcPr>
          <w:p w:rsidR="004B4988" w:rsidRPr="00937108" w:rsidRDefault="004B4988" w:rsidP="00CA7F17">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2</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Унесення змін до тендерної документації</w:t>
            </w:r>
          </w:p>
        </w:tc>
        <w:tc>
          <w:tcPr>
            <w:tcW w:w="8145" w:type="dxa"/>
            <w:shd w:val="clear" w:color="auto" w:fill="auto"/>
          </w:tcPr>
          <w:p w:rsidR="004B4988" w:rsidRPr="001C3963" w:rsidRDefault="004B4988" w:rsidP="004B4988">
            <w:pPr>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lang w:val="uk-UA"/>
              </w:rPr>
              <w:t xml:space="preserve">2.1. </w:t>
            </w:r>
            <w:r w:rsidRPr="001C3963">
              <w:rPr>
                <w:rFonts w:ascii="Times New Roman" w:eastAsia="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Pr="001C3963">
              <w:rPr>
                <w:rFonts w:ascii="Times New Roman" w:eastAsia="Times New Roman" w:hAnsi="Times New Roman" w:cs="Times New Roman"/>
                <w:sz w:val="24"/>
                <w:szCs w:val="24"/>
              </w:rPr>
              <w:lastRenderedPageBreak/>
              <w:t xml:space="preserve">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C3963">
              <w:rPr>
                <w:rFonts w:ascii="Times New Roman" w:eastAsia="Times New Roman" w:hAnsi="Times New Roman" w:cs="Times New Roman"/>
                <w:b/>
                <w:i/>
                <w:sz w:val="24"/>
                <w:szCs w:val="24"/>
              </w:rPr>
              <w:t>не менше чотирьох днів.</w:t>
            </w:r>
          </w:p>
          <w:p w:rsidR="004B4988" w:rsidRPr="001C3963" w:rsidRDefault="004B4988" w:rsidP="004B4988">
            <w:pPr>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1C3963">
              <w:rPr>
                <w:rFonts w:ascii="Times New Roman" w:eastAsia="Times New Roman" w:hAnsi="Times New Roman" w:cs="Times New Roman"/>
                <w:sz w:val="24"/>
                <w:szCs w:val="24"/>
              </w:rPr>
              <w:t>Замовник разом із змінами до тендерної документації в окремому документі оприлюднює перелік змін, що вносяться.</w:t>
            </w:r>
          </w:p>
          <w:p w:rsidR="004B4988" w:rsidRPr="00937108" w:rsidRDefault="004B4988" w:rsidP="00CA7F17">
            <w:pPr>
              <w:pStyle w:val="aa"/>
              <w:widowControl w:val="0"/>
              <w:tabs>
                <w:tab w:val="left" w:pos="356"/>
              </w:tabs>
              <w:ind w:hanging="21"/>
              <w:contextualSpacing/>
              <w:jc w:val="both"/>
              <w:rPr>
                <w:rFonts w:ascii="Times New Roman" w:hAnsi="Times New Roman" w:cs="Times New Roman"/>
                <w:sz w:val="24"/>
                <w:szCs w:val="24"/>
              </w:rPr>
            </w:pPr>
            <w:r w:rsidRPr="001C3963">
              <w:rPr>
                <w:rFonts w:ascii="Times New Roman" w:eastAsia="Times New Roman" w:hAnsi="Times New Roman" w:cs="Times New Roman"/>
                <w:sz w:val="24"/>
                <w:szCs w:val="24"/>
                <w:lang w:val="uk-UA"/>
              </w:rPr>
              <w:t xml:space="preserve">2.3. </w:t>
            </w:r>
            <w:r w:rsidRPr="001C3963">
              <w:rPr>
                <w:rFonts w:ascii="Times New Roman" w:eastAsia="Times New Roman" w:hAnsi="Times New Roman" w:cs="Times New Roman"/>
                <w:sz w:val="24"/>
                <w:szCs w:val="24"/>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4B4988" w:rsidRPr="00937108" w:rsidTr="00347A10">
        <w:trPr>
          <w:trHeight w:val="266"/>
          <w:jc w:val="center"/>
        </w:trPr>
        <w:tc>
          <w:tcPr>
            <w:tcW w:w="10412" w:type="dxa"/>
            <w:gridSpan w:val="3"/>
            <w:shd w:val="clear" w:color="auto" w:fill="auto"/>
            <w:vAlign w:val="center"/>
          </w:tcPr>
          <w:p w:rsidR="004B4988" w:rsidRPr="00937108" w:rsidRDefault="004B4988" w:rsidP="00CA7F17">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eastAsia="Times New Roman" w:hAnsi="Times New Roman" w:cs="Times New Roman"/>
                <w:bCs/>
                <w:kern w:val="36"/>
                <w:sz w:val="24"/>
                <w:szCs w:val="24"/>
                <w:lang w:val="uk-UA" w:eastAsia="ru-RU"/>
              </w:rPr>
              <w:lastRenderedPageBreak/>
              <w:t>Розділ 3.</w:t>
            </w:r>
            <w:r w:rsidRPr="00937108">
              <w:rPr>
                <w:rFonts w:ascii="Times New Roman" w:hAnsi="Times New Roman" w:cs="Times New Roman"/>
                <w:sz w:val="24"/>
                <w:szCs w:val="24"/>
                <w:bdr w:val="none" w:sz="0" w:space="0" w:color="auto" w:frame="1"/>
                <w:lang w:eastAsia="uk-UA"/>
              </w:rPr>
              <w:t>Інструкція з підготовки тендерної пропозиції</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jc w:val="center"/>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Зміст і спосіб подання тендерної пропозиції</w:t>
            </w:r>
          </w:p>
        </w:tc>
        <w:tc>
          <w:tcPr>
            <w:tcW w:w="8145" w:type="dxa"/>
            <w:shd w:val="clear" w:color="auto" w:fill="auto"/>
          </w:tcPr>
          <w:p w:rsidR="004B4988" w:rsidRPr="001C3963" w:rsidRDefault="004B4988" w:rsidP="004B4988">
            <w:pPr>
              <w:ind w:left="-20" w:hanging="20"/>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color w:val="000000"/>
                <w:sz w:val="24"/>
                <w:szCs w:val="24"/>
                <w:shd w:val="clear" w:color="auto" w:fill="FFFFFF"/>
                <w:lang w:val="uk-UA"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встановлених у статті 17 Закону і в цій тендерній документації, та шляхом завантажен</w:t>
            </w:r>
            <w:r w:rsidR="00FC1C8D">
              <w:rPr>
                <w:rFonts w:ascii="Times New Roman" w:eastAsia="Times New Roman" w:hAnsi="Times New Roman" w:cs="Times New Roman"/>
                <w:color w:val="000000"/>
                <w:sz w:val="24"/>
                <w:szCs w:val="24"/>
                <w:shd w:val="clear" w:color="auto" w:fill="FFFFFF"/>
                <w:lang w:val="uk-UA" w:eastAsia="ru-RU"/>
              </w:rPr>
              <w:t>ня необхідних документів</w:t>
            </w:r>
            <w:r w:rsidRPr="00FC1C8D">
              <w:rPr>
                <w:rFonts w:ascii="Times New Roman" w:eastAsia="Times New Roman" w:hAnsi="Times New Roman" w:cs="Times New Roman"/>
                <w:b/>
                <w:color w:val="000000"/>
                <w:sz w:val="24"/>
                <w:szCs w:val="24"/>
                <w:shd w:val="clear" w:color="auto" w:fill="FFFFFF"/>
                <w:lang w:val="uk-UA" w:eastAsia="ru-RU"/>
              </w:rPr>
              <w:t>,</w:t>
            </w:r>
            <w:r w:rsidRPr="001C3963">
              <w:rPr>
                <w:rFonts w:ascii="Times New Roman" w:eastAsia="Times New Roman" w:hAnsi="Times New Roman" w:cs="Times New Roman"/>
                <w:color w:val="000000"/>
                <w:sz w:val="24"/>
                <w:szCs w:val="24"/>
                <w:shd w:val="clear" w:color="auto" w:fill="FFFFFF"/>
                <w:lang w:val="uk-UA" w:eastAsia="ru-RU"/>
              </w:rPr>
              <w:t xml:space="preserve"> що вимагаються замовником у цій тендерній документації, а саме:</w:t>
            </w:r>
          </w:p>
          <w:p w:rsidR="004B4988" w:rsidRPr="001C3963" w:rsidRDefault="004B4988" w:rsidP="004B4988">
            <w:pPr>
              <w:ind w:left="-20" w:hanging="20"/>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color w:val="000000"/>
                <w:sz w:val="24"/>
                <w:szCs w:val="24"/>
                <w:shd w:val="clear" w:color="auto" w:fill="FFFFFF"/>
                <w:lang w:val="uk-UA" w:eastAsia="ru-RU"/>
              </w:rPr>
              <w:t>- інформації та документів, що підтверджують відповідність учасника кваліфікаційним критеріям;</w:t>
            </w:r>
            <w:r w:rsidRPr="001C3963">
              <w:rPr>
                <w:rFonts w:ascii="Times New Roman" w:eastAsia="Times New Roman" w:hAnsi="Times New Roman" w:cs="Times New Roman"/>
                <w:color w:val="000000"/>
                <w:sz w:val="24"/>
                <w:szCs w:val="24"/>
                <w:shd w:val="clear" w:color="auto" w:fill="FFFFFF"/>
                <w:lang w:eastAsia="ru-RU"/>
              </w:rPr>
              <w:t> </w:t>
            </w:r>
          </w:p>
          <w:p w:rsidR="004B4988" w:rsidRPr="001C3963" w:rsidRDefault="004B4988" w:rsidP="004B4988">
            <w:pPr>
              <w:ind w:left="-20" w:hanging="20"/>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 інформації щодо відповідності учасника вимогам, визначеним у статті 17 Закону;</w:t>
            </w:r>
          </w:p>
          <w:p w:rsidR="004B4988" w:rsidRPr="001C3963" w:rsidRDefault="004B4988" w:rsidP="004B4988">
            <w:pPr>
              <w:ind w:left="-20" w:hanging="20"/>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 інформації про необхідні технічні, якісні та кількісні характеристики предмета закупі</w:t>
            </w:r>
            <w:proofErr w:type="gramStart"/>
            <w:r w:rsidRPr="001C3963">
              <w:rPr>
                <w:rFonts w:ascii="Times New Roman" w:eastAsia="Times New Roman" w:hAnsi="Times New Roman" w:cs="Times New Roman"/>
                <w:color w:val="000000"/>
                <w:sz w:val="24"/>
                <w:szCs w:val="24"/>
                <w:shd w:val="clear" w:color="auto" w:fill="FFFFFF"/>
                <w:lang w:eastAsia="ru-RU"/>
              </w:rPr>
              <w:t>вл</w:t>
            </w:r>
            <w:proofErr w:type="gramEnd"/>
            <w:r w:rsidRPr="001C3963">
              <w:rPr>
                <w:rFonts w:ascii="Times New Roman" w:eastAsia="Times New Roman" w:hAnsi="Times New Roman" w:cs="Times New Roman"/>
                <w:color w:val="000000"/>
                <w:sz w:val="24"/>
                <w:szCs w:val="24"/>
                <w:shd w:val="clear" w:color="auto" w:fill="FFFFFF"/>
                <w:lang w:eastAsia="ru-RU"/>
              </w:rPr>
              <w:t xml:space="preserve">і, у тому числі технічну специфікацію, </w:t>
            </w:r>
            <w:r w:rsidRPr="001C3963">
              <w:rPr>
                <w:rFonts w:ascii="Times New Roman" w:eastAsia="Times New Roman" w:hAnsi="Times New Roman" w:cs="Times New Roman"/>
                <w:color w:val="000000"/>
                <w:sz w:val="24"/>
                <w:szCs w:val="24"/>
                <w:shd w:val="clear" w:color="auto" w:fill="FFFFFF"/>
                <w:lang w:val="uk-UA" w:eastAsia="ru-RU"/>
              </w:rPr>
              <w:t>відповідно до</w:t>
            </w:r>
            <w:r w:rsidR="00A51C63">
              <w:rPr>
                <w:rFonts w:ascii="Times New Roman" w:eastAsia="Times New Roman" w:hAnsi="Times New Roman" w:cs="Times New Roman"/>
                <w:color w:val="000000"/>
                <w:sz w:val="24"/>
                <w:szCs w:val="24"/>
                <w:shd w:val="clear" w:color="auto" w:fill="FFFFFF"/>
                <w:lang w:val="uk-UA" w:eastAsia="ru-RU"/>
              </w:rPr>
              <w:t xml:space="preserve"> </w:t>
            </w:r>
            <w:r w:rsidRPr="00FC1C8D">
              <w:rPr>
                <w:rFonts w:ascii="Times New Roman" w:eastAsia="Times New Roman" w:hAnsi="Times New Roman" w:cs="Times New Roman"/>
                <w:b/>
                <w:color w:val="000000"/>
                <w:sz w:val="24"/>
                <w:szCs w:val="24"/>
                <w:shd w:val="clear" w:color="auto" w:fill="FFFFFF" w:themeFill="background1"/>
                <w:lang w:eastAsia="ru-RU"/>
              </w:rPr>
              <w:t xml:space="preserve">Додатку № </w:t>
            </w:r>
            <w:r w:rsidR="00FC1C8D" w:rsidRPr="00FC1C8D">
              <w:rPr>
                <w:rFonts w:ascii="Times New Roman" w:eastAsia="Times New Roman" w:hAnsi="Times New Roman" w:cs="Times New Roman"/>
                <w:b/>
                <w:color w:val="000000"/>
                <w:sz w:val="24"/>
                <w:szCs w:val="24"/>
                <w:shd w:val="clear" w:color="auto" w:fill="FFFFFF" w:themeFill="background1"/>
                <w:lang w:val="uk-UA" w:eastAsia="ru-RU"/>
              </w:rPr>
              <w:t>2</w:t>
            </w:r>
            <w:r w:rsidRPr="001C3963">
              <w:rPr>
                <w:rFonts w:ascii="Times New Roman" w:eastAsia="Times New Roman" w:hAnsi="Times New Roman" w:cs="Times New Roman"/>
                <w:color w:val="000000"/>
                <w:sz w:val="24"/>
                <w:szCs w:val="24"/>
                <w:shd w:val="clear" w:color="auto" w:fill="FFFFFF"/>
                <w:lang w:eastAsia="ru-RU"/>
              </w:rPr>
              <w:t xml:space="preserve"> цієї тендерної документації; </w:t>
            </w:r>
          </w:p>
          <w:p w:rsidR="004B4988" w:rsidRPr="001C3963" w:rsidRDefault="004B4988" w:rsidP="004B4988">
            <w:pPr>
              <w:ind w:left="-20" w:hanging="20"/>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color w:val="000000"/>
                <w:sz w:val="24"/>
                <w:szCs w:val="24"/>
                <w:shd w:val="clear" w:color="auto" w:fill="FFFFFF"/>
                <w:lang w:eastAsia="ru-RU"/>
              </w:rPr>
              <w:t>- документів, що підтверджують повноваження відповід</w:t>
            </w:r>
            <w:r w:rsidRPr="001C3963">
              <w:rPr>
                <w:rFonts w:ascii="Times New Roman" w:eastAsia="Times New Roman" w:hAnsi="Times New Roman" w:cs="Times New Roman"/>
                <w:color w:val="000000"/>
                <w:sz w:val="24"/>
                <w:szCs w:val="24"/>
                <w:shd w:val="clear" w:color="auto" w:fill="FFFFFF"/>
                <w:lang w:val="uk-UA" w:eastAsia="ru-RU"/>
              </w:rPr>
              <w:t>альної</w:t>
            </w:r>
            <w:r w:rsidRPr="001C3963">
              <w:rPr>
                <w:rFonts w:ascii="Times New Roman" w:eastAsia="Times New Roman" w:hAnsi="Times New Roman" w:cs="Times New Roman"/>
                <w:color w:val="000000"/>
                <w:sz w:val="24"/>
                <w:szCs w:val="24"/>
                <w:shd w:val="clear" w:color="auto" w:fill="FFFFFF"/>
                <w:lang w:eastAsia="ru-RU"/>
              </w:rPr>
              <w:t xml:space="preserve"> особи або представника учасника процедури закупівлі щодо підпису документів тендерної пропозиції;</w:t>
            </w:r>
          </w:p>
          <w:p w:rsidR="004B4988" w:rsidRPr="001C3963" w:rsidRDefault="004B4988" w:rsidP="004B4988">
            <w:pPr>
              <w:ind w:left="-20" w:hanging="20"/>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 інших документів, необхідність подання яких у складі тендерної пропозиції передбачена умовами цієї документації.</w:t>
            </w:r>
            <w:r w:rsidRPr="001C3963">
              <w:rPr>
                <w:rFonts w:ascii="Times New Roman" w:eastAsia="Times New Roman" w:hAnsi="Times New Roman"/>
                <w:color w:val="000000"/>
                <w:sz w:val="24"/>
                <w:szCs w:val="24"/>
                <w:lang w:val="uk-UA" w:eastAsia="ru-RU"/>
              </w:rPr>
              <w:t xml:space="preserve"> Факт подання тендерної пропозиції учасником - фізичною особою, у тому числі фізичною особою-підприємцем, яка є суб’єктом персональних даних, а також юридичною особою,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w:t>
            </w:r>
            <w:r w:rsidRPr="001C3963">
              <w:rPr>
                <w:rFonts w:ascii="Times New Roman" w:eastAsia="SimSun" w:hAnsi="Times New Roman" w:cs="Times New Roman"/>
                <w:kern w:val="3"/>
                <w:sz w:val="24"/>
                <w:szCs w:val="24"/>
                <w:lang w:val="uk-UA" w:eastAsia="zh-CN" w:bidi="hi-IN"/>
              </w:rPr>
              <w:t>.</w:t>
            </w:r>
          </w:p>
          <w:p w:rsidR="004B4988" w:rsidRPr="001C3963" w:rsidRDefault="004B4988" w:rsidP="004B4988">
            <w:pPr>
              <w:ind w:left="-20" w:hanging="20"/>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1.2. Кожен учасник має право подати тільки одну тендерну пропозицію.</w:t>
            </w:r>
          </w:p>
          <w:p w:rsidR="004B4988" w:rsidRPr="001C3963" w:rsidRDefault="004B4988" w:rsidP="004B4988">
            <w:pPr>
              <w:ind w:hanging="21"/>
              <w:contextualSpacing/>
              <w:jc w:val="both"/>
              <w:rPr>
                <w:rFonts w:ascii="Times New Roman" w:hAnsi="Times New Roman"/>
                <w:b/>
                <w:sz w:val="24"/>
                <w:szCs w:val="24"/>
                <w:lang w:val="uk-UA"/>
              </w:rPr>
            </w:pPr>
            <w:r w:rsidRPr="001C3963">
              <w:rPr>
                <w:rFonts w:ascii="Times New Roman" w:hAnsi="Times New Roman"/>
                <w:sz w:val="24"/>
                <w:szCs w:val="24"/>
              </w:rPr>
              <w:t xml:space="preserve">1.3. </w:t>
            </w:r>
            <w:proofErr w:type="gramStart"/>
            <w:r w:rsidRPr="001C3963">
              <w:rPr>
                <w:rFonts w:ascii="Times New Roman" w:hAnsi="Times New Roman"/>
                <w:sz w:val="24"/>
                <w:szCs w:val="24"/>
              </w:rPr>
              <w:t>Вс</w:t>
            </w:r>
            <w:proofErr w:type="gramEnd"/>
            <w:r w:rsidRPr="001C3963">
              <w:rPr>
                <w:rFonts w:ascii="Times New Roman" w:hAnsi="Times New Roman"/>
                <w:sz w:val="24"/>
                <w:szCs w:val="24"/>
              </w:rPr>
              <w:t>і визначені цією тендерною документацією документи тендерної пропозиції завантажуються в електронну систему закупівель у вигляді скан-</w:t>
            </w:r>
            <w:r w:rsidRPr="001C3963">
              <w:rPr>
                <w:rFonts w:ascii="Times New Roman" w:hAnsi="Times New Roman"/>
                <w:sz w:val="24"/>
                <w:szCs w:val="24"/>
              </w:rPr>
              <w:lastRenderedPageBreak/>
              <w:t>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r w:rsidR="0067188C">
              <w:rPr>
                <w:rFonts w:ascii="Times New Roman" w:hAnsi="Times New Roman"/>
                <w:sz w:val="24"/>
                <w:szCs w:val="24"/>
                <w:lang w:val="uk-UA"/>
              </w:rPr>
              <w:t xml:space="preserve"> </w:t>
            </w:r>
            <w:r w:rsidRPr="001C3963">
              <w:rPr>
                <w:rFonts w:ascii="Times New Roman" w:hAnsi="Times New Roman"/>
                <w:b/>
                <w:sz w:val="24"/>
                <w:szCs w:val="24"/>
                <w:lang w:val="uk-UA"/>
              </w:rPr>
              <w:t>Всім завантаженим файлам повинна бути присвоєна назва, яка відповідає змісту завантаженого документу. Документ розміщений на декількох сторінках повинен бути завантажений одним файлом.</w:t>
            </w:r>
          </w:p>
          <w:p w:rsidR="004B4988" w:rsidRPr="001C3963" w:rsidRDefault="004B4988" w:rsidP="004B4988">
            <w:pPr>
              <w:ind w:hanging="21"/>
              <w:contextualSpacing/>
              <w:jc w:val="both"/>
              <w:rPr>
                <w:rFonts w:ascii="Times New Roman" w:hAnsi="Times New Roman"/>
                <w:sz w:val="24"/>
                <w:szCs w:val="24"/>
                <w:lang w:val="uk-UA"/>
              </w:rPr>
            </w:pPr>
            <w:r w:rsidRPr="001C3963">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4B4988" w:rsidRPr="001C3963" w:rsidRDefault="004B4988" w:rsidP="004B4988">
            <w:pPr>
              <w:ind w:hanging="21"/>
              <w:contextualSpacing/>
              <w:jc w:val="both"/>
              <w:rPr>
                <w:rFonts w:ascii="Times New Roman" w:hAnsi="Times New Roman"/>
                <w:sz w:val="24"/>
                <w:szCs w:val="24"/>
                <w:lang w:val="uk-UA"/>
              </w:rPr>
            </w:pPr>
            <w:r w:rsidRPr="001C3963">
              <w:rPr>
                <w:rFonts w:ascii="Times New Roman" w:hAnsi="Times New Roman"/>
                <w:sz w:val="24"/>
                <w:szCs w:val="24"/>
                <w:lang w:val="uk-UA"/>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4B4988" w:rsidRPr="001C3963" w:rsidRDefault="004B4988" w:rsidP="004B4988">
            <w:pPr>
              <w:ind w:hanging="21"/>
              <w:contextualSpacing/>
              <w:jc w:val="both"/>
              <w:rPr>
                <w:rFonts w:ascii="Times New Roman" w:hAnsi="Times New Roman"/>
                <w:sz w:val="24"/>
                <w:szCs w:val="24"/>
              </w:rPr>
            </w:pPr>
            <w:r w:rsidRPr="001C3963">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B4988" w:rsidRPr="001C3963" w:rsidRDefault="004B4988" w:rsidP="004B4988">
            <w:pPr>
              <w:ind w:hanging="21"/>
              <w:contextualSpacing/>
              <w:jc w:val="both"/>
              <w:rPr>
                <w:rFonts w:ascii="Times New Roman" w:hAnsi="Times New Roman"/>
                <w:sz w:val="24"/>
                <w:szCs w:val="24"/>
              </w:rPr>
            </w:pPr>
            <w:r w:rsidRPr="001C3963">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r w:rsidRPr="001C3963">
              <w:rPr>
                <w:rFonts w:ascii="Times New Roman" w:hAnsi="Times New Roman"/>
                <w:sz w:val="24"/>
                <w:szCs w:val="24"/>
                <w:lang w:val="uk-UA"/>
              </w:rPr>
              <w:t xml:space="preserve">, у разі, якщо учасник з цієї причини не надає якісь документи, що вимагаються тендерною </w:t>
            </w:r>
            <w:r w:rsidRPr="001C3963">
              <w:rPr>
                <w:rFonts w:ascii="Times New Roman" w:hAnsi="Times New Roman"/>
                <w:sz w:val="24"/>
                <w:szCs w:val="24"/>
                <w:lang w:val="uk-UA"/>
              </w:rPr>
              <w:lastRenderedPageBreak/>
              <w:t>документацією, він має надати відповідний лист-роз’яснення з посиланням на законодавчі причини відсутності даних документів</w:t>
            </w:r>
            <w:r w:rsidRPr="001C3963">
              <w:rPr>
                <w:rFonts w:ascii="Times New Roman" w:hAnsi="Times New Roman"/>
                <w:sz w:val="24"/>
                <w:szCs w:val="24"/>
              </w:rPr>
              <w:t>.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4988" w:rsidRPr="001C3963" w:rsidRDefault="004B4988" w:rsidP="004B4988">
            <w:pPr>
              <w:ind w:hanging="21"/>
              <w:contextualSpacing/>
              <w:jc w:val="both"/>
              <w:rPr>
                <w:rFonts w:ascii="Times New Roman" w:hAnsi="Times New Roman"/>
                <w:sz w:val="24"/>
                <w:szCs w:val="24"/>
              </w:rPr>
            </w:pPr>
            <w:r w:rsidRPr="001C3963">
              <w:rPr>
                <w:rFonts w:ascii="Times New Roman" w:hAnsi="Times New Roman"/>
                <w:sz w:val="24"/>
                <w:szCs w:val="24"/>
              </w:rPr>
              <w:t xml:space="preserve"> 1.7. </w:t>
            </w:r>
            <w:proofErr w:type="gramStart"/>
            <w:r w:rsidRPr="001C3963">
              <w:rPr>
                <w:rFonts w:ascii="Times New Roman" w:hAnsi="Times New Roman"/>
                <w:sz w:val="24"/>
                <w:szCs w:val="24"/>
              </w:rPr>
              <w:t>Ц</w:t>
            </w:r>
            <w:proofErr w:type="gramEnd"/>
            <w:r w:rsidRPr="001C3963">
              <w:rPr>
                <w:rFonts w:ascii="Times New Roman" w:hAnsi="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B4988" w:rsidRPr="001C3963" w:rsidRDefault="004B4988" w:rsidP="004B4988">
            <w:pPr>
              <w:widowControl w:val="0"/>
              <w:spacing w:line="240" w:lineRule="atLeast"/>
              <w:ind w:hanging="21"/>
              <w:contextualSpacing/>
              <w:jc w:val="both"/>
              <w:rPr>
                <w:rFonts w:ascii="Times New Roman" w:eastAsia="Calibri" w:hAnsi="Times New Roman" w:cs="Times New Roman"/>
                <w:b/>
                <w:sz w:val="24"/>
                <w:szCs w:val="24"/>
              </w:rPr>
            </w:pPr>
            <w:r w:rsidRPr="001C3963">
              <w:rPr>
                <w:rFonts w:ascii="Times New Roman" w:eastAsia="Calibri" w:hAnsi="Times New Roman" w:cs="Times New Roman"/>
                <w:b/>
                <w:sz w:val="24"/>
                <w:szCs w:val="24"/>
              </w:rPr>
              <w:t xml:space="preserve">Замовник не приймає до розгляду тендерну пропозицію, </w:t>
            </w:r>
            <w:r w:rsidRPr="001C3963">
              <w:rPr>
                <w:rFonts w:ascii="Times New Roman" w:eastAsia="Calibri" w:hAnsi="Times New Roman" w:cs="Times New Roman"/>
                <w:b/>
                <w:sz w:val="24"/>
                <w:szCs w:val="24"/>
                <w:u w:val="single"/>
              </w:rPr>
              <w:t>ціна якої буде вищою, ніж очікувана вартість предмета закупівлі</w:t>
            </w:r>
            <w:r w:rsidRPr="001C3963">
              <w:rPr>
                <w:rFonts w:ascii="Times New Roman" w:eastAsia="Calibri" w:hAnsi="Times New Roman" w:cs="Times New Roman"/>
                <w:b/>
                <w:sz w:val="24"/>
                <w:szCs w:val="24"/>
              </w:rPr>
              <w:t>, визначена замовником в оголошенні про проведення відкритих торгів.</w:t>
            </w:r>
          </w:p>
          <w:p w:rsidR="004B4988" w:rsidRPr="001C3963" w:rsidRDefault="004B4988" w:rsidP="004B4988">
            <w:pPr>
              <w:widowControl w:val="0"/>
              <w:spacing w:line="240" w:lineRule="atLeast"/>
              <w:ind w:hanging="21"/>
              <w:contextualSpacing/>
              <w:jc w:val="both"/>
              <w:rPr>
                <w:rFonts w:ascii="Times New Roman" w:eastAsia="Times New Roman" w:hAnsi="Times New Roman" w:cs="Times New Roman"/>
                <w:sz w:val="24"/>
                <w:szCs w:val="24"/>
                <w:lang w:val="uk-UA" w:eastAsia="ru-RU"/>
              </w:rPr>
            </w:pPr>
            <w:r w:rsidRPr="001C3963">
              <w:rPr>
                <w:rFonts w:ascii="Times New Roman" w:eastAsia="Calibri" w:hAnsi="Times New Roman" w:cs="Times New Roman"/>
                <w:sz w:val="24"/>
                <w:szCs w:val="24"/>
                <w:lang w:val="uk-UA"/>
              </w:rPr>
              <w:t xml:space="preserve">  1.8.  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(Розділ 5, пункт 2 цієї тендерної документації)</w:t>
            </w:r>
          </w:p>
          <w:p w:rsidR="00A51C63" w:rsidRDefault="004B4988" w:rsidP="00A51C63">
            <w:pPr>
              <w:jc w:val="both"/>
              <w:rPr>
                <w:rStyle w:val="rvts0"/>
                <w:lang w:val="uk-UA"/>
              </w:rPr>
            </w:pPr>
            <w:r w:rsidRPr="001C3963">
              <w:rPr>
                <w:rFonts w:ascii="Times New Roman" w:hAnsi="Times New Roman" w:cs="Times New Roman"/>
                <w:sz w:val="24"/>
                <w:szCs w:val="24"/>
              </w:rPr>
              <w:t xml:space="preserve">За достовірність наданої учасником в складі тендерної пропозиції за предметом закупівлі інформації </w:t>
            </w:r>
            <w:r w:rsidRPr="001C3963">
              <w:rPr>
                <w:rFonts w:ascii="Times New Roman" w:hAnsi="Times New Roman" w:cs="Times New Roman"/>
                <w:spacing w:val="2"/>
                <w:sz w:val="24"/>
                <w:szCs w:val="24"/>
              </w:rPr>
              <w:t xml:space="preserve">та </w:t>
            </w:r>
            <w:r w:rsidRPr="001C3963">
              <w:rPr>
                <w:rFonts w:ascii="Times New Roman" w:hAnsi="Times New Roman" w:cs="Times New Roman"/>
                <w:sz w:val="24"/>
                <w:szCs w:val="24"/>
              </w:rPr>
              <w:t xml:space="preserve">документів відповідальність безпосередньо несе учасник. Тендерна пропозиція учасника, яка не відповідає умовам </w:t>
            </w:r>
            <w:r w:rsidRPr="001C3963">
              <w:rPr>
                <w:rFonts w:ascii="Times New Roman" w:hAnsi="Times New Roman" w:cs="Times New Roman"/>
                <w:spacing w:val="2"/>
                <w:sz w:val="24"/>
                <w:szCs w:val="24"/>
              </w:rPr>
              <w:t xml:space="preserve">та </w:t>
            </w:r>
            <w:r w:rsidRPr="001C3963">
              <w:rPr>
                <w:rFonts w:ascii="Times New Roman" w:hAnsi="Times New Roman" w:cs="Times New Roman"/>
                <w:sz w:val="24"/>
                <w:szCs w:val="24"/>
              </w:rPr>
              <w:t>вимогам цієї тендерної документації</w:t>
            </w:r>
            <w:r w:rsidRPr="001C3963">
              <w:rPr>
                <w:rFonts w:ascii="Times New Roman" w:hAnsi="Times New Roman" w:cs="Times New Roman"/>
                <w:sz w:val="24"/>
                <w:szCs w:val="24"/>
                <w:lang w:val="uk-UA"/>
              </w:rPr>
              <w:t>,</w:t>
            </w:r>
            <w:r w:rsidRPr="001C3963">
              <w:rPr>
                <w:rFonts w:ascii="Times New Roman" w:hAnsi="Times New Roman" w:cs="Times New Roman"/>
                <w:sz w:val="24"/>
                <w:szCs w:val="24"/>
              </w:rPr>
              <w:t xml:space="preserve"> буде відхиленазамовником</w:t>
            </w:r>
            <w:r w:rsidRPr="001C3963">
              <w:rPr>
                <w:rFonts w:ascii="Times New Roman" w:hAnsi="Times New Roman" w:cs="Times New Roman"/>
                <w:sz w:val="24"/>
                <w:szCs w:val="24"/>
                <w:lang w:val="uk-UA"/>
              </w:rPr>
              <w:t>.</w:t>
            </w:r>
          </w:p>
          <w:p w:rsidR="004B4988" w:rsidRPr="00937108" w:rsidRDefault="004B4988" w:rsidP="00A51C6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 Неспроможність подати всю інформацію, що вимагається цією документацією, або подання пропозиції, яка не відповідає вимогам, буде віднесена на ризик учасника та може спричинити за собою відхилення такої пропозиції.</w:t>
            </w:r>
          </w:p>
        </w:tc>
      </w:tr>
      <w:tr w:rsidR="004B4988" w:rsidRPr="00937108" w:rsidTr="00347A10">
        <w:trPr>
          <w:trHeight w:val="410"/>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val="uk-UA" w:eastAsia="uk-UA"/>
              </w:rPr>
            </w:pPr>
            <w:r w:rsidRPr="00937108">
              <w:rPr>
                <w:rFonts w:ascii="Times New Roman" w:hAnsi="Times New Roman" w:cs="Times New Roman"/>
                <w:sz w:val="24"/>
                <w:szCs w:val="24"/>
                <w:lang w:eastAsia="uk-UA"/>
              </w:rPr>
              <w:lastRenderedPageBreak/>
              <w:t>2</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bookmarkStart w:id="2" w:name="_Hlk37757836"/>
            <w:r w:rsidRPr="001C3963">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8145" w:type="dxa"/>
            <w:shd w:val="clear" w:color="auto" w:fill="auto"/>
            <w:vAlign w:val="center"/>
          </w:tcPr>
          <w:p w:rsidR="004B4988" w:rsidRPr="00937108" w:rsidRDefault="004B4988" w:rsidP="00CA7F17">
            <w:pPr>
              <w:widowControl w:val="0"/>
              <w:tabs>
                <w:tab w:val="left" w:pos="447"/>
              </w:tabs>
              <w:spacing w:after="0" w:line="240" w:lineRule="atLeast"/>
              <w:contextualSpacing/>
              <w:jc w:val="both"/>
              <w:rPr>
                <w:rFonts w:ascii="Times New Roman" w:hAnsi="Times New Roman" w:cs="Times New Roman"/>
                <w:sz w:val="24"/>
                <w:szCs w:val="24"/>
                <w:lang w:eastAsia="uk-UA"/>
              </w:rPr>
            </w:pPr>
            <w:r w:rsidRPr="001C3963">
              <w:rPr>
                <w:rFonts w:ascii="Times New Roman" w:eastAsia="Times New Roman" w:hAnsi="Times New Roman" w:cs="Times New Roman"/>
                <w:b/>
                <w:bCs/>
                <w:color w:val="000000"/>
                <w:sz w:val="24"/>
                <w:szCs w:val="24"/>
                <w:shd w:val="clear" w:color="auto" w:fill="FFFFFF"/>
                <w:lang w:val="uk-UA" w:eastAsia="ru-RU"/>
              </w:rPr>
              <w:t>Забезпечення тендерної пропозиції не вимагається.</w:t>
            </w:r>
          </w:p>
        </w:tc>
      </w:tr>
      <w:tr w:rsidR="004B4988" w:rsidRPr="00F95BD5"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3</w:t>
            </w:r>
          </w:p>
        </w:tc>
        <w:tc>
          <w:tcPr>
            <w:tcW w:w="1751" w:type="dxa"/>
            <w:shd w:val="clear" w:color="auto" w:fill="auto"/>
          </w:tcPr>
          <w:p w:rsidR="004B4988" w:rsidRPr="00937108" w:rsidRDefault="004B4988" w:rsidP="00CA7F17">
            <w:pPr>
              <w:pStyle w:val="aa"/>
              <w:widowControl w:val="0"/>
              <w:spacing w:line="240" w:lineRule="atLeast"/>
              <w:contextualSpacing/>
              <w:jc w:val="both"/>
              <w:rPr>
                <w:rFonts w:ascii="Times New Roman" w:hAnsi="Times New Roman" w:cs="Times New Roman"/>
                <w:sz w:val="24"/>
                <w:szCs w:val="24"/>
                <w:lang w:eastAsia="uk-UA"/>
              </w:rPr>
            </w:pPr>
            <w:r w:rsidRPr="001C3963">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8145" w:type="dxa"/>
            <w:shd w:val="clear" w:color="auto" w:fill="auto"/>
            <w:vAlign w:val="center"/>
          </w:tcPr>
          <w:p w:rsidR="004B4988" w:rsidRPr="001D5ACE" w:rsidRDefault="004B4988" w:rsidP="00CA7F17">
            <w:pPr>
              <w:pStyle w:val="rvps2"/>
              <w:widowControl w:val="0"/>
              <w:shd w:val="clear" w:color="auto" w:fill="FFFFFF"/>
              <w:tabs>
                <w:tab w:val="left" w:pos="447"/>
              </w:tabs>
              <w:spacing w:before="0" w:beforeAutospacing="0" w:after="0" w:afterAutospacing="0" w:line="240" w:lineRule="atLeast"/>
              <w:contextualSpacing/>
              <w:jc w:val="both"/>
              <w:textAlignment w:val="baseline"/>
            </w:pPr>
            <w:r w:rsidRPr="001C3963">
              <w:rPr>
                <w:b/>
              </w:rPr>
              <w:t>Забезпечення тендерної пропозиції не вимагається.</w:t>
            </w:r>
          </w:p>
        </w:tc>
      </w:tr>
      <w:tr w:rsidR="004B4988" w:rsidRPr="00937108" w:rsidTr="00347A10">
        <w:trPr>
          <w:trHeight w:val="275"/>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4</w:t>
            </w:r>
          </w:p>
        </w:tc>
        <w:tc>
          <w:tcPr>
            <w:tcW w:w="1751" w:type="dxa"/>
            <w:shd w:val="clear" w:color="auto" w:fill="auto"/>
          </w:tcPr>
          <w:p w:rsidR="004B4988" w:rsidRPr="00937108" w:rsidRDefault="004B4988" w:rsidP="00CA7F17">
            <w:pPr>
              <w:pStyle w:val="aa"/>
              <w:widowControl w:val="0"/>
              <w:spacing w:line="240" w:lineRule="atLeast"/>
              <w:contextualSpacing/>
              <w:jc w:val="both"/>
              <w:rPr>
                <w:rFonts w:ascii="Times New Roman" w:hAnsi="Times New Roman" w:cs="Times New Roman"/>
                <w:sz w:val="24"/>
                <w:szCs w:val="24"/>
                <w:lang w:eastAsia="uk-UA"/>
              </w:rPr>
            </w:pPr>
            <w:r w:rsidRPr="001C3963">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8145" w:type="dxa"/>
            <w:shd w:val="clear" w:color="auto" w:fill="auto"/>
            <w:vAlign w:val="center"/>
          </w:tcPr>
          <w:p w:rsidR="004B4988" w:rsidRPr="001C3963" w:rsidRDefault="004B4988" w:rsidP="004B4988">
            <w:pPr>
              <w:contextualSpacing/>
              <w:jc w:val="both"/>
              <w:rPr>
                <w:rFonts w:ascii="Times New Roman" w:hAnsi="Times New Roman"/>
                <w:sz w:val="24"/>
                <w:szCs w:val="24"/>
              </w:rPr>
            </w:pPr>
            <w:r w:rsidRPr="001C3963">
              <w:rPr>
                <w:rFonts w:ascii="Times New Roman" w:hAnsi="Times New Roman"/>
                <w:sz w:val="24"/>
                <w:szCs w:val="24"/>
              </w:rPr>
              <w:t xml:space="preserve">4.1. Тендерні пропозиції вважаються дійсними протягом </w:t>
            </w:r>
            <w:r w:rsidRPr="001C3963">
              <w:rPr>
                <w:rFonts w:ascii="Times New Roman" w:hAnsi="Times New Roman"/>
                <w:b/>
                <w:sz w:val="24"/>
                <w:szCs w:val="24"/>
                <w:lang w:val="uk-UA"/>
              </w:rPr>
              <w:t>90</w:t>
            </w:r>
            <w:r w:rsidRPr="001C3963">
              <w:rPr>
                <w:rFonts w:ascii="Times New Roman" w:hAnsi="Times New Roman"/>
                <w:b/>
                <w:sz w:val="24"/>
                <w:szCs w:val="24"/>
              </w:rPr>
              <w:t xml:space="preserve"> днів</w:t>
            </w:r>
            <w:r w:rsidRPr="001C3963">
              <w:rPr>
                <w:rFonts w:ascii="Times New Roman" w:hAnsi="Times New Roman"/>
                <w:sz w:val="24"/>
                <w:szCs w:val="24"/>
              </w:rPr>
              <w:t xml:space="preserve"> із дати кінцевого строку подання тендерних пропозицій. Учасники ускладі своєї тендерної пропозиції повинні надати гарантійний лист щодо строку дії своєї пропозиції</w:t>
            </w:r>
            <w:r w:rsidRPr="001C3963">
              <w:rPr>
                <w:rFonts w:ascii="Times New Roman" w:hAnsi="Times New Roman"/>
                <w:sz w:val="24"/>
                <w:szCs w:val="24"/>
                <w:lang w:val="uk-UA"/>
              </w:rPr>
              <w:t xml:space="preserve"> та власного погодження в разі необхідності продовжити строк дії своєї тендерної пропозиції</w:t>
            </w:r>
            <w:r w:rsidRPr="001C3963">
              <w:rPr>
                <w:rFonts w:ascii="Times New Roman" w:hAnsi="Times New Roman"/>
                <w:sz w:val="24"/>
                <w:szCs w:val="24"/>
              </w:rPr>
              <w:t>.</w:t>
            </w:r>
          </w:p>
          <w:p w:rsidR="004B4988" w:rsidRPr="001C3963" w:rsidRDefault="004B4988" w:rsidP="004B4988">
            <w:pPr>
              <w:jc w:val="both"/>
              <w:rPr>
                <w:rFonts w:ascii="Times New Roman" w:hAnsi="Times New Roman"/>
                <w:sz w:val="24"/>
                <w:szCs w:val="24"/>
              </w:rPr>
            </w:pPr>
            <w:r w:rsidRPr="001C3963">
              <w:rPr>
                <w:rFonts w:ascii="Times New Roman" w:hAnsi="Times New Roman"/>
                <w:sz w:val="24"/>
                <w:szCs w:val="24"/>
              </w:rPr>
              <w:lastRenderedPageBreak/>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4B4988" w:rsidRPr="001C3963" w:rsidRDefault="004B4988" w:rsidP="004B4988">
            <w:pPr>
              <w:jc w:val="both"/>
              <w:rPr>
                <w:rFonts w:ascii="Times New Roman" w:hAnsi="Times New Roman"/>
                <w:sz w:val="24"/>
                <w:szCs w:val="24"/>
              </w:rPr>
            </w:pPr>
            <w:r w:rsidRPr="001C3963">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B4988" w:rsidRPr="001C3963" w:rsidRDefault="004B4988" w:rsidP="004B4988">
            <w:pPr>
              <w:jc w:val="both"/>
              <w:rPr>
                <w:rFonts w:ascii="Times New Roman" w:hAnsi="Times New Roman"/>
                <w:sz w:val="24"/>
                <w:szCs w:val="24"/>
              </w:rPr>
            </w:pPr>
            <w:r w:rsidRPr="001C3963">
              <w:rPr>
                <w:rFonts w:ascii="Times New Roman" w:hAnsi="Times New Roman"/>
                <w:sz w:val="24"/>
                <w:szCs w:val="24"/>
              </w:rPr>
              <w:t>Учасник процедури закупівлі має право:</w:t>
            </w:r>
          </w:p>
          <w:p w:rsidR="004B4988" w:rsidRPr="001C3963" w:rsidRDefault="004B4988" w:rsidP="004B4988">
            <w:pPr>
              <w:pStyle w:val="ac"/>
              <w:numPr>
                <w:ilvl w:val="0"/>
                <w:numId w:val="20"/>
              </w:numPr>
              <w:spacing w:after="0" w:line="240" w:lineRule="auto"/>
              <w:ind w:left="16" w:firstLine="5"/>
              <w:jc w:val="both"/>
              <w:rPr>
                <w:rFonts w:ascii="Times New Roman" w:hAnsi="Times New Roman"/>
                <w:sz w:val="24"/>
                <w:szCs w:val="24"/>
              </w:rPr>
            </w:pPr>
            <w:r w:rsidRPr="001C3963">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4B4988" w:rsidRPr="001C3963" w:rsidRDefault="004B4988" w:rsidP="004B4988">
            <w:pPr>
              <w:pStyle w:val="ac"/>
              <w:numPr>
                <w:ilvl w:val="0"/>
                <w:numId w:val="20"/>
              </w:numPr>
              <w:spacing w:after="0" w:line="240" w:lineRule="auto"/>
              <w:ind w:left="16" w:firstLine="5"/>
              <w:jc w:val="both"/>
              <w:rPr>
                <w:rFonts w:ascii="Times New Roman" w:hAnsi="Times New Roman"/>
                <w:sz w:val="24"/>
                <w:szCs w:val="24"/>
              </w:rPr>
            </w:pPr>
            <w:r w:rsidRPr="001C3963">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4B4988" w:rsidRPr="00937108" w:rsidRDefault="004B4988" w:rsidP="00CA7F17">
            <w:pPr>
              <w:spacing w:after="0" w:line="240" w:lineRule="auto"/>
              <w:ind w:firstLine="304"/>
              <w:jc w:val="both"/>
              <w:rPr>
                <w:rFonts w:ascii="Times New Roman" w:eastAsia="Times New Roman" w:hAnsi="Times New Roman" w:cs="Times New Roman"/>
                <w:sz w:val="24"/>
                <w:szCs w:val="24"/>
                <w:lang w:val="uk-UA" w:eastAsia="ru-RU"/>
              </w:rPr>
            </w:pPr>
            <w:r w:rsidRPr="001C3963">
              <w:rPr>
                <w:rFonts w:ascii="Times New Roman" w:hAnsi="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5</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1C3963">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у п. 44 Особливостей</w:t>
            </w:r>
          </w:p>
        </w:tc>
        <w:tc>
          <w:tcPr>
            <w:tcW w:w="8145" w:type="dxa"/>
            <w:shd w:val="clear" w:color="auto" w:fill="auto"/>
            <w:vAlign w:val="center"/>
          </w:tcPr>
          <w:p w:rsidR="004B4988" w:rsidRPr="001C3963" w:rsidRDefault="004B4988" w:rsidP="004B4988">
            <w:pPr>
              <w:contextualSpacing/>
              <w:jc w:val="both"/>
              <w:rPr>
                <w:rFonts w:ascii="Times New Roman" w:hAnsi="Times New Roman" w:cs="Times New Roman"/>
                <w:sz w:val="24"/>
                <w:szCs w:val="24"/>
                <w:lang w:eastAsia="ru-RU"/>
              </w:rPr>
            </w:pPr>
            <w:r w:rsidRPr="001C3963">
              <w:rPr>
                <w:rFonts w:ascii="Times New Roman" w:hAnsi="Times New Roman" w:cs="Times New Roman"/>
                <w:sz w:val="24"/>
                <w:szCs w:val="24"/>
                <w:lang w:eastAsia="ru-RU"/>
              </w:rPr>
              <w:t xml:space="preserve">Учасник подає тендерну пропозицію з урахуванням кваліфікаційних критеріїв відповідно до статті 16 Закону та </w:t>
            </w:r>
            <w:r w:rsidRPr="001C3963">
              <w:rPr>
                <w:rFonts w:ascii="Times New Roman" w:hAnsi="Times New Roman" w:cs="Times New Roman"/>
                <w:sz w:val="24"/>
                <w:szCs w:val="24"/>
              </w:rPr>
              <w:t>вимог, установлених статтею 17 Закону, з урахуванням вимог Особливостей, та інформацію про спосіб підтвердження відповідності учасників установленим вимогам згідно із законодавством, в</w:t>
            </w:r>
            <w:r w:rsidRPr="001C3963">
              <w:rPr>
                <w:rFonts w:ascii="Times New Roman" w:hAnsi="Times New Roman" w:cs="Times New Roman"/>
                <w:sz w:val="24"/>
                <w:szCs w:val="24"/>
                <w:lang w:eastAsia="ru-RU"/>
              </w:rPr>
              <w:t xml:space="preserve">ідповідно до вимог </w:t>
            </w:r>
            <w:r w:rsidRPr="001C3963">
              <w:rPr>
                <w:rFonts w:ascii="Times New Roman" w:hAnsi="Times New Roman" w:cs="Times New Roman"/>
                <w:sz w:val="24"/>
                <w:szCs w:val="24"/>
                <w:lang w:val="uk-UA" w:eastAsia="ru-RU"/>
              </w:rPr>
              <w:t>Д</w:t>
            </w:r>
            <w:r w:rsidRPr="001C3963">
              <w:rPr>
                <w:rFonts w:ascii="Times New Roman" w:hAnsi="Times New Roman" w:cs="Times New Roman"/>
                <w:sz w:val="24"/>
                <w:szCs w:val="24"/>
                <w:lang w:eastAsia="ru-RU"/>
              </w:rPr>
              <w:t>одаткі</w:t>
            </w:r>
            <w:r w:rsidRPr="001C3963">
              <w:rPr>
                <w:rFonts w:ascii="Times New Roman" w:hAnsi="Times New Roman" w:cs="Times New Roman"/>
                <w:sz w:val="24"/>
                <w:szCs w:val="24"/>
                <w:lang w:val="uk-UA" w:eastAsia="ru-RU"/>
              </w:rPr>
              <w:t>в 4 та 5 до</w:t>
            </w:r>
            <w:r w:rsidRPr="001C3963">
              <w:rPr>
                <w:rFonts w:ascii="Times New Roman" w:hAnsi="Times New Roman" w:cs="Times New Roman"/>
                <w:sz w:val="24"/>
                <w:szCs w:val="24"/>
                <w:lang w:eastAsia="ru-RU"/>
              </w:rPr>
              <w:t xml:space="preserve"> тендерної документації.</w:t>
            </w:r>
          </w:p>
          <w:p w:rsidR="004B4988" w:rsidRPr="001C3963" w:rsidRDefault="004B4988" w:rsidP="004B4988">
            <w:pPr>
              <w:pStyle w:val="rvps2"/>
              <w:shd w:val="clear" w:color="auto" w:fill="FFFFFF"/>
              <w:spacing w:before="0" w:beforeAutospacing="0" w:after="0" w:afterAutospacing="0"/>
              <w:jc w:val="both"/>
            </w:pPr>
            <w:r w:rsidRPr="001C3963">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4B4988" w:rsidRPr="001C3963" w:rsidRDefault="004B4988" w:rsidP="004B4988">
            <w:pPr>
              <w:shd w:val="clear" w:color="auto" w:fill="FFFFFF"/>
              <w:jc w:val="both"/>
              <w:rPr>
                <w:rFonts w:ascii="Times New Roman" w:hAnsi="Times New Roman" w:cs="Times New Roman"/>
                <w:color w:val="000000"/>
                <w:sz w:val="24"/>
                <w:szCs w:val="24"/>
                <w:lang w:val="uk-UA"/>
              </w:rPr>
            </w:pPr>
            <w:r w:rsidRPr="001C3963">
              <w:rPr>
                <w:rFonts w:ascii="Times New Roman" w:hAnsi="Times New Roman" w:cs="Times New Roman"/>
                <w:color w:val="000000"/>
                <w:sz w:val="24"/>
                <w:szCs w:val="24"/>
              </w:rPr>
              <w:t>1).</w:t>
            </w:r>
            <w:r w:rsidRPr="001C3963">
              <w:rPr>
                <w:rFonts w:ascii="Times New Roman" w:hAnsi="Times New Roman" w:cs="Times New Roman"/>
                <w:color w:val="000000"/>
                <w:sz w:val="24"/>
                <w:szCs w:val="24"/>
                <w:lang w:val="uk-UA"/>
              </w:rPr>
              <w:t xml:space="preserve"> наявність в учасника процедури закупівлі обладнання, матеріально-технічної бази та технологій</w:t>
            </w:r>
            <w:r w:rsidRPr="001C3963">
              <w:rPr>
                <w:rFonts w:ascii="Times New Roman" w:hAnsi="Times New Roman" w:cs="Times New Roman"/>
                <w:color w:val="000000"/>
                <w:sz w:val="24"/>
                <w:szCs w:val="24"/>
              </w:rPr>
              <w:t xml:space="preserve"> відповідно до вимог Додатку </w:t>
            </w:r>
            <w:r w:rsidRPr="001C3963">
              <w:rPr>
                <w:rFonts w:ascii="Times New Roman" w:hAnsi="Times New Roman" w:cs="Times New Roman"/>
                <w:color w:val="000000"/>
                <w:sz w:val="24"/>
                <w:szCs w:val="24"/>
                <w:lang w:val="uk-UA"/>
              </w:rPr>
              <w:t>4</w:t>
            </w:r>
            <w:r w:rsidRPr="001C3963">
              <w:rPr>
                <w:rFonts w:ascii="Times New Roman" w:hAnsi="Times New Roman" w:cs="Times New Roman"/>
                <w:color w:val="000000"/>
                <w:sz w:val="24"/>
                <w:szCs w:val="24"/>
              </w:rPr>
              <w:t xml:space="preserve"> тендерної документації</w:t>
            </w:r>
            <w:r w:rsidRPr="001C3963">
              <w:rPr>
                <w:rFonts w:ascii="Times New Roman" w:hAnsi="Times New Roman" w:cs="Times New Roman"/>
                <w:color w:val="000000"/>
                <w:sz w:val="24"/>
                <w:szCs w:val="24"/>
                <w:lang w:val="uk-UA"/>
              </w:rPr>
              <w:t xml:space="preserve">; </w:t>
            </w:r>
          </w:p>
          <w:p w:rsidR="004B4988" w:rsidRPr="001C3963" w:rsidRDefault="004B4988" w:rsidP="004B4988">
            <w:pPr>
              <w:shd w:val="clear" w:color="auto" w:fill="FFFFFF"/>
              <w:jc w:val="both"/>
              <w:rPr>
                <w:rFonts w:ascii="Times New Roman" w:hAnsi="Times New Roman" w:cs="Times New Roman"/>
                <w:color w:val="000000"/>
                <w:sz w:val="24"/>
                <w:szCs w:val="24"/>
                <w:lang w:val="uk-UA"/>
              </w:rPr>
            </w:pPr>
            <w:r w:rsidRPr="001C3963">
              <w:rPr>
                <w:rFonts w:ascii="Times New Roman" w:hAnsi="Times New Roman" w:cs="Times New Roman"/>
                <w:color w:val="000000"/>
                <w:sz w:val="24"/>
                <w:szCs w:val="24"/>
                <w:lang w:val="uk-UA"/>
              </w:rPr>
              <w:t>2).</w:t>
            </w:r>
            <w:r w:rsidRPr="001C3963">
              <w:rPr>
                <w:rFonts w:ascii="Times New Roman" w:hAnsi="Times New Roman" w:cs="Times New Roman"/>
                <w:color w:val="000000"/>
                <w:sz w:val="24"/>
                <w:szCs w:val="24"/>
              </w:rPr>
              <w:t xml:space="preserve"> наявність документально підтвердженого досвіду виконання аналогічного (аналогічних) за предметом закупівлі договору (договорів) відповідно до вимог Додатку </w:t>
            </w:r>
            <w:r w:rsidR="00FC1C8D">
              <w:rPr>
                <w:rFonts w:ascii="Times New Roman" w:hAnsi="Times New Roman" w:cs="Times New Roman"/>
                <w:color w:val="000000"/>
                <w:sz w:val="24"/>
                <w:szCs w:val="24"/>
                <w:lang w:val="uk-UA"/>
              </w:rPr>
              <w:t>5</w:t>
            </w:r>
            <w:r w:rsidRPr="001C3963">
              <w:rPr>
                <w:rFonts w:ascii="Times New Roman" w:hAnsi="Times New Roman" w:cs="Times New Roman"/>
                <w:color w:val="000000"/>
                <w:sz w:val="24"/>
                <w:szCs w:val="24"/>
              </w:rPr>
              <w:t xml:space="preserve"> тендерної документації</w:t>
            </w:r>
            <w:r w:rsidRPr="001C3963">
              <w:rPr>
                <w:rFonts w:ascii="Times New Roman" w:hAnsi="Times New Roman" w:cs="Times New Roman"/>
                <w:color w:val="000000"/>
                <w:sz w:val="24"/>
                <w:szCs w:val="24"/>
                <w:lang w:val="uk-UA"/>
              </w:rPr>
              <w:t>.</w:t>
            </w:r>
          </w:p>
          <w:p w:rsidR="004B4988" w:rsidRPr="001C3963" w:rsidRDefault="004B4988" w:rsidP="004B4988">
            <w:pPr>
              <w:jc w:val="both"/>
              <w:rPr>
                <w:rFonts w:ascii="Times New Roman" w:hAnsi="Times New Roman"/>
                <w:color w:val="000000"/>
                <w:sz w:val="24"/>
                <w:szCs w:val="24"/>
                <w:shd w:val="solid" w:color="FFFFFF" w:fill="FFFFFF"/>
                <w:lang w:val="uk-UA"/>
              </w:rPr>
            </w:pPr>
            <w:r w:rsidRPr="001C3963">
              <w:rPr>
                <w:rFonts w:ascii="Times New Roman" w:eastAsia="Times New Roman" w:hAnsi="Times New Roman"/>
                <w:color w:val="000000"/>
                <w:sz w:val="24"/>
                <w:szCs w:val="24"/>
                <w:lang w:val="uk-UA" w:eastAsia="ru-RU"/>
              </w:rPr>
              <w:t xml:space="preserve">5.2. </w:t>
            </w:r>
            <w:r w:rsidRPr="001C3963">
              <w:rPr>
                <w:rFonts w:ascii="Times New Roman" w:hAnsi="Times New Roman"/>
                <w:b/>
                <w:color w:val="000000"/>
                <w:sz w:val="24"/>
                <w:szCs w:val="24"/>
                <w:shd w:val="solid" w:color="FFFFFF" w:fill="FFFFFF"/>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1C3963">
              <w:rPr>
                <w:rFonts w:ascii="Times New Roman" w:hAnsi="Times New Roman"/>
                <w:color w:val="000000"/>
                <w:sz w:val="24"/>
                <w:szCs w:val="24"/>
                <w:shd w:val="solid" w:color="FFFFFF" w:fill="FFFFFF"/>
                <w:lang w:val="uk-UA"/>
              </w:rPr>
              <w:t xml:space="preserve">. </w:t>
            </w:r>
          </w:p>
          <w:p w:rsidR="004B4988" w:rsidRPr="001C3963" w:rsidRDefault="004B4988" w:rsidP="004B4988">
            <w:pPr>
              <w:jc w:val="both"/>
              <w:rPr>
                <w:rFonts w:ascii="Times New Roman" w:hAnsi="Times New Roman"/>
                <w:color w:val="000000"/>
                <w:sz w:val="24"/>
                <w:szCs w:val="24"/>
                <w:shd w:val="solid" w:color="FFFFFF" w:fill="FFFFFF"/>
                <w:lang w:val="uk-UA"/>
              </w:rPr>
            </w:pPr>
            <w:r w:rsidRPr="001C3963">
              <w:rPr>
                <w:rFonts w:ascii="Times New Roman" w:hAnsi="Times New Roman"/>
                <w:b/>
                <w:color w:val="000000"/>
                <w:sz w:val="24"/>
                <w:szCs w:val="24"/>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1C3963">
              <w:rPr>
                <w:rFonts w:ascii="Times New Roman" w:hAnsi="Times New Roman"/>
                <w:color w:val="000000"/>
                <w:sz w:val="24"/>
                <w:szCs w:val="24"/>
                <w:shd w:val="solid" w:color="FFFFFF" w:fill="FFFFFF"/>
                <w:lang w:val="uk-UA"/>
              </w:rPr>
              <w:t>.</w:t>
            </w:r>
          </w:p>
          <w:p w:rsidR="004B4988" w:rsidRPr="001C3963" w:rsidRDefault="004B4988" w:rsidP="004B4988">
            <w:pPr>
              <w:jc w:val="both"/>
              <w:rPr>
                <w:rFonts w:ascii="Times New Roman" w:hAnsi="Times New Roman"/>
                <w:color w:val="000000"/>
                <w:sz w:val="24"/>
                <w:szCs w:val="24"/>
                <w:shd w:val="solid" w:color="FFFFFF" w:fill="FFFFFF"/>
                <w:lang w:val="uk-UA"/>
              </w:rPr>
            </w:pPr>
            <w:r w:rsidRPr="001C3963">
              <w:rPr>
                <w:rFonts w:ascii="Times New Roman" w:hAnsi="Times New Roman"/>
                <w:color w:val="000000"/>
                <w:sz w:val="24"/>
                <w:szCs w:val="24"/>
                <w:shd w:val="solid" w:color="FFFFFF" w:fill="FFFFFF"/>
                <w:lang w:val="uk-UA"/>
              </w:rPr>
              <w:t xml:space="preserve">Учасник процедури закупівлі підтверджує відсутність підстав, зазначених в </w:t>
            </w:r>
            <w:r w:rsidRPr="001C3963">
              <w:rPr>
                <w:rFonts w:ascii="Times New Roman" w:hAnsi="Times New Roman"/>
                <w:color w:val="000000"/>
                <w:sz w:val="24"/>
                <w:szCs w:val="24"/>
                <w:shd w:val="solid" w:color="FFFFFF" w:fill="FFFFFF"/>
                <w:lang w:val="uk-UA"/>
              </w:rPr>
              <w:lastRenderedPageBreak/>
              <w:t>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B4988" w:rsidRPr="001C3963" w:rsidRDefault="004B4988" w:rsidP="004B4988">
            <w:pPr>
              <w:jc w:val="both"/>
              <w:rPr>
                <w:rFonts w:ascii="Times New Roman" w:hAnsi="Times New Roman"/>
                <w:color w:val="000000"/>
                <w:sz w:val="24"/>
                <w:szCs w:val="24"/>
                <w:shd w:val="solid" w:color="FFFFFF" w:fill="FFFFFF"/>
                <w:lang w:val="uk-UA"/>
              </w:rPr>
            </w:pPr>
            <w:r w:rsidRPr="001C3963">
              <w:rPr>
                <w:rFonts w:ascii="Times New Roman" w:hAnsi="Times New Roman"/>
                <w:b/>
                <w:color w:val="000000"/>
                <w:sz w:val="24"/>
                <w:szCs w:val="24"/>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цього пункту</w:t>
            </w:r>
            <w:r w:rsidRPr="001C3963">
              <w:rPr>
                <w:rFonts w:ascii="Times New Roman" w:hAnsi="Times New Roman"/>
                <w:color w:val="000000"/>
                <w:sz w:val="24"/>
                <w:szCs w:val="24"/>
                <w:shd w:val="solid" w:color="FFFFFF" w:fill="FFFFFF"/>
                <w:lang w:val="uk-UA"/>
              </w:rPr>
              <w:t>.</w:t>
            </w:r>
          </w:p>
          <w:p w:rsidR="004B4988" w:rsidRPr="001C3963" w:rsidRDefault="004B4988" w:rsidP="004B4988">
            <w:pPr>
              <w:shd w:val="clear" w:color="auto" w:fill="FFFFFF"/>
              <w:jc w:val="both"/>
              <w:rPr>
                <w:rFonts w:ascii="Times New Roman" w:eastAsia="Times New Roman" w:hAnsi="Times New Roman"/>
                <w:sz w:val="24"/>
                <w:szCs w:val="24"/>
                <w:lang w:val="uk-UA" w:eastAsia="ru-RU"/>
              </w:rPr>
            </w:pPr>
            <w:r w:rsidRPr="001C3963">
              <w:rPr>
                <w:rFonts w:ascii="Times New Roman" w:eastAsia="Times New Roman" w:hAnsi="Times New Roman"/>
                <w:sz w:val="24"/>
                <w:szCs w:val="24"/>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B4988" w:rsidRPr="001C3963" w:rsidRDefault="004B4988" w:rsidP="004B4988">
            <w:pPr>
              <w:widowControl w:val="0"/>
              <w:contextualSpacing/>
              <w:jc w:val="both"/>
              <w:rPr>
                <w:rFonts w:ascii="Times New Roman" w:eastAsia="Times New Roman" w:hAnsi="Times New Roman"/>
                <w:color w:val="000000"/>
                <w:sz w:val="24"/>
                <w:szCs w:val="24"/>
                <w:shd w:val="clear" w:color="auto" w:fill="FFFFFF"/>
                <w:lang w:val="uk-UA" w:eastAsia="ru-RU"/>
              </w:rPr>
            </w:pPr>
            <w:r w:rsidRPr="001C3963">
              <w:rPr>
                <w:rFonts w:ascii="Times New Roman" w:eastAsia="Times New Roman" w:hAnsi="Times New Roman"/>
                <w:color w:val="000000"/>
                <w:sz w:val="24"/>
                <w:szCs w:val="24"/>
                <w:shd w:val="clear" w:color="auto" w:fill="FFFFFF"/>
                <w:lang w:val="uk-UA" w:eastAsia="ru-RU"/>
              </w:rPr>
              <w:t xml:space="preserve">5.5. </w:t>
            </w:r>
            <w:r w:rsidRPr="001C3963">
              <w:rPr>
                <w:rFonts w:ascii="Times New Roman" w:hAnsi="Times New Roman"/>
                <w:b/>
                <w:color w:val="000000"/>
                <w:sz w:val="24"/>
                <w:szCs w:val="24"/>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1C3963">
              <w:rPr>
                <w:rFonts w:ascii="Times New Roman" w:eastAsia="Times New Roman" w:hAnsi="Times New Roman"/>
                <w:color w:val="000000"/>
                <w:sz w:val="24"/>
                <w:szCs w:val="24"/>
                <w:shd w:val="clear" w:color="auto" w:fill="FFFFFF"/>
                <w:lang w:val="uk-UA" w:eastAsia="ru-RU"/>
              </w:rPr>
              <w:t>:</w:t>
            </w:r>
          </w:p>
          <w:p w:rsidR="004B4988" w:rsidRPr="001C3963" w:rsidRDefault="004B4988" w:rsidP="004B4988">
            <w:pPr>
              <w:shd w:val="clear" w:color="auto" w:fill="FFFFFF"/>
              <w:jc w:val="both"/>
              <w:textAlignment w:val="baseline"/>
              <w:rPr>
                <w:rFonts w:ascii="Times New Roman" w:eastAsia="Times New Roman" w:hAnsi="Times New Roman"/>
                <w:color w:val="000000"/>
                <w:sz w:val="24"/>
                <w:szCs w:val="24"/>
                <w:lang w:val="uk-UA" w:eastAsia="ru-RU"/>
              </w:rPr>
            </w:pPr>
            <w:r w:rsidRPr="001C3963">
              <w:rPr>
                <w:rFonts w:ascii="Times New Roman" w:hAnsi="Times New Roman"/>
                <w:iCs/>
                <w:color w:val="000000"/>
                <w:sz w:val="24"/>
                <w:szCs w:val="24"/>
                <w:lang w:val="uk-UA"/>
              </w:rPr>
              <w:t xml:space="preserve">- </w:t>
            </w:r>
            <w:r w:rsidRPr="001C396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3963">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фізична особа,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4B4988" w:rsidRPr="001C3963" w:rsidRDefault="004B4988" w:rsidP="004B4988">
            <w:pPr>
              <w:shd w:val="clear" w:color="auto" w:fill="FFFFFF"/>
              <w:jc w:val="both"/>
              <w:textAlignment w:val="baseline"/>
              <w:rPr>
                <w:rFonts w:ascii="Times New Roman" w:eastAsia="Times New Roman" w:hAnsi="Times New Roman"/>
                <w:color w:val="000000"/>
                <w:sz w:val="24"/>
                <w:szCs w:val="24"/>
                <w:lang w:val="uk-UA" w:eastAsia="ru-RU"/>
              </w:rPr>
            </w:pPr>
            <w:r w:rsidRPr="001C3963">
              <w:rPr>
                <w:rFonts w:ascii="Times New Roman" w:hAnsi="Times New Roman"/>
                <w:iCs/>
                <w:color w:val="000000"/>
                <w:sz w:val="24"/>
                <w:szCs w:val="24"/>
                <w:lang w:val="uk-UA"/>
              </w:rPr>
              <w:t xml:space="preserve">- </w:t>
            </w:r>
            <w:r w:rsidRPr="001C396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3963">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N 207,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4B4988" w:rsidRPr="001C3963" w:rsidRDefault="004B4988" w:rsidP="004B4988">
            <w:pPr>
              <w:shd w:val="clear" w:color="auto" w:fill="FFFFFF"/>
              <w:jc w:val="both"/>
              <w:textAlignment w:val="baseline"/>
              <w:rPr>
                <w:rFonts w:ascii="Times New Roman" w:hAnsi="Times New Roman"/>
                <w:sz w:val="24"/>
                <w:szCs w:val="24"/>
                <w:shd w:val="clear" w:color="auto" w:fill="FFFFFF"/>
                <w:lang w:val="uk-UA"/>
              </w:rPr>
            </w:pPr>
            <w:r w:rsidRPr="001C3963">
              <w:rPr>
                <w:rFonts w:ascii="Times New Roman" w:hAnsi="Times New Roman"/>
                <w:sz w:val="24"/>
                <w:szCs w:val="24"/>
                <w:lang w:val="uk-UA"/>
              </w:rPr>
              <w:t xml:space="preserve">- </w:t>
            </w:r>
            <w:r w:rsidRPr="001C3963">
              <w:rPr>
                <w:rFonts w:ascii="Times New Roman" w:hAnsi="Times New Roman"/>
                <w:b/>
                <w:sz w:val="24"/>
                <w:szCs w:val="24"/>
                <w:lang w:val="uk-UA"/>
              </w:rPr>
              <w:t>Інформаційна довідка або 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1C3963">
              <w:rPr>
                <w:rFonts w:ascii="Times New Roman" w:hAnsi="Times New Roman"/>
                <w:sz w:val="24"/>
                <w:szCs w:val="24"/>
                <w:lang w:val="uk-UA"/>
              </w:rPr>
              <w:t xml:space="preserve">, стосовно особи зазначеної в пункті 3 частини першої статті 17 Закону, сформована в онлайн-режимі на основі персональних даних, згідно Положення про Єдиний державний реєстр осіб, які вчинили корупційні або </w:t>
            </w:r>
            <w:r w:rsidRPr="001C3963">
              <w:rPr>
                <w:rFonts w:ascii="Times New Roman" w:hAnsi="Times New Roman"/>
                <w:sz w:val="24"/>
                <w:szCs w:val="24"/>
                <w:lang w:val="uk-UA"/>
              </w:rPr>
              <w:lastRenderedPageBreak/>
              <w:t xml:space="preserve">пов’язані з корупцією правопорушення, затвердженого рішенням Національного агентства від 09.02.2018 № 166 (далі - Положення). </w:t>
            </w:r>
            <w:r w:rsidRPr="001C3963">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підтвердженям факту тимчасової обмеженості в роботі реєстру</w:t>
            </w:r>
            <w:r w:rsidRPr="001C3963">
              <w:rPr>
                <w:rFonts w:ascii="Times New Roman" w:hAnsi="Times New Roman"/>
                <w:sz w:val="24"/>
                <w:szCs w:val="24"/>
                <w:lang w:val="uk-UA"/>
              </w:rPr>
              <w:t xml:space="preserve"> (у вигляді скрін-шоту екрану монітора веб-сайту з сторінкою Реєстру). </w:t>
            </w:r>
          </w:p>
          <w:p w:rsidR="004B4988" w:rsidRPr="001C3963" w:rsidRDefault="004B4988" w:rsidP="004B4988">
            <w:pPr>
              <w:shd w:val="clear" w:color="auto" w:fill="FFFFFF"/>
              <w:jc w:val="both"/>
              <w:textAlignment w:val="baseline"/>
              <w:rPr>
                <w:rFonts w:ascii="Times New Roman" w:hAnsi="Times New Roman"/>
                <w:iCs/>
                <w:color w:val="000000"/>
                <w:sz w:val="24"/>
                <w:szCs w:val="24"/>
                <w:lang w:val="uk-UA"/>
              </w:rPr>
            </w:pPr>
            <w:r w:rsidRPr="001C3963">
              <w:rPr>
                <w:rFonts w:ascii="Times New Roman" w:hAnsi="Times New Roman"/>
                <w:iCs/>
                <w:color w:val="000000"/>
                <w:sz w:val="24"/>
                <w:szCs w:val="24"/>
                <w:lang w:val="uk-UA"/>
              </w:rPr>
              <w:t xml:space="preserve">- </w:t>
            </w:r>
            <w:r w:rsidRPr="001C3963">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1C3963">
              <w:rPr>
                <w:rFonts w:ascii="Times New Roman" w:hAnsi="Times New Roman"/>
                <w:iCs/>
                <w:color w:val="000000"/>
                <w:sz w:val="24"/>
                <w:szCs w:val="24"/>
                <w:lang w:val="uk-UA"/>
              </w:rPr>
              <w:t>, отриманий в порядку, передбаченому згідно наказу МІНІСТЕРСТВА ВНУТРІШНІХ СПРАВ УКРАЇНИ від 30 березня 2022 року №207,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(допускається подання Витягу, що містить загальну інформацію про відсутність фактів незнятої та непогашеної судимості);</w:t>
            </w:r>
          </w:p>
          <w:p w:rsidR="004B4988" w:rsidRPr="001C3963" w:rsidRDefault="004B4988" w:rsidP="004B4988">
            <w:pPr>
              <w:jc w:val="both"/>
              <w:rPr>
                <w:rFonts w:ascii="Times New Roman" w:eastAsia="Times New Roman" w:hAnsi="Times New Roman"/>
                <w:sz w:val="24"/>
                <w:szCs w:val="24"/>
                <w:lang w:val="uk-UA"/>
              </w:rPr>
            </w:pPr>
            <w:r w:rsidRPr="001C3963">
              <w:rPr>
                <w:rFonts w:ascii="Times New Roman" w:hAnsi="Times New Roman"/>
                <w:iCs/>
                <w:color w:val="000000"/>
                <w:sz w:val="24"/>
                <w:szCs w:val="24"/>
                <w:lang w:val="uk-UA"/>
              </w:rPr>
              <w:t xml:space="preserve">- </w:t>
            </w:r>
            <w:r w:rsidRPr="001C3963">
              <w:rPr>
                <w:rFonts w:ascii="Times New Roman" w:eastAsia="Times New Roman" w:hAnsi="Times New Roman"/>
                <w:sz w:val="24"/>
                <w:szCs w:val="24"/>
                <w:lang w:val="uk-UA"/>
              </w:rPr>
              <w:t xml:space="preserve">Переможець надає </w:t>
            </w:r>
            <w:r w:rsidRPr="001C3963">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1C3963">
              <w:rPr>
                <w:rFonts w:ascii="Times New Roman" w:eastAsia="Times New Roman" w:hAnsi="Times New Roman"/>
                <w:sz w:val="24"/>
                <w:szCs w:val="24"/>
                <w:lang w:val="uk-UA"/>
              </w:rPr>
              <w:t>.</w:t>
            </w:r>
          </w:p>
          <w:p w:rsidR="004B4988" w:rsidRPr="001C3963" w:rsidRDefault="004B4988" w:rsidP="004B4988">
            <w:pPr>
              <w:jc w:val="both"/>
              <w:rPr>
                <w:shd w:val="clear" w:color="auto" w:fill="FFFFFF"/>
                <w:lang w:val="uk-UA"/>
              </w:rPr>
            </w:pPr>
            <w:r w:rsidRPr="001C3963">
              <w:rPr>
                <w:rFonts w:ascii="Times New Roman" w:eastAsia="Times New Roman" w:hAnsi="Times New Roman"/>
                <w:sz w:val="24"/>
                <w:szCs w:val="24"/>
                <w:lang w:val="uk-UA"/>
              </w:rPr>
              <w:t>Або 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rsidR="004B4988" w:rsidRPr="00B3698F" w:rsidRDefault="004B4988" w:rsidP="004B4988">
            <w:pPr>
              <w:shd w:val="clear" w:color="auto" w:fill="FFFFFF"/>
              <w:jc w:val="both"/>
              <w:textAlignment w:val="baseline"/>
              <w:rPr>
                <w:rFonts w:ascii="Times New Roman" w:eastAsia="Times New Roman" w:hAnsi="Times New Roman"/>
                <w:sz w:val="24"/>
                <w:szCs w:val="24"/>
                <w:u w:val="single"/>
                <w:lang w:val="uk-UA" w:eastAsia="ru-RU"/>
              </w:rPr>
            </w:pPr>
            <w:r w:rsidRPr="00B3698F">
              <w:rPr>
                <w:rFonts w:ascii="Times New Roman" w:eastAsia="Times New Roman" w:hAnsi="Times New Roman"/>
                <w:sz w:val="24"/>
                <w:szCs w:val="24"/>
                <w:u w:val="single"/>
                <w:lang w:val="uk-UA" w:eastAsia="ru-RU"/>
              </w:rPr>
              <w:t>Примітки:</w:t>
            </w:r>
          </w:p>
          <w:p w:rsidR="004B4988" w:rsidRPr="00B3698F" w:rsidRDefault="004B4988" w:rsidP="004B4988">
            <w:pPr>
              <w:shd w:val="clear" w:color="auto" w:fill="FFFFFF"/>
              <w:jc w:val="both"/>
              <w:textAlignment w:val="baseline"/>
              <w:rPr>
                <w:rFonts w:ascii="Times New Roman" w:eastAsia="Times New Roman" w:hAnsi="Times New Roman"/>
                <w:sz w:val="24"/>
                <w:szCs w:val="24"/>
                <w:lang w:val="uk-UA" w:eastAsia="ru-RU"/>
              </w:rPr>
            </w:pPr>
            <w:r w:rsidRPr="00B3698F">
              <w:rPr>
                <w:rFonts w:ascii="Times New Roman" w:eastAsia="Times New Roman" w:hAnsi="Times New Roman"/>
                <w:sz w:val="24"/>
                <w:szCs w:val="24"/>
                <w:lang w:val="uk-UA" w:eastAsia="ru-RU"/>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B3698F">
              <w:rPr>
                <w:rFonts w:ascii="Times New Roman" w:eastAsia="Times New Roman" w:hAnsi="Times New Roman"/>
                <w:b/>
                <w:sz w:val="24"/>
                <w:szCs w:val="24"/>
                <w:lang w:val="uk-UA" w:eastAsia="ru-RU"/>
              </w:rPr>
              <w:t>довідка включає відомості щодо притягнення особи до кримінальної відповідальності чи засудження за будь-якими статтями</w:t>
            </w:r>
            <w:r w:rsidRPr="00B3698F">
              <w:rPr>
                <w:rFonts w:ascii="Times New Roman" w:eastAsia="Times New Roman" w:hAnsi="Times New Roman"/>
                <w:sz w:val="24"/>
                <w:szCs w:val="24"/>
                <w:lang w:val="uk-UA" w:eastAsia="ru-RU"/>
              </w:rPr>
              <w:t xml:space="preserve"> Кримінального кодексу України, у тому числі і статті 149, 150, 150-1 Кримінального </w:t>
            </w:r>
            <w:r w:rsidRPr="00B3698F">
              <w:rPr>
                <w:rFonts w:ascii="Times New Roman" w:eastAsia="Times New Roman" w:hAnsi="Times New Roman"/>
                <w:sz w:val="24"/>
                <w:szCs w:val="24"/>
                <w:lang w:val="uk-UA" w:eastAsia="ru-RU"/>
              </w:rPr>
              <w:lastRenderedPageBreak/>
              <w:t xml:space="preserve">кодексу України (правопорушення пов’язані з використанням дитячої праці чи будь-якими формами торгівлі людьми). </w:t>
            </w:r>
          </w:p>
          <w:p w:rsidR="004B4988" w:rsidRPr="00B3698F" w:rsidRDefault="004B4988" w:rsidP="004B4988">
            <w:pPr>
              <w:shd w:val="clear" w:color="auto" w:fill="FFFFFF"/>
              <w:jc w:val="both"/>
              <w:textAlignment w:val="baseline"/>
              <w:rPr>
                <w:rFonts w:ascii="Times New Roman" w:eastAsia="Times New Roman" w:hAnsi="Times New Roman"/>
                <w:sz w:val="24"/>
                <w:szCs w:val="24"/>
                <w:lang w:val="uk-UA" w:eastAsia="ru-RU"/>
              </w:rPr>
            </w:pPr>
            <w:r w:rsidRPr="00B3698F">
              <w:rPr>
                <w:rFonts w:ascii="Times New Roman" w:eastAsia="Times New Roman" w:hAnsi="Times New Roman"/>
                <w:sz w:val="24"/>
                <w:szCs w:val="24"/>
                <w:lang w:val="uk-UA" w:eastAsia="ru-RU"/>
              </w:rPr>
              <w:t>Посилання на реєстри для отримання довідок:</w:t>
            </w:r>
          </w:p>
          <w:p w:rsidR="004B4988" w:rsidRPr="00B3698F" w:rsidRDefault="00EE4DEE" w:rsidP="004B4988">
            <w:pPr>
              <w:shd w:val="clear" w:color="auto" w:fill="FFFFFF"/>
              <w:jc w:val="both"/>
              <w:textAlignment w:val="baseline"/>
              <w:rPr>
                <w:rFonts w:ascii="Times New Roman" w:hAnsi="Times New Roman"/>
                <w:i/>
                <w:sz w:val="24"/>
                <w:szCs w:val="24"/>
                <w:lang w:val="uk-UA"/>
              </w:rPr>
            </w:pPr>
            <w:hyperlink r:id="rId6" w:history="1">
              <w:r w:rsidR="004B4988" w:rsidRPr="00B3698F">
                <w:rPr>
                  <w:rStyle w:val="af8"/>
                  <w:rFonts w:ascii="Times New Roman" w:hAnsi="Times New Roman"/>
                  <w:i/>
                  <w:color w:val="auto"/>
                  <w:sz w:val="24"/>
                  <w:szCs w:val="24"/>
                  <w:lang w:val="uk-UA"/>
                </w:rPr>
                <w:t>https://vytiah.mvs.gov.ua/app/landing</w:t>
              </w:r>
            </w:hyperlink>
          </w:p>
          <w:p w:rsidR="004B4988" w:rsidRPr="00B3698F" w:rsidRDefault="00EE4DEE" w:rsidP="004B4988">
            <w:pPr>
              <w:shd w:val="clear" w:color="auto" w:fill="FFFFFF"/>
              <w:jc w:val="both"/>
              <w:textAlignment w:val="baseline"/>
              <w:rPr>
                <w:rFonts w:ascii="Times New Roman" w:eastAsia="Times New Roman" w:hAnsi="Times New Roman"/>
                <w:i/>
                <w:sz w:val="24"/>
                <w:szCs w:val="24"/>
                <w:lang w:val="uk-UA" w:eastAsia="ru-RU"/>
              </w:rPr>
            </w:pPr>
            <w:hyperlink r:id="rId7" w:history="1">
              <w:r w:rsidR="004B4988" w:rsidRPr="00B3698F">
                <w:rPr>
                  <w:rStyle w:val="af8"/>
                  <w:rFonts w:ascii="Times New Roman" w:eastAsia="Times New Roman" w:hAnsi="Times New Roman"/>
                  <w:i/>
                  <w:color w:val="auto"/>
                  <w:sz w:val="24"/>
                  <w:szCs w:val="24"/>
                  <w:lang w:val="uk-UA" w:eastAsia="ru-RU"/>
                </w:rPr>
                <w:t>https://corruptinfo.nazk.gov.ua/reference/getpersonalreference/individual</w:t>
              </w:r>
            </w:hyperlink>
          </w:p>
          <w:p w:rsidR="004B4988" w:rsidRPr="00937108" w:rsidRDefault="004B4988" w:rsidP="00CA7F17">
            <w:pPr>
              <w:pStyle w:val="11"/>
              <w:widowControl w:val="0"/>
              <w:tabs>
                <w:tab w:val="left" w:pos="434"/>
              </w:tabs>
              <w:spacing w:line="240" w:lineRule="auto"/>
              <w:ind w:hanging="21"/>
              <w:jc w:val="both"/>
              <w:rPr>
                <w:rFonts w:ascii="Times New Roman" w:hAnsi="Times New Roman" w:cs="Times New Roman"/>
                <w:color w:val="auto"/>
                <w:sz w:val="24"/>
                <w:szCs w:val="24"/>
                <w:lang w:val="uk-UA"/>
              </w:rPr>
            </w:pPr>
            <w:r w:rsidRPr="001C3963">
              <w:rPr>
                <w:rFonts w:ascii="Times New Roman" w:hAnsi="Times New Roman" w:cs="Times New Roman"/>
                <w:sz w:val="24"/>
                <w:szCs w:val="24"/>
                <w:lang w:val="uk-UA"/>
              </w:rPr>
              <w:t xml:space="preserve">      У разі якщо учасник або переможець не повинен складати/надавати відповідно до норм чинного законодавства якийсь із вказаних в положеннях документації документ, то він подає лист-роз’яснення у довільній формі за підписом уповноваженої особи учасника/переможця й завірений печаткою (у разі наявності), в якому зазначає законодавчі підстави ненадання відповідних документів або </w:t>
            </w:r>
            <w:r w:rsidRPr="001C3963">
              <w:rPr>
                <w:rFonts w:ascii="Times New Roman" w:hAnsi="Times New Roman" w:cs="Times New Roman"/>
                <w:sz w:val="24"/>
                <w:szCs w:val="24"/>
              </w:rPr>
              <w:t xml:space="preserve">такий  учасник </w:t>
            </w:r>
            <w:r w:rsidRPr="001C3963">
              <w:rPr>
                <w:rFonts w:ascii="Times New Roman" w:hAnsi="Times New Roman" w:cs="Times New Roman"/>
                <w:sz w:val="24"/>
                <w:szCs w:val="24"/>
                <w:lang w:val="uk-UA"/>
              </w:rPr>
              <w:t>може</w:t>
            </w:r>
            <w:r w:rsidRPr="001C3963">
              <w:rPr>
                <w:rFonts w:ascii="Times New Roman" w:hAnsi="Times New Roman" w:cs="Times New Roman"/>
                <w:sz w:val="24"/>
                <w:szCs w:val="24"/>
              </w:rPr>
              <w:t xml:space="preserve"> у складі тендерної пропозиції надати аналог документу (при наявності) з відповідним поясненням подання аналогу документу</w:t>
            </w:r>
            <w:r w:rsidRPr="001C3963">
              <w:rPr>
                <w:rFonts w:ascii="Times New Roman" w:hAnsi="Times New Roman" w:cs="Times New Roman"/>
                <w:sz w:val="24"/>
                <w:szCs w:val="24"/>
                <w:lang w:val="uk-UA"/>
              </w:rPr>
              <w:t xml:space="preserve">.   </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6</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Інформація про технічні, якісні такількісні характеристики предмета закупівлі</w:t>
            </w:r>
          </w:p>
        </w:tc>
        <w:tc>
          <w:tcPr>
            <w:tcW w:w="8145" w:type="dxa"/>
            <w:shd w:val="clear" w:color="auto" w:fill="auto"/>
          </w:tcPr>
          <w:p w:rsidR="004B4988" w:rsidRPr="00937108" w:rsidRDefault="00D15DE0" w:rsidP="00CA7F17">
            <w:pPr>
              <w:widowControl w:val="0"/>
              <w:tabs>
                <w:tab w:val="left" w:pos="460"/>
              </w:tabs>
              <w:spacing w:after="0" w:line="240" w:lineRule="atLeast"/>
              <w:contextualSpacing/>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     У</w:t>
            </w:r>
            <w:r w:rsidR="004B4988" w:rsidRPr="00937108">
              <w:rPr>
                <w:rFonts w:ascii="Times New Roman" w:hAnsi="Times New Roman" w:cs="Times New Roman"/>
                <w:sz w:val="24"/>
                <w:szCs w:val="24"/>
                <w:lang w:val="uk-UA" w:eastAsia="uk-UA"/>
              </w:rPr>
              <w:t>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технічній специфікації (згідно додатку 2), яка містить опис усіх необхідних характеристик товару, що закуповується, у тому числі його технічні, функціональні та якісні характеристики.</w:t>
            </w:r>
          </w:p>
          <w:p w:rsidR="004B4988" w:rsidRPr="00937108" w:rsidRDefault="004B4988" w:rsidP="00CA7F17">
            <w:pPr>
              <w:keepNext/>
              <w:keepLines/>
              <w:spacing w:after="0" w:line="240" w:lineRule="auto"/>
              <w:ind w:right="120"/>
              <w:contextualSpacing/>
              <w:jc w:val="both"/>
              <w:rPr>
                <w:rFonts w:ascii="Times New Roman" w:hAnsi="Times New Roman" w:cs="Times New Roman"/>
                <w:sz w:val="24"/>
                <w:szCs w:val="24"/>
                <w:lang w:val="uk-UA"/>
              </w:rPr>
            </w:pPr>
            <w:r w:rsidRPr="00937108">
              <w:rPr>
                <w:rStyle w:val="rvts0"/>
                <w:rFonts w:ascii="Times New Roman" w:hAnsi="Times New Roman"/>
                <w:sz w:val="24"/>
                <w:szCs w:val="24"/>
                <w:lang w:val="uk-UA"/>
              </w:rPr>
              <w:t xml:space="preserve">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 (пункт 33 частини 1 статті 1 Закону).</w:t>
            </w:r>
          </w:p>
          <w:p w:rsidR="004B4988" w:rsidRPr="00937108" w:rsidRDefault="004B4988" w:rsidP="00CA7F17">
            <w:pPr>
              <w:keepNext/>
              <w:keepLines/>
              <w:spacing w:after="0" w:line="240" w:lineRule="auto"/>
              <w:ind w:right="120"/>
              <w:contextualSpacing/>
              <w:jc w:val="both"/>
              <w:rPr>
                <w:rFonts w:ascii="Times New Roman" w:hAnsi="Times New Roman" w:cs="Times New Roman"/>
                <w:sz w:val="24"/>
                <w:szCs w:val="24"/>
                <w:lang w:val="uk-UA"/>
              </w:rPr>
            </w:pPr>
            <w:r w:rsidRPr="00937108">
              <w:rPr>
                <w:rStyle w:val="rvts0"/>
                <w:rFonts w:ascii="Times New Roman" w:hAnsi="Times New Roman"/>
                <w:sz w:val="24"/>
                <w:szCs w:val="24"/>
                <w:lang w:val="uk-UA"/>
              </w:rPr>
              <w:t xml:space="preserve">В підтвердження вимог </w:t>
            </w:r>
            <w:r w:rsidRPr="00937108">
              <w:rPr>
                <w:rFonts w:ascii="Times New Roman" w:eastAsia="Times New Roman" w:hAnsi="Times New Roman" w:cs="Times New Roman"/>
                <w:sz w:val="24"/>
                <w:szCs w:val="24"/>
                <w:lang w:val="uk-UA" w:eastAsia="ru-RU"/>
              </w:rPr>
              <w:t xml:space="preserve">(технічні, якісні та кількісні характеристики) </w:t>
            </w:r>
            <w:r w:rsidRPr="00937108">
              <w:rPr>
                <w:rStyle w:val="rvts0"/>
                <w:rFonts w:ascii="Times New Roman" w:hAnsi="Times New Roman"/>
                <w:sz w:val="24"/>
                <w:szCs w:val="24"/>
                <w:lang w:val="uk-UA"/>
              </w:rPr>
              <w:t xml:space="preserve">щодо предмету закупівлі учасник у складі тендерної пропозиції повинен надати: заповнену форму,  передбачену Додатком 2 </w:t>
            </w:r>
            <w:r w:rsidRPr="00937108">
              <w:rPr>
                <w:rFonts w:ascii="Times New Roman" w:eastAsia="Times New Roman" w:hAnsi="Times New Roman" w:cs="Times New Roman"/>
                <w:sz w:val="24"/>
                <w:szCs w:val="24"/>
                <w:lang w:val="uk-UA" w:eastAsia="ru-RU"/>
              </w:rPr>
              <w:t xml:space="preserve">до цієї тендерної документації, лист у довільній формі </w:t>
            </w:r>
            <w:r w:rsidRPr="00937108">
              <w:rPr>
                <w:rFonts w:ascii="Times New Roman" w:hAnsi="Times New Roman" w:cs="Times New Roman"/>
                <w:sz w:val="24"/>
                <w:szCs w:val="24"/>
                <w:lang w:val="uk-UA"/>
              </w:rPr>
              <w:t xml:space="preserve">про те, що якість товару, який буде поставлятися відповідатиме нормам чинного законодавства. Для підтвердження застосування заходів із захисту довкілля під час </w:t>
            </w:r>
            <w:r w:rsidRPr="00937108">
              <w:rPr>
                <w:rFonts w:ascii="Times New Roman" w:hAnsi="Times New Roman" w:cs="Times New Roman"/>
                <w:bCs/>
                <w:sz w:val="24"/>
                <w:szCs w:val="24"/>
                <w:lang w:val="uk-UA"/>
              </w:rPr>
              <w:t>поставки товару</w:t>
            </w:r>
            <w:r w:rsidRPr="00937108">
              <w:rPr>
                <w:rFonts w:ascii="Times New Roman" w:hAnsi="Times New Roman" w:cs="Times New Roman"/>
                <w:sz w:val="24"/>
                <w:szCs w:val="24"/>
                <w:lang w:val="uk-UA"/>
              </w:rPr>
              <w:t xml:space="preserve"> учасником надається оригінал довідки в довільній формі, яка містить інформацію про перелік  заходів із захисту довкілля.</w:t>
            </w:r>
          </w:p>
          <w:p w:rsidR="004B4988" w:rsidRPr="00937108" w:rsidRDefault="004B4988" w:rsidP="00CA7F17">
            <w:pPr>
              <w:keepNext/>
              <w:keepLines/>
              <w:spacing w:after="0" w:line="240" w:lineRule="auto"/>
              <w:ind w:right="120"/>
              <w:contextualSpacing/>
              <w:jc w:val="both"/>
              <w:rPr>
                <w:rFonts w:ascii="Times New Roman" w:eastAsia="Times New Roman" w:hAnsi="Times New Roman" w:cs="Times New Roman"/>
                <w:sz w:val="24"/>
                <w:szCs w:val="24"/>
                <w:lang w:val="uk-UA" w:eastAsia="ru-RU"/>
              </w:rPr>
            </w:pPr>
            <w:r w:rsidRPr="00937108">
              <w:rPr>
                <w:rFonts w:ascii="Times New Roman" w:eastAsia="Times New Roman" w:hAnsi="Times New Roman" w:cs="Times New Roman"/>
                <w:sz w:val="24"/>
                <w:szCs w:val="24"/>
                <w:lang w:val="uk-UA" w:eastAsia="ru-RU"/>
              </w:rPr>
              <w:t xml:space="preserve">     У разі неподання або подання Учасником у складі пропозиції документів/інформації передбачених пунктом 6 Розділу 3 цієї тендерної документації не у відповідності до встановлених вимог, то Замовником буде відхилено тендерну пропозицію такого учасника, так як Учасник не відповідає встановленим абзацом першим частини третьої статті 22 Закону вимогам до учасника відповідно до законодавства (пункт 1 частини 1 статті 31 Закону).</w:t>
            </w:r>
          </w:p>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val="uk-UA"/>
              </w:rPr>
            </w:pPr>
            <w:r w:rsidRPr="00937108">
              <w:rPr>
                <w:rFonts w:ascii="Times New Roman" w:eastAsia="Times New Roman" w:hAnsi="Times New Roman" w:cs="Times New Roman"/>
                <w:sz w:val="24"/>
                <w:szCs w:val="24"/>
                <w:lang w:val="uk-UA" w:eastAsia="ru-RU"/>
              </w:rPr>
              <w:t xml:space="preserve">     У разі подання Учасником у складі пропозиції </w:t>
            </w:r>
            <w:r w:rsidRPr="00937108">
              <w:rPr>
                <w:rStyle w:val="rvts0"/>
                <w:rFonts w:ascii="Times New Roman" w:hAnsi="Times New Roman"/>
                <w:sz w:val="24"/>
                <w:szCs w:val="24"/>
                <w:lang w:val="uk-UA"/>
              </w:rPr>
              <w:t xml:space="preserve">заповненої форми, яка передбачена Додатком 2 </w:t>
            </w:r>
            <w:r w:rsidRPr="00937108">
              <w:rPr>
                <w:rFonts w:ascii="Times New Roman" w:eastAsia="Times New Roman" w:hAnsi="Times New Roman" w:cs="Times New Roman"/>
                <w:sz w:val="24"/>
                <w:szCs w:val="24"/>
                <w:lang w:val="uk-UA" w:eastAsia="ru-RU"/>
              </w:rPr>
              <w:t xml:space="preserve">до цієї тендерної документації, не у відповідності встановлених у даному додатку вимогам щодо предмета закупівлі (вид/ найменування та кількість/обсяг), то Замовником буде відхилено тендерну пропозицію такого учасника, так як тендерна пропозиція Учасника не </w:t>
            </w:r>
            <w:r w:rsidRPr="00937108">
              <w:rPr>
                <w:rFonts w:ascii="Times New Roman" w:eastAsia="Times New Roman" w:hAnsi="Times New Roman" w:cs="Times New Roman"/>
                <w:sz w:val="24"/>
                <w:szCs w:val="24"/>
                <w:lang w:val="uk-UA" w:eastAsia="ru-RU"/>
              </w:rPr>
              <w:lastRenderedPageBreak/>
              <w:t xml:space="preserve">відповідає </w:t>
            </w:r>
            <w:r w:rsidRPr="00937108">
              <w:rPr>
                <w:rStyle w:val="rvts0"/>
                <w:rFonts w:ascii="Times New Roman" w:hAnsi="Times New Roman"/>
                <w:sz w:val="24"/>
                <w:szCs w:val="24"/>
                <w:lang w:val="uk-UA"/>
              </w:rPr>
              <w:t>умовам технічної специфікації та іншим вимогам щодо предмета закупівлі тендерної документації</w:t>
            </w:r>
            <w:r w:rsidRPr="00937108">
              <w:rPr>
                <w:rFonts w:ascii="Times New Roman" w:eastAsia="Times New Roman" w:hAnsi="Times New Roman" w:cs="Times New Roman"/>
                <w:sz w:val="24"/>
                <w:szCs w:val="24"/>
                <w:lang w:val="uk-UA" w:eastAsia="ru-RU"/>
              </w:rPr>
              <w:t xml:space="preserve"> (пункт 2 частини 1 статті 31 Закону).</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7</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eastAsia="Times New Roman" w:hAnsi="Times New Roman" w:cs="Times New Roman"/>
                <w:sz w:val="24"/>
                <w:szCs w:val="24"/>
                <w:lang w:eastAsia="ru-RU"/>
              </w:rPr>
            </w:pPr>
            <w:r w:rsidRPr="00937108">
              <w:rPr>
                <w:rFonts w:ascii="Times New Roman" w:eastAsia="Times New Roman" w:hAnsi="Times New Roman" w:cs="Times New Roman"/>
                <w:sz w:val="24"/>
                <w:szCs w:val="24"/>
                <w:lang w:val="uk-UA" w:eastAsia="ru-RU"/>
              </w:rPr>
              <w:t>І</w:t>
            </w:r>
            <w:r w:rsidRPr="00937108">
              <w:rPr>
                <w:rFonts w:ascii="Times New Roman" w:eastAsia="Times New Roman" w:hAnsi="Times New Roman" w:cs="Times New Roman"/>
                <w:sz w:val="24"/>
                <w:szCs w:val="24"/>
                <w:lang w:eastAsia="ru-RU"/>
              </w:rPr>
              <w:t xml:space="preserve">нформації (повне найменування та місцезнаходження) щодо кожного суб’єкта господарювання, якого учасник планує залучати до виконання робіт чи послуг як </w:t>
            </w:r>
            <w:r w:rsidRPr="00937108">
              <w:rPr>
                <w:rFonts w:ascii="Times New Roman" w:eastAsia="Times New Roman" w:hAnsi="Times New Roman" w:cs="Times New Roman"/>
                <w:sz w:val="24"/>
                <w:szCs w:val="24"/>
                <w:lang w:val="en-US" w:eastAsia="ru-RU"/>
              </w:rPr>
              <w:t>c</w:t>
            </w:r>
            <w:r w:rsidRPr="00937108">
              <w:rPr>
                <w:rFonts w:ascii="Times New Roman" w:eastAsia="Times New Roman" w:hAnsi="Times New Roman" w:cs="Times New Roman"/>
                <w:sz w:val="24"/>
                <w:szCs w:val="24"/>
                <w:lang w:eastAsia="ru-RU"/>
              </w:rPr>
              <w:t>убпідрядника</w:t>
            </w:r>
          </w:p>
          <w:p w:rsidR="004B4988" w:rsidRPr="00937108" w:rsidRDefault="004B4988" w:rsidP="00E54959">
            <w:pPr>
              <w:widowControl w:val="0"/>
              <w:spacing w:after="0" w:line="240" w:lineRule="atLeast"/>
              <w:ind w:right="-71"/>
              <w:contextualSpacing/>
              <w:jc w:val="both"/>
              <w:rPr>
                <w:rFonts w:ascii="Times New Roman" w:hAnsi="Times New Roman" w:cs="Times New Roman"/>
                <w:sz w:val="24"/>
                <w:szCs w:val="24"/>
                <w:lang w:eastAsia="uk-UA"/>
              </w:rPr>
            </w:pPr>
            <w:r w:rsidRPr="00937108">
              <w:rPr>
                <w:rFonts w:ascii="Times New Roman" w:eastAsia="Times New Roman" w:hAnsi="Times New Roman" w:cs="Times New Roman"/>
                <w:sz w:val="24"/>
                <w:szCs w:val="24"/>
                <w:lang w:eastAsia="ru-RU"/>
              </w:rPr>
              <w:t>/співвиконавця в обсязі не менше 20 відсотків від вартості договору про закупівлю - у разі закупівлі робіт або послуг</w:t>
            </w:r>
          </w:p>
        </w:tc>
        <w:tc>
          <w:tcPr>
            <w:tcW w:w="8145" w:type="dxa"/>
            <w:shd w:val="clear" w:color="auto" w:fill="auto"/>
          </w:tcPr>
          <w:p w:rsidR="004B4988" w:rsidRPr="00937108" w:rsidRDefault="004B4988" w:rsidP="00CA7F17">
            <w:pPr>
              <w:keepNext/>
              <w:keepLines/>
              <w:spacing w:after="0" w:line="240" w:lineRule="auto"/>
              <w:contextualSpacing/>
              <w:jc w:val="both"/>
              <w:rPr>
                <w:rFonts w:ascii="Times New Roman" w:hAnsi="Times New Roman" w:cs="Times New Roman"/>
                <w:sz w:val="24"/>
                <w:szCs w:val="24"/>
                <w:lang w:val="uk-UA" w:eastAsia="uk-UA"/>
              </w:rPr>
            </w:pPr>
            <w:r w:rsidRPr="00937108">
              <w:rPr>
                <w:rFonts w:ascii="Times New Roman" w:eastAsia="Times New Roman" w:hAnsi="Times New Roman" w:cs="Times New Roman"/>
                <w:sz w:val="24"/>
                <w:szCs w:val="24"/>
                <w:shd w:val="clear" w:color="auto" w:fill="FFFFFF"/>
                <w:lang w:val="uk-UA" w:eastAsia="ru-RU"/>
              </w:rPr>
              <w:t xml:space="preserve">     </w:t>
            </w:r>
            <w:r w:rsidR="00486544">
              <w:rPr>
                <w:rFonts w:ascii="Times New Roman" w:eastAsia="Times New Roman" w:hAnsi="Times New Roman" w:cs="Times New Roman"/>
                <w:sz w:val="24"/>
                <w:szCs w:val="24"/>
                <w:shd w:val="clear" w:color="auto" w:fill="FFFFFF"/>
                <w:lang w:val="uk-UA" w:eastAsia="ru-RU"/>
              </w:rPr>
              <w:t>Не вимагається</w:t>
            </w:r>
          </w:p>
        </w:tc>
      </w:tr>
      <w:tr w:rsidR="004B4988" w:rsidRPr="00937108" w:rsidTr="00347A10">
        <w:trPr>
          <w:trHeight w:val="274"/>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8</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Унесення змін або відкликання тендерної пропозиції учасником</w:t>
            </w:r>
          </w:p>
        </w:tc>
        <w:tc>
          <w:tcPr>
            <w:tcW w:w="8145" w:type="dxa"/>
            <w:shd w:val="clear" w:color="auto" w:fill="auto"/>
          </w:tcPr>
          <w:p w:rsidR="004B4988" w:rsidRPr="001C3963" w:rsidRDefault="00A934AF" w:rsidP="004B4988">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w:t>
            </w:r>
            <w:r w:rsidR="004B4988" w:rsidRPr="001C3963">
              <w:rPr>
                <w:rFonts w:ascii="Times New Roman" w:eastAsia="Times New Roman" w:hAnsi="Times New Roman" w:cs="Times New Roman"/>
                <w:sz w:val="24"/>
                <w:szCs w:val="24"/>
                <w:lang w:val="uk-UA" w:eastAsia="ru-RU"/>
              </w:rPr>
              <w:t>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 (частина 8 статті 26 Закону).</w:t>
            </w:r>
          </w:p>
          <w:p w:rsidR="004B4988" w:rsidRPr="001C3963" w:rsidRDefault="004B4988" w:rsidP="004B4988">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3963">
              <w:rPr>
                <w:rFonts w:ascii="Times New Roman" w:hAnsi="Times New Roman" w:cs="Times New Roman"/>
                <w:bCs/>
                <w:iCs/>
                <w:sz w:val="24"/>
                <w:szCs w:val="24"/>
                <w:lang w:val="uk-UA"/>
              </w:rPr>
              <w:t>протягом 24 годин</w:t>
            </w:r>
            <w:r w:rsidRPr="001C3963">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B4988" w:rsidRPr="00937108" w:rsidRDefault="004B4988" w:rsidP="004B4988">
            <w:pPr>
              <w:spacing w:after="0" w:line="240" w:lineRule="auto"/>
              <w:jc w:val="both"/>
              <w:rPr>
                <w:rFonts w:ascii="Times New Roman" w:eastAsia="Times New Roman" w:hAnsi="Times New Roman" w:cs="Times New Roman"/>
                <w:sz w:val="24"/>
                <w:szCs w:val="24"/>
                <w:lang w:val="uk-UA" w:eastAsia="ru-RU"/>
              </w:rPr>
            </w:pPr>
            <w:r w:rsidRPr="001C3963">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невиправлення учасниками виявлених невідповідностей (частина 9 статті 26 Закону).</w:t>
            </w:r>
          </w:p>
        </w:tc>
      </w:tr>
      <w:tr w:rsidR="004B4988" w:rsidRPr="00937108" w:rsidTr="00347A10">
        <w:trPr>
          <w:trHeight w:val="140"/>
          <w:jc w:val="center"/>
        </w:trPr>
        <w:tc>
          <w:tcPr>
            <w:tcW w:w="10412" w:type="dxa"/>
            <w:gridSpan w:val="3"/>
            <w:shd w:val="clear" w:color="auto" w:fill="auto"/>
          </w:tcPr>
          <w:p w:rsidR="004B4988" w:rsidRPr="00937108" w:rsidRDefault="004B4988" w:rsidP="00CA7F17">
            <w:pPr>
              <w:widowControl w:val="0"/>
              <w:spacing w:after="0" w:line="240" w:lineRule="atLeast"/>
              <w:ind w:hanging="23"/>
              <w:contextualSpacing/>
              <w:jc w:val="center"/>
              <w:rPr>
                <w:rFonts w:ascii="Times New Roman" w:hAnsi="Times New Roman" w:cs="Times New Roman"/>
                <w:sz w:val="24"/>
                <w:szCs w:val="24"/>
              </w:rPr>
            </w:pPr>
            <w:r w:rsidRPr="00937108">
              <w:rPr>
                <w:rFonts w:ascii="Times New Roman" w:eastAsia="Times New Roman" w:hAnsi="Times New Roman" w:cs="Times New Roman"/>
                <w:bCs/>
                <w:kern w:val="36"/>
                <w:sz w:val="24"/>
                <w:szCs w:val="24"/>
                <w:lang w:val="uk-UA" w:eastAsia="ru-RU"/>
              </w:rPr>
              <w:t>Розділ 4.</w:t>
            </w:r>
            <w:r w:rsidRPr="00937108">
              <w:rPr>
                <w:rFonts w:ascii="Times New Roman" w:hAnsi="Times New Roman" w:cs="Times New Roman"/>
                <w:sz w:val="24"/>
                <w:szCs w:val="24"/>
              </w:rPr>
              <w:t>Подання та розкриття тендерної пропозиції</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B4988" w:rsidRPr="00937108" w:rsidRDefault="004B4988" w:rsidP="00CA7F17">
            <w:pPr>
              <w:pStyle w:val="aa"/>
              <w:widowControl w:val="0"/>
              <w:spacing w:line="240" w:lineRule="atLeast"/>
              <w:contextualSpacing/>
              <w:jc w:val="both"/>
              <w:rPr>
                <w:rFonts w:ascii="Times New Roman" w:hAnsi="Times New Roman" w:cs="Times New Roman"/>
                <w:sz w:val="24"/>
                <w:szCs w:val="24"/>
                <w:lang w:eastAsia="uk-UA"/>
              </w:rPr>
            </w:pPr>
            <w:r w:rsidRPr="00937108">
              <w:rPr>
                <w:rStyle w:val="rvts0"/>
                <w:rFonts w:ascii="Times New Roman" w:hAnsi="Times New Roman"/>
                <w:sz w:val="24"/>
                <w:szCs w:val="24"/>
              </w:rPr>
              <w:t>Кінцевий строк подання тендерної пропозиції</w:t>
            </w:r>
          </w:p>
        </w:tc>
        <w:tc>
          <w:tcPr>
            <w:tcW w:w="8145" w:type="dxa"/>
            <w:shd w:val="clear" w:color="auto" w:fill="auto"/>
          </w:tcPr>
          <w:p w:rsidR="004B4988" w:rsidRPr="00BD622B" w:rsidRDefault="004B4988" w:rsidP="00CA7F17">
            <w:pPr>
              <w:keepNext/>
              <w:tabs>
                <w:tab w:val="num" w:pos="-180"/>
              </w:tabs>
              <w:spacing w:after="0" w:line="240" w:lineRule="auto"/>
              <w:jc w:val="both"/>
              <w:rPr>
                <w:rFonts w:ascii="Times New Roman" w:hAnsi="Times New Roman" w:cs="Times New Roman"/>
                <w:sz w:val="24"/>
                <w:szCs w:val="24"/>
                <w:lang w:val="uk-UA"/>
              </w:rPr>
            </w:pPr>
            <w:r w:rsidRPr="003F687F">
              <w:rPr>
                <w:rFonts w:ascii="Times New Roman" w:eastAsia="Times New Roman" w:hAnsi="Times New Roman" w:cs="Times New Roman"/>
                <w:sz w:val="24"/>
                <w:szCs w:val="24"/>
                <w:lang w:val="uk-UA" w:eastAsia="ru-RU"/>
              </w:rPr>
              <w:t xml:space="preserve">Кінцевий строк подання тендерних пропозицій </w:t>
            </w:r>
            <w:r w:rsidR="00F07697">
              <w:rPr>
                <w:rFonts w:ascii="Times New Roman" w:eastAsia="Times New Roman" w:hAnsi="Times New Roman" w:cs="Times New Roman"/>
                <w:sz w:val="24"/>
                <w:szCs w:val="24"/>
                <w:lang w:val="uk-UA" w:eastAsia="ru-RU"/>
              </w:rPr>
              <w:t>–</w:t>
            </w:r>
            <w:r w:rsidR="00571916" w:rsidRPr="00D70213">
              <w:rPr>
                <w:rFonts w:ascii="Times New Roman" w:eastAsia="Times New Roman" w:hAnsi="Times New Roman" w:cs="Times New Roman"/>
                <w:b/>
                <w:sz w:val="24"/>
                <w:szCs w:val="24"/>
                <w:u w:val="single"/>
                <w:lang w:val="uk-UA" w:eastAsia="ru-RU"/>
              </w:rPr>
              <w:t>0</w:t>
            </w:r>
            <w:r w:rsidR="002F2265" w:rsidRPr="00D70213">
              <w:rPr>
                <w:rFonts w:ascii="Times New Roman" w:eastAsia="Times New Roman" w:hAnsi="Times New Roman" w:cs="Times New Roman"/>
                <w:b/>
                <w:sz w:val="24"/>
                <w:szCs w:val="24"/>
                <w:u w:val="single"/>
                <w:lang w:val="uk-UA" w:eastAsia="ru-RU"/>
              </w:rPr>
              <w:t>5</w:t>
            </w:r>
            <w:r w:rsidR="00B463A9" w:rsidRPr="00D70213">
              <w:rPr>
                <w:rFonts w:ascii="Times New Roman" w:eastAsia="Times New Roman" w:hAnsi="Times New Roman" w:cs="Times New Roman"/>
                <w:b/>
                <w:sz w:val="24"/>
                <w:szCs w:val="24"/>
                <w:u w:val="single"/>
                <w:lang w:val="uk-UA" w:eastAsia="ru-RU"/>
              </w:rPr>
              <w:t xml:space="preserve"> </w:t>
            </w:r>
            <w:r w:rsidR="00571916" w:rsidRPr="00D70213">
              <w:rPr>
                <w:rFonts w:ascii="Times New Roman" w:eastAsia="Times New Roman" w:hAnsi="Times New Roman" w:cs="Times New Roman"/>
                <w:b/>
                <w:sz w:val="24"/>
                <w:szCs w:val="24"/>
                <w:u w:val="single"/>
                <w:lang w:val="uk-UA" w:eastAsia="ru-RU"/>
              </w:rPr>
              <w:t xml:space="preserve">січня </w:t>
            </w:r>
            <w:r w:rsidRPr="00D70213">
              <w:rPr>
                <w:rFonts w:ascii="Times New Roman" w:eastAsia="Times New Roman" w:hAnsi="Times New Roman" w:cs="Times New Roman"/>
                <w:b/>
                <w:sz w:val="24"/>
                <w:szCs w:val="24"/>
                <w:u w:val="single"/>
                <w:lang w:val="uk-UA" w:eastAsia="ru-RU"/>
              </w:rPr>
              <w:t xml:space="preserve"> 202</w:t>
            </w:r>
            <w:r w:rsidR="00571916" w:rsidRPr="00D70213">
              <w:rPr>
                <w:rFonts w:ascii="Times New Roman" w:eastAsia="Times New Roman" w:hAnsi="Times New Roman" w:cs="Times New Roman"/>
                <w:b/>
                <w:sz w:val="24"/>
                <w:szCs w:val="24"/>
                <w:u w:val="single"/>
                <w:lang w:val="uk-UA" w:eastAsia="ru-RU"/>
              </w:rPr>
              <w:t>4</w:t>
            </w:r>
            <w:r w:rsidRPr="00D70213">
              <w:rPr>
                <w:rFonts w:ascii="Times New Roman" w:eastAsia="Times New Roman" w:hAnsi="Times New Roman" w:cs="Times New Roman"/>
                <w:b/>
                <w:sz w:val="24"/>
                <w:szCs w:val="24"/>
                <w:u w:val="single"/>
                <w:lang w:val="uk-UA" w:eastAsia="ru-RU"/>
              </w:rPr>
              <w:t xml:space="preserve"> року </w:t>
            </w:r>
            <w:r w:rsidR="00B463A9" w:rsidRPr="00D70213">
              <w:rPr>
                <w:rFonts w:ascii="Times New Roman" w:eastAsia="Times New Roman" w:hAnsi="Times New Roman" w:cs="Times New Roman"/>
                <w:b/>
                <w:sz w:val="24"/>
                <w:szCs w:val="24"/>
                <w:u w:val="single"/>
                <w:lang w:val="uk-UA" w:eastAsia="ru-RU"/>
              </w:rPr>
              <w:t>0</w:t>
            </w:r>
            <w:r w:rsidR="007A2A36" w:rsidRPr="00D70213">
              <w:rPr>
                <w:rFonts w:ascii="Times New Roman" w:eastAsia="Times New Roman" w:hAnsi="Times New Roman" w:cs="Times New Roman"/>
                <w:b/>
                <w:sz w:val="24"/>
                <w:szCs w:val="24"/>
                <w:u w:val="single"/>
                <w:lang w:val="uk-UA" w:eastAsia="ru-RU"/>
              </w:rPr>
              <w:t>0</w:t>
            </w:r>
            <w:r w:rsidR="005921E4" w:rsidRPr="00D70213">
              <w:rPr>
                <w:rFonts w:ascii="Times New Roman" w:eastAsia="Times New Roman" w:hAnsi="Times New Roman" w:cs="Times New Roman"/>
                <w:b/>
                <w:sz w:val="24"/>
                <w:szCs w:val="24"/>
                <w:u w:val="single"/>
                <w:lang w:val="uk-UA" w:eastAsia="ru-RU"/>
              </w:rPr>
              <w:t>.</w:t>
            </w:r>
            <w:r w:rsidR="003F7CF9" w:rsidRPr="00D70213">
              <w:rPr>
                <w:rFonts w:ascii="Times New Roman" w:eastAsia="Times New Roman" w:hAnsi="Times New Roman" w:cs="Times New Roman"/>
                <w:b/>
                <w:sz w:val="24"/>
                <w:szCs w:val="24"/>
                <w:u w:val="single"/>
                <w:lang w:val="uk-UA" w:eastAsia="ru-RU"/>
              </w:rPr>
              <w:t>00</w:t>
            </w:r>
            <w:r w:rsidRPr="00D70213">
              <w:rPr>
                <w:rFonts w:ascii="Times New Roman" w:hAnsi="Times New Roman" w:cs="Times New Roman"/>
                <w:sz w:val="24"/>
                <w:szCs w:val="24"/>
                <w:u w:val="single"/>
              </w:rPr>
              <w:t>.</w:t>
            </w:r>
          </w:p>
          <w:p w:rsidR="004F7743" w:rsidRPr="001C3963" w:rsidRDefault="004F7743" w:rsidP="004F7743">
            <w:pPr>
              <w:ind w:left="34"/>
              <w:jc w:val="both"/>
              <w:textAlignment w:val="baseline"/>
              <w:rPr>
                <w:rFonts w:ascii="Times New Roman" w:eastAsia="Times New Roman" w:hAnsi="Times New Roman"/>
                <w:color w:val="000000"/>
                <w:sz w:val="24"/>
                <w:szCs w:val="24"/>
                <w:lang w:val="uk-UA" w:eastAsia="ru-RU"/>
              </w:rPr>
            </w:pPr>
            <w:r w:rsidRPr="00BD622B">
              <w:rPr>
                <w:rFonts w:ascii="Times New Roman" w:eastAsia="Times New Roman" w:hAnsi="Times New Roman"/>
                <w:color w:val="000000"/>
                <w:sz w:val="24"/>
                <w:szCs w:val="24"/>
                <w:lang w:val="uk-UA" w:eastAsia="ru-RU"/>
              </w:rPr>
              <w:t>Строк для подання тендерних пропозицій не може бути менше, ніж сім днів</w:t>
            </w:r>
            <w:r w:rsidRPr="001C3963">
              <w:rPr>
                <w:rFonts w:ascii="Times New Roman" w:eastAsia="Times New Roman" w:hAnsi="Times New Roman"/>
                <w:color w:val="000000"/>
                <w:sz w:val="24"/>
                <w:szCs w:val="24"/>
                <w:lang w:val="uk-UA" w:eastAsia="ru-RU"/>
              </w:rPr>
              <w:t xml:space="preserve"> з дня оприлюднення оголошення про проведення відкритих торгів в </w:t>
            </w:r>
            <w:r w:rsidRPr="001C3963">
              <w:rPr>
                <w:rFonts w:ascii="Times New Roman" w:eastAsia="Times New Roman" w:hAnsi="Times New Roman"/>
                <w:color w:val="000000"/>
                <w:sz w:val="24"/>
                <w:szCs w:val="24"/>
                <w:lang w:val="uk-UA" w:eastAsia="ru-RU"/>
              </w:rPr>
              <w:lastRenderedPageBreak/>
              <w:t>електронній системі закупівель.</w:t>
            </w:r>
          </w:p>
          <w:p w:rsidR="004F7743" w:rsidRPr="001C3963" w:rsidRDefault="004F7743" w:rsidP="004F7743">
            <w:pPr>
              <w:ind w:left="34"/>
              <w:jc w:val="both"/>
              <w:textAlignment w:val="baseline"/>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2. Отримана тендерна пропозиція вноситься автоматично до реєстру отриманих тендерних пропозицій.</w:t>
            </w:r>
          </w:p>
          <w:p w:rsidR="004F7743" w:rsidRPr="001C3963" w:rsidRDefault="004F7743" w:rsidP="004F7743">
            <w:pPr>
              <w:widowControl w:val="0"/>
              <w:contextualSpacing/>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4B4988" w:rsidRPr="00937108" w:rsidRDefault="004F7743" w:rsidP="004F7743">
            <w:pPr>
              <w:widowControl w:val="0"/>
              <w:spacing w:after="0" w:line="240" w:lineRule="auto"/>
              <w:contextualSpacing/>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Т</w:t>
            </w:r>
            <w:r w:rsidRPr="001C3963">
              <w:rPr>
                <w:rFonts w:ascii="Times New Roman" w:hAnsi="Times New Roman" w:cs="Times New Roman"/>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Pr="001C3963">
              <w:rPr>
                <w:rFonts w:ascii="Times New Roman" w:hAnsi="Times New Roman" w:cs="Times New Roman"/>
                <w:sz w:val="24"/>
                <w:szCs w:val="24"/>
                <w:lang w:val="uk-UA"/>
              </w:rPr>
              <w:t>.</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2</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rPr>
            </w:pPr>
            <w:r w:rsidRPr="00937108">
              <w:rPr>
                <w:rFonts w:ascii="Times New Roman" w:hAnsi="Times New Roman" w:cs="Times New Roman"/>
                <w:sz w:val="24"/>
                <w:szCs w:val="24"/>
              </w:rPr>
              <w:t>Дата та час розкриття тендерної пропозиції</w:t>
            </w:r>
          </w:p>
        </w:tc>
        <w:tc>
          <w:tcPr>
            <w:tcW w:w="8145" w:type="dxa"/>
            <w:shd w:val="clear" w:color="auto" w:fill="auto"/>
          </w:tcPr>
          <w:p w:rsidR="004F7743" w:rsidRPr="001C3963" w:rsidRDefault="004F7743" w:rsidP="004F7743">
            <w:pPr>
              <w:widowControl w:val="0"/>
              <w:jc w:val="both"/>
              <w:rPr>
                <w:rFonts w:ascii="Times New Roman" w:eastAsia="Times New Roman" w:hAnsi="Times New Roman" w:cs="Times New Roman"/>
                <w:color w:val="000000"/>
                <w:sz w:val="24"/>
                <w:szCs w:val="24"/>
                <w:lang w:val="uk-UA" w:eastAsia="ru-RU"/>
              </w:rPr>
            </w:pPr>
            <w:r w:rsidRPr="001C3963">
              <w:rPr>
                <w:rFonts w:ascii="Times New Roman" w:eastAsia="Times New Roman" w:hAnsi="Times New Roman" w:cs="Times New Roman"/>
                <w:color w:val="000000"/>
                <w:sz w:val="24"/>
                <w:szCs w:val="24"/>
                <w:lang w:val="uk-UA" w:eastAsia="ru-RU"/>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F7743" w:rsidRPr="001C3963" w:rsidRDefault="004F7743" w:rsidP="004F7743">
            <w:pPr>
              <w:ind w:firstLine="304"/>
              <w:jc w:val="both"/>
              <w:rPr>
                <w:rFonts w:ascii="Times New Roman" w:eastAsia="Times New Roman" w:hAnsi="Times New Roman" w:cs="Times New Roman"/>
                <w:color w:val="000000"/>
                <w:sz w:val="24"/>
                <w:szCs w:val="24"/>
                <w:lang w:val="uk-UA" w:eastAsia="ru-RU"/>
              </w:rPr>
            </w:pPr>
            <w:r w:rsidRPr="001C3963">
              <w:rPr>
                <w:rFonts w:ascii="Times New Roman" w:eastAsia="Times New Roman" w:hAnsi="Times New Roman" w:cs="Times New Roman"/>
                <w:color w:val="000000"/>
                <w:sz w:val="24"/>
                <w:szCs w:val="24"/>
                <w:lang w:val="uk-UA"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періоду прийому пропозицій. </w:t>
            </w:r>
          </w:p>
          <w:p w:rsidR="004F7743" w:rsidRPr="001C3963" w:rsidRDefault="004F7743" w:rsidP="004F7743">
            <w:pPr>
              <w:ind w:firstLine="304"/>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учасників, крім 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 </w:t>
            </w:r>
          </w:p>
          <w:p w:rsidR="004F7743" w:rsidRPr="001C3963" w:rsidRDefault="004F7743" w:rsidP="004F7743">
            <w:pPr>
              <w:ind w:firstLine="304"/>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w:t>
            </w:r>
          </w:p>
          <w:p w:rsidR="004B4988" w:rsidRPr="00937108" w:rsidRDefault="004F7743" w:rsidP="004F7743">
            <w:pPr>
              <w:widowControl w:val="0"/>
              <w:tabs>
                <w:tab w:val="left" w:pos="434"/>
              </w:tabs>
              <w:spacing w:after="0" w:line="240" w:lineRule="auto"/>
              <w:contextualSpacing/>
              <w:jc w:val="both"/>
              <w:rPr>
                <w:rFonts w:ascii="Times New Roman" w:hAnsi="Times New Roman" w:cs="Times New Roman"/>
                <w:sz w:val="24"/>
                <w:szCs w:val="24"/>
                <w:lang w:val="uk-UA"/>
              </w:rPr>
            </w:pPr>
            <w:r w:rsidRPr="001C3963">
              <w:rPr>
                <w:rFonts w:ascii="Times New Roman" w:eastAsia="Times New Roman"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r w:rsidR="004B4988" w:rsidRPr="00937108">
              <w:rPr>
                <w:rFonts w:ascii="Times New Roman" w:eastAsia="Times New Roman" w:hAnsi="Times New Roman" w:cs="Times New Roman"/>
                <w:sz w:val="24"/>
                <w:szCs w:val="24"/>
                <w:lang w:eastAsia="ru-RU"/>
              </w:rPr>
              <w:t>.</w:t>
            </w:r>
          </w:p>
        </w:tc>
      </w:tr>
      <w:tr w:rsidR="004B4988" w:rsidRPr="00937108" w:rsidTr="00347A10">
        <w:trPr>
          <w:trHeight w:val="168"/>
          <w:jc w:val="center"/>
        </w:trPr>
        <w:tc>
          <w:tcPr>
            <w:tcW w:w="10412" w:type="dxa"/>
            <w:gridSpan w:val="3"/>
            <w:shd w:val="clear" w:color="auto" w:fill="auto"/>
          </w:tcPr>
          <w:p w:rsidR="004B4988" w:rsidRPr="00937108" w:rsidRDefault="004B4988" w:rsidP="00CA7F17">
            <w:pPr>
              <w:widowControl w:val="0"/>
              <w:spacing w:after="0" w:line="240" w:lineRule="atLeast"/>
              <w:contextualSpacing/>
              <w:jc w:val="center"/>
              <w:rPr>
                <w:rFonts w:ascii="Times New Roman" w:hAnsi="Times New Roman" w:cs="Times New Roman"/>
                <w:sz w:val="24"/>
                <w:szCs w:val="24"/>
              </w:rPr>
            </w:pPr>
            <w:r w:rsidRPr="00937108">
              <w:rPr>
                <w:rFonts w:ascii="Times New Roman" w:eastAsia="Times New Roman" w:hAnsi="Times New Roman" w:cs="Times New Roman"/>
                <w:bCs/>
                <w:kern w:val="36"/>
                <w:sz w:val="24"/>
                <w:szCs w:val="24"/>
                <w:lang w:val="uk-UA" w:eastAsia="ru-RU"/>
              </w:rPr>
              <w:t>Розділ 5.</w:t>
            </w:r>
            <w:r w:rsidRPr="00937108">
              <w:rPr>
                <w:rFonts w:ascii="Times New Roman" w:hAnsi="Times New Roman" w:cs="Times New Roman"/>
                <w:sz w:val="24"/>
                <w:szCs w:val="24"/>
              </w:rPr>
              <w:t>Оцінка тендерної пропозиції</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 xml:space="preserve">Перелік критеріїв та методика оцінки тендерної пропозиції із зазначенням </w:t>
            </w:r>
            <w:r w:rsidRPr="00937108">
              <w:rPr>
                <w:rFonts w:ascii="Times New Roman" w:hAnsi="Times New Roman" w:cs="Times New Roman"/>
                <w:sz w:val="24"/>
                <w:szCs w:val="24"/>
                <w:lang w:eastAsia="uk-UA"/>
              </w:rPr>
              <w:lastRenderedPageBreak/>
              <w:t xml:space="preserve">питомої ваги </w:t>
            </w:r>
            <w:r w:rsidRPr="00937108">
              <w:rPr>
                <w:rFonts w:ascii="Times New Roman" w:hAnsi="Times New Roman" w:cs="Times New Roman"/>
                <w:sz w:val="24"/>
                <w:szCs w:val="24"/>
                <w:lang w:val="uk-UA" w:eastAsia="uk-UA"/>
              </w:rPr>
              <w:t xml:space="preserve">кожного </w:t>
            </w:r>
            <w:r w:rsidRPr="00937108">
              <w:rPr>
                <w:rFonts w:ascii="Times New Roman" w:hAnsi="Times New Roman" w:cs="Times New Roman"/>
                <w:sz w:val="24"/>
                <w:szCs w:val="24"/>
                <w:lang w:eastAsia="uk-UA"/>
              </w:rPr>
              <w:t>критерію</w:t>
            </w:r>
          </w:p>
        </w:tc>
        <w:tc>
          <w:tcPr>
            <w:tcW w:w="8145" w:type="dxa"/>
            <w:shd w:val="clear" w:color="auto" w:fill="auto"/>
          </w:tcPr>
          <w:p w:rsidR="004F7743" w:rsidRPr="001C3963" w:rsidRDefault="004F7743" w:rsidP="004F7743">
            <w:pPr>
              <w:widowControl w:val="0"/>
              <w:contextualSpacing/>
              <w:jc w:val="both"/>
              <w:rPr>
                <w:rFonts w:ascii="Times New Roman" w:hAnsi="Times New Roman" w:cs="Times New Roman"/>
                <w:sz w:val="24"/>
                <w:szCs w:val="24"/>
              </w:rPr>
            </w:pPr>
            <w:r w:rsidRPr="001C3963">
              <w:rPr>
                <w:rFonts w:ascii="Times New Roman" w:hAnsi="Times New Roman" w:cs="Times New Roman"/>
                <w:sz w:val="24"/>
                <w:szCs w:val="24"/>
                <w:lang w:val="uk-UA"/>
              </w:rPr>
              <w:lastRenderedPageBreak/>
              <w:t>З</w:t>
            </w:r>
            <w:r w:rsidRPr="001C3963">
              <w:rPr>
                <w:rFonts w:ascii="Times New Roman" w:hAnsi="Times New Roman" w:cs="Times New Roman"/>
                <w:sz w:val="24"/>
                <w:szCs w:val="24"/>
              </w:rPr>
              <w:t>амовником визначаються критерії та методика оцінки відповідно до статті 2</w:t>
            </w:r>
            <w:r w:rsidRPr="001C3963">
              <w:rPr>
                <w:rFonts w:ascii="Times New Roman" w:hAnsi="Times New Roman" w:cs="Times New Roman"/>
                <w:sz w:val="24"/>
                <w:szCs w:val="24"/>
                <w:lang w:val="uk-UA"/>
              </w:rPr>
              <w:t>9</w:t>
            </w:r>
            <w:r w:rsidRPr="001C3963">
              <w:rPr>
                <w:rFonts w:ascii="Times New Roman" w:hAnsi="Times New Roman" w:cs="Times New Roman"/>
                <w:sz w:val="24"/>
                <w:szCs w:val="24"/>
              </w:rPr>
              <w:t xml:space="preserve"> Закону.</w:t>
            </w:r>
          </w:p>
          <w:p w:rsidR="004F7743" w:rsidRPr="001C3963" w:rsidRDefault="004F7743" w:rsidP="004F7743">
            <w:pPr>
              <w:ind w:firstLine="304"/>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lang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w:t>
            </w:r>
            <w:r w:rsidRPr="001C3963">
              <w:rPr>
                <w:rFonts w:ascii="Times New Roman" w:eastAsia="Times New Roman" w:hAnsi="Times New Roman" w:cs="Times New Roman"/>
                <w:sz w:val="24"/>
                <w:szCs w:val="24"/>
                <w:lang w:eastAsia="ru-RU"/>
              </w:rPr>
              <w:lastRenderedPageBreak/>
              <w:t>спрощеної закупівлі, шляхом застосування електронного аукціону.</w:t>
            </w:r>
          </w:p>
          <w:p w:rsidR="004F7743" w:rsidRPr="001C3963" w:rsidRDefault="004F7743" w:rsidP="004F7743">
            <w:pPr>
              <w:keepNext/>
              <w:keepLines/>
              <w:contextualSpacing/>
              <w:jc w:val="both"/>
              <w:rPr>
                <w:rFonts w:ascii="Times New Roman" w:eastAsia="Times New Roman" w:hAnsi="Times New Roman" w:cs="Times New Roman"/>
                <w:b/>
                <w:sz w:val="24"/>
                <w:szCs w:val="24"/>
                <w:lang w:val="uk-UA" w:eastAsia="ru-RU"/>
              </w:rPr>
            </w:pPr>
            <w:r w:rsidRPr="001C3963">
              <w:rPr>
                <w:rFonts w:ascii="Times New Roman" w:eastAsia="Times New Roman" w:hAnsi="Times New Roman" w:cs="Times New Roman"/>
                <w:sz w:val="24"/>
                <w:szCs w:val="24"/>
                <w:lang w:val="uk-UA"/>
              </w:rPr>
              <w:t xml:space="preserve">Критерієм оцінки є: </w:t>
            </w:r>
            <w:r w:rsidRPr="001C3963">
              <w:rPr>
                <w:rFonts w:ascii="Times New Roman" w:eastAsia="Times New Roman" w:hAnsi="Times New Roman" w:cs="Times New Roman"/>
                <w:b/>
                <w:sz w:val="24"/>
                <w:szCs w:val="24"/>
                <w:lang w:val="uk-UA"/>
              </w:rPr>
              <w:t>Ціна.</w:t>
            </w:r>
            <w:r w:rsidRPr="001C3963">
              <w:rPr>
                <w:rFonts w:ascii="Times New Roman" w:eastAsia="Times New Roman" w:hAnsi="Times New Roman" w:cs="Times New Roman"/>
                <w:b/>
                <w:sz w:val="24"/>
                <w:szCs w:val="24"/>
                <w:lang w:val="uk-UA" w:eastAsia="ru-RU"/>
              </w:rPr>
              <w:t xml:space="preserve"> Питома вага – 100%.</w:t>
            </w:r>
          </w:p>
          <w:p w:rsidR="004F7743" w:rsidRPr="001C3963" w:rsidRDefault="004F7743" w:rsidP="004F7743">
            <w:pPr>
              <w:autoSpaceDE w:val="0"/>
              <w:autoSpaceDN w:val="0"/>
              <w:adjustRightInd w:val="0"/>
              <w:jc w:val="both"/>
              <w:rPr>
                <w:rFonts w:ascii="Times New Roman" w:hAnsi="Times New Roman" w:cs="Times New Roman"/>
                <w:b/>
                <w:noProof/>
                <w:sz w:val="24"/>
                <w:szCs w:val="24"/>
                <w:lang w:val="uk-UA" w:eastAsia="ru-RU"/>
              </w:rPr>
            </w:pPr>
            <w:r w:rsidRPr="001C3963">
              <w:rPr>
                <w:rFonts w:ascii="Times New Roman" w:hAnsi="Times New Roman" w:cs="Times New Roman"/>
                <w:b/>
                <w:noProof/>
                <w:sz w:val="24"/>
                <w:szCs w:val="24"/>
                <w:lang w:val="uk-UA" w:eastAsia="ru-RU"/>
              </w:rPr>
              <w:t>Не приймається до розгляду тендерна пропозиція, ціна якої є вищою, ніж очікувана вартість предмета закупівлі, визначена в оголошенні про проведення відкритих торгів.</w:t>
            </w:r>
          </w:p>
          <w:p w:rsidR="004F7743" w:rsidRPr="001C3963" w:rsidRDefault="004F7743" w:rsidP="004F7743">
            <w:pPr>
              <w:contextualSpacing/>
              <w:jc w:val="both"/>
              <w:rPr>
                <w:rFonts w:ascii="Times New Roman" w:hAnsi="Times New Roman" w:cs="Times New Roman"/>
                <w:sz w:val="24"/>
                <w:szCs w:val="24"/>
                <w:lang w:val="uk-UA"/>
              </w:rPr>
            </w:pPr>
            <w:r w:rsidRPr="001C3963">
              <w:rPr>
                <w:rFonts w:ascii="Times New Roman" w:hAnsi="Times New Roman" w:cs="Times New Roman"/>
                <w:noProof/>
                <w:sz w:val="24"/>
                <w:szCs w:val="24"/>
                <w:lang w:val="uk-UA" w:eastAsia="ru-RU"/>
              </w:rPr>
              <w:t xml:space="preserve">Оцінка </w:t>
            </w:r>
            <w:r w:rsidRPr="001C3963">
              <w:rPr>
                <w:rFonts w:ascii="Times New Roman" w:hAnsi="Times New Roman" w:cs="Times New Roman"/>
                <w:sz w:val="24"/>
                <w:szCs w:val="24"/>
                <w:lang w:val="uk-UA"/>
              </w:rPr>
              <w:t>тендерних</w:t>
            </w:r>
            <w:r w:rsidRPr="001C3963">
              <w:rPr>
                <w:rFonts w:ascii="Times New Roman" w:hAnsi="Times New Roman" w:cs="Times New Roman"/>
                <w:noProof/>
                <w:sz w:val="24"/>
                <w:szCs w:val="24"/>
                <w:lang w:val="uk-UA" w:eastAsia="ru-RU"/>
              </w:rPr>
              <w:t xml:space="preserve"> пропозицій проводиться електронн</w:t>
            </w:r>
            <w:r w:rsidRPr="001C3963">
              <w:rPr>
                <w:rFonts w:ascii="Times New Roman" w:hAnsi="Times New Roman" w:cs="Times New Roman"/>
                <w:sz w:val="24"/>
                <w:szCs w:val="24"/>
                <w:lang w:val="uk-UA"/>
              </w:rPr>
              <w:t>ою системою закупівель автоматично, шляхом застосування електронного аукціону.</w:t>
            </w:r>
          </w:p>
          <w:p w:rsidR="004F7743" w:rsidRPr="001C3963" w:rsidRDefault="004F7743" w:rsidP="004F7743">
            <w:pPr>
              <w:pStyle w:val="rvps2"/>
              <w:shd w:val="clear" w:color="auto" w:fill="FFFFFF"/>
              <w:spacing w:before="0" w:beforeAutospacing="0" w:after="0" w:afterAutospacing="0"/>
              <w:jc w:val="both"/>
            </w:pPr>
            <w:r w:rsidRPr="001C3963">
              <w:t>Якщо була подана одна </w:t>
            </w:r>
            <w:bookmarkStart w:id="3" w:name="w1_1"/>
            <w:r w:rsidR="00EE4DEE" w:rsidRPr="001C3963">
              <w:fldChar w:fldCharType="begin"/>
            </w:r>
            <w:r w:rsidRPr="001C3963">
              <w:instrText xml:space="preserve"> HYPERLINK "https://zakon.rada.gov.ua/laws/show/1178-2022-%D0%BF?find=1&amp;text=%D1%82%D0%B5%D0%BD%D0%B4%D0%B5%D1%80%D0%BD%D0%B0+%D0%BF%D1%80%D0%BE%D0%BF%D0%BE%D0%B7%D0%B8%D1%86%D1%96%D1%8F+%D0%BF%D0%BE%D0%B4%D0%B0%D1%94%D1%82%D1%8C%D1%81%D1%8F" \l "w1_2" </w:instrText>
            </w:r>
            <w:r w:rsidR="00EE4DEE" w:rsidRPr="001C3963">
              <w:fldChar w:fldCharType="separate"/>
            </w:r>
            <w:r w:rsidRPr="001C3963">
              <w:rPr>
                <w:rStyle w:val="af8"/>
                <w:color w:val="auto"/>
              </w:rPr>
              <w:t>тендерна</w:t>
            </w:r>
            <w:r w:rsidR="00EE4DEE" w:rsidRPr="001C3963">
              <w:fldChar w:fldCharType="end"/>
            </w:r>
            <w:bookmarkEnd w:id="3"/>
            <w:r w:rsidRPr="001C3963">
              <w:t> </w:t>
            </w:r>
            <w:bookmarkStart w:id="4" w:name="w2_1"/>
            <w:r w:rsidR="00EE4DEE" w:rsidRPr="001C3963">
              <w:fldChar w:fldCharType="begin"/>
            </w:r>
            <w:r w:rsidRPr="001C3963">
              <w:instrText xml:space="preserve"> HYPERLINK "https://zakon.rada.gov.ua/laws/show/1178-2022-%D0%BF?find=1&amp;text=%D1%82%D0%B5%D0%BD%D0%B4%D0%B5%D1%80%D0%BD%D0%B0+%D0%BF%D1%80%D0%BE%D0%BF%D0%BE%D0%B7%D0%B8%D1%86%D1%96%D1%8F+%D0%BF%D0%BE%D0%B4%D0%B0%D1%94%D1%82%D1%8C%D1%81%D1%8F" \l "w2_2" </w:instrText>
            </w:r>
            <w:r w:rsidR="00EE4DEE" w:rsidRPr="001C3963">
              <w:fldChar w:fldCharType="separate"/>
            </w:r>
            <w:r w:rsidRPr="001C3963">
              <w:rPr>
                <w:rStyle w:val="af8"/>
                <w:color w:val="auto"/>
              </w:rPr>
              <w:t>пропозиція</w:t>
            </w:r>
            <w:r w:rsidR="00EE4DEE" w:rsidRPr="001C3963">
              <w:fldChar w:fldCharType="end"/>
            </w:r>
            <w:bookmarkEnd w:id="4"/>
            <w:r w:rsidRPr="001C3963">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B4988" w:rsidRPr="00937108" w:rsidRDefault="004F7743" w:rsidP="004F7743">
            <w:pPr>
              <w:pStyle w:val="11"/>
              <w:spacing w:line="240" w:lineRule="auto"/>
              <w:jc w:val="both"/>
              <w:rPr>
                <w:rFonts w:ascii="Times New Roman" w:hAnsi="Times New Roman" w:cs="Times New Roman"/>
                <w:color w:val="auto"/>
                <w:sz w:val="24"/>
                <w:szCs w:val="24"/>
                <w:lang w:val="uk-UA"/>
              </w:rPr>
            </w:pPr>
            <w:bookmarkStart w:id="5" w:name="n127"/>
            <w:bookmarkEnd w:id="5"/>
            <w:r w:rsidRPr="001C3963">
              <w:rPr>
                <w:rFonts w:ascii="Times New Roman" w:hAnsi="Times New Roman" w:cs="Times New Roman"/>
                <w:sz w:val="24"/>
                <w:szCs w:val="24"/>
              </w:rPr>
              <w:t>Замовник розглядає таку тендерну пропозицію відповідно до вимог </w:t>
            </w:r>
            <w:hyperlink r:id="rId8" w:anchor="n1510" w:tgtFrame="_blank" w:history="1">
              <w:r w:rsidRPr="001C3963">
                <w:rPr>
                  <w:rStyle w:val="af8"/>
                  <w:rFonts w:ascii="Times New Roman" w:hAnsi="Times New Roman" w:cs="Times New Roman"/>
                  <w:color w:val="auto"/>
                  <w:sz w:val="24"/>
                  <w:szCs w:val="24"/>
                </w:rPr>
                <w:t>статті</w:t>
              </w:r>
              <w:r w:rsidR="002B27D9">
                <w:rPr>
                  <w:rStyle w:val="af8"/>
                  <w:rFonts w:ascii="Times New Roman" w:hAnsi="Times New Roman" w:cs="Times New Roman"/>
                  <w:color w:val="auto"/>
                  <w:sz w:val="24"/>
                  <w:szCs w:val="24"/>
                  <w:lang w:val="uk-UA"/>
                </w:rPr>
                <w:t xml:space="preserve"> </w:t>
              </w:r>
              <w:r w:rsidRPr="001C3963">
                <w:rPr>
                  <w:rStyle w:val="af8"/>
                  <w:rFonts w:ascii="Times New Roman" w:hAnsi="Times New Roman" w:cs="Times New Roman"/>
                  <w:color w:val="auto"/>
                  <w:sz w:val="24"/>
                  <w:szCs w:val="24"/>
                </w:rPr>
                <w:t>29</w:t>
              </w:r>
            </w:hyperlink>
            <w:r w:rsidRPr="001C3963">
              <w:rPr>
                <w:rFonts w:ascii="Times New Roman" w:hAnsi="Times New Roman" w:cs="Times New Roman"/>
                <w:sz w:val="24"/>
                <w:szCs w:val="24"/>
              </w:rPr>
              <w:t> Закон</w:t>
            </w:r>
            <w:proofErr w:type="gramStart"/>
            <w:r w:rsidRPr="001C3963">
              <w:rPr>
                <w:rFonts w:ascii="Times New Roman" w:hAnsi="Times New Roman" w:cs="Times New Roman"/>
                <w:sz w:val="24"/>
                <w:szCs w:val="24"/>
              </w:rPr>
              <w:t>у(</w:t>
            </w:r>
            <w:proofErr w:type="gramEnd"/>
            <w:r w:rsidRPr="001C3963">
              <w:rPr>
                <w:rFonts w:ascii="Times New Roman" w:hAnsi="Times New Roman" w:cs="Times New Roman"/>
                <w:sz w:val="24"/>
                <w:szCs w:val="24"/>
              </w:rPr>
              <w:t>положення</w:t>
            </w:r>
            <w:r w:rsidR="002B27D9">
              <w:rPr>
                <w:rFonts w:ascii="Times New Roman" w:hAnsi="Times New Roman" w:cs="Times New Roman"/>
                <w:sz w:val="24"/>
                <w:szCs w:val="24"/>
                <w:lang w:val="uk-UA"/>
              </w:rPr>
              <w:t xml:space="preserve"> </w:t>
            </w:r>
            <w:r w:rsidRPr="001C3963">
              <w:rPr>
                <w:rFonts w:ascii="Times New Roman" w:hAnsi="Times New Roman" w:cs="Times New Roman"/>
                <w:sz w:val="24"/>
                <w:szCs w:val="24"/>
              </w:rPr>
              <w:t>частин </w:t>
            </w:r>
            <w:hyperlink r:id="rId9" w:anchor="n1513" w:tgtFrame="_blank" w:history="1">
              <w:r w:rsidRPr="001C3963">
                <w:rPr>
                  <w:rStyle w:val="af8"/>
                  <w:rFonts w:ascii="Times New Roman" w:hAnsi="Times New Roman" w:cs="Times New Roman"/>
                  <w:color w:val="auto"/>
                  <w:sz w:val="24"/>
                  <w:szCs w:val="24"/>
                </w:rPr>
                <w:t>другої</w:t>
              </w:r>
            </w:hyperlink>
            <w:r w:rsidRPr="001C3963">
              <w:rPr>
                <w:rFonts w:ascii="Times New Roman" w:hAnsi="Times New Roman" w:cs="Times New Roman"/>
                <w:sz w:val="24"/>
                <w:szCs w:val="24"/>
              </w:rPr>
              <w:t>, </w:t>
            </w:r>
            <w:hyperlink r:id="rId10" w:anchor="n1531" w:tgtFrame="_blank" w:history="1">
              <w:r w:rsidRPr="001C3963">
                <w:rPr>
                  <w:rStyle w:val="af8"/>
                  <w:rFonts w:ascii="Times New Roman" w:hAnsi="Times New Roman" w:cs="Times New Roman"/>
                  <w:color w:val="auto"/>
                  <w:sz w:val="24"/>
                  <w:szCs w:val="24"/>
                </w:rPr>
                <w:t>дванадцятої</w:t>
              </w:r>
            </w:hyperlink>
            <w:r w:rsidR="002B27D9">
              <w:rPr>
                <w:lang w:val="uk-UA"/>
              </w:rPr>
              <w:t xml:space="preserve"> </w:t>
            </w:r>
            <w:r w:rsidRPr="001C3963">
              <w:rPr>
                <w:rFonts w:ascii="Times New Roman" w:hAnsi="Times New Roman" w:cs="Times New Roman"/>
                <w:sz w:val="24"/>
                <w:szCs w:val="24"/>
              </w:rPr>
              <w:t>та </w:t>
            </w:r>
            <w:hyperlink r:id="rId11" w:anchor="n1553" w:tgtFrame="_blank" w:history="1">
              <w:r w:rsidRPr="001C3963">
                <w:rPr>
                  <w:rStyle w:val="af8"/>
                  <w:rFonts w:ascii="Times New Roman" w:hAnsi="Times New Roman" w:cs="Times New Roman"/>
                  <w:color w:val="auto"/>
                  <w:sz w:val="24"/>
                  <w:szCs w:val="24"/>
                </w:rPr>
                <w:t>шістнадцятої</w:t>
              </w:r>
            </w:hyperlink>
            <w:r w:rsidRPr="001C3963">
              <w:rPr>
                <w:rFonts w:ascii="Times New Roman" w:hAnsi="Times New Roman" w:cs="Times New Roman"/>
                <w:sz w:val="24"/>
                <w:szCs w:val="24"/>
              </w:rPr>
              <w:t> статті 29 Закону не застосовуються) з урахуванням положень </w:t>
            </w:r>
            <w:hyperlink r:id="rId12" w:anchor="n131" w:history="1">
              <w:r w:rsidRPr="001C3963">
                <w:rPr>
                  <w:rStyle w:val="af8"/>
                  <w:rFonts w:ascii="Times New Roman" w:hAnsi="Times New Roman" w:cs="Times New Roman"/>
                  <w:color w:val="auto"/>
                  <w:sz w:val="24"/>
                  <w:szCs w:val="24"/>
                </w:rPr>
                <w:t>пункту 40</w:t>
              </w:r>
            </w:hyperlink>
            <w:r w:rsidRPr="001C3963">
              <w:rPr>
                <w:rFonts w:ascii="Times New Roman" w:hAnsi="Times New Roman" w:cs="Times New Roman"/>
                <w:sz w:val="24"/>
                <w:szCs w:val="24"/>
              </w:rPr>
              <w:t>  Особливостей.</w:t>
            </w:r>
          </w:p>
        </w:tc>
      </w:tr>
      <w:tr w:rsidR="004B4988" w:rsidRPr="003F687F"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2</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Інша інформація</w:t>
            </w:r>
          </w:p>
        </w:tc>
        <w:tc>
          <w:tcPr>
            <w:tcW w:w="8145" w:type="dxa"/>
            <w:shd w:val="clear" w:color="auto" w:fill="auto"/>
          </w:tcPr>
          <w:p w:rsidR="004F7743" w:rsidRPr="001C3963" w:rsidRDefault="004F7743" w:rsidP="004F77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val="uk-UA" w:eastAsia="ru-RU"/>
              </w:rPr>
              <w:t>2</w:t>
            </w:r>
            <w:r w:rsidRPr="001C3963">
              <w:rPr>
                <w:rFonts w:ascii="Times New Roman" w:eastAsia="Times New Roman" w:hAnsi="Times New Roman" w:cs="Times New Roman"/>
                <w:color w:val="000000"/>
                <w:sz w:val="24"/>
                <w:szCs w:val="24"/>
                <w:shd w:val="clear" w:color="auto" w:fill="FFFFFF"/>
                <w:lang w:val="uk-UA" w:eastAsia="ru-RU"/>
              </w:rPr>
              <w:t>.1. Замовник у тендерній документації може зазначити іншу інформацію відповідно до вимог законодавства, як</w:t>
            </w:r>
            <w:r w:rsidRPr="001C3963">
              <w:rPr>
                <w:rFonts w:ascii="Times New Roman" w:eastAsia="Times New Roman" w:hAnsi="Times New Roman" w:cs="Times New Roman"/>
                <w:color w:val="000000"/>
                <w:sz w:val="24"/>
                <w:szCs w:val="24"/>
                <w:shd w:val="clear" w:color="auto" w:fill="FFFFFF"/>
                <w:lang w:eastAsia="ru-RU"/>
              </w:rPr>
              <w:t>у вважає за необхідне включити.</w:t>
            </w:r>
          </w:p>
          <w:p w:rsidR="004F7743" w:rsidRPr="001C3963" w:rsidRDefault="004F7743" w:rsidP="004F77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val="uk-UA" w:eastAsia="ru-RU"/>
              </w:rPr>
              <w:t>2</w:t>
            </w:r>
            <w:r w:rsidRPr="001C3963">
              <w:rPr>
                <w:rFonts w:ascii="Times New Roman" w:eastAsia="Times New Roman" w:hAnsi="Times New Roman" w:cs="Times New Roman"/>
                <w:color w:val="000000"/>
                <w:sz w:val="24"/>
                <w:szCs w:val="24"/>
                <w:shd w:val="clear" w:color="auto" w:fill="FFFFFF"/>
                <w:lang w:eastAsia="ru-RU"/>
              </w:rPr>
              <w:t xml:space="preserve">.2. Згідно з п. 3 частини першої ст. 1 Закону аномально низька ціна тендерної пропозиції (далі - аномально низька ціна) - ціна найбільш економічно вигідної </w:t>
            </w:r>
            <w:r w:rsidRPr="001C3963">
              <w:rPr>
                <w:rFonts w:ascii="Times New Roman" w:eastAsia="Times New Roman" w:hAnsi="Times New Roman" w:cs="Times New Roman"/>
                <w:color w:val="000000"/>
                <w:sz w:val="24"/>
                <w:szCs w:val="24"/>
                <w:shd w:val="clear" w:color="auto" w:fill="FFFFFF"/>
                <w:lang w:val="uk-UA" w:eastAsia="ru-RU"/>
              </w:rPr>
              <w:t xml:space="preserve">тендерної </w:t>
            </w:r>
            <w:r w:rsidRPr="001C3963">
              <w:rPr>
                <w:rFonts w:ascii="Times New Roman" w:eastAsia="Times New Roman" w:hAnsi="Times New Roman" w:cs="Times New Roman"/>
                <w:color w:val="000000"/>
                <w:sz w:val="24"/>
                <w:szCs w:val="24"/>
                <w:shd w:val="clear" w:color="auto" w:fill="FFFFFF"/>
                <w:lang w:eastAsia="ru-RU"/>
              </w:rPr>
              <w:t>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F7743" w:rsidRPr="001C3963" w:rsidRDefault="004F7743" w:rsidP="004F77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val="uk-UA" w:eastAsia="ru-RU"/>
              </w:rPr>
              <w:t>2</w:t>
            </w:r>
            <w:r w:rsidRPr="001C3963">
              <w:rPr>
                <w:rFonts w:ascii="Times New Roman" w:eastAsia="Times New Roman" w:hAnsi="Times New Roman" w:cs="Times New Roman"/>
                <w:color w:val="000000"/>
                <w:sz w:val="24"/>
                <w:szCs w:val="24"/>
                <w:shd w:val="clear" w:color="auto" w:fill="FFFFFF"/>
                <w:lang w:eastAsia="ru-RU"/>
              </w:rPr>
              <w:t xml:space="preserve">.3. Учасник, який надав найбільш економічно вигідну тендерну пропозицію, що </w:t>
            </w:r>
            <w:r w:rsidRPr="001C3963">
              <w:rPr>
                <w:rFonts w:ascii="Times New Roman" w:eastAsia="Times New Roman" w:hAnsi="Times New Roman" w:cs="Times New Roman"/>
                <w:b/>
                <w:color w:val="000000"/>
                <w:sz w:val="24"/>
                <w:szCs w:val="24"/>
                <w:shd w:val="clear" w:color="auto" w:fill="FFFFFF"/>
                <w:lang w:eastAsia="ru-RU"/>
              </w:rPr>
              <w:t>є аномально низькою</w:t>
            </w:r>
            <w:r w:rsidRPr="001C3963">
              <w:rPr>
                <w:rFonts w:ascii="Times New Roman" w:eastAsia="Times New Roman" w:hAnsi="Times New Roman" w:cs="Times New Roman"/>
                <w:color w:val="000000"/>
                <w:sz w:val="24"/>
                <w:szCs w:val="24"/>
                <w:shd w:val="clear" w:color="auto" w:fill="FFFFFF"/>
                <w:lang w:eastAsia="ru-RU"/>
              </w:rPr>
              <w:t xml:space="preserve">, повинен </w:t>
            </w:r>
            <w:r w:rsidRPr="001C3963">
              <w:rPr>
                <w:rFonts w:ascii="Times New Roman" w:eastAsia="Times New Roman" w:hAnsi="Times New Roman" w:cs="Times New Roman"/>
                <w:b/>
                <w:color w:val="000000"/>
                <w:sz w:val="24"/>
                <w:szCs w:val="24"/>
                <w:shd w:val="clear" w:color="auto" w:fill="FFFFFF"/>
                <w:lang w:eastAsia="ru-RU"/>
              </w:rPr>
              <w:t>надати протягом одного робочого дня з дня визначення найбільш економічно вигідної тендерної пропозиції</w:t>
            </w:r>
            <w:r w:rsidRPr="001C3963">
              <w:rPr>
                <w:rFonts w:ascii="Times New Roman" w:eastAsia="Times New Roman" w:hAnsi="Times New Roman" w:cs="Times New Roman"/>
                <w:color w:val="000000"/>
                <w:sz w:val="24"/>
                <w:szCs w:val="24"/>
                <w:shd w:val="clear" w:color="auto" w:fill="FFFFFF"/>
                <w:lang w:eastAsia="ru-RU"/>
              </w:rPr>
              <w:t xml:space="preserve"> обґрунтування в довільній формі щодо цін або вартості відповідних товарів, робіт чи послуг пропозиції.</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Обґрунтування аномально низької тендерної пропозиції може містити інформацію про:</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3) отримання учасником державної допомоги згідно із законодавством.</w:t>
            </w:r>
          </w:p>
          <w:p w:rsidR="004F7743" w:rsidRPr="001C3963" w:rsidRDefault="004F7743" w:rsidP="004F7743">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2</w:t>
            </w:r>
            <w:r w:rsidRPr="001C3963">
              <w:rPr>
                <w:rFonts w:ascii="Times New Roman" w:eastAsia="Times New Roman" w:hAnsi="Times New Roman" w:cs="Times New Roman"/>
                <w:color w:val="000000"/>
                <w:sz w:val="24"/>
                <w:szCs w:val="24"/>
                <w:shd w:val="clear" w:color="auto" w:fill="FFFFFF"/>
                <w:lang w:eastAsia="ru-RU"/>
              </w:rPr>
              <w:t xml:space="preserve">.4. </w:t>
            </w:r>
            <w:r w:rsidRPr="001C3963">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C3963">
              <w:rPr>
                <w:rFonts w:ascii="Times New Roman" w:hAnsi="Times New Roman" w:cs="Times New Roman"/>
                <w:b/>
                <w:i/>
                <w:sz w:val="24"/>
                <w:szCs w:val="24"/>
                <w:lang w:val="uk-UA"/>
              </w:rPr>
              <w:t>не може бути меншим ніж два робочі дні</w:t>
            </w:r>
            <w:r w:rsidRPr="001C3963">
              <w:rPr>
                <w:rFonts w:ascii="Times New Roman" w:hAnsi="Times New Roman" w:cs="Times New Roman"/>
                <w:sz w:val="24"/>
                <w:szCs w:val="24"/>
                <w:lang w:val="uk-UA"/>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C3963">
              <w:rPr>
                <w:rFonts w:ascii="Times New Roman" w:hAnsi="Times New Roman" w:cs="Times New Roman"/>
                <w:b/>
                <w:i/>
                <w:sz w:val="24"/>
                <w:szCs w:val="24"/>
                <w:lang w:val="uk-UA"/>
              </w:rPr>
              <w:t>протягом 24 годин</w:t>
            </w:r>
            <w:r w:rsidRPr="001C3963">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F7743" w:rsidRPr="001C3963" w:rsidRDefault="004F7743" w:rsidP="004F7743">
            <w:pPr>
              <w:jc w:val="both"/>
              <w:rPr>
                <w:rFonts w:ascii="Times New Roman" w:hAnsi="Times New Roman" w:cs="Times New Roman"/>
                <w:sz w:val="24"/>
                <w:szCs w:val="24"/>
                <w:lang w:val="uk-UA"/>
              </w:rPr>
            </w:pPr>
            <w:bookmarkStart w:id="6" w:name="n1478"/>
            <w:bookmarkEnd w:id="6"/>
            <w:r w:rsidRPr="001C3963">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F7743" w:rsidRPr="001C3963" w:rsidRDefault="004F7743" w:rsidP="004F7743">
            <w:pPr>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color w:val="000000"/>
                <w:sz w:val="24"/>
                <w:szCs w:val="24"/>
                <w:shd w:val="clear" w:color="auto" w:fill="FFFFFF"/>
                <w:lang w:val="uk-UA" w:eastAsia="ru-RU"/>
              </w:rPr>
              <w:t xml:space="preserve">Замовник не може розміщувати щодо одного й того ж учасника процедури закупівлі більш ніж один раз повідомлення з вимогою про усунення </w:t>
            </w:r>
            <w:r w:rsidRPr="001C3963">
              <w:rPr>
                <w:rFonts w:ascii="Times New Roman" w:eastAsia="Times New Roman" w:hAnsi="Times New Roman" w:cs="Times New Roman"/>
                <w:sz w:val="24"/>
                <w:szCs w:val="24"/>
                <w:shd w:val="clear" w:color="auto" w:fill="FFFFFF"/>
                <w:lang w:val="uk-UA" w:eastAsia="ru-RU"/>
              </w:rPr>
              <w:t>невідповідностей в інформації та/або документах, що подані учасником у тендерній пропозиції</w:t>
            </w:r>
            <w:r w:rsidRPr="001C3963">
              <w:rPr>
                <w:rFonts w:ascii="Times New Roman" w:hAnsi="Times New Roman" w:cs="Times New Roman"/>
                <w:sz w:val="24"/>
                <w:szCs w:val="24"/>
                <w:lang w:val="uk-UA"/>
              </w:rPr>
              <w:t>,</w:t>
            </w:r>
            <w:r w:rsidRPr="001C3963">
              <w:rPr>
                <w:rFonts w:ascii="Times New Roman" w:hAnsi="Times New Roman" w:cs="Times New Roman"/>
                <w:sz w:val="24"/>
                <w:szCs w:val="24"/>
                <w:shd w:val="clear" w:color="auto" w:fill="FFFFFF"/>
                <w:lang w:val="uk-UA"/>
              </w:rPr>
              <w:t xml:space="preserve">крім випадків, пов’язаних з виконанням рішення </w:t>
            </w:r>
            <w:r w:rsidRPr="001C3963">
              <w:rPr>
                <w:rFonts w:ascii="Times New Roman" w:hAnsi="Times New Roman" w:cs="Times New Roman"/>
                <w:sz w:val="24"/>
                <w:szCs w:val="24"/>
                <w:shd w:val="clear" w:color="auto" w:fill="FFFFFF"/>
                <w:lang w:val="uk-UA"/>
              </w:rPr>
              <w:lastRenderedPageBreak/>
              <w:t>органу оскарження.</w:t>
            </w:r>
          </w:p>
          <w:p w:rsidR="004F7743" w:rsidRPr="001C3963" w:rsidRDefault="004F7743" w:rsidP="004F774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val="uk-UA" w:eastAsia="ru-RU"/>
              </w:rPr>
              <w:t>2</w:t>
            </w:r>
            <w:r w:rsidRPr="001C3963">
              <w:rPr>
                <w:rFonts w:ascii="Times New Roman" w:eastAsia="Times New Roman" w:hAnsi="Times New Roman" w:cs="Times New Roman"/>
                <w:sz w:val="24"/>
                <w:szCs w:val="24"/>
                <w:shd w:val="clear" w:color="auto" w:fill="FFFFFF"/>
                <w:lang w:val="uk-UA" w:eastAsia="ru-RU"/>
              </w:rPr>
              <w:t xml:space="preserve">.5. </w:t>
            </w:r>
            <w:r w:rsidRPr="001C3963">
              <w:rPr>
                <w:rFonts w:ascii="Times New Roman" w:eastAsia="Times New Roman" w:hAnsi="Times New Roman" w:cs="Times New Roman"/>
                <w:sz w:val="24"/>
                <w:szCs w:val="24"/>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B4988" w:rsidRPr="00937108" w:rsidRDefault="004F7743" w:rsidP="004F7743">
            <w:pPr>
              <w:spacing w:after="0" w:line="240" w:lineRule="auto"/>
              <w:jc w:val="both"/>
              <w:rPr>
                <w:rFonts w:ascii="Times New Roman" w:hAnsi="Times New Roman" w:cs="Times New Roman"/>
                <w:sz w:val="24"/>
                <w:szCs w:val="24"/>
                <w:lang w:val="uk-UA"/>
              </w:rPr>
            </w:pPr>
            <w:r w:rsidRPr="001C3963">
              <w:rPr>
                <w:rFonts w:ascii="Times New Roman" w:eastAsia="Times New Roman" w:hAnsi="Times New Roman" w:cs="Times New Roman"/>
                <w:sz w:val="24"/>
                <w:szCs w:val="24"/>
                <w:lang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lastRenderedPageBreak/>
              <w:t>3</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Відхилення тендерних пропозицій</w:t>
            </w:r>
          </w:p>
        </w:tc>
        <w:tc>
          <w:tcPr>
            <w:tcW w:w="8145" w:type="dxa"/>
            <w:shd w:val="clear" w:color="auto" w:fill="auto"/>
          </w:tcPr>
          <w:p w:rsidR="004F7743" w:rsidRPr="001C3963" w:rsidRDefault="004F7743" w:rsidP="004F7743">
            <w:pPr>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shd w:val="clear" w:color="auto" w:fill="FFFFFF"/>
                <w:lang w:val="uk-UA" w:eastAsia="ru-RU"/>
              </w:rPr>
              <w:t>3</w:t>
            </w:r>
            <w:r w:rsidRPr="001C3963">
              <w:rPr>
                <w:rFonts w:ascii="Times New Roman" w:eastAsia="Times New Roman" w:hAnsi="Times New Roman" w:cs="Times New Roman"/>
                <w:color w:val="000000"/>
                <w:sz w:val="24"/>
                <w:szCs w:val="24"/>
                <w:shd w:val="clear" w:color="auto" w:fill="FFFFFF"/>
                <w:lang w:eastAsia="ru-RU"/>
              </w:rPr>
              <w:t xml:space="preserve">.1. </w:t>
            </w:r>
            <w:r w:rsidRPr="001C3963">
              <w:rPr>
                <w:rFonts w:ascii="Times New Roman" w:hAnsi="Times New Roman" w:cs="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1) учасник процедури закупівлі:</w:t>
            </w:r>
          </w:p>
          <w:p w:rsidR="004F7743" w:rsidRPr="001C3963"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4F7743" w:rsidRPr="001C3963"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F7743" w:rsidRPr="001C3963"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F7743" w:rsidRPr="001C3963"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F7743" w:rsidRPr="001C3963"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частини другої статті 28 Закону;</w:t>
            </w:r>
          </w:p>
          <w:p w:rsidR="002B27D9" w:rsidRDefault="004F7743"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C0646" w:rsidRPr="002C0646" w:rsidRDefault="002C0646" w:rsidP="004F7743">
            <w:pPr>
              <w:pStyle w:val="ac"/>
              <w:widowControl w:val="0"/>
              <w:numPr>
                <w:ilvl w:val="0"/>
                <w:numId w:val="21"/>
              </w:numPr>
              <w:spacing w:after="0" w:line="240" w:lineRule="auto"/>
              <w:ind w:left="0" w:firstLine="143"/>
              <w:jc w:val="both"/>
              <w:rPr>
                <w:rFonts w:ascii="Times New Roman" w:hAnsi="Times New Roman" w:cs="Times New Roman"/>
                <w:sz w:val="24"/>
                <w:szCs w:val="24"/>
                <w:lang w:val="uk-UA"/>
              </w:rPr>
            </w:pP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2) тендерна пропозиція:</w:t>
            </w:r>
          </w:p>
          <w:p w:rsidR="004F7743" w:rsidRPr="001C3963" w:rsidRDefault="004F7743" w:rsidP="004F7743">
            <w:pPr>
              <w:pStyle w:val="ac"/>
              <w:widowControl w:val="0"/>
              <w:numPr>
                <w:ilvl w:val="0"/>
                <w:numId w:val="21"/>
              </w:numPr>
              <w:spacing w:after="0" w:line="240" w:lineRule="auto"/>
              <w:ind w:left="0" w:firstLine="2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lastRenderedPageBreak/>
              <w:t>не відповідає умовам технічної специфікації та іншим вимогам щодо предмета закупівлі тендерної документації;</w:t>
            </w:r>
          </w:p>
          <w:p w:rsidR="004F7743" w:rsidRPr="001C3963" w:rsidRDefault="004F7743" w:rsidP="004F7743">
            <w:pPr>
              <w:pStyle w:val="ac"/>
              <w:widowControl w:val="0"/>
              <w:numPr>
                <w:ilvl w:val="0"/>
                <w:numId w:val="21"/>
              </w:numPr>
              <w:spacing w:after="0" w:line="240" w:lineRule="auto"/>
              <w:ind w:left="0" w:firstLine="2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викладена іншою мовою (мовами), ніж мова (мови), що передбачена тендерною документацією;</w:t>
            </w:r>
          </w:p>
          <w:p w:rsidR="004F7743" w:rsidRPr="001C3963" w:rsidRDefault="004F7743" w:rsidP="004F7743">
            <w:pPr>
              <w:pStyle w:val="ac"/>
              <w:widowControl w:val="0"/>
              <w:numPr>
                <w:ilvl w:val="0"/>
                <w:numId w:val="21"/>
              </w:numPr>
              <w:spacing w:after="0" w:line="240" w:lineRule="auto"/>
              <w:ind w:left="0" w:firstLine="2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є такою, строк дії якої закінчився;</w:t>
            </w:r>
          </w:p>
          <w:p w:rsidR="004F7743" w:rsidRPr="001C3963" w:rsidRDefault="004F7743" w:rsidP="004F7743">
            <w:pPr>
              <w:pStyle w:val="ac"/>
              <w:widowControl w:val="0"/>
              <w:numPr>
                <w:ilvl w:val="0"/>
                <w:numId w:val="21"/>
              </w:numPr>
              <w:spacing w:after="0" w:line="240" w:lineRule="auto"/>
              <w:ind w:left="0"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F7743" w:rsidRPr="001C3963" w:rsidRDefault="004F7743" w:rsidP="004F7743">
            <w:pPr>
              <w:pStyle w:val="ac"/>
              <w:widowControl w:val="0"/>
              <w:numPr>
                <w:ilvl w:val="0"/>
                <w:numId w:val="21"/>
              </w:numPr>
              <w:spacing w:after="0" w:line="240" w:lineRule="auto"/>
              <w:ind w:left="0"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F1190A" w:rsidRDefault="00F1190A" w:rsidP="004F7743">
            <w:pPr>
              <w:jc w:val="both"/>
              <w:rPr>
                <w:rFonts w:ascii="Times New Roman" w:hAnsi="Times New Roman" w:cs="Times New Roman"/>
                <w:sz w:val="24"/>
                <w:szCs w:val="24"/>
                <w:lang w:val="uk-UA"/>
              </w:rPr>
            </w:pP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3) переможець процедури закупівлі:</w:t>
            </w:r>
          </w:p>
          <w:p w:rsidR="004F7743" w:rsidRPr="001C3963" w:rsidRDefault="004F7743" w:rsidP="004F7743">
            <w:pPr>
              <w:pStyle w:val="ac"/>
              <w:widowControl w:val="0"/>
              <w:numPr>
                <w:ilvl w:val="0"/>
                <w:numId w:val="21"/>
              </w:numPr>
              <w:spacing w:after="0" w:line="240" w:lineRule="auto"/>
              <w:ind w:left="0" w:firstLine="285"/>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4F7743" w:rsidRPr="001C3963" w:rsidRDefault="004F7743" w:rsidP="004F7743">
            <w:pPr>
              <w:pStyle w:val="ac"/>
              <w:widowControl w:val="0"/>
              <w:numPr>
                <w:ilvl w:val="0"/>
                <w:numId w:val="21"/>
              </w:numPr>
              <w:spacing w:after="0" w:line="240" w:lineRule="auto"/>
              <w:ind w:left="0" w:firstLine="285"/>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4F7743" w:rsidRPr="001C3963" w:rsidRDefault="004F7743" w:rsidP="004F7743">
            <w:pPr>
              <w:pStyle w:val="ac"/>
              <w:widowControl w:val="0"/>
              <w:numPr>
                <w:ilvl w:val="0"/>
                <w:numId w:val="21"/>
              </w:numPr>
              <w:spacing w:after="0" w:line="240" w:lineRule="auto"/>
              <w:ind w:left="0" w:firstLine="285"/>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rsidR="004F7743" w:rsidRPr="001C3963" w:rsidRDefault="004F7743" w:rsidP="004F7743">
            <w:pPr>
              <w:pStyle w:val="ac"/>
              <w:widowControl w:val="0"/>
              <w:numPr>
                <w:ilvl w:val="0"/>
                <w:numId w:val="21"/>
              </w:numPr>
              <w:spacing w:after="0" w:line="240" w:lineRule="auto"/>
              <w:ind w:left="0" w:firstLine="285"/>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4F7743" w:rsidRPr="001C3963" w:rsidRDefault="004F7743" w:rsidP="004F7743">
            <w:pPr>
              <w:pStyle w:val="ac"/>
              <w:widowControl w:val="0"/>
              <w:numPr>
                <w:ilvl w:val="0"/>
                <w:numId w:val="21"/>
              </w:numPr>
              <w:spacing w:after="0" w:line="240" w:lineRule="auto"/>
              <w:ind w:left="0" w:firstLine="285"/>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4F7743" w:rsidRPr="001C3963" w:rsidRDefault="004F7743" w:rsidP="004F774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1C3963">
              <w:rPr>
                <w:rFonts w:ascii="Times New Roman" w:hAnsi="Times New Roman" w:cs="Times New Roman"/>
                <w:sz w:val="24"/>
                <w:szCs w:val="24"/>
                <w:lang w:val="uk-UA"/>
              </w:rPr>
              <w:t>.2. Замовник може відхилити тендерну пропозицію із зазначенням аргументації в електронній системі закупівель у разі, коли:</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1)</w:t>
            </w:r>
            <w:r w:rsidRPr="001C3963">
              <w:rPr>
                <w:rFonts w:ascii="Times New Roman" w:hAnsi="Times New Roman" w:cs="Times New Roman"/>
                <w:sz w:val="24"/>
                <w:szCs w:val="24"/>
                <w:lang w:val="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F7743" w:rsidRPr="001C3963" w:rsidRDefault="004F7743" w:rsidP="004F7743">
            <w:pPr>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1C3963">
              <w:rPr>
                <w:rFonts w:ascii="Times New Roman" w:hAnsi="Times New Roman" w:cs="Times New Roman"/>
                <w:sz w:val="24"/>
                <w:szCs w:val="24"/>
                <w:lang w:val="uk-UA"/>
              </w:rPr>
              <w:t xml:space="preserve">.3.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1C3963">
              <w:rPr>
                <w:rFonts w:ascii="Times New Roman" w:hAnsi="Times New Roman" w:cs="Times New Roman"/>
                <w:sz w:val="24"/>
                <w:szCs w:val="24"/>
                <w:lang w:val="uk-UA"/>
              </w:rPr>
              <w:lastRenderedPageBreak/>
              <w:t>закупівлі, тендерна пропозиція якого відхилена, через електронну систему закупівель.</w:t>
            </w:r>
          </w:p>
          <w:p w:rsidR="004F7743" w:rsidRPr="001C3963" w:rsidRDefault="004F7743" w:rsidP="004F7743">
            <w:pPr>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4F7743" w:rsidRPr="001C3963" w:rsidRDefault="004F7743" w:rsidP="004F7743">
            <w:pPr>
              <w:keepNext/>
              <w:keepLines/>
              <w:tabs>
                <w:tab w:val="left" w:pos="434"/>
              </w:tabs>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1C3963">
              <w:rPr>
                <w:rFonts w:ascii="Times New Roman" w:hAnsi="Times New Roman" w:cs="Times New Roman"/>
                <w:sz w:val="24"/>
                <w:szCs w:val="24"/>
                <w:lang w:val="uk-UA"/>
              </w:rPr>
              <w:t xml:space="preserve">.4.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4B4988" w:rsidRPr="00937108" w:rsidRDefault="004F7743" w:rsidP="004F7743">
            <w:pPr>
              <w:keepNext/>
              <w:keepLines/>
              <w:spacing w:after="0" w:line="240" w:lineRule="auto"/>
              <w:contextualSpacing/>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Примітка: Переможець вважається таким, що відмовився від підписання або укладення договору про закупівлю відповідно до вимог тендерної документації, а його тендерна пропозиція буде відхилена, у випадку ненадання переможцем у визначений тендерною документацією термін або надання з порушенням вимог тендерної документації документів, що вимагалися.</w:t>
            </w:r>
          </w:p>
        </w:tc>
      </w:tr>
      <w:tr w:rsidR="004B4988" w:rsidRPr="00937108" w:rsidTr="00347A10">
        <w:trPr>
          <w:trHeight w:val="210"/>
          <w:jc w:val="center"/>
        </w:trPr>
        <w:tc>
          <w:tcPr>
            <w:tcW w:w="10412" w:type="dxa"/>
            <w:gridSpan w:val="3"/>
            <w:shd w:val="clear" w:color="auto" w:fill="auto"/>
            <w:vAlign w:val="center"/>
          </w:tcPr>
          <w:p w:rsidR="004B4988" w:rsidRPr="00937108" w:rsidRDefault="004B4988" w:rsidP="00CA7F17">
            <w:pPr>
              <w:widowControl w:val="0"/>
              <w:spacing w:after="0" w:line="240" w:lineRule="atLeast"/>
              <w:ind w:hanging="21"/>
              <w:contextualSpacing/>
              <w:jc w:val="center"/>
              <w:rPr>
                <w:rFonts w:ascii="Times New Roman" w:hAnsi="Times New Roman" w:cs="Times New Roman"/>
                <w:sz w:val="24"/>
                <w:szCs w:val="24"/>
              </w:rPr>
            </w:pPr>
            <w:r w:rsidRPr="00937108">
              <w:rPr>
                <w:rFonts w:ascii="Times New Roman" w:hAnsi="Times New Roman" w:cs="Times New Roman"/>
                <w:sz w:val="24"/>
                <w:szCs w:val="24"/>
                <w:bdr w:val="none" w:sz="0" w:space="0" w:color="auto" w:frame="1"/>
                <w:lang w:val="uk-UA" w:eastAsia="uk-UA"/>
              </w:rPr>
              <w:lastRenderedPageBreak/>
              <w:t xml:space="preserve">Розділ 6. </w:t>
            </w:r>
            <w:r w:rsidRPr="00937108">
              <w:rPr>
                <w:rFonts w:ascii="Times New Roman" w:hAnsi="Times New Roman" w:cs="Times New Roman"/>
                <w:sz w:val="24"/>
                <w:szCs w:val="24"/>
                <w:bdr w:val="none" w:sz="0" w:space="0" w:color="auto" w:frame="1"/>
                <w:lang w:eastAsia="uk-UA"/>
              </w:rPr>
              <w:t>Результати торгів та укладання договору про закупівлю</w:t>
            </w:r>
          </w:p>
        </w:tc>
      </w:tr>
      <w:tr w:rsidR="004F7743" w:rsidRPr="00937108" w:rsidTr="00347A10">
        <w:trPr>
          <w:trHeight w:val="268"/>
          <w:jc w:val="center"/>
        </w:trPr>
        <w:tc>
          <w:tcPr>
            <w:tcW w:w="516" w:type="dxa"/>
            <w:shd w:val="clear" w:color="auto" w:fill="auto"/>
          </w:tcPr>
          <w:p w:rsidR="004F7743" w:rsidRPr="00937108" w:rsidRDefault="004F7743"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1</w:t>
            </w:r>
          </w:p>
        </w:tc>
        <w:tc>
          <w:tcPr>
            <w:tcW w:w="1751" w:type="dxa"/>
            <w:shd w:val="clear" w:color="auto" w:fill="auto"/>
          </w:tcPr>
          <w:p w:rsidR="004F7743" w:rsidRPr="00937108" w:rsidRDefault="004F7743"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Відміна замовником торгів чи визнання їх такими, що не відбулися</w:t>
            </w:r>
          </w:p>
        </w:tc>
        <w:tc>
          <w:tcPr>
            <w:tcW w:w="8145" w:type="dxa"/>
            <w:shd w:val="clear" w:color="auto" w:fill="auto"/>
            <w:vAlign w:val="center"/>
          </w:tcPr>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1.1 Замовник відміняє відкриті торги у разі:</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1) відсутності подальшої потреби в закупівлі товарів, робіт чи послуг;</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3) скорочення обсягу видатків на здійснення закупівлі товарів, робіт чи послуг;</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4) коли здійснення закупівлі стало неможливим внаслідок дії обставин непереборної сили.</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Відкриті торги автоматично відміняються електронною системою закупівель у разі:</w:t>
            </w:r>
          </w:p>
          <w:p w:rsidR="004F7743" w:rsidRPr="001C3963" w:rsidRDefault="004F7743" w:rsidP="00474F1B">
            <w:pPr>
              <w:jc w:val="both"/>
              <w:rPr>
                <w:rFonts w:ascii="Times New Roman" w:eastAsia="Times New Roman" w:hAnsi="Times New Roman"/>
                <w:sz w:val="24"/>
                <w:szCs w:val="24"/>
                <w:lang w:val="uk-UA" w:eastAsia="ru-RU"/>
              </w:rPr>
            </w:pPr>
            <w:r w:rsidRPr="001C3963">
              <w:rPr>
                <w:rFonts w:ascii="Times New Roman" w:eastAsia="Times New Roman" w:hAnsi="Times New Roman"/>
                <w:color w:val="000000"/>
                <w:sz w:val="24"/>
                <w:szCs w:val="24"/>
                <w:lang w:val="uk-UA" w:eastAsia="ru-RU"/>
              </w:rPr>
              <w:t xml:space="preserve">1) відхилення всіх тендерних пропозицій (у тому числі, якщо була </w:t>
            </w:r>
            <w:r w:rsidRPr="001C3963">
              <w:rPr>
                <w:rFonts w:ascii="Times New Roman" w:eastAsia="Times New Roman" w:hAnsi="Times New Roman"/>
                <w:sz w:val="24"/>
                <w:szCs w:val="24"/>
                <w:lang w:val="uk-UA" w:eastAsia="ru-RU"/>
              </w:rPr>
              <w:t>подана одна тендерна пропозиція, яка відхилена замовником) згідно з Особливостями;</w:t>
            </w:r>
          </w:p>
          <w:p w:rsidR="004F7743" w:rsidRPr="001C3963" w:rsidRDefault="004F7743" w:rsidP="00474F1B">
            <w:pPr>
              <w:jc w:val="both"/>
              <w:rPr>
                <w:rFonts w:ascii="Times New Roman" w:eastAsia="Times New Roman" w:hAnsi="Times New Roman"/>
                <w:sz w:val="24"/>
                <w:szCs w:val="24"/>
                <w:lang w:val="uk-UA" w:eastAsia="ru-RU"/>
              </w:rPr>
            </w:pPr>
            <w:r w:rsidRPr="001C3963">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Особливостями.</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sz w:val="24"/>
                <w:szCs w:val="24"/>
                <w:lang w:val="uk-UA" w:eastAsia="ru-RU"/>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w:t>
            </w:r>
            <w:r w:rsidRPr="001C3963">
              <w:rPr>
                <w:rFonts w:ascii="Times New Roman" w:eastAsia="Times New Roman" w:hAnsi="Times New Roman"/>
                <w:color w:val="000000"/>
                <w:sz w:val="24"/>
                <w:szCs w:val="24"/>
                <w:lang w:val="uk-UA" w:eastAsia="ru-RU"/>
              </w:rPr>
              <w:t>про відміну відкритих торгів.</w:t>
            </w:r>
          </w:p>
          <w:p w:rsidR="004F7743" w:rsidRPr="00937108" w:rsidRDefault="004F7743" w:rsidP="00CA7F17">
            <w:pPr>
              <w:spacing w:after="0" w:line="240" w:lineRule="auto"/>
              <w:ind w:firstLine="304"/>
              <w:jc w:val="both"/>
              <w:rPr>
                <w:rFonts w:ascii="Times New Roman" w:hAnsi="Times New Roman" w:cs="Times New Roman"/>
                <w:sz w:val="24"/>
                <w:szCs w:val="24"/>
                <w:lang w:eastAsia="uk-UA"/>
              </w:rPr>
            </w:pPr>
            <w:r w:rsidRPr="001C3963">
              <w:rPr>
                <w:rFonts w:ascii="Times New Roman" w:eastAsia="Times New Roman" w:hAnsi="Times New Roman"/>
                <w:color w:val="000000"/>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7743" w:rsidRPr="00937108" w:rsidTr="00347A10">
        <w:trPr>
          <w:trHeight w:val="522"/>
          <w:jc w:val="center"/>
        </w:trPr>
        <w:tc>
          <w:tcPr>
            <w:tcW w:w="516" w:type="dxa"/>
            <w:shd w:val="clear" w:color="auto" w:fill="auto"/>
          </w:tcPr>
          <w:p w:rsidR="004F7743" w:rsidRPr="00937108" w:rsidRDefault="004F7743"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hAnsi="Times New Roman" w:cs="Times New Roman"/>
                <w:sz w:val="24"/>
                <w:szCs w:val="24"/>
              </w:rPr>
              <w:lastRenderedPageBreak/>
              <w:t>2</w:t>
            </w:r>
          </w:p>
        </w:tc>
        <w:tc>
          <w:tcPr>
            <w:tcW w:w="1751" w:type="dxa"/>
            <w:shd w:val="clear" w:color="auto" w:fill="auto"/>
          </w:tcPr>
          <w:p w:rsidR="004F7743" w:rsidRPr="00937108" w:rsidRDefault="004F7743"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 xml:space="preserve">Строк укладання договору </w:t>
            </w:r>
          </w:p>
        </w:tc>
        <w:tc>
          <w:tcPr>
            <w:tcW w:w="8145" w:type="dxa"/>
            <w:shd w:val="clear" w:color="auto" w:fill="auto"/>
            <w:vAlign w:val="center"/>
          </w:tcPr>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F7743" w:rsidRPr="001C3963" w:rsidRDefault="004F7743" w:rsidP="00474F1B">
            <w:pPr>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4F7743" w:rsidRPr="001C3963" w:rsidRDefault="004F7743" w:rsidP="00474F1B">
            <w:pPr>
              <w:jc w:val="both"/>
              <w:rPr>
                <w:rFonts w:ascii="Times New Roman" w:eastAsia="Times New Roman" w:hAnsi="Times New Roman"/>
                <w:sz w:val="24"/>
                <w:szCs w:val="24"/>
                <w:lang w:val="uk-UA" w:eastAsia="ru-RU"/>
              </w:rPr>
            </w:pPr>
            <w:r w:rsidRPr="001C3963">
              <w:rPr>
                <w:rFonts w:ascii="Times New Roman" w:eastAsia="Times New Roman" w:hAnsi="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4F7743" w:rsidRPr="001C3963" w:rsidRDefault="004F7743" w:rsidP="00474F1B">
            <w:pPr>
              <w:widowControl w:val="0"/>
              <w:jc w:val="both"/>
              <w:rPr>
                <w:rFonts w:ascii="Times New Roman" w:eastAsia="Times New Roman" w:hAnsi="Times New Roman" w:cs="Times New Roman"/>
                <w:color w:val="FF0000"/>
                <w:sz w:val="24"/>
                <w:szCs w:val="24"/>
                <w:lang w:val="uk-UA" w:eastAsia="ru-RU"/>
              </w:rPr>
            </w:pPr>
            <w:r w:rsidRPr="001C3963">
              <w:rPr>
                <w:rFonts w:ascii="Times New Roman" w:eastAsia="Times New Roman" w:hAnsi="Times New Roman"/>
                <w:color w:val="000000"/>
                <w:sz w:val="24"/>
                <w:szCs w:val="24"/>
                <w:lang w:val="uk-UA" w:eastAsia="ru-RU"/>
              </w:rPr>
              <w:t xml:space="preserve">2.2. </w:t>
            </w:r>
            <w:r w:rsidRPr="001C3963">
              <w:rPr>
                <w:rFonts w:ascii="Times New Roman" w:hAnsi="Times New Roman" w:cs="Times New Roman"/>
                <w:sz w:val="24"/>
                <w:szCs w:val="24"/>
                <w:shd w:val="clear" w:color="auto" w:fill="FFFFFF"/>
              </w:rPr>
              <w:t>Розгляд скарги зупиняє перебіг строків, установлених </w:t>
            </w:r>
            <w:hyperlink r:id="rId13" w:anchor="n1529" w:tgtFrame="_blank" w:history="1">
              <w:r w:rsidRPr="001C3963">
                <w:rPr>
                  <w:rStyle w:val="af8"/>
                  <w:rFonts w:ascii="Times New Roman" w:hAnsi="Times New Roman" w:cs="Times New Roman"/>
                  <w:color w:val="auto"/>
                  <w:sz w:val="24"/>
                  <w:szCs w:val="24"/>
                  <w:shd w:val="clear" w:color="auto" w:fill="FFFFFF"/>
                </w:rPr>
                <w:t>частиною десятою</w:t>
              </w:r>
            </w:hyperlink>
            <w:r w:rsidRPr="001C3963">
              <w:rPr>
                <w:rFonts w:ascii="Times New Roman" w:hAnsi="Times New Roman" w:cs="Times New Roman"/>
                <w:sz w:val="24"/>
                <w:szCs w:val="24"/>
                <w:shd w:val="clear" w:color="auto" w:fill="FFFFFF"/>
              </w:rPr>
              <w:t> статті 29 Закону і </w:t>
            </w:r>
            <w:hyperlink r:id="rId14" w:anchor="n170" w:history="1">
              <w:r w:rsidRPr="001C3963">
                <w:rPr>
                  <w:rStyle w:val="af8"/>
                  <w:rFonts w:ascii="Times New Roman" w:hAnsi="Times New Roman" w:cs="Times New Roman"/>
                  <w:color w:val="auto"/>
                  <w:sz w:val="24"/>
                  <w:szCs w:val="24"/>
                  <w:shd w:val="clear" w:color="auto" w:fill="FFFFFF"/>
                </w:rPr>
                <w:t>абзацом четвертим</w:t>
              </w:r>
            </w:hyperlink>
            <w:r w:rsidRPr="001C3963">
              <w:rPr>
                <w:rFonts w:ascii="Times New Roman" w:hAnsi="Times New Roman" w:cs="Times New Roman"/>
                <w:sz w:val="24"/>
                <w:szCs w:val="24"/>
                <w:shd w:val="clear" w:color="auto" w:fill="FFFFFF"/>
              </w:rPr>
              <w:t xml:space="preserve"> пункту 46 </w:t>
            </w:r>
            <w:r w:rsidRPr="001C3963">
              <w:rPr>
                <w:rFonts w:ascii="Times New Roman" w:hAnsi="Times New Roman" w:cs="Times New Roman"/>
                <w:sz w:val="24"/>
                <w:szCs w:val="24"/>
                <w:shd w:val="clear" w:color="auto" w:fill="FFFFFF"/>
                <w:lang w:val="uk-UA"/>
              </w:rPr>
              <w:t>О</w:t>
            </w:r>
            <w:r w:rsidRPr="001C3963">
              <w:rPr>
                <w:rFonts w:ascii="Times New Roman" w:hAnsi="Times New Roman" w:cs="Times New Roman"/>
                <w:sz w:val="24"/>
                <w:szCs w:val="24"/>
                <w:shd w:val="clear" w:color="auto" w:fill="FFFFFF"/>
              </w:rPr>
              <w:t>собливостей.</w:t>
            </w:r>
          </w:p>
          <w:p w:rsidR="004F7743" w:rsidRPr="00937108" w:rsidRDefault="004F7743" w:rsidP="00CA7F17">
            <w:pPr>
              <w:widowControl w:val="0"/>
              <w:spacing w:after="0" w:line="240" w:lineRule="atLeast"/>
              <w:contextualSpacing/>
              <w:jc w:val="both"/>
              <w:rPr>
                <w:rFonts w:ascii="Times New Roman" w:hAnsi="Times New Roman" w:cs="Times New Roman"/>
                <w:sz w:val="24"/>
                <w:szCs w:val="24"/>
                <w:lang w:val="uk-UA" w:eastAsia="ru-RU"/>
              </w:rPr>
            </w:pPr>
          </w:p>
        </w:tc>
      </w:tr>
      <w:tr w:rsidR="004B4988" w:rsidRPr="00063F8C"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hAnsi="Times New Roman" w:cs="Times New Roman"/>
                <w:sz w:val="24"/>
                <w:szCs w:val="24"/>
              </w:rPr>
              <w:t>3</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hAnsi="Times New Roman" w:cs="Times New Roman"/>
                <w:sz w:val="24"/>
                <w:szCs w:val="24"/>
                <w:lang w:eastAsia="uk-UA"/>
              </w:rPr>
              <w:t>Про</w:t>
            </w:r>
            <w:r w:rsidRPr="00937108">
              <w:rPr>
                <w:rFonts w:ascii="Times New Roman" w:hAnsi="Times New Roman" w:cs="Times New Roman"/>
                <w:sz w:val="24"/>
                <w:szCs w:val="24"/>
                <w:lang w:val="uk-UA" w:eastAsia="uk-UA"/>
              </w:rPr>
              <w:t>є</w:t>
            </w:r>
            <w:r w:rsidRPr="00937108">
              <w:rPr>
                <w:rFonts w:ascii="Times New Roman" w:hAnsi="Times New Roman" w:cs="Times New Roman"/>
                <w:sz w:val="24"/>
                <w:szCs w:val="24"/>
                <w:lang w:eastAsia="uk-UA"/>
              </w:rPr>
              <w:t xml:space="preserve">кт договору про закупівлю </w:t>
            </w:r>
          </w:p>
        </w:tc>
        <w:tc>
          <w:tcPr>
            <w:tcW w:w="8145" w:type="dxa"/>
            <w:shd w:val="clear" w:color="auto" w:fill="auto"/>
          </w:tcPr>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3.1. Проект договору складається замовником з урахуванням особливостей предмету закупівлі.</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 xml:space="preserve">Разом з тендерною документацією замовником подається Проект договору про закупівлю з обов’язковим зазначенням порядку змін його умов (Додаток № </w:t>
            </w:r>
            <w:r w:rsidRPr="001C3963">
              <w:rPr>
                <w:rFonts w:ascii="Times New Roman" w:eastAsia="Times New Roman" w:hAnsi="Times New Roman" w:cs="Times New Roman"/>
                <w:color w:val="000000"/>
                <w:sz w:val="24"/>
                <w:szCs w:val="24"/>
                <w:shd w:val="clear" w:color="auto" w:fill="FFFFFF"/>
                <w:lang w:val="uk-UA" w:eastAsia="ru-RU"/>
              </w:rPr>
              <w:t>6</w:t>
            </w:r>
            <w:r w:rsidRPr="001C3963">
              <w:rPr>
                <w:rFonts w:ascii="Times New Roman" w:eastAsia="Times New Roman" w:hAnsi="Times New Roman" w:cs="Times New Roman"/>
                <w:color w:val="000000"/>
                <w:sz w:val="24"/>
                <w:szCs w:val="24"/>
                <w:shd w:val="clear" w:color="auto" w:fill="FFFFFF"/>
                <w:lang w:eastAsia="ru-RU"/>
              </w:rPr>
              <w:t>).</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lastRenderedPageBreak/>
              <w:t xml:space="preserve">3.2. </w:t>
            </w:r>
            <w:r w:rsidRPr="001C3963">
              <w:rPr>
                <w:rFonts w:ascii="Times New Roman" w:hAnsi="Times New Roman"/>
                <w:sz w:val="24"/>
                <w:szCs w:val="24"/>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Переможець процедури закупівлі під час укладення договору про закупівлю повинен надати:</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1) відповідну інформацію про право підписання договору про закупівлю;</w:t>
            </w:r>
          </w:p>
          <w:p w:rsidR="004F7743" w:rsidRPr="001C3963" w:rsidRDefault="004F7743" w:rsidP="004F7743">
            <w:pPr>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color w:val="000000"/>
                <w:sz w:val="24"/>
                <w:szCs w:val="24"/>
                <w:shd w:val="clear" w:color="auto" w:fill="FFFFFF"/>
                <w:lang w:eastAsia="ru-RU"/>
              </w:rPr>
              <w:t>2) копію ліцензії або документа дозвільного характеру (за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F7743" w:rsidRPr="001C3963" w:rsidRDefault="004F7743" w:rsidP="004F7743">
            <w:pPr>
              <w:jc w:val="both"/>
              <w:rPr>
                <w:rFonts w:ascii="Times New Roman" w:eastAsia="Times New Roman" w:hAnsi="Times New Roman" w:cs="Times New Roman"/>
                <w:color w:val="000000"/>
                <w:sz w:val="24"/>
                <w:szCs w:val="24"/>
                <w:shd w:val="clear" w:color="auto" w:fill="FFFFFF"/>
                <w:lang w:eastAsia="ru-RU"/>
              </w:rPr>
            </w:pPr>
            <w:r w:rsidRPr="001C3963">
              <w:rPr>
                <w:rFonts w:ascii="Times New Roman" w:eastAsia="Times New Roman" w:hAnsi="Times New Roman" w:cs="Times New Roman"/>
                <w:color w:val="000000"/>
                <w:sz w:val="24"/>
                <w:szCs w:val="24"/>
                <w:shd w:val="clear" w:color="auto" w:fill="FFFFFF"/>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4F7743" w:rsidRPr="001C3963" w:rsidRDefault="004F7743" w:rsidP="004F7743">
            <w:pPr>
              <w:jc w:val="both"/>
              <w:rPr>
                <w:rFonts w:ascii="Times New Roman" w:hAnsi="Times New Roman" w:cs="Times New Roman"/>
                <w:sz w:val="24"/>
                <w:szCs w:val="24"/>
                <w:lang w:val="uk-UA" w:eastAsia="zh-CN"/>
              </w:rPr>
            </w:pPr>
            <w:r w:rsidRPr="001C3963">
              <w:rPr>
                <w:rFonts w:ascii="Times New Roman" w:eastAsia="Times New Roman" w:hAnsi="Times New Roman"/>
                <w:color w:val="000000"/>
                <w:sz w:val="24"/>
                <w:szCs w:val="24"/>
                <w:lang w:val="uk-UA" w:eastAsia="ru-RU"/>
              </w:rPr>
              <w:t>3.4. Учасник у складі тендерної пропозиції надає підписаний зі своєї сторони проект Договору про закупівлю згідно додатку 6 тендерної документації, як згоду на укладання Договору про закупівлю на умовах Замовника торгів.</w:t>
            </w:r>
            <w:r w:rsidRPr="001C3963">
              <w:rPr>
                <w:rFonts w:ascii="Times New Roman" w:hAnsi="Times New Roman" w:cs="Times New Roman"/>
                <w:sz w:val="24"/>
                <w:szCs w:val="24"/>
                <w:u w:val="single"/>
                <w:lang w:val="uk-UA" w:eastAsia="zh-CN"/>
              </w:rPr>
              <w:t xml:space="preserve"> Примітка</w:t>
            </w:r>
            <w:r w:rsidRPr="001C3963">
              <w:rPr>
                <w:rFonts w:ascii="Times New Roman" w:hAnsi="Times New Roman" w:cs="Times New Roman"/>
                <w:sz w:val="24"/>
                <w:szCs w:val="24"/>
                <w:lang w:val="uk-UA" w:eastAsia="zh-CN"/>
              </w:rPr>
              <w:t>:</w:t>
            </w:r>
          </w:p>
          <w:p w:rsidR="004B4988" w:rsidRPr="004F461B" w:rsidRDefault="004F7743" w:rsidP="004F461B">
            <w:pPr>
              <w:keepNext/>
              <w:keepLines/>
              <w:contextualSpacing/>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 xml:space="preserve">     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tc>
      </w:tr>
      <w:tr w:rsidR="004B4988" w:rsidRPr="00937108" w:rsidTr="00347A10">
        <w:trPr>
          <w:trHeight w:val="268"/>
          <w:jc w:val="center"/>
        </w:trPr>
        <w:tc>
          <w:tcPr>
            <w:tcW w:w="516"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hAnsi="Times New Roman" w:cs="Times New Roman"/>
                <w:sz w:val="24"/>
                <w:szCs w:val="24"/>
              </w:rPr>
              <w:lastRenderedPageBreak/>
              <w:t>4</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 xml:space="preserve">Істотні умови, що обов’язково включаються </w:t>
            </w:r>
            <w:proofErr w:type="gramStart"/>
            <w:r w:rsidRPr="00937108">
              <w:rPr>
                <w:rFonts w:ascii="Times New Roman" w:hAnsi="Times New Roman" w:cs="Times New Roman"/>
                <w:sz w:val="24"/>
                <w:szCs w:val="24"/>
                <w:lang w:eastAsia="uk-UA"/>
              </w:rPr>
              <w:t>до</w:t>
            </w:r>
            <w:proofErr w:type="gramEnd"/>
            <w:r w:rsidRPr="00937108">
              <w:rPr>
                <w:rFonts w:ascii="Times New Roman" w:hAnsi="Times New Roman" w:cs="Times New Roman"/>
                <w:sz w:val="24"/>
                <w:szCs w:val="24"/>
                <w:lang w:eastAsia="uk-UA"/>
              </w:rPr>
              <w:t xml:space="preserve"> договору про закупівлю</w:t>
            </w:r>
          </w:p>
        </w:tc>
        <w:tc>
          <w:tcPr>
            <w:tcW w:w="8145" w:type="dxa"/>
            <w:shd w:val="clear" w:color="auto" w:fill="auto"/>
          </w:tcPr>
          <w:p w:rsidR="004F7743" w:rsidRPr="001C3963" w:rsidRDefault="004F7743" w:rsidP="004F7743">
            <w:pPr>
              <w:keepNext/>
              <w:keepLines/>
              <w:contextualSpacing/>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 xml:space="preserve">Договір про закупівлю укладається відповідно до норм </w:t>
            </w:r>
            <w:hyperlink r:id="rId15" w:history="1">
              <w:r w:rsidRPr="001C3963">
                <w:rPr>
                  <w:rFonts w:ascii="Times New Roman" w:eastAsia="Times New Roman" w:hAnsi="Times New Roman" w:cs="Times New Roman"/>
                  <w:sz w:val="24"/>
                  <w:szCs w:val="24"/>
                  <w:lang w:val="uk-UA" w:eastAsia="ru-RU"/>
                </w:rPr>
                <w:t>Цивільного кодексу України</w:t>
              </w:r>
            </w:hyperlink>
            <w:r w:rsidRPr="001C3963">
              <w:rPr>
                <w:rFonts w:ascii="Times New Roman" w:eastAsia="Times New Roman" w:hAnsi="Times New Roman" w:cs="Times New Roman"/>
                <w:sz w:val="24"/>
                <w:szCs w:val="24"/>
                <w:lang w:val="uk-UA" w:eastAsia="ru-RU"/>
              </w:rPr>
              <w:t xml:space="preserve"> та</w:t>
            </w:r>
            <w:hyperlink r:id="rId16" w:history="1">
              <w:r w:rsidRPr="001C3963">
                <w:rPr>
                  <w:rFonts w:ascii="Times New Roman" w:eastAsia="Times New Roman" w:hAnsi="Times New Roman" w:cs="Times New Roman"/>
                  <w:sz w:val="24"/>
                  <w:szCs w:val="24"/>
                  <w:lang w:val="uk-UA" w:eastAsia="ru-RU"/>
                </w:rPr>
                <w:t xml:space="preserve"> Господарського кодексу України</w:t>
              </w:r>
            </w:hyperlink>
            <w:r w:rsidRPr="001C3963">
              <w:rPr>
                <w:rFonts w:ascii="Times New Roman" w:eastAsia="Times New Roman" w:hAnsi="Times New Roman" w:cs="Times New Roman"/>
                <w:sz w:val="24"/>
                <w:szCs w:val="24"/>
                <w:lang w:val="uk-UA" w:eastAsia="ru-RU"/>
              </w:rPr>
              <w:t xml:space="preserve"> з урахуванням Особливостей, визначених Законом.</w:t>
            </w:r>
          </w:p>
          <w:p w:rsidR="004F7743" w:rsidRPr="001C3963" w:rsidRDefault="004F7743" w:rsidP="004F7743">
            <w:pPr>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color w:val="000000"/>
                <w:sz w:val="24"/>
                <w:szCs w:val="24"/>
                <w:shd w:val="clear" w:color="auto" w:fill="FFFFFF"/>
                <w:lang w:eastAsia="ru-RU"/>
              </w:rPr>
              <w:t xml:space="preserve">4.1. Істотні умови, що обов’язково включаються до договору </w:t>
            </w:r>
            <w:proofErr w:type="gramStart"/>
            <w:r w:rsidRPr="001C3963">
              <w:rPr>
                <w:rFonts w:ascii="Times New Roman" w:eastAsia="Times New Roman" w:hAnsi="Times New Roman" w:cs="Times New Roman"/>
                <w:color w:val="000000"/>
                <w:sz w:val="24"/>
                <w:szCs w:val="24"/>
                <w:shd w:val="clear" w:color="auto" w:fill="FFFFFF"/>
                <w:lang w:eastAsia="ru-RU"/>
              </w:rPr>
              <w:t>про</w:t>
            </w:r>
            <w:proofErr w:type="gramEnd"/>
            <w:r w:rsidRPr="001C3963">
              <w:rPr>
                <w:rFonts w:ascii="Times New Roman" w:eastAsia="Times New Roman" w:hAnsi="Times New Roman" w:cs="Times New Roman"/>
                <w:color w:val="000000"/>
                <w:sz w:val="24"/>
                <w:szCs w:val="24"/>
                <w:shd w:val="clear" w:color="auto" w:fill="FFFFFF"/>
                <w:lang w:eastAsia="ru-RU"/>
              </w:rPr>
              <w:t xml:space="preserve"> закупівлю викладено в проекті договору, який наведений у Додатку </w:t>
            </w:r>
            <w:r w:rsidRPr="001C3963">
              <w:rPr>
                <w:rFonts w:ascii="Times New Roman" w:eastAsia="Times New Roman" w:hAnsi="Times New Roman" w:cs="Times New Roman"/>
                <w:color w:val="000000"/>
                <w:sz w:val="24"/>
                <w:szCs w:val="24"/>
                <w:shd w:val="clear" w:color="auto" w:fill="FFFFFF"/>
                <w:lang w:val="uk-UA" w:eastAsia="ru-RU"/>
              </w:rPr>
              <w:t>6</w:t>
            </w:r>
            <w:r w:rsidR="002D0F44">
              <w:rPr>
                <w:rFonts w:ascii="Times New Roman" w:eastAsia="Times New Roman" w:hAnsi="Times New Roman" w:cs="Times New Roman"/>
                <w:color w:val="000000"/>
                <w:sz w:val="24"/>
                <w:szCs w:val="24"/>
                <w:shd w:val="clear" w:color="auto" w:fill="FFFFFF"/>
                <w:lang w:val="uk-UA" w:eastAsia="ru-RU"/>
              </w:rPr>
              <w:t xml:space="preserve"> </w:t>
            </w:r>
            <w:r w:rsidRPr="001C3963">
              <w:rPr>
                <w:rFonts w:ascii="Times New Roman" w:eastAsia="Times New Roman" w:hAnsi="Times New Roman" w:cs="Times New Roman"/>
                <w:sz w:val="24"/>
                <w:szCs w:val="24"/>
                <w:shd w:val="clear" w:color="auto" w:fill="FFFFFF"/>
                <w:lang w:eastAsia="ru-RU"/>
              </w:rPr>
              <w:t>цієї тендерної документації.</w:t>
            </w:r>
          </w:p>
          <w:p w:rsidR="004F7743" w:rsidRPr="001C3963" w:rsidRDefault="004F7743" w:rsidP="004F7743">
            <w:pPr>
              <w:tabs>
                <w:tab w:val="left" w:pos="823"/>
              </w:tabs>
              <w:jc w:val="both"/>
              <w:rPr>
                <w:rFonts w:ascii="Times New Roman" w:eastAsia="Times New Roman" w:hAnsi="Times New Roman" w:cs="Times New Roman"/>
                <w:sz w:val="24"/>
                <w:szCs w:val="24"/>
                <w:lang w:eastAsia="ru-RU"/>
              </w:rPr>
            </w:pPr>
            <w:r w:rsidRPr="001C3963">
              <w:rPr>
                <w:rFonts w:ascii="Times New Roman" w:hAnsi="Times New Roman" w:cs="Times New Roman"/>
                <w:sz w:val="24"/>
                <w:szCs w:val="24"/>
                <w:lang w:val="uk-UA"/>
              </w:rPr>
              <w:t>4.2.</w:t>
            </w:r>
            <w:r w:rsidRPr="001C3963">
              <w:rPr>
                <w:rFonts w:ascii="Times New Roman" w:eastAsia="Times New Roman" w:hAnsi="Times New Roman" w:cs="Times New Roman"/>
                <w:sz w:val="24"/>
                <w:szCs w:val="24"/>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bookmarkStart w:id="7" w:name="n70"/>
            <w:bookmarkEnd w:id="7"/>
          </w:p>
          <w:p w:rsidR="004F7743" w:rsidRPr="001C3963" w:rsidRDefault="004F7743" w:rsidP="004F7743">
            <w:pPr>
              <w:shd w:val="clear" w:color="auto" w:fill="FFFFFF"/>
              <w:spacing w:after="150"/>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lang w:eastAsia="ru-RU"/>
              </w:rPr>
              <w:t>визначення грошового еквівалента зобов’язання в іноземній валюті;</w:t>
            </w:r>
          </w:p>
          <w:p w:rsidR="004F7743" w:rsidRPr="001C3963" w:rsidRDefault="004F7743" w:rsidP="004F7743">
            <w:pPr>
              <w:shd w:val="clear" w:color="auto" w:fill="FFFFFF"/>
              <w:spacing w:after="150"/>
              <w:jc w:val="both"/>
              <w:rPr>
                <w:rFonts w:ascii="Times New Roman" w:eastAsia="Times New Roman" w:hAnsi="Times New Roman" w:cs="Times New Roman"/>
                <w:sz w:val="24"/>
                <w:szCs w:val="24"/>
                <w:lang w:eastAsia="ru-RU"/>
              </w:rPr>
            </w:pPr>
            <w:bookmarkStart w:id="8" w:name="n71"/>
            <w:bookmarkEnd w:id="8"/>
            <w:r w:rsidRPr="001C3963">
              <w:rPr>
                <w:rFonts w:ascii="Times New Roman" w:eastAsia="Times New Roman" w:hAnsi="Times New Roman" w:cs="Times New Roman"/>
                <w:sz w:val="24"/>
                <w:szCs w:val="24"/>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F7743" w:rsidRPr="001C3963" w:rsidRDefault="004F7743" w:rsidP="004F7743">
            <w:pPr>
              <w:shd w:val="clear" w:color="auto" w:fill="FFFFFF"/>
              <w:spacing w:after="150"/>
              <w:jc w:val="both"/>
              <w:rPr>
                <w:rFonts w:ascii="Times New Roman" w:eastAsia="Times New Roman" w:hAnsi="Times New Roman" w:cs="Times New Roman"/>
                <w:sz w:val="24"/>
                <w:szCs w:val="24"/>
                <w:lang w:eastAsia="ru-RU"/>
              </w:rPr>
            </w:pPr>
            <w:bookmarkStart w:id="9" w:name="n72"/>
            <w:bookmarkEnd w:id="9"/>
            <w:r w:rsidRPr="001C3963">
              <w:rPr>
                <w:rFonts w:ascii="Times New Roman" w:eastAsia="Times New Roman" w:hAnsi="Times New Roman" w:cs="Times New Roman"/>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F7743" w:rsidRPr="001C3963" w:rsidRDefault="004F7743" w:rsidP="004F7743">
            <w:pPr>
              <w:tabs>
                <w:tab w:val="left" w:pos="823"/>
              </w:tabs>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F7743" w:rsidRDefault="004F7743" w:rsidP="004F7743">
            <w:pPr>
              <w:pStyle w:val="rvps2"/>
            </w:pPr>
            <w:bookmarkStart w:id="10" w:name="n1769"/>
            <w:bookmarkEnd w:id="10"/>
            <w:r>
              <w:lastRenderedPageBreak/>
              <w:t>1) зменшення обсягів закупівлі, зокрема з урахуванням фактичного обсягу видатків замовника;</w:t>
            </w:r>
          </w:p>
          <w:p w:rsidR="004F7743" w:rsidRDefault="004F7743" w:rsidP="004F7743">
            <w:pPr>
              <w:pStyle w:val="rvps2"/>
            </w:pPr>
            <w:bookmarkStart w:id="11" w:name="n511"/>
            <w:bookmarkEnd w:id="11"/>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F7743" w:rsidRDefault="004F7743" w:rsidP="004F7743">
            <w:pPr>
              <w:pStyle w:val="rvps2"/>
            </w:pPr>
            <w:bookmarkStart w:id="12" w:name="n512"/>
            <w:bookmarkEnd w:id="12"/>
            <w:r>
              <w:t>3) покращення якості предмета закупівлі за умови, що таке покращення не призведе до збільшення суми, визначеної в договорі про закупівлю;</w:t>
            </w:r>
          </w:p>
          <w:p w:rsidR="004F7743" w:rsidRDefault="004F7743" w:rsidP="004F7743">
            <w:pPr>
              <w:pStyle w:val="rvps2"/>
            </w:pPr>
            <w:bookmarkStart w:id="13" w:name="n513"/>
            <w:bookmarkEnd w:id="13"/>
            <w: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F7743" w:rsidRDefault="004F7743" w:rsidP="004F7743">
            <w:pPr>
              <w:pStyle w:val="rvps2"/>
            </w:pPr>
            <w:bookmarkStart w:id="14" w:name="n514"/>
            <w:bookmarkEnd w:id="14"/>
            <w:r>
              <w:t>5) погодження зміни ціни в договорі про закупівлю в бік зменшення (без зміни кількості (обсягу) та якості товарів, робіт і послуг);</w:t>
            </w:r>
          </w:p>
          <w:p w:rsidR="004F7743" w:rsidRDefault="004F7743" w:rsidP="004F7743">
            <w:pPr>
              <w:pStyle w:val="rvps2"/>
            </w:pPr>
            <w:bookmarkStart w:id="15" w:name="n515"/>
            <w:bookmarkEnd w:id="15"/>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F7743" w:rsidRDefault="004F7743" w:rsidP="004F7743">
            <w:pPr>
              <w:pStyle w:val="rvps2"/>
            </w:pPr>
            <w:bookmarkStart w:id="16" w:name="n516"/>
            <w:bookmarkEnd w:id="16"/>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F7743" w:rsidRDefault="004F7743" w:rsidP="004F7743">
            <w:pPr>
              <w:pStyle w:val="rvps2"/>
            </w:pPr>
            <w:bookmarkStart w:id="17" w:name="n517"/>
            <w:bookmarkEnd w:id="17"/>
            <w:r>
              <w:t xml:space="preserve">8) зміни умов у зв’язку із застосуванням положень </w:t>
            </w:r>
            <w:hyperlink r:id="rId17" w:anchor="n1778" w:tgtFrame="_blank" w:history="1">
              <w:r w:rsidRPr="00101192">
                <w:rPr>
                  <w:rStyle w:val="af8"/>
                  <w:color w:val="auto"/>
                </w:rPr>
                <w:t>частини шостої</w:t>
              </w:r>
            </w:hyperlink>
            <w:r w:rsidRPr="00101192">
              <w:t xml:space="preserve"> с</w:t>
            </w:r>
            <w:r w:rsidR="00101192">
              <w:t>татті 41 Закону;</w:t>
            </w:r>
          </w:p>
          <w:p w:rsidR="00101192" w:rsidRPr="00714718" w:rsidRDefault="00101192" w:rsidP="00101192">
            <w:pPr>
              <w:spacing w:after="0" w:line="0" w:lineRule="atLeast"/>
              <w:jc w:val="both"/>
              <w:rPr>
                <w:rFonts w:ascii="Times New Roman" w:eastAsia="Times New Roman" w:hAnsi="Times New Roman"/>
                <w:color w:val="000000"/>
                <w:sz w:val="24"/>
                <w:szCs w:val="24"/>
                <w:lang w:val="uk-UA" w:eastAsia="ru-RU"/>
              </w:rPr>
            </w:pPr>
            <w:r>
              <w:rPr>
                <w:rFonts w:ascii="Times New Roman" w:eastAsia="Times New Roman" w:hAnsi="Times New Roman" w:cs="Times New Roman"/>
                <w:sz w:val="24"/>
                <w:szCs w:val="24"/>
                <w:lang w:val="uk-UA" w:eastAsia="ru-RU"/>
              </w:rPr>
              <w:t xml:space="preserve">9) </w:t>
            </w:r>
            <w:r w:rsidRPr="001222D4">
              <w:rPr>
                <w:rFonts w:ascii="Times New Roman" w:hAnsi="Times New Roman"/>
                <w:color w:val="1D1D1B"/>
                <w:sz w:val="24"/>
                <w:szCs w:val="24"/>
                <w:shd w:val="clear" w:color="auto" w:fill="FFFFFF"/>
                <w:lang w:val="uk-UA"/>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1222D4">
              <w:rPr>
                <w:rFonts w:ascii="Times New Roman" w:hAnsi="Times New Roman"/>
                <w:color w:val="1D1D1B"/>
                <w:sz w:val="24"/>
                <w:szCs w:val="24"/>
                <w:shd w:val="clear" w:color="auto" w:fill="FFFFFF"/>
              </w:rPr>
              <w:t> </w:t>
            </w:r>
          </w:p>
          <w:p w:rsidR="004B4988" w:rsidRPr="00937108" w:rsidRDefault="004F7743" w:rsidP="004F7743">
            <w:pPr>
              <w:pStyle w:val="rvps2"/>
            </w:pPr>
            <w:bookmarkStart w:id="18" w:name="n518"/>
            <w:bookmarkEnd w:id="18"/>
            <w:r>
              <w:lastRenderedPageBreak/>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8" w:tgtFrame="_blank" w:history="1">
              <w:r w:rsidRPr="00AC6F3D">
                <w:rPr>
                  <w:rStyle w:val="af8"/>
                  <w:color w:val="auto"/>
                </w:rPr>
                <w:t>Закону</w:t>
              </w:r>
            </w:hyperlink>
            <w:r>
              <w:t xml:space="preserve"> з урахуванням цих особливостей.</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hAnsi="Times New Roman" w:cs="Times New Roman"/>
                <w:sz w:val="24"/>
                <w:szCs w:val="24"/>
              </w:rPr>
              <w:lastRenderedPageBreak/>
              <w:t>5</w:t>
            </w:r>
          </w:p>
        </w:tc>
        <w:tc>
          <w:tcPr>
            <w:tcW w:w="1751"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lang w:eastAsia="uk-UA"/>
              </w:rPr>
            </w:pPr>
            <w:r w:rsidRPr="00937108">
              <w:rPr>
                <w:rFonts w:ascii="Times New Roman" w:hAnsi="Times New Roman" w:cs="Times New Roman"/>
                <w:sz w:val="24"/>
                <w:szCs w:val="24"/>
                <w:lang w:eastAsia="uk-UA"/>
              </w:rPr>
              <w:t>Дії замовника при відмові переможця торгів підписати договір про закупівлю</w:t>
            </w:r>
          </w:p>
        </w:tc>
        <w:tc>
          <w:tcPr>
            <w:tcW w:w="8145" w:type="dxa"/>
            <w:shd w:val="clear" w:color="auto" w:fill="auto"/>
          </w:tcPr>
          <w:p w:rsidR="004B4988" w:rsidRPr="00937108" w:rsidRDefault="002401D6" w:rsidP="00CA7F17">
            <w:pPr>
              <w:widowControl w:val="0"/>
              <w:spacing w:after="0" w:line="240" w:lineRule="atLeast"/>
              <w:contextualSpacing/>
              <w:jc w:val="both"/>
              <w:rPr>
                <w:rFonts w:ascii="Times New Roman" w:hAnsi="Times New Roman" w:cs="Times New Roman"/>
                <w:sz w:val="24"/>
                <w:szCs w:val="24"/>
              </w:rPr>
            </w:pPr>
            <w:r>
              <w:rPr>
                <w:rFonts w:ascii="Times New Roman" w:eastAsia="Times New Roman" w:hAnsi="Times New Roman" w:cs="Times New Roman"/>
                <w:sz w:val="24"/>
                <w:szCs w:val="24"/>
                <w:lang w:val="uk-UA" w:eastAsia="ru-RU"/>
              </w:rPr>
              <w:t xml:space="preserve"> У</w:t>
            </w:r>
            <w:r w:rsidR="004B4988" w:rsidRPr="00937108">
              <w:rPr>
                <w:rFonts w:ascii="Times New Roman" w:eastAsia="Times New Roman" w:hAnsi="Times New Roman" w:cs="Times New Roman"/>
                <w:sz w:val="24"/>
                <w:szCs w:val="24"/>
                <w:lang w:val="uk-UA" w:eastAsia="ru-RU"/>
              </w:rPr>
              <w:t xml:space="preserve">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004B4988" w:rsidRPr="00937108">
              <w:rPr>
                <w:rFonts w:ascii="Times New Roman" w:hAnsi="Times New Roman" w:cs="Times New Roman"/>
                <w:sz w:val="24"/>
                <w:szCs w:val="24"/>
                <w:lang w:val="uk-UA"/>
              </w:rPr>
              <w:t>частина 7 статті 33 Закону).</w:t>
            </w:r>
          </w:p>
        </w:tc>
      </w:tr>
      <w:tr w:rsidR="004B4988" w:rsidRPr="00937108" w:rsidTr="00347A10">
        <w:trPr>
          <w:trHeight w:val="522"/>
          <w:jc w:val="center"/>
        </w:trPr>
        <w:tc>
          <w:tcPr>
            <w:tcW w:w="516"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hAnsi="Times New Roman" w:cs="Times New Roman"/>
                <w:sz w:val="24"/>
                <w:szCs w:val="24"/>
              </w:rPr>
              <w:t>6</w:t>
            </w:r>
          </w:p>
        </w:tc>
        <w:tc>
          <w:tcPr>
            <w:tcW w:w="1751" w:type="dxa"/>
            <w:shd w:val="clear" w:color="auto" w:fill="auto"/>
          </w:tcPr>
          <w:p w:rsidR="004B4988" w:rsidRPr="00937108" w:rsidRDefault="004B4988" w:rsidP="00CA7F17">
            <w:pPr>
              <w:widowControl w:val="0"/>
              <w:spacing w:after="0" w:line="240" w:lineRule="atLeast"/>
              <w:contextualSpacing/>
              <w:rPr>
                <w:rFonts w:ascii="Times New Roman" w:hAnsi="Times New Roman" w:cs="Times New Roman"/>
                <w:sz w:val="24"/>
                <w:szCs w:val="24"/>
                <w:lang w:eastAsia="uk-UA"/>
              </w:rPr>
            </w:pPr>
            <w:r w:rsidRPr="00937108">
              <w:rPr>
                <w:rFonts w:ascii="Times New Roman" w:eastAsia="Times New Roman" w:hAnsi="Times New Roman" w:cs="Times New Roman"/>
                <w:sz w:val="24"/>
                <w:szCs w:val="24"/>
                <w:lang w:val="uk-UA" w:eastAsia="ru-RU"/>
              </w:rPr>
              <w:t>Р</w:t>
            </w:r>
            <w:r w:rsidRPr="00937108">
              <w:rPr>
                <w:rFonts w:ascii="Times New Roman" w:eastAsia="Times New Roman" w:hAnsi="Times New Roman" w:cs="Times New Roman"/>
                <w:sz w:val="24"/>
                <w:szCs w:val="24"/>
                <w:lang w:eastAsia="ru-RU"/>
              </w:rPr>
              <w:t>озмір, вид, строк та умови надання, повернення та неповернення забезпечення виконання договору про закупівлю</w:t>
            </w:r>
          </w:p>
        </w:tc>
        <w:tc>
          <w:tcPr>
            <w:tcW w:w="8145" w:type="dxa"/>
            <w:shd w:val="clear" w:color="auto" w:fill="auto"/>
          </w:tcPr>
          <w:p w:rsidR="004B4988" w:rsidRPr="00937108" w:rsidRDefault="004B4988" w:rsidP="00CA7F17">
            <w:pPr>
              <w:widowControl w:val="0"/>
              <w:spacing w:after="0" w:line="240" w:lineRule="atLeast"/>
              <w:contextualSpacing/>
              <w:jc w:val="both"/>
              <w:rPr>
                <w:rFonts w:ascii="Times New Roman" w:hAnsi="Times New Roman" w:cs="Times New Roman"/>
                <w:sz w:val="24"/>
                <w:szCs w:val="24"/>
              </w:rPr>
            </w:pPr>
            <w:r w:rsidRPr="00937108">
              <w:rPr>
                <w:rFonts w:ascii="Times New Roman" w:eastAsia="Times New Roman" w:hAnsi="Times New Roman" w:cs="Times New Roman"/>
                <w:sz w:val="24"/>
                <w:szCs w:val="24"/>
                <w:lang w:val="uk-UA"/>
              </w:rPr>
              <w:t>н</w:t>
            </w:r>
            <w:r w:rsidRPr="00937108">
              <w:rPr>
                <w:rFonts w:ascii="Times New Roman" w:eastAsia="Times New Roman" w:hAnsi="Times New Roman" w:cs="Times New Roman"/>
                <w:sz w:val="24"/>
                <w:szCs w:val="24"/>
              </w:rPr>
              <w:t>е вимагається.</w:t>
            </w:r>
          </w:p>
        </w:tc>
      </w:tr>
    </w:tbl>
    <w:p w:rsidR="002404D3" w:rsidRPr="00937108" w:rsidRDefault="002404D3" w:rsidP="002404D3">
      <w:pPr>
        <w:spacing w:after="0" w:line="240" w:lineRule="atLeast"/>
        <w:rPr>
          <w:rFonts w:ascii="Times New Roman" w:hAnsi="Times New Roman" w:cs="Times New Roman"/>
          <w:sz w:val="24"/>
          <w:szCs w:val="24"/>
          <w:lang w:val="uk-UA"/>
        </w:rPr>
      </w:pPr>
    </w:p>
    <w:p w:rsidR="00297008" w:rsidRPr="00581F3D" w:rsidRDefault="00297008" w:rsidP="00297008">
      <w:pPr>
        <w:spacing w:after="0" w:line="240" w:lineRule="auto"/>
        <w:jc w:val="both"/>
        <w:rPr>
          <w:rFonts w:ascii="Times New Roman" w:hAnsi="Times New Roman" w:cs="Times New Roman"/>
          <w:b/>
          <w:sz w:val="24"/>
          <w:szCs w:val="24"/>
          <w:lang w:val="uk-UA"/>
        </w:rPr>
      </w:pPr>
      <w:r w:rsidRPr="00581F3D">
        <w:rPr>
          <w:rFonts w:ascii="Times New Roman" w:hAnsi="Times New Roman" w:cs="Times New Roman"/>
          <w:b/>
          <w:sz w:val="24"/>
          <w:szCs w:val="24"/>
          <w:lang w:val="uk-UA"/>
        </w:rPr>
        <w:t>Невід’ємною частиною цієї тендерної документації є:</w:t>
      </w:r>
    </w:p>
    <w:p w:rsidR="00297008" w:rsidRPr="005D0DEE" w:rsidRDefault="00297008" w:rsidP="005D0DEE">
      <w:pPr>
        <w:pStyle w:val="aa"/>
        <w:rPr>
          <w:rFonts w:ascii="Times New Roman" w:hAnsi="Times New Roman" w:cs="Times New Roman"/>
          <w:sz w:val="24"/>
          <w:szCs w:val="24"/>
        </w:rPr>
      </w:pPr>
      <w:r w:rsidRPr="00115F99">
        <w:rPr>
          <w:lang w:val="uk-UA"/>
        </w:rPr>
        <w:t xml:space="preserve">1. </w:t>
      </w:r>
      <w:r w:rsidRPr="005D0DEE">
        <w:rPr>
          <w:rFonts w:ascii="Times New Roman" w:hAnsi="Times New Roman" w:cs="Times New Roman"/>
          <w:sz w:val="24"/>
          <w:szCs w:val="24"/>
          <w:lang w:val="uk-UA"/>
        </w:rPr>
        <w:t>Додаток 1 до тендерної документації «</w:t>
      </w:r>
      <w:r w:rsidRPr="005D0DEE">
        <w:rPr>
          <w:rFonts w:ascii="Times New Roman" w:eastAsia="Calibri" w:hAnsi="Times New Roman" w:cs="Times New Roman"/>
          <w:sz w:val="24"/>
          <w:szCs w:val="24"/>
          <w:lang w:val="uk-UA"/>
        </w:rPr>
        <w:t xml:space="preserve">ТЕНДЕРНА </w:t>
      </w:r>
      <w:r w:rsidRPr="005D0DEE">
        <w:rPr>
          <w:rFonts w:ascii="Times New Roman" w:hAnsi="Times New Roman" w:cs="Times New Roman"/>
          <w:sz w:val="24"/>
          <w:szCs w:val="24"/>
        </w:rPr>
        <w:t>ПРОПОЗИЦІЯ</w:t>
      </w:r>
      <w:r w:rsidRPr="005D0DEE">
        <w:rPr>
          <w:rFonts w:ascii="Times New Roman" w:hAnsi="Times New Roman" w:cs="Times New Roman"/>
          <w:sz w:val="24"/>
          <w:szCs w:val="24"/>
          <w:shd w:val="clear" w:color="auto" w:fill="FFFFFF"/>
          <w:lang w:val="uk-UA"/>
        </w:rPr>
        <w:t>».</w:t>
      </w:r>
    </w:p>
    <w:p w:rsidR="00297008" w:rsidRPr="005D0DEE" w:rsidRDefault="00297008" w:rsidP="005D0DEE">
      <w:pPr>
        <w:pStyle w:val="aa"/>
        <w:rPr>
          <w:rFonts w:ascii="Times New Roman" w:hAnsi="Times New Roman" w:cs="Times New Roman"/>
          <w:sz w:val="24"/>
          <w:szCs w:val="24"/>
          <w:lang w:val="uk-UA"/>
        </w:rPr>
      </w:pPr>
      <w:r w:rsidRPr="005D0DEE">
        <w:rPr>
          <w:rFonts w:ascii="Times New Roman" w:hAnsi="Times New Roman" w:cs="Times New Roman"/>
          <w:sz w:val="24"/>
          <w:szCs w:val="24"/>
          <w:lang w:val="uk-UA"/>
        </w:rPr>
        <w:t>2. Додаток 2 до тендерної документації «</w:t>
      </w:r>
      <w:r w:rsidRPr="005D0DEE">
        <w:rPr>
          <w:rFonts w:ascii="Times New Roman" w:hAnsi="Times New Roman" w:cs="Times New Roman"/>
          <w:iCs/>
          <w:sz w:val="24"/>
          <w:szCs w:val="24"/>
          <w:lang w:eastAsia="ru-RU"/>
        </w:rPr>
        <w:t>Інформація про необхідні технічні, якісні та кількісні характеристики предмета закупівлі</w:t>
      </w:r>
      <w:r w:rsidRPr="005D0DEE">
        <w:rPr>
          <w:rFonts w:ascii="Times New Roman" w:hAnsi="Times New Roman" w:cs="Times New Roman"/>
          <w:iCs/>
          <w:sz w:val="24"/>
          <w:szCs w:val="24"/>
          <w:lang w:val="uk-UA" w:eastAsia="ru-RU"/>
        </w:rPr>
        <w:t>»</w:t>
      </w:r>
    </w:p>
    <w:p w:rsidR="00297008" w:rsidRPr="005D0DEE" w:rsidRDefault="00297008" w:rsidP="005D0DEE">
      <w:pPr>
        <w:pStyle w:val="aa"/>
        <w:rPr>
          <w:rFonts w:ascii="Times New Roman" w:eastAsia="Times New Roman" w:hAnsi="Times New Roman" w:cs="Times New Roman"/>
          <w:color w:val="00000A"/>
          <w:sz w:val="24"/>
          <w:szCs w:val="24"/>
          <w:lang w:val="uk-UA" w:eastAsia="ru-RU"/>
        </w:rPr>
      </w:pPr>
      <w:r w:rsidRPr="005D0DEE">
        <w:rPr>
          <w:rFonts w:ascii="Times New Roman" w:hAnsi="Times New Roman" w:cs="Times New Roman"/>
          <w:sz w:val="24"/>
          <w:szCs w:val="24"/>
          <w:lang w:val="uk-UA"/>
        </w:rPr>
        <w:t xml:space="preserve">3. Додаток 3 до тендерної документації «Довідка про </w:t>
      </w:r>
      <w:r w:rsidRPr="005D0DEE">
        <w:rPr>
          <w:rFonts w:ascii="Times New Roman" w:eastAsia="Times New Roman" w:hAnsi="Times New Roman" w:cs="Times New Roman"/>
          <w:sz w:val="24"/>
          <w:szCs w:val="24"/>
          <w:lang w:val="uk-UA" w:eastAsia="ru-RU"/>
        </w:rPr>
        <w:t>наявність працівників відповідної кваліфікації, які мають необхідні знання та досвід</w:t>
      </w:r>
      <w:r w:rsidRPr="005D0DEE">
        <w:rPr>
          <w:rFonts w:ascii="Times New Roman" w:hAnsi="Times New Roman" w:cs="Times New Roman"/>
          <w:sz w:val="24"/>
          <w:szCs w:val="24"/>
          <w:lang w:val="uk-UA"/>
        </w:rPr>
        <w:t>».</w:t>
      </w:r>
    </w:p>
    <w:p w:rsidR="00297008" w:rsidRPr="005D0DEE" w:rsidRDefault="00297008" w:rsidP="005D0DEE">
      <w:pPr>
        <w:pStyle w:val="aa"/>
        <w:rPr>
          <w:rFonts w:ascii="Times New Roman" w:eastAsia="Times New Roman" w:hAnsi="Times New Roman" w:cs="Times New Roman"/>
          <w:sz w:val="24"/>
          <w:szCs w:val="24"/>
          <w:lang w:val="uk-UA" w:eastAsia="ru-RU"/>
        </w:rPr>
      </w:pPr>
      <w:r w:rsidRPr="005D0DEE">
        <w:rPr>
          <w:rFonts w:ascii="Times New Roman" w:hAnsi="Times New Roman" w:cs="Times New Roman"/>
          <w:sz w:val="24"/>
          <w:szCs w:val="24"/>
          <w:lang w:val="uk-UA"/>
        </w:rPr>
        <w:t xml:space="preserve">4. Додаток 4 до тендерної документації «Довідка про наявність </w:t>
      </w:r>
      <w:r w:rsidRPr="005D0DEE">
        <w:rPr>
          <w:rFonts w:ascii="Times New Roman" w:eastAsia="Times New Roman" w:hAnsi="Times New Roman" w:cs="Times New Roman"/>
          <w:sz w:val="24"/>
          <w:szCs w:val="24"/>
          <w:lang w:val="uk-UA" w:eastAsia="ru-RU"/>
        </w:rPr>
        <w:t>обладнання, матеріально-технічної бази та технологій</w:t>
      </w:r>
      <w:r w:rsidRPr="005D0DEE">
        <w:rPr>
          <w:rFonts w:ascii="Times New Roman" w:hAnsi="Times New Roman" w:cs="Times New Roman"/>
          <w:sz w:val="24"/>
          <w:szCs w:val="24"/>
          <w:lang w:val="uk-UA"/>
        </w:rPr>
        <w:t>».</w:t>
      </w:r>
    </w:p>
    <w:p w:rsidR="00297008" w:rsidRPr="005D0DEE" w:rsidRDefault="00297008" w:rsidP="005D0DEE">
      <w:pPr>
        <w:pStyle w:val="aa"/>
        <w:rPr>
          <w:rFonts w:ascii="Times New Roman" w:eastAsia="Times New Roman" w:hAnsi="Times New Roman" w:cs="Times New Roman"/>
          <w:sz w:val="24"/>
          <w:szCs w:val="24"/>
          <w:lang w:val="uk-UA" w:eastAsia="ru-RU"/>
        </w:rPr>
      </w:pPr>
      <w:r w:rsidRPr="005D0DEE">
        <w:rPr>
          <w:rFonts w:ascii="Times New Roman" w:hAnsi="Times New Roman" w:cs="Times New Roman"/>
          <w:sz w:val="24"/>
          <w:szCs w:val="24"/>
          <w:lang w:val="uk-UA"/>
        </w:rPr>
        <w:t xml:space="preserve">5. Додаток 5 до тендерної документації «Довідка про наявність </w:t>
      </w:r>
      <w:r w:rsidRPr="005D0DEE">
        <w:rPr>
          <w:rFonts w:ascii="Times New Roman" w:eastAsia="Times New Roman" w:hAnsi="Times New Roman" w:cs="Times New Roman"/>
          <w:sz w:val="24"/>
          <w:szCs w:val="24"/>
          <w:lang w:val="uk-UA" w:eastAsia="ru-RU"/>
        </w:rPr>
        <w:t>документально підтвердженого досвіду виконання аналогічного (аналогічних) за предметом закупівлі договору (договорів)</w:t>
      </w:r>
      <w:r w:rsidRPr="005D0DEE">
        <w:rPr>
          <w:rFonts w:ascii="Times New Roman" w:hAnsi="Times New Roman" w:cs="Times New Roman"/>
          <w:sz w:val="24"/>
          <w:szCs w:val="24"/>
          <w:lang w:val="uk-UA"/>
        </w:rPr>
        <w:t>».</w:t>
      </w:r>
    </w:p>
    <w:p w:rsidR="00297008" w:rsidRPr="005D0DEE" w:rsidRDefault="00297008" w:rsidP="005D0DEE">
      <w:pPr>
        <w:pStyle w:val="aa"/>
        <w:rPr>
          <w:rFonts w:ascii="Times New Roman" w:hAnsi="Times New Roman" w:cs="Times New Roman"/>
          <w:sz w:val="24"/>
          <w:szCs w:val="24"/>
          <w:lang w:val="uk-UA"/>
        </w:rPr>
      </w:pPr>
      <w:r w:rsidRPr="005D0DEE">
        <w:rPr>
          <w:rFonts w:ascii="Times New Roman" w:hAnsi="Times New Roman" w:cs="Times New Roman"/>
          <w:sz w:val="24"/>
          <w:szCs w:val="24"/>
          <w:lang w:val="uk-UA"/>
        </w:rPr>
        <w:t>6. Додаток 6 до тендерної документації «Проект договору».</w:t>
      </w:r>
    </w:p>
    <w:p w:rsidR="005D0DEE" w:rsidRPr="005D0DEE" w:rsidRDefault="00297008" w:rsidP="005D0DEE">
      <w:pPr>
        <w:pStyle w:val="aa"/>
        <w:rPr>
          <w:rFonts w:ascii="Times New Roman" w:hAnsi="Times New Roman" w:cs="Times New Roman"/>
          <w:sz w:val="24"/>
          <w:szCs w:val="24"/>
          <w:lang w:val="uk-UA"/>
        </w:rPr>
      </w:pPr>
      <w:r w:rsidRPr="005D0DEE">
        <w:rPr>
          <w:rFonts w:ascii="Times New Roman" w:hAnsi="Times New Roman" w:cs="Times New Roman"/>
          <w:sz w:val="24"/>
          <w:szCs w:val="24"/>
          <w:lang w:val="uk-UA"/>
        </w:rPr>
        <w:t xml:space="preserve">7. Додаток </w:t>
      </w:r>
      <w:r w:rsidR="00324300" w:rsidRPr="005D0DEE">
        <w:rPr>
          <w:rFonts w:ascii="Times New Roman" w:hAnsi="Times New Roman" w:cs="Times New Roman"/>
          <w:sz w:val="24"/>
          <w:szCs w:val="24"/>
          <w:lang w:val="uk-UA"/>
        </w:rPr>
        <w:t>7</w:t>
      </w:r>
      <w:r w:rsidRPr="005D0DEE">
        <w:rPr>
          <w:rFonts w:ascii="Times New Roman" w:hAnsi="Times New Roman" w:cs="Times New Roman"/>
          <w:sz w:val="24"/>
          <w:szCs w:val="24"/>
          <w:lang w:val="uk-UA"/>
        </w:rPr>
        <w:t xml:space="preserve"> до тендерної документації  «</w:t>
      </w:r>
      <w:r w:rsidR="005D0DEE" w:rsidRPr="005D0DEE">
        <w:rPr>
          <w:rFonts w:ascii="Times New Roman" w:hAnsi="Times New Roman" w:cs="Times New Roman"/>
          <w:sz w:val="24"/>
          <w:szCs w:val="24"/>
          <w:lang w:val="uk-UA"/>
        </w:rPr>
        <w:t>Відомості про учасника»</w:t>
      </w:r>
    </w:p>
    <w:p w:rsidR="005D0DEE" w:rsidRPr="005D0DEE" w:rsidRDefault="005D0DEE" w:rsidP="005D0DEE">
      <w:pPr>
        <w:pStyle w:val="aa"/>
        <w:rPr>
          <w:rFonts w:ascii="Times New Roman" w:hAnsi="Times New Roman" w:cs="Times New Roman"/>
          <w:sz w:val="24"/>
          <w:szCs w:val="24"/>
          <w:lang w:val="uk-UA"/>
        </w:rPr>
      </w:pPr>
      <w:r w:rsidRPr="005D0DEE">
        <w:rPr>
          <w:rFonts w:ascii="Times New Roman" w:hAnsi="Times New Roman" w:cs="Times New Roman"/>
          <w:sz w:val="24"/>
          <w:szCs w:val="24"/>
          <w:lang w:val="uk-UA"/>
        </w:rPr>
        <w:t xml:space="preserve">8. Додаток 8 до тендерної документації </w:t>
      </w:r>
      <w:r>
        <w:rPr>
          <w:rFonts w:ascii="Times New Roman" w:hAnsi="Times New Roman" w:cs="Times New Roman"/>
          <w:sz w:val="24"/>
          <w:szCs w:val="24"/>
          <w:lang w:val="uk-UA"/>
        </w:rPr>
        <w:t>«П</w:t>
      </w:r>
      <w:r w:rsidRPr="005D0DEE">
        <w:rPr>
          <w:rFonts w:ascii="Times New Roman" w:hAnsi="Times New Roman" w:cs="Times New Roman"/>
          <w:sz w:val="24"/>
          <w:szCs w:val="24"/>
          <w:lang w:val="uk-UA"/>
        </w:rPr>
        <w:t>ерелік д</w:t>
      </w:r>
      <w:r>
        <w:rPr>
          <w:rFonts w:ascii="Times New Roman" w:hAnsi="Times New Roman" w:cs="Times New Roman"/>
          <w:sz w:val="24"/>
          <w:szCs w:val="24"/>
          <w:lang w:val="uk-UA"/>
        </w:rPr>
        <w:t xml:space="preserve">окументів, що мають бути подані </w:t>
      </w:r>
      <w:r w:rsidR="0086249A">
        <w:rPr>
          <w:rFonts w:ascii="Times New Roman" w:hAnsi="Times New Roman" w:cs="Times New Roman"/>
          <w:sz w:val="24"/>
          <w:szCs w:val="24"/>
          <w:lang w:val="uk-UA"/>
        </w:rPr>
        <w:t>у</w:t>
      </w:r>
      <w:r w:rsidRPr="005D0DEE">
        <w:rPr>
          <w:rFonts w:ascii="Times New Roman" w:hAnsi="Times New Roman" w:cs="Times New Roman"/>
          <w:sz w:val="24"/>
          <w:szCs w:val="24"/>
          <w:lang w:val="uk-UA"/>
        </w:rPr>
        <w:t>часником/переможцем закупівлі</w:t>
      </w:r>
      <w:r>
        <w:rPr>
          <w:rFonts w:ascii="Times New Roman" w:hAnsi="Times New Roman" w:cs="Times New Roman"/>
          <w:sz w:val="24"/>
          <w:szCs w:val="24"/>
          <w:lang w:val="uk-UA"/>
        </w:rPr>
        <w:t>».</w:t>
      </w:r>
    </w:p>
    <w:p w:rsidR="005D0DEE" w:rsidRDefault="005D0DEE" w:rsidP="005D0DEE">
      <w:pPr>
        <w:spacing w:line="480" w:lineRule="auto"/>
        <w:jc w:val="both"/>
        <w:rPr>
          <w:rFonts w:ascii="Times New Roman" w:hAnsi="Times New Roman" w:cs="Times New Roman"/>
          <w:sz w:val="24"/>
          <w:szCs w:val="24"/>
          <w:lang w:val="uk-UA"/>
        </w:rPr>
      </w:pPr>
    </w:p>
    <w:p w:rsidR="005D0DEE" w:rsidRPr="00115F99" w:rsidRDefault="005D0DEE" w:rsidP="00297008">
      <w:pPr>
        <w:jc w:val="both"/>
        <w:rPr>
          <w:rFonts w:ascii="Times New Roman" w:hAnsi="Times New Roman" w:cs="Times New Roman"/>
          <w:sz w:val="24"/>
          <w:szCs w:val="24"/>
          <w:lang w:val="uk-UA"/>
        </w:rPr>
      </w:pPr>
    </w:p>
    <w:p w:rsidR="002676F5" w:rsidRPr="00297008" w:rsidRDefault="002676F5" w:rsidP="002404D3">
      <w:pPr>
        <w:spacing w:after="0" w:line="240" w:lineRule="atLeast"/>
        <w:rPr>
          <w:rFonts w:ascii="Times New Roman" w:hAnsi="Times New Roman" w:cs="Times New Roman"/>
          <w:sz w:val="24"/>
          <w:szCs w:val="24"/>
          <w:lang w:val="uk-UA"/>
        </w:rPr>
      </w:pPr>
    </w:p>
    <w:p w:rsidR="003F7CF9" w:rsidRPr="00C52625" w:rsidRDefault="003F7CF9" w:rsidP="00C52625">
      <w:pPr>
        <w:spacing w:after="0" w:line="240" w:lineRule="atLeast"/>
        <w:rPr>
          <w:rFonts w:ascii="Times New Roman" w:hAnsi="Times New Roman" w:cs="Times New Roman"/>
          <w:b/>
          <w:sz w:val="24"/>
          <w:szCs w:val="24"/>
          <w:lang w:val="uk-UA"/>
        </w:rPr>
      </w:pPr>
    </w:p>
    <w:p w:rsidR="003F7CF9" w:rsidRDefault="003F7CF9" w:rsidP="002404D3">
      <w:pPr>
        <w:spacing w:after="0" w:line="240" w:lineRule="atLeast"/>
        <w:jc w:val="right"/>
        <w:rPr>
          <w:rFonts w:ascii="Times New Roman" w:hAnsi="Times New Roman" w:cs="Times New Roman"/>
          <w:b/>
          <w:sz w:val="24"/>
          <w:szCs w:val="24"/>
        </w:rPr>
      </w:pPr>
    </w:p>
    <w:p w:rsidR="003F3A75" w:rsidRDefault="003F3A75" w:rsidP="002404D3">
      <w:pPr>
        <w:spacing w:after="0" w:line="240" w:lineRule="atLeast"/>
        <w:jc w:val="right"/>
        <w:rPr>
          <w:rFonts w:ascii="Times New Roman" w:hAnsi="Times New Roman" w:cs="Times New Roman"/>
          <w:b/>
          <w:sz w:val="24"/>
          <w:szCs w:val="24"/>
          <w:lang w:val="uk-UA"/>
        </w:rPr>
      </w:pPr>
    </w:p>
    <w:p w:rsidR="003F3A75" w:rsidRDefault="003F3A75" w:rsidP="002404D3">
      <w:pPr>
        <w:spacing w:after="0" w:line="240" w:lineRule="atLeast"/>
        <w:jc w:val="right"/>
        <w:rPr>
          <w:rFonts w:ascii="Times New Roman" w:hAnsi="Times New Roman" w:cs="Times New Roman"/>
          <w:b/>
          <w:sz w:val="24"/>
          <w:szCs w:val="24"/>
          <w:lang w:val="uk-UA"/>
        </w:rPr>
      </w:pPr>
    </w:p>
    <w:p w:rsidR="002404D3" w:rsidRPr="00937108" w:rsidRDefault="002404D3" w:rsidP="002404D3">
      <w:pPr>
        <w:spacing w:after="0" w:line="240" w:lineRule="atLeast"/>
        <w:jc w:val="right"/>
        <w:rPr>
          <w:rFonts w:ascii="Times New Roman" w:eastAsia="Calibri" w:hAnsi="Times New Roman" w:cs="Times New Roman"/>
          <w:b/>
          <w:sz w:val="24"/>
          <w:szCs w:val="24"/>
        </w:rPr>
      </w:pPr>
      <w:r w:rsidRPr="00937108">
        <w:rPr>
          <w:rFonts w:ascii="Times New Roman" w:hAnsi="Times New Roman" w:cs="Times New Roman"/>
          <w:b/>
          <w:sz w:val="24"/>
          <w:szCs w:val="24"/>
        </w:rPr>
        <w:t>Д</w:t>
      </w:r>
      <w:r w:rsidRPr="00937108">
        <w:rPr>
          <w:rFonts w:ascii="Times New Roman" w:hAnsi="Times New Roman" w:cs="Times New Roman"/>
          <w:b/>
          <w:sz w:val="24"/>
          <w:szCs w:val="24"/>
          <w:lang w:val="uk-UA"/>
        </w:rPr>
        <w:t xml:space="preserve">одаток </w:t>
      </w:r>
      <w:r w:rsidRPr="00937108">
        <w:rPr>
          <w:rFonts w:ascii="Times New Roman" w:eastAsia="Calibri" w:hAnsi="Times New Roman" w:cs="Times New Roman"/>
          <w:b/>
          <w:sz w:val="24"/>
          <w:szCs w:val="24"/>
        </w:rPr>
        <w:t>1</w:t>
      </w:r>
    </w:p>
    <w:p w:rsidR="002404D3" w:rsidRPr="00937108" w:rsidRDefault="002404D3" w:rsidP="002404D3">
      <w:pPr>
        <w:spacing w:after="0" w:line="240" w:lineRule="atLeast"/>
        <w:rPr>
          <w:rFonts w:ascii="Times New Roman" w:eastAsia="Calibri" w:hAnsi="Times New Roman" w:cs="Times New Roman"/>
          <w:sz w:val="24"/>
          <w:szCs w:val="24"/>
        </w:rPr>
      </w:pPr>
    </w:p>
    <w:p w:rsidR="002404D3" w:rsidRPr="00937108" w:rsidRDefault="002404D3" w:rsidP="002404D3">
      <w:pPr>
        <w:spacing w:after="0" w:line="240" w:lineRule="atLeast"/>
        <w:jc w:val="center"/>
        <w:rPr>
          <w:rFonts w:ascii="Times New Roman" w:eastAsia="Calibri" w:hAnsi="Times New Roman" w:cs="Times New Roman"/>
          <w:b/>
          <w:sz w:val="24"/>
          <w:szCs w:val="24"/>
        </w:rPr>
      </w:pPr>
      <w:r w:rsidRPr="00937108">
        <w:rPr>
          <w:rFonts w:ascii="Times New Roman" w:eastAsia="Calibri" w:hAnsi="Times New Roman" w:cs="Times New Roman"/>
          <w:b/>
          <w:sz w:val="24"/>
          <w:szCs w:val="24"/>
          <w:lang w:val="uk-UA"/>
        </w:rPr>
        <w:t xml:space="preserve">ТЕНДЕРНА </w:t>
      </w:r>
      <w:r w:rsidRPr="00937108">
        <w:rPr>
          <w:rFonts w:ascii="Times New Roman" w:eastAsia="Calibri" w:hAnsi="Times New Roman" w:cs="Times New Roman"/>
          <w:b/>
          <w:sz w:val="24"/>
          <w:szCs w:val="24"/>
        </w:rPr>
        <w:t>ПРОПОЗИЦІЯ</w:t>
      </w:r>
    </w:p>
    <w:p w:rsidR="002404D3" w:rsidRPr="00937108" w:rsidRDefault="002404D3" w:rsidP="002404D3">
      <w:pPr>
        <w:spacing w:after="0" w:line="240" w:lineRule="atLeast"/>
        <w:jc w:val="center"/>
        <w:rPr>
          <w:rFonts w:ascii="Times New Roman" w:eastAsia="Calibri" w:hAnsi="Times New Roman" w:cs="Times New Roman"/>
          <w:sz w:val="24"/>
          <w:szCs w:val="24"/>
        </w:rPr>
      </w:pPr>
      <w:r w:rsidRPr="00937108">
        <w:rPr>
          <w:rFonts w:ascii="Times New Roman" w:eastAsia="Calibri" w:hAnsi="Times New Roman" w:cs="Times New Roman"/>
          <w:sz w:val="24"/>
          <w:szCs w:val="24"/>
        </w:rPr>
        <w:t>(форма, яка подається Учасником на фірмовому бланку)</w:t>
      </w:r>
    </w:p>
    <w:p w:rsidR="002404D3" w:rsidRPr="00937108" w:rsidRDefault="002404D3" w:rsidP="002404D3">
      <w:pPr>
        <w:spacing w:after="0" w:line="240" w:lineRule="atLeast"/>
        <w:jc w:val="center"/>
        <w:rPr>
          <w:rFonts w:ascii="Times New Roman" w:eastAsia="Calibri" w:hAnsi="Times New Roman" w:cs="Times New Roman"/>
          <w:sz w:val="24"/>
          <w:szCs w:val="24"/>
        </w:rPr>
      </w:pPr>
    </w:p>
    <w:p w:rsidR="002404D3" w:rsidRPr="005175B3" w:rsidRDefault="002404D3" w:rsidP="005258CA">
      <w:pPr>
        <w:autoSpaceDE w:val="0"/>
        <w:autoSpaceDN w:val="0"/>
        <w:adjustRightInd w:val="0"/>
        <w:spacing w:after="0" w:line="240" w:lineRule="auto"/>
        <w:ind w:firstLine="851"/>
        <w:jc w:val="both"/>
        <w:rPr>
          <w:sz w:val="24"/>
          <w:szCs w:val="24"/>
          <w:lang w:val="uk-UA"/>
        </w:rPr>
      </w:pPr>
      <w:r w:rsidRPr="005175B3">
        <w:rPr>
          <w:rFonts w:ascii="Times New Roman" w:eastAsia="Calibri" w:hAnsi="Times New Roman" w:cs="Times New Roman"/>
          <w:sz w:val="24"/>
          <w:szCs w:val="24"/>
          <w:lang w:val="uk-UA"/>
        </w:rPr>
        <w:lastRenderedPageBreak/>
        <w:t>Ми, (назва Учасника), надаємо свою пропозицію щодо участі у відкритих торгах на закупівлю</w:t>
      </w:r>
      <w:r w:rsidR="0067188C">
        <w:rPr>
          <w:rFonts w:ascii="Times New Roman" w:eastAsia="Calibri" w:hAnsi="Times New Roman" w:cs="Times New Roman"/>
          <w:sz w:val="24"/>
          <w:szCs w:val="24"/>
          <w:lang w:val="uk-UA"/>
        </w:rPr>
        <w:t xml:space="preserve"> </w:t>
      </w:r>
      <w:r w:rsidR="005175B3" w:rsidRPr="005175B3">
        <w:rPr>
          <w:rFonts w:ascii="Times New Roman" w:hAnsi="Times New Roman" w:cs="Times New Roman"/>
          <w:sz w:val="24"/>
          <w:szCs w:val="24"/>
          <w:lang w:val="uk-UA" w:eastAsia="uk-UA"/>
        </w:rPr>
        <w:t>(</w:t>
      </w:r>
      <w:r w:rsidR="005175B3" w:rsidRPr="005175B3">
        <w:rPr>
          <w:rFonts w:ascii="Times New Roman" w:hAnsi="Times New Roman" w:cs="Times New Roman"/>
          <w:color w:val="000000"/>
          <w:sz w:val="24"/>
          <w:szCs w:val="24"/>
          <w:lang w:val="uk-UA"/>
        </w:rPr>
        <w:t xml:space="preserve">код </w:t>
      </w:r>
      <w:r w:rsidR="005175B3" w:rsidRPr="0067188C">
        <w:rPr>
          <w:rFonts w:ascii="Times New Roman" w:eastAsia="Calibri" w:hAnsi="Times New Roman" w:cs="Times New Roman"/>
          <w:sz w:val="24"/>
          <w:szCs w:val="24"/>
          <w:lang w:val="uk-UA"/>
        </w:rPr>
        <w:t xml:space="preserve">Національного класифікатора України «Єдиний закупівельний словник» ДК 021:2015 – </w:t>
      </w:r>
      <w:r w:rsidR="0067188C" w:rsidRPr="0067188C">
        <w:rPr>
          <w:rFonts w:ascii="Times New Roman" w:eastAsia="Calibri" w:hAnsi="Times New Roman" w:cs="Times New Roman"/>
          <w:sz w:val="24"/>
          <w:szCs w:val="24"/>
          <w:lang w:val="uk-UA"/>
        </w:rPr>
        <w:t>03220000-9</w:t>
      </w:r>
      <w:r w:rsidR="005175B3" w:rsidRPr="0067188C">
        <w:rPr>
          <w:rFonts w:ascii="Times New Roman" w:eastAsia="Calibri" w:hAnsi="Times New Roman" w:cs="Times New Roman"/>
          <w:sz w:val="24"/>
          <w:szCs w:val="24"/>
          <w:lang w:val="uk-UA"/>
        </w:rPr>
        <w:t xml:space="preserve"> </w:t>
      </w:r>
      <w:r w:rsidR="001878CD">
        <w:rPr>
          <w:rFonts w:ascii="Times New Roman" w:eastAsia="Calibri" w:hAnsi="Times New Roman" w:cs="Times New Roman"/>
          <w:sz w:val="24"/>
          <w:szCs w:val="24"/>
          <w:lang w:val="uk-UA"/>
        </w:rPr>
        <w:t>Овочі, фрукти та горіхи</w:t>
      </w:r>
      <w:r w:rsidR="00C21E91">
        <w:rPr>
          <w:rFonts w:ascii="Times New Roman" w:eastAsia="Calibri" w:hAnsi="Times New Roman" w:cs="Times New Roman"/>
          <w:sz w:val="24"/>
          <w:szCs w:val="24"/>
          <w:lang w:val="uk-UA"/>
        </w:rPr>
        <w:t xml:space="preserve"> Фрукти в асортименті</w:t>
      </w:r>
      <w:r w:rsidR="001878CD">
        <w:rPr>
          <w:rFonts w:ascii="Times New Roman" w:eastAsia="Calibri" w:hAnsi="Times New Roman" w:cs="Times New Roman"/>
          <w:sz w:val="24"/>
          <w:szCs w:val="24"/>
          <w:lang w:val="uk-UA"/>
        </w:rPr>
        <w:t xml:space="preserve"> (апельсини, яблука, лимони)</w:t>
      </w:r>
      <w:r w:rsidR="0067188C">
        <w:rPr>
          <w:rFonts w:ascii="Times New Roman" w:eastAsia="Calibri" w:hAnsi="Times New Roman" w:cs="Times New Roman"/>
          <w:sz w:val="24"/>
          <w:szCs w:val="24"/>
          <w:lang w:val="uk-UA"/>
        </w:rPr>
        <w:t xml:space="preserve"> </w:t>
      </w:r>
      <w:r w:rsidRPr="005175B3">
        <w:rPr>
          <w:rFonts w:ascii="Times New Roman" w:eastAsia="Calibri" w:hAnsi="Times New Roman" w:cs="Times New Roman"/>
          <w:sz w:val="24"/>
          <w:szCs w:val="24"/>
          <w:lang w:val="uk-UA"/>
        </w:rPr>
        <w:t>згідно з технічними та іншими вимогами Замовника.</w:t>
      </w:r>
    </w:p>
    <w:p w:rsidR="002404D3" w:rsidRPr="00937108" w:rsidRDefault="00423F64" w:rsidP="005258CA">
      <w:pPr>
        <w:spacing w:after="0" w:line="240" w:lineRule="auto"/>
        <w:jc w:val="both"/>
        <w:rPr>
          <w:rFonts w:ascii="Times New Roman" w:eastAsia="Calibri" w:hAnsi="Times New Roman" w:cs="Times New Roman"/>
          <w:sz w:val="24"/>
          <w:szCs w:val="24"/>
        </w:rPr>
      </w:pPr>
      <w:r w:rsidRPr="005175B3">
        <w:rPr>
          <w:rFonts w:ascii="Times New Roman" w:eastAsia="Calibri" w:hAnsi="Times New Roman" w:cs="Times New Roman"/>
          <w:sz w:val="24"/>
          <w:szCs w:val="24"/>
          <w:lang w:val="uk-UA"/>
        </w:rPr>
        <w:tab/>
      </w:r>
      <w:r w:rsidR="002404D3" w:rsidRPr="005175B3">
        <w:rPr>
          <w:rFonts w:ascii="Times New Roman" w:eastAsia="Calibri" w:hAnsi="Times New Roman" w:cs="Times New Roman"/>
          <w:sz w:val="24"/>
          <w:szCs w:val="24"/>
        </w:rPr>
        <w:t xml:space="preserve">Вивчивши </w:t>
      </w:r>
      <w:r w:rsidR="002404D3" w:rsidRPr="005175B3">
        <w:rPr>
          <w:rFonts w:ascii="Times New Roman" w:hAnsi="Times New Roman" w:cs="Times New Roman"/>
          <w:sz w:val="24"/>
          <w:szCs w:val="24"/>
          <w:lang w:val="uk-UA"/>
        </w:rPr>
        <w:t xml:space="preserve">тендерну </w:t>
      </w:r>
      <w:r w:rsidR="002404D3" w:rsidRPr="005175B3">
        <w:rPr>
          <w:rFonts w:ascii="Times New Roman" w:eastAsia="Calibri" w:hAnsi="Times New Roman" w:cs="Times New Roman"/>
          <w:sz w:val="24"/>
          <w:szCs w:val="24"/>
        </w:rPr>
        <w:t>документацію і технічні вимоги</w:t>
      </w:r>
      <w:r w:rsidR="002404D3" w:rsidRPr="00937108">
        <w:rPr>
          <w:rFonts w:ascii="Times New Roman" w:eastAsia="Calibri" w:hAnsi="Times New Roman" w:cs="Times New Roman"/>
          <w:sz w:val="24"/>
          <w:szCs w:val="24"/>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нижче за наступними цінами:</w:t>
      </w:r>
    </w:p>
    <w:p w:rsidR="002404D3" w:rsidRPr="00937108" w:rsidRDefault="002404D3" w:rsidP="002404D3">
      <w:pPr>
        <w:spacing w:after="0" w:line="240" w:lineRule="atLeast"/>
        <w:jc w:val="both"/>
        <w:rPr>
          <w:rFonts w:ascii="Times New Roman" w:eastAsia="Calibri" w:hAnsi="Times New Roman" w:cs="Times New Roman"/>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5"/>
        <w:gridCol w:w="1883"/>
        <w:gridCol w:w="2956"/>
        <w:gridCol w:w="1276"/>
        <w:gridCol w:w="1177"/>
        <w:gridCol w:w="1085"/>
        <w:gridCol w:w="1022"/>
      </w:tblGrid>
      <w:tr w:rsidR="0067188C" w:rsidRPr="007B1977" w:rsidTr="006F32BC">
        <w:trPr>
          <w:cantSplit/>
          <w:trHeight w:val="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5258CA" w:rsidP="00B52245">
            <w:pPr>
              <w:spacing w:after="0" w:line="24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з</w:t>
            </w:r>
            <w:r w:rsidR="0067188C" w:rsidRPr="007B1977">
              <w:rPr>
                <w:rFonts w:ascii="Times New Roman" w:eastAsia="Calibri" w:hAnsi="Times New Roman" w:cs="Times New Roman"/>
                <w:sz w:val="24"/>
                <w:szCs w:val="24"/>
              </w:rPr>
              <w:t>/</w:t>
            </w:r>
            <w:proofErr w:type="gramStart"/>
            <w:r w:rsidR="0067188C" w:rsidRPr="007B1977">
              <w:rPr>
                <w:rFonts w:ascii="Times New Roman" w:eastAsia="Calibri" w:hAnsi="Times New Roman" w:cs="Times New Roman"/>
                <w:sz w:val="24"/>
                <w:szCs w:val="24"/>
              </w:rPr>
              <w:t>п</w:t>
            </w:r>
            <w:proofErr w:type="gramEnd"/>
          </w:p>
        </w:tc>
        <w:tc>
          <w:tcPr>
            <w:tcW w:w="1883" w:type="dxa"/>
            <w:tcBorders>
              <w:top w:val="single" w:sz="4" w:space="0" w:color="auto"/>
              <w:left w:val="single" w:sz="4" w:space="0" w:color="auto"/>
              <w:bottom w:val="single" w:sz="4" w:space="0" w:color="auto"/>
              <w:right w:val="single" w:sz="4" w:space="0" w:color="auto"/>
            </w:tcBorders>
            <w:vAlign w:val="center"/>
          </w:tcPr>
          <w:p w:rsidR="0067188C" w:rsidRPr="007B1977" w:rsidRDefault="0067188C" w:rsidP="00B52245">
            <w:pPr>
              <w:spacing w:after="0" w:line="240" w:lineRule="atLeast"/>
              <w:rPr>
                <w:rFonts w:ascii="Times New Roman" w:hAnsi="Times New Roman" w:cs="Times New Roman"/>
                <w:color w:val="000000"/>
                <w:sz w:val="24"/>
                <w:szCs w:val="24"/>
              </w:rPr>
            </w:pPr>
            <w:r w:rsidRPr="007B1977">
              <w:rPr>
                <w:rFonts w:ascii="Times New Roman" w:hAnsi="Times New Roman" w:cs="Times New Roman"/>
                <w:color w:val="000000"/>
                <w:sz w:val="24"/>
                <w:szCs w:val="24"/>
              </w:rPr>
              <w:t>код Національного класифікатора України «Єдиний закупівельний словник» ДК</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C21E91" w:rsidRDefault="0067188C" w:rsidP="00B52245">
            <w:pPr>
              <w:spacing w:after="0" w:line="240" w:lineRule="atLeast"/>
              <w:rPr>
                <w:rFonts w:ascii="Times New Roman" w:eastAsia="Calibri" w:hAnsi="Times New Roman" w:cs="Times New Roman"/>
                <w:sz w:val="24"/>
                <w:szCs w:val="24"/>
                <w:lang w:val="uk-UA"/>
              </w:rPr>
            </w:pPr>
            <w:r w:rsidRPr="007B1977">
              <w:rPr>
                <w:rFonts w:ascii="Times New Roman" w:eastAsia="Calibri" w:hAnsi="Times New Roman" w:cs="Times New Roman"/>
                <w:sz w:val="24"/>
                <w:szCs w:val="24"/>
              </w:rPr>
              <w:t>Предмет закупі</w:t>
            </w:r>
            <w:proofErr w:type="gramStart"/>
            <w:r w:rsidRPr="007B1977">
              <w:rPr>
                <w:rFonts w:ascii="Times New Roman" w:eastAsia="Calibri" w:hAnsi="Times New Roman" w:cs="Times New Roman"/>
                <w:sz w:val="24"/>
                <w:szCs w:val="24"/>
              </w:rPr>
              <w:t>вл</w:t>
            </w:r>
            <w:proofErr w:type="gramEnd"/>
            <w:r w:rsidRPr="007B1977">
              <w:rPr>
                <w:rFonts w:ascii="Times New Roman" w:eastAsia="Calibri" w:hAnsi="Times New Roman" w:cs="Times New Roman"/>
                <w:sz w:val="24"/>
                <w:szCs w:val="24"/>
              </w:rPr>
              <w:t>і</w:t>
            </w:r>
          </w:p>
          <w:p w:rsidR="00EC236A" w:rsidRPr="00D814F6" w:rsidRDefault="00C21E91" w:rsidP="00B52245">
            <w:pPr>
              <w:spacing w:after="0" w:line="240" w:lineRule="atLeast"/>
              <w:rPr>
                <w:rFonts w:ascii="Times New Roman" w:eastAsia="Calibri" w:hAnsi="Times New Roman" w:cs="Times New Roman"/>
                <w:sz w:val="24"/>
                <w:szCs w:val="24"/>
              </w:rPr>
            </w:pPr>
            <w:r>
              <w:rPr>
                <w:rFonts w:ascii="Times New Roman" w:eastAsia="Calibri" w:hAnsi="Times New Roman" w:cs="Times New Roman"/>
                <w:sz w:val="24"/>
                <w:szCs w:val="24"/>
                <w:lang w:val="uk-UA"/>
              </w:rPr>
              <w:t xml:space="preserve"> Фрукти в асортименті</w:t>
            </w:r>
          </w:p>
          <w:p w:rsidR="0067188C" w:rsidRPr="007B1977" w:rsidRDefault="0067188C" w:rsidP="00B52245">
            <w:pPr>
              <w:spacing w:after="0" w:line="240" w:lineRule="atLeas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r>
              <w:rPr>
                <w:rFonts w:ascii="Times New Roman" w:hAnsi="Times New Roman" w:cs="Times New Roman"/>
                <w:color w:val="000000"/>
                <w:sz w:val="24"/>
                <w:szCs w:val="24"/>
                <w:lang w:val="uk-UA"/>
              </w:rPr>
              <w:t xml:space="preserve">03220000-9 Овочі, фрукти та горіхи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67188C" w:rsidP="00B52245">
            <w:pPr>
              <w:spacing w:after="0" w:line="240" w:lineRule="atLeast"/>
              <w:jc w:val="center"/>
              <w:rPr>
                <w:rFonts w:ascii="Times New Roman" w:eastAsia="Calibri" w:hAnsi="Times New Roman" w:cs="Times New Roman"/>
                <w:sz w:val="24"/>
                <w:szCs w:val="24"/>
              </w:rPr>
            </w:pPr>
            <w:r w:rsidRPr="007B1977">
              <w:rPr>
                <w:rFonts w:ascii="Times New Roman" w:eastAsia="Calibri" w:hAnsi="Times New Roman" w:cs="Times New Roman"/>
                <w:sz w:val="24"/>
                <w:szCs w:val="24"/>
              </w:rPr>
              <w:t>Одиниця виміру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67188C" w:rsidP="00B52245">
            <w:pPr>
              <w:spacing w:after="0" w:line="240" w:lineRule="atLeast"/>
              <w:jc w:val="center"/>
              <w:rPr>
                <w:rFonts w:ascii="Times New Roman" w:eastAsia="Calibri" w:hAnsi="Times New Roman" w:cs="Times New Roman"/>
                <w:sz w:val="24"/>
                <w:szCs w:val="24"/>
              </w:rPr>
            </w:pPr>
            <w:r w:rsidRPr="007B1977">
              <w:rPr>
                <w:rFonts w:ascii="Times New Roman" w:eastAsia="Calibri" w:hAnsi="Times New Roman" w:cs="Times New Roman"/>
                <w:sz w:val="24"/>
                <w:szCs w:val="24"/>
              </w:rPr>
              <w:t>Кількість</w:t>
            </w:r>
          </w:p>
        </w:tc>
        <w:tc>
          <w:tcPr>
            <w:tcW w:w="1085" w:type="dxa"/>
            <w:tcBorders>
              <w:top w:val="single" w:sz="4" w:space="0" w:color="auto"/>
              <w:left w:val="single" w:sz="4" w:space="0" w:color="auto"/>
              <w:bottom w:val="single" w:sz="4" w:space="0" w:color="auto"/>
              <w:right w:val="single" w:sz="4" w:space="0" w:color="auto"/>
            </w:tcBorders>
            <w:vAlign w:val="center"/>
          </w:tcPr>
          <w:p w:rsidR="0067188C" w:rsidRPr="007B1977" w:rsidRDefault="0067188C" w:rsidP="00B52245">
            <w:pPr>
              <w:spacing w:after="0" w:line="240" w:lineRule="atLeast"/>
              <w:rPr>
                <w:rFonts w:ascii="Times New Roman" w:eastAsia="Calibri" w:hAnsi="Times New Roman" w:cs="Times New Roman"/>
                <w:sz w:val="24"/>
                <w:szCs w:val="24"/>
                <w:lang w:val="uk-UA"/>
              </w:rPr>
            </w:pPr>
            <w:r w:rsidRPr="007B1977">
              <w:rPr>
                <w:rFonts w:ascii="Times New Roman" w:eastAsia="Calibri" w:hAnsi="Times New Roman" w:cs="Times New Roman"/>
                <w:sz w:val="24"/>
                <w:szCs w:val="24"/>
              </w:rPr>
              <w:t xml:space="preserve">Ціна, </w:t>
            </w:r>
            <w:r w:rsidRPr="007B1977">
              <w:rPr>
                <w:rFonts w:ascii="Times New Roman" w:hAnsi="Times New Roman" w:cs="Times New Roman"/>
                <w:sz w:val="24"/>
                <w:szCs w:val="24"/>
              </w:rPr>
              <w:t>грн.</w:t>
            </w:r>
            <w:r w:rsidRPr="007B1977">
              <w:rPr>
                <w:rFonts w:ascii="Times New Roman" w:hAnsi="Times New Roman" w:cs="Times New Roman"/>
                <w:sz w:val="24"/>
                <w:szCs w:val="24"/>
                <w:lang w:val="uk-UA"/>
              </w:rPr>
              <w:t xml:space="preserve"> з ПДВ*</w:t>
            </w:r>
          </w:p>
        </w:tc>
        <w:tc>
          <w:tcPr>
            <w:tcW w:w="1022" w:type="dxa"/>
            <w:tcBorders>
              <w:top w:val="single" w:sz="4" w:space="0" w:color="auto"/>
              <w:left w:val="single" w:sz="4" w:space="0" w:color="auto"/>
              <w:bottom w:val="single" w:sz="4" w:space="0" w:color="auto"/>
              <w:right w:val="single" w:sz="4" w:space="0" w:color="auto"/>
            </w:tcBorders>
            <w:vAlign w:val="center"/>
          </w:tcPr>
          <w:p w:rsidR="0067188C" w:rsidRPr="007B1977" w:rsidRDefault="0067188C" w:rsidP="00B52245">
            <w:pPr>
              <w:spacing w:after="0" w:line="240" w:lineRule="atLeast"/>
              <w:rPr>
                <w:rFonts w:ascii="Times New Roman" w:eastAsia="Calibri" w:hAnsi="Times New Roman" w:cs="Times New Roman"/>
                <w:sz w:val="24"/>
                <w:szCs w:val="24"/>
                <w:lang w:val="uk-UA"/>
              </w:rPr>
            </w:pPr>
            <w:r w:rsidRPr="007B1977">
              <w:rPr>
                <w:rFonts w:ascii="Times New Roman" w:eastAsia="Calibri" w:hAnsi="Times New Roman" w:cs="Times New Roman"/>
                <w:sz w:val="24"/>
                <w:szCs w:val="24"/>
                <w:lang w:val="uk-UA"/>
              </w:rPr>
              <w:t>Сума, грн</w:t>
            </w:r>
            <w:r w:rsidRPr="007B1977">
              <w:rPr>
                <w:rFonts w:ascii="Times New Roman" w:hAnsi="Times New Roman" w:cs="Times New Roman"/>
                <w:sz w:val="24"/>
                <w:szCs w:val="24"/>
                <w:lang w:val="uk-UA"/>
              </w:rPr>
              <w:t>. з ПДВ*</w:t>
            </w:r>
          </w:p>
        </w:tc>
      </w:tr>
      <w:tr w:rsidR="0067188C" w:rsidRPr="007B1977" w:rsidTr="006F32BC">
        <w:trPr>
          <w:cantSplit/>
          <w:trHeight w:val="23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67188C"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p>
        </w:tc>
        <w:tc>
          <w:tcPr>
            <w:tcW w:w="1883" w:type="dxa"/>
            <w:tcBorders>
              <w:top w:val="single" w:sz="4" w:space="0" w:color="auto"/>
              <w:left w:val="single" w:sz="4" w:space="0" w:color="auto"/>
              <w:bottom w:val="single" w:sz="4" w:space="0" w:color="auto"/>
              <w:right w:val="single" w:sz="4" w:space="0" w:color="auto"/>
            </w:tcBorders>
            <w:vAlign w:val="center"/>
          </w:tcPr>
          <w:p w:rsidR="0067188C" w:rsidRPr="00221636" w:rsidRDefault="00221636" w:rsidP="00B52245">
            <w:pPr>
              <w:spacing w:after="0" w:line="240" w:lineRule="atLeast"/>
              <w:rPr>
                <w:rFonts w:ascii="Times New Roman" w:hAnsi="Times New Roman" w:cs="Times New Roman"/>
                <w:sz w:val="24"/>
                <w:szCs w:val="24"/>
                <w:lang w:val="uk-UA"/>
              </w:rPr>
            </w:pPr>
            <w:r w:rsidRPr="00221636">
              <w:rPr>
                <w:rFonts w:ascii="Times New Roman" w:hAnsi="Times New Roman" w:cs="Times New Roman"/>
                <w:sz w:val="24"/>
                <w:szCs w:val="24"/>
              </w:rPr>
              <w:t>ДК 021:2015</w:t>
            </w:r>
            <w:r w:rsidRPr="00221636">
              <w:rPr>
                <w:rFonts w:ascii="Times New Roman" w:hAnsi="Times New Roman" w:cs="Times New Roman"/>
                <w:sz w:val="24"/>
                <w:szCs w:val="24"/>
                <w:lang w:val="uk-UA"/>
              </w:rPr>
              <w:t xml:space="preserve"> - </w:t>
            </w:r>
            <w:r w:rsidRPr="00221636">
              <w:rPr>
                <w:rFonts w:ascii="Times New Roman" w:eastAsia="Times New Roman" w:hAnsi="Times New Roman" w:cs="Times New Roman"/>
                <w:bCs/>
                <w:sz w:val="24"/>
                <w:szCs w:val="24"/>
                <w:lang w:eastAsia="uk-UA"/>
              </w:rPr>
              <w:t>03220000-9</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FD6408" w:rsidP="00B52245">
            <w:pPr>
              <w:spacing w:after="0" w:line="240" w:lineRule="atLeast"/>
              <w:rPr>
                <w:rFonts w:ascii="Times New Roman" w:eastAsia="Calibri" w:hAnsi="Times New Roman" w:cs="Times New Roman"/>
                <w:bCs/>
                <w:sz w:val="24"/>
                <w:szCs w:val="24"/>
                <w:lang w:val="uk-UA"/>
              </w:rPr>
            </w:pPr>
            <w:r>
              <w:rPr>
                <w:rFonts w:ascii="Times New Roman" w:hAnsi="Times New Roman" w:cs="Times New Roman"/>
                <w:color w:val="000000"/>
                <w:sz w:val="24"/>
                <w:szCs w:val="24"/>
                <w:lang w:val="uk-UA"/>
              </w:rPr>
              <w:t>Апельсини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188C" w:rsidRPr="007B1977" w:rsidRDefault="00B52245"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67188C" w:rsidRPr="00B52245" w:rsidRDefault="00FD6408"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r w:rsidR="00CD692F">
              <w:rPr>
                <w:rFonts w:ascii="Times New Roman" w:eastAsia="Calibri" w:hAnsi="Times New Roman" w:cs="Times New Roman"/>
                <w:sz w:val="24"/>
                <w:szCs w:val="24"/>
                <w:lang w:val="uk-UA"/>
              </w:rPr>
              <w:t>00</w:t>
            </w:r>
          </w:p>
        </w:tc>
        <w:tc>
          <w:tcPr>
            <w:tcW w:w="1085" w:type="dxa"/>
            <w:tcBorders>
              <w:top w:val="single" w:sz="4" w:space="0" w:color="auto"/>
              <w:left w:val="single" w:sz="4" w:space="0" w:color="auto"/>
              <w:bottom w:val="single" w:sz="4" w:space="0" w:color="auto"/>
              <w:right w:val="single" w:sz="4" w:space="0" w:color="auto"/>
            </w:tcBorders>
            <w:vAlign w:val="center"/>
          </w:tcPr>
          <w:p w:rsidR="0067188C" w:rsidRPr="007B1977" w:rsidRDefault="0067188C" w:rsidP="00B52245">
            <w:pPr>
              <w:spacing w:after="0" w:line="240" w:lineRule="atLeast"/>
              <w:rPr>
                <w:rFonts w:ascii="Times New Roman" w:eastAsia="Calibri" w:hAnsi="Times New Roman" w:cs="Times New Roman"/>
                <w:b/>
                <w:bCs/>
                <w:sz w:val="24"/>
                <w:szCs w:val="24"/>
                <w:lang w:val="uk-UA"/>
              </w:rPr>
            </w:pPr>
          </w:p>
        </w:tc>
        <w:tc>
          <w:tcPr>
            <w:tcW w:w="1022" w:type="dxa"/>
            <w:tcBorders>
              <w:top w:val="single" w:sz="4" w:space="0" w:color="auto"/>
              <w:left w:val="single" w:sz="4" w:space="0" w:color="auto"/>
              <w:bottom w:val="single" w:sz="4" w:space="0" w:color="auto"/>
              <w:right w:val="single" w:sz="4" w:space="0" w:color="auto"/>
            </w:tcBorders>
            <w:vAlign w:val="center"/>
          </w:tcPr>
          <w:p w:rsidR="0067188C" w:rsidRPr="007B1977" w:rsidRDefault="0067188C" w:rsidP="00B52245">
            <w:pPr>
              <w:spacing w:after="0" w:line="240" w:lineRule="atLeast"/>
              <w:rPr>
                <w:rFonts w:ascii="Times New Roman" w:eastAsia="Calibri" w:hAnsi="Times New Roman" w:cs="Times New Roman"/>
                <w:b/>
                <w:bCs/>
                <w:sz w:val="24"/>
                <w:szCs w:val="24"/>
                <w:lang w:val="uk-UA"/>
              </w:rPr>
            </w:pPr>
          </w:p>
        </w:tc>
      </w:tr>
      <w:tr w:rsidR="00B52245" w:rsidRPr="007B1977" w:rsidTr="006F32BC">
        <w:trPr>
          <w:cantSplit/>
          <w:trHeight w:val="26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B52245" w:rsidP="00B52245">
            <w:pPr>
              <w:spacing w:after="0" w:line="240" w:lineRule="auto"/>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2</w:t>
            </w:r>
          </w:p>
        </w:tc>
        <w:tc>
          <w:tcPr>
            <w:tcW w:w="1883" w:type="dxa"/>
            <w:tcBorders>
              <w:top w:val="single" w:sz="4" w:space="0" w:color="auto"/>
              <w:left w:val="single" w:sz="4" w:space="0" w:color="auto"/>
              <w:bottom w:val="single" w:sz="4" w:space="0" w:color="auto"/>
              <w:right w:val="single" w:sz="4" w:space="0" w:color="auto"/>
            </w:tcBorders>
            <w:vAlign w:val="center"/>
          </w:tcPr>
          <w:p w:rsidR="00B52245" w:rsidRPr="00221636" w:rsidRDefault="00221636" w:rsidP="00B52245">
            <w:pPr>
              <w:spacing w:after="0" w:line="240" w:lineRule="auto"/>
              <w:rPr>
                <w:rFonts w:ascii="Times New Roman" w:hAnsi="Times New Roman" w:cs="Times New Roman"/>
                <w:sz w:val="24"/>
                <w:szCs w:val="24"/>
                <w:lang w:val="uk-UA"/>
              </w:rPr>
            </w:pPr>
            <w:r w:rsidRPr="00221636">
              <w:rPr>
                <w:rFonts w:ascii="Times New Roman" w:hAnsi="Times New Roman" w:cs="Times New Roman"/>
                <w:sz w:val="24"/>
                <w:szCs w:val="24"/>
              </w:rPr>
              <w:t>ДК 021:2015</w:t>
            </w:r>
            <w:r w:rsidRPr="00221636">
              <w:rPr>
                <w:rFonts w:ascii="Times New Roman" w:hAnsi="Times New Roman" w:cs="Times New Roman"/>
                <w:sz w:val="24"/>
                <w:szCs w:val="24"/>
                <w:lang w:val="uk-UA"/>
              </w:rPr>
              <w:t xml:space="preserve"> - </w:t>
            </w:r>
            <w:r w:rsidRPr="00221636">
              <w:rPr>
                <w:rFonts w:ascii="Times New Roman" w:eastAsia="Times New Roman" w:hAnsi="Times New Roman" w:cs="Times New Roman"/>
                <w:bCs/>
                <w:sz w:val="24"/>
                <w:szCs w:val="24"/>
                <w:lang w:eastAsia="uk-UA"/>
              </w:rPr>
              <w:t>03220000-9</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FD6408" w:rsidP="00B5224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яблука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B52245"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245" w:rsidRPr="00B52245" w:rsidRDefault="00FD6408" w:rsidP="00B5224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00CD692F">
              <w:rPr>
                <w:rFonts w:ascii="Times New Roman" w:hAnsi="Times New Roman" w:cs="Times New Roman"/>
                <w:sz w:val="24"/>
                <w:szCs w:val="24"/>
                <w:lang w:val="uk-UA"/>
              </w:rPr>
              <w:t>00</w:t>
            </w:r>
          </w:p>
        </w:tc>
        <w:tc>
          <w:tcPr>
            <w:tcW w:w="1085" w:type="dxa"/>
            <w:tcBorders>
              <w:top w:val="single" w:sz="4" w:space="0" w:color="auto"/>
              <w:left w:val="single" w:sz="4" w:space="0" w:color="auto"/>
              <w:bottom w:val="single" w:sz="4" w:space="0" w:color="auto"/>
              <w:right w:val="single" w:sz="4" w:space="0" w:color="auto"/>
            </w:tcBorders>
            <w:vAlign w:val="center"/>
          </w:tcPr>
          <w:p w:rsidR="00B52245" w:rsidRPr="007B1977" w:rsidRDefault="00B52245" w:rsidP="00B52245">
            <w:pPr>
              <w:spacing w:after="0" w:line="240" w:lineRule="auto"/>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rsidR="00B52245" w:rsidRPr="007B1977" w:rsidRDefault="00B52245" w:rsidP="00B52245">
            <w:pPr>
              <w:spacing w:after="0" w:line="240" w:lineRule="auto"/>
              <w:rPr>
                <w:rFonts w:ascii="Times New Roman" w:hAnsi="Times New Roman" w:cs="Times New Roman"/>
                <w:sz w:val="24"/>
                <w:szCs w:val="24"/>
              </w:rPr>
            </w:pPr>
          </w:p>
        </w:tc>
      </w:tr>
      <w:tr w:rsidR="00B52245" w:rsidRPr="007B1977" w:rsidTr="006F32BC">
        <w:trPr>
          <w:cantSplit/>
          <w:trHeight w:val="232"/>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D844B6"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3</w:t>
            </w:r>
          </w:p>
        </w:tc>
        <w:tc>
          <w:tcPr>
            <w:tcW w:w="1883" w:type="dxa"/>
            <w:tcBorders>
              <w:top w:val="single" w:sz="4" w:space="0" w:color="auto"/>
              <w:left w:val="single" w:sz="4" w:space="0" w:color="auto"/>
              <w:bottom w:val="single" w:sz="4" w:space="0" w:color="auto"/>
              <w:right w:val="single" w:sz="4" w:space="0" w:color="auto"/>
            </w:tcBorders>
            <w:vAlign w:val="center"/>
          </w:tcPr>
          <w:p w:rsidR="00B52245" w:rsidRPr="00221636" w:rsidRDefault="00221636" w:rsidP="00B52245">
            <w:pPr>
              <w:spacing w:after="0" w:line="240" w:lineRule="atLeast"/>
              <w:rPr>
                <w:rFonts w:ascii="Times New Roman" w:hAnsi="Times New Roman" w:cs="Times New Roman"/>
                <w:sz w:val="24"/>
                <w:szCs w:val="24"/>
                <w:lang w:val="uk-UA"/>
              </w:rPr>
            </w:pPr>
            <w:r w:rsidRPr="00221636">
              <w:rPr>
                <w:rFonts w:ascii="Times New Roman" w:hAnsi="Times New Roman" w:cs="Times New Roman"/>
                <w:sz w:val="24"/>
                <w:szCs w:val="24"/>
              </w:rPr>
              <w:t>ДК 021:2015</w:t>
            </w:r>
            <w:r w:rsidRPr="00221636">
              <w:rPr>
                <w:rFonts w:ascii="Times New Roman" w:hAnsi="Times New Roman" w:cs="Times New Roman"/>
                <w:sz w:val="24"/>
                <w:szCs w:val="24"/>
                <w:lang w:val="uk-UA"/>
              </w:rPr>
              <w:t xml:space="preserve"> - </w:t>
            </w:r>
            <w:r w:rsidRPr="00221636">
              <w:rPr>
                <w:rFonts w:ascii="Times New Roman" w:eastAsia="Times New Roman" w:hAnsi="Times New Roman" w:cs="Times New Roman"/>
                <w:bCs/>
                <w:sz w:val="24"/>
                <w:szCs w:val="24"/>
                <w:lang w:eastAsia="uk-UA"/>
              </w:rPr>
              <w:t>03220000-9</w:t>
            </w:r>
          </w:p>
        </w:tc>
        <w:tc>
          <w:tcPr>
            <w:tcW w:w="2956" w:type="dxa"/>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FD6408" w:rsidP="00B52245">
            <w:pPr>
              <w:spacing w:after="0" w:line="240" w:lineRule="atLeast"/>
              <w:rPr>
                <w:rFonts w:ascii="Times New Roman" w:hAnsi="Times New Roman" w:cs="Times New Roman"/>
                <w:sz w:val="24"/>
                <w:szCs w:val="24"/>
                <w:lang w:val="uk-UA"/>
              </w:rPr>
            </w:pPr>
            <w:r>
              <w:rPr>
                <w:rFonts w:ascii="Times New Roman" w:eastAsia="Calibri" w:hAnsi="Times New Roman" w:cs="Times New Roman"/>
                <w:bCs/>
                <w:sz w:val="24"/>
                <w:szCs w:val="24"/>
                <w:lang w:val="uk-UA"/>
              </w:rPr>
              <w:t>лимони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B52245"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кг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52245" w:rsidRPr="007B1977" w:rsidRDefault="00FD6408" w:rsidP="00B52245">
            <w:pPr>
              <w:spacing w:after="0" w:line="240" w:lineRule="atLeast"/>
              <w:jc w:val="cente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w:t>
            </w:r>
            <w:r w:rsidR="00CD692F">
              <w:rPr>
                <w:rFonts w:ascii="Times New Roman" w:eastAsia="Calibri" w:hAnsi="Times New Roman" w:cs="Times New Roman"/>
                <w:sz w:val="24"/>
                <w:szCs w:val="24"/>
                <w:lang w:val="uk-UA"/>
              </w:rPr>
              <w:t>00</w:t>
            </w:r>
          </w:p>
        </w:tc>
        <w:tc>
          <w:tcPr>
            <w:tcW w:w="1085" w:type="dxa"/>
            <w:tcBorders>
              <w:top w:val="single" w:sz="4" w:space="0" w:color="auto"/>
              <w:left w:val="single" w:sz="4" w:space="0" w:color="auto"/>
              <w:bottom w:val="single" w:sz="4" w:space="0" w:color="auto"/>
              <w:right w:val="single" w:sz="4" w:space="0" w:color="auto"/>
            </w:tcBorders>
            <w:vAlign w:val="center"/>
          </w:tcPr>
          <w:p w:rsidR="00B52245" w:rsidRPr="007B1977" w:rsidRDefault="00B52245" w:rsidP="00B52245">
            <w:pPr>
              <w:spacing w:after="0" w:line="240" w:lineRule="atLeast"/>
              <w:rPr>
                <w:rFonts w:ascii="Times New Roman" w:eastAsia="Calibri" w:hAnsi="Times New Roman" w:cs="Times New Roman"/>
                <w:sz w:val="24"/>
                <w:szCs w:val="24"/>
                <w:lang w:val="uk-UA"/>
              </w:rPr>
            </w:pPr>
          </w:p>
        </w:tc>
        <w:tc>
          <w:tcPr>
            <w:tcW w:w="1022" w:type="dxa"/>
            <w:tcBorders>
              <w:top w:val="single" w:sz="4" w:space="0" w:color="auto"/>
              <w:left w:val="single" w:sz="4" w:space="0" w:color="auto"/>
              <w:bottom w:val="single" w:sz="4" w:space="0" w:color="auto"/>
              <w:right w:val="single" w:sz="4" w:space="0" w:color="auto"/>
            </w:tcBorders>
            <w:vAlign w:val="center"/>
          </w:tcPr>
          <w:p w:rsidR="00B52245" w:rsidRPr="007B1977" w:rsidRDefault="00B52245" w:rsidP="00B52245">
            <w:pPr>
              <w:spacing w:after="0" w:line="240" w:lineRule="atLeast"/>
              <w:rPr>
                <w:rFonts w:ascii="Times New Roman" w:eastAsia="Calibri" w:hAnsi="Times New Roman" w:cs="Times New Roman"/>
                <w:sz w:val="24"/>
                <w:szCs w:val="24"/>
                <w:lang w:val="uk-UA"/>
              </w:rPr>
            </w:pPr>
          </w:p>
        </w:tc>
      </w:tr>
    </w:tbl>
    <w:p w:rsidR="002404D3" w:rsidRPr="00937108" w:rsidRDefault="002404D3" w:rsidP="002404D3">
      <w:pPr>
        <w:spacing w:after="0" w:line="240" w:lineRule="atLeast"/>
        <w:jc w:val="both"/>
        <w:rPr>
          <w:rFonts w:ascii="Times New Roman" w:eastAsia="Calibri" w:hAnsi="Times New Roman" w:cs="Times New Roman"/>
          <w:sz w:val="24"/>
          <w:szCs w:val="24"/>
        </w:rPr>
      </w:pPr>
    </w:p>
    <w:p w:rsidR="002404D3" w:rsidRPr="00937108" w:rsidRDefault="002404D3" w:rsidP="002404D3">
      <w:pPr>
        <w:tabs>
          <w:tab w:val="left" w:pos="329"/>
        </w:tabs>
        <w:spacing w:after="0" w:line="214" w:lineRule="auto"/>
        <w:ind w:right="60"/>
        <w:jc w:val="both"/>
        <w:rPr>
          <w:rFonts w:ascii="Times New Roman" w:eastAsia="Times New Roman" w:hAnsi="Times New Roman" w:cs="Times New Roman"/>
          <w:sz w:val="24"/>
          <w:szCs w:val="24"/>
        </w:rPr>
      </w:pPr>
      <w:r w:rsidRPr="00937108">
        <w:rPr>
          <w:rFonts w:ascii="Times New Roman" w:eastAsia="Times New Roman" w:hAnsi="Times New Roman" w:cs="Times New Roman"/>
          <w:sz w:val="24"/>
          <w:szCs w:val="24"/>
          <w:lang w:val="uk-UA"/>
        </w:rPr>
        <w:tab/>
      </w:r>
      <w:proofErr w:type="gramStart"/>
      <w:r w:rsidRPr="00937108">
        <w:rPr>
          <w:rFonts w:ascii="Times New Roman" w:eastAsia="Times New Roman" w:hAnsi="Times New Roman" w:cs="Times New Roman"/>
          <w:sz w:val="24"/>
          <w:szCs w:val="24"/>
        </w:rPr>
        <w:t>Ц</w:t>
      </w:r>
      <w:proofErr w:type="gramEnd"/>
      <w:r w:rsidRPr="00937108">
        <w:rPr>
          <w:rFonts w:ascii="Times New Roman" w:eastAsia="Times New Roman" w:hAnsi="Times New Roman" w:cs="Times New Roman"/>
          <w:sz w:val="24"/>
          <w:szCs w:val="24"/>
        </w:rPr>
        <w:t>іна включає в себе всі витрати</w:t>
      </w:r>
      <w:r w:rsidRPr="00937108">
        <w:rPr>
          <w:rFonts w:ascii="Times New Roman" w:eastAsia="Times New Roman" w:hAnsi="Times New Roman" w:cs="Times New Roman"/>
          <w:sz w:val="24"/>
          <w:szCs w:val="24"/>
          <w:lang w:val="uk-UA"/>
        </w:rPr>
        <w:t>, зокрема,</w:t>
      </w:r>
      <w:r w:rsidRPr="00937108">
        <w:rPr>
          <w:rFonts w:ascii="Times New Roman" w:eastAsia="Times New Roman" w:hAnsi="Times New Roman" w:cs="Times New Roman"/>
          <w:sz w:val="24"/>
          <w:szCs w:val="24"/>
        </w:rPr>
        <w:t xml:space="preserve"> сплату податків і зборів тощо.</w:t>
      </w:r>
    </w:p>
    <w:p w:rsidR="002404D3" w:rsidRPr="00937108" w:rsidRDefault="00AB6981" w:rsidP="002404D3">
      <w:pPr>
        <w:tabs>
          <w:tab w:val="left" w:pos="240"/>
        </w:tabs>
        <w:spacing w:after="0" w:line="0" w:lineRule="atLeast"/>
        <w:ind w:lef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  </w:t>
      </w:r>
      <w:r w:rsidR="002404D3" w:rsidRPr="00937108">
        <w:rPr>
          <w:rFonts w:ascii="Times New Roman" w:eastAsia="Times New Roman" w:hAnsi="Times New Roman" w:cs="Times New Roman"/>
          <w:sz w:val="24"/>
          <w:szCs w:val="24"/>
        </w:rPr>
        <w:t>Ми погоджуємося з умовами, що Ви можете відхилити нашу чи всі пропозиції.</w:t>
      </w:r>
    </w:p>
    <w:p w:rsidR="002404D3" w:rsidRPr="00937108" w:rsidRDefault="002404D3" w:rsidP="002404D3">
      <w:pPr>
        <w:tabs>
          <w:tab w:val="left" w:pos="276"/>
        </w:tabs>
        <w:spacing w:after="0" w:line="227" w:lineRule="auto"/>
        <w:ind w:right="60"/>
        <w:jc w:val="both"/>
        <w:rPr>
          <w:rFonts w:ascii="Times New Roman" w:eastAsia="Times New Roman" w:hAnsi="Times New Roman" w:cs="Times New Roman"/>
          <w:sz w:val="24"/>
          <w:szCs w:val="24"/>
        </w:rPr>
      </w:pPr>
      <w:r w:rsidRPr="00937108">
        <w:rPr>
          <w:rFonts w:ascii="Times New Roman" w:eastAsia="Times New Roman" w:hAnsi="Times New Roman" w:cs="Times New Roman"/>
          <w:sz w:val="24"/>
          <w:szCs w:val="24"/>
          <w:lang w:val="uk-UA"/>
        </w:rPr>
        <w:tab/>
        <w:t xml:space="preserve"> Ми погоджуємося дотримуватися умов нашої тендерної пропозиції протягом </w:t>
      </w:r>
      <w:r w:rsidR="002513B9">
        <w:rPr>
          <w:rFonts w:ascii="Times New Roman" w:eastAsia="Times New Roman" w:hAnsi="Times New Roman" w:cs="Times New Roman"/>
          <w:sz w:val="24"/>
          <w:szCs w:val="24"/>
          <w:lang w:val="uk-UA"/>
        </w:rPr>
        <w:t>90</w:t>
      </w:r>
      <w:r w:rsidRPr="00937108">
        <w:rPr>
          <w:rFonts w:ascii="Times New Roman" w:eastAsia="Times New Roman" w:hAnsi="Times New Roman" w:cs="Times New Roman"/>
          <w:sz w:val="24"/>
          <w:szCs w:val="24"/>
          <w:lang w:val="uk-UA"/>
        </w:rPr>
        <w:t xml:space="preserve"> днів з дати </w:t>
      </w:r>
      <w:r w:rsidR="009400C2" w:rsidRPr="009400C2">
        <w:rPr>
          <w:rFonts w:ascii="Times New Roman" w:eastAsia="Times New Roman" w:hAnsi="Times New Roman" w:cs="Times New Roman"/>
          <w:sz w:val="24"/>
          <w:szCs w:val="24"/>
          <w:lang w:val="uk-UA"/>
        </w:rPr>
        <w:t>кінцевого строку подання</w:t>
      </w:r>
      <w:r w:rsidR="001B3801">
        <w:rPr>
          <w:rFonts w:ascii="Times New Roman" w:eastAsia="Times New Roman" w:hAnsi="Times New Roman" w:cs="Times New Roman"/>
          <w:sz w:val="24"/>
          <w:szCs w:val="24"/>
          <w:lang w:val="uk-UA"/>
        </w:rPr>
        <w:t xml:space="preserve"> </w:t>
      </w:r>
      <w:r w:rsidRPr="00937108">
        <w:rPr>
          <w:rFonts w:ascii="Times New Roman" w:eastAsia="Times New Roman" w:hAnsi="Times New Roman" w:cs="Times New Roman"/>
          <w:sz w:val="24"/>
          <w:szCs w:val="24"/>
          <w:lang w:val="uk-UA"/>
        </w:rPr>
        <w:t xml:space="preserve">тендерної пропозиції. </w:t>
      </w:r>
      <w:r w:rsidRPr="00937108">
        <w:rPr>
          <w:rFonts w:ascii="Times New Roman" w:eastAsia="Times New Roman" w:hAnsi="Times New Roman" w:cs="Times New Roman"/>
          <w:sz w:val="24"/>
          <w:szCs w:val="24"/>
        </w:rPr>
        <w:t xml:space="preserve">Наша пропозиція буде обов'язковою для нас і Замовник може прийняти </w:t>
      </w:r>
      <w:proofErr w:type="gramStart"/>
      <w:r w:rsidRPr="00937108">
        <w:rPr>
          <w:rFonts w:ascii="Times New Roman" w:eastAsia="Times New Roman" w:hAnsi="Times New Roman" w:cs="Times New Roman"/>
          <w:sz w:val="24"/>
          <w:szCs w:val="24"/>
        </w:rPr>
        <w:t>р</w:t>
      </w:r>
      <w:proofErr w:type="gramEnd"/>
      <w:r w:rsidRPr="00937108">
        <w:rPr>
          <w:rFonts w:ascii="Times New Roman" w:eastAsia="Times New Roman" w:hAnsi="Times New Roman" w:cs="Times New Roman"/>
          <w:sz w:val="24"/>
          <w:szCs w:val="24"/>
        </w:rPr>
        <w:t>ішення про намір уклас</w:t>
      </w:r>
      <w:r w:rsidR="007D5903" w:rsidRPr="00937108">
        <w:rPr>
          <w:rFonts w:ascii="Times New Roman" w:eastAsia="Times New Roman" w:hAnsi="Times New Roman" w:cs="Times New Roman"/>
          <w:sz w:val="24"/>
          <w:szCs w:val="24"/>
        </w:rPr>
        <w:t>ти договір про закупівлю товару</w:t>
      </w:r>
      <w:r w:rsidR="007D5903" w:rsidRPr="00937108">
        <w:rPr>
          <w:rFonts w:ascii="Times New Roman" w:eastAsia="Times New Roman" w:hAnsi="Times New Roman" w:cs="Times New Roman"/>
          <w:sz w:val="24"/>
          <w:szCs w:val="24"/>
          <w:lang w:val="uk-UA"/>
        </w:rPr>
        <w:t>/послуги</w:t>
      </w:r>
      <w:r w:rsidR="001B3801">
        <w:rPr>
          <w:rFonts w:ascii="Times New Roman" w:eastAsia="Times New Roman" w:hAnsi="Times New Roman" w:cs="Times New Roman"/>
          <w:sz w:val="24"/>
          <w:szCs w:val="24"/>
          <w:lang w:val="uk-UA"/>
        </w:rPr>
        <w:t xml:space="preserve"> </w:t>
      </w:r>
      <w:r w:rsidRPr="00937108">
        <w:rPr>
          <w:rFonts w:ascii="Times New Roman" w:eastAsia="Times New Roman" w:hAnsi="Times New Roman" w:cs="Times New Roman"/>
          <w:sz w:val="24"/>
          <w:szCs w:val="24"/>
        </w:rPr>
        <w:t>у будь-який час до закінчення зазначеного терміну.</w:t>
      </w:r>
    </w:p>
    <w:p w:rsidR="002404D3" w:rsidRPr="00937108" w:rsidRDefault="002404D3" w:rsidP="00297008">
      <w:pPr>
        <w:tabs>
          <w:tab w:val="left" w:pos="240"/>
        </w:tabs>
        <w:spacing w:after="0" w:line="229" w:lineRule="auto"/>
        <w:ind w:right="60"/>
        <w:jc w:val="both"/>
        <w:rPr>
          <w:rFonts w:ascii="Times New Roman" w:eastAsia="Calibri" w:hAnsi="Times New Roman" w:cs="Times New Roman"/>
          <w:sz w:val="24"/>
          <w:szCs w:val="24"/>
          <w:lang w:val="uk-UA"/>
        </w:rPr>
      </w:pPr>
      <w:r w:rsidRPr="00937108">
        <w:rPr>
          <w:rFonts w:ascii="Times New Roman" w:eastAsia="Times New Roman" w:hAnsi="Times New Roman" w:cs="Times New Roman"/>
          <w:sz w:val="24"/>
          <w:szCs w:val="24"/>
          <w:lang w:val="uk-UA"/>
        </w:rPr>
        <w:tab/>
      </w:r>
      <w:r w:rsidR="004B0C26" w:rsidRPr="00937108">
        <w:rPr>
          <w:rFonts w:ascii="Times New Roman" w:eastAsia="Times New Roman" w:hAnsi="Times New Roman" w:cs="Times New Roman"/>
          <w:sz w:val="24"/>
          <w:szCs w:val="24"/>
          <w:lang w:val="uk-UA"/>
        </w:rPr>
        <w:t xml:space="preserve">Ми зобов’язуємося укласти договір про закупівлю </w:t>
      </w:r>
      <w:r w:rsidR="004B0C26" w:rsidRPr="001C3963">
        <w:rPr>
          <w:rFonts w:ascii="Times New Roman" w:eastAsia="Times New Roman" w:hAnsi="Times New Roman"/>
          <w:color w:val="000000"/>
          <w:sz w:val="24"/>
          <w:szCs w:val="24"/>
          <w:lang w:val="uk-UA" w:eastAsia="ru-RU"/>
        </w:rPr>
        <w:t xml:space="preserve"> ніж через 15 днів з дати прийняття рішення про намір укласти договір</w:t>
      </w:r>
      <w:r w:rsidR="004B0C26" w:rsidRPr="00937108">
        <w:rPr>
          <w:rFonts w:ascii="Times New Roman" w:eastAsia="Times New Roman" w:hAnsi="Times New Roman" w:cs="Times New Roman"/>
          <w:sz w:val="24"/>
          <w:szCs w:val="24"/>
          <w:lang w:val="uk-UA"/>
        </w:rPr>
        <w:t xml:space="preserve"> про закупівлю відповідно до вимог тендерної документації. </w:t>
      </w:r>
      <w:r w:rsidR="004B0C26" w:rsidRPr="001C3963">
        <w:rPr>
          <w:rFonts w:ascii="Times New Roman" w:eastAsia="Times New Roman" w:hAnsi="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310888" w:rsidRPr="00937108" w:rsidRDefault="00310888" w:rsidP="002404D3">
      <w:pPr>
        <w:spacing w:after="0" w:line="240" w:lineRule="atLeast"/>
        <w:jc w:val="both"/>
        <w:rPr>
          <w:rFonts w:ascii="Times New Roman" w:eastAsia="Calibri" w:hAnsi="Times New Roman" w:cs="Times New Roman"/>
          <w:sz w:val="24"/>
          <w:szCs w:val="24"/>
          <w:lang w:val="uk-UA"/>
        </w:rPr>
      </w:pPr>
    </w:p>
    <w:p w:rsidR="002404D3" w:rsidRPr="00937108" w:rsidRDefault="002404D3" w:rsidP="002404D3">
      <w:pPr>
        <w:spacing w:after="0" w:line="240" w:lineRule="atLeast"/>
        <w:ind w:firstLine="540"/>
        <w:jc w:val="center"/>
        <w:rPr>
          <w:rFonts w:ascii="Times New Roman" w:eastAsia="Calibri" w:hAnsi="Times New Roman" w:cs="Times New Roman"/>
          <w:sz w:val="24"/>
          <w:szCs w:val="24"/>
        </w:rPr>
      </w:pPr>
      <w:r w:rsidRPr="00937108">
        <w:rPr>
          <w:rFonts w:ascii="Times New Roman" w:eastAsia="Calibri" w:hAnsi="Times New Roman" w:cs="Times New Roman"/>
          <w:sz w:val="24"/>
          <w:szCs w:val="24"/>
        </w:rPr>
        <w:t xml:space="preserve">Посада, прізвище, ініціали, підпис </w:t>
      </w:r>
      <w:r w:rsidRPr="00937108">
        <w:rPr>
          <w:rFonts w:ascii="Times New Roman" w:hAnsi="Times New Roman" w:cs="Times New Roman"/>
          <w:sz w:val="24"/>
          <w:szCs w:val="24"/>
          <w:lang w:val="uk-UA"/>
        </w:rPr>
        <w:t xml:space="preserve">та печатка (за наявності) </w:t>
      </w:r>
      <w:r w:rsidRPr="00937108">
        <w:rPr>
          <w:rFonts w:ascii="Times New Roman" w:eastAsia="Calibri" w:hAnsi="Times New Roman" w:cs="Times New Roman"/>
          <w:sz w:val="24"/>
          <w:szCs w:val="24"/>
        </w:rPr>
        <w:t>уповноваженої особи Учасника.</w:t>
      </w:r>
    </w:p>
    <w:p w:rsidR="002404D3" w:rsidRPr="00937108" w:rsidRDefault="002404D3" w:rsidP="002404D3">
      <w:pPr>
        <w:spacing w:after="0" w:line="240" w:lineRule="atLeast"/>
        <w:rPr>
          <w:rFonts w:ascii="Times New Roman" w:eastAsia="Calibri" w:hAnsi="Times New Roman" w:cs="Times New Roman"/>
          <w:sz w:val="24"/>
          <w:szCs w:val="24"/>
          <w:lang w:val="uk-UA"/>
        </w:rPr>
      </w:pPr>
    </w:p>
    <w:p w:rsidR="00310888" w:rsidRPr="00937108" w:rsidRDefault="00310888" w:rsidP="002404D3">
      <w:pPr>
        <w:spacing w:after="0" w:line="240" w:lineRule="atLeast"/>
        <w:rPr>
          <w:rFonts w:ascii="Times New Roman" w:eastAsia="Calibri" w:hAnsi="Times New Roman" w:cs="Times New Roman"/>
          <w:sz w:val="24"/>
          <w:szCs w:val="24"/>
          <w:lang w:val="uk-UA"/>
        </w:rPr>
      </w:pPr>
    </w:p>
    <w:p w:rsidR="002404D3" w:rsidRPr="00937108" w:rsidRDefault="002404D3" w:rsidP="002404D3">
      <w:pPr>
        <w:widowControl w:val="0"/>
        <w:tabs>
          <w:tab w:val="left" w:pos="540"/>
          <w:tab w:val="left" w:pos="8730"/>
        </w:tabs>
        <w:autoSpaceDE w:val="0"/>
        <w:autoSpaceDN w:val="0"/>
        <w:adjustRightInd w:val="0"/>
        <w:spacing w:after="0" w:line="240" w:lineRule="atLeast"/>
        <w:jc w:val="both"/>
        <w:rPr>
          <w:rFonts w:ascii="Times New Roman" w:eastAsia="Calibri" w:hAnsi="Times New Roman" w:cs="Times New Roman"/>
          <w:sz w:val="24"/>
          <w:szCs w:val="24"/>
          <w:lang w:val="uk-UA"/>
        </w:rPr>
      </w:pPr>
      <w:r w:rsidRPr="00937108">
        <w:rPr>
          <w:rFonts w:ascii="Times New Roman" w:eastAsia="Calibri" w:hAnsi="Times New Roman" w:cs="Times New Roman"/>
          <w:sz w:val="24"/>
          <w:szCs w:val="24"/>
        </w:rPr>
        <w:t xml:space="preserve">        * якщо учасник не є платником ПДВ– вказати «без ПДВ».</w:t>
      </w:r>
    </w:p>
    <w:p w:rsidR="005D0DEE" w:rsidRDefault="005D0DEE" w:rsidP="00DF7567">
      <w:pPr>
        <w:spacing w:after="0" w:line="240" w:lineRule="auto"/>
        <w:jc w:val="right"/>
        <w:rPr>
          <w:rFonts w:ascii="Times New Roman" w:hAnsi="Times New Roman" w:cs="Times New Roman"/>
          <w:b/>
          <w:bCs/>
          <w:sz w:val="24"/>
          <w:szCs w:val="24"/>
          <w:lang w:val="uk-UA"/>
        </w:rPr>
      </w:pPr>
    </w:p>
    <w:p w:rsidR="005D0DEE" w:rsidRDefault="005D0DEE" w:rsidP="00DF7567">
      <w:pPr>
        <w:spacing w:after="0" w:line="240" w:lineRule="auto"/>
        <w:jc w:val="right"/>
        <w:rPr>
          <w:rFonts w:ascii="Times New Roman" w:hAnsi="Times New Roman" w:cs="Times New Roman"/>
          <w:b/>
          <w:bCs/>
          <w:sz w:val="24"/>
          <w:szCs w:val="24"/>
          <w:lang w:val="uk-UA"/>
        </w:rPr>
      </w:pPr>
    </w:p>
    <w:p w:rsidR="00FC459D" w:rsidRPr="00937108" w:rsidRDefault="00FC459D" w:rsidP="00DF7567">
      <w:pPr>
        <w:spacing w:after="0" w:line="240" w:lineRule="auto"/>
        <w:jc w:val="right"/>
        <w:rPr>
          <w:rFonts w:ascii="Times New Roman" w:hAnsi="Times New Roman" w:cs="Times New Roman"/>
          <w:b/>
          <w:bCs/>
          <w:sz w:val="24"/>
          <w:szCs w:val="24"/>
        </w:rPr>
      </w:pPr>
    </w:p>
    <w:p w:rsidR="00CA569E" w:rsidRDefault="000649EF" w:rsidP="00480089">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CA569E" w:rsidRDefault="00CA569E" w:rsidP="00480089">
      <w:pPr>
        <w:spacing w:after="0" w:line="240" w:lineRule="auto"/>
        <w:rPr>
          <w:rFonts w:ascii="Times New Roman" w:hAnsi="Times New Roman" w:cs="Times New Roman"/>
          <w:b/>
          <w:bCs/>
          <w:sz w:val="24"/>
          <w:szCs w:val="24"/>
          <w:lang w:val="uk-UA"/>
        </w:rPr>
      </w:pPr>
    </w:p>
    <w:p w:rsidR="009E7809" w:rsidRDefault="009E7809" w:rsidP="00480089">
      <w:pPr>
        <w:spacing w:after="0" w:line="240" w:lineRule="auto"/>
        <w:rPr>
          <w:rFonts w:ascii="Times New Roman" w:hAnsi="Times New Roman" w:cs="Times New Roman"/>
          <w:b/>
          <w:bCs/>
          <w:sz w:val="24"/>
          <w:szCs w:val="24"/>
          <w:lang w:val="uk-UA"/>
        </w:rPr>
      </w:pPr>
    </w:p>
    <w:p w:rsidR="00910040" w:rsidRDefault="000649EF" w:rsidP="00CA569E">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910040" w:rsidRDefault="00910040" w:rsidP="00CA569E">
      <w:pPr>
        <w:spacing w:after="0" w:line="240" w:lineRule="auto"/>
        <w:jc w:val="right"/>
        <w:rPr>
          <w:rFonts w:ascii="Times New Roman" w:hAnsi="Times New Roman" w:cs="Times New Roman"/>
          <w:b/>
          <w:bCs/>
          <w:sz w:val="24"/>
          <w:szCs w:val="24"/>
          <w:lang w:val="uk-UA"/>
        </w:rPr>
      </w:pPr>
    </w:p>
    <w:p w:rsidR="002404D3" w:rsidRPr="00937108" w:rsidRDefault="000649EF" w:rsidP="00CA569E">
      <w:pPr>
        <w:spacing w:after="0" w:line="240" w:lineRule="auto"/>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 xml:space="preserve">   </w:t>
      </w:r>
      <w:r w:rsidR="00480089">
        <w:rPr>
          <w:rFonts w:ascii="Times New Roman" w:hAnsi="Times New Roman" w:cs="Times New Roman"/>
          <w:b/>
          <w:bCs/>
          <w:sz w:val="24"/>
          <w:szCs w:val="24"/>
          <w:lang w:val="uk-UA"/>
        </w:rPr>
        <w:t xml:space="preserve"> </w:t>
      </w:r>
      <w:r w:rsidR="002404D3" w:rsidRPr="00937108">
        <w:rPr>
          <w:rFonts w:ascii="Times New Roman" w:hAnsi="Times New Roman" w:cs="Times New Roman"/>
          <w:b/>
          <w:bCs/>
          <w:sz w:val="24"/>
          <w:szCs w:val="24"/>
        </w:rPr>
        <w:t xml:space="preserve">Додаток </w:t>
      </w:r>
      <w:r w:rsidR="002404D3" w:rsidRPr="00937108">
        <w:rPr>
          <w:rFonts w:ascii="Times New Roman" w:hAnsi="Times New Roman" w:cs="Times New Roman"/>
          <w:b/>
          <w:bCs/>
          <w:sz w:val="24"/>
          <w:szCs w:val="24"/>
          <w:lang w:val="uk-UA"/>
        </w:rPr>
        <w:t>2</w:t>
      </w:r>
    </w:p>
    <w:p w:rsidR="00F162C3" w:rsidRPr="00937108" w:rsidRDefault="00F162C3" w:rsidP="00CA569E">
      <w:pPr>
        <w:spacing w:after="0" w:line="240" w:lineRule="auto"/>
        <w:jc w:val="right"/>
        <w:rPr>
          <w:rFonts w:ascii="Times New Roman" w:hAnsi="Times New Roman" w:cs="Times New Roman"/>
          <w:i/>
          <w:iCs/>
          <w:sz w:val="24"/>
          <w:szCs w:val="24"/>
          <w:bdr w:val="none" w:sz="0" w:space="0" w:color="auto" w:frame="1"/>
          <w:lang w:val="uk-UA"/>
        </w:rPr>
      </w:pPr>
    </w:p>
    <w:p w:rsidR="00F162C3" w:rsidRPr="00937108" w:rsidRDefault="00F162C3" w:rsidP="00F162C3">
      <w:pPr>
        <w:spacing w:after="0" w:line="240" w:lineRule="auto"/>
        <w:jc w:val="both"/>
        <w:rPr>
          <w:rFonts w:ascii="Times New Roman" w:eastAsia="Arial" w:hAnsi="Times New Roman" w:cs="Times New Roman"/>
          <w:b/>
          <w:color w:val="000000"/>
          <w:sz w:val="24"/>
          <w:szCs w:val="24"/>
          <w:lang w:val="uk-UA" w:eastAsia="ru-RU"/>
        </w:rPr>
      </w:pPr>
    </w:p>
    <w:p w:rsidR="00F162C3" w:rsidRPr="00937108" w:rsidRDefault="00F162C3" w:rsidP="00F162C3">
      <w:pPr>
        <w:spacing w:after="0" w:line="240" w:lineRule="atLeast"/>
        <w:ind w:firstLine="540"/>
        <w:jc w:val="center"/>
        <w:outlineLvl w:val="4"/>
        <w:rPr>
          <w:rFonts w:ascii="Times New Roman" w:hAnsi="Times New Roman" w:cs="Times New Roman"/>
          <w:b/>
          <w:bCs/>
          <w:iCs/>
          <w:sz w:val="24"/>
          <w:szCs w:val="24"/>
          <w:lang w:eastAsia="ru-RU"/>
        </w:rPr>
      </w:pPr>
      <w:r w:rsidRPr="00937108">
        <w:rPr>
          <w:rFonts w:ascii="Times New Roman" w:hAnsi="Times New Roman" w:cs="Times New Roman"/>
          <w:b/>
          <w:bCs/>
          <w:iCs/>
          <w:sz w:val="24"/>
          <w:szCs w:val="24"/>
          <w:lang w:eastAsia="ru-RU"/>
        </w:rPr>
        <w:t xml:space="preserve">Інформація про необхідні технічні, якісні та кількісні характеристики предмета закупівлі </w:t>
      </w:r>
    </w:p>
    <w:p w:rsidR="00F162C3" w:rsidRPr="00937108" w:rsidRDefault="00F162C3" w:rsidP="00F162C3">
      <w:pPr>
        <w:spacing w:after="0" w:line="240" w:lineRule="atLeast"/>
        <w:jc w:val="both"/>
        <w:rPr>
          <w:rFonts w:ascii="Times New Roman" w:eastAsia="Arial" w:hAnsi="Times New Roman" w:cs="Times New Roman"/>
          <w:b/>
          <w:i/>
          <w:color w:val="000000"/>
          <w:sz w:val="24"/>
          <w:szCs w:val="24"/>
          <w:lang w:eastAsia="ru-RU"/>
        </w:rPr>
      </w:pPr>
    </w:p>
    <w:p w:rsidR="001C5F9F" w:rsidRPr="00937108" w:rsidRDefault="00F162C3" w:rsidP="001C5F9F">
      <w:pPr>
        <w:spacing w:after="0" w:line="240" w:lineRule="auto"/>
        <w:jc w:val="both"/>
        <w:rPr>
          <w:rFonts w:ascii="Times New Roman" w:hAnsi="Times New Roman" w:cs="Times New Roman"/>
          <w:color w:val="000000"/>
          <w:sz w:val="24"/>
          <w:szCs w:val="24"/>
          <w:lang w:val="uk-UA"/>
        </w:rPr>
      </w:pPr>
      <w:r w:rsidRPr="00937108">
        <w:rPr>
          <w:rFonts w:ascii="Times New Roman" w:eastAsia="Times New Roman" w:hAnsi="Times New Roman" w:cs="Times New Roman"/>
          <w:sz w:val="24"/>
          <w:szCs w:val="24"/>
          <w:lang w:val="uk-UA"/>
        </w:rPr>
        <w:t>1.</w:t>
      </w:r>
      <w:r w:rsidRPr="00937108">
        <w:rPr>
          <w:rFonts w:ascii="Times New Roman" w:eastAsia="Times New Roman" w:hAnsi="Times New Roman" w:cs="Times New Roman"/>
          <w:sz w:val="24"/>
          <w:szCs w:val="24"/>
        </w:rPr>
        <w:t xml:space="preserve"> Найменування предмета закупі</w:t>
      </w:r>
      <w:proofErr w:type="gramStart"/>
      <w:r w:rsidRPr="00937108">
        <w:rPr>
          <w:rFonts w:ascii="Times New Roman" w:eastAsia="Times New Roman" w:hAnsi="Times New Roman" w:cs="Times New Roman"/>
          <w:sz w:val="24"/>
          <w:szCs w:val="24"/>
        </w:rPr>
        <w:t>вл</w:t>
      </w:r>
      <w:proofErr w:type="gramEnd"/>
      <w:r w:rsidRPr="00937108">
        <w:rPr>
          <w:rFonts w:ascii="Times New Roman" w:eastAsia="Times New Roman" w:hAnsi="Times New Roman" w:cs="Times New Roman"/>
          <w:sz w:val="24"/>
          <w:szCs w:val="24"/>
        </w:rPr>
        <w:t>і</w:t>
      </w:r>
      <w:r w:rsidRPr="00937108">
        <w:rPr>
          <w:rFonts w:ascii="Times New Roman" w:eastAsia="Times New Roman" w:hAnsi="Times New Roman" w:cs="Times New Roman"/>
          <w:sz w:val="24"/>
          <w:szCs w:val="24"/>
          <w:lang w:val="uk-UA"/>
        </w:rPr>
        <w:t>:</w:t>
      </w:r>
      <w:r w:rsidR="00D72E4D" w:rsidRPr="00D72E4D">
        <w:rPr>
          <w:rFonts w:ascii="Times New Roman" w:eastAsia="Calibri" w:hAnsi="Times New Roman" w:cs="Times New Roman"/>
          <w:sz w:val="24"/>
          <w:szCs w:val="24"/>
          <w:lang w:val="uk-UA"/>
        </w:rPr>
        <w:t xml:space="preserve"> </w:t>
      </w:r>
      <w:r w:rsidR="004427E4">
        <w:rPr>
          <w:rFonts w:ascii="Times New Roman" w:eastAsia="Calibri" w:hAnsi="Times New Roman" w:cs="Times New Roman"/>
          <w:sz w:val="24"/>
          <w:szCs w:val="24"/>
          <w:lang w:val="uk-UA"/>
        </w:rPr>
        <w:t>Фрукти в асортименті (апельсини, яблука, лимони)</w:t>
      </w:r>
      <w:r w:rsidR="00487955">
        <w:rPr>
          <w:rFonts w:ascii="Times New Roman" w:eastAsia="Calibri" w:hAnsi="Times New Roman" w:cs="Times New Roman"/>
          <w:sz w:val="24"/>
          <w:szCs w:val="24"/>
          <w:lang w:val="uk-UA"/>
        </w:rPr>
        <w:t xml:space="preserve"> </w:t>
      </w:r>
      <w:r w:rsidR="00D72E4D" w:rsidRPr="0067188C">
        <w:rPr>
          <w:rFonts w:ascii="Times New Roman" w:eastAsia="Calibri" w:hAnsi="Times New Roman" w:cs="Times New Roman"/>
          <w:sz w:val="24"/>
          <w:szCs w:val="24"/>
          <w:lang w:val="uk-UA"/>
        </w:rPr>
        <w:t>ДК 021:2015 – 03220000-9 Овочі, фрукти та горіхи</w:t>
      </w:r>
    </w:p>
    <w:p w:rsidR="004353DA" w:rsidRPr="008B2EAD" w:rsidRDefault="00F162C3" w:rsidP="004353DA">
      <w:pPr>
        <w:pStyle w:val="af6"/>
        <w:spacing w:before="0" w:beforeAutospacing="0" w:after="0" w:afterAutospacing="0"/>
        <w:jc w:val="both"/>
      </w:pPr>
      <w:r w:rsidRPr="00937108">
        <w:rPr>
          <w:color w:val="000000"/>
        </w:rPr>
        <w:t xml:space="preserve">2. </w:t>
      </w:r>
      <w:r w:rsidRPr="00283247">
        <w:t xml:space="preserve">Кількість </w:t>
      </w:r>
      <w:r w:rsidRPr="00937108">
        <w:t>предмету закупівлі:</w:t>
      </w:r>
      <w:r w:rsidR="00D72E4D">
        <w:t xml:space="preserve">  </w:t>
      </w:r>
      <w:r w:rsidR="004353DA">
        <w:rPr>
          <w:color w:val="000000"/>
          <w:shd w:val="clear" w:color="auto" w:fill="FDFEFD"/>
        </w:rPr>
        <w:t>Навчальні заклади, підпорядковані Замовнику</w:t>
      </w:r>
    </w:p>
    <w:p w:rsidR="004353DA" w:rsidRDefault="004353DA" w:rsidP="004353DA">
      <w:pPr>
        <w:pStyle w:val="af6"/>
        <w:spacing w:before="0" w:beforeAutospacing="0" w:after="0" w:afterAutospacing="0"/>
        <w:jc w:val="both"/>
        <w:rPr>
          <w:color w:val="000000"/>
          <w:shd w:val="clear" w:color="auto" w:fill="FFFFFF"/>
          <w:lang w:eastAsia="ru-RU"/>
        </w:rPr>
      </w:pPr>
      <w:r w:rsidRPr="008B2EAD">
        <w:t xml:space="preserve"> </w:t>
      </w:r>
      <w:r>
        <w:rPr>
          <w:color w:val="000000"/>
          <w:shd w:val="clear" w:color="auto" w:fill="FFFFFF"/>
          <w:lang w:eastAsia="ru-RU"/>
        </w:rPr>
        <w:t>Кількість</w:t>
      </w:r>
      <w:r w:rsidR="006E3394">
        <w:rPr>
          <w:color w:val="000000"/>
          <w:shd w:val="clear" w:color="auto" w:fill="FFFFFF"/>
          <w:lang w:eastAsia="ru-RU"/>
        </w:rPr>
        <w:t xml:space="preserve"> Товару</w:t>
      </w:r>
      <w:r>
        <w:rPr>
          <w:color w:val="000000"/>
          <w:shd w:val="clear" w:color="auto" w:fill="FFFFFF"/>
          <w:lang w:eastAsia="ru-RU"/>
        </w:rPr>
        <w:t>:</w:t>
      </w:r>
    </w:p>
    <w:p w:rsidR="004353DA" w:rsidRPr="006E3394" w:rsidRDefault="008518AA" w:rsidP="004353DA">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Апельсини – 2</w:t>
      </w:r>
      <w:r w:rsidR="004353DA" w:rsidRPr="006E3394">
        <w:rPr>
          <w:color w:val="000000"/>
          <w:shd w:val="clear" w:color="auto" w:fill="FFFFFF"/>
          <w:lang w:eastAsia="ru-RU"/>
        </w:rPr>
        <w:t>00 кг</w:t>
      </w:r>
    </w:p>
    <w:p w:rsidR="004353DA" w:rsidRPr="006E3394" w:rsidRDefault="008518AA" w:rsidP="004353DA">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яблука</w:t>
      </w:r>
      <w:r w:rsidR="00473DAB">
        <w:rPr>
          <w:color w:val="000000"/>
          <w:shd w:val="clear" w:color="auto" w:fill="FFFFFF"/>
          <w:lang w:eastAsia="ru-RU"/>
        </w:rPr>
        <w:t xml:space="preserve"> </w:t>
      </w:r>
      <w:r>
        <w:rPr>
          <w:color w:val="000000"/>
          <w:shd w:val="clear" w:color="auto" w:fill="FFFFFF"/>
          <w:lang w:eastAsia="ru-RU"/>
        </w:rPr>
        <w:t>- 4</w:t>
      </w:r>
      <w:r w:rsidR="004353DA" w:rsidRPr="006E3394">
        <w:rPr>
          <w:color w:val="000000"/>
          <w:shd w:val="clear" w:color="auto" w:fill="FFFFFF"/>
          <w:lang w:eastAsia="ru-RU"/>
        </w:rPr>
        <w:t>00</w:t>
      </w:r>
    </w:p>
    <w:p w:rsidR="00CA569E" w:rsidRPr="004353DA" w:rsidRDefault="008518AA" w:rsidP="004353DA">
      <w:pPr>
        <w:pStyle w:val="af6"/>
        <w:spacing w:before="0" w:beforeAutospacing="0" w:after="0" w:afterAutospacing="0"/>
        <w:jc w:val="both"/>
        <w:rPr>
          <w:color w:val="000000"/>
          <w:shd w:val="clear" w:color="auto" w:fill="FFFFFF"/>
          <w:lang w:eastAsia="ru-RU"/>
        </w:rPr>
      </w:pPr>
      <w:r>
        <w:rPr>
          <w:color w:val="000000"/>
          <w:shd w:val="clear" w:color="auto" w:fill="FFFFFF"/>
          <w:lang w:eastAsia="ru-RU"/>
        </w:rPr>
        <w:t>лимони - 1</w:t>
      </w:r>
      <w:r w:rsidR="004353DA" w:rsidRPr="006E3394">
        <w:rPr>
          <w:color w:val="000000"/>
          <w:shd w:val="clear" w:color="auto" w:fill="FFFFFF"/>
          <w:lang w:eastAsia="ru-RU"/>
        </w:rPr>
        <w:t>00 кг</w:t>
      </w:r>
    </w:p>
    <w:p w:rsidR="00F07697" w:rsidRPr="008B2EAD" w:rsidRDefault="00F162C3" w:rsidP="00F07697">
      <w:pPr>
        <w:pStyle w:val="af6"/>
        <w:spacing w:before="0" w:beforeAutospacing="0" w:after="0" w:afterAutospacing="0"/>
        <w:jc w:val="both"/>
      </w:pPr>
      <w:r w:rsidRPr="00937108">
        <w:rPr>
          <w:color w:val="000000"/>
        </w:rPr>
        <w:t xml:space="preserve">3. </w:t>
      </w:r>
      <w:r w:rsidRPr="00937108">
        <w:t xml:space="preserve">Місце поставки предмету закупівлі: </w:t>
      </w:r>
      <w:r w:rsidR="004353DA">
        <w:rPr>
          <w:color w:val="000000"/>
          <w:shd w:val="clear" w:color="auto" w:fill="FDFEFD"/>
        </w:rPr>
        <w:t>Навчальні заклади, підпорядковані Замовнику</w:t>
      </w:r>
    </w:p>
    <w:p w:rsidR="00F162C3" w:rsidRPr="00937108" w:rsidRDefault="00F162C3" w:rsidP="00F07697">
      <w:pPr>
        <w:spacing w:after="0" w:line="240" w:lineRule="auto"/>
        <w:jc w:val="both"/>
        <w:rPr>
          <w:rFonts w:ascii="Times New Roman" w:hAnsi="Times New Roman" w:cs="Times New Roman"/>
          <w:color w:val="000000"/>
          <w:sz w:val="24"/>
          <w:szCs w:val="24"/>
          <w:lang w:val="uk-UA"/>
        </w:rPr>
      </w:pPr>
      <w:r w:rsidRPr="00937108">
        <w:rPr>
          <w:rFonts w:ascii="Times New Roman" w:hAnsi="Times New Roman" w:cs="Times New Roman"/>
          <w:color w:val="000000"/>
          <w:sz w:val="24"/>
          <w:szCs w:val="24"/>
          <w:lang w:val="uk-UA"/>
        </w:rPr>
        <w:t xml:space="preserve">4. </w:t>
      </w:r>
      <w:r w:rsidRPr="00937108">
        <w:rPr>
          <w:rFonts w:ascii="Times New Roman" w:eastAsia="Times New Roman" w:hAnsi="Times New Roman" w:cs="Times New Roman"/>
          <w:sz w:val="24"/>
          <w:szCs w:val="24"/>
          <w:lang w:val="uk-UA"/>
        </w:rPr>
        <w:t xml:space="preserve">Строк поставки предмету закупівлі: </w:t>
      </w:r>
      <w:r w:rsidR="00D339A2">
        <w:rPr>
          <w:rFonts w:ascii="Times New Roman" w:eastAsia="Times New Roman" w:hAnsi="Times New Roman" w:cs="Times New Roman"/>
          <w:sz w:val="24"/>
          <w:szCs w:val="24"/>
          <w:lang w:val="uk-UA"/>
        </w:rPr>
        <w:t>до 31.12.</w:t>
      </w:r>
      <w:r w:rsidRPr="00937108">
        <w:rPr>
          <w:rFonts w:ascii="Times New Roman" w:eastAsia="Times New Roman" w:hAnsi="Times New Roman" w:cs="Times New Roman"/>
          <w:sz w:val="24"/>
          <w:szCs w:val="24"/>
          <w:lang w:val="uk-UA"/>
        </w:rPr>
        <w:t>20</w:t>
      </w:r>
      <w:r w:rsidR="00F36AF2" w:rsidRPr="00937108">
        <w:rPr>
          <w:rFonts w:ascii="Times New Roman" w:eastAsia="Times New Roman" w:hAnsi="Times New Roman" w:cs="Times New Roman"/>
          <w:sz w:val="24"/>
          <w:szCs w:val="24"/>
          <w:lang w:val="uk-UA"/>
        </w:rPr>
        <w:t>2</w:t>
      </w:r>
      <w:r w:rsidR="00F07697">
        <w:rPr>
          <w:rFonts w:ascii="Times New Roman" w:eastAsia="Times New Roman" w:hAnsi="Times New Roman" w:cs="Times New Roman"/>
          <w:sz w:val="24"/>
          <w:szCs w:val="24"/>
          <w:lang w:val="uk-UA"/>
        </w:rPr>
        <w:t>4</w:t>
      </w:r>
      <w:r w:rsidRPr="00937108">
        <w:rPr>
          <w:rFonts w:ascii="Times New Roman" w:eastAsia="Times New Roman" w:hAnsi="Times New Roman" w:cs="Times New Roman"/>
          <w:sz w:val="24"/>
          <w:szCs w:val="24"/>
          <w:lang w:val="uk-UA"/>
        </w:rPr>
        <w:t xml:space="preserve"> року.</w:t>
      </w:r>
    </w:p>
    <w:p w:rsidR="00B3574F" w:rsidRPr="00D26076" w:rsidRDefault="00F162C3" w:rsidP="00D26076">
      <w:pPr>
        <w:spacing w:after="0" w:line="0" w:lineRule="atLeast"/>
        <w:jc w:val="both"/>
        <w:rPr>
          <w:rFonts w:ascii="Times New Roman" w:eastAsia="Times New Roman" w:hAnsi="Times New Roman" w:cs="Times New Roman"/>
          <w:sz w:val="24"/>
          <w:szCs w:val="24"/>
        </w:rPr>
      </w:pPr>
      <w:r w:rsidRPr="00937108">
        <w:rPr>
          <w:rFonts w:ascii="Times New Roman" w:hAnsi="Times New Roman" w:cs="Times New Roman"/>
          <w:color w:val="000000"/>
          <w:sz w:val="24"/>
          <w:szCs w:val="24"/>
          <w:lang w:val="uk-UA"/>
        </w:rPr>
        <w:t xml:space="preserve">5. </w:t>
      </w:r>
      <w:r w:rsidRPr="00937108">
        <w:rPr>
          <w:rFonts w:ascii="Times New Roman" w:eastAsia="Times New Roman" w:hAnsi="Times New Roman" w:cs="Times New Roman"/>
          <w:sz w:val="24"/>
          <w:szCs w:val="24"/>
          <w:lang w:val="uk-UA"/>
        </w:rPr>
        <w:t xml:space="preserve">Умови постачання предмету закупівлі повинні відповідати, зокрема </w:t>
      </w:r>
      <w:r w:rsidRPr="00937108">
        <w:rPr>
          <w:rStyle w:val="apple-converted-space"/>
          <w:rFonts w:ascii="Times New Roman" w:hAnsi="Times New Roman" w:cs="Times New Roman"/>
          <w:sz w:val="24"/>
          <w:szCs w:val="24"/>
          <w:lang w:val="uk-UA"/>
        </w:rPr>
        <w:t>ЗУ «Про основні принципи та вимоги до безпечності та якості харчових продуктів» та розділу «Вимоги якості» пункту 6 додатку 2 до тендерної документації.</w:t>
      </w:r>
      <w:r w:rsidR="00C05F4B">
        <w:rPr>
          <w:rStyle w:val="apple-converted-space"/>
          <w:rFonts w:ascii="Times New Roman" w:hAnsi="Times New Roman" w:cs="Times New Roman"/>
          <w:sz w:val="24"/>
          <w:szCs w:val="24"/>
          <w:lang w:val="uk-UA"/>
        </w:rPr>
        <w:t xml:space="preserve"> </w:t>
      </w:r>
      <w:r w:rsidR="007B1977" w:rsidRPr="00132195">
        <w:rPr>
          <w:rFonts w:ascii="Times New Roman" w:eastAsia="Times New Roman" w:hAnsi="Times New Roman" w:cs="Times New Roman"/>
          <w:sz w:val="24"/>
          <w:szCs w:val="24"/>
          <w:lang w:val="uk-UA"/>
        </w:rPr>
        <w:t>Поставка товару здійснюєть</w:t>
      </w:r>
      <w:r w:rsidR="00B3574F">
        <w:rPr>
          <w:rFonts w:ascii="Times New Roman" w:eastAsia="Times New Roman" w:hAnsi="Times New Roman" w:cs="Times New Roman"/>
          <w:sz w:val="24"/>
          <w:szCs w:val="24"/>
          <w:lang w:val="uk-UA"/>
        </w:rPr>
        <w:t xml:space="preserve">ся різновеликими партіями </w:t>
      </w:r>
      <w:r w:rsidR="00D26076">
        <w:rPr>
          <w:rFonts w:ascii="Times New Roman" w:eastAsia="Times New Roman" w:hAnsi="Times New Roman" w:cs="Times New Roman"/>
          <w:sz w:val="24"/>
          <w:szCs w:val="24"/>
        </w:rPr>
        <w:t>у період дії Договору на підставі за</w:t>
      </w:r>
      <w:r w:rsidR="002C0646">
        <w:rPr>
          <w:rFonts w:ascii="Times New Roman" w:eastAsia="Times New Roman" w:hAnsi="Times New Roman" w:cs="Times New Roman"/>
          <w:sz w:val="24"/>
          <w:szCs w:val="24"/>
        </w:rPr>
        <w:t xml:space="preserve">мовлень (заявок) Замовника </w:t>
      </w:r>
      <w:r w:rsidR="002C0646">
        <w:rPr>
          <w:rFonts w:ascii="Times New Roman" w:eastAsia="Times New Roman" w:hAnsi="Times New Roman" w:cs="Times New Roman"/>
          <w:sz w:val="24"/>
          <w:szCs w:val="24"/>
          <w:lang w:val="uk-UA"/>
        </w:rPr>
        <w:t>один раз</w:t>
      </w:r>
      <w:r w:rsidR="002C0646">
        <w:rPr>
          <w:rFonts w:ascii="Times New Roman" w:eastAsia="Times New Roman" w:hAnsi="Times New Roman" w:cs="Times New Roman"/>
          <w:sz w:val="24"/>
          <w:szCs w:val="24"/>
        </w:rPr>
        <w:t xml:space="preserve"> на тиждень, </w:t>
      </w:r>
      <w:r w:rsidR="002C0646">
        <w:rPr>
          <w:rFonts w:ascii="Times New Roman" w:eastAsia="Times New Roman" w:hAnsi="Times New Roman" w:cs="Times New Roman"/>
          <w:sz w:val="24"/>
          <w:szCs w:val="24"/>
          <w:lang w:val="uk-UA"/>
        </w:rPr>
        <w:t>протягом 1 (одного) дня</w:t>
      </w:r>
      <w:r w:rsidR="00D26076">
        <w:rPr>
          <w:rFonts w:ascii="Times New Roman" w:eastAsia="Times New Roman" w:hAnsi="Times New Roman" w:cs="Times New Roman"/>
          <w:sz w:val="24"/>
          <w:szCs w:val="24"/>
        </w:rPr>
        <w:t xml:space="preserve"> після подачі заявки</w:t>
      </w:r>
      <w:r w:rsidR="00B369D8">
        <w:rPr>
          <w:rFonts w:ascii="Times New Roman" w:eastAsia="Times New Roman" w:hAnsi="Times New Roman" w:cs="Times New Roman"/>
          <w:sz w:val="24"/>
          <w:szCs w:val="24"/>
          <w:lang w:val="uk-UA"/>
        </w:rPr>
        <w:t xml:space="preserve"> у робочі дні</w:t>
      </w:r>
      <w:r w:rsidR="00D26076">
        <w:rPr>
          <w:rFonts w:ascii="Times New Roman" w:eastAsia="Times New Roman" w:hAnsi="Times New Roman" w:cs="Times New Roman"/>
          <w:sz w:val="24"/>
          <w:szCs w:val="24"/>
        </w:rPr>
        <w:t>.</w:t>
      </w:r>
      <w:r w:rsidR="007B1977" w:rsidRPr="00132195">
        <w:rPr>
          <w:rFonts w:ascii="Times New Roman" w:eastAsia="Times New Roman" w:hAnsi="Times New Roman" w:cs="Times New Roman"/>
          <w:sz w:val="24"/>
          <w:szCs w:val="24"/>
          <w:lang w:val="uk-UA"/>
        </w:rPr>
        <w:t xml:space="preserve"> </w:t>
      </w:r>
    </w:p>
    <w:p w:rsidR="00F162C3" w:rsidRPr="00937108" w:rsidRDefault="00F162C3" w:rsidP="00D26076">
      <w:pPr>
        <w:spacing w:after="0" w:line="0" w:lineRule="atLeast"/>
        <w:jc w:val="both"/>
        <w:rPr>
          <w:rFonts w:ascii="Times New Roman" w:eastAsia="Calibri" w:hAnsi="Times New Roman" w:cs="Times New Roman"/>
          <w:sz w:val="24"/>
          <w:szCs w:val="24"/>
          <w:lang w:val="uk-UA"/>
        </w:rPr>
      </w:pPr>
      <w:r w:rsidRPr="00937108">
        <w:rPr>
          <w:rFonts w:ascii="Times New Roman" w:eastAsia="Calibri" w:hAnsi="Times New Roman" w:cs="Times New Roman"/>
          <w:sz w:val="24"/>
          <w:szCs w:val="24"/>
          <w:lang w:val="uk-UA"/>
        </w:rPr>
        <w:t xml:space="preserve">6.Учасник в складі тендерної пропозиції обов’язково надає скановані </w:t>
      </w:r>
      <w:r w:rsidR="00F36AF2" w:rsidRPr="00937108">
        <w:rPr>
          <w:rFonts w:ascii="Times New Roman" w:eastAsia="Calibri" w:hAnsi="Times New Roman" w:cs="Times New Roman"/>
          <w:sz w:val="24"/>
          <w:szCs w:val="24"/>
          <w:lang w:val="uk-UA"/>
        </w:rPr>
        <w:t xml:space="preserve">оригінали/належним чином завірені </w:t>
      </w:r>
      <w:r w:rsidR="005D0C76">
        <w:rPr>
          <w:rFonts w:ascii="Times New Roman" w:eastAsia="Calibri" w:hAnsi="Times New Roman" w:cs="Times New Roman"/>
          <w:sz w:val="24"/>
          <w:szCs w:val="24"/>
          <w:lang w:val="uk-UA"/>
        </w:rPr>
        <w:t>копії</w:t>
      </w:r>
      <w:r w:rsidRPr="00937108">
        <w:rPr>
          <w:rFonts w:ascii="Times New Roman" w:eastAsia="Calibri" w:hAnsi="Times New Roman" w:cs="Times New Roman"/>
          <w:sz w:val="24"/>
          <w:szCs w:val="24"/>
          <w:lang w:val="uk-UA"/>
        </w:rPr>
        <w:t xml:space="preserve"> документів, які засвідчують якість товару, на кожний вказаний нижче товар, а саме:</w:t>
      </w:r>
    </w:p>
    <w:p w:rsidR="00F162C3" w:rsidRDefault="00F162C3" w:rsidP="00F162C3">
      <w:pPr>
        <w:spacing w:after="0" w:line="240" w:lineRule="atLeast"/>
        <w:rPr>
          <w:rFonts w:ascii="Times New Roman" w:eastAsia="Times New Roman" w:hAnsi="Times New Roman"/>
          <w:lang w:val="uk-UA"/>
        </w:rPr>
      </w:pPr>
    </w:p>
    <w:tbl>
      <w:tblPr>
        <w:tblW w:w="10034"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596"/>
        <w:gridCol w:w="3043"/>
        <w:gridCol w:w="1620"/>
        <w:gridCol w:w="1116"/>
        <w:gridCol w:w="1291"/>
      </w:tblGrid>
      <w:tr w:rsidR="00AB6981" w:rsidRPr="00F05B21" w:rsidTr="00391D7C">
        <w:trPr>
          <w:trHeight w:val="1215"/>
          <w:jc w:val="center"/>
        </w:trPr>
        <w:tc>
          <w:tcPr>
            <w:tcW w:w="1368" w:type="dxa"/>
            <w:tcBorders>
              <w:top w:val="single" w:sz="4" w:space="0" w:color="auto"/>
              <w:left w:val="single" w:sz="4" w:space="0" w:color="auto"/>
              <w:bottom w:val="single" w:sz="4" w:space="0" w:color="auto"/>
              <w:right w:val="single" w:sz="4" w:space="0" w:color="auto"/>
            </w:tcBorders>
          </w:tcPr>
          <w:p w:rsidR="00AB6981" w:rsidRPr="00F05B21" w:rsidRDefault="00AB6981" w:rsidP="00435527">
            <w:pPr>
              <w:widowControl w:val="0"/>
              <w:spacing w:line="240" w:lineRule="auto"/>
              <w:rPr>
                <w:rFonts w:ascii="Times New Roman" w:hAnsi="Times New Roman" w:cs="Times New Roman"/>
              </w:rPr>
            </w:pPr>
            <w:r w:rsidRPr="00F05B21">
              <w:rPr>
                <w:rFonts w:ascii="Times New Roman" w:hAnsi="Times New Roman" w:cs="Times New Roman"/>
              </w:rPr>
              <w:t>Код ДК</w:t>
            </w:r>
          </w:p>
        </w:tc>
        <w:tc>
          <w:tcPr>
            <w:tcW w:w="1596" w:type="dxa"/>
            <w:tcBorders>
              <w:top w:val="single" w:sz="4" w:space="0" w:color="auto"/>
              <w:left w:val="single" w:sz="4" w:space="0" w:color="auto"/>
              <w:bottom w:val="single" w:sz="4" w:space="0" w:color="auto"/>
              <w:right w:val="single" w:sz="4" w:space="0" w:color="auto"/>
            </w:tcBorders>
          </w:tcPr>
          <w:p w:rsidR="00AB6981" w:rsidRPr="00F05B21" w:rsidRDefault="00AB6981" w:rsidP="00391D7C">
            <w:pPr>
              <w:widowControl w:val="0"/>
              <w:spacing w:line="240" w:lineRule="auto"/>
              <w:ind w:right="-119"/>
              <w:rPr>
                <w:rFonts w:ascii="Times New Roman" w:hAnsi="Times New Roman" w:cs="Times New Roman"/>
                <w:lang w:val="uk-UA"/>
              </w:rPr>
            </w:pPr>
            <w:r w:rsidRPr="00F05B21">
              <w:rPr>
                <w:rFonts w:ascii="Times New Roman" w:hAnsi="Times New Roman" w:cs="Times New Roman"/>
              </w:rPr>
              <w:t>Найменування</w:t>
            </w:r>
            <w:r w:rsidRPr="00F05B21">
              <w:rPr>
                <w:rFonts w:ascii="Times New Roman" w:hAnsi="Times New Roman" w:cs="Times New Roman"/>
                <w:lang w:val="uk-UA"/>
              </w:rPr>
              <w:t xml:space="preserve"> предмету закупівлі</w:t>
            </w:r>
          </w:p>
        </w:tc>
        <w:tc>
          <w:tcPr>
            <w:tcW w:w="3043" w:type="dxa"/>
            <w:tcBorders>
              <w:top w:val="single" w:sz="4" w:space="0" w:color="auto"/>
              <w:left w:val="single" w:sz="4" w:space="0" w:color="auto"/>
              <w:bottom w:val="single" w:sz="4" w:space="0" w:color="auto"/>
              <w:right w:val="single" w:sz="4" w:space="0" w:color="auto"/>
            </w:tcBorders>
          </w:tcPr>
          <w:p w:rsidR="00AB6981" w:rsidRPr="0096227C" w:rsidRDefault="00AB6981" w:rsidP="00435527">
            <w:pPr>
              <w:widowControl w:val="0"/>
              <w:spacing w:line="240" w:lineRule="auto"/>
              <w:rPr>
                <w:rFonts w:ascii="Times New Roman" w:hAnsi="Times New Roman" w:cs="Times New Roman"/>
                <w:sz w:val="20"/>
                <w:szCs w:val="20"/>
              </w:rPr>
            </w:pPr>
            <w:r w:rsidRPr="0096227C">
              <w:rPr>
                <w:rFonts w:ascii="Times New Roman" w:hAnsi="Times New Roman" w:cs="Times New Roman"/>
                <w:sz w:val="20"/>
                <w:szCs w:val="20"/>
              </w:rPr>
              <w:t>Опис та характеристика товара</w:t>
            </w:r>
          </w:p>
        </w:tc>
        <w:tc>
          <w:tcPr>
            <w:tcW w:w="1620" w:type="dxa"/>
            <w:tcBorders>
              <w:top w:val="single" w:sz="4" w:space="0" w:color="auto"/>
              <w:left w:val="single" w:sz="4" w:space="0" w:color="auto"/>
              <w:bottom w:val="single" w:sz="4" w:space="0" w:color="auto"/>
              <w:right w:val="single" w:sz="4" w:space="0" w:color="auto"/>
            </w:tcBorders>
          </w:tcPr>
          <w:p w:rsidR="00AB6981" w:rsidRPr="0096227C" w:rsidRDefault="00AB6981" w:rsidP="00435527">
            <w:pPr>
              <w:widowControl w:val="0"/>
              <w:spacing w:line="240" w:lineRule="auto"/>
              <w:rPr>
                <w:rFonts w:ascii="Times New Roman" w:hAnsi="Times New Roman" w:cs="Times New Roman"/>
                <w:sz w:val="20"/>
                <w:szCs w:val="20"/>
              </w:rPr>
            </w:pPr>
            <w:r w:rsidRPr="0096227C">
              <w:rPr>
                <w:rFonts w:ascii="Times New Roman" w:hAnsi="Times New Roman" w:cs="Times New Roman"/>
                <w:sz w:val="20"/>
                <w:szCs w:val="20"/>
              </w:rPr>
              <w:t>Вимоги щодо якості (ДСТУ, ТУ, ГОСТ, санітарне законодавство України тощо</w:t>
            </w:r>
          </w:p>
        </w:tc>
        <w:tc>
          <w:tcPr>
            <w:tcW w:w="1116" w:type="dxa"/>
            <w:tcBorders>
              <w:top w:val="single" w:sz="4" w:space="0" w:color="auto"/>
              <w:left w:val="single" w:sz="4" w:space="0" w:color="auto"/>
              <w:bottom w:val="single" w:sz="4" w:space="0" w:color="auto"/>
              <w:right w:val="single" w:sz="4" w:space="0" w:color="auto"/>
            </w:tcBorders>
          </w:tcPr>
          <w:p w:rsidR="00AB6981" w:rsidRPr="00F05B21" w:rsidRDefault="00AB6981" w:rsidP="00435527">
            <w:pPr>
              <w:widowControl w:val="0"/>
              <w:spacing w:line="240" w:lineRule="auto"/>
              <w:rPr>
                <w:rFonts w:ascii="Times New Roman" w:hAnsi="Times New Roman" w:cs="Times New Roman"/>
              </w:rPr>
            </w:pPr>
            <w:r w:rsidRPr="00F05B21">
              <w:rPr>
                <w:rFonts w:ascii="Times New Roman" w:hAnsi="Times New Roman" w:cs="Times New Roman"/>
              </w:rPr>
              <w:t>Одиниц</w:t>
            </w:r>
            <w:r w:rsidRPr="00F05B21">
              <w:rPr>
                <w:rFonts w:ascii="Times New Roman" w:hAnsi="Times New Roman" w:cs="Times New Roman"/>
                <w:lang w:val="uk-UA"/>
              </w:rPr>
              <w:t xml:space="preserve">я </w:t>
            </w:r>
            <w:r w:rsidRPr="00F05B21">
              <w:rPr>
                <w:rFonts w:ascii="Times New Roman" w:hAnsi="Times New Roman" w:cs="Times New Roman"/>
              </w:rPr>
              <w:t>виміру</w:t>
            </w:r>
          </w:p>
        </w:tc>
        <w:tc>
          <w:tcPr>
            <w:tcW w:w="1291" w:type="dxa"/>
            <w:tcBorders>
              <w:top w:val="single" w:sz="4" w:space="0" w:color="auto"/>
              <w:left w:val="single" w:sz="4" w:space="0" w:color="auto"/>
              <w:bottom w:val="single" w:sz="4" w:space="0" w:color="auto"/>
              <w:right w:val="single" w:sz="4" w:space="0" w:color="auto"/>
            </w:tcBorders>
          </w:tcPr>
          <w:p w:rsidR="00AB6981" w:rsidRPr="00F05B21" w:rsidRDefault="00AB6981" w:rsidP="00435527">
            <w:pPr>
              <w:widowControl w:val="0"/>
              <w:spacing w:line="240" w:lineRule="auto"/>
              <w:rPr>
                <w:rFonts w:ascii="Times New Roman" w:hAnsi="Times New Roman" w:cs="Times New Roman"/>
              </w:rPr>
            </w:pPr>
            <w:r w:rsidRPr="00F05B21">
              <w:rPr>
                <w:rFonts w:ascii="Times New Roman" w:hAnsi="Times New Roman" w:cs="Times New Roman"/>
                <w:lang w:val="uk-UA"/>
              </w:rPr>
              <w:t>Орієнтовна к</w:t>
            </w:r>
            <w:r w:rsidRPr="00F05B21">
              <w:rPr>
                <w:rFonts w:ascii="Times New Roman" w:hAnsi="Times New Roman" w:cs="Times New Roman"/>
              </w:rPr>
              <w:t>ількість</w:t>
            </w:r>
          </w:p>
        </w:tc>
      </w:tr>
      <w:tr w:rsidR="00AB6981" w:rsidRPr="00F05B21" w:rsidTr="00391D7C">
        <w:trPr>
          <w:trHeight w:val="429"/>
          <w:jc w:val="center"/>
        </w:trPr>
        <w:tc>
          <w:tcPr>
            <w:tcW w:w="6007" w:type="dxa"/>
            <w:gridSpan w:val="3"/>
            <w:tcBorders>
              <w:top w:val="single" w:sz="4" w:space="0" w:color="auto"/>
              <w:left w:val="single" w:sz="4" w:space="0" w:color="auto"/>
              <w:bottom w:val="single" w:sz="4" w:space="0" w:color="auto"/>
              <w:right w:val="single" w:sz="4" w:space="0" w:color="auto"/>
            </w:tcBorders>
            <w:vAlign w:val="center"/>
          </w:tcPr>
          <w:p w:rsidR="00AB6981" w:rsidRPr="0096227C" w:rsidRDefault="00487955" w:rsidP="00435527">
            <w:pPr>
              <w:rPr>
                <w:rFonts w:ascii="Times New Roman" w:hAnsi="Times New Roman" w:cs="Times New Roman"/>
                <w:lang w:val="uk-UA"/>
              </w:rPr>
            </w:pPr>
            <w:r>
              <w:rPr>
                <w:rFonts w:ascii="Times New Roman" w:eastAsia="Calibri" w:hAnsi="Times New Roman" w:cs="Times New Roman"/>
                <w:sz w:val="24"/>
                <w:szCs w:val="24"/>
                <w:lang w:val="uk-UA"/>
              </w:rPr>
              <w:t xml:space="preserve">Фрукти в асортименті (апельсини, яблука, лимони) </w:t>
            </w:r>
            <w:r w:rsidR="00AB6981" w:rsidRPr="0096227C">
              <w:rPr>
                <w:rFonts w:ascii="Times New Roman" w:hAnsi="Times New Roman" w:cs="Times New Roman"/>
                <w:lang w:val="uk-UA"/>
              </w:rPr>
              <w:t>03220000-9 Овочі, фрукти та горіхи</w:t>
            </w:r>
          </w:p>
          <w:p w:rsidR="00AB6981" w:rsidRPr="0096227C" w:rsidRDefault="00AB6981" w:rsidP="00435527">
            <w:pPr>
              <w:suppressLineNumbers/>
              <w:rPr>
                <w:rFonts w:ascii="Times New Roman" w:hAnsi="Times New Roman" w:cs="Times New Roman"/>
                <w:lang w:val="uk-UA"/>
              </w:rPr>
            </w:pPr>
          </w:p>
        </w:tc>
        <w:tc>
          <w:tcPr>
            <w:tcW w:w="1620" w:type="dxa"/>
            <w:tcBorders>
              <w:top w:val="single" w:sz="4" w:space="0" w:color="auto"/>
              <w:left w:val="single" w:sz="4" w:space="0" w:color="auto"/>
              <w:bottom w:val="single" w:sz="4" w:space="0" w:color="auto"/>
              <w:right w:val="single" w:sz="4" w:space="0" w:color="auto"/>
            </w:tcBorders>
          </w:tcPr>
          <w:p w:rsidR="00AB6981" w:rsidRPr="0096227C" w:rsidRDefault="00AB6981" w:rsidP="00435527">
            <w:pPr>
              <w:rPr>
                <w:rFonts w:ascii="Times New Roman" w:hAnsi="Times New Roman" w:cs="Times New Roman"/>
                <w:sz w:val="20"/>
                <w:szCs w:val="20"/>
                <w:lang w:val="uk-UA"/>
              </w:rPr>
            </w:pPr>
          </w:p>
        </w:tc>
        <w:tc>
          <w:tcPr>
            <w:tcW w:w="1116" w:type="dxa"/>
            <w:tcBorders>
              <w:top w:val="single" w:sz="4" w:space="0" w:color="auto"/>
              <w:left w:val="single" w:sz="4" w:space="0" w:color="auto"/>
              <w:bottom w:val="single" w:sz="4" w:space="0" w:color="auto"/>
              <w:right w:val="single" w:sz="4" w:space="0" w:color="auto"/>
            </w:tcBorders>
          </w:tcPr>
          <w:p w:rsidR="00AB6981" w:rsidRPr="004F29DA" w:rsidRDefault="00AB6981" w:rsidP="00435527">
            <w:pPr>
              <w:widowControl w:val="0"/>
              <w:spacing w:line="240" w:lineRule="auto"/>
              <w:rPr>
                <w:rFonts w:ascii="Times New Roman" w:hAnsi="Times New Roman" w:cs="Times New Roman"/>
                <w:lang w:val="uk-UA"/>
              </w:rPr>
            </w:pPr>
          </w:p>
        </w:tc>
        <w:tc>
          <w:tcPr>
            <w:tcW w:w="1291" w:type="dxa"/>
            <w:tcBorders>
              <w:top w:val="single" w:sz="4" w:space="0" w:color="auto"/>
              <w:left w:val="single" w:sz="4" w:space="0" w:color="auto"/>
              <w:bottom w:val="single" w:sz="4" w:space="0" w:color="auto"/>
              <w:right w:val="single" w:sz="4" w:space="0" w:color="auto"/>
            </w:tcBorders>
          </w:tcPr>
          <w:p w:rsidR="00AB6981" w:rsidRPr="00F05B21" w:rsidRDefault="00AB6981" w:rsidP="00435527">
            <w:pPr>
              <w:widowControl w:val="0"/>
              <w:spacing w:line="240" w:lineRule="auto"/>
              <w:rPr>
                <w:rFonts w:ascii="Times New Roman" w:hAnsi="Times New Roman" w:cs="Times New Roman"/>
                <w:lang w:val="uk-UA"/>
              </w:rPr>
            </w:pPr>
          </w:p>
        </w:tc>
      </w:tr>
      <w:tr w:rsidR="00D80989" w:rsidRPr="00F05B21" w:rsidTr="00636B97">
        <w:trPr>
          <w:trHeight w:val="4805"/>
          <w:jc w:val="center"/>
        </w:trPr>
        <w:tc>
          <w:tcPr>
            <w:tcW w:w="1368" w:type="dxa"/>
            <w:tcBorders>
              <w:top w:val="single" w:sz="4" w:space="0" w:color="auto"/>
              <w:left w:val="single" w:sz="4" w:space="0" w:color="auto"/>
              <w:bottom w:val="single" w:sz="4" w:space="0" w:color="auto"/>
              <w:right w:val="single" w:sz="4" w:space="0" w:color="auto"/>
            </w:tcBorders>
          </w:tcPr>
          <w:p w:rsidR="00D80989" w:rsidRPr="00AB297C" w:rsidRDefault="00D80989" w:rsidP="003F4CD3">
            <w:pPr>
              <w:suppressLineNumbers/>
              <w:rPr>
                <w:rFonts w:ascii="Times New Roman" w:hAnsi="Times New Roman" w:cs="Times New Roman"/>
                <w:lang w:val="uk-UA"/>
              </w:rPr>
            </w:pPr>
            <w:r w:rsidRPr="0096227C">
              <w:rPr>
                <w:rFonts w:ascii="Times New Roman" w:hAnsi="Times New Roman" w:cs="Times New Roman"/>
                <w:lang w:val="uk-UA"/>
              </w:rPr>
              <w:t>03220000-9</w:t>
            </w:r>
          </w:p>
        </w:tc>
        <w:tc>
          <w:tcPr>
            <w:tcW w:w="1596" w:type="dxa"/>
            <w:tcBorders>
              <w:top w:val="single" w:sz="4" w:space="0" w:color="auto"/>
              <w:left w:val="single" w:sz="4" w:space="0" w:color="auto"/>
              <w:bottom w:val="single" w:sz="4" w:space="0" w:color="auto"/>
              <w:right w:val="single" w:sz="4" w:space="0" w:color="auto"/>
            </w:tcBorders>
          </w:tcPr>
          <w:p w:rsidR="00D80989" w:rsidRPr="004F29DA" w:rsidRDefault="00D80989" w:rsidP="003F4CD3">
            <w:pPr>
              <w:rPr>
                <w:rFonts w:ascii="Times New Roman" w:hAnsi="Times New Roman" w:cs="Times New Roman"/>
                <w:lang w:val="uk-UA"/>
              </w:rPr>
            </w:pPr>
            <w:r>
              <w:rPr>
                <w:rFonts w:ascii="Times New Roman" w:hAnsi="Times New Roman" w:cs="Times New Roman"/>
                <w:lang w:val="uk-UA"/>
              </w:rPr>
              <w:t>Апельсини</w:t>
            </w:r>
          </w:p>
        </w:tc>
        <w:tc>
          <w:tcPr>
            <w:tcW w:w="3043" w:type="dxa"/>
            <w:tcBorders>
              <w:top w:val="single" w:sz="4" w:space="0" w:color="auto"/>
              <w:left w:val="single" w:sz="4" w:space="0" w:color="auto"/>
              <w:bottom w:val="single" w:sz="4" w:space="0" w:color="auto"/>
              <w:right w:val="single" w:sz="4" w:space="0" w:color="auto"/>
            </w:tcBorders>
          </w:tcPr>
          <w:p w:rsidR="00D80989" w:rsidRPr="007005CD" w:rsidRDefault="00D80989" w:rsidP="0089606B">
            <w:pPr>
              <w:rPr>
                <w:rFonts w:ascii="Times New Roman" w:hAnsi="Times New Roman" w:cs="Times New Roman"/>
                <w:lang w:val="uk-UA"/>
              </w:rPr>
            </w:pPr>
            <w:r w:rsidRPr="00391D7C">
              <w:rPr>
                <w:rFonts w:ascii="Times New Roman" w:hAnsi="Times New Roman" w:cs="Times New Roman"/>
              </w:rPr>
              <w:t>М</w:t>
            </w:r>
            <w:proofErr w:type="gramStart"/>
            <w:r w:rsidRPr="00391D7C">
              <w:rPr>
                <w:rFonts w:ascii="Times New Roman" w:hAnsi="Times New Roman" w:cs="Times New Roman"/>
              </w:rPr>
              <w:t>`я</w:t>
            </w:r>
            <w:proofErr w:type="gramEnd"/>
            <w:r w:rsidRPr="00391D7C">
              <w:rPr>
                <w:rFonts w:ascii="Times New Roman" w:hAnsi="Times New Roman" w:cs="Times New Roman"/>
              </w:rPr>
              <w:t>коть плодів солодка, соковита. Вирощені в природних умовах без перевищеного вмі</w:t>
            </w:r>
            <w:proofErr w:type="gramStart"/>
            <w:r w:rsidRPr="00391D7C">
              <w:rPr>
                <w:rFonts w:ascii="Times New Roman" w:hAnsi="Times New Roman" w:cs="Times New Roman"/>
              </w:rPr>
              <w:t>сту х</w:t>
            </w:r>
            <w:proofErr w:type="gramEnd"/>
            <w:r w:rsidRPr="00391D7C">
              <w:rPr>
                <w:rFonts w:ascii="Times New Roman" w:hAnsi="Times New Roman" w:cs="Times New Roman"/>
              </w:rPr>
              <w:t xml:space="preserve">імічних речовин, без ГМО. Апельсини </w:t>
            </w:r>
            <w:proofErr w:type="gramStart"/>
            <w:r w:rsidRPr="00391D7C">
              <w:rPr>
                <w:rFonts w:ascii="Times New Roman" w:hAnsi="Times New Roman" w:cs="Times New Roman"/>
              </w:rPr>
              <w:t>св</w:t>
            </w:r>
            <w:proofErr w:type="gramEnd"/>
            <w:r w:rsidRPr="00391D7C">
              <w:rPr>
                <w:rFonts w:ascii="Times New Roman" w:hAnsi="Times New Roman" w:cs="Times New Roman"/>
              </w:rPr>
              <w:t>іжі, чисті, не в`ялі, достатньо зрілі, без ознак гнилі, без механічного пошкодження та пошкодження шкідниками. Розмі</w:t>
            </w:r>
            <w:proofErr w:type="gramStart"/>
            <w:r w:rsidRPr="00391D7C">
              <w:rPr>
                <w:rFonts w:ascii="Times New Roman" w:hAnsi="Times New Roman" w:cs="Times New Roman"/>
              </w:rPr>
              <w:t>р</w:t>
            </w:r>
            <w:proofErr w:type="gramEnd"/>
            <w:r w:rsidRPr="00391D7C">
              <w:rPr>
                <w:rFonts w:ascii="Times New Roman" w:hAnsi="Times New Roman" w:cs="Times New Roman"/>
              </w:rPr>
              <w:t xml:space="preserve"> – середній, шкіра середньої щільності, типовою для даного сорту форми і забарвлення. Вмі</w:t>
            </w:r>
            <w:proofErr w:type="gramStart"/>
            <w:r w:rsidRPr="00391D7C">
              <w:rPr>
                <w:rFonts w:ascii="Times New Roman" w:hAnsi="Times New Roman" w:cs="Times New Roman"/>
              </w:rPr>
              <w:t>ст</w:t>
            </w:r>
            <w:proofErr w:type="gramEnd"/>
            <w:r w:rsidRPr="00391D7C">
              <w:rPr>
                <w:rFonts w:ascii="Times New Roman" w:hAnsi="Times New Roman" w:cs="Times New Roman"/>
              </w:rPr>
              <w:t xml:space="preserve"> нітратів мг/кг, не більше норм визначених ДСТУ. Без ГМО. </w:t>
            </w:r>
          </w:p>
        </w:tc>
        <w:tc>
          <w:tcPr>
            <w:tcW w:w="1620" w:type="dxa"/>
            <w:tcBorders>
              <w:top w:val="single" w:sz="4" w:space="0" w:color="auto"/>
              <w:left w:val="single" w:sz="4" w:space="0" w:color="auto"/>
              <w:bottom w:val="single" w:sz="4" w:space="0" w:color="auto"/>
              <w:right w:val="single" w:sz="4" w:space="0" w:color="auto"/>
            </w:tcBorders>
          </w:tcPr>
          <w:p w:rsidR="00D80989" w:rsidRPr="00391D7C" w:rsidRDefault="00D80989" w:rsidP="00AB05B1">
            <w:pPr>
              <w:ind w:left="-105" w:right="-50"/>
              <w:rPr>
                <w:rFonts w:ascii="Times New Roman" w:hAnsi="Times New Roman" w:cs="Times New Roman"/>
              </w:rPr>
            </w:pPr>
            <w:r w:rsidRPr="00391D7C">
              <w:rPr>
                <w:rFonts w:ascii="Times New Roman" w:hAnsi="Times New Roman" w:cs="Times New Roman"/>
              </w:rPr>
              <w:t xml:space="preserve">ГОСТ 4427 </w:t>
            </w:r>
            <w:r w:rsidRPr="00391D7C">
              <w:rPr>
                <w:rFonts w:ascii="Times New Roman" w:hAnsi="Times New Roman" w:cs="Times New Roman"/>
                <w:lang w:val="uk-UA"/>
              </w:rPr>
              <w:t>-</w:t>
            </w:r>
            <w:r w:rsidRPr="00391D7C">
              <w:rPr>
                <w:rFonts w:ascii="Times New Roman" w:hAnsi="Times New Roman" w:cs="Times New Roman"/>
              </w:rPr>
              <w:t>82, відповідність вимогам діючого сані</w:t>
            </w:r>
            <w:proofErr w:type="gramStart"/>
            <w:r w:rsidRPr="00391D7C">
              <w:rPr>
                <w:rFonts w:ascii="Times New Roman" w:hAnsi="Times New Roman" w:cs="Times New Roman"/>
              </w:rPr>
              <w:t>тарного</w:t>
            </w:r>
            <w:proofErr w:type="gramEnd"/>
            <w:r w:rsidRPr="00391D7C">
              <w:rPr>
                <w:rFonts w:ascii="Times New Roman" w:hAnsi="Times New Roman" w:cs="Times New Roman"/>
              </w:rPr>
              <w:t xml:space="preserve"> законодавства України, нормам харчування.</w:t>
            </w:r>
          </w:p>
        </w:tc>
        <w:tc>
          <w:tcPr>
            <w:tcW w:w="1116" w:type="dxa"/>
            <w:tcBorders>
              <w:top w:val="single" w:sz="4" w:space="0" w:color="auto"/>
              <w:left w:val="single" w:sz="4" w:space="0" w:color="auto"/>
              <w:bottom w:val="single" w:sz="4" w:space="0" w:color="auto"/>
              <w:right w:val="single" w:sz="4" w:space="0" w:color="auto"/>
            </w:tcBorders>
          </w:tcPr>
          <w:p w:rsidR="00D80989" w:rsidRPr="004F29DA" w:rsidRDefault="00D80989" w:rsidP="003F4CD3">
            <w:pPr>
              <w:rPr>
                <w:rFonts w:ascii="Times New Roman" w:hAnsi="Times New Roman" w:cs="Times New Roman"/>
                <w:lang w:val="uk-UA"/>
              </w:rPr>
            </w:pPr>
            <w:r w:rsidRPr="008731B8">
              <w:rPr>
                <w:rFonts w:ascii="Times New Roman" w:hAnsi="Times New Roman" w:cs="Times New Roman"/>
                <w:lang w:val="uk-UA"/>
              </w:rPr>
              <w:t>кг</w:t>
            </w:r>
          </w:p>
        </w:tc>
        <w:tc>
          <w:tcPr>
            <w:tcW w:w="1291" w:type="dxa"/>
            <w:tcBorders>
              <w:top w:val="single" w:sz="4" w:space="0" w:color="auto"/>
              <w:left w:val="single" w:sz="4" w:space="0" w:color="auto"/>
              <w:bottom w:val="single" w:sz="4" w:space="0" w:color="auto"/>
              <w:right w:val="single" w:sz="4" w:space="0" w:color="auto"/>
            </w:tcBorders>
          </w:tcPr>
          <w:p w:rsidR="00D80989" w:rsidRPr="004F29DA" w:rsidRDefault="00D80989" w:rsidP="003F4CD3">
            <w:pPr>
              <w:rPr>
                <w:rFonts w:ascii="Times New Roman" w:hAnsi="Times New Roman" w:cs="Times New Roman"/>
                <w:lang w:val="uk-UA"/>
              </w:rPr>
            </w:pPr>
            <w:r>
              <w:rPr>
                <w:rFonts w:ascii="Times New Roman" w:hAnsi="Times New Roman" w:cs="Times New Roman"/>
                <w:lang w:val="uk-UA"/>
              </w:rPr>
              <w:t>200,00</w:t>
            </w:r>
          </w:p>
        </w:tc>
      </w:tr>
      <w:tr w:rsidR="007E0D9F" w:rsidRPr="00F05B21" w:rsidTr="00636B97">
        <w:trPr>
          <w:trHeight w:val="3536"/>
          <w:jc w:val="center"/>
        </w:trPr>
        <w:tc>
          <w:tcPr>
            <w:tcW w:w="1368" w:type="dxa"/>
            <w:tcBorders>
              <w:top w:val="single" w:sz="4" w:space="0" w:color="auto"/>
              <w:left w:val="single" w:sz="4" w:space="0" w:color="auto"/>
              <w:bottom w:val="single" w:sz="4" w:space="0" w:color="auto"/>
              <w:right w:val="single" w:sz="4" w:space="0" w:color="auto"/>
            </w:tcBorders>
          </w:tcPr>
          <w:p w:rsidR="007E0D9F" w:rsidRPr="00AB297C" w:rsidRDefault="007E0D9F" w:rsidP="003F4CD3">
            <w:pPr>
              <w:suppressLineNumbers/>
              <w:rPr>
                <w:rFonts w:ascii="Times New Roman" w:hAnsi="Times New Roman" w:cs="Times New Roman"/>
                <w:lang w:val="uk-UA"/>
              </w:rPr>
            </w:pPr>
            <w:r w:rsidRPr="0096227C">
              <w:rPr>
                <w:rFonts w:ascii="Times New Roman" w:hAnsi="Times New Roman" w:cs="Times New Roman"/>
                <w:lang w:val="uk-UA"/>
              </w:rPr>
              <w:lastRenderedPageBreak/>
              <w:t>03220000-9</w:t>
            </w:r>
          </w:p>
        </w:tc>
        <w:tc>
          <w:tcPr>
            <w:tcW w:w="1596" w:type="dxa"/>
            <w:tcBorders>
              <w:top w:val="single" w:sz="4" w:space="0" w:color="auto"/>
              <w:left w:val="single" w:sz="4" w:space="0" w:color="auto"/>
              <w:bottom w:val="single" w:sz="4" w:space="0" w:color="auto"/>
              <w:right w:val="single" w:sz="4" w:space="0" w:color="auto"/>
            </w:tcBorders>
          </w:tcPr>
          <w:p w:rsidR="007E0D9F" w:rsidRPr="004F29DA" w:rsidRDefault="007E0D9F" w:rsidP="003F4CD3">
            <w:pPr>
              <w:rPr>
                <w:rFonts w:ascii="Times New Roman" w:hAnsi="Times New Roman" w:cs="Times New Roman"/>
                <w:lang w:val="uk-UA"/>
              </w:rPr>
            </w:pPr>
            <w:r>
              <w:rPr>
                <w:rFonts w:ascii="Times New Roman" w:hAnsi="Times New Roman" w:cs="Times New Roman"/>
                <w:lang w:val="uk-UA"/>
              </w:rPr>
              <w:t>яблука</w:t>
            </w:r>
            <w:r w:rsidRPr="004F29DA">
              <w:rPr>
                <w:rFonts w:ascii="Times New Roman" w:hAnsi="Times New Roman" w:cs="Times New Roman"/>
                <w:lang w:val="uk-UA"/>
              </w:rPr>
              <w:t xml:space="preserve"> </w:t>
            </w:r>
          </w:p>
        </w:tc>
        <w:tc>
          <w:tcPr>
            <w:tcW w:w="3043" w:type="dxa"/>
            <w:tcBorders>
              <w:top w:val="single" w:sz="4" w:space="0" w:color="auto"/>
              <w:left w:val="single" w:sz="4" w:space="0" w:color="auto"/>
              <w:bottom w:val="single" w:sz="4" w:space="0" w:color="auto"/>
              <w:right w:val="single" w:sz="4" w:space="0" w:color="auto"/>
            </w:tcBorders>
          </w:tcPr>
          <w:p w:rsidR="007E0D9F" w:rsidRPr="00391D7C" w:rsidRDefault="007E0D9F" w:rsidP="007E0D9F">
            <w:pPr>
              <w:rPr>
                <w:rFonts w:ascii="Times New Roman" w:hAnsi="Times New Roman" w:cs="Times New Roman"/>
              </w:rPr>
            </w:pPr>
            <w:r w:rsidRPr="00391D7C">
              <w:rPr>
                <w:rFonts w:ascii="Times New Roman" w:hAnsi="Times New Roman" w:cs="Times New Roman"/>
              </w:rPr>
              <w:t>Яблука (</w:t>
            </w:r>
            <w:proofErr w:type="gramStart"/>
            <w:r w:rsidRPr="00391D7C">
              <w:rPr>
                <w:rFonts w:ascii="Times New Roman" w:hAnsi="Times New Roman" w:cs="Times New Roman"/>
              </w:rPr>
              <w:t>св</w:t>
            </w:r>
            <w:proofErr w:type="gramEnd"/>
            <w:r w:rsidRPr="00391D7C">
              <w:rPr>
                <w:rFonts w:ascii="Times New Roman" w:hAnsi="Times New Roman" w:cs="Times New Roman"/>
              </w:rPr>
              <w:t>іжі ) повинні бути вітчизняного виробника. Колі</w:t>
            </w:r>
            <w:proofErr w:type="gramStart"/>
            <w:r w:rsidRPr="00391D7C">
              <w:rPr>
                <w:rFonts w:ascii="Times New Roman" w:hAnsi="Times New Roman" w:cs="Times New Roman"/>
              </w:rPr>
              <w:t>р</w:t>
            </w:r>
            <w:proofErr w:type="gramEnd"/>
            <w:r w:rsidRPr="00391D7C">
              <w:rPr>
                <w:rFonts w:ascii="Times New Roman" w:hAnsi="Times New Roman" w:cs="Times New Roman"/>
              </w:rPr>
              <w:t xml:space="preserve"> відповідно до сорту, без сторонніх запахів, присмаків, достиглі, солодкі, без пошкоджень шкідниками і захворюван</w:t>
            </w:r>
            <w:r w:rsidRPr="00391D7C">
              <w:rPr>
                <w:rFonts w:ascii="Times New Roman" w:hAnsi="Times New Roman" w:cs="Times New Roman"/>
                <w:lang w:val="uk-UA"/>
              </w:rPr>
              <w:t>ь.</w:t>
            </w:r>
            <w:r w:rsidRPr="00391D7C">
              <w:rPr>
                <w:rFonts w:ascii="Times New Roman" w:hAnsi="Times New Roman" w:cs="Times New Roman"/>
              </w:rPr>
              <w:t xml:space="preserve"> Без ГМО</w:t>
            </w:r>
            <w:r w:rsidRPr="00391D7C">
              <w:rPr>
                <w:rFonts w:ascii="Times New Roman" w:hAnsi="Times New Roman" w:cs="Times New Roman"/>
                <w:lang w:val="uk-UA"/>
              </w:rPr>
              <w:t>.</w:t>
            </w:r>
            <w:r w:rsidRPr="00391D7C">
              <w:rPr>
                <w:rFonts w:ascii="Times New Roman" w:hAnsi="Times New Roman" w:cs="Times New Roman"/>
              </w:rPr>
              <w:t xml:space="preserve"> </w:t>
            </w:r>
          </w:p>
        </w:tc>
        <w:tc>
          <w:tcPr>
            <w:tcW w:w="1620" w:type="dxa"/>
            <w:tcBorders>
              <w:top w:val="single" w:sz="4" w:space="0" w:color="auto"/>
              <w:left w:val="single" w:sz="4" w:space="0" w:color="auto"/>
              <w:bottom w:val="single" w:sz="4" w:space="0" w:color="auto"/>
              <w:right w:val="single" w:sz="4" w:space="0" w:color="auto"/>
            </w:tcBorders>
          </w:tcPr>
          <w:p w:rsidR="007E0D9F" w:rsidRPr="00391D7C" w:rsidRDefault="007E0D9F" w:rsidP="007E0D9F">
            <w:pPr>
              <w:rPr>
                <w:rFonts w:ascii="Times New Roman" w:hAnsi="Times New Roman" w:cs="Times New Roman"/>
              </w:rPr>
            </w:pPr>
            <w:r w:rsidRPr="00391D7C">
              <w:rPr>
                <w:rFonts w:ascii="Times New Roman" w:hAnsi="Times New Roman" w:cs="Times New Roman"/>
              </w:rPr>
              <w:t xml:space="preserve"> ДСТУ 7075:2009 або ТУ виробника, відповідність </w:t>
            </w:r>
            <w:r w:rsidR="00391D7C" w:rsidRPr="00391D7C">
              <w:rPr>
                <w:rFonts w:ascii="Times New Roman" w:hAnsi="Times New Roman" w:cs="Times New Roman"/>
              </w:rPr>
              <w:t>іншим вимогам діючого сані</w:t>
            </w:r>
            <w:proofErr w:type="gramStart"/>
            <w:r w:rsidR="00391D7C" w:rsidRPr="00391D7C">
              <w:rPr>
                <w:rFonts w:ascii="Times New Roman" w:hAnsi="Times New Roman" w:cs="Times New Roman"/>
              </w:rPr>
              <w:t>тарного</w:t>
            </w:r>
            <w:proofErr w:type="gramEnd"/>
            <w:r w:rsidR="00391D7C" w:rsidRPr="00391D7C">
              <w:rPr>
                <w:rFonts w:ascii="Times New Roman" w:hAnsi="Times New Roman" w:cs="Times New Roman"/>
              </w:rPr>
              <w:t xml:space="preserve"> законодавства України, нормам харчування</w:t>
            </w:r>
          </w:p>
        </w:tc>
        <w:tc>
          <w:tcPr>
            <w:tcW w:w="1116" w:type="dxa"/>
            <w:tcBorders>
              <w:top w:val="single" w:sz="4" w:space="0" w:color="auto"/>
              <w:left w:val="single" w:sz="4" w:space="0" w:color="auto"/>
              <w:bottom w:val="single" w:sz="4" w:space="0" w:color="auto"/>
              <w:right w:val="single" w:sz="4" w:space="0" w:color="auto"/>
            </w:tcBorders>
          </w:tcPr>
          <w:p w:rsidR="007E0D9F" w:rsidRPr="004F29DA" w:rsidRDefault="007E0D9F" w:rsidP="003F4CD3">
            <w:pPr>
              <w:rPr>
                <w:rFonts w:ascii="Times New Roman" w:hAnsi="Times New Roman" w:cs="Times New Roman"/>
                <w:lang w:val="uk-UA"/>
              </w:rPr>
            </w:pPr>
            <w:r w:rsidRPr="008731B8">
              <w:rPr>
                <w:rFonts w:ascii="Times New Roman" w:hAnsi="Times New Roman" w:cs="Times New Roman"/>
                <w:lang w:val="uk-UA"/>
              </w:rPr>
              <w:t>кг</w:t>
            </w:r>
          </w:p>
        </w:tc>
        <w:tc>
          <w:tcPr>
            <w:tcW w:w="1291" w:type="dxa"/>
            <w:tcBorders>
              <w:top w:val="single" w:sz="4" w:space="0" w:color="auto"/>
              <w:left w:val="single" w:sz="4" w:space="0" w:color="auto"/>
              <w:bottom w:val="single" w:sz="4" w:space="0" w:color="auto"/>
              <w:right w:val="single" w:sz="4" w:space="0" w:color="auto"/>
            </w:tcBorders>
          </w:tcPr>
          <w:p w:rsidR="007E0D9F" w:rsidRPr="004F29DA" w:rsidRDefault="007E0D9F" w:rsidP="003F4CD3">
            <w:pPr>
              <w:rPr>
                <w:rFonts w:ascii="Times New Roman" w:hAnsi="Times New Roman" w:cs="Times New Roman"/>
                <w:lang w:val="uk-UA"/>
              </w:rPr>
            </w:pPr>
            <w:r>
              <w:rPr>
                <w:rFonts w:ascii="Times New Roman" w:hAnsi="Times New Roman" w:cs="Times New Roman"/>
                <w:lang w:val="uk-UA"/>
              </w:rPr>
              <w:t>400,00</w:t>
            </w:r>
          </w:p>
        </w:tc>
      </w:tr>
      <w:tr w:rsidR="00796DF4" w:rsidRPr="00F05B21" w:rsidTr="00305C21">
        <w:trPr>
          <w:trHeight w:val="2525"/>
          <w:jc w:val="center"/>
        </w:trPr>
        <w:tc>
          <w:tcPr>
            <w:tcW w:w="1368" w:type="dxa"/>
            <w:tcBorders>
              <w:top w:val="single" w:sz="4" w:space="0" w:color="auto"/>
              <w:left w:val="single" w:sz="4" w:space="0" w:color="auto"/>
              <w:bottom w:val="single" w:sz="4" w:space="0" w:color="auto"/>
              <w:right w:val="single" w:sz="4" w:space="0" w:color="auto"/>
            </w:tcBorders>
          </w:tcPr>
          <w:p w:rsidR="00796DF4" w:rsidRPr="00AB297C" w:rsidRDefault="00796DF4" w:rsidP="00867F48">
            <w:pPr>
              <w:suppressLineNumbers/>
              <w:ind w:left="-293"/>
              <w:rPr>
                <w:rFonts w:ascii="Times New Roman" w:hAnsi="Times New Roman" w:cs="Times New Roman"/>
                <w:lang w:val="uk-UA"/>
              </w:rPr>
            </w:pPr>
            <w:r w:rsidRPr="0096227C">
              <w:rPr>
                <w:rFonts w:ascii="Times New Roman" w:hAnsi="Times New Roman" w:cs="Times New Roman"/>
                <w:lang w:val="uk-UA"/>
              </w:rPr>
              <w:t>03220000-9</w:t>
            </w:r>
          </w:p>
        </w:tc>
        <w:tc>
          <w:tcPr>
            <w:tcW w:w="1596" w:type="dxa"/>
            <w:tcBorders>
              <w:top w:val="single" w:sz="4" w:space="0" w:color="auto"/>
              <w:left w:val="single" w:sz="4" w:space="0" w:color="auto"/>
              <w:bottom w:val="single" w:sz="4" w:space="0" w:color="auto"/>
              <w:right w:val="single" w:sz="4" w:space="0" w:color="auto"/>
            </w:tcBorders>
          </w:tcPr>
          <w:p w:rsidR="00796DF4" w:rsidRPr="004F29DA" w:rsidRDefault="00796DF4" w:rsidP="00435527">
            <w:pPr>
              <w:rPr>
                <w:rFonts w:ascii="Times New Roman" w:hAnsi="Times New Roman" w:cs="Times New Roman"/>
                <w:lang w:val="uk-UA"/>
              </w:rPr>
            </w:pPr>
            <w:r>
              <w:rPr>
                <w:rFonts w:ascii="Times New Roman" w:hAnsi="Times New Roman" w:cs="Times New Roman"/>
                <w:lang w:val="uk-UA"/>
              </w:rPr>
              <w:t>лимони</w:t>
            </w:r>
          </w:p>
        </w:tc>
        <w:tc>
          <w:tcPr>
            <w:tcW w:w="3043" w:type="dxa"/>
            <w:tcBorders>
              <w:top w:val="single" w:sz="4" w:space="0" w:color="auto"/>
              <w:left w:val="single" w:sz="4" w:space="0" w:color="auto"/>
              <w:bottom w:val="single" w:sz="4" w:space="0" w:color="auto"/>
              <w:right w:val="single" w:sz="4" w:space="0" w:color="auto"/>
            </w:tcBorders>
          </w:tcPr>
          <w:p w:rsidR="00796DF4" w:rsidRPr="007005CD" w:rsidRDefault="00796DF4" w:rsidP="00873AC7">
            <w:pPr>
              <w:rPr>
                <w:rFonts w:ascii="Times New Roman" w:hAnsi="Times New Roman" w:cs="Times New Roman"/>
                <w:lang w:val="uk-UA"/>
              </w:rPr>
            </w:pPr>
            <w:r w:rsidRPr="00391D7C">
              <w:rPr>
                <w:rFonts w:ascii="Times New Roman" w:hAnsi="Times New Roman" w:cs="Times New Roman"/>
                <w:lang w:val="uk-UA"/>
              </w:rPr>
              <w:t xml:space="preserve">Плоди мають бути цілі, чисті, щільні, без механічних пошкоджень та тріщин, без ознак гнилі, без пошкоджень шкідниками, без уражень хворобами, не в’ялі, не підморожені, колір жовтий, без плям. </w:t>
            </w:r>
            <w:r w:rsidRPr="00391D7C">
              <w:rPr>
                <w:rFonts w:ascii="Times New Roman" w:hAnsi="Times New Roman" w:cs="Times New Roman"/>
              </w:rPr>
              <w:t>Без ГМО</w:t>
            </w:r>
            <w:r w:rsidR="007005CD">
              <w:rPr>
                <w:rFonts w:ascii="Times New Roman" w:hAnsi="Times New Roman" w:cs="Times New Roman"/>
                <w:lang w:val="uk-UA"/>
              </w:rPr>
              <w:t>.</w:t>
            </w:r>
          </w:p>
        </w:tc>
        <w:tc>
          <w:tcPr>
            <w:tcW w:w="1620" w:type="dxa"/>
            <w:tcBorders>
              <w:top w:val="single" w:sz="4" w:space="0" w:color="auto"/>
              <w:left w:val="single" w:sz="4" w:space="0" w:color="auto"/>
              <w:bottom w:val="single" w:sz="4" w:space="0" w:color="auto"/>
              <w:right w:val="single" w:sz="4" w:space="0" w:color="auto"/>
            </w:tcBorders>
          </w:tcPr>
          <w:p w:rsidR="00796DF4" w:rsidRPr="00391D7C" w:rsidRDefault="00796DF4" w:rsidP="007005CD">
            <w:pPr>
              <w:ind w:left="-105" w:right="-50"/>
              <w:rPr>
                <w:rFonts w:ascii="Times New Roman" w:hAnsi="Times New Roman" w:cs="Times New Roman"/>
              </w:rPr>
            </w:pPr>
            <w:r w:rsidRPr="00391D7C">
              <w:rPr>
                <w:rFonts w:ascii="Times New Roman" w:hAnsi="Times New Roman" w:cs="Times New Roman"/>
              </w:rPr>
              <w:t>ГОСТ 4429- 82, відповідність вимогам діючого сані</w:t>
            </w:r>
            <w:proofErr w:type="gramStart"/>
            <w:r w:rsidRPr="00391D7C">
              <w:rPr>
                <w:rFonts w:ascii="Times New Roman" w:hAnsi="Times New Roman" w:cs="Times New Roman"/>
              </w:rPr>
              <w:t>тарного</w:t>
            </w:r>
            <w:proofErr w:type="gramEnd"/>
            <w:r w:rsidRPr="00391D7C">
              <w:rPr>
                <w:rFonts w:ascii="Times New Roman" w:hAnsi="Times New Roman" w:cs="Times New Roman"/>
              </w:rPr>
              <w:t xml:space="preserve"> законодавства України, нормам харчування.</w:t>
            </w:r>
          </w:p>
        </w:tc>
        <w:tc>
          <w:tcPr>
            <w:tcW w:w="1116" w:type="dxa"/>
            <w:tcBorders>
              <w:top w:val="single" w:sz="4" w:space="0" w:color="auto"/>
              <w:left w:val="single" w:sz="4" w:space="0" w:color="auto"/>
              <w:bottom w:val="single" w:sz="4" w:space="0" w:color="auto"/>
              <w:right w:val="single" w:sz="4" w:space="0" w:color="auto"/>
            </w:tcBorders>
          </w:tcPr>
          <w:p w:rsidR="00796DF4" w:rsidRPr="004802B5" w:rsidRDefault="00796DF4" w:rsidP="00435527">
            <w:pPr>
              <w:widowControl w:val="0"/>
              <w:spacing w:line="240" w:lineRule="auto"/>
              <w:rPr>
                <w:rFonts w:ascii="Times New Roman" w:hAnsi="Times New Roman" w:cs="Times New Roman"/>
                <w:lang w:val="uk-UA"/>
              </w:rPr>
            </w:pPr>
            <w:r>
              <w:rPr>
                <w:rFonts w:ascii="Times New Roman" w:hAnsi="Times New Roman" w:cs="Times New Roman"/>
                <w:lang w:val="uk-UA"/>
              </w:rPr>
              <w:t>кг</w:t>
            </w:r>
          </w:p>
        </w:tc>
        <w:tc>
          <w:tcPr>
            <w:tcW w:w="1291" w:type="dxa"/>
            <w:tcBorders>
              <w:top w:val="single" w:sz="4" w:space="0" w:color="auto"/>
              <w:left w:val="single" w:sz="4" w:space="0" w:color="auto"/>
              <w:bottom w:val="single" w:sz="4" w:space="0" w:color="auto"/>
              <w:right w:val="single" w:sz="4" w:space="0" w:color="auto"/>
            </w:tcBorders>
          </w:tcPr>
          <w:p w:rsidR="00796DF4" w:rsidRPr="004F29DA" w:rsidRDefault="00796DF4" w:rsidP="00435527">
            <w:pPr>
              <w:rPr>
                <w:rFonts w:ascii="Times New Roman" w:hAnsi="Times New Roman" w:cs="Times New Roman"/>
                <w:lang w:val="uk-UA"/>
              </w:rPr>
            </w:pPr>
            <w:r>
              <w:rPr>
                <w:rFonts w:ascii="Times New Roman" w:hAnsi="Times New Roman" w:cs="Times New Roman"/>
                <w:lang w:val="uk-UA"/>
              </w:rPr>
              <w:t>100,00</w:t>
            </w:r>
          </w:p>
        </w:tc>
      </w:tr>
    </w:tbl>
    <w:p w:rsidR="00AB6981" w:rsidRPr="00AB6981" w:rsidRDefault="00AB6981" w:rsidP="00F162C3">
      <w:pPr>
        <w:spacing w:after="0" w:line="240" w:lineRule="atLeast"/>
        <w:rPr>
          <w:rFonts w:ascii="Times New Roman" w:eastAsia="Times New Roman" w:hAnsi="Times New Roman"/>
          <w:lang w:val="uk-UA"/>
        </w:rPr>
      </w:pPr>
    </w:p>
    <w:p w:rsidR="006943C8" w:rsidRPr="006943C8" w:rsidRDefault="006943C8" w:rsidP="005A2AE8">
      <w:pPr>
        <w:spacing w:after="0" w:line="240" w:lineRule="atLeast"/>
        <w:ind w:firstLine="709"/>
        <w:jc w:val="both"/>
        <w:rPr>
          <w:rFonts w:ascii="Times New Roman" w:eastAsia="Times New Roman" w:hAnsi="Times New Roman"/>
          <w:lang w:val="uk-UA"/>
        </w:rPr>
      </w:pPr>
      <w:r w:rsidRPr="006943C8">
        <w:rPr>
          <w:rFonts w:ascii="Times New Roman" w:eastAsia="Times New Roman" w:hAnsi="Times New Roman"/>
          <w:lang w:val="uk-UA"/>
        </w:rPr>
        <w:t>Термін придатності від загального терміну зберігання, передбаченого виробником  на час</w:t>
      </w:r>
      <w:r w:rsidR="00B004BD">
        <w:rPr>
          <w:rFonts w:ascii="Times New Roman" w:eastAsia="Times New Roman" w:hAnsi="Times New Roman"/>
          <w:lang w:val="uk-UA"/>
        </w:rPr>
        <w:t xml:space="preserve"> поставки не менше ніж 8</w:t>
      </w:r>
      <w:r w:rsidRPr="006943C8">
        <w:rPr>
          <w:rFonts w:ascii="Times New Roman" w:eastAsia="Times New Roman" w:hAnsi="Times New Roman"/>
          <w:lang w:val="uk-UA"/>
        </w:rPr>
        <w:t>0%.</w:t>
      </w:r>
    </w:p>
    <w:p w:rsidR="006943C8" w:rsidRPr="006943C8" w:rsidRDefault="006943C8" w:rsidP="00D127CF">
      <w:pPr>
        <w:spacing w:after="0" w:line="240" w:lineRule="atLeast"/>
        <w:ind w:firstLine="709"/>
        <w:rPr>
          <w:rFonts w:ascii="Times New Roman" w:eastAsia="Times New Roman" w:hAnsi="Times New Roman"/>
          <w:b/>
          <w:lang w:val="uk-UA"/>
        </w:rPr>
      </w:pPr>
    </w:p>
    <w:p w:rsidR="006943C8" w:rsidRPr="006943C8" w:rsidRDefault="006943C8" w:rsidP="00D127CF">
      <w:pPr>
        <w:spacing w:after="0" w:line="240" w:lineRule="atLeast"/>
        <w:ind w:firstLine="709"/>
        <w:rPr>
          <w:rFonts w:ascii="Times New Roman" w:eastAsia="Times New Roman" w:hAnsi="Times New Roman"/>
          <w:b/>
          <w:u w:val="single"/>
          <w:lang w:val="uk-UA"/>
        </w:rPr>
      </w:pPr>
      <w:r w:rsidRPr="006943C8">
        <w:rPr>
          <w:rFonts w:ascii="Times New Roman" w:eastAsia="Times New Roman" w:hAnsi="Times New Roman"/>
          <w:b/>
          <w:u w:val="single"/>
          <w:lang w:val="uk-UA"/>
        </w:rPr>
        <w:t>Зверніть увагу:  заниження ціни на товар за рахунок зниження його якості недопустимо.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6943C8" w:rsidRPr="008F33A6" w:rsidRDefault="006943C8" w:rsidP="00425F34">
      <w:pPr>
        <w:spacing w:after="0" w:line="240" w:lineRule="atLeast"/>
        <w:jc w:val="both"/>
        <w:rPr>
          <w:rFonts w:ascii="Times New Roman" w:eastAsia="Times New Roman" w:hAnsi="Times New Roman"/>
          <w:u w:val="single"/>
          <w:lang w:val="uk-UA"/>
        </w:rPr>
      </w:pPr>
      <w:r w:rsidRPr="008F33A6">
        <w:rPr>
          <w:rFonts w:ascii="Times New Roman" w:eastAsia="Times New Roman" w:hAnsi="Times New Roman"/>
          <w:u w:val="single"/>
          <w:lang w:val="uk-UA"/>
        </w:rPr>
        <w:t xml:space="preserve">Учасник визначає ціну з урахуванням усіх своїх витрат, податків і зборів, що сплачуються або мають бути сплачені, в тому числі на </w:t>
      </w:r>
      <w:r w:rsidR="0037726A" w:rsidRPr="008F33A6">
        <w:rPr>
          <w:rFonts w:ascii="Times New Roman" w:eastAsia="Times New Roman" w:hAnsi="Times New Roman"/>
          <w:u w:val="single"/>
          <w:lang w:val="uk-UA"/>
        </w:rPr>
        <w:t xml:space="preserve">завантаження/вивантаження та </w:t>
      </w:r>
      <w:r w:rsidRPr="008F33A6">
        <w:rPr>
          <w:rFonts w:ascii="Times New Roman" w:eastAsia="Times New Roman" w:hAnsi="Times New Roman"/>
          <w:u w:val="single"/>
          <w:lang w:val="uk-UA"/>
        </w:rPr>
        <w:t>транспортування до місця поставки, страхування та таке інше.</w:t>
      </w:r>
    </w:p>
    <w:p w:rsidR="006943C8" w:rsidRPr="008F33A6" w:rsidRDefault="006943C8" w:rsidP="00425F34">
      <w:pPr>
        <w:spacing w:after="0" w:line="240" w:lineRule="atLeast"/>
        <w:jc w:val="both"/>
        <w:rPr>
          <w:rFonts w:ascii="Times New Roman" w:eastAsia="Times New Roman" w:hAnsi="Times New Roman"/>
          <w:u w:val="single"/>
          <w:lang w:val="uk-UA"/>
        </w:rPr>
      </w:pPr>
      <w:r w:rsidRPr="008F33A6">
        <w:rPr>
          <w:rFonts w:ascii="Times New Roman" w:eastAsia="Times New Roman" w:hAnsi="Times New Roman"/>
          <w:u w:val="single"/>
          <w:lang w:val="uk-UA"/>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6943C8" w:rsidRPr="008F33A6" w:rsidRDefault="006943C8" w:rsidP="00425F34">
      <w:pPr>
        <w:spacing w:after="0" w:line="240" w:lineRule="atLeast"/>
        <w:jc w:val="both"/>
        <w:rPr>
          <w:rFonts w:ascii="Times New Roman" w:eastAsia="Times New Roman" w:hAnsi="Times New Roman"/>
          <w:u w:val="single"/>
          <w:lang w:val="uk-UA"/>
        </w:rPr>
      </w:pPr>
      <w:r w:rsidRPr="008F33A6">
        <w:rPr>
          <w:rFonts w:ascii="Times New Roman" w:eastAsia="Times New Roman" w:hAnsi="Times New Roman"/>
          <w:u w:val="single"/>
          <w:lang w:val="uk-UA"/>
        </w:rPr>
        <w:t>Якщо поставлений товар не буде відповідати своїм якісним характеристикам, постачальник повинен замінити товар своїми силами і за свій</w:t>
      </w:r>
      <w:r w:rsidR="0077286A" w:rsidRPr="008F33A6">
        <w:rPr>
          <w:rFonts w:ascii="Times New Roman" w:eastAsia="Times New Roman" w:hAnsi="Times New Roman"/>
          <w:u w:val="single"/>
          <w:lang w:val="uk-UA"/>
        </w:rPr>
        <w:t xml:space="preserve"> рахунок протягом  2</w:t>
      </w:r>
      <w:r w:rsidR="007A5CEA" w:rsidRPr="008F33A6">
        <w:rPr>
          <w:rFonts w:ascii="Times New Roman" w:eastAsia="Times New Roman" w:hAnsi="Times New Roman"/>
          <w:u w:val="single"/>
          <w:lang w:val="uk-UA"/>
        </w:rPr>
        <w:t xml:space="preserve"> </w:t>
      </w:r>
      <w:r w:rsidR="0077286A" w:rsidRPr="008F33A6">
        <w:rPr>
          <w:rFonts w:ascii="Times New Roman" w:eastAsia="Times New Roman" w:hAnsi="Times New Roman"/>
          <w:u w:val="single"/>
          <w:lang w:val="uk-UA"/>
        </w:rPr>
        <w:t>(двох) днів</w:t>
      </w:r>
      <w:r w:rsidRPr="008F33A6">
        <w:rPr>
          <w:rFonts w:ascii="Times New Roman" w:eastAsia="Times New Roman" w:hAnsi="Times New Roman"/>
          <w:u w:val="single"/>
          <w:lang w:val="uk-UA"/>
        </w:rPr>
        <w:t>.</w:t>
      </w:r>
    </w:p>
    <w:p w:rsidR="00F162C3" w:rsidRPr="008F33A6" w:rsidRDefault="00F162C3" w:rsidP="00F162C3">
      <w:pPr>
        <w:spacing w:after="0" w:line="240" w:lineRule="atLeast"/>
        <w:rPr>
          <w:rFonts w:ascii="Times New Roman" w:eastAsia="Times New Roman" w:hAnsi="Times New Roman"/>
          <w:lang w:val="uk-UA"/>
        </w:rPr>
      </w:pPr>
    </w:p>
    <w:p w:rsidR="0057241F" w:rsidRPr="009400C2" w:rsidRDefault="00A96CB0" w:rsidP="006943C8">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Продукція, що буде постачатись</w:t>
      </w:r>
      <w:r w:rsidR="0057241F">
        <w:rPr>
          <w:rFonts w:ascii="Times New Roman" w:hAnsi="Times New Roman" w:cs="Times New Roman"/>
          <w:sz w:val="24"/>
          <w:szCs w:val="24"/>
          <w:lang w:val="uk-UA"/>
        </w:rPr>
        <w:t xml:space="preserve">, повинна відповідати </w:t>
      </w:r>
      <w:hyperlink r:id="rId19" w:history="1">
        <w:r w:rsidR="0057241F">
          <w:rPr>
            <w:rStyle w:val="af8"/>
            <w:rFonts w:ascii="Times New Roman" w:hAnsi="Times New Roman" w:cs="Times New Roman"/>
            <w:color w:val="auto"/>
            <w:sz w:val="24"/>
            <w:szCs w:val="24"/>
            <w:lang w:val="uk-UA"/>
          </w:rPr>
          <w:t>Санітарним правилам для підприємств продовольчої торгівлі,</w:t>
        </w:r>
      </w:hyperlink>
      <w:r w:rsidR="0057241F">
        <w:rPr>
          <w:rFonts w:ascii="Times New Roman" w:hAnsi="Times New Roman" w:cs="Times New Roman"/>
          <w:sz w:val="24"/>
          <w:szCs w:val="24"/>
          <w:lang w:val="uk-UA"/>
        </w:rPr>
        <w:t xml:space="preserve"> технічним умовам та</w:t>
      </w:r>
      <w:r w:rsidR="00FC3750">
        <w:rPr>
          <w:rFonts w:ascii="Times New Roman" w:hAnsi="Times New Roman" w:cs="Times New Roman"/>
          <w:sz w:val="24"/>
          <w:szCs w:val="24"/>
          <w:lang w:val="uk-UA"/>
        </w:rPr>
        <w:t xml:space="preserve"> </w:t>
      </w:r>
      <w:r w:rsidR="009400C2" w:rsidRPr="009400C2">
        <w:rPr>
          <w:rFonts w:ascii="Times New Roman" w:hAnsi="Times New Roman" w:cs="Times New Roman"/>
          <w:sz w:val="24"/>
          <w:szCs w:val="24"/>
          <w:lang w:val="uk-UA"/>
        </w:rPr>
        <w:t>державним</w:t>
      </w:r>
      <w:r w:rsidR="00FC3750">
        <w:rPr>
          <w:rFonts w:ascii="Times New Roman" w:hAnsi="Times New Roman" w:cs="Times New Roman"/>
          <w:sz w:val="24"/>
          <w:szCs w:val="24"/>
          <w:lang w:val="uk-UA"/>
        </w:rPr>
        <w:t xml:space="preserve"> </w:t>
      </w:r>
      <w:r w:rsidR="0057241F">
        <w:rPr>
          <w:rFonts w:ascii="Times New Roman" w:hAnsi="Times New Roman" w:cs="Times New Roman"/>
          <w:sz w:val="24"/>
          <w:szCs w:val="24"/>
          <w:lang w:val="uk-UA"/>
        </w:rPr>
        <w:t xml:space="preserve">стандартам, передбаченим законодавством України.  Товар має відповідати вимогам до раціонального харчування дітей у закладах дошкільної освіти та харчування дітей у шкільних навчальних закладах, затверджених наказом Міністерства освіти і науки України та Міністерства охорони здоров’я України 17.04.2006 року №298/227 «Про затвердження Інструкції з організації харчування дітей дошкільних навчальних закладів» </w:t>
      </w:r>
      <w:r w:rsidR="009400C2" w:rsidRPr="009400C2">
        <w:rPr>
          <w:rFonts w:ascii="Times New Roman" w:hAnsi="Times New Roman" w:cs="Times New Roman"/>
          <w:sz w:val="24"/>
          <w:szCs w:val="24"/>
          <w:lang w:val="uk-UA"/>
        </w:rPr>
        <w:t>згідно вимог Постанови КМУ від 24 березня 2021 року №305 «Про затвердження норм та Порядку організації харчування у закладах освіти та дитячих закладах оздоровлення та відпочинку.</w:t>
      </w:r>
    </w:p>
    <w:p w:rsidR="0057241F" w:rsidRDefault="0057241F" w:rsidP="00331C1C">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Товар, що постачається, повинен мати необхідні копії декларацій якості виробника,  протоколів акредитованої лабораторії про результати дослідження показників хімічної та мікробіологічної безпеки харчових продуктів, передбачених законодавством; </w:t>
      </w:r>
      <w:r w:rsidR="00785EA2">
        <w:rPr>
          <w:rFonts w:ascii="Times New Roman" w:hAnsi="Times New Roman" w:cs="Times New Roman"/>
          <w:sz w:val="24"/>
          <w:szCs w:val="24"/>
          <w:lang w:val="uk-UA"/>
        </w:rPr>
        <w:t xml:space="preserve">сертифікат якості </w:t>
      </w:r>
      <w:r>
        <w:rPr>
          <w:rFonts w:ascii="Times New Roman" w:hAnsi="Times New Roman" w:cs="Times New Roman"/>
          <w:sz w:val="24"/>
          <w:szCs w:val="24"/>
          <w:lang w:val="uk-UA"/>
        </w:rPr>
        <w:t>або інший подібний документ, що підтверджує відповідність  товару вимогам, встановленим до нього загальнообов’язковим</w:t>
      </w:r>
      <w:r w:rsidR="00785EA2">
        <w:rPr>
          <w:rFonts w:ascii="Times New Roman" w:hAnsi="Times New Roman" w:cs="Times New Roman"/>
          <w:sz w:val="24"/>
          <w:szCs w:val="24"/>
          <w:lang w:val="uk-UA"/>
        </w:rPr>
        <w:t>и</w:t>
      </w:r>
      <w:r>
        <w:rPr>
          <w:rFonts w:ascii="Times New Roman" w:hAnsi="Times New Roman" w:cs="Times New Roman"/>
          <w:sz w:val="24"/>
          <w:szCs w:val="24"/>
          <w:lang w:val="uk-UA"/>
        </w:rPr>
        <w:t xml:space="preserve"> на територі</w:t>
      </w:r>
      <w:r w:rsidR="00785EA2">
        <w:rPr>
          <w:rFonts w:ascii="Times New Roman" w:hAnsi="Times New Roman" w:cs="Times New Roman"/>
          <w:sz w:val="24"/>
          <w:szCs w:val="24"/>
          <w:lang w:val="uk-UA"/>
        </w:rPr>
        <w:t>ї України нормами і правилами</w:t>
      </w:r>
      <w:r>
        <w:rPr>
          <w:rFonts w:ascii="Times New Roman" w:hAnsi="Times New Roman" w:cs="Times New Roman"/>
          <w:sz w:val="24"/>
          <w:szCs w:val="24"/>
          <w:lang w:val="uk-UA"/>
        </w:rPr>
        <w:t xml:space="preserve">. </w:t>
      </w:r>
    </w:p>
    <w:p w:rsidR="0057241F" w:rsidRDefault="0057241F" w:rsidP="006943C8">
      <w:pPr>
        <w:spacing w:after="0" w:line="240" w:lineRule="auto"/>
        <w:ind w:firstLine="709"/>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lastRenderedPageBreak/>
        <w:t>Якщо поставлений товар виявиться неякісним, або таким, що не відповідає умовам, Постачальник зобов’язаний замінити цей товар</w:t>
      </w:r>
      <w:r w:rsidR="00331C1C" w:rsidRPr="00331C1C">
        <w:rPr>
          <w:rFonts w:ascii="Times New Roman" w:eastAsia="Times New Roman" w:hAnsi="Times New Roman"/>
          <w:i/>
          <w:u w:val="single"/>
          <w:lang w:val="uk-UA"/>
        </w:rPr>
        <w:t xml:space="preserve"> </w:t>
      </w:r>
      <w:r w:rsidR="00331C1C" w:rsidRPr="00331C1C">
        <w:rPr>
          <w:rFonts w:ascii="Times New Roman" w:eastAsia="Times New Roman" w:hAnsi="Times New Roman"/>
          <w:u w:val="single"/>
          <w:lang w:val="uk-UA"/>
        </w:rPr>
        <w:t>протягом  2</w:t>
      </w:r>
      <w:r w:rsidR="00B369D8">
        <w:rPr>
          <w:rFonts w:ascii="Times New Roman" w:eastAsia="Times New Roman" w:hAnsi="Times New Roman"/>
          <w:u w:val="single"/>
          <w:lang w:val="uk-UA"/>
        </w:rPr>
        <w:t xml:space="preserve"> </w:t>
      </w:r>
      <w:r w:rsidR="00331C1C" w:rsidRPr="00331C1C">
        <w:rPr>
          <w:rFonts w:ascii="Times New Roman" w:eastAsia="Times New Roman" w:hAnsi="Times New Roman"/>
          <w:u w:val="single"/>
          <w:lang w:val="uk-UA"/>
        </w:rPr>
        <w:t>(двох) днів.</w:t>
      </w:r>
      <w:r>
        <w:rPr>
          <w:rFonts w:ascii="Times New Roman" w:hAnsi="Times New Roman" w:cs="Times New Roman"/>
          <w:sz w:val="24"/>
          <w:szCs w:val="24"/>
          <w:lang w:val="uk-UA" w:eastAsia="uk-UA"/>
        </w:rPr>
        <w:t xml:space="preserve"> Всі витрати, пов’язані із заміною товару неналежної якості несе Постачальник.</w:t>
      </w:r>
    </w:p>
    <w:p w:rsidR="0057241F" w:rsidRDefault="006943C8" w:rsidP="006943C8">
      <w:pPr>
        <w:spacing w:after="0" w:line="240" w:lineRule="auto"/>
        <w:ind w:firstLine="709"/>
        <w:jc w:val="both"/>
        <w:rPr>
          <w:rFonts w:ascii="Times New Roman" w:hAnsi="Times New Roman"/>
          <w:bCs/>
          <w:sz w:val="24"/>
          <w:szCs w:val="24"/>
          <w:lang w:val="uk-UA"/>
        </w:rPr>
      </w:pPr>
      <w:r w:rsidRPr="00707441">
        <w:rPr>
          <w:rFonts w:ascii="Times New Roman" w:hAnsi="Times New Roman"/>
          <w:b/>
          <w:bCs/>
          <w:sz w:val="24"/>
          <w:szCs w:val="24"/>
          <w:lang w:val="uk-UA"/>
        </w:rPr>
        <w:t>7</w:t>
      </w:r>
      <w:r w:rsidR="0057241F" w:rsidRPr="00707441">
        <w:rPr>
          <w:rFonts w:ascii="Times New Roman" w:hAnsi="Times New Roman"/>
          <w:b/>
          <w:bCs/>
          <w:sz w:val="24"/>
          <w:szCs w:val="24"/>
          <w:lang w:val="uk-UA"/>
        </w:rPr>
        <w:t>. Послуги та витрати, які обов’язково надає учасник та включає в ціну товару:</w:t>
      </w:r>
    </w:p>
    <w:p w:rsidR="0057241F" w:rsidRDefault="00331C1C" w:rsidP="006943C8">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доставка товару до місця</w:t>
      </w:r>
      <w:r w:rsidR="0057241F">
        <w:rPr>
          <w:rFonts w:ascii="Times New Roman" w:hAnsi="Times New Roman"/>
          <w:bCs/>
          <w:sz w:val="24"/>
          <w:szCs w:val="24"/>
          <w:lang w:val="uk-UA"/>
        </w:rPr>
        <w:t>, передбаченого цією документацією;</w:t>
      </w:r>
    </w:p>
    <w:p w:rsidR="0057241F" w:rsidRDefault="0057241F" w:rsidP="00331C1C">
      <w:pPr>
        <w:tabs>
          <w:tab w:val="left" w:pos="7488"/>
        </w:tabs>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 фасування, пакування, навантаження та розвантаження</w:t>
      </w:r>
      <w:r w:rsidR="007A50DC">
        <w:rPr>
          <w:rFonts w:ascii="Times New Roman" w:hAnsi="Times New Roman"/>
          <w:bCs/>
          <w:sz w:val="24"/>
          <w:szCs w:val="24"/>
          <w:lang w:val="uk-UA"/>
        </w:rPr>
        <w:t>.</w:t>
      </w:r>
      <w:r w:rsidR="00331C1C">
        <w:rPr>
          <w:rFonts w:ascii="Times New Roman" w:hAnsi="Times New Roman"/>
          <w:bCs/>
          <w:sz w:val="24"/>
          <w:szCs w:val="24"/>
          <w:lang w:val="uk-UA"/>
        </w:rPr>
        <w:tab/>
      </w:r>
    </w:p>
    <w:p w:rsidR="006943C8" w:rsidRDefault="006943C8" w:rsidP="006943C8">
      <w:pPr>
        <w:suppressAutoHyphens/>
        <w:spacing w:after="0" w:line="240" w:lineRule="auto"/>
        <w:ind w:firstLine="709"/>
        <w:jc w:val="both"/>
        <w:rPr>
          <w:rFonts w:ascii="Times New Roman" w:eastAsia="Calibri" w:hAnsi="Times New Roman" w:cs="Times New Roman"/>
          <w:sz w:val="24"/>
          <w:szCs w:val="24"/>
          <w:shd w:val="clear" w:color="auto" w:fill="FFFFFF"/>
          <w:lang w:val="uk-UA"/>
        </w:rPr>
      </w:pPr>
      <w:r w:rsidRPr="006943C8">
        <w:rPr>
          <w:rFonts w:ascii="Times New Roman" w:eastAsia="Calibri" w:hAnsi="Times New Roman" w:cs="Times New Roman"/>
          <w:sz w:val="24"/>
          <w:szCs w:val="24"/>
          <w:shd w:val="clear" w:color="auto" w:fill="FFFFFF"/>
          <w:lang w:val="uk-UA"/>
        </w:rPr>
        <w:t>Поставка товару має здійснюватися на автотранспорті, що призначений та обладнаний для перевезення продуктів харчування з дотриманням температурного режиму. Транспортний засіб для перевезення товару повинен бути чистим та проходити санітарну обробку з використанням засобів чищення та/або дезінфекції. Водій цього транспорту, а також особи, що супроводжують продукти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(халатом, рукавицями).</w:t>
      </w:r>
    </w:p>
    <w:p w:rsidR="0057241F" w:rsidRDefault="0057241F" w:rsidP="006943C8">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Продукція повинна бути зап</w:t>
      </w:r>
      <w:r w:rsidR="00707441">
        <w:rPr>
          <w:rFonts w:ascii="Times New Roman" w:hAnsi="Times New Roman"/>
          <w:bCs/>
          <w:sz w:val="24"/>
          <w:szCs w:val="24"/>
          <w:lang w:val="uk-UA"/>
        </w:rPr>
        <w:t>акована</w:t>
      </w:r>
      <w:r w:rsidR="00E11003">
        <w:rPr>
          <w:rFonts w:ascii="Times New Roman" w:hAnsi="Times New Roman"/>
          <w:bCs/>
          <w:sz w:val="24"/>
          <w:szCs w:val="24"/>
          <w:lang w:val="uk-UA"/>
        </w:rPr>
        <w:t xml:space="preserve"> та фасована</w:t>
      </w:r>
      <w:r>
        <w:rPr>
          <w:rFonts w:ascii="Times New Roman" w:hAnsi="Times New Roman"/>
          <w:bCs/>
          <w:sz w:val="24"/>
          <w:szCs w:val="24"/>
          <w:lang w:val="uk-UA"/>
        </w:rPr>
        <w:t xml:space="preserve"> вагою згідно заявки.</w:t>
      </w:r>
    </w:p>
    <w:p w:rsidR="0057241F" w:rsidRDefault="0057241F" w:rsidP="006943C8">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Виконавець забезпечує суворе дотримання правил прийому сировини, відповідності (якості) та термінів придатності продуктів, а також дотримання санітарно-гігієнічних вимог. Строк придатності товарів на день поставки повинен становити не менш 90% від загального строку зберігання.</w:t>
      </w:r>
    </w:p>
    <w:p w:rsidR="006943C8" w:rsidRDefault="0057241F" w:rsidP="006943C8">
      <w:pPr>
        <w:spacing w:after="0" w:line="240" w:lineRule="auto"/>
        <w:ind w:firstLine="709"/>
        <w:jc w:val="both"/>
        <w:rPr>
          <w:rFonts w:ascii="Times New Roman" w:hAnsi="Times New Roman"/>
          <w:b/>
          <w:bCs/>
          <w:sz w:val="24"/>
          <w:szCs w:val="24"/>
          <w:lang w:val="uk-UA"/>
        </w:rPr>
      </w:pPr>
      <w:r>
        <w:rPr>
          <w:rFonts w:ascii="Times New Roman" w:hAnsi="Times New Roman" w:cs="Times New Roman"/>
          <w:sz w:val="24"/>
          <w:szCs w:val="24"/>
          <w:lang w:val="uk-UA" w:eastAsia="uk-UA"/>
        </w:rPr>
        <w:t>Поставка товару здійснюється у строки, визначені умовами договору на підставі заявки Замовника з обов’язковим д</w:t>
      </w:r>
      <w:r>
        <w:rPr>
          <w:rFonts w:ascii="Times New Roman" w:eastAsia="Times New Roman" w:hAnsi="Times New Roman" w:cs="Times New Roman"/>
          <w:bCs/>
          <w:sz w:val="24"/>
          <w:szCs w:val="24"/>
          <w:lang w:val="uk-UA" w:eastAsia="ar-SA"/>
        </w:rPr>
        <w:t>отриманням умов температурного режиму для  продуктів харчування, які цього потребують при їх зберіганні та перевезенні.</w:t>
      </w:r>
      <w:r>
        <w:rPr>
          <w:rFonts w:ascii="Times New Roman" w:hAnsi="Times New Roman" w:cs="Times New Roman"/>
          <w:sz w:val="24"/>
          <w:szCs w:val="24"/>
          <w:lang w:val="uk-UA" w:eastAsia="uk-UA"/>
        </w:rPr>
        <w:t xml:space="preserve">. Заявка </w:t>
      </w:r>
      <w:r>
        <w:rPr>
          <w:rFonts w:ascii="Times New Roman" w:hAnsi="Times New Roman"/>
          <w:bCs/>
          <w:sz w:val="24"/>
          <w:szCs w:val="24"/>
          <w:lang w:val="uk-UA"/>
        </w:rPr>
        <w:t xml:space="preserve">визначається замовником в залежності від фактичної потреби та надсилається замовником постачальнику за допомогою засобів зв’язку (поштою, факсом, особисто, тощо). </w:t>
      </w:r>
      <w:r w:rsidR="006943C8" w:rsidRPr="006943C8">
        <w:rPr>
          <w:rFonts w:ascii="Times New Roman" w:hAnsi="Times New Roman"/>
          <w:bCs/>
          <w:sz w:val="24"/>
          <w:szCs w:val="24"/>
          <w:lang w:val="uk-UA"/>
        </w:rPr>
        <w:t xml:space="preserve">Поставка товару здійснюється  різновеликими </w:t>
      </w:r>
      <w:r w:rsidR="00D15DE0">
        <w:rPr>
          <w:rFonts w:ascii="Times New Roman" w:hAnsi="Times New Roman"/>
          <w:bCs/>
          <w:sz w:val="24"/>
          <w:szCs w:val="24"/>
          <w:lang w:val="uk-UA"/>
        </w:rPr>
        <w:t xml:space="preserve"> партіями згідно замовлень</w:t>
      </w:r>
      <w:r w:rsidR="006943C8" w:rsidRPr="006943C8">
        <w:rPr>
          <w:rFonts w:ascii="Times New Roman" w:hAnsi="Times New Roman"/>
          <w:bCs/>
          <w:sz w:val="24"/>
          <w:szCs w:val="24"/>
          <w:lang w:val="uk-UA"/>
        </w:rPr>
        <w:t xml:space="preserve"> на адресу </w:t>
      </w:r>
      <w:r w:rsidR="00D15DE0">
        <w:rPr>
          <w:rFonts w:ascii="Times New Roman" w:hAnsi="Times New Roman"/>
          <w:bCs/>
          <w:sz w:val="24"/>
          <w:szCs w:val="24"/>
          <w:lang w:val="uk-UA"/>
        </w:rPr>
        <w:t xml:space="preserve">закладів </w:t>
      </w:r>
      <w:r w:rsidR="006943C8" w:rsidRPr="006943C8">
        <w:rPr>
          <w:rFonts w:ascii="Times New Roman" w:hAnsi="Times New Roman"/>
          <w:bCs/>
          <w:sz w:val="24"/>
          <w:szCs w:val="24"/>
          <w:lang w:val="uk-UA"/>
        </w:rPr>
        <w:t>Замовника на ранок наступного дня від дати от</w:t>
      </w:r>
      <w:r w:rsidR="00D15DE0">
        <w:rPr>
          <w:rFonts w:ascii="Times New Roman" w:hAnsi="Times New Roman"/>
          <w:bCs/>
          <w:sz w:val="24"/>
          <w:szCs w:val="24"/>
          <w:lang w:val="uk-UA"/>
        </w:rPr>
        <w:t>римання Постачальника</w:t>
      </w:r>
      <w:r w:rsidR="006943C8" w:rsidRPr="006943C8">
        <w:rPr>
          <w:rFonts w:ascii="Times New Roman" w:hAnsi="Times New Roman"/>
          <w:bCs/>
          <w:sz w:val="24"/>
          <w:szCs w:val="24"/>
          <w:lang w:val="uk-UA"/>
        </w:rPr>
        <w:t>.</w:t>
      </w:r>
    </w:p>
    <w:p w:rsidR="0057241F" w:rsidRPr="006943C8" w:rsidRDefault="0057241F" w:rsidP="006943C8">
      <w:pPr>
        <w:spacing w:after="0" w:line="240" w:lineRule="auto"/>
        <w:ind w:firstLine="709"/>
        <w:jc w:val="both"/>
        <w:rPr>
          <w:rFonts w:ascii="Times New Roman" w:hAnsi="Times New Roman"/>
          <w:b/>
          <w:bCs/>
          <w:sz w:val="24"/>
          <w:szCs w:val="24"/>
          <w:lang w:val="uk-UA"/>
        </w:rPr>
      </w:pPr>
      <w:r>
        <w:rPr>
          <w:rFonts w:ascii="Times New Roman" w:hAnsi="Times New Roman"/>
          <w:bCs/>
          <w:sz w:val="24"/>
          <w:szCs w:val="24"/>
          <w:lang w:val="uk-UA"/>
        </w:rPr>
        <w:t>На запропонований товар під час його транспортування, виробництва, тощо повинні застосовуватися заходи із захисту довкілля, передбачені законодавством України.</w:t>
      </w:r>
    </w:p>
    <w:p w:rsidR="0057241F" w:rsidRDefault="0057241F" w:rsidP="006943C8">
      <w:pPr>
        <w:spacing w:after="0" w:line="240" w:lineRule="auto"/>
        <w:ind w:firstLine="709"/>
        <w:jc w:val="both"/>
        <w:rPr>
          <w:rFonts w:ascii="Times New Roman" w:hAnsi="Times New Roman"/>
          <w:bCs/>
          <w:sz w:val="24"/>
          <w:szCs w:val="24"/>
          <w:lang w:val="uk-UA"/>
        </w:rPr>
      </w:pPr>
      <w:r>
        <w:rPr>
          <w:rFonts w:ascii="Times New Roman" w:hAnsi="Times New Roman"/>
          <w:bCs/>
          <w:sz w:val="24"/>
          <w:szCs w:val="24"/>
          <w:lang w:val="uk-UA"/>
        </w:rPr>
        <w:t>Приймання Товару за кількістю і якістю здійснюється представником Замовника.</w:t>
      </w:r>
    </w:p>
    <w:p w:rsidR="0057241F" w:rsidRDefault="0057241F" w:rsidP="006943C8">
      <w:pPr>
        <w:suppressAutoHyphens/>
        <w:spacing w:after="0" w:line="240" w:lineRule="auto"/>
        <w:ind w:firstLine="709"/>
        <w:jc w:val="both"/>
        <w:rPr>
          <w:rFonts w:ascii="Times New Roman" w:eastAsia="Calibri" w:hAnsi="Times New Roman" w:cs="Times New Roman"/>
          <w:sz w:val="24"/>
          <w:szCs w:val="24"/>
          <w:lang w:val="uk-UA" w:eastAsia="ar-SA"/>
        </w:rPr>
      </w:pPr>
      <w:r>
        <w:rPr>
          <w:rFonts w:ascii="Times New Roman" w:eastAsia="Calibri" w:hAnsi="Times New Roman" w:cs="Times New Roman"/>
          <w:sz w:val="24"/>
          <w:szCs w:val="24"/>
          <w:lang w:val="uk-UA" w:eastAsia="ar-SA"/>
        </w:rPr>
        <w:t>Під час подальшого постачання замовнику на кожну партію товару надаються копії вищевказаних документів, дійсні на дату постачання та завірені печаткою та підписом посадової особи постачальника.</w:t>
      </w:r>
    </w:p>
    <w:p w:rsidR="006943C8" w:rsidRDefault="0057241F" w:rsidP="006943C8">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Водій транспорту, а також особи, що супроводжують продукти і виконують вантажно-розвантажувальні роботи, повинні мати при собі медичну книжку з результатами обов’язкових медичних оглядів  </w:t>
      </w:r>
    </w:p>
    <w:p w:rsidR="0057241F" w:rsidRDefault="0057241F" w:rsidP="006943C8">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Кожна партія товару повинна супроводжуватися товарно-транспортною накладною та додатково, документами, які підтверджують його якість та безпеку,  відповідність автотранспорту вимогам санітарних норм та правил.  </w:t>
      </w:r>
    </w:p>
    <w:p w:rsidR="006943C8" w:rsidRPr="00283247" w:rsidRDefault="006943C8" w:rsidP="006943C8">
      <w:pPr>
        <w:spacing w:after="0"/>
        <w:ind w:firstLine="709"/>
        <w:jc w:val="both"/>
        <w:rPr>
          <w:rFonts w:ascii="Times New Roman" w:hAnsi="Times New Roman" w:cs="Times New Roman"/>
          <w:sz w:val="24"/>
          <w:szCs w:val="24"/>
          <w:u w:val="single"/>
          <w:lang w:val="uk-UA"/>
        </w:rPr>
      </w:pPr>
      <w:r w:rsidRPr="00283247">
        <w:rPr>
          <w:rFonts w:ascii="Times New Roman" w:hAnsi="Times New Roman" w:cs="Times New Roman"/>
          <w:sz w:val="24"/>
          <w:szCs w:val="24"/>
          <w:u w:val="single"/>
          <w:lang w:val="uk-UA"/>
        </w:rPr>
        <w:t xml:space="preserve">Оплата проводиться після </w:t>
      </w:r>
      <w:r w:rsidR="00B13EBA">
        <w:rPr>
          <w:rFonts w:ascii="Times New Roman" w:hAnsi="Times New Roman" w:cs="Times New Roman"/>
          <w:sz w:val="24"/>
          <w:szCs w:val="24"/>
          <w:u w:val="single"/>
          <w:lang w:val="uk-UA"/>
        </w:rPr>
        <w:t>отримання</w:t>
      </w:r>
      <w:r w:rsidR="00D61CB0">
        <w:rPr>
          <w:rFonts w:ascii="Times New Roman" w:hAnsi="Times New Roman" w:cs="Times New Roman"/>
          <w:sz w:val="24"/>
          <w:szCs w:val="24"/>
          <w:u w:val="single"/>
          <w:lang w:val="uk-UA"/>
        </w:rPr>
        <w:t xml:space="preserve">Замовником </w:t>
      </w:r>
      <w:r w:rsidR="00B13EBA">
        <w:rPr>
          <w:rFonts w:ascii="Times New Roman" w:hAnsi="Times New Roman" w:cs="Times New Roman"/>
          <w:sz w:val="24"/>
          <w:szCs w:val="24"/>
          <w:u w:val="single"/>
          <w:lang w:val="uk-UA"/>
        </w:rPr>
        <w:t xml:space="preserve">товару та </w:t>
      </w:r>
      <w:r w:rsidRPr="00283247">
        <w:rPr>
          <w:rFonts w:ascii="Times New Roman" w:hAnsi="Times New Roman" w:cs="Times New Roman"/>
          <w:sz w:val="24"/>
          <w:szCs w:val="24"/>
          <w:u w:val="single"/>
          <w:lang w:val="uk-UA"/>
        </w:rPr>
        <w:t xml:space="preserve">пред’явлення Постачальником видаткової накладної на товар, </w:t>
      </w:r>
      <w:r w:rsidR="00B13EBA">
        <w:rPr>
          <w:rFonts w:ascii="Times New Roman" w:hAnsi="Times New Roman" w:cs="Times New Roman"/>
          <w:sz w:val="24"/>
          <w:szCs w:val="24"/>
          <w:u w:val="single"/>
          <w:lang w:val="uk-UA"/>
        </w:rPr>
        <w:t>а також документів на підтвердження  якості</w:t>
      </w:r>
      <w:r w:rsidRPr="00283247">
        <w:rPr>
          <w:rFonts w:ascii="Times New Roman" w:hAnsi="Times New Roman" w:cs="Times New Roman"/>
          <w:sz w:val="24"/>
          <w:szCs w:val="24"/>
          <w:u w:val="single"/>
          <w:lang w:val="uk-UA"/>
        </w:rPr>
        <w:t xml:space="preserve"> товар</w:t>
      </w:r>
      <w:r w:rsidR="00B13EBA">
        <w:rPr>
          <w:rFonts w:ascii="Times New Roman" w:hAnsi="Times New Roman" w:cs="Times New Roman"/>
          <w:sz w:val="24"/>
          <w:szCs w:val="24"/>
          <w:u w:val="single"/>
          <w:lang w:val="uk-UA"/>
        </w:rPr>
        <w:t>у</w:t>
      </w:r>
      <w:r w:rsidRPr="00283247">
        <w:rPr>
          <w:rFonts w:ascii="Times New Roman" w:hAnsi="Times New Roman" w:cs="Times New Roman"/>
          <w:sz w:val="24"/>
          <w:szCs w:val="24"/>
          <w:u w:val="single"/>
          <w:lang w:val="uk-UA"/>
        </w:rPr>
        <w:t xml:space="preserve">, протягом </w:t>
      </w:r>
      <w:r w:rsidR="001717C5">
        <w:rPr>
          <w:rFonts w:ascii="Times New Roman" w:hAnsi="Times New Roman" w:cs="Times New Roman"/>
          <w:sz w:val="24"/>
          <w:szCs w:val="24"/>
          <w:u w:val="single"/>
          <w:lang w:val="uk-UA"/>
        </w:rPr>
        <w:t>30</w:t>
      </w:r>
      <w:r w:rsidRPr="00283247">
        <w:rPr>
          <w:rFonts w:ascii="Times New Roman" w:hAnsi="Times New Roman" w:cs="Times New Roman"/>
          <w:sz w:val="24"/>
          <w:szCs w:val="24"/>
          <w:u w:val="single"/>
          <w:lang w:val="uk-UA"/>
        </w:rPr>
        <w:t xml:space="preserve"> (</w:t>
      </w:r>
      <w:r w:rsidR="001717C5">
        <w:rPr>
          <w:rFonts w:ascii="Times New Roman" w:hAnsi="Times New Roman" w:cs="Times New Roman"/>
          <w:sz w:val="24"/>
          <w:szCs w:val="24"/>
          <w:u w:val="single"/>
          <w:lang w:val="uk-UA"/>
        </w:rPr>
        <w:t>тридцяти</w:t>
      </w:r>
      <w:r w:rsidRPr="00283247">
        <w:rPr>
          <w:rFonts w:ascii="Times New Roman" w:hAnsi="Times New Roman" w:cs="Times New Roman"/>
          <w:sz w:val="24"/>
          <w:szCs w:val="24"/>
          <w:u w:val="single"/>
          <w:lang w:val="uk-UA"/>
        </w:rPr>
        <w:t xml:space="preserve">) календарних днів з моменту </w:t>
      </w:r>
      <w:r w:rsidR="004A6E00">
        <w:rPr>
          <w:rFonts w:ascii="Times New Roman" w:hAnsi="Times New Roman" w:cs="Times New Roman"/>
          <w:sz w:val="24"/>
          <w:szCs w:val="24"/>
          <w:u w:val="single"/>
          <w:lang w:val="uk-UA"/>
        </w:rPr>
        <w:t>отримання Товару</w:t>
      </w:r>
      <w:r w:rsidR="00F46474">
        <w:rPr>
          <w:rFonts w:ascii="Times New Roman" w:hAnsi="Times New Roman" w:cs="Times New Roman"/>
          <w:sz w:val="24"/>
          <w:szCs w:val="24"/>
          <w:u w:val="single"/>
          <w:lang w:val="uk-UA"/>
        </w:rPr>
        <w:t xml:space="preserve"> та </w:t>
      </w:r>
      <w:r w:rsidR="004A6E00">
        <w:rPr>
          <w:rFonts w:ascii="Times New Roman" w:hAnsi="Times New Roman" w:cs="Times New Roman"/>
          <w:sz w:val="24"/>
          <w:szCs w:val="24"/>
          <w:u w:val="single"/>
          <w:lang w:val="uk-UA"/>
        </w:rPr>
        <w:t xml:space="preserve"> </w:t>
      </w:r>
      <w:r w:rsidRPr="00283247">
        <w:rPr>
          <w:rFonts w:ascii="Times New Roman" w:hAnsi="Times New Roman" w:cs="Times New Roman"/>
          <w:sz w:val="24"/>
          <w:szCs w:val="24"/>
          <w:u w:val="single"/>
          <w:lang w:val="uk-UA"/>
        </w:rPr>
        <w:t>підписання накладної Замовником.</w:t>
      </w:r>
    </w:p>
    <w:p w:rsidR="006943C8" w:rsidRPr="00283247" w:rsidRDefault="006943C8" w:rsidP="006943C8">
      <w:pPr>
        <w:spacing w:after="0"/>
        <w:ind w:firstLine="709"/>
        <w:jc w:val="both"/>
        <w:rPr>
          <w:rFonts w:ascii="Times New Roman" w:hAnsi="Times New Roman" w:cs="Times New Roman"/>
          <w:sz w:val="24"/>
          <w:szCs w:val="24"/>
          <w:u w:val="single"/>
          <w:lang w:val="uk-UA"/>
        </w:rPr>
      </w:pPr>
      <w:r w:rsidRPr="00283247">
        <w:rPr>
          <w:rFonts w:ascii="Times New Roman" w:hAnsi="Times New Roman" w:cs="Times New Roman"/>
          <w:sz w:val="24"/>
          <w:szCs w:val="24"/>
          <w:u w:val="single"/>
          <w:lang w:val="uk-UA"/>
        </w:rPr>
        <w:t xml:space="preserve">У разі затримки фінансування на вказані цілі Замовник здійснює розрахунки з Постачальником протягом </w:t>
      </w:r>
      <w:r w:rsidR="00FF260B">
        <w:rPr>
          <w:rFonts w:ascii="Times New Roman" w:hAnsi="Times New Roman" w:cs="Times New Roman"/>
          <w:sz w:val="24"/>
          <w:szCs w:val="24"/>
          <w:u w:val="single"/>
          <w:lang w:val="uk-UA"/>
        </w:rPr>
        <w:t>5</w:t>
      </w:r>
      <w:r w:rsidRPr="00283247">
        <w:rPr>
          <w:rFonts w:ascii="Times New Roman" w:hAnsi="Times New Roman" w:cs="Times New Roman"/>
          <w:sz w:val="24"/>
          <w:szCs w:val="24"/>
          <w:u w:val="single"/>
          <w:lang w:val="uk-UA"/>
        </w:rPr>
        <w:t xml:space="preserve"> (</w:t>
      </w:r>
      <w:r w:rsidR="00FF260B">
        <w:rPr>
          <w:rFonts w:ascii="Times New Roman" w:hAnsi="Times New Roman" w:cs="Times New Roman"/>
          <w:sz w:val="24"/>
          <w:szCs w:val="24"/>
          <w:u w:val="single"/>
          <w:lang w:val="uk-UA"/>
        </w:rPr>
        <w:t>п’яти</w:t>
      </w:r>
      <w:r w:rsidRPr="00283247">
        <w:rPr>
          <w:rFonts w:ascii="Times New Roman" w:hAnsi="Times New Roman" w:cs="Times New Roman"/>
          <w:sz w:val="24"/>
          <w:szCs w:val="24"/>
          <w:u w:val="single"/>
          <w:lang w:val="uk-UA"/>
        </w:rPr>
        <w:t>) робочих днів з дня надходження коштів на рахунок Замовника.</w:t>
      </w:r>
    </w:p>
    <w:p w:rsidR="006943C8" w:rsidRDefault="006943C8" w:rsidP="006943C8">
      <w:pPr>
        <w:spacing w:after="0"/>
        <w:ind w:firstLine="567"/>
        <w:jc w:val="both"/>
        <w:rPr>
          <w:rFonts w:ascii="Times New Roman" w:hAnsi="Times New Roman" w:cs="Times New Roman"/>
          <w:sz w:val="24"/>
          <w:szCs w:val="24"/>
          <w:lang w:val="uk-UA"/>
        </w:rPr>
      </w:pPr>
    </w:p>
    <w:p w:rsidR="00C61931" w:rsidRPr="004948C8" w:rsidRDefault="00C61931" w:rsidP="00F60411">
      <w:pPr>
        <w:spacing w:after="0" w:line="240" w:lineRule="atLeast"/>
        <w:rPr>
          <w:rFonts w:ascii="Times New Roman" w:eastAsia="Times New Roman" w:hAnsi="Times New Roman" w:cs="Times New Roman"/>
          <w:sz w:val="24"/>
          <w:szCs w:val="24"/>
          <w:lang w:val="uk-UA"/>
        </w:rPr>
      </w:pPr>
    </w:p>
    <w:p w:rsidR="00F60411" w:rsidRPr="00937108" w:rsidRDefault="00F60411" w:rsidP="00F60411">
      <w:pPr>
        <w:spacing w:after="0" w:line="240" w:lineRule="atLeast"/>
        <w:rPr>
          <w:rFonts w:ascii="Times New Roman" w:eastAsia="Times New Roman" w:hAnsi="Times New Roman" w:cs="Times New Roman"/>
          <w:sz w:val="24"/>
          <w:szCs w:val="24"/>
        </w:rPr>
      </w:pPr>
    </w:p>
    <w:p w:rsidR="0057241F" w:rsidRDefault="00F60411" w:rsidP="006943C8">
      <w:pPr>
        <w:spacing w:line="240" w:lineRule="atLeast"/>
        <w:ind w:firstLine="540"/>
        <w:jc w:val="center"/>
        <w:rPr>
          <w:rFonts w:ascii="Times New Roman" w:hAnsi="Times New Roman" w:cs="Times New Roman"/>
          <w:b/>
          <w:bCs/>
          <w:sz w:val="24"/>
          <w:szCs w:val="24"/>
          <w:lang w:val="uk-UA"/>
        </w:rPr>
      </w:pPr>
      <w:r w:rsidRPr="00937108">
        <w:rPr>
          <w:rFonts w:ascii="Times New Roman" w:hAnsi="Times New Roman" w:cs="Times New Roman"/>
          <w:iCs/>
          <w:sz w:val="24"/>
          <w:szCs w:val="24"/>
          <w:lang w:val="uk-UA"/>
        </w:rPr>
        <w:t xml:space="preserve">Посада, прізвище, ініціали, підпис уповноваженої особи Учасника, завірені печаткою </w:t>
      </w:r>
      <w:r w:rsidRPr="00937108">
        <w:rPr>
          <w:rFonts w:ascii="Times New Roman" w:hAnsi="Times New Roman" w:cs="Times New Roman"/>
          <w:sz w:val="24"/>
          <w:szCs w:val="24"/>
          <w:lang w:val="uk-UA"/>
        </w:rPr>
        <w:t>(у разі наявності)</w:t>
      </w:r>
      <w:r w:rsidRPr="00937108">
        <w:rPr>
          <w:rFonts w:ascii="Times New Roman" w:hAnsi="Times New Roman" w:cs="Times New Roman"/>
          <w:iCs/>
          <w:sz w:val="24"/>
          <w:szCs w:val="24"/>
          <w:lang w:val="uk-UA"/>
        </w:rPr>
        <w:t>.</w:t>
      </w:r>
    </w:p>
    <w:p w:rsidR="002676F5" w:rsidRDefault="002676F5" w:rsidP="004871A9">
      <w:pPr>
        <w:spacing w:after="0" w:line="240" w:lineRule="auto"/>
        <w:rPr>
          <w:rFonts w:ascii="Times New Roman" w:hAnsi="Times New Roman" w:cs="Times New Roman"/>
          <w:b/>
          <w:bCs/>
          <w:sz w:val="24"/>
          <w:szCs w:val="24"/>
          <w:lang w:val="uk-UA"/>
        </w:rPr>
      </w:pPr>
    </w:p>
    <w:p w:rsidR="005D0DEE" w:rsidRDefault="005D0DEE" w:rsidP="004871A9">
      <w:pPr>
        <w:spacing w:after="0" w:line="240" w:lineRule="auto"/>
        <w:rPr>
          <w:rFonts w:ascii="Times New Roman" w:hAnsi="Times New Roman" w:cs="Times New Roman"/>
          <w:b/>
          <w:bCs/>
          <w:sz w:val="24"/>
          <w:szCs w:val="24"/>
          <w:lang w:val="uk-UA"/>
        </w:rPr>
      </w:pPr>
    </w:p>
    <w:p w:rsidR="005D0DEE" w:rsidRDefault="005D0DEE" w:rsidP="004871A9">
      <w:pPr>
        <w:spacing w:after="0" w:line="240" w:lineRule="auto"/>
        <w:rPr>
          <w:rFonts w:ascii="Times New Roman" w:hAnsi="Times New Roman" w:cs="Times New Roman"/>
          <w:b/>
          <w:bCs/>
          <w:sz w:val="24"/>
          <w:szCs w:val="24"/>
          <w:lang w:val="uk-UA"/>
        </w:rPr>
      </w:pPr>
    </w:p>
    <w:p w:rsidR="00BD31CA" w:rsidRDefault="00BD31CA" w:rsidP="004871A9">
      <w:pPr>
        <w:spacing w:after="0" w:line="240" w:lineRule="auto"/>
        <w:rPr>
          <w:rFonts w:ascii="Times New Roman" w:hAnsi="Times New Roman" w:cs="Times New Roman"/>
          <w:b/>
          <w:bCs/>
          <w:sz w:val="24"/>
          <w:szCs w:val="24"/>
          <w:lang w:val="uk-UA"/>
        </w:rPr>
      </w:pPr>
    </w:p>
    <w:p w:rsidR="00BD31CA" w:rsidRDefault="00BD31CA" w:rsidP="004871A9">
      <w:pPr>
        <w:spacing w:after="0" w:line="240" w:lineRule="auto"/>
        <w:rPr>
          <w:rFonts w:ascii="Times New Roman" w:hAnsi="Times New Roman" w:cs="Times New Roman"/>
          <w:b/>
          <w:bCs/>
          <w:sz w:val="24"/>
          <w:szCs w:val="24"/>
          <w:lang w:val="uk-UA"/>
        </w:rPr>
      </w:pPr>
    </w:p>
    <w:p w:rsidR="00BD31CA" w:rsidRDefault="00BD31CA" w:rsidP="004871A9">
      <w:pPr>
        <w:spacing w:after="0" w:line="240" w:lineRule="auto"/>
        <w:rPr>
          <w:rFonts w:ascii="Times New Roman" w:hAnsi="Times New Roman" w:cs="Times New Roman"/>
          <w:b/>
          <w:bCs/>
          <w:sz w:val="24"/>
          <w:szCs w:val="24"/>
          <w:lang w:val="uk-UA"/>
        </w:rPr>
      </w:pPr>
    </w:p>
    <w:p w:rsidR="004948C8" w:rsidRDefault="004948C8" w:rsidP="006E3394">
      <w:pPr>
        <w:spacing w:after="0" w:line="240" w:lineRule="auto"/>
        <w:rPr>
          <w:rFonts w:ascii="Times New Roman" w:hAnsi="Times New Roman" w:cs="Times New Roman"/>
          <w:b/>
          <w:bCs/>
          <w:sz w:val="24"/>
          <w:szCs w:val="24"/>
          <w:lang w:val="uk-UA"/>
        </w:rPr>
      </w:pPr>
    </w:p>
    <w:p w:rsidR="004948C8" w:rsidRDefault="004948C8" w:rsidP="004871A9">
      <w:pPr>
        <w:spacing w:after="0" w:line="240" w:lineRule="auto"/>
        <w:jc w:val="right"/>
        <w:rPr>
          <w:rFonts w:ascii="Times New Roman" w:hAnsi="Times New Roman" w:cs="Times New Roman"/>
          <w:b/>
          <w:bCs/>
          <w:sz w:val="24"/>
          <w:szCs w:val="24"/>
          <w:lang w:val="uk-UA"/>
        </w:rPr>
      </w:pPr>
    </w:p>
    <w:p w:rsidR="00044795" w:rsidRDefault="00044795" w:rsidP="004871A9">
      <w:pPr>
        <w:spacing w:after="0" w:line="240" w:lineRule="auto"/>
        <w:jc w:val="right"/>
        <w:rPr>
          <w:rFonts w:ascii="Times New Roman" w:hAnsi="Times New Roman" w:cs="Times New Roman"/>
          <w:b/>
          <w:bCs/>
          <w:sz w:val="24"/>
          <w:szCs w:val="24"/>
          <w:lang w:val="uk-UA"/>
        </w:rPr>
      </w:pPr>
    </w:p>
    <w:p w:rsidR="00552CF0" w:rsidRDefault="00552CF0" w:rsidP="004871A9">
      <w:pPr>
        <w:spacing w:after="0" w:line="240" w:lineRule="auto"/>
        <w:jc w:val="right"/>
        <w:rPr>
          <w:rFonts w:ascii="Times New Roman" w:hAnsi="Times New Roman" w:cs="Times New Roman"/>
          <w:b/>
          <w:bCs/>
          <w:sz w:val="24"/>
          <w:szCs w:val="24"/>
          <w:lang w:val="uk-UA"/>
        </w:rPr>
      </w:pPr>
    </w:p>
    <w:p w:rsidR="002404D3" w:rsidRPr="00937108" w:rsidRDefault="002404D3" w:rsidP="004871A9">
      <w:pPr>
        <w:spacing w:after="0" w:line="240" w:lineRule="auto"/>
        <w:jc w:val="right"/>
        <w:rPr>
          <w:rFonts w:ascii="Times New Roman" w:hAnsi="Times New Roman" w:cs="Times New Roman"/>
          <w:b/>
          <w:bCs/>
          <w:sz w:val="24"/>
          <w:szCs w:val="24"/>
          <w:lang w:val="uk-UA"/>
        </w:rPr>
      </w:pPr>
      <w:r w:rsidRPr="00937108">
        <w:rPr>
          <w:rFonts w:ascii="Times New Roman" w:hAnsi="Times New Roman" w:cs="Times New Roman"/>
          <w:b/>
          <w:bCs/>
          <w:sz w:val="24"/>
          <w:szCs w:val="24"/>
          <w:lang w:val="uk-UA"/>
        </w:rPr>
        <w:t>Додаток 3</w:t>
      </w:r>
    </w:p>
    <w:p w:rsidR="002404D3" w:rsidRPr="00937108" w:rsidRDefault="002404D3" w:rsidP="004871A9">
      <w:pPr>
        <w:spacing w:after="0" w:line="240" w:lineRule="auto"/>
        <w:rPr>
          <w:rFonts w:ascii="Times New Roman" w:hAnsi="Times New Roman" w:cs="Times New Roman"/>
          <w:iCs/>
          <w:sz w:val="24"/>
          <w:szCs w:val="24"/>
          <w:lang w:val="uk-UA" w:eastAsia="ar-SA"/>
        </w:rPr>
      </w:pPr>
    </w:p>
    <w:p w:rsidR="002404D3" w:rsidRPr="00937108" w:rsidRDefault="002404D3" w:rsidP="004871A9">
      <w:pPr>
        <w:spacing w:after="0" w:line="240" w:lineRule="auto"/>
        <w:rPr>
          <w:rFonts w:ascii="Times New Roman" w:hAnsi="Times New Roman" w:cs="Times New Roman"/>
          <w:iCs/>
          <w:sz w:val="24"/>
          <w:szCs w:val="24"/>
          <w:lang w:val="uk-UA" w:eastAsia="ar-SA"/>
        </w:rPr>
      </w:pPr>
    </w:p>
    <w:p w:rsidR="00927AF8" w:rsidRPr="00937108" w:rsidRDefault="00927AF8" w:rsidP="004871A9">
      <w:pPr>
        <w:spacing w:after="0" w:line="240" w:lineRule="auto"/>
        <w:rPr>
          <w:rFonts w:ascii="Times New Roman" w:hAnsi="Times New Roman" w:cs="Times New Roman"/>
          <w:iCs/>
          <w:sz w:val="24"/>
          <w:szCs w:val="24"/>
          <w:lang w:val="uk-UA" w:eastAsia="ar-SA"/>
        </w:rPr>
      </w:pPr>
    </w:p>
    <w:p w:rsidR="00927AF8" w:rsidRPr="00937108" w:rsidRDefault="00927AF8" w:rsidP="004871A9">
      <w:pPr>
        <w:spacing w:after="0" w:line="240" w:lineRule="auto"/>
        <w:rPr>
          <w:rFonts w:ascii="Times New Roman" w:hAnsi="Times New Roman" w:cs="Times New Roman"/>
          <w:iCs/>
          <w:sz w:val="24"/>
          <w:szCs w:val="24"/>
          <w:lang w:val="uk-UA" w:eastAsia="ar-SA"/>
        </w:rPr>
      </w:pPr>
    </w:p>
    <w:p w:rsidR="00D22876" w:rsidRPr="00937108" w:rsidRDefault="00D22876" w:rsidP="004871A9">
      <w:pPr>
        <w:spacing w:after="0" w:line="240" w:lineRule="auto"/>
        <w:jc w:val="center"/>
        <w:rPr>
          <w:rFonts w:ascii="Times New Roman" w:hAnsi="Times New Roman" w:cs="Times New Roman"/>
          <w:b/>
          <w:sz w:val="24"/>
          <w:szCs w:val="24"/>
          <w:lang w:val="uk-UA"/>
        </w:rPr>
      </w:pPr>
      <w:r w:rsidRPr="00937108">
        <w:rPr>
          <w:rFonts w:ascii="Times New Roman" w:hAnsi="Times New Roman" w:cs="Times New Roman"/>
          <w:b/>
          <w:sz w:val="24"/>
          <w:szCs w:val="24"/>
          <w:lang w:val="uk-UA"/>
        </w:rPr>
        <w:t>ДОВІДКА</w:t>
      </w:r>
    </w:p>
    <w:p w:rsidR="00D22876" w:rsidRPr="00937108" w:rsidRDefault="00D22876" w:rsidP="004871A9">
      <w:pPr>
        <w:spacing w:after="0" w:line="240" w:lineRule="auto"/>
        <w:jc w:val="center"/>
        <w:rPr>
          <w:rFonts w:ascii="Times New Roman" w:eastAsia="Times New Roman" w:hAnsi="Times New Roman" w:cs="Times New Roman"/>
          <w:b/>
          <w:sz w:val="24"/>
          <w:szCs w:val="24"/>
          <w:lang w:val="uk-UA" w:eastAsia="ru-RU"/>
        </w:rPr>
      </w:pPr>
      <w:r w:rsidRPr="00937108">
        <w:rPr>
          <w:rFonts w:ascii="Times New Roman" w:hAnsi="Times New Roman" w:cs="Times New Roman"/>
          <w:b/>
          <w:sz w:val="24"/>
          <w:szCs w:val="24"/>
          <w:lang w:val="uk-UA"/>
        </w:rPr>
        <w:t xml:space="preserve">про </w:t>
      </w:r>
      <w:r w:rsidRPr="00937108">
        <w:rPr>
          <w:rFonts w:ascii="Times New Roman" w:eastAsia="Times New Roman" w:hAnsi="Times New Roman" w:cs="Times New Roman"/>
          <w:b/>
          <w:sz w:val="24"/>
          <w:szCs w:val="24"/>
          <w:lang w:val="uk-UA" w:eastAsia="ru-RU"/>
        </w:rPr>
        <w:t>наявність працівників відповідної кваліфікації, які мають необхідні знання та досвід</w:t>
      </w:r>
    </w:p>
    <w:p w:rsidR="00331EEB" w:rsidRPr="00937108" w:rsidRDefault="00331EEB" w:rsidP="004871A9">
      <w:pPr>
        <w:spacing w:after="0" w:line="240" w:lineRule="auto"/>
        <w:jc w:val="center"/>
        <w:rPr>
          <w:rFonts w:ascii="Times New Roman" w:hAnsi="Times New Roman" w:cs="Times New Roman"/>
          <w:b/>
          <w:sz w:val="24"/>
          <w:szCs w:val="24"/>
          <w:lang w:val="uk-UA"/>
        </w:rPr>
      </w:pPr>
    </w:p>
    <w:p w:rsidR="00D22876" w:rsidRPr="00937108" w:rsidRDefault="00D22876" w:rsidP="004871A9">
      <w:pPr>
        <w:spacing w:after="0" w:line="240" w:lineRule="auto"/>
        <w:ind w:firstLine="708"/>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 xml:space="preserve">Ми, (назва Учасника), на виконання вимог статті 16 Закону України «Про публічні закупівлі» та тендерної документації, повідомляємо про </w:t>
      </w:r>
      <w:r w:rsidRPr="00937108">
        <w:rPr>
          <w:rFonts w:ascii="Times New Roman" w:eastAsia="Times New Roman" w:hAnsi="Times New Roman" w:cs="Times New Roman"/>
          <w:sz w:val="24"/>
          <w:szCs w:val="24"/>
          <w:lang w:val="uk-UA" w:eastAsia="ru-RU"/>
        </w:rPr>
        <w:t>наявність працівників відповідної кваліфікації, які мають необхідн</w:t>
      </w:r>
      <w:r w:rsidR="001741C8" w:rsidRPr="00937108">
        <w:rPr>
          <w:rFonts w:ascii="Times New Roman" w:eastAsia="Times New Roman" w:hAnsi="Times New Roman" w:cs="Times New Roman"/>
          <w:sz w:val="24"/>
          <w:szCs w:val="24"/>
          <w:lang w:val="uk-UA" w:eastAsia="ru-RU"/>
        </w:rPr>
        <w:t>і знання та досвід для належної поставки товару</w:t>
      </w:r>
      <w:r w:rsidRPr="00937108">
        <w:rPr>
          <w:rFonts w:ascii="Times New Roman" w:hAnsi="Times New Roman" w:cs="Times New Roman"/>
          <w:sz w:val="24"/>
          <w:szCs w:val="24"/>
          <w:lang w:val="uk-UA"/>
        </w:rPr>
        <w:t>, а саме:</w:t>
      </w:r>
    </w:p>
    <w:p w:rsidR="004871A9" w:rsidRPr="00937108" w:rsidRDefault="004871A9" w:rsidP="004871A9">
      <w:pPr>
        <w:spacing w:after="0" w:line="240" w:lineRule="auto"/>
        <w:ind w:firstLine="708"/>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939"/>
        <w:gridCol w:w="1855"/>
        <w:gridCol w:w="2151"/>
        <w:gridCol w:w="2403"/>
      </w:tblGrid>
      <w:tr w:rsidR="00D22876" w:rsidRPr="00937108" w:rsidTr="00CB5088">
        <w:tc>
          <w:tcPr>
            <w:tcW w:w="506" w:type="dxa"/>
            <w:shd w:val="clear" w:color="auto" w:fill="auto"/>
          </w:tcPr>
          <w:p w:rsidR="00D22876" w:rsidRPr="00937108" w:rsidRDefault="00D22876"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з/п</w:t>
            </w:r>
          </w:p>
        </w:tc>
        <w:tc>
          <w:tcPr>
            <w:tcW w:w="3217" w:type="dxa"/>
            <w:shd w:val="clear" w:color="auto" w:fill="auto"/>
          </w:tcPr>
          <w:p w:rsidR="00D22876" w:rsidRPr="00937108" w:rsidRDefault="00D22876"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Посада</w:t>
            </w:r>
          </w:p>
        </w:tc>
        <w:tc>
          <w:tcPr>
            <w:tcW w:w="1924" w:type="dxa"/>
            <w:shd w:val="clear" w:color="auto" w:fill="auto"/>
          </w:tcPr>
          <w:p w:rsidR="00D22876" w:rsidRPr="00937108" w:rsidRDefault="00CB5088"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Прізвище, імя, по-батькові працівника</w:t>
            </w:r>
          </w:p>
        </w:tc>
        <w:tc>
          <w:tcPr>
            <w:tcW w:w="2258" w:type="dxa"/>
            <w:shd w:val="clear" w:color="auto" w:fill="auto"/>
          </w:tcPr>
          <w:p w:rsidR="00D22876" w:rsidRPr="00937108" w:rsidRDefault="00D22876"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Інформація про освіту (вища, середня, технічна тощо)</w:t>
            </w:r>
          </w:p>
        </w:tc>
        <w:tc>
          <w:tcPr>
            <w:tcW w:w="2551" w:type="dxa"/>
            <w:shd w:val="clear" w:color="auto" w:fill="auto"/>
          </w:tcPr>
          <w:p w:rsidR="00D22876" w:rsidRPr="00937108" w:rsidRDefault="00D22876"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xml:space="preserve">За штатним розкладом, за трудовим договором  </w:t>
            </w:r>
          </w:p>
        </w:tc>
      </w:tr>
      <w:tr w:rsidR="00D22876" w:rsidRPr="00937108" w:rsidTr="00CB5088">
        <w:tc>
          <w:tcPr>
            <w:tcW w:w="506" w:type="dxa"/>
            <w:shd w:val="clear" w:color="auto" w:fill="auto"/>
          </w:tcPr>
          <w:p w:rsidR="00D22876" w:rsidRPr="00937108" w:rsidRDefault="00CB5088" w:rsidP="004871A9">
            <w:pPr>
              <w:spacing w:after="0" w:line="240" w:lineRule="auto"/>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1</w:t>
            </w:r>
          </w:p>
        </w:tc>
        <w:tc>
          <w:tcPr>
            <w:tcW w:w="3217" w:type="dxa"/>
            <w:shd w:val="clear" w:color="auto" w:fill="auto"/>
          </w:tcPr>
          <w:p w:rsidR="00D22876" w:rsidRPr="00937108" w:rsidRDefault="00D22876" w:rsidP="004871A9">
            <w:pPr>
              <w:spacing w:after="0" w:line="240" w:lineRule="auto"/>
              <w:jc w:val="both"/>
              <w:rPr>
                <w:rFonts w:ascii="Times New Roman" w:hAnsi="Times New Roman" w:cs="Times New Roman"/>
                <w:sz w:val="24"/>
                <w:szCs w:val="24"/>
                <w:lang w:val="uk-UA"/>
              </w:rPr>
            </w:pPr>
          </w:p>
        </w:tc>
        <w:tc>
          <w:tcPr>
            <w:tcW w:w="1924" w:type="dxa"/>
            <w:shd w:val="clear" w:color="auto" w:fill="auto"/>
          </w:tcPr>
          <w:p w:rsidR="00D22876" w:rsidRPr="00937108" w:rsidRDefault="00D22876" w:rsidP="004871A9">
            <w:pPr>
              <w:spacing w:after="0" w:line="240" w:lineRule="auto"/>
              <w:jc w:val="both"/>
              <w:rPr>
                <w:rFonts w:ascii="Times New Roman" w:hAnsi="Times New Roman" w:cs="Times New Roman"/>
                <w:sz w:val="24"/>
                <w:szCs w:val="24"/>
                <w:lang w:val="uk-UA"/>
              </w:rPr>
            </w:pPr>
          </w:p>
        </w:tc>
        <w:tc>
          <w:tcPr>
            <w:tcW w:w="2258" w:type="dxa"/>
            <w:shd w:val="clear" w:color="auto" w:fill="auto"/>
          </w:tcPr>
          <w:p w:rsidR="00D22876" w:rsidRPr="00937108" w:rsidRDefault="00D22876" w:rsidP="004871A9">
            <w:pPr>
              <w:spacing w:after="0" w:line="240" w:lineRule="auto"/>
              <w:jc w:val="both"/>
              <w:rPr>
                <w:rFonts w:ascii="Times New Roman" w:hAnsi="Times New Roman" w:cs="Times New Roman"/>
                <w:sz w:val="24"/>
                <w:szCs w:val="24"/>
                <w:lang w:val="uk-UA"/>
              </w:rPr>
            </w:pPr>
          </w:p>
        </w:tc>
        <w:tc>
          <w:tcPr>
            <w:tcW w:w="2551" w:type="dxa"/>
            <w:shd w:val="clear" w:color="auto" w:fill="auto"/>
          </w:tcPr>
          <w:p w:rsidR="00D22876" w:rsidRPr="00937108" w:rsidRDefault="00D22876" w:rsidP="004871A9">
            <w:pPr>
              <w:spacing w:after="0" w:line="240" w:lineRule="auto"/>
              <w:jc w:val="both"/>
              <w:rPr>
                <w:rFonts w:ascii="Times New Roman" w:hAnsi="Times New Roman" w:cs="Times New Roman"/>
                <w:sz w:val="24"/>
                <w:szCs w:val="24"/>
                <w:lang w:val="uk-UA"/>
              </w:rPr>
            </w:pPr>
          </w:p>
        </w:tc>
      </w:tr>
    </w:tbl>
    <w:p w:rsidR="00105DAA" w:rsidRPr="00937108" w:rsidRDefault="00105DAA" w:rsidP="004871A9">
      <w:pPr>
        <w:spacing w:after="0" w:line="240" w:lineRule="auto"/>
        <w:jc w:val="both"/>
        <w:rPr>
          <w:rFonts w:ascii="Times New Roman" w:hAnsi="Times New Roman" w:cs="Times New Roman"/>
          <w:sz w:val="24"/>
          <w:szCs w:val="24"/>
          <w:lang w:val="uk-UA"/>
        </w:rPr>
      </w:pPr>
    </w:p>
    <w:p w:rsidR="002E68A7" w:rsidRPr="00937108" w:rsidRDefault="002E68A7" w:rsidP="004871A9">
      <w:pPr>
        <w:spacing w:after="0" w:line="240" w:lineRule="auto"/>
        <w:jc w:val="both"/>
        <w:rPr>
          <w:rFonts w:ascii="Times New Roman" w:hAnsi="Times New Roman" w:cs="Times New Roman"/>
          <w:sz w:val="24"/>
          <w:szCs w:val="24"/>
          <w:lang w:val="uk-UA"/>
        </w:rPr>
      </w:pPr>
    </w:p>
    <w:p w:rsidR="002E68A7" w:rsidRPr="00937108" w:rsidRDefault="002E68A7" w:rsidP="004871A9">
      <w:pPr>
        <w:spacing w:after="0" w:line="240" w:lineRule="auto"/>
        <w:jc w:val="both"/>
        <w:rPr>
          <w:rFonts w:ascii="Times New Roman" w:hAnsi="Times New Roman" w:cs="Times New Roman"/>
          <w:sz w:val="24"/>
          <w:szCs w:val="24"/>
          <w:lang w:val="uk-UA"/>
        </w:rPr>
      </w:pPr>
    </w:p>
    <w:p w:rsidR="002E68A7" w:rsidRPr="00937108" w:rsidRDefault="002E68A7" w:rsidP="004871A9">
      <w:pPr>
        <w:spacing w:after="0" w:line="240" w:lineRule="auto"/>
        <w:jc w:val="both"/>
        <w:rPr>
          <w:rFonts w:ascii="Times New Roman" w:hAnsi="Times New Roman" w:cs="Times New Roman"/>
          <w:sz w:val="24"/>
          <w:szCs w:val="24"/>
          <w:lang w:val="uk-UA"/>
        </w:rPr>
      </w:pPr>
    </w:p>
    <w:p w:rsidR="002404D3" w:rsidRPr="00937108" w:rsidRDefault="002404D3" w:rsidP="004871A9">
      <w:pPr>
        <w:spacing w:after="0" w:line="240" w:lineRule="auto"/>
        <w:ind w:firstLine="708"/>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__________________________________________________________________</w:t>
      </w:r>
    </w:p>
    <w:p w:rsidR="002404D3" w:rsidRPr="00937108" w:rsidRDefault="002404D3" w:rsidP="004871A9">
      <w:pPr>
        <w:spacing w:after="0" w:line="240" w:lineRule="auto"/>
        <w:ind w:firstLine="540"/>
        <w:jc w:val="center"/>
        <w:rPr>
          <w:rFonts w:ascii="Times New Roman" w:hAnsi="Times New Roman" w:cs="Times New Roman"/>
          <w:iCs/>
          <w:sz w:val="24"/>
          <w:szCs w:val="24"/>
          <w:lang w:val="uk-UA"/>
        </w:rPr>
      </w:pPr>
      <w:r w:rsidRPr="00937108">
        <w:rPr>
          <w:rFonts w:ascii="Times New Roman" w:hAnsi="Times New Roman" w:cs="Times New Roman"/>
          <w:iCs/>
          <w:sz w:val="24"/>
          <w:szCs w:val="24"/>
          <w:lang w:val="uk-UA"/>
        </w:rPr>
        <w:t xml:space="preserve">Посада, прізвище, ініціали, підпис уповноваженої особи Учасника, завірені печаткою </w:t>
      </w:r>
      <w:r w:rsidRPr="00937108">
        <w:rPr>
          <w:rFonts w:ascii="Times New Roman" w:hAnsi="Times New Roman" w:cs="Times New Roman"/>
          <w:sz w:val="24"/>
          <w:szCs w:val="24"/>
          <w:lang w:val="uk-UA"/>
        </w:rPr>
        <w:t>(у разі наявності)</w:t>
      </w:r>
      <w:r w:rsidRPr="00937108">
        <w:rPr>
          <w:rFonts w:ascii="Times New Roman" w:hAnsi="Times New Roman" w:cs="Times New Roman"/>
          <w:iCs/>
          <w:sz w:val="24"/>
          <w:szCs w:val="24"/>
          <w:lang w:val="uk-UA"/>
        </w:rPr>
        <w:t>.</w:t>
      </w:r>
    </w:p>
    <w:p w:rsidR="002E68A7" w:rsidRPr="00937108" w:rsidRDefault="002E68A7" w:rsidP="004871A9">
      <w:pPr>
        <w:spacing w:after="0" w:line="240" w:lineRule="auto"/>
        <w:ind w:firstLine="540"/>
        <w:jc w:val="center"/>
        <w:rPr>
          <w:rFonts w:ascii="Times New Roman" w:hAnsi="Times New Roman" w:cs="Times New Roman"/>
          <w:iCs/>
          <w:sz w:val="24"/>
          <w:szCs w:val="24"/>
          <w:lang w:val="uk-UA"/>
        </w:rPr>
      </w:pPr>
    </w:p>
    <w:p w:rsidR="002E68A7" w:rsidRPr="00937108" w:rsidRDefault="002E68A7" w:rsidP="004871A9">
      <w:pPr>
        <w:spacing w:after="0" w:line="240" w:lineRule="auto"/>
        <w:ind w:firstLine="540"/>
        <w:jc w:val="center"/>
        <w:rPr>
          <w:rFonts w:ascii="Times New Roman" w:hAnsi="Times New Roman" w:cs="Times New Roman"/>
          <w:iCs/>
          <w:sz w:val="24"/>
          <w:szCs w:val="24"/>
          <w:lang w:val="uk-UA"/>
        </w:rPr>
      </w:pPr>
    </w:p>
    <w:p w:rsidR="008476A7" w:rsidRPr="00937108" w:rsidRDefault="008476A7" w:rsidP="004871A9">
      <w:pPr>
        <w:spacing w:after="0" w:line="240" w:lineRule="auto"/>
        <w:ind w:firstLine="540"/>
        <w:jc w:val="center"/>
        <w:rPr>
          <w:rFonts w:ascii="Times New Roman" w:hAnsi="Times New Roman" w:cs="Times New Roman"/>
          <w:b/>
          <w:sz w:val="24"/>
          <w:szCs w:val="24"/>
          <w:lang w:val="uk-UA"/>
        </w:rPr>
      </w:pPr>
    </w:p>
    <w:p w:rsidR="002404D3" w:rsidRPr="00937108" w:rsidRDefault="002404D3" w:rsidP="004871A9">
      <w:pPr>
        <w:spacing w:after="0" w:line="240" w:lineRule="auto"/>
        <w:rPr>
          <w:rFonts w:ascii="Times New Roman" w:hAnsi="Times New Roman" w:cs="Times New Roman"/>
          <w:sz w:val="24"/>
          <w:szCs w:val="24"/>
          <w:lang w:val="uk-UA"/>
        </w:rPr>
      </w:pPr>
    </w:p>
    <w:p w:rsidR="004871A9" w:rsidRPr="00937108" w:rsidRDefault="004871A9" w:rsidP="004871A9">
      <w:pPr>
        <w:spacing w:after="0" w:line="240" w:lineRule="auto"/>
        <w:rPr>
          <w:rFonts w:ascii="Times New Roman" w:hAnsi="Times New Roman" w:cs="Times New Roman"/>
          <w:sz w:val="24"/>
          <w:szCs w:val="24"/>
          <w:lang w:val="uk-UA"/>
        </w:rPr>
      </w:pPr>
    </w:p>
    <w:p w:rsidR="00331EEB" w:rsidRPr="00937108" w:rsidRDefault="00331EEB" w:rsidP="004871A9">
      <w:pPr>
        <w:spacing w:after="0" w:line="240" w:lineRule="auto"/>
        <w:rPr>
          <w:rFonts w:ascii="Times New Roman" w:hAnsi="Times New Roman" w:cs="Times New Roman"/>
          <w:sz w:val="24"/>
          <w:szCs w:val="24"/>
          <w:lang w:val="uk-UA"/>
        </w:rPr>
      </w:pPr>
    </w:p>
    <w:p w:rsidR="00331EEB" w:rsidRPr="00D814F6" w:rsidRDefault="00331EEB" w:rsidP="004871A9">
      <w:pPr>
        <w:spacing w:after="0" w:line="240" w:lineRule="auto"/>
        <w:rPr>
          <w:rFonts w:ascii="Times New Roman" w:hAnsi="Times New Roman" w:cs="Times New Roman"/>
          <w:sz w:val="24"/>
          <w:szCs w:val="24"/>
        </w:rPr>
      </w:pPr>
    </w:p>
    <w:p w:rsidR="00EC236A" w:rsidRPr="00D814F6" w:rsidRDefault="00EC236A" w:rsidP="004871A9">
      <w:pPr>
        <w:spacing w:after="0" w:line="240" w:lineRule="auto"/>
        <w:rPr>
          <w:rFonts w:ascii="Times New Roman" w:hAnsi="Times New Roman" w:cs="Times New Roman"/>
          <w:sz w:val="24"/>
          <w:szCs w:val="24"/>
        </w:rPr>
      </w:pPr>
    </w:p>
    <w:p w:rsidR="00EC236A" w:rsidRPr="00D814F6" w:rsidRDefault="00EC236A" w:rsidP="004871A9">
      <w:pPr>
        <w:spacing w:after="0" w:line="240" w:lineRule="auto"/>
        <w:rPr>
          <w:rFonts w:ascii="Times New Roman" w:hAnsi="Times New Roman" w:cs="Times New Roman"/>
          <w:sz w:val="24"/>
          <w:szCs w:val="24"/>
        </w:rPr>
      </w:pPr>
    </w:p>
    <w:p w:rsidR="00EC236A" w:rsidRPr="00D814F6" w:rsidRDefault="00EC236A" w:rsidP="004871A9">
      <w:pPr>
        <w:spacing w:after="0" w:line="240" w:lineRule="auto"/>
        <w:rPr>
          <w:rFonts w:ascii="Times New Roman" w:hAnsi="Times New Roman" w:cs="Times New Roman"/>
          <w:sz w:val="24"/>
          <w:szCs w:val="24"/>
        </w:rPr>
      </w:pPr>
    </w:p>
    <w:p w:rsidR="00BD31CA" w:rsidRDefault="00BD31CA"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Default="00F0570C" w:rsidP="004871A9">
      <w:pPr>
        <w:spacing w:after="0" w:line="240" w:lineRule="auto"/>
        <w:rPr>
          <w:rFonts w:ascii="Times New Roman" w:hAnsi="Times New Roman" w:cs="Times New Roman"/>
          <w:sz w:val="24"/>
          <w:szCs w:val="24"/>
          <w:lang w:val="uk-UA"/>
        </w:rPr>
      </w:pPr>
    </w:p>
    <w:p w:rsidR="00F0570C" w:rsidRPr="00BD31CA" w:rsidRDefault="00F0570C" w:rsidP="004871A9">
      <w:pPr>
        <w:spacing w:after="0" w:line="240" w:lineRule="auto"/>
        <w:rPr>
          <w:rFonts w:ascii="Times New Roman" w:hAnsi="Times New Roman" w:cs="Times New Roman"/>
          <w:sz w:val="24"/>
          <w:szCs w:val="24"/>
          <w:lang w:val="uk-UA"/>
        </w:rPr>
      </w:pPr>
    </w:p>
    <w:p w:rsidR="00EC236A" w:rsidRPr="00D814F6" w:rsidRDefault="00EC236A" w:rsidP="004871A9">
      <w:pPr>
        <w:spacing w:after="0" w:line="240" w:lineRule="auto"/>
        <w:rPr>
          <w:rFonts w:ascii="Times New Roman" w:hAnsi="Times New Roman" w:cs="Times New Roman"/>
          <w:sz w:val="24"/>
          <w:szCs w:val="24"/>
        </w:rPr>
      </w:pPr>
    </w:p>
    <w:p w:rsidR="002404D3" w:rsidRPr="00937108" w:rsidRDefault="00AD64E1" w:rsidP="00AD64E1">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 xml:space="preserve">                                                                                                                                    </w:t>
      </w:r>
      <w:r w:rsidR="002404D3" w:rsidRPr="000B6C6D">
        <w:rPr>
          <w:rFonts w:ascii="Times New Roman" w:hAnsi="Times New Roman" w:cs="Times New Roman"/>
          <w:b/>
          <w:bCs/>
          <w:sz w:val="24"/>
          <w:szCs w:val="24"/>
        </w:rPr>
        <w:t xml:space="preserve">Додаток </w:t>
      </w:r>
      <w:r w:rsidR="002404D3" w:rsidRPr="000B6C6D">
        <w:rPr>
          <w:rFonts w:ascii="Times New Roman" w:hAnsi="Times New Roman" w:cs="Times New Roman"/>
          <w:b/>
          <w:bCs/>
          <w:sz w:val="24"/>
          <w:szCs w:val="24"/>
          <w:lang w:val="uk-UA"/>
        </w:rPr>
        <w:t>4</w:t>
      </w:r>
    </w:p>
    <w:p w:rsidR="00331EEB" w:rsidRPr="00937108" w:rsidRDefault="00331EEB" w:rsidP="004871A9">
      <w:pPr>
        <w:spacing w:after="0" w:line="240" w:lineRule="auto"/>
        <w:rPr>
          <w:rFonts w:ascii="Times New Roman" w:hAnsi="Times New Roman" w:cs="Times New Roman"/>
          <w:iCs/>
          <w:sz w:val="24"/>
          <w:szCs w:val="24"/>
          <w:lang w:val="uk-UA" w:eastAsia="ar-SA"/>
        </w:rPr>
      </w:pPr>
    </w:p>
    <w:p w:rsidR="00331EEB" w:rsidRPr="00937108" w:rsidRDefault="00331EEB" w:rsidP="004871A9">
      <w:pPr>
        <w:spacing w:after="0" w:line="240" w:lineRule="auto"/>
        <w:rPr>
          <w:rFonts w:ascii="Times New Roman" w:hAnsi="Times New Roman" w:cs="Times New Roman"/>
          <w:iCs/>
          <w:sz w:val="24"/>
          <w:szCs w:val="24"/>
          <w:lang w:val="uk-UA" w:eastAsia="ar-SA"/>
        </w:rPr>
      </w:pPr>
    </w:p>
    <w:p w:rsidR="008A35CE" w:rsidRPr="00937108" w:rsidRDefault="008A35CE" w:rsidP="004871A9">
      <w:pPr>
        <w:spacing w:after="0" w:line="240" w:lineRule="auto"/>
        <w:jc w:val="center"/>
        <w:rPr>
          <w:rFonts w:ascii="Times New Roman" w:hAnsi="Times New Roman" w:cs="Times New Roman"/>
          <w:b/>
          <w:sz w:val="24"/>
          <w:szCs w:val="24"/>
          <w:lang w:val="uk-UA"/>
        </w:rPr>
      </w:pPr>
      <w:r w:rsidRPr="00937108">
        <w:rPr>
          <w:rFonts w:ascii="Times New Roman" w:hAnsi="Times New Roman" w:cs="Times New Roman"/>
          <w:b/>
          <w:sz w:val="24"/>
          <w:szCs w:val="24"/>
          <w:lang w:val="uk-UA"/>
        </w:rPr>
        <w:t>ДОВІДКА</w:t>
      </w:r>
    </w:p>
    <w:p w:rsidR="008A35CE" w:rsidRPr="00937108" w:rsidRDefault="008A35CE" w:rsidP="004871A9">
      <w:pPr>
        <w:spacing w:after="0" w:line="240" w:lineRule="auto"/>
        <w:jc w:val="center"/>
        <w:rPr>
          <w:rFonts w:ascii="Times New Roman" w:eastAsia="Times New Roman" w:hAnsi="Times New Roman" w:cs="Times New Roman"/>
          <w:b/>
          <w:bCs/>
          <w:sz w:val="24"/>
          <w:szCs w:val="24"/>
          <w:lang w:val="uk-UA" w:eastAsia="ru-RU"/>
        </w:rPr>
      </w:pPr>
      <w:r w:rsidRPr="00937108">
        <w:rPr>
          <w:rFonts w:ascii="Times New Roman" w:hAnsi="Times New Roman" w:cs="Times New Roman"/>
          <w:b/>
          <w:sz w:val="24"/>
          <w:szCs w:val="24"/>
          <w:lang w:val="uk-UA"/>
        </w:rPr>
        <w:t xml:space="preserve">про наявність </w:t>
      </w:r>
      <w:r w:rsidRPr="00937108">
        <w:rPr>
          <w:rFonts w:ascii="Times New Roman" w:eastAsia="Times New Roman" w:hAnsi="Times New Roman" w:cs="Times New Roman"/>
          <w:b/>
          <w:bCs/>
          <w:sz w:val="24"/>
          <w:szCs w:val="24"/>
          <w:lang w:val="uk-UA" w:eastAsia="ru-RU"/>
        </w:rPr>
        <w:t>обладнання, матеріально-технічної бази та технологій</w:t>
      </w:r>
    </w:p>
    <w:p w:rsidR="00331EEB" w:rsidRPr="00937108" w:rsidRDefault="00331EEB" w:rsidP="004871A9">
      <w:pPr>
        <w:spacing w:after="0" w:line="240" w:lineRule="auto"/>
        <w:jc w:val="center"/>
        <w:rPr>
          <w:rFonts w:ascii="Times New Roman" w:hAnsi="Times New Roman" w:cs="Times New Roman"/>
          <w:b/>
          <w:sz w:val="24"/>
          <w:szCs w:val="24"/>
          <w:lang w:val="uk-UA"/>
        </w:rPr>
      </w:pPr>
    </w:p>
    <w:p w:rsidR="008A35CE" w:rsidRPr="00937108" w:rsidRDefault="008A35CE" w:rsidP="004871A9">
      <w:pPr>
        <w:spacing w:after="0" w:line="240" w:lineRule="auto"/>
        <w:ind w:firstLine="708"/>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 xml:space="preserve">Ми, (назва Учасника), на виконання вимог статті 16 Закону України «Про публічні закупівлі» та тендерної документації, повідомляємо про </w:t>
      </w:r>
      <w:r w:rsidR="003D4241" w:rsidRPr="00937108">
        <w:rPr>
          <w:rFonts w:ascii="Times New Roman" w:hAnsi="Times New Roman" w:cs="Times New Roman"/>
          <w:sz w:val="24"/>
          <w:szCs w:val="24"/>
          <w:lang w:val="uk-UA"/>
        </w:rPr>
        <w:t xml:space="preserve">наявність </w:t>
      </w:r>
      <w:r w:rsidRPr="00937108">
        <w:rPr>
          <w:rFonts w:ascii="Times New Roman" w:eastAsia="Times New Roman" w:hAnsi="Times New Roman" w:cs="Times New Roman"/>
          <w:bCs/>
          <w:sz w:val="24"/>
          <w:szCs w:val="24"/>
          <w:lang w:val="uk-UA" w:eastAsia="ru-RU"/>
        </w:rPr>
        <w:t>обладнання, матеріально-технічної бази та технологій</w:t>
      </w:r>
      <w:r w:rsidRPr="00937108">
        <w:rPr>
          <w:rFonts w:ascii="Times New Roman" w:hAnsi="Times New Roman" w:cs="Times New Roman"/>
          <w:sz w:val="24"/>
          <w:szCs w:val="24"/>
          <w:lang w:val="uk-UA"/>
        </w:rPr>
        <w:t xml:space="preserve"> згідно кваліфікаційних критеріїв, встановлених Замовником, а саме:</w:t>
      </w:r>
    </w:p>
    <w:p w:rsidR="004871A9" w:rsidRPr="00937108" w:rsidRDefault="004871A9" w:rsidP="004871A9">
      <w:pPr>
        <w:spacing w:after="0" w:line="240" w:lineRule="auto"/>
        <w:ind w:firstLine="708"/>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2848"/>
        <w:gridCol w:w="1177"/>
        <w:gridCol w:w="2219"/>
        <w:gridCol w:w="3104"/>
      </w:tblGrid>
      <w:tr w:rsidR="008A35CE" w:rsidRPr="00937108" w:rsidTr="00D22876">
        <w:tc>
          <w:tcPr>
            <w:tcW w:w="506" w:type="dxa"/>
            <w:shd w:val="clear" w:color="auto" w:fill="auto"/>
          </w:tcPr>
          <w:p w:rsidR="008A35CE" w:rsidRPr="00937108" w:rsidRDefault="008A35CE"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з/п</w:t>
            </w:r>
          </w:p>
        </w:tc>
        <w:tc>
          <w:tcPr>
            <w:tcW w:w="3129" w:type="dxa"/>
            <w:shd w:val="clear" w:color="auto" w:fill="auto"/>
          </w:tcPr>
          <w:p w:rsidR="008A35CE" w:rsidRPr="00937108" w:rsidRDefault="008A35CE"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xml:space="preserve">Найменування </w:t>
            </w:r>
            <w:r w:rsidRPr="00937108">
              <w:rPr>
                <w:rFonts w:ascii="Times New Roman" w:eastAsia="Times New Roman" w:hAnsi="Times New Roman" w:cs="Times New Roman"/>
                <w:bCs/>
                <w:sz w:val="24"/>
                <w:szCs w:val="24"/>
                <w:lang w:val="uk-UA" w:eastAsia="ru-RU"/>
              </w:rPr>
              <w:t>обладнання, матеріально-технічної бази та технологій</w:t>
            </w:r>
            <w:r w:rsidR="00114E24" w:rsidRPr="00937108">
              <w:rPr>
                <w:rFonts w:ascii="Times New Roman" w:hAnsi="Times New Roman" w:cs="Times New Roman"/>
                <w:sz w:val="24"/>
                <w:szCs w:val="24"/>
                <w:lang w:val="uk-UA"/>
              </w:rPr>
              <w:t>*</w:t>
            </w:r>
          </w:p>
        </w:tc>
        <w:tc>
          <w:tcPr>
            <w:tcW w:w="1177" w:type="dxa"/>
            <w:shd w:val="clear" w:color="auto" w:fill="auto"/>
          </w:tcPr>
          <w:p w:rsidR="008A35CE" w:rsidRPr="00937108" w:rsidRDefault="008A35CE"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Кількість</w:t>
            </w:r>
          </w:p>
        </w:tc>
        <w:tc>
          <w:tcPr>
            <w:tcW w:w="2340" w:type="dxa"/>
            <w:shd w:val="clear" w:color="auto" w:fill="auto"/>
          </w:tcPr>
          <w:p w:rsidR="008A35CE" w:rsidRPr="00937108" w:rsidRDefault="008A35CE"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Орендовані або власні виробничі потужності або за отриманням відповідних послуг (забезпечення) на договірних засадах</w:t>
            </w:r>
          </w:p>
        </w:tc>
        <w:tc>
          <w:tcPr>
            <w:tcW w:w="3304" w:type="dxa"/>
            <w:shd w:val="clear" w:color="auto" w:fill="auto"/>
          </w:tcPr>
          <w:p w:rsidR="008A35CE" w:rsidRPr="00937108" w:rsidRDefault="008A35CE" w:rsidP="004F6522">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xml:space="preserve">Назва (найменування) підтверджувального документу на право володіння чи користування (оренди тощо) </w:t>
            </w:r>
            <w:r w:rsidRPr="00937108">
              <w:rPr>
                <w:rFonts w:ascii="Times New Roman" w:eastAsia="Times New Roman" w:hAnsi="Times New Roman" w:cs="Times New Roman"/>
                <w:bCs/>
                <w:sz w:val="24"/>
                <w:szCs w:val="24"/>
                <w:lang w:val="uk-UA" w:eastAsia="ru-RU"/>
              </w:rPr>
              <w:t>обладнанням, матеріально-технічною базою та технологіями</w:t>
            </w:r>
          </w:p>
        </w:tc>
      </w:tr>
      <w:tr w:rsidR="008A35CE" w:rsidRPr="00937108" w:rsidTr="00D22876">
        <w:tc>
          <w:tcPr>
            <w:tcW w:w="506" w:type="dxa"/>
            <w:shd w:val="clear" w:color="auto" w:fill="auto"/>
          </w:tcPr>
          <w:p w:rsidR="008A35CE" w:rsidRPr="00937108" w:rsidRDefault="008A35CE" w:rsidP="004871A9">
            <w:pPr>
              <w:spacing w:after="0" w:line="240" w:lineRule="auto"/>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1</w:t>
            </w:r>
          </w:p>
        </w:tc>
        <w:tc>
          <w:tcPr>
            <w:tcW w:w="3129" w:type="dxa"/>
            <w:shd w:val="clear" w:color="auto" w:fill="auto"/>
          </w:tcPr>
          <w:p w:rsidR="008A35CE" w:rsidRPr="00937108" w:rsidRDefault="008A35CE" w:rsidP="004871A9">
            <w:pPr>
              <w:spacing w:after="0" w:line="240" w:lineRule="auto"/>
              <w:jc w:val="both"/>
              <w:rPr>
                <w:rFonts w:ascii="Times New Roman" w:hAnsi="Times New Roman" w:cs="Times New Roman"/>
                <w:sz w:val="24"/>
                <w:szCs w:val="24"/>
                <w:lang w:val="uk-UA"/>
              </w:rPr>
            </w:pPr>
          </w:p>
        </w:tc>
        <w:tc>
          <w:tcPr>
            <w:tcW w:w="1177" w:type="dxa"/>
            <w:shd w:val="clear" w:color="auto" w:fill="auto"/>
          </w:tcPr>
          <w:p w:rsidR="008A35CE" w:rsidRPr="00937108" w:rsidRDefault="008A35CE" w:rsidP="004871A9">
            <w:pPr>
              <w:spacing w:after="0" w:line="240" w:lineRule="auto"/>
              <w:jc w:val="both"/>
              <w:rPr>
                <w:rFonts w:ascii="Times New Roman" w:hAnsi="Times New Roman" w:cs="Times New Roman"/>
                <w:sz w:val="24"/>
                <w:szCs w:val="24"/>
                <w:lang w:val="uk-UA"/>
              </w:rPr>
            </w:pPr>
          </w:p>
        </w:tc>
        <w:tc>
          <w:tcPr>
            <w:tcW w:w="2340" w:type="dxa"/>
            <w:shd w:val="clear" w:color="auto" w:fill="auto"/>
          </w:tcPr>
          <w:p w:rsidR="008A35CE" w:rsidRPr="00937108" w:rsidRDefault="008A35CE" w:rsidP="004871A9">
            <w:pPr>
              <w:spacing w:after="0" w:line="240" w:lineRule="auto"/>
              <w:jc w:val="both"/>
              <w:rPr>
                <w:rFonts w:ascii="Times New Roman" w:hAnsi="Times New Roman" w:cs="Times New Roman"/>
                <w:sz w:val="24"/>
                <w:szCs w:val="24"/>
                <w:lang w:val="uk-UA"/>
              </w:rPr>
            </w:pPr>
          </w:p>
        </w:tc>
        <w:tc>
          <w:tcPr>
            <w:tcW w:w="3304" w:type="dxa"/>
            <w:shd w:val="clear" w:color="auto" w:fill="auto"/>
          </w:tcPr>
          <w:p w:rsidR="008A35CE" w:rsidRPr="00937108" w:rsidRDefault="008A35CE" w:rsidP="004871A9">
            <w:pPr>
              <w:spacing w:after="0" w:line="240" w:lineRule="auto"/>
              <w:jc w:val="both"/>
              <w:rPr>
                <w:rFonts w:ascii="Times New Roman" w:hAnsi="Times New Roman" w:cs="Times New Roman"/>
                <w:sz w:val="24"/>
                <w:szCs w:val="24"/>
                <w:lang w:val="uk-UA"/>
              </w:rPr>
            </w:pPr>
          </w:p>
        </w:tc>
      </w:tr>
    </w:tbl>
    <w:p w:rsidR="00331EEB" w:rsidRPr="00937108" w:rsidRDefault="00331EEB" w:rsidP="004871A9">
      <w:pPr>
        <w:spacing w:after="0" w:line="240" w:lineRule="auto"/>
        <w:rPr>
          <w:rFonts w:ascii="Times New Roman" w:hAnsi="Times New Roman" w:cs="Times New Roman"/>
          <w:sz w:val="24"/>
          <w:szCs w:val="24"/>
          <w:lang w:val="uk-UA"/>
        </w:rPr>
      </w:pPr>
    </w:p>
    <w:p w:rsidR="002E68A7" w:rsidRPr="00937108" w:rsidRDefault="002E68A7" w:rsidP="004871A9">
      <w:pPr>
        <w:spacing w:after="0" w:line="240" w:lineRule="auto"/>
        <w:rPr>
          <w:rFonts w:ascii="Times New Roman" w:hAnsi="Times New Roman" w:cs="Times New Roman"/>
          <w:sz w:val="24"/>
          <w:szCs w:val="24"/>
          <w:lang w:val="uk-UA"/>
        </w:rPr>
      </w:pPr>
    </w:p>
    <w:p w:rsidR="002E68A7" w:rsidRPr="00937108" w:rsidRDefault="002E68A7" w:rsidP="004871A9">
      <w:pPr>
        <w:spacing w:after="0" w:line="240" w:lineRule="auto"/>
        <w:rPr>
          <w:rFonts w:ascii="Times New Roman" w:hAnsi="Times New Roman" w:cs="Times New Roman"/>
          <w:sz w:val="24"/>
          <w:szCs w:val="24"/>
          <w:lang w:val="uk-UA"/>
        </w:rPr>
      </w:pPr>
    </w:p>
    <w:p w:rsidR="008A35CE" w:rsidRPr="00937108" w:rsidRDefault="008A35CE" w:rsidP="004871A9">
      <w:pPr>
        <w:spacing w:after="0" w:line="240" w:lineRule="auto"/>
        <w:ind w:firstLine="708"/>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______________________________________________________________</w:t>
      </w:r>
    </w:p>
    <w:p w:rsidR="00802585" w:rsidRPr="00937108" w:rsidRDefault="008A35CE" w:rsidP="004871A9">
      <w:pPr>
        <w:spacing w:after="0" w:line="240" w:lineRule="auto"/>
        <w:ind w:firstLine="540"/>
        <w:jc w:val="center"/>
        <w:rPr>
          <w:rFonts w:ascii="Times New Roman" w:hAnsi="Times New Roman" w:cs="Times New Roman"/>
          <w:iCs/>
          <w:sz w:val="24"/>
          <w:szCs w:val="24"/>
          <w:lang w:val="uk-UA"/>
        </w:rPr>
      </w:pPr>
      <w:r w:rsidRPr="00937108">
        <w:rPr>
          <w:rFonts w:ascii="Times New Roman" w:hAnsi="Times New Roman" w:cs="Times New Roman"/>
          <w:iCs/>
          <w:sz w:val="24"/>
          <w:szCs w:val="24"/>
          <w:lang w:val="uk-UA"/>
        </w:rPr>
        <w:t xml:space="preserve">Посада, прізвище, ініціали, підпис уповноваженої особи Учасника, завірені печаткою </w:t>
      </w:r>
      <w:r w:rsidRPr="00937108">
        <w:rPr>
          <w:rFonts w:ascii="Times New Roman" w:hAnsi="Times New Roman" w:cs="Times New Roman"/>
          <w:sz w:val="24"/>
          <w:szCs w:val="24"/>
          <w:lang w:val="uk-UA"/>
        </w:rPr>
        <w:t>(у разі наявності)</w:t>
      </w:r>
      <w:r w:rsidRPr="00937108">
        <w:rPr>
          <w:rFonts w:ascii="Times New Roman" w:hAnsi="Times New Roman" w:cs="Times New Roman"/>
          <w:iCs/>
          <w:sz w:val="24"/>
          <w:szCs w:val="24"/>
          <w:lang w:val="uk-UA"/>
        </w:rPr>
        <w:t>.</w:t>
      </w:r>
    </w:p>
    <w:p w:rsidR="002E68A7" w:rsidRPr="00937108" w:rsidRDefault="002E68A7" w:rsidP="004871A9">
      <w:pPr>
        <w:spacing w:after="0" w:line="240" w:lineRule="auto"/>
        <w:ind w:firstLine="540"/>
        <w:jc w:val="center"/>
        <w:rPr>
          <w:rFonts w:ascii="Times New Roman" w:hAnsi="Times New Roman" w:cs="Times New Roman"/>
          <w:iCs/>
          <w:sz w:val="24"/>
          <w:szCs w:val="24"/>
          <w:lang w:val="uk-UA"/>
        </w:rPr>
      </w:pPr>
    </w:p>
    <w:p w:rsidR="006821E2" w:rsidRPr="00937108" w:rsidRDefault="006821E2" w:rsidP="004871A9">
      <w:pPr>
        <w:spacing w:after="0" w:line="240" w:lineRule="auto"/>
        <w:ind w:firstLine="540"/>
        <w:jc w:val="center"/>
        <w:rPr>
          <w:rFonts w:ascii="Times New Roman" w:hAnsi="Times New Roman" w:cs="Times New Roman"/>
          <w:iCs/>
          <w:sz w:val="24"/>
          <w:szCs w:val="24"/>
          <w:lang w:val="uk-UA"/>
        </w:rPr>
      </w:pPr>
    </w:p>
    <w:p w:rsidR="002E68A7" w:rsidRPr="00937108" w:rsidRDefault="002E68A7" w:rsidP="004871A9">
      <w:pPr>
        <w:spacing w:after="0" w:line="240" w:lineRule="auto"/>
        <w:ind w:firstLine="540"/>
        <w:jc w:val="center"/>
        <w:rPr>
          <w:rFonts w:ascii="Times New Roman" w:hAnsi="Times New Roman" w:cs="Times New Roman"/>
          <w:b/>
          <w:sz w:val="24"/>
          <w:szCs w:val="24"/>
          <w:lang w:val="uk-UA"/>
        </w:rPr>
      </w:pPr>
    </w:p>
    <w:p w:rsidR="00802585" w:rsidRPr="00937108" w:rsidRDefault="00802585" w:rsidP="004871A9">
      <w:pPr>
        <w:tabs>
          <w:tab w:val="left" w:pos="2160"/>
          <w:tab w:val="left" w:pos="3600"/>
        </w:tabs>
        <w:spacing w:after="0" w:line="240" w:lineRule="auto"/>
        <w:ind w:left="23" w:firstLine="544"/>
        <w:jc w:val="both"/>
        <w:rPr>
          <w:rFonts w:ascii="Times New Roman" w:eastAsia="Times New Roman" w:hAnsi="Times New Roman" w:cs="Times New Roman"/>
          <w:iCs/>
          <w:sz w:val="24"/>
          <w:szCs w:val="24"/>
          <w:lang w:val="uk-UA" w:eastAsia="ru-RU"/>
        </w:rPr>
      </w:pPr>
      <w:r w:rsidRPr="00937108">
        <w:rPr>
          <w:rFonts w:ascii="Times New Roman" w:hAnsi="Times New Roman" w:cs="Times New Roman"/>
          <w:sz w:val="24"/>
          <w:szCs w:val="24"/>
          <w:lang w:val="uk-UA"/>
        </w:rPr>
        <w:t>Примітки:</w:t>
      </w:r>
    </w:p>
    <w:p w:rsidR="00802585" w:rsidRPr="00937108" w:rsidRDefault="00802585" w:rsidP="00AC39AA">
      <w:pPr>
        <w:spacing w:after="0" w:line="240" w:lineRule="auto"/>
        <w:ind w:firstLine="567"/>
        <w:rPr>
          <w:rFonts w:ascii="Times New Roman" w:hAnsi="Times New Roman" w:cs="Times New Roman"/>
          <w:sz w:val="24"/>
          <w:szCs w:val="24"/>
          <w:lang w:val="uk-UA"/>
        </w:rPr>
      </w:pPr>
      <w:r w:rsidRPr="00937108">
        <w:rPr>
          <w:rFonts w:ascii="Times New Roman" w:eastAsia="Times New Roman" w:hAnsi="Times New Roman" w:cs="Times New Roman"/>
          <w:iCs/>
          <w:sz w:val="24"/>
          <w:szCs w:val="24"/>
          <w:lang w:val="uk-UA" w:eastAsia="ru-RU"/>
        </w:rPr>
        <w:t>*</w:t>
      </w:r>
      <w:r w:rsidRPr="00937108">
        <w:rPr>
          <w:rFonts w:ascii="Times New Roman" w:hAnsi="Times New Roman" w:cs="Times New Roman"/>
          <w:sz w:val="24"/>
          <w:szCs w:val="24"/>
          <w:lang w:val="uk-UA"/>
        </w:rPr>
        <w:t xml:space="preserve"> У разі зазначення в даній графі транспортного засобу необхідно обов’язково вказати його реєстраційний номер </w:t>
      </w:r>
    </w:p>
    <w:p w:rsidR="00802585" w:rsidRPr="00937108" w:rsidRDefault="00802585" w:rsidP="00D2439B">
      <w:pPr>
        <w:spacing w:after="0" w:line="240" w:lineRule="auto"/>
        <w:jc w:val="both"/>
        <w:rPr>
          <w:rFonts w:ascii="Times New Roman" w:eastAsia="Lucida Sans Unicode" w:hAnsi="Times New Roman"/>
          <w:kern w:val="1"/>
          <w:sz w:val="24"/>
          <w:szCs w:val="24"/>
          <w:lang w:val="uk-UA"/>
        </w:rPr>
      </w:pPr>
    </w:p>
    <w:p w:rsidR="00331EEB" w:rsidRDefault="00331EEB"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Default="00132195" w:rsidP="004871A9">
      <w:pPr>
        <w:spacing w:after="0" w:line="240" w:lineRule="auto"/>
        <w:ind w:firstLine="708"/>
        <w:jc w:val="both"/>
        <w:rPr>
          <w:rFonts w:ascii="Times New Roman" w:hAnsi="Times New Roman" w:cs="Times New Roman"/>
          <w:sz w:val="24"/>
          <w:szCs w:val="24"/>
          <w:lang w:val="uk-UA"/>
        </w:rPr>
      </w:pPr>
    </w:p>
    <w:p w:rsidR="00132195" w:rsidRPr="00D814F6" w:rsidRDefault="00132195" w:rsidP="004871A9">
      <w:pPr>
        <w:spacing w:after="0" w:line="240" w:lineRule="auto"/>
        <w:ind w:firstLine="708"/>
        <w:jc w:val="both"/>
        <w:rPr>
          <w:rFonts w:ascii="Times New Roman" w:hAnsi="Times New Roman" w:cs="Times New Roman"/>
          <w:sz w:val="24"/>
          <w:szCs w:val="24"/>
        </w:rPr>
      </w:pPr>
    </w:p>
    <w:p w:rsidR="00EC236A" w:rsidRPr="00D814F6" w:rsidRDefault="00EC236A" w:rsidP="004871A9">
      <w:pPr>
        <w:spacing w:after="0" w:line="240" w:lineRule="auto"/>
        <w:ind w:firstLine="708"/>
        <w:jc w:val="both"/>
        <w:rPr>
          <w:rFonts w:ascii="Times New Roman" w:hAnsi="Times New Roman" w:cs="Times New Roman"/>
          <w:sz w:val="24"/>
          <w:szCs w:val="24"/>
        </w:rPr>
      </w:pPr>
    </w:p>
    <w:p w:rsidR="00331EEB" w:rsidRDefault="00331EEB" w:rsidP="001D765B">
      <w:pPr>
        <w:spacing w:after="0" w:line="240" w:lineRule="auto"/>
        <w:jc w:val="both"/>
        <w:rPr>
          <w:rFonts w:ascii="Times New Roman" w:hAnsi="Times New Roman" w:cs="Times New Roman"/>
          <w:sz w:val="24"/>
          <w:szCs w:val="24"/>
          <w:lang w:val="uk-UA"/>
        </w:rPr>
      </w:pPr>
    </w:p>
    <w:p w:rsidR="000B6C6D" w:rsidRDefault="000B6C6D" w:rsidP="004871A9">
      <w:pPr>
        <w:spacing w:after="0" w:line="240" w:lineRule="auto"/>
        <w:ind w:firstLine="708"/>
        <w:jc w:val="both"/>
        <w:rPr>
          <w:rFonts w:ascii="Times New Roman" w:hAnsi="Times New Roman" w:cs="Times New Roman"/>
          <w:sz w:val="24"/>
          <w:szCs w:val="24"/>
          <w:lang w:val="uk-UA"/>
        </w:rPr>
      </w:pPr>
    </w:p>
    <w:p w:rsidR="000B6C6D" w:rsidRPr="00937108" w:rsidRDefault="000B6C6D" w:rsidP="004871A9">
      <w:pPr>
        <w:spacing w:after="0" w:line="240" w:lineRule="auto"/>
        <w:ind w:firstLine="708"/>
        <w:jc w:val="both"/>
        <w:rPr>
          <w:rFonts w:ascii="Times New Roman" w:hAnsi="Times New Roman" w:cs="Times New Roman"/>
          <w:sz w:val="24"/>
          <w:szCs w:val="24"/>
          <w:lang w:val="uk-UA"/>
        </w:rPr>
      </w:pPr>
    </w:p>
    <w:p w:rsidR="001D765B" w:rsidRDefault="001D765B" w:rsidP="004871A9">
      <w:pPr>
        <w:spacing w:after="0" w:line="240" w:lineRule="auto"/>
        <w:jc w:val="right"/>
        <w:rPr>
          <w:rFonts w:ascii="Times New Roman" w:hAnsi="Times New Roman" w:cs="Times New Roman"/>
          <w:b/>
          <w:bCs/>
          <w:sz w:val="24"/>
          <w:szCs w:val="24"/>
          <w:lang w:val="uk-UA"/>
        </w:rPr>
      </w:pPr>
    </w:p>
    <w:p w:rsidR="001D765B" w:rsidRDefault="001D765B" w:rsidP="004871A9">
      <w:pPr>
        <w:spacing w:after="0" w:line="240" w:lineRule="auto"/>
        <w:jc w:val="right"/>
        <w:rPr>
          <w:rFonts w:ascii="Times New Roman" w:hAnsi="Times New Roman" w:cs="Times New Roman"/>
          <w:b/>
          <w:bCs/>
          <w:sz w:val="24"/>
          <w:szCs w:val="24"/>
          <w:lang w:val="uk-UA"/>
        </w:rPr>
      </w:pPr>
    </w:p>
    <w:p w:rsidR="001D765B" w:rsidRDefault="001D765B" w:rsidP="004871A9">
      <w:pPr>
        <w:spacing w:after="0" w:line="240" w:lineRule="auto"/>
        <w:jc w:val="right"/>
        <w:rPr>
          <w:rFonts w:ascii="Times New Roman" w:hAnsi="Times New Roman" w:cs="Times New Roman"/>
          <w:b/>
          <w:bCs/>
          <w:sz w:val="24"/>
          <w:szCs w:val="24"/>
          <w:lang w:val="uk-UA"/>
        </w:rPr>
      </w:pPr>
    </w:p>
    <w:p w:rsidR="001D765B" w:rsidRDefault="001D765B" w:rsidP="004871A9">
      <w:pPr>
        <w:spacing w:after="0" w:line="240" w:lineRule="auto"/>
        <w:jc w:val="right"/>
        <w:rPr>
          <w:rFonts w:ascii="Times New Roman" w:hAnsi="Times New Roman" w:cs="Times New Roman"/>
          <w:b/>
          <w:bCs/>
          <w:sz w:val="24"/>
          <w:szCs w:val="24"/>
          <w:lang w:val="uk-UA"/>
        </w:rPr>
      </w:pPr>
    </w:p>
    <w:p w:rsidR="00C522E3" w:rsidRDefault="00C522E3" w:rsidP="004871A9">
      <w:pPr>
        <w:spacing w:after="0" w:line="240" w:lineRule="auto"/>
        <w:jc w:val="right"/>
        <w:rPr>
          <w:rFonts w:ascii="Times New Roman" w:hAnsi="Times New Roman" w:cs="Times New Roman"/>
          <w:b/>
          <w:bCs/>
          <w:sz w:val="24"/>
          <w:szCs w:val="24"/>
          <w:lang w:val="uk-UA"/>
        </w:rPr>
      </w:pPr>
    </w:p>
    <w:p w:rsidR="00C522E3" w:rsidRDefault="00C522E3" w:rsidP="004871A9">
      <w:pPr>
        <w:spacing w:after="0" w:line="240" w:lineRule="auto"/>
        <w:jc w:val="right"/>
        <w:rPr>
          <w:rFonts w:ascii="Times New Roman" w:hAnsi="Times New Roman" w:cs="Times New Roman"/>
          <w:b/>
          <w:bCs/>
          <w:sz w:val="24"/>
          <w:szCs w:val="24"/>
          <w:lang w:val="uk-UA"/>
        </w:rPr>
      </w:pPr>
    </w:p>
    <w:p w:rsidR="000F2BC9" w:rsidRDefault="000F2BC9" w:rsidP="004871A9">
      <w:pPr>
        <w:spacing w:after="0" w:line="240" w:lineRule="auto"/>
        <w:jc w:val="right"/>
        <w:rPr>
          <w:rFonts w:ascii="Times New Roman" w:hAnsi="Times New Roman" w:cs="Times New Roman"/>
          <w:b/>
          <w:bCs/>
          <w:sz w:val="24"/>
          <w:szCs w:val="24"/>
          <w:lang w:val="uk-UA"/>
        </w:rPr>
      </w:pPr>
    </w:p>
    <w:p w:rsidR="002404D3" w:rsidRPr="00937108" w:rsidRDefault="002404D3" w:rsidP="004871A9">
      <w:pPr>
        <w:spacing w:after="0" w:line="240" w:lineRule="auto"/>
        <w:jc w:val="right"/>
        <w:rPr>
          <w:rFonts w:ascii="Times New Roman" w:hAnsi="Times New Roman" w:cs="Times New Roman"/>
          <w:b/>
          <w:bCs/>
          <w:sz w:val="24"/>
          <w:szCs w:val="24"/>
          <w:lang w:val="uk-UA"/>
        </w:rPr>
      </w:pPr>
      <w:r w:rsidRPr="00937108">
        <w:rPr>
          <w:rFonts w:ascii="Times New Roman" w:hAnsi="Times New Roman" w:cs="Times New Roman"/>
          <w:b/>
          <w:bCs/>
          <w:sz w:val="24"/>
          <w:szCs w:val="24"/>
        </w:rPr>
        <w:t xml:space="preserve">Додаток </w:t>
      </w:r>
      <w:r w:rsidRPr="00937108">
        <w:rPr>
          <w:rFonts w:ascii="Times New Roman" w:hAnsi="Times New Roman" w:cs="Times New Roman"/>
          <w:b/>
          <w:bCs/>
          <w:sz w:val="24"/>
          <w:szCs w:val="24"/>
          <w:lang w:val="uk-UA"/>
        </w:rPr>
        <w:t>5</w:t>
      </w:r>
    </w:p>
    <w:p w:rsidR="00331EEB" w:rsidRPr="00937108" w:rsidRDefault="00331EEB" w:rsidP="004871A9">
      <w:pPr>
        <w:spacing w:after="0" w:line="240" w:lineRule="auto"/>
        <w:rPr>
          <w:rFonts w:ascii="Times New Roman" w:hAnsi="Times New Roman" w:cs="Times New Roman"/>
          <w:iCs/>
          <w:sz w:val="24"/>
          <w:szCs w:val="24"/>
          <w:lang w:val="uk-UA" w:eastAsia="ar-SA"/>
        </w:rPr>
      </w:pPr>
    </w:p>
    <w:p w:rsidR="00331EEB" w:rsidRPr="00937108" w:rsidRDefault="00331EEB" w:rsidP="004871A9">
      <w:pPr>
        <w:spacing w:after="0" w:line="240" w:lineRule="auto"/>
        <w:rPr>
          <w:rFonts w:ascii="Times New Roman" w:hAnsi="Times New Roman" w:cs="Times New Roman"/>
          <w:iCs/>
          <w:sz w:val="24"/>
          <w:szCs w:val="24"/>
          <w:lang w:val="uk-UA" w:eastAsia="ar-SA"/>
        </w:rPr>
      </w:pPr>
    </w:p>
    <w:p w:rsidR="00DC57DC" w:rsidRPr="00937108" w:rsidRDefault="00DC57DC" w:rsidP="004871A9">
      <w:pPr>
        <w:spacing w:after="0" w:line="240" w:lineRule="auto"/>
        <w:jc w:val="center"/>
        <w:rPr>
          <w:rFonts w:ascii="Times New Roman" w:hAnsi="Times New Roman" w:cs="Times New Roman"/>
          <w:b/>
          <w:sz w:val="24"/>
          <w:szCs w:val="24"/>
          <w:lang w:val="uk-UA"/>
        </w:rPr>
      </w:pPr>
      <w:r w:rsidRPr="00937108">
        <w:rPr>
          <w:rFonts w:ascii="Times New Roman" w:hAnsi="Times New Roman" w:cs="Times New Roman"/>
          <w:b/>
          <w:sz w:val="24"/>
          <w:szCs w:val="24"/>
          <w:lang w:val="uk-UA"/>
        </w:rPr>
        <w:t>ДОВІДКА</w:t>
      </w:r>
    </w:p>
    <w:p w:rsidR="00DC57DC" w:rsidRPr="00937108" w:rsidRDefault="00DC57DC" w:rsidP="004871A9">
      <w:pPr>
        <w:spacing w:after="0" w:line="240" w:lineRule="auto"/>
        <w:jc w:val="center"/>
        <w:rPr>
          <w:rFonts w:ascii="Times New Roman" w:eastAsia="Times New Roman" w:hAnsi="Times New Roman" w:cs="Times New Roman"/>
          <w:b/>
          <w:bCs/>
          <w:sz w:val="24"/>
          <w:szCs w:val="24"/>
          <w:lang w:val="uk-UA" w:eastAsia="ru-RU"/>
        </w:rPr>
      </w:pPr>
      <w:r w:rsidRPr="00937108">
        <w:rPr>
          <w:rFonts w:ascii="Times New Roman" w:hAnsi="Times New Roman" w:cs="Times New Roman"/>
          <w:b/>
          <w:sz w:val="24"/>
          <w:szCs w:val="24"/>
          <w:lang w:val="uk-UA"/>
        </w:rPr>
        <w:t xml:space="preserve">про наявність </w:t>
      </w:r>
      <w:r w:rsidRPr="00937108">
        <w:rPr>
          <w:rFonts w:ascii="Times New Roman" w:eastAsia="Times New Roman" w:hAnsi="Times New Roman" w:cs="Times New Roman"/>
          <w:b/>
          <w:bCs/>
          <w:sz w:val="24"/>
          <w:szCs w:val="24"/>
          <w:lang w:val="uk-UA" w:eastAsia="ru-RU"/>
        </w:rPr>
        <w:t>документально підтвердженого досвіду виконання аналогічного (аналогічних) за предметом закупівлі договору (договорів)</w:t>
      </w:r>
      <w:r w:rsidR="00FB3F0B" w:rsidRPr="00937108">
        <w:rPr>
          <w:rFonts w:ascii="Times New Roman" w:eastAsia="Times New Roman" w:hAnsi="Times New Roman" w:cs="Times New Roman"/>
          <w:b/>
          <w:bCs/>
          <w:sz w:val="24"/>
          <w:szCs w:val="24"/>
          <w:lang w:val="uk-UA" w:eastAsia="ru-RU"/>
        </w:rPr>
        <w:t>*</w:t>
      </w:r>
    </w:p>
    <w:p w:rsidR="00331EEB" w:rsidRPr="00937108" w:rsidRDefault="00331EEB" w:rsidP="004871A9">
      <w:pPr>
        <w:spacing w:after="0" w:line="240" w:lineRule="auto"/>
        <w:jc w:val="center"/>
        <w:rPr>
          <w:rFonts w:ascii="Times New Roman" w:hAnsi="Times New Roman" w:cs="Times New Roman"/>
          <w:sz w:val="24"/>
          <w:szCs w:val="24"/>
          <w:lang w:val="uk-UA"/>
        </w:rPr>
      </w:pPr>
    </w:p>
    <w:p w:rsidR="00DC57DC" w:rsidRPr="00937108" w:rsidRDefault="00DC57DC" w:rsidP="004871A9">
      <w:pPr>
        <w:spacing w:after="0" w:line="240" w:lineRule="auto"/>
        <w:ind w:firstLine="708"/>
        <w:jc w:val="both"/>
        <w:rPr>
          <w:rFonts w:ascii="Times New Roman" w:hAnsi="Times New Roman" w:cs="Times New Roman"/>
          <w:sz w:val="24"/>
          <w:szCs w:val="24"/>
        </w:rPr>
      </w:pPr>
      <w:r w:rsidRPr="00937108">
        <w:rPr>
          <w:rFonts w:ascii="Times New Roman" w:hAnsi="Times New Roman" w:cs="Times New Roman"/>
          <w:sz w:val="24"/>
          <w:szCs w:val="24"/>
          <w:lang w:val="uk-UA"/>
        </w:rPr>
        <w:t xml:space="preserve">Ми, (назва Учасника), </w:t>
      </w:r>
      <w:r w:rsidRPr="00937108">
        <w:rPr>
          <w:rFonts w:ascii="Times New Roman" w:hAnsi="Times New Roman" w:cs="Times New Roman"/>
          <w:sz w:val="24"/>
          <w:szCs w:val="24"/>
        </w:rPr>
        <w:t>на виконання вимог статті 16 Закону України «Про публічні закупівлі» та тендерної документації, повідомляє</w:t>
      </w:r>
      <w:r w:rsidRPr="00937108">
        <w:rPr>
          <w:rFonts w:ascii="Times New Roman" w:hAnsi="Times New Roman" w:cs="Times New Roman"/>
          <w:sz w:val="24"/>
          <w:szCs w:val="24"/>
          <w:lang w:val="uk-UA"/>
        </w:rPr>
        <w:t>мо</w:t>
      </w:r>
      <w:r w:rsidRPr="00937108">
        <w:rPr>
          <w:rFonts w:ascii="Times New Roman" w:hAnsi="Times New Roman" w:cs="Times New Roman"/>
          <w:sz w:val="24"/>
          <w:szCs w:val="24"/>
        </w:rPr>
        <w:t xml:space="preserve"> про наявність </w:t>
      </w:r>
      <w:r w:rsidRPr="00937108">
        <w:rPr>
          <w:rFonts w:ascii="Times New Roman" w:eastAsia="Times New Roman" w:hAnsi="Times New Roman" w:cs="Times New Roman"/>
          <w:bCs/>
          <w:sz w:val="24"/>
          <w:szCs w:val="24"/>
          <w:lang w:val="uk-UA" w:eastAsia="ru-RU"/>
        </w:rPr>
        <w:t>документально підтвердженого досвіду виконання аналогічного (аналогічних) за предметом закупівлі договору (договорів)</w:t>
      </w:r>
      <w:r w:rsidRPr="00937108">
        <w:rPr>
          <w:rFonts w:ascii="Times New Roman" w:hAnsi="Times New Roman" w:cs="Times New Roman"/>
          <w:sz w:val="24"/>
          <w:szCs w:val="24"/>
        </w:rPr>
        <w:t>, а саме:</w:t>
      </w:r>
    </w:p>
    <w:p w:rsidR="004871A9" w:rsidRPr="00937108" w:rsidRDefault="004871A9" w:rsidP="004871A9">
      <w:pPr>
        <w:spacing w:after="0" w:line="240" w:lineRule="auto"/>
        <w:ind w:firstLine="708"/>
        <w:jc w:val="both"/>
        <w:rPr>
          <w:rFonts w:ascii="Times New Roman" w:hAnsi="Times New Roman" w:cs="Times New Roman"/>
          <w:sz w:val="24"/>
          <w:szCs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
        <w:gridCol w:w="1729"/>
        <w:gridCol w:w="1842"/>
        <w:gridCol w:w="2224"/>
        <w:gridCol w:w="1745"/>
        <w:gridCol w:w="1701"/>
      </w:tblGrid>
      <w:tr w:rsidR="00DC57DC" w:rsidRPr="00937108" w:rsidTr="00E81C95">
        <w:tc>
          <w:tcPr>
            <w:tcW w:w="506" w:type="dxa"/>
            <w:shd w:val="clear" w:color="auto" w:fill="auto"/>
          </w:tcPr>
          <w:p w:rsidR="00DC57DC" w:rsidRPr="00937108" w:rsidRDefault="00DC57DC"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 з/п</w:t>
            </w:r>
          </w:p>
        </w:tc>
        <w:tc>
          <w:tcPr>
            <w:tcW w:w="1729" w:type="dxa"/>
            <w:shd w:val="clear" w:color="auto" w:fill="auto"/>
          </w:tcPr>
          <w:p w:rsidR="00DC57DC" w:rsidRPr="00937108" w:rsidRDefault="00DC57DC" w:rsidP="003F5B0A">
            <w:pPr>
              <w:spacing w:after="0" w:line="240" w:lineRule="auto"/>
              <w:ind w:right="-108"/>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Номер,  дата та строк дії  договору</w:t>
            </w:r>
          </w:p>
        </w:tc>
        <w:tc>
          <w:tcPr>
            <w:tcW w:w="1842" w:type="dxa"/>
            <w:shd w:val="clear" w:color="auto" w:fill="auto"/>
          </w:tcPr>
          <w:p w:rsidR="00DC57DC" w:rsidRPr="00937108" w:rsidRDefault="00DC57DC"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Предмет договору</w:t>
            </w:r>
          </w:p>
        </w:tc>
        <w:tc>
          <w:tcPr>
            <w:tcW w:w="2224" w:type="dxa"/>
          </w:tcPr>
          <w:p w:rsidR="00DC57DC" w:rsidRPr="00937108" w:rsidRDefault="00DC57DC"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Повна назва, місцезнаходження та код ЄДРПОУ Замовника</w:t>
            </w:r>
          </w:p>
        </w:tc>
        <w:tc>
          <w:tcPr>
            <w:tcW w:w="1745" w:type="dxa"/>
            <w:shd w:val="clear" w:color="auto" w:fill="auto"/>
          </w:tcPr>
          <w:p w:rsidR="00DC57DC" w:rsidRPr="00937108" w:rsidRDefault="00DC57DC"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Загальна вартість договору</w:t>
            </w:r>
          </w:p>
        </w:tc>
        <w:tc>
          <w:tcPr>
            <w:tcW w:w="1701" w:type="dxa"/>
            <w:shd w:val="clear" w:color="auto" w:fill="auto"/>
          </w:tcPr>
          <w:p w:rsidR="00DC57DC" w:rsidRPr="00937108" w:rsidRDefault="00DC57DC" w:rsidP="004871A9">
            <w:pPr>
              <w:spacing w:after="0" w:line="240" w:lineRule="auto"/>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Сума виконання договору</w:t>
            </w:r>
          </w:p>
        </w:tc>
      </w:tr>
      <w:tr w:rsidR="00DC57DC" w:rsidRPr="00937108" w:rsidTr="00E81C95">
        <w:tc>
          <w:tcPr>
            <w:tcW w:w="506" w:type="dxa"/>
            <w:shd w:val="clear" w:color="auto" w:fill="auto"/>
          </w:tcPr>
          <w:p w:rsidR="00DC57DC" w:rsidRPr="00937108" w:rsidRDefault="00DC57DC" w:rsidP="004871A9">
            <w:pPr>
              <w:spacing w:after="0" w:line="240" w:lineRule="auto"/>
              <w:jc w:val="both"/>
              <w:rPr>
                <w:rFonts w:ascii="Times New Roman" w:hAnsi="Times New Roman" w:cs="Times New Roman"/>
                <w:sz w:val="24"/>
                <w:szCs w:val="24"/>
                <w:lang w:val="uk-UA"/>
              </w:rPr>
            </w:pPr>
            <w:r w:rsidRPr="00937108">
              <w:rPr>
                <w:rFonts w:ascii="Times New Roman" w:hAnsi="Times New Roman" w:cs="Times New Roman"/>
                <w:sz w:val="24"/>
                <w:szCs w:val="24"/>
                <w:lang w:val="uk-UA"/>
              </w:rPr>
              <w:t>1</w:t>
            </w:r>
          </w:p>
        </w:tc>
        <w:tc>
          <w:tcPr>
            <w:tcW w:w="1729" w:type="dxa"/>
            <w:shd w:val="clear" w:color="auto" w:fill="auto"/>
          </w:tcPr>
          <w:p w:rsidR="00DC57DC" w:rsidRPr="00937108" w:rsidRDefault="00DC57DC" w:rsidP="004871A9">
            <w:pPr>
              <w:spacing w:after="0" w:line="240" w:lineRule="auto"/>
              <w:jc w:val="both"/>
              <w:rPr>
                <w:rFonts w:ascii="Times New Roman" w:hAnsi="Times New Roman" w:cs="Times New Roman"/>
                <w:sz w:val="24"/>
                <w:szCs w:val="24"/>
                <w:lang w:val="uk-UA"/>
              </w:rPr>
            </w:pPr>
          </w:p>
        </w:tc>
        <w:tc>
          <w:tcPr>
            <w:tcW w:w="1842" w:type="dxa"/>
            <w:shd w:val="clear" w:color="auto" w:fill="auto"/>
          </w:tcPr>
          <w:p w:rsidR="00DC57DC" w:rsidRPr="00937108" w:rsidRDefault="00DC57DC" w:rsidP="004871A9">
            <w:pPr>
              <w:spacing w:after="0" w:line="240" w:lineRule="auto"/>
              <w:jc w:val="both"/>
              <w:rPr>
                <w:rFonts w:ascii="Times New Roman" w:hAnsi="Times New Roman" w:cs="Times New Roman"/>
                <w:sz w:val="24"/>
                <w:szCs w:val="24"/>
                <w:lang w:val="uk-UA"/>
              </w:rPr>
            </w:pPr>
          </w:p>
        </w:tc>
        <w:tc>
          <w:tcPr>
            <w:tcW w:w="2224" w:type="dxa"/>
          </w:tcPr>
          <w:p w:rsidR="00DC57DC" w:rsidRPr="00937108" w:rsidRDefault="00DC57DC" w:rsidP="004871A9">
            <w:pPr>
              <w:spacing w:after="0" w:line="240" w:lineRule="auto"/>
              <w:jc w:val="both"/>
              <w:rPr>
                <w:rFonts w:ascii="Times New Roman" w:hAnsi="Times New Roman" w:cs="Times New Roman"/>
                <w:sz w:val="24"/>
                <w:szCs w:val="24"/>
                <w:lang w:val="uk-UA"/>
              </w:rPr>
            </w:pPr>
          </w:p>
        </w:tc>
        <w:tc>
          <w:tcPr>
            <w:tcW w:w="1745" w:type="dxa"/>
            <w:shd w:val="clear" w:color="auto" w:fill="auto"/>
          </w:tcPr>
          <w:p w:rsidR="00DC57DC" w:rsidRPr="00937108" w:rsidRDefault="00DC57DC" w:rsidP="004871A9">
            <w:pPr>
              <w:spacing w:after="0" w:line="240" w:lineRule="auto"/>
              <w:jc w:val="both"/>
              <w:rPr>
                <w:rFonts w:ascii="Times New Roman" w:hAnsi="Times New Roman" w:cs="Times New Roman"/>
                <w:sz w:val="24"/>
                <w:szCs w:val="24"/>
                <w:lang w:val="uk-UA"/>
              </w:rPr>
            </w:pPr>
          </w:p>
        </w:tc>
        <w:tc>
          <w:tcPr>
            <w:tcW w:w="1701" w:type="dxa"/>
            <w:shd w:val="clear" w:color="auto" w:fill="auto"/>
          </w:tcPr>
          <w:p w:rsidR="00DC57DC" w:rsidRPr="00937108" w:rsidRDefault="00DC57DC" w:rsidP="004871A9">
            <w:pPr>
              <w:spacing w:after="0" w:line="240" w:lineRule="auto"/>
              <w:jc w:val="both"/>
              <w:rPr>
                <w:rFonts w:ascii="Times New Roman" w:hAnsi="Times New Roman" w:cs="Times New Roman"/>
                <w:sz w:val="24"/>
                <w:szCs w:val="24"/>
                <w:lang w:val="uk-UA"/>
              </w:rPr>
            </w:pPr>
          </w:p>
        </w:tc>
      </w:tr>
    </w:tbl>
    <w:p w:rsidR="002404D3" w:rsidRPr="00937108" w:rsidRDefault="002404D3" w:rsidP="004871A9">
      <w:pPr>
        <w:spacing w:after="0" w:line="240" w:lineRule="auto"/>
        <w:rPr>
          <w:rFonts w:ascii="Times New Roman" w:hAnsi="Times New Roman" w:cs="Times New Roman"/>
          <w:sz w:val="24"/>
          <w:szCs w:val="24"/>
          <w:lang w:val="uk-UA"/>
        </w:rPr>
      </w:pPr>
    </w:p>
    <w:p w:rsidR="00362AA2" w:rsidRPr="00937108" w:rsidRDefault="00362AA2" w:rsidP="004871A9">
      <w:pPr>
        <w:spacing w:after="0" w:line="240" w:lineRule="auto"/>
        <w:rPr>
          <w:rFonts w:ascii="Times New Roman" w:hAnsi="Times New Roman" w:cs="Times New Roman"/>
          <w:sz w:val="24"/>
          <w:szCs w:val="24"/>
          <w:lang w:val="uk-UA"/>
        </w:rPr>
      </w:pPr>
    </w:p>
    <w:p w:rsidR="00362AA2" w:rsidRPr="00937108" w:rsidRDefault="00362AA2" w:rsidP="004871A9">
      <w:pPr>
        <w:spacing w:after="0" w:line="240" w:lineRule="auto"/>
        <w:rPr>
          <w:rFonts w:ascii="Times New Roman" w:hAnsi="Times New Roman" w:cs="Times New Roman"/>
          <w:sz w:val="24"/>
          <w:szCs w:val="24"/>
          <w:lang w:val="uk-UA"/>
        </w:rPr>
      </w:pPr>
    </w:p>
    <w:p w:rsidR="00362AA2" w:rsidRPr="00937108" w:rsidRDefault="00362AA2" w:rsidP="004871A9">
      <w:pPr>
        <w:spacing w:after="0" w:line="240" w:lineRule="auto"/>
        <w:rPr>
          <w:rFonts w:ascii="Times New Roman" w:hAnsi="Times New Roman" w:cs="Times New Roman"/>
          <w:sz w:val="24"/>
          <w:szCs w:val="24"/>
          <w:lang w:val="uk-UA"/>
        </w:rPr>
      </w:pPr>
    </w:p>
    <w:p w:rsidR="002404D3" w:rsidRPr="00937108" w:rsidRDefault="002404D3" w:rsidP="004871A9">
      <w:pPr>
        <w:spacing w:after="0" w:line="240" w:lineRule="auto"/>
        <w:ind w:firstLine="708"/>
        <w:jc w:val="center"/>
        <w:rPr>
          <w:rFonts w:ascii="Times New Roman" w:hAnsi="Times New Roman" w:cs="Times New Roman"/>
          <w:sz w:val="24"/>
          <w:szCs w:val="24"/>
          <w:lang w:val="uk-UA"/>
        </w:rPr>
      </w:pPr>
      <w:r w:rsidRPr="00937108">
        <w:rPr>
          <w:rFonts w:ascii="Times New Roman" w:hAnsi="Times New Roman" w:cs="Times New Roman"/>
          <w:sz w:val="24"/>
          <w:szCs w:val="24"/>
          <w:lang w:val="uk-UA"/>
        </w:rPr>
        <w:t>___________________________________</w:t>
      </w:r>
      <w:r w:rsidR="004871A9" w:rsidRPr="00937108">
        <w:rPr>
          <w:rFonts w:ascii="Times New Roman" w:hAnsi="Times New Roman" w:cs="Times New Roman"/>
          <w:sz w:val="24"/>
          <w:szCs w:val="24"/>
        </w:rPr>
        <w:t>_________________________________________</w:t>
      </w:r>
      <w:r w:rsidRPr="00937108">
        <w:rPr>
          <w:rFonts w:ascii="Times New Roman" w:hAnsi="Times New Roman" w:cs="Times New Roman"/>
          <w:sz w:val="24"/>
          <w:szCs w:val="24"/>
          <w:lang w:val="uk-UA"/>
        </w:rPr>
        <w:t>____</w:t>
      </w:r>
    </w:p>
    <w:p w:rsidR="002404D3" w:rsidRPr="00937108" w:rsidRDefault="002404D3" w:rsidP="004871A9">
      <w:pPr>
        <w:spacing w:after="0" w:line="240" w:lineRule="auto"/>
        <w:ind w:firstLine="540"/>
        <w:jc w:val="center"/>
        <w:rPr>
          <w:rFonts w:ascii="Times New Roman" w:hAnsi="Times New Roman" w:cs="Times New Roman"/>
          <w:iCs/>
          <w:sz w:val="24"/>
          <w:szCs w:val="24"/>
          <w:lang w:val="uk-UA"/>
        </w:rPr>
      </w:pPr>
      <w:r w:rsidRPr="00937108">
        <w:rPr>
          <w:rFonts w:ascii="Times New Roman" w:hAnsi="Times New Roman" w:cs="Times New Roman"/>
          <w:iCs/>
          <w:sz w:val="24"/>
          <w:szCs w:val="24"/>
          <w:lang w:val="uk-UA"/>
        </w:rPr>
        <w:t xml:space="preserve">Посада, прізвище, ініціали, підпис уповноваженої особи Учасника, завірені печаткою </w:t>
      </w:r>
      <w:r w:rsidRPr="00937108">
        <w:rPr>
          <w:rFonts w:ascii="Times New Roman" w:hAnsi="Times New Roman" w:cs="Times New Roman"/>
          <w:sz w:val="24"/>
          <w:szCs w:val="24"/>
          <w:lang w:val="uk-UA"/>
        </w:rPr>
        <w:t>(у разі наявності)</w:t>
      </w:r>
      <w:r w:rsidRPr="00937108">
        <w:rPr>
          <w:rFonts w:ascii="Times New Roman" w:hAnsi="Times New Roman" w:cs="Times New Roman"/>
          <w:iCs/>
          <w:sz w:val="24"/>
          <w:szCs w:val="24"/>
          <w:lang w:val="uk-UA"/>
        </w:rPr>
        <w:t>.</w:t>
      </w:r>
    </w:p>
    <w:p w:rsidR="00362AA2" w:rsidRPr="00937108" w:rsidRDefault="00362AA2" w:rsidP="004871A9">
      <w:pPr>
        <w:spacing w:after="0" w:line="240" w:lineRule="auto"/>
        <w:ind w:firstLine="540"/>
        <w:jc w:val="center"/>
        <w:rPr>
          <w:rFonts w:ascii="Times New Roman" w:hAnsi="Times New Roman" w:cs="Times New Roman"/>
          <w:iCs/>
          <w:sz w:val="24"/>
          <w:szCs w:val="24"/>
          <w:lang w:val="uk-UA"/>
        </w:rPr>
      </w:pPr>
    </w:p>
    <w:p w:rsidR="00D745D1" w:rsidRPr="00937108" w:rsidRDefault="00D745D1" w:rsidP="004871A9">
      <w:pPr>
        <w:spacing w:after="0" w:line="240" w:lineRule="auto"/>
        <w:ind w:firstLine="540"/>
        <w:jc w:val="center"/>
        <w:rPr>
          <w:rFonts w:ascii="Times New Roman" w:hAnsi="Times New Roman" w:cs="Times New Roman"/>
          <w:iCs/>
          <w:sz w:val="24"/>
          <w:szCs w:val="24"/>
          <w:lang w:val="uk-UA"/>
        </w:rPr>
      </w:pPr>
    </w:p>
    <w:p w:rsidR="00362AA2" w:rsidRPr="00937108" w:rsidRDefault="00362AA2" w:rsidP="004871A9">
      <w:pPr>
        <w:spacing w:after="0" w:line="240" w:lineRule="auto"/>
        <w:ind w:firstLine="540"/>
        <w:jc w:val="center"/>
        <w:rPr>
          <w:rFonts w:ascii="Times New Roman" w:hAnsi="Times New Roman" w:cs="Times New Roman"/>
          <w:b/>
          <w:sz w:val="24"/>
          <w:szCs w:val="24"/>
          <w:lang w:val="uk-UA"/>
        </w:rPr>
      </w:pPr>
    </w:p>
    <w:p w:rsidR="002404D3" w:rsidRPr="00937108" w:rsidRDefault="0083191B" w:rsidP="004871A9">
      <w:pPr>
        <w:tabs>
          <w:tab w:val="left" w:pos="2160"/>
          <w:tab w:val="left" w:pos="3600"/>
        </w:tabs>
        <w:spacing w:after="0" w:line="240" w:lineRule="auto"/>
        <w:ind w:left="23" w:firstLine="544"/>
        <w:jc w:val="both"/>
        <w:rPr>
          <w:rFonts w:ascii="Times New Roman" w:hAnsi="Times New Roman" w:cs="Times New Roman"/>
          <w:b/>
          <w:sz w:val="24"/>
          <w:szCs w:val="24"/>
          <w:lang w:val="uk-UA"/>
        </w:rPr>
      </w:pPr>
      <w:r w:rsidRPr="00937108">
        <w:rPr>
          <w:rFonts w:ascii="Times New Roman" w:hAnsi="Times New Roman" w:cs="Times New Roman"/>
          <w:sz w:val="24"/>
          <w:szCs w:val="24"/>
          <w:lang w:val="uk-UA"/>
        </w:rPr>
        <w:t>Примітки:</w:t>
      </w:r>
    </w:p>
    <w:p w:rsidR="00004EB3" w:rsidRPr="00937108" w:rsidRDefault="0083191B" w:rsidP="000F4E24">
      <w:pPr>
        <w:pStyle w:val="ac"/>
        <w:spacing w:after="0" w:line="240" w:lineRule="auto"/>
        <w:ind w:left="0" w:firstLine="567"/>
        <w:jc w:val="both"/>
        <w:rPr>
          <w:rFonts w:ascii="Times New Roman" w:eastAsia="Calibri" w:hAnsi="Times New Roman" w:cs="Times New Roman"/>
          <w:sz w:val="24"/>
          <w:szCs w:val="24"/>
          <w:lang w:val="uk-UA"/>
        </w:rPr>
      </w:pPr>
      <w:r w:rsidRPr="00937108">
        <w:rPr>
          <w:rFonts w:ascii="Times New Roman" w:eastAsia="Calibri" w:hAnsi="Times New Roman" w:cs="Times New Roman"/>
          <w:sz w:val="24"/>
          <w:szCs w:val="24"/>
          <w:lang w:val="uk-UA"/>
        </w:rPr>
        <w:t>* У довідці вказати інформацію про відсутність договорів, укладених Учасником із невиконаними та/або порушеними умовами та обов’язками.</w:t>
      </w:r>
    </w:p>
    <w:p w:rsidR="00331EEB" w:rsidRPr="00937108" w:rsidRDefault="00331EEB" w:rsidP="004871A9">
      <w:pPr>
        <w:spacing w:after="0" w:line="240" w:lineRule="auto"/>
        <w:jc w:val="right"/>
        <w:rPr>
          <w:rFonts w:ascii="Times New Roman" w:hAnsi="Times New Roman" w:cs="Times New Roman"/>
          <w:b/>
          <w:sz w:val="24"/>
          <w:szCs w:val="24"/>
          <w:lang w:val="uk-UA"/>
        </w:rPr>
      </w:pPr>
    </w:p>
    <w:p w:rsidR="00331EEB" w:rsidRPr="00937108" w:rsidRDefault="00331EEB" w:rsidP="004871A9">
      <w:pPr>
        <w:spacing w:after="0" w:line="240" w:lineRule="auto"/>
        <w:jc w:val="right"/>
        <w:rPr>
          <w:rFonts w:ascii="Times New Roman" w:hAnsi="Times New Roman" w:cs="Times New Roman"/>
          <w:b/>
          <w:sz w:val="24"/>
          <w:szCs w:val="24"/>
          <w:lang w:val="uk-UA"/>
        </w:rPr>
      </w:pPr>
    </w:p>
    <w:p w:rsidR="00331EEB" w:rsidRPr="00937108" w:rsidRDefault="00331EEB" w:rsidP="004871A9">
      <w:pPr>
        <w:spacing w:after="0" w:line="240" w:lineRule="auto"/>
        <w:jc w:val="right"/>
        <w:rPr>
          <w:rFonts w:ascii="Times New Roman" w:hAnsi="Times New Roman" w:cs="Times New Roman"/>
          <w:b/>
          <w:sz w:val="24"/>
          <w:szCs w:val="24"/>
          <w:lang w:val="uk-UA"/>
        </w:rPr>
      </w:pPr>
    </w:p>
    <w:p w:rsidR="00331EEB" w:rsidRPr="00937108" w:rsidRDefault="00331EEB" w:rsidP="004871A9">
      <w:pPr>
        <w:spacing w:after="0" w:line="240" w:lineRule="auto"/>
        <w:jc w:val="right"/>
        <w:rPr>
          <w:rFonts w:ascii="Times New Roman" w:hAnsi="Times New Roman" w:cs="Times New Roman"/>
          <w:b/>
          <w:sz w:val="24"/>
          <w:szCs w:val="24"/>
          <w:lang w:val="uk-UA"/>
        </w:rPr>
      </w:pPr>
    </w:p>
    <w:p w:rsidR="00331EEB" w:rsidRPr="00937108" w:rsidRDefault="00331EEB" w:rsidP="004871A9">
      <w:pPr>
        <w:spacing w:after="0" w:line="240" w:lineRule="auto"/>
        <w:jc w:val="right"/>
        <w:rPr>
          <w:rFonts w:ascii="Times New Roman" w:hAnsi="Times New Roman" w:cs="Times New Roman"/>
          <w:b/>
          <w:sz w:val="24"/>
          <w:szCs w:val="24"/>
          <w:lang w:val="uk-UA"/>
        </w:rPr>
      </w:pPr>
    </w:p>
    <w:p w:rsidR="00331EEB" w:rsidRDefault="00331EEB" w:rsidP="005D7540">
      <w:pPr>
        <w:spacing w:after="0" w:line="240" w:lineRule="auto"/>
        <w:rPr>
          <w:rFonts w:ascii="Times New Roman" w:hAnsi="Times New Roman" w:cs="Times New Roman"/>
          <w:b/>
          <w:sz w:val="24"/>
          <w:szCs w:val="24"/>
          <w:lang w:val="uk-UA"/>
        </w:rPr>
      </w:pPr>
    </w:p>
    <w:p w:rsidR="005D7540" w:rsidRDefault="005D7540" w:rsidP="005D7540">
      <w:pPr>
        <w:spacing w:after="0" w:line="240" w:lineRule="auto"/>
        <w:rPr>
          <w:rFonts w:ascii="Times New Roman" w:hAnsi="Times New Roman" w:cs="Times New Roman"/>
          <w:b/>
          <w:sz w:val="24"/>
          <w:szCs w:val="24"/>
          <w:lang w:val="uk-UA"/>
        </w:rPr>
      </w:pPr>
    </w:p>
    <w:p w:rsidR="005D7540" w:rsidRDefault="005D7540" w:rsidP="005D7540">
      <w:pPr>
        <w:spacing w:after="0" w:line="240" w:lineRule="auto"/>
        <w:rPr>
          <w:rFonts w:ascii="Times New Roman" w:hAnsi="Times New Roman" w:cs="Times New Roman"/>
          <w:b/>
          <w:sz w:val="24"/>
          <w:szCs w:val="24"/>
          <w:lang w:val="uk-UA"/>
        </w:rPr>
      </w:pPr>
    </w:p>
    <w:p w:rsidR="005D7540" w:rsidRPr="00937108" w:rsidRDefault="005D7540" w:rsidP="005D7540">
      <w:pPr>
        <w:spacing w:after="0" w:line="240" w:lineRule="auto"/>
        <w:rPr>
          <w:rFonts w:ascii="Times New Roman" w:hAnsi="Times New Roman" w:cs="Times New Roman"/>
          <w:b/>
          <w:sz w:val="24"/>
          <w:szCs w:val="24"/>
          <w:lang w:val="uk-UA"/>
        </w:rPr>
      </w:pPr>
    </w:p>
    <w:p w:rsidR="005809E8" w:rsidRDefault="00480089" w:rsidP="00480089">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0B6C6D" w:rsidRDefault="000B6C6D" w:rsidP="00480089">
      <w:pPr>
        <w:spacing w:after="0" w:line="240" w:lineRule="auto"/>
        <w:rPr>
          <w:rFonts w:ascii="Times New Roman" w:hAnsi="Times New Roman" w:cs="Times New Roman"/>
          <w:b/>
          <w:sz w:val="24"/>
          <w:szCs w:val="24"/>
          <w:lang w:val="uk-UA"/>
        </w:rPr>
      </w:pPr>
    </w:p>
    <w:p w:rsidR="005367FA" w:rsidRPr="00937108" w:rsidRDefault="00480089" w:rsidP="000B6C6D">
      <w:pPr>
        <w:spacing w:after="0" w:line="240" w:lineRule="auto"/>
        <w:jc w:val="right"/>
        <w:rPr>
          <w:rFonts w:ascii="Times New Roman" w:hAnsi="Times New Roman" w:cs="Times New Roman"/>
          <w:sz w:val="24"/>
          <w:szCs w:val="24"/>
          <w:lang w:val="uk-UA"/>
        </w:rPr>
      </w:pPr>
      <w:r>
        <w:rPr>
          <w:rFonts w:ascii="Times New Roman" w:hAnsi="Times New Roman" w:cs="Times New Roman"/>
          <w:b/>
          <w:sz w:val="24"/>
          <w:szCs w:val="24"/>
          <w:lang w:val="uk-UA"/>
        </w:rPr>
        <w:lastRenderedPageBreak/>
        <w:t xml:space="preserve">     </w:t>
      </w:r>
      <w:r w:rsidR="005367FA" w:rsidRPr="00937108">
        <w:rPr>
          <w:rFonts w:ascii="Times New Roman" w:hAnsi="Times New Roman" w:cs="Times New Roman"/>
          <w:b/>
          <w:sz w:val="24"/>
          <w:szCs w:val="24"/>
          <w:lang w:val="uk-UA"/>
        </w:rPr>
        <w:t>Додаток 6</w:t>
      </w:r>
    </w:p>
    <w:p w:rsidR="00DA450F" w:rsidRPr="007A24DC" w:rsidRDefault="004657B9" w:rsidP="007A24DC">
      <w:pPr>
        <w:spacing w:after="0" w:line="240" w:lineRule="auto"/>
        <w:jc w:val="right"/>
        <w:rPr>
          <w:rFonts w:ascii="Times New Roman" w:hAnsi="Times New Roman" w:cs="Times New Roman"/>
          <w:b/>
          <w:sz w:val="24"/>
          <w:szCs w:val="24"/>
          <w:lang w:val="uk-UA"/>
        </w:rPr>
      </w:pPr>
      <w:r w:rsidRPr="00937108">
        <w:rPr>
          <w:rFonts w:ascii="Times New Roman" w:hAnsi="Times New Roman" w:cs="Times New Roman"/>
          <w:b/>
          <w:sz w:val="24"/>
          <w:szCs w:val="24"/>
          <w:lang w:val="uk-UA"/>
        </w:rPr>
        <w:t>Про</w:t>
      </w:r>
      <w:r w:rsidR="00297008">
        <w:rPr>
          <w:rFonts w:ascii="Times New Roman" w:hAnsi="Times New Roman" w:cs="Times New Roman"/>
          <w:b/>
          <w:sz w:val="24"/>
          <w:szCs w:val="24"/>
          <w:lang w:val="uk-UA"/>
        </w:rPr>
        <w:t>е</w:t>
      </w:r>
      <w:r w:rsidRPr="00937108">
        <w:rPr>
          <w:rFonts w:ascii="Times New Roman" w:hAnsi="Times New Roman" w:cs="Times New Roman"/>
          <w:b/>
          <w:sz w:val="24"/>
          <w:szCs w:val="24"/>
          <w:lang w:val="uk-UA"/>
        </w:rPr>
        <w:t>кт догов</w:t>
      </w:r>
      <w:bookmarkStart w:id="19" w:name="_Toc382893297"/>
      <w:bookmarkEnd w:id="19"/>
      <w:r w:rsidRPr="00937108">
        <w:rPr>
          <w:rFonts w:ascii="Times New Roman" w:hAnsi="Times New Roman" w:cs="Times New Roman"/>
          <w:b/>
          <w:sz w:val="24"/>
          <w:szCs w:val="24"/>
          <w:lang w:val="uk-UA"/>
        </w:rPr>
        <w:t>ору</w:t>
      </w:r>
      <w:bookmarkStart w:id="20" w:name="24"/>
      <w:bookmarkEnd w:id="20"/>
    </w:p>
    <w:p w:rsidR="003D7746" w:rsidRPr="00DA450F" w:rsidRDefault="00DA450F" w:rsidP="00DA450F">
      <w:pPr>
        <w:suppressAutoHyphens/>
        <w:jc w:val="center"/>
        <w:rPr>
          <w:rFonts w:ascii="Times New Roman" w:hAnsi="Times New Roman" w:cs="Times New Roman"/>
          <w:b/>
          <w:sz w:val="24"/>
          <w:szCs w:val="24"/>
          <w:lang w:val="uk-UA" w:eastAsia="ar-SA"/>
        </w:rPr>
      </w:pPr>
      <w:r w:rsidRPr="006F6235">
        <w:rPr>
          <w:rFonts w:ascii="Times New Roman" w:hAnsi="Times New Roman" w:cs="Times New Roman"/>
          <w:b/>
          <w:sz w:val="24"/>
          <w:szCs w:val="24"/>
          <w:lang w:val="uk-UA" w:eastAsia="ar-SA"/>
        </w:rPr>
        <w:t>Договір  №_______</w:t>
      </w:r>
    </w:p>
    <w:p w:rsidR="003D7746" w:rsidRPr="00DA450F" w:rsidRDefault="003D7746" w:rsidP="003D7746">
      <w:pPr>
        <w:jc w:val="both"/>
        <w:rPr>
          <w:rFonts w:ascii="Times New Roman" w:eastAsia="Times New Roman" w:hAnsi="Times New Roman" w:cs="Times New Roman"/>
          <w:b/>
          <w:sz w:val="24"/>
          <w:szCs w:val="24"/>
          <w:lang w:val="uk-UA"/>
        </w:rPr>
      </w:pPr>
      <w:r w:rsidRPr="006F6235">
        <w:rPr>
          <w:rFonts w:ascii="Times New Roman" w:eastAsia="Times New Roman" w:hAnsi="Times New Roman" w:cs="Times New Roman"/>
          <w:b/>
          <w:sz w:val="24"/>
          <w:szCs w:val="24"/>
          <w:lang w:val="uk-UA"/>
        </w:rPr>
        <w:t>смт. Пантаївка                                                                           «       » __________ 2024 рік</w:t>
      </w:r>
    </w:p>
    <w:p w:rsidR="006F6235" w:rsidRDefault="003D7746" w:rsidP="006F6235">
      <w:pPr>
        <w:ind w:firstLine="567"/>
        <w:jc w:val="both"/>
        <w:rPr>
          <w:rFonts w:ascii="Times New Roman" w:eastAsia="Times New Roman" w:hAnsi="Times New Roman" w:cs="Times New Roman"/>
          <w:sz w:val="24"/>
          <w:szCs w:val="24"/>
          <w:lang w:val="uk-UA"/>
        </w:rPr>
      </w:pPr>
      <w:r w:rsidRPr="006F6235">
        <w:rPr>
          <w:rFonts w:ascii="Times New Roman" w:eastAsia="Times New Roman" w:hAnsi="Times New Roman" w:cs="Times New Roman"/>
          <w:b/>
          <w:sz w:val="24"/>
          <w:szCs w:val="24"/>
          <w:lang w:val="uk-UA"/>
        </w:rPr>
        <w:t xml:space="preserve">Відділ освіти, культури, молоді та спорту Пантаївської селищної ради </w:t>
      </w:r>
      <w:r w:rsidRPr="006F6235">
        <w:rPr>
          <w:rFonts w:ascii="Times New Roman" w:eastAsia="Times New Roman" w:hAnsi="Times New Roman" w:cs="Times New Roman"/>
          <w:sz w:val="24"/>
          <w:szCs w:val="24"/>
          <w:lang w:val="uk-UA"/>
        </w:rPr>
        <w:t>в особі начальника відділу</w:t>
      </w:r>
      <w:r w:rsidRPr="006F6235">
        <w:rPr>
          <w:rFonts w:ascii="Times New Roman" w:eastAsia="Times New Roman" w:hAnsi="Times New Roman" w:cs="Times New Roman"/>
          <w:b/>
          <w:sz w:val="24"/>
          <w:szCs w:val="24"/>
          <w:lang w:val="uk-UA"/>
        </w:rPr>
        <w:t xml:space="preserve"> Калініної Валентини Іванівни, </w:t>
      </w:r>
      <w:r w:rsidRPr="006F6235">
        <w:rPr>
          <w:rFonts w:ascii="Times New Roman" w:eastAsia="Times New Roman" w:hAnsi="Times New Roman" w:cs="Times New Roman"/>
          <w:sz w:val="24"/>
          <w:szCs w:val="24"/>
          <w:lang w:val="uk-UA"/>
        </w:rPr>
        <w:t xml:space="preserve">що діє на підставі Положення про відділ (далі – Замовник), з однієї сторони, та _______________________________________, в особі ____________________________, що діє на підставі ________________ (далі – Постачальник), з іншої сторони, а (разом – Сторони), уклали цей Договір (далі – Договір) про таке: </w:t>
      </w:r>
    </w:p>
    <w:p w:rsidR="003D7746" w:rsidRPr="006F6235" w:rsidRDefault="003D7746" w:rsidP="006F6235">
      <w:pPr>
        <w:ind w:firstLine="567"/>
        <w:jc w:val="center"/>
        <w:rPr>
          <w:rFonts w:ascii="Times New Roman" w:eastAsia="Times New Roman" w:hAnsi="Times New Roman" w:cs="Times New Roman"/>
          <w:sz w:val="24"/>
          <w:szCs w:val="24"/>
          <w:lang w:val="uk-UA"/>
        </w:rPr>
      </w:pPr>
      <w:r>
        <w:rPr>
          <w:rFonts w:ascii="Times New Roman" w:hAnsi="Times New Roman" w:cs="Times New Roman"/>
          <w:b/>
          <w:bCs/>
          <w:sz w:val="24"/>
          <w:szCs w:val="24"/>
          <w:lang w:eastAsia="uk-UA" w:bidi="uk-UA"/>
        </w:rPr>
        <w:t>1.</w:t>
      </w:r>
      <w:r>
        <w:rPr>
          <w:rFonts w:ascii="Times New Roman" w:eastAsia="Times New Roman" w:hAnsi="Times New Roman" w:cs="Times New Roman"/>
          <w:sz w:val="24"/>
          <w:szCs w:val="24"/>
        </w:rPr>
        <w:t xml:space="preserve"> </w:t>
      </w:r>
      <w:r>
        <w:rPr>
          <w:rFonts w:ascii="Times New Roman" w:hAnsi="Times New Roman" w:cs="Times New Roman"/>
          <w:b/>
          <w:bCs/>
          <w:sz w:val="24"/>
          <w:szCs w:val="24"/>
          <w:lang w:eastAsia="uk-UA" w:bidi="uk-UA"/>
        </w:rPr>
        <w:t>Предмет договору</w:t>
      </w:r>
    </w:p>
    <w:p w:rsidR="003D7746" w:rsidRPr="00B852DF" w:rsidRDefault="003D7746" w:rsidP="00044795">
      <w:pPr>
        <w:keepNext/>
        <w:spacing w:after="0" w:line="0" w:lineRule="atLeast"/>
        <w:jc w:val="both"/>
        <w:rPr>
          <w:rFonts w:ascii="Times New Roman" w:hAnsi="Times New Roman"/>
          <w:b/>
          <w:sz w:val="24"/>
          <w:szCs w:val="24"/>
          <w:u w:val="single"/>
          <w:lang w:val="uk-UA"/>
        </w:rPr>
      </w:pPr>
      <w:r w:rsidRPr="00B852DF">
        <w:rPr>
          <w:rFonts w:ascii="Times New Roman" w:eastAsia="Times New Roman" w:hAnsi="Times New Roman" w:cs="Times New Roman"/>
          <w:sz w:val="24"/>
          <w:szCs w:val="24"/>
          <w:lang w:val="uk-UA"/>
        </w:rPr>
        <w:t>1.1.</w:t>
      </w:r>
      <w:r w:rsidRPr="00B852DF">
        <w:rPr>
          <w:rFonts w:ascii="Times New Roman" w:eastAsia="Times New Roman" w:hAnsi="Times New Roman" w:cs="Times New Roman"/>
          <w:b/>
          <w:sz w:val="24"/>
          <w:szCs w:val="24"/>
          <w:lang w:val="uk-UA"/>
        </w:rPr>
        <w:t xml:space="preserve"> </w:t>
      </w:r>
      <w:r w:rsidRPr="00B852DF">
        <w:rPr>
          <w:rFonts w:ascii="Times New Roman" w:eastAsia="Times New Roman" w:hAnsi="Times New Roman" w:cs="Times New Roman"/>
          <w:bCs/>
          <w:sz w:val="24"/>
          <w:szCs w:val="24"/>
          <w:lang w:val="uk-UA"/>
        </w:rPr>
        <w:t>Постачальник зобов’язується</w:t>
      </w:r>
      <w:r w:rsidRPr="00B852DF">
        <w:rPr>
          <w:rFonts w:ascii="Times New Roman" w:eastAsia="Times New Roman" w:hAnsi="Times New Roman" w:cs="Times New Roman"/>
          <w:b/>
          <w:bCs/>
          <w:sz w:val="24"/>
          <w:szCs w:val="24"/>
          <w:lang w:val="uk-UA"/>
        </w:rPr>
        <w:t xml:space="preserve"> </w:t>
      </w:r>
      <w:r w:rsidRPr="00B852DF">
        <w:rPr>
          <w:rFonts w:ascii="Times New Roman" w:eastAsia="Times New Roman" w:hAnsi="Times New Roman" w:cs="Times New Roman"/>
          <w:bCs/>
          <w:sz w:val="24"/>
          <w:szCs w:val="24"/>
          <w:lang w:val="uk-UA"/>
        </w:rPr>
        <w:t>поставити Замовнику</w:t>
      </w:r>
      <w:r w:rsidRPr="00B852DF">
        <w:rPr>
          <w:rFonts w:ascii="Times New Roman" w:eastAsia="Times New Roman" w:hAnsi="Times New Roman" w:cs="Times New Roman"/>
          <w:sz w:val="24"/>
          <w:szCs w:val="24"/>
          <w:lang w:val="uk-UA"/>
        </w:rPr>
        <w:t xml:space="preserve"> товар</w:t>
      </w:r>
      <w:r w:rsidR="000E4029">
        <w:rPr>
          <w:rFonts w:ascii="Times New Roman" w:eastAsia="Times New Roman" w:hAnsi="Times New Roman" w:cs="Times New Roman"/>
          <w:sz w:val="24"/>
          <w:szCs w:val="24"/>
          <w:lang w:val="uk-UA"/>
        </w:rPr>
        <w:t xml:space="preserve"> -</w:t>
      </w:r>
      <w:r w:rsidRPr="00B852DF">
        <w:rPr>
          <w:rFonts w:ascii="Times New Roman" w:hAnsi="Times New Roman"/>
          <w:b/>
          <w:sz w:val="24"/>
          <w:szCs w:val="24"/>
          <w:lang w:val="uk-UA"/>
        </w:rPr>
        <w:t xml:space="preserve"> </w:t>
      </w:r>
      <w:r w:rsidR="000E4029" w:rsidRPr="000E4029">
        <w:rPr>
          <w:rFonts w:ascii="Times New Roman" w:eastAsia="Times New Roman" w:hAnsi="Times New Roman"/>
          <w:color w:val="000000"/>
          <w:sz w:val="24"/>
          <w:szCs w:val="24"/>
          <w:lang w:val="uk-UA"/>
        </w:rPr>
        <w:t xml:space="preserve">Фрукти в асортименті </w:t>
      </w:r>
      <w:r w:rsidR="000E4029" w:rsidRPr="000E4029">
        <w:rPr>
          <w:rFonts w:ascii="Times New Roman" w:eastAsia="Times New Roman" w:hAnsi="Times New Roman" w:cs="Times New Roman"/>
          <w:bCs/>
          <w:sz w:val="24"/>
          <w:szCs w:val="24"/>
          <w:lang w:val="uk-UA" w:eastAsia="uk-UA"/>
        </w:rPr>
        <w:t xml:space="preserve">(Апельсини, яблука, лимони), </w:t>
      </w:r>
      <w:r w:rsidR="00B852DF">
        <w:rPr>
          <w:rFonts w:ascii="Times New Roman" w:hAnsi="Times New Roman"/>
          <w:b/>
          <w:bCs/>
          <w:iCs/>
          <w:sz w:val="24"/>
          <w:szCs w:val="24"/>
          <w:lang w:val="uk-UA"/>
        </w:rPr>
        <w:t xml:space="preserve"> </w:t>
      </w:r>
      <w:r w:rsidR="004948C8" w:rsidRPr="00D72E4D">
        <w:rPr>
          <w:rFonts w:ascii="Times New Roman" w:eastAsia="Calibri" w:hAnsi="Times New Roman" w:cs="Times New Roman"/>
          <w:b/>
          <w:sz w:val="24"/>
          <w:szCs w:val="24"/>
          <w:lang w:val="uk-UA"/>
        </w:rPr>
        <w:t>ДК 021:2015 – 03220000-9 Овочі, фрукти та горіхи</w:t>
      </w:r>
      <w:r w:rsidR="004948C8" w:rsidRPr="0067188C">
        <w:rPr>
          <w:rFonts w:ascii="Times New Roman" w:eastAsia="Calibri" w:hAnsi="Times New Roman" w:cs="Times New Roman"/>
          <w:sz w:val="24"/>
          <w:szCs w:val="24"/>
          <w:lang w:val="uk-UA"/>
        </w:rPr>
        <w:t xml:space="preserve"> </w:t>
      </w:r>
      <w:r w:rsidR="004948C8" w:rsidRPr="00B852DF">
        <w:rPr>
          <w:rFonts w:ascii="Times New Roman" w:hAnsi="Times New Roman" w:cs="Times New Roman"/>
          <w:kern w:val="1"/>
          <w:sz w:val="24"/>
          <w:szCs w:val="24"/>
          <w:lang w:val="uk-UA" w:eastAsia="ar-SA"/>
        </w:rPr>
        <w:t>(надалі - Товар)</w:t>
      </w:r>
      <w:r w:rsidR="004948C8">
        <w:rPr>
          <w:rFonts w:ascii="Times New Roman" w:hAnsi="Times New Roman" w:cs="Times New Roman"/>
          <w:kern w:val="1"/>
          <w:sz w:val="24"/>
          <w:szCs w:val="24"/>
          <w:lang w:val="uk-UA" w:eastAsia="ar-SA"/>
        </w:rPr>
        <w:t xml:space="preserve"> </w:t>
      </w:r>
      <w:r w:rsidRPr="00B852DF">
        <w:rPr>
          <w:rFonts w:ascii="Times New Roman" w:eastAsia="Times New Roman" w:hAnsi="Times New Roman" w:cs="Times New Roman"/>
          <w:sz w:val="24"/>
          <w:szCs w:val="24"/>
          <w:lang w:val="uk-UA"/>
        </w:rPr>
        <w:t>згідно з Національним класифікатором України «Єдиний закупівельний словник»</w:t>
      </w:r>
      <w:r w:rsidRPr="00B852DF">
        <w:rPr>
          <w:rFonts w:ascii="Times New Roman" w:eastAsia="Times New Roman" w:hAnsi="Times New Roman" w:cs="Times New Roman"/>
          <w:sz w:val="24"/>
          <w:szCs w:val="24"/>
          <w:lang w:val="uk-UA" w:eastAsia="uk-UA"/>
        </w:rPr>
        <w:t xml:space="preserve"> </w:t>
      </w:r>
      <w:r w:rsidRPr="00B852DF">
        <w:rPr>
          <w:rFonts w:ascii="Times New Roman" w:hAnsi="Times New Roman"/>
          <w:b/>
          <w:sz w:val="24"/>
          <w:szCs w:val="24"/>
          <w:lang w:val="uk-UA"/>
        </w:rPr>
        <w:t xml:space="preserve"> </w:t>
      </w:r>
      <w:r w:rsidRPr="00B852DF">
        <w:rPr>
          <w:rFonts w:ascii="Times New Roman" w:eastAsia="Times New Roman" w:hAnsi="Times New Roman" w:cs="Times New Roman"/>
          <w:sz w:val="24"/>
          <w:szCs w:val="24"/>
          <w:lang w:val="uk-UA"/>
        </w:rPr>
        <w:t>(далі – Товар)</w:t>
      </w:r>
      <w:r w:rsidRPr="00B852DF">
        <w:rPr>
          <w:rFonts w:ascii="Times New Roman" w:eastAsia="Times New Roman" w:hAnsi="Times New Roman" w:cs="Times New Roman"/>
          <w:b/>
          <w:sz w:val="24"/>
          <w:szCs w:val="24"/>
          <w:lang w:val="uk-UA"/>
        </w:rPr>
        <w:t>,</w:t>
      </w:r>
      <w:r w:rsidRPr="00B852DF">
        <w:rPr>
          <w:rFonts w:ascii="Times New Roman" w:eastAsia="Times New Roman" w:hAnsi="Times New Roman" w:cs="Times New Roman"/>
          <w:b/>
          <w:sz w:val="24"/>
          <w:szCs w:val="24"/>
          <w:lang w:val="uk-UA" w:eastAsia="uk-UA"/>
        </w:rPr>
        <w:t xml:space="preserve"> </w:t>
      </w:r>
      <w:r w:rsidRPr="00B852DF">
        <w:rPr>
          <w:rFonts w:ascii="Times New Roman" w:eastAsia="Times New Roman" w:hAnsi="Times New Roman" w:cs="Times New Roman"/>
          <w:bCs/>
          <w:sz w:val="24"/>
          <w:szCs w:val="24"/>
          <w:lang w:val="uk-UA"/>
        </w:rPr>
        <w:t xml:space="preserve">а Замовник прийняти і оплатити отриманий Товар протягом строку дії Договору. </w:t>
      </w:r>
    </w:p>
    <w:p w:rsidR="003D7746" w:rsidRPr="000E4D4B" w:rsidRDefault="003D7746" w:rsidP="00044795">
      <w:pPr>
        <w:widowControl w:val="0"/>
        <w:numPr>
          <w:ilvl w:val="1"/>
          <w:numId w:val="22"/>
        </w:numPr>
        <w:shd w:val="clear" w:color="auto" w:fill="FFFFFF"/>
        <w:tabs>
          <w:tab w:val="left" w:pos="142"/>
          <w:tab w:val="left" w:pos="426"/>
        </w:tabs>
        <w:spacing w:after="0" w:line="0" w:lineRule="atLeast"/>
        <w:ind w:left="0" w:firstLine="0"/>
        <w:jc w:val="both"/>
        <w:rPr>
          <w:rFonts w:ascii="Times New Roman" w:hAnsi="Times New Roman" w:cs="Times New Roman"/>
          <w:bCs/>
          <w:sz w:val="24"/>
          <w:szCs w:val="24"/>
          <w:lang w:val="uk-UA"/>
        </w:rPr>
      </w:pPr>
      <w:r w:rsidRPr="00B852DF">
        <w:rPr>
          <w:rFonts w:ascii="Times New Roman" w:hAnsi="Times New Roman" w:cs="Times New Roman"/>
          <w:bCs/>
          <w:sz w:val="24"/>
          <w:szCs w:val="24"/>
          <w:lang w:val="uk-UA"/>
        </w:rPr>
        <w:t xml:space="preserve"> </w:t>
      </w:r>
      <w:r w:rsidRPr="000E4D4B">
        <w:rPr>
          <w:rFonts w:ascii="Times New Roman" w:hAnsi="Times New Roman" w:cs="Times New Roman"/>
          <w:bCs/>
          <w:sz w:val="24"/>
          <w:szCs w:val="24"/>
          <w:lang w:val="uk-UA"/>
        </w:rPr>
        <w:t>Найменування та кількість Товару зазначається у Специфікації (Додаток №1), що додається до Договору і є його невід’ємною частиною.</w:t>
      </w:r>
    </w:p>
    <w:p w:rsidR="00337727" w:rsidRPr="0034165B" w:rsidRDefault="003D7746" w:rsidP="0034165B">
      <w:pPr>
        <w:widowControl w:val="0"/>
        <w:numPr>
          <w:ilvl w:val="1"/>
          <w:numId w:val="22"/>
        </w:numPr>
        <w:shd w:val="clear" w:color="auto" w:fill="FFFFFF"/>
        <w:tabs>
          <w:tab w:val="left" w:pos="142"/>
          <w:tab w:val="left" w:pos="426"/>
        </w:tabs>
        <w:spacing w:after="0" w:line="240" w:lineRule="auto"/>
        <w:ind w:left="0" w:firstLine="0"/>
        <w:jc w:val="both"/>
        <w:rPr>
          <w:rFonts w:ascii="Times New Roman" w:hAnsi="Times New Roman" w:cs="Times New Roman"/>
          <w:bCs/>
          <w:sz w:val="24"/>
          <w:szCs w:val="24"/>
        </w:rPr>
      </w:pPr>
      <w:r w:rsidRPr="006E49B7">
        <w:rPr>
          <w:rFonts w:ascii="Times New Roman" w:hAnsi="Times New Roman"/>
          <w:sz w:val="24"/>
          <w:szCs w:val="24"/>
        </w:rPr>
        <w:t>Обсяги закупі</w:t>
      </w:r>
      <w:proofErr w:type="gramStart"/>
      <w:r w:rsidRPr="006E49B7">
        <w:rPr>
          <w:rFonts w:ascii="Times New Roman" w:hAnsi="Times New Roman"/>
          <w:sz w:val="24"/>
          <w:szCs w:val="24"/>
        </w:rPr>
        <w:t>вл</w:t>
      </w:r>
      <w:proofErr w:type="gramEnd"/>
      <w:r w:rsidRPr="006E49B7">
        <w:rPr>
          <w:rFonts w:ascii="Times New Roman" w:hAnsi="Times New Roman"/>
          <w:sz w:val="24"/>
          <w:szCs w:val="24"/>
        </w:rPr>
        <w:t>і товару можуть бути зменшені з урахуванням фактичного обсягу видатків Замовника</w:t>
      </w:r>
      <w:r>
        <w:rPr>
          <w:rFonts w:ascii="Times New Roman" w:hAnsi="Times New Roman" w:cs="Times New Roman"/>
          <w:sz w:val="24"/>
          <w:szCs w:val="24"/>
        </w:rPr>
        <w:t xml:space="preserve">. </w:t>
      </w:r>
    </w:p>
    <w:p w:rsidR="00583D5F" w:rsidRPr="00583D5F" w:rsidRDefault="00583D5F" w:rsidP="00583D5F">
      <w:pPr>
        <w:spacing w:after="0" w:line="0" w:lineRule="atLeast"/>
        <w:jc w:val="both"/>
        <w:rPr>
          <w:rFonts w:ascii="Times New Roman" w:eastAsia="Times New Roman" w:hAnsi="Times New Roman" w:cs="Times New Roman"/>
          <w:sz w:val="24"/>
          <w:szCs w:val="24"/>
          <w:lang w:val="uk-UA"/>
        </w:rPr>
      </w:pPr>
    </w:p>
    <w:p w:rsidR="0057688B" w:rsidRPr="006F6235" w:rsidRDefault="003D7746" w:rsidP="006F6235">
      <w:pPr>
        <w:pStyle w:val="ac"/>
        <w:numPr>
          <w:ilvl w:val="0"/>
          <w:numId w:val="22"/>
        </w:numPr>
        <w:jc w:val="center"/>
        <w:rPr>
          <w:rFonts w:ascii="Times New Roman" w:hAnsi="Times New Roman" w:cs="Times New Roman"/>
          <w:b/>
          <w:sz w:val="24"/>
          <w:szCs w:val="24"/>
          <w:lang w:eastAsia="zh-CN" w:bidi="hi-IN"/>
        </w:rPr>
      </w:pPr>
      <w:r w:rsidRPr="00484402">
        <w:rPr>
          <w:rFonts w:ascii="Times New Roman" w:hAnsi="Times New Roman" w:cs="Times New Roman"/>
          <w:b/>
          <w:sz w:val="24"/>
          <w:szCs w:val="24"/>
          <w:lang w:eastAsia="zh-CN" w:bidi="hi-IN"/>
        </w:rPr>
        <w:t>Сума визначена в договорі (</w:t>
      </w:r>
      <w:proofErr w:type="gramStart"/>
      <w:r w:rsidRPr="00484402">
        <w:rPr>
          <w:rFonts w:ascii="Times New Roman" w:hAnsi="Times New Roman" w:cs="Times New Roman"/>
          <w:b/>
          <w:sz w:val="24"/>
          <w:szCs w:val="24"/>
          <w:lang w:eastAsia="zh-CN" w:bidi="hi-IN"/>
        </w:rPr>
        <w:t>Ц</w:t>
      </w:r>
      <w:proofErr w:type="gramEnd"/>
      <w:r w:rsidRPr="00484402">
        <w:rPr>
          <w:rFonts w:ascii="Times New Roman" w:hAnsi="Times New Roman" w:cs="Times New Roman"/>
          <w:b/>
          <w:sz w:val="24"/>
          <w:szCs w:val="24"/>
          <w:lang w:eastAsia="zh-CN" w:bidi="hi-IN"/>
        </w:rPr>
        <w:t>іна Договору)</w:t>
      </w:r>
    </w:p>
    <w:p w:rsidR="0057688B" w:rsidRPr="00583D5F" w:rsidRDefault="003D7746" w:rsidP="00583D5F">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484402">
        <w:rPr>
          <w:rFonts w:ascii="Times New Roman" w:hAnsi="Times New Roman" w:cs="Times New Roman"/>
          <w:sz w:val="24"/>
          <w:szCs w:val="24"/>
        </w:rPr>
        <w:t xml:space="preserve">2.1. </w:t>
      </w:r>
      <w:proofErr w:type="gramStart"/>
      <w:r w:rsidRPr="00484402">
        <w:rPr>
          <w:rFonts w:ascii="Times New Roman" w:hAnsi="Times New Roman" w:cs="Times New Roman"/>
          <w:sz w:val="24"/>
          <w:szCs w:val="24"/>
        </w:rPr>
        <w:t>Ц</w:t>
      </w:r>
      <w:proofErr w:type="gramEnd"/>
      <w:r w:rsidRPr="00484402">
        <w:rPr>
          <w:rFonts w:ascii="Times New Roman" w:hAnsi="Times New Roman" w:cs="Times New Roman"/>
          <w:sz w:val="24"/>
          <w:szCs w:val="24"/>
        </w:rPr>
        <w:t xml:space="preserve">іна цього Договору становить__________________ грн. з/без ПДВ (__________________________) з/ без ПДВ.  </w:t>
      </w:r>
      <w:r w:rsidRPr="00484402">
        <w:rPr>
          <w:rFonts w:ascii="Times New Roman" w:hAnsi="Times New Roman" w:cs="Times New Roman"/>
          <w:spacing w:val="-1"/>
          <w:sz w:val="24"/>
          <w:szCs w:val="24"/>
        </w:rPr>
        <w:t>Товар оплачується і відпускається за цінами, вказаними в Специфікації до цього Договору</w:t>
      </w:r>
      <w:r w:rsidRPr="00484402">
        <w:rPr>
          <w:rFonts w:ascii="Times New Roman" w:hAnsi="Times New Roman" w:cs="Times New Roman"/>
          <w:sz w:val="24"/>
          <w:szCs w:val="24"/>
        </w:rPr>
        <w:t xml:space="preserve">, в які входять </w:t>
      </w:r>
      <w:proofErr w:type="gramStart"/>
      <w:r w:rsidRPr="00484402">
        <w:rPr>
          <w:rFonts w:ascii="Times New Roman" w:hAnsi="Times New Roman" w:cs="Times New Roman"/>
          <w:sz w:val="24"/>
          <w:szCs w:val="24"/>
        </w:rPr>
        <w:t>вс</w:t>
      </w:r>
      <w:proofErr w:type="gramEnd"/>
      <w:r w:rsidRPr="00484402">
        <w:rPr>
          <w:rFonts w:ascii="Times New Roman" w:hAnsi="Times New Roman" w:cs="Times New Roman"/>
          <w:sz w:val="24"/>
          <w:szCs w:val="24"/>
        </w:rPr>
        <w:t>і витрати Постачальника в т.ч. податки і збори, витрати, пов’язані з доставкою, навантаженням - розвантаженням Товару.</w:t>
      </w:r>
    </w:p>
    <w:p w:rsidR="003D7746" w:rsidRPr="00484402" w:rsidRDefault="003D7746" w:rsidP="003D774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rPr>
      </w:pPr>
      <w:r w:rsidRPr="00484402">
        <w:rPr>
          <w:rFonts w:ascii="Times New Roman" w:hAnsi="Times New Roman" w:cs="Times New Roman"/>
          <w:sz w:val="24"/>
          <w:szCs w:val="24"/>
        </w:rPr>
        <w:t xml:space="preserve">2.2. </w:t>
      </w:r>
      <w:proofErr w:type="gramStart"/>
      <w:r w:rsidRPr="00484402">
        <w:rPr>
          <w:rFonts w:ascii="Times New Roman" w:hAnsi="Times New Roman" w:cs="Times New Roman"/>
          <w:sz w:val="24"/>
          <w:szCs w:val="24"/>
        </w:rPr>
        <w:t>Ц</w:t>
      </w:r>
      <w:proofErr w:type="gramEnd"/>
      <w:r w:rsidRPr="00484402">
        <w:rPr>
          <w:rFonts w:ascii="Times New Roman" w:hAnsi="Times New Roman" w:cs="Times New Roman"/>
          <w:sz w:val="24"/>
          <w:szCs w:val="24"/>
        </w:rPr>
        <w:t>іна цього Договору може бути зменшена за взаємною згодою Сторін.</w:t>
      </w:r>
    </w:p>
    <w:p w:rsidR="003D7746" w:rsidRPr="00484402" w:rsidRDefault="003D7746" w:rsidP="003D774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rPr>
      </w:pPr>
      <w:r w:rsidRPr="00484402">
        <w:rPr>
          <w:rFonts w:ascii="Times New Roman" w:hAnsi="Times New Roman" w:cs="Times New Roman"/>
          <w:sz w:val="24"/>
          <w:szCs w:val="24"/>
        </w:rPr>
        <w:t xml:space="preserve">2.3. Валютою Договору є гривня України. </w:t>
      </w:r>
    </w:p>
    <w:p w:rsidR="003D7746" w:rsidRPr="00484402" w:rsidRDefault="003D7746" w:rsidP="003D774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484402">
        <w:rPr>
          <w:rFonts w:ascii="Times New Roman" w:hAnsi="Times New Roman" w:cs="Times New Roman"/>
          <w:sz w:val="24"/>
          <w:szCs w:val="24"/>
        </w:rPr>
        <w:t>2.4. Зміна ціни і вартості Товару здійснюється за взаємною згодою Сторін в порядку, що узгоджується Сторонами та з дотриманням положень Закону України «Про публічні закупі</w:t>
      </w:r>
      <w:proofErr w:type="gramStart"/>
      <w:r w:rsidRPr="00484402">
        <w:rPr>
          <w:rFonts w:ascii="Times New Roman" w:hAnsi="Times New Roman" w:cs="Times New Roman"/>
          <w:sz w:val="24"/>
          <w:szCs w:val="24"/>
        </w:rPr>
        <w:t>вл</w:t>
      </w:r>
      <w:proofErr w:type="gramEnd"/>
      <w:r w:rsidRPr="00484402">
        <w:rPr>
          <w:rFonts w:ascii="Times New Roman" w:hAnsi="Times New Roman" w:cs="Times New Roman"/>
          <w:sz w:val="24"/>
          <w:szCs w:val="24"/>
        </w:rPr>
        <w:t>і».</w:t>
      </w:r>
    </w:p>
    <w:p w:rsidR="003D7746" w:rsidRPr="00484402" w:rsidRDefault="003D7746" w:rsidP="003D774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sz w:val="24"/>
          <w:szCs w:val="24"/>
        </w:rPr>
      </w:pPr>
      <w:r w:rsidRPr="00484402">
        <w:rPr>
          <w:rFonts w:ascii="Times New Roman" w:hAnsi="Times New Roman" w:cs="Times New Roman"/>
          <w:sz w:val="24"/>
          <w:szCs w:val="24"/>
        </w:rPr>
        <w:t xml:space="preserve">2.5. </w:t>
      </w:r>
      <w:proofErr w:type="gramStart"/>
      <w:r w:rsidRPr="00484402">
        <w:rPr>
          <w:rFonts w:ascii="Times New Roman" w:hAnsi="Times New Roman" w:cs="Times New Roman"/>
          <w:sz w:val="24"/>
          <w:szCs w:val="24"/>
        </w:rPr>
        <w:t>Ц</w:t>
      </w:r>
      <w:proofErr w:type="gramEnd"/>
      <w:r w:rsidRPr="00484402">
        <w:rPr>
          <w:rFonts w:ascii="Times New Roman" w:hAnsi="Times New Roman" w:cs="Times New Roman"/>
          <w:sz w:val="24"/>
          <w:szCs w:val="24"/>
        </w:rPr>
        <w:t xml:space="preserve">іна, визначена в Договорі може бути зменшена у випадках, передбачених чинним законодавством. </w:t>
      </w:r>
      <w:proofErr w:type="gramStart"/>
      <w:r w:rsidRPr="00484402">
        <w:rPr>
          <w:rFonts w:ascii="Times New Roman" w:hAnsi="Times New Roman" w:cs="Times New Roman"/>
          <w:sz w:val="24"/>
          <w:szCs w:val="24"/>
        </w:rPr>
        <w:t>У</w:t>
      </w:r>
      <w:proofErr w:type="gramEnd"/>
      <w:r w:rsidRPr="00484402">
        <w:rPr>
          <w:rFonts w:ascii="Times New Roman" w:hAnsi="Times New Roman" w:cs="Times New Roman"/>
          <w:sz w:val="24"/>
          <w:szCs w:val="24"/>
        </w:rPr>
        <w:t xml:space="preserve"> разі необхідності внесення змін до цього Договору, такі зміни вносяться до Договору за взаємною згодою Сторін шляхом укладання додаткової угоди.</w:t>
      </w:r>
    </w:p>
    <w:p w:rsidR="003D7746" w:rsidRPr="00484402" w:rsidRDefault="003D7746" w:rsidP="003D7746">
      <w:pPr>
        <w:pStyle w:val="a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Style w:val="fontstyle01"/>
        </w:rPr>
      </w:pPr>
      <w:r w:rsidRPr="00484402">
        <w:rPr>
          <w:rFonts w:ascii="Times New Roman" w:hAnsi="Times New Roman" w:cs="Times New Roman"/>
          <w:sz w:val="24"/>
          <w:szCs w:val="24"/>
        </w:rPr>
        <w:t xml:space="preserve">2.6. </w:t>
      </w:r>
      <w:r w:rsidRPr="00484402">
        <w:rPr>
          <w:rStyle w:val="fontstyle01"/>
        </w:rPr>
        <w:t>На дату укладання Договору бюджетні зобов’язання виникають в межах кошторисних призначень, які складають: ________________________________________________________ __________________________________________________________________________грн.</w:t>
      </w:r>
    </w:p>
    <w:p w:rsidR="00450DBF" w:rsidRPr="0034165B" w:rsidRDefault="003D7746" w:rsidP="0034165B">
      <w:pPr>
        <w:ind w:firstLine="709"/>
        <w:jc w:val="both"/>
        <w:rPr>
          <w:rFonts w:ascii="Times New Roman" w:hAnsi="Times New Roman" w:cs="Times New Roman"/>
          <w:color w:val="000000"/>
          <w:sz w:val="24"/>
          <w:szCs w:val="24"/>
        </w:rPr>
      </w:pPr>
      <w:proofErr w:type="gramStart"/>
      <w:r w:rsidRPr="00484402">
        <w:rPr>
          <w:rStyle w:val="fontstyle01"/>
        </w:rPr>
        <w:t>П</w:t>
      </w:r>
      <w:proofErr w:type="gramEnd"/>
      <w:r w:rsidRPr="00484402">
        <w:rPr>
          <w:rStyle w:val="fontstyle01"/>
        </w:rPr>
        <w:t>ід час дії даного договору бюджетні зобов’язання можуть змінюватись відповідно до кошторисних призначень та регламентуватися шляхом укладання додаткових угод, але в будь-якому випадку  бюджетні зобов’язання не можуть перевищувати суму договору.</w:t>
      </w:r>
    </w:p>
    <w:p w:rsidR="003D7746"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rFonts w:ascii="Times New Roman" w:hAnsi="Times New Roman"/>
          <w:b/>
          <w:sz w:val="24"/>
          <w:szCs w:val="24"/>
        </w:rPr>
        <w:t>3. Якість товарі</w:t>
      </w:r>
      <w:proofErr w:type="gramStart"/>
      <w:r>
        <w:rPr>
          <w:rFonts w:ascii="Times New Roman" w:hAnsi="Times New Roman"/>
          <w:b/>
          <w:sz w:val="24"/>
          <w:szCs w:val="24"/>
        </w:rPr>
        <w:t>в</w:t>
      </w:r>
      <w:proofErr w:type="gramEnd"/>
      <w:r>
        <w:rPr>
          <w:rFonts w:ascii="Times New Roman" w:hAnsi="Times New Roman"/>
          <w:b/>
          <w:sz w:val="24"/>
          <w:szCs w:val="24"/>
        </w:rPr>
        <w:t>, робіт чи послуг</w:t>
      </w:r>
    </w:p>
    <w:p w:rsidR="003D7746" w:rsidRDefault="003D7746" w:rsidP="004E2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pPr>
      <w:r>
        <w:rPr>
          <w:rFonts w:ascii="Times New Roman" w:hAnsi="Times New Roman"/>
          <w:sz w:val="24"/>
          <w:szCs w:val="24"/>
          <w:lang w:eastAsia="uk-UA"/>
        </w:rPr>
        <w:t xml:space="preserve">3.1. Постачальник повинен передати (поставити) Замовнику Товар, якість якого відповідає діючим вимогам та стандартам. Постачальник гарантує якість Товару, що </w:t>
      </w:r>
      <w:proofErr w:type="gramStart"/>
      <w:r>
        <w:rPr>
          <w:rFonts w:ascii="Times New Roman" w:hAnsi="Times New Roman"/>
          <w:sz w:val="24"/>
          <w:szCs w:val="24"/>
          <w:lang w:eastAsia="uk-UA"/>
        </w:rPr>
        <w:t>поставляється</w:t>
      </w:r>
      <w:proofErr w:type="gramEnd"/>
      <w:r>
        <w:rPr>
          <w:rFonts w:ascii="Times New Roman" w:hAnsi="Times New Roman"/>
          <w:sz w:val="24"/>
          <w:szCs w:val="24"/>
          <w:lang w:eastAsia="uk-UA"/>
        </w:rPr>
        <w:t xml:space="preserve"> по даному Договору, а також повну відповідність Товару Специфікації і умовам договору. </w:t>
      </w:r>
    </w:p>
    <w:p w:rsidR="003D7746" w:rsidRDefault="003D7746" w:rsidP="004E2C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sz w:val="24"/>
          <w:szCs w:val="24"/>
          <w:lang w:val="uk-UA" w:eastAsia="uk-UA"/>
        </w:rPr>
      </w:pPr>
      <w:r>
        <w:rPr>
          <w:rFonts w:ascii="Times New Roman" w:hAnsi="Times New Roman"/>
          <w:sz w:val="24"/>
          <w:szCs w:val="24"/>
          <w:lang w:eastAsia="uk-UA"/>
        </w:rPr>
        <w:t xml:space="preserve">3.2. У разі поставки Постачальником неякісного Товару, такий Товар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 xml:space="preserve">ідлягає заміні на </w:t>
      </w:r>
      <w:r>
        <w:rPr>
          <w:rFonts w:ascii="Times New Roman" w:hAnsi="Times New Roman"/>
          <w:sz w:val="24"/>
          <w:szCs w:val="24"/>
          <w:lang w:eastAsia="uk-UA"/>
        </w:rPr>
        <w:lastRenderedPageBreak/>
        <w:t xml:space="preserve">Товар належної якості, визначеної у Договорі, протягом 3-х календарних днів з дати отримання Постачальником відповідної вимоги (претензії) Замовника. </w:t>
      </w:r>
      <w:proofErr w:type="gramStart"/>
      <w:r>
        <w:rPr>
          <w:rFonts w:ascii="Times New Roman" w:hAnsi="Times New Roman"/>
          <w:sz w:val="24"/>
          <w:szCs w:val="24"/>
          <w:lang w:eastAsia="uk-UA"/>
        </w:rPr>
        <w:t>Вс</w:t>
      </w:r>
      <w:proofErr w:type="gramEnd"/>
      <w:r>
        <w:rPr>
          <w:rFonts w:ascii="Times New Roman" w:hAnsi="Times New Roman"/>
          <w:sz w:val="24"/>
          <w:szCs w:val="24"/>
          <w:lang w:eastAsia="uk-UA"/>
        </w:rPr>
        <w:t>і витрати, пов’язані із заміною неякісного Товару на якісний, здійснюються за рахунок Постачальника. У разі неможливості заміни Товару Постачальник зобов’язується повернути Замовнику сплачену за цей Товар грошову суму протягом 5-и (</w:t>
      </w:r>
      <w:proofErr w:type="gramStart"/>
      <w:r>
        <w:rPr>
          <w:rFonts w:ascii="Times New Roman" w:hAnsi="Times New Roman"/>
          <w:sz w:val="24"/>
          <w:szCs w:val="24"/>
          <w:lang w:eastAsia="uk-UA"/>
        </w:rPr>
        <w:t>п’яти</w:t>
      </w:r>
      <w:proofErr w:type="gramEnd"/>
      <w:r>
        <w:rPr>
          <w:rFonts w:ascii="Times New Roman" w:hAnsi="Times New Roman"/>
          <w:sz w:val="24"/>
          <w:szCs w:val="24"/>
          <w:lang w:eastAsia="uk-UA"/>
        </w:rPr>
        <w:t>) банківських/робочих днів з моменту отримання вищезазначеної вимоги Замовника.</w:t>
      </w:r>
    </w:p>
    <w:p w:rsidR="0034165B" w:rsidRDefault="0034165B" w:rsidP="0034165B">
      <w:pPr>
        <w:spacing w:after="0" w:line="0" w:lineRule="atLeast"/>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w:t>
      </w:r>
      <w:r w:rsidR="00A54D66">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Постачальник</w:t>
      </w:r>
      <w:r>
        <w:rPr>
          <w:rFonts w:ascii="Times New Roman" w:eastAsia="Times New Roman" w:hAnsi="Times New Roman" w:cs="Times New Roman"/>
          <w:sz w:val="24"/>
          <w:szCs w:val="24"/>
        </w:rPr>
        <w:t xml:space="preserve"> повинен поставити Замовнику Товар, якість якого відповідає сертифікату якості, стандартам, технічним умовам та/або іншій документації на даний вид продукції. Якість Товару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ідтверджується якісним посвідченням, та/або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Pr>
          <w:rFonts w:ascii="Times New Roman" w:eastAsia="Times New Roman" w:hAnsi="Times New Roman" w:cs="Times New Roman"/>
          <w:sz w:val="24"/>
          <w:szCs w:val="24"/>
          <w:lang w:eastAsia="zh-CN" w:bidi="hi-IN"/>
        </w:rPr>
        <w:t xml:space="preserve"> </w:t>
      </w:r>
    </w:p>
    <w:p w:rsidR="0034165B" w:rsidRDefault="00A54D66" w:rsidP="0034165B">
      <w:pPr>
        <w:spacing w:after="0" w:line="0" w:lineRule="atLeast"/>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zh-CN" w:bidi="hi-IN"/>
        </w:rPr>
        <w:t>3.4</w:t>
      </w:r>
      <w:r w:rsidR="0034165B">
        <w:rPr>
          <w:rFonts w:ascii="Times New Roman" w:eastAsia="Times New Roman" w:hAnsi="Times New Roman" w:cs="Times New Roman"/>
          <w:sz w:val="24"/>
          <w:szCs w:val="24"/>
          <w:lang w:val="uk-UA" w:eastAsia="zh-CN" w:bidi="hi-IN"/>
        </w:rPr>
        <w:t>.</w:t>
      </w:r>
      <w:r w:rsidR="0034165B">
        <w:rPr>
          <w:rFonts w:ascii="Times New Roman" w:eastAsia="Times New Roman" w:hAnsi="Times New Roman" w:cs="Times New Roman"/>
          <w:sz w:val="24"/>
          <w:szCs w:val="24"/>
          <w:lang w:eastAsia="zh-CN" w:bidi="hi-IN"/>
        </w:rPr>
        <w:t xml:space="preserve"> </w:t>
      </w:r>
      <w:r w:rsidR="0034165B">
        <w:rPr>
          <w:rFonts w:ascii="Times New Roman" w:eastAsia="Times New Roman" w:hAnsi="Times New Roman" w:cs="Times New Roman"/>
          <w:sz w:val="24"/>
          <w:szCs w:val="24"/>
        </w:rPr>
        <w:t xml:space="preserve">Товар повинен передаватись уповноваженому представнику Замовника в неушкодженій тарі, яка відповідає характеру Товару і захищає його від пошкоджень </w:t>
      </w:r>
      <w:proofErr w:type="gramStart"/>
      <w:r w:rsidR="0034165B">
        <w:rPr>
          <w:rFonts w:ascii="Times New Roman" w:eastAsia="Times New Roman" w:hAnsi="Times New Roman" w:cs="Times New Roman"/>
          <w:sz w:val="24"/>
          <w:szCs w:val="24"/>
        </w:rPr>
        <w:t>п</w:t>
      </w:r>
      <w:proofErr w:type="gramEnd"/>
      <w:r w:rsidR="0034165B">
        <w:rPr>
          <w:rFonts w:ascii="Times New Roman" w:eastAsia="Times New Roman" w:hAnsi="Times New Roman" w:cs="Times New Roman"/>
          <w:sz w:val="24"/>
          <w:szCs w:val="24"/>
        </w:rPr>
        <w:t>ід час поставки.</w:t>
      </w:r>
    </w:p>
    <w:p w:rsidR="0034165B" w:rsidRDefault="00A54D66" w:rsidP="00341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00000A"/>
          <w:kern w:val="1"/>
          <w:sz w:val="24"/>
          <w:szCs w:val="24"/>
          <w:lang w:val="uk-UA" w:eastAsia="ar-SA"/>
        </w:rPr>
      </w:pPr>
      <w:r>
        <w:rPr>
          <w:rFonts w:ascii="Times New Roman" w:eastAsia="Times New Roman" w:hAnsi="Times New Roman" w:cs="Times New Roman"/>
          <w:sz w:val="24"/>
          <w:szCs w:val="24"/>
          <w:lang w:val="uk-UA"/>
        </w:rPr>
        <w:t>3.5</w:t>
      </w:r>
      <w:r w:rsidR="0034165B">
        <w:rPr>
          <w:rFonts w:ascii="Times New Roman" w:eastAsia="Times New Roman" w:hAnsi="Times New Roman" w:cs="Times New Roman"/>
          <w:sz w:val="24"/>
          <w:szCs w:val="24"/>
          <w:lang w:val="uk-UA"/>
        </w:rPr>
        <w:t xml:space="preserve">. </w:t>
      </w:r>
      <w:r w:rsidR="0034165B" w:rsidRPr="00337727">
        <w:rPr>
          <w:rFonts w:ascii="Times New Roman" w:hAnsi="Times New Roman" w:cs="Times New Roman"/>
          <w:color w:val="00000A"/>
          <w:kern w:val="1"/>
          <w:sz w:val="24"/>
          <w:szCs w:val="24"/>
          <w:lang w:eastAsia="ar-SA"/>
        </w:rPr>
        <w:t>Якість поставленого за Договором Товару повинна відповідати вимогам Закону України «</w:t>
      </w:r>
      <w:r w:rsidR="0034165B" w:rsidRPr="00337727">
        <w:rPr>
          <w:rFonts w:ascii="Times New Roman" w:hAnsi="Times New Roman" w:cs="Times New Roman"/>
          <w:kern w:val="1"/>
          <w:sz w:val="24"/>
          <w:szCs w:val="24"/>
          <w:lang w:eastAsia="ar-SA"/>
        </w:rPr>
        <w:t>Про основні принципи та вимоги до безпечності та якості харчових продуктів» від 23.12.1997 року № 771/97-ВР (зі змінами),</w:t>
      </w:r>
      <w:r w:rsidR="0034165B" w:rsidRPr="00337727">
        <w:rPr>
          <w:rFonts w:ascii="Times New Roman" w:hAnsi="Times New Roman" w:cs="Times New Roman"/>
          <w:color w:val="00000A"/>
          <w:kern w:val="1"/>
          <w:sz w:val="24"/>
          <w:szCs w:val="24"/>
          <w:lang w:eastAsia="ar-SA"/>
        </w:rPr>
        <w:t xml:space="preserve"> а також </w:t>
      </w:r>
      <w:proofErr w:type="gramStart"/>
      <w:r w:rsidR="0034165B" w:rsidRPr="00337727">
        <w:rPr>
          <w:rFonts w:ascii="Times New Roman" w:hAnsi="Times New Roman" w:cs="Times New Roman"/>
          <w:color w:val="00000A"/>
          <w:kern w:val="1"/>
          <w:sz w:val="24"/>
          <w:szCs w:val="24"/>
          <w:lang w:eastAsia="ar-SA"/>
        </w:rPr>
        <w:t>п</w:t>
      </w:r>
      <w:proofErr w:type="gramEnd"/>
      <w:r w:rsidR="0034165B" w:rsidRPr="00337727">
        <w:rPr>
          <w:rFonts w:ascii="Times New Roman" w:hAnsi="Times New Roman" w:cs="Times New Roman"/>
          <w:color w:val="00000A"/>
          <w:kern w:val="1"/>
          <w:sz w:val="24"/>
          <w:szCs w:val="24"/>
          <w:lang w:eastAsia="ar-SA"/>
        </w:rPr>
        <w:t>ідтверджуватися документами про якість Товару передбаченими законодавством України</w:t>
      </w:r>
      <w:r w:rsidR="00153C85">
        <w:rPr>
          <w:rFonts w:ascii="Times New Roman" w:hAnsi="Times New Roman" w:cs="Times New Roman"/>
          <w:color w:val="00000A"/>
          <w:kern w:val="1"/>
          <w:sz w:val="24"/>
          <w:szCs w:val="24"/>
          <w:lang w:val="uk-UA" w:eastAsia="ar-SA"/>
        </w:rPr>
        <w:t>.</w:t>
      </w:r>
    </w:p>
    <w:p w:rsidR="00153C85" w:rsidRDefault="00153C85" w:rsidP="00341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rFonts w:ascii="Times New Roman" w:hAnsi="Times New Roman" w:cs="Times New Roman"/>
          <w:color w:val="00000A"/>
          <w:kern w:val="1"/>
          <w:sz w:val="24"/>
          <w:szCs w:val="24"/>
          <w:lang w:val="uk-UA" w:eastAsia="ar-SA"/>
        </w:rPr>
      </w:pPr>
      <w:r>
        <w:rPr>
          <w:rFonts w:ascii="Times New Roman" w:hAnsi="Times New Roman" w:cs="Times New Roman"/>
          <w:color w:val="00000A"/>
          <w:kern w:val="1"/>
          <w:sz w:val="24"/>
          <w:szCs w:val="24"/>
          <w:lang w:val="uk-UA" w:eastAsia="ar-SA"/>
        </w:rPr>
        <w:t>3.6.</w:t>
      </w:r>
      <w:r w:rsidRPr="00153C85">
        <w:rPr>
          <w:rFonts w:ascii="Times New Roman" w:hAnsi="Times New Roman" w:cs="Times New Roman"/>
          <w:color w:val="00000A"/>
          <w:kern w:val="1"/>
          <w:sz w:val="24"/>
          <w:szCs w:val="24"/>
          <w:lang w:eastAsia="ar-SA"/>
        </w:rPr>
        <w:t xml:space="preserve"> </w:t>
      </w:r>
      <w:r w:rsidRPr="009721EE">
        <w:rPr>
          <w:rFonts w:ascii="Times New Roman" w:hAnsi="Times New Roman" w:cs="Times New Roman"/>
          <w:color w:val="00000A"/>
          <w:kern w:val="1"/>
          <w:sz w:val="24"/>
          <w:szCs w:val="24"/>
          <w:lang w:eastAsia="ar-SA"/>
        </w:rPr>
        <w:t>Товар постачається з терміном придатності не менше ніж 80% від загального терміну зберігання на момент поставки.</w:t>
      </w:r>
    </w:p>
    <w:p w:rsidR="00153C85" w:rsidRPr="00153C85" w:rsidRDefault="00153C85" w:rsidP="003416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jc w:val="both"/>
        <w:rPr>
          <w:lang w:val="uk-UA"/>
        </w:rPr>
      </w:pPr>
    </w:p>
    <w:p w:rsidR="003D7746" w:rsidRDefault="003D7746" w:rsidP="003D7746">
      <w:pPr>
        <w:jc w:val="center"/>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t>4. Порядок здійснення оплати</w:t>
      </w:r>
    </w:p>
    <w:p w:rsidR="003D7746" w:rsidRDefault="00F54475" w:rsidP="004E2C12">
      <w:pPr>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Розрахун</w:t>
      </w:r>
      <w:r w:rsidR="003D7746">
        <w:rPr>
          <w:rFonts w:ascii="Times New Roman" w:eastAsia="Times New Roman" w:hAnsi="Times New Roman" w:cs="Times New Roman"/>
          <w:color w:val="000000"/>
          <w:sz w:val="24"/>
          <w:szCs w:val="24"/>
        </w:rPr>
        <w:t>к</w:t>
      </w:r>
      <w:r>
        <w:rPr>
          <w:rFonts w:ascii="Times New Roman" w:eastAsia="Times New Roman" w:hAnsi="Times New Roman" w:cs="Times New Roman"/>
          <w:color w:val="000000"/>
          <w:sz w:val="24"/>
          <w:szCs w:val="24"/>
          <w:lang w:val="uk-UA"/>
        </w:rPr>
        <w:t>и</w:t>
      </w:r>
      <w:r w:rsidR="003D7746">
        <w:rPr>
          <w:rFonts w:ascii="Times New Roman" w:eastAsia="Times New Roman" w:hAnsi="Times New Roman" w:cs="Times New Roman"/>
          <w:color w:val="000000"/>
          <w:sz w:val="24"/>
          <w:szCs w:val="24"/>
        </w:rPr>
        <w:t xml:space="preserve"> за Товар здійснюються Замовником </w:t>
      </w:r>
      <w:proofErr w:type="gramStart"/>
      <w:r w:rsidR="003D7746">
        <w:rPr>
          <w:rFonts w:ascii="Times New Roman" w:eastAsia="Times New Roman" w:hAnsi="Times New Roman" w:cs="Times New Roman"/>
          <w:color w:val="000000"/>
          <w:sz w:val="24"/>
          <w:szCs w:val="24"/>
        </w:rPr>
        <w:t>п</w:t>
      </w:r>
      <w:proofErr w:type="gramEnd"/>
      <w:r w:rsidR="003D7746">
        <w:rPr>
          <w:rFonts w:ascii="Times New Roman" w:eastAsia="Times New Roman" w:hAnsi="Times New Roman" w:cs="Times New Roman"/>
          <w:color w:val="000000"/>
          <w:sz w:val="24"/>
          <w:szCs w:val="24"/>
        </w:rPr>
        <w:t>ісля передачі Постачальником Товару протягом 30 (тридцяти) календарних днів з дня надходження Товару до закладів Замовника на підставі рахунку та видаткової накладної, оформленої належним чином.</w:t>
      </w:r>
    </w:p>
    <w:p w:rsidR="00C3064E" w:rsidRPr="003F4CD3" w:rsidRDefault="003D7746" w:rsidP="003F4CD3">
      <w:pPr>
        <w:autoSpaceDE w:val="0"/>
        <w:autoSpaceDN w:val="0"/>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4.2.</w:t>
      </w:r>
      <w:r>
        <w:rPr>
          <w:rFonts w:ascii="Times New Roman" w:eastAsia="Times New Roman" w:hAnsi="Times New Roman" w:cs="Times New Roman"/>
          <w:color w:val="000000"/>
          <w:sz w:val="24"/>
          <w:szCs w:val="24"/>
          <w:lang w:eastAsia="uk-UA"/>
        </w:rPr>
        <w:tab/>
        <w:t xml:space="preserve">У разі затримки фінансування, розрахунок за поставлений Товар здійснюється протягом п’яти робочих днів з дати отримання Замовником фінансування на </w:t>
      </w:r>
      <w:proofErr w:type="gramStart"/>
      <w:r>
        <w:rPr>
          <w:rFonts w:ascii="Times New Roman" w:eastAsia="Times New Roman" w:hAnsi="Times New Roman" w:cs="Times New Roman"/>
          <w:color w:val="000000"/>
          <w:sz w:val="24"/>
          <w:szCs w:val="24"/>
          <w:lang w:eastAsia="uk-UA"/>
        </w:rPr>
        <w:t>св</w:t>
      </w:r>
      <w:proofErr w:type="gramEnd"/>
      <w:r>
        <w:rPr>
          <w:rFonts w:ascii="Times New Roman" w:eastAsia="Times New Roman" w:hAnsi="Times New Roman" w:cs="Times New Roman"/>
          <w:color w:val="000000"/>
          <w:sz w:val="24"/>
          <w:szCs w:val="24"/>
          <w:lang w:eastAsia="uk-UA"/>
        </w:rPr>
        <w:t xml:space="preserve">ій реєстраційний рахунок. Будь-які штрафні санкції </w:t>
      </w:r>
      <w:proofErr w:type="gramStart"/>
      <w:r>
        <w:rPr>
          <w:rFonts w:ascii="Times New Roman" w:eastAsia="Times New Roman" w:hAnsi="Times New Roman" w:cs="Times New Roman"/>
          <w:color w:val="000000"/>
          <w:sz w:val="24"/>
          <w:szCs w:val="24"/>
          <w:lang w:eastAsia="uk-UA"/>
        </w:rPr>
        <w:t>в</w:t>
      </w:r>
      <w:proofErr w:type="gramEnd"/>
      <w:r>
        <w:rPr>
          <w:rFonts w:ascii="Times New Roman" w:eastAsia="Times New Roman" w:hAnsi="Times New Roman" w:cs="Times New Roman"/>
          <w:color w:val="000000"/>
          <w:sz w:val="24"/>
          <w:szCs w:val="24"/>
          <w:lang w:eastAsia="uk-UA"/>
        </w:rPr>
        <w:t xml:space="preserve"> такому випадку до Замовника не застосовуються.</w:t>
      </w:r>
    </w:p>
    <w:p w:rsidR="003D7746" w:rsidRDefault="003D7746" w:rsidP="003D7746">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lang w:eastAsia="zh-CN" w:bidi="hi-IN"/>
        </w:rPr>
        <w:t>5. Поставка товару</w:t>
      </w:r>
    </w:p>
    <w:p w:rsidR="003D7746" w:rsidRPr="007C0290" w:rsidRDefault="003D7746" w:rsidP="00C3064E">
      <w:pPr>
        <w:spacing w:after="0" w:line="0" w:lineRule="atLeast"/>
        <w:jc w:val="both"/>
        <w:rPr>
          <w:rFonts w:ascii="Times New Roman" w:hAnsi="Times New Roman"/>
          <w:sz w:val="24"/>
          <w:szCs w:val="24"/>
        </w:rPr>
      </w:pPr>
      <w:r>
        <w:rPr>
          <w:rFonts w:ascii="Times New Roman" w:eastAsia="Times New Roman" w:hAnsi="Times New Roman" w:cs="Times New Roman"/>
          <w:sz w:val="24"/>
          <w:szCs w:val="24"/>
        </w:rPr>
        <w:t xml:space="preserve">5.1. Товар </w:t>
      </w:r>
      <w:proofErr w:type="gramStart"/>
      <w:r>
        <w:rPr>
          <w:rFonts w:ascii="Times New Roman" w:eastAsia="Times New Roman" w:hAnsi="Times New Roman" w:cs="Times New Roman"/>
          <w:sz w:val="24"/>
          <w:szCs w:val="24"/>
        </w:rPr>
        <w:t>поставляється</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Постачальником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окремими партіями</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поступово у період дії Договору.</w:t>
      </w:r>
      <w:r w:rsidRPr="007C0290">
        <w:rPr>
          <w:rFonts w:ascii="Times New Roman" w:eastAsia="Arial Unicode MS" w:hAnsi="Times New Roman"/>
          <w:sz w:val="24"/>
          <w:szCs w:val="24"/>
          <w:lang w:eastAsia="hi-IN" w:bidi="hi-IN"/>
        </w:rPr>
        <w:t xml:space="preserve"> </w:t>
      </w:r>
      <w:r w:rsidRPr="006E49B7">
        <w:rPr>
          <w:rFonts w:ascii="Times New Roman" w:eastAsia="Arial Unicode MS" w:hAnsi="Times New Roman"/>
          <w:sz w:val="24"/>
          <w:szCs w:val="24"/>
          <w:lang w:eastAsia="hi-IN" w:bidi="hi-IN"/>
        </w:rPr>
        <w:t xml:space="preserve">Поставка товару проводиться </w:t>
      </w:r>
      <w:r w:rsidRPr="006E49B7">
        <w:rPr>
          <w:rFonts w:ascii="Times New Roman" w:hAnsi="Times New Roman"/>
          <w:sz w:val="24"/>
          <w:szCs w:val="24"/>
        </w:rPr>
        <w:t xml:space="preserve">згідно заявок Замовника </w:t>
      </w:r>
      <w:r w:rsidR="00A54D66">
        <w:rPr>
          <w:rFonts w:ascii="Times New Roman" w:hAnsi="Times New Roman"/>
          <w:sz w:val="24"/>
          <w:szCs w:val="24"/>
          <w:shd w:val="clear" w:color="auto" w:fill="FFFFFF"/>
          <w:lang w:eastAsia="zh-CN"/>
        </w:rPr>
        <w:t xml:space="preserve">не </w:t>
      </w:r>
      <w:proofErr w:type="gramStart"/>
      <w:r w:rsidR="00A54D66">
        <w:rPr>
          <w:rFonts w:ascii="Times New Roman" w:hAnsi="Times New Roman"/>
          <w:sz w:val="24"/>
          <w:szCs w:val="24"/>
          <w:shd w:val="clear" w:color="auto" w:fill="FFFFFF"/>
          <w:lang w:eastAsia="zh-CN"/>
        </w:rPr>
        <w:t>р</w:t>
      </w:r>
      <w:proofErr w:type="gramEnd"/>
      <w:r w:rsidR="00A54D66">
        <w:rPr>
          <w:rFonts w:ascii="Times New Roman" w:hAnsi="Times New Roman"/>
          <w:sz w:val="24"/>
          <w:szCs w:val="24"/>
          <w:shd w:val="clear" w:color="auto" w:fill="FFFFFF"/>
          <w:lang w:eastAsia="zh-CN"/>
        </w:rPr>
        <w:t xml:space="preserve">ідше </w:t>
      </w:r>
      <w:r w:rsidR="00A54D66">
        <w:rPr>
          <w:rFonts w:ascii="Times New Roman" w:hAnsi="Times New Roman"/>
          <w:sz w:val="24"/>
          <w:szCs w:val="24"/>
          <w:shd w:val="clear" w:color="auto" w:fill="FFFFFF"/>
          <w:lang w:val="uk-UA" w:eastAsia="zh-CN"/>
        </w:rPr>
        <w:t>1</w:t>
      </w:r>
      <w:r w:rsidR="00A54D66">
        <w:rPr>
          <w:rFonts w:ascii="Times New Roman" w:hAnsi="Times New Roman"/>
          <w:sz w:val="24"/>
          <w:szCs w:val="24"/>
          <w:shd w:val="clear" w:color="auto" w:fill="FFFFFF"/>
          <w:lang w:eastAsia="zh-CN"/>
        </w:rPr>
        <w:t xml:space="preserve"> (</w:t>
      </w:r>
      <w:r w:rsidR="00A54D66">
        <w:rPr>
          <w:rFonts w:ascii="Times New Roman" w:hAnsi="Times New Roman"/>
          <w:sz w:val="24"/>
          <w:szCs w:val="24"/>
          <w:shd w:val="clear" w:color="auto" w:fill="FFFFFF"/>
          <w:lang w:val="uk-UA" w:eastAsia="zh-CN"/>
        </w:rPr>
        <w:t>одного</w:t>
      </w:r>
      <w:r w:rsidR="00A54D66">
        <w:rPr>
          <w:rFonts w:ascii="Times New Roman" w:hAnsi="Times New Roman"/>
          <w:sz w:val="24"/>
          <w:szCs w:val="24"/>
          <w:shd w:val="clear" w:color="auto" w:fill="FFFFFF"/>
          <w:lang w:eastAsia="zh-CN"/>
        </w:rPr>
        <w:t>) раз</w:t>
      </w:r>
      <w:r w:rsidR="00A54D66">
        <w:rPr>
          <w:rFonts w:ascii="Times New Roman" w:hAnsi="Times New Roman"/>
          <w:sz w:val="24"/>
          <w:szCs w:val="24"/>
          <w:shd w:val="clear" w:color="auto" w:fill="FFFFFF"/>
          <w:lang w:val="uk-UA" w:eastAsia="zh-CN"/>
        </w:rPr>
        <w:t>у</w:t>
      </w:r>
      <w:r w:rsidRPr="006E49B7">
        <w:rPr>
          <w:rFonts w:ascii="Times New Roman" w:hAnsi="Times New Roman"/>
          <w:sz w:val="24"/>
          <w:szCs w:val="24"/>
          <w:shd w:val="clear" w:color="auto" w:fill="FFFFFF"/>
          <w:lang w:eastAsia="zh-CN"/>
        </w:rPr>
        <w:t xml:space="preserve"> на тиждень (крім вихідних та святкових днів)</w:t>
      </w:r>
      <w:r w:rsidRPr="007C029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 наступний день після подачі заявки</w:t>
      </w:r>
      <w:r w:rsidRPr="006E49B7">
        <w:rPr>
          <w:rFonts w:ascii="Times New Roman" w:eastAsia="Arial Unicode MS" w:hAnsi="Times New Roman"/>
          <w:sz w:val="24"/>
          <w:szCs w:val="24"/>
          <w:lang w:eastAsia="hi-IN" w:bidi="hi-IN"/>
        </w:rPr>
        <w:t>.</w:t>
      </w:r>
    </w:p>
    <w:p w:rsidR="003D7746" w:rsidRDefault="003D7746" w:rsidP="00C3064E">
      <w:pPr>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Заявки на поставку Товару  Замовник може надавати у паперовому вигляді, або на електронну адресу Постачальника</w:t>
      </w:r>
      <w:proofErr w:type="gramStart"/>
      <w:r>
        <w:rPr>
          <w:rFonts w:ascii="Times New Roman" w:eastAsia="Times New Roman" w:hAnsi="Times New Roman" w:cs="Times New Roman"/>
          <w:sz w:val="24"/>
          <w:szCs w:val="24"/>
        </w:rPr>
        <w:t>,</w:t>
      </w:r>
      <w:r w:rsidR="00264E9A">
        <w:rPr>
          <w:rFonts w:ascii="Times New Roman" w:eastAsia="Times New Roman" w:hAnsi="Times New Roman" w:cs="Times New Roman"/>
          <w:sz w:val="24"/>
          <w:szCs w:val="24"/>
          <w:lang w:val="uk-UA"/>
        </w:rPr>
        <w:t>з</w:t>
      </w:r>
      <w:proofErr w:type="gramEnd"/>
      <w:r w:rsidR="00264E9A">
        <w:rPr>
          <w:rFonts w:ascii="Times New Roman" w:eastAsia="Times New Roman" w:hAnsi="Times New Roman" w:cs="Times New Roman"/>
          <w:sz w:val="24"/>
          <w:szCs w:val="24"/>
          <w:lang w:val="uk-UA"/>
        </w:rPr>
        <w:t xml:space="preserve">а телефоном, </w:t>
      </w:r>
      <w:r>
        <w:rPr>
          <w:rFonts w:ascii="Times New Roman" w:eastAsia="Times New Roman" w:hAnsi="Times New Roman" w:cs="Times New Roman"/>
          <w:sz w:val="24"/>
          <w:szCs w:val="24"/>
        </w:rPr>
        <w:t xml:space="preserve">іншими погодженими засобами зв’язку.  </w:t>
      </w:r>
    </w:p>
    <w:p w:rsidR="003D7746" w:rsidRDefault="003D7746" w:rsidP="00C3064E">
      <w:pPr>
        <w:tabs>
          <w:tab w:val="left" w:pos="960"/>
          <w:tab w:val="right" w:pos="7048"/>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Місце поставки Товару: </w:t>
      </w:r>
      <w:r>
        <w:rPr>
          <w:rFonts w:ascii="Times New Roman" w:eastAsia="Times New Roman" w:hAnsi="Times New Roman" w:cs="Times New Roman"/>
          <w:bCs/>
          <w:sz w:val="24"/>
          <w:szCs w:val="24"/>
        </w:rPr>
        <w:t xml:space="preserve">заклади, </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ідпорядковані Замовнику - Відділу освіти, культури, молоді та спорту  Пантаївської селищної ради, згідно переліку (Додаток  2 до цього Договору).</w:t>
      </w:r>
      <w:r>
        <w:rPr>
          <w:rFonts w:ascii="Times New Roman" w:eastAsia="Times New Roman" w:hAnsi="Times New Roman" w:cs="Times New Roman"/>
          <w:sz w:val="24"/>
          <w:szCs w:val="24"/>
        </w:rPr>
        <w:tab/>
      </w:r>
    </w:p>
    <w:p w:rsidR="003D7746" w:rsidRDefault="003D7746" w:rsidP="00C3064E">
      <w:pPr>
        <w:tabs>
          <w:tab w:val="left" w:pos="960"/>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Товару здійснюється до закладів Замовника автотранспортом і за рахунок Постачальника, згідно заявки Замовника, в робочі дні, але не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ізніше двох робочих днів після заявки.</w:t>
      </w:r>
    </w:p>
    <w:p w:rsidR="003D7746" w:rsidRDefault="003D7746" w:rsidP="003D7746">
      <w:pPr>
        <w:keepNext/>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Асортимент, гарантії якості продукції, що </w:t>
      </w:r>
      <w:proofErr w:type="gramStart"/>
      <w:r>
        <w:rPr>
          <w:rFonts w:ascii="Times New Roman" w:eastAsia="Times New Roman" w:hAnsi="Times New Roman" w:cs="Times New Roman"/>
          <w:b/>
          <w:sz w:val="24"/>
          <w:szCs w:val="24"/>
        </w:rPr>
        <w:t>поставляється</w:t>
      </w:r>
      <w:proofErr w:type="gramEnd"/>
    </w:p>
    <w:p w:rsidR="003D7746" w:rsidRDefault="003D7746" w:rsidP="00572010">
      <w:pPr>
        <w:autoSpaceDE w:val="0"/>
        <w:autoSpaceDN w:val="0"/>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6.1. Продукція повинна </w:t>
      </w:r>
      <w:proofErr w:type="gramStart"/>
      <w:r>
        <w:rPr>
          <w:rFonts w:ascii="Times New Roman" w:eastAsia="Times New Roman" w:hAnsi="Times New Roman" w:cs="Times New Roman"/>
          <w:color w:val="000000"/>
          <w:sz w:val="24"/>
          <w:szCs w:val="24"/>
          <w:lang w:eastAsia="uk-UA"/>
        </w:rPr>
        <w:t>бути</w:t>
      </w:r>
      <w:proofErr w:type="gramEnd"/>
      <w:r>
        <w:rPr>
          <w:rFonts w:ascii="Times New Roman" w:eastAsia="Times New Roman" w:hAnsi="Times New Roman" w:cs="Times New Roman"/>
          <w:color w:val="000000"/>
          <w:sz w:val="24"/>
          <w:szCs w:val="24"/>
          <w:lang w:eastAsia="uk-UA"/>
        </w:rPr>
        <w:t xml:space="preserve"> поставлена в асортименті передбаченому специфікацією до Договору.</w:t>
      </w:r>
    </w:p>
    <w:p w:rsidR="003D7746" w:rsidRDefault="003D7746" w:rsidP="00572010">
      <w:pPr>
        <w:autoSpaceDE w:val="0"/>
        <w:autoSpaceDN w:val="0"/>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6.2. Якість продукції </w:t>
      </w:r>
      <w:proofErr w:type="gramStart"/>
      <w:r>
        <w:rPr>
          <w:rFonts w:ascii="Times New Roman" w:eastAsia="Times New Roman" w:hAnsi="Times New Roman" w:cs="Times New Roman"/>
          <w:color w:val="000000"/>
          <w:sz w:val="24"/>
          <w:szCs w:val="24"/>
          <w:lang w:eastAsia="uk-UA"/>
        </w:rPr>
        <w:t>повинна</w:t>
      </w:r>
      <w:proofErr w:type="gramEnd"/>
      <w:r>
        <w:rPr>
          <w:rFonts w:ascii="Times New Roman" w:eastAsia="Times New Roman" w:hAnsi="Times New Roman" w:cs="Times New Roman"/>
          <w:color w:val="000000"/>
          <w:sz w:val="24"/>
          <w:szCs w:val="24"/>
          <w:lang w:eastAsia="uk-UA"/>
        </w:rPr>
        <w:t xml:space="preserve"> відповідати вимогам діючих нормативних документів. </w:t>
      </w:r>
    </w:p>
    <w:p w:rsidR="00510DA6" w:rsidRPr="007A24DC" w:rsidRDefault="003D7746" w:rsidP="007A24DC">
      <w:pPr>
        <w:autoSpaceDE w:val="0"/>
        <w:autoSpaceDN w:val="0"/>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6.3. У разі поставки товару неналежної якості або товару, що не буде відповідати умовам цього Договору Постачальник зобов’язується за </w:t>
      </w:r>
      <w:proofErr w:type="gramStart"/>
      <w:r>
        <w:rPr>
          <w:rFonts w:ascii="Times New Roman" w:eastAsia="Times New Roman" w:hAnsi="Times New Roman" w:cs="Times New Roman"/>
          <w:color w:val="000000"/>
          <w:sz w:val="24"/>
          <w:szCs w:val="24"/>
          <w:lang w:eastAsia="uk-UA"/>
        </w:rPr>
        <w:t>св</w:t>
      </w:r>
      <w:proofErr w:type="gramEnd"/>
      <w:r>
        <w:rPr>
          <w:rFonts w:ascii="Times New Roman" w:eastAsia="Times New Roman" w:hAnsi="Times New Roman" w:cs="Times New Roman"/>
          <w:color w:val="000000"/>
          <w:sz w:val="24"/>
          <w:szCs w:val="24"/>
          <w:lang w:eastAsia="uk-UA"/>
        </w:rPr>
        <w:t>ій рахунок замінити неякісний товар на товар належної якості.</w:t>
      </w:r>
    </w:p>
    <w:p w:rsidR="003D7746" w:rsidRDefault="003D7746" w:rsidP="003D7746">
      <w:pPr>
        <w:widowControl w:val="0"/>
        <w:tabs>
          <w:tab w:val="left" w:pos="960"/>
        </w:tabs>
        <w:autoSpaceDE w:val="0"/>
        <w:autoSpaceDN w:val="0"/>
        <w:adjustRightInd w:val="0"/>
        <w:jc w:val="center"/>
        <w:rPr>
          <w:rFonts w:ascii="Times New Roman" w:eastAsia="Times New Roman" w:hAnsi="Times New Roman" w:cs="Times New Roman"/>
          <w:b/>
          <w:sz w:val="24"/>
          <w:szCs w:val="24"/>
          <w:lang w:eastAsia="zh-CN" w:bidi="hi-IN"/>
        </w:rPr>
      </w:pPr>
      <w:r>
        <w:rPr>
          <w:rFonts w:ascii="Times New Roman" w:eastAsia="Times New Roman" w:hAnsi="Times New Roman" w:cs="Times New Roman"/>
          <w:b/>
          <w:sz w:val="24"/>
          <w:szCs w:val="24"/>
          <w:lang w:eastAsia="zh-CN" w:bidi="hi-IN"/>
        </w:rPr>
        <w:t>7. Права та обов’язки сторін</w:t>
      </w:r>
    </w:p>
    <w:p w:rsidR="003D7746" w:rsidRDefault="003D7746" w:rsidP="00D5325D">
      <w:pPr>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7.1. </w:t>
      </w:r>
      <w:r>
        <w:rPr>
          <w:rFonts w:ascii="Times New Roman" w:eastAsia="Times New Roman" w:hAnsi="Times New Roman" w:cs="Times New Roman"/>
          <w:color w:val="000000"/>
          <w:sz w:val="24"/>
          <w:szCs w:val="24"/>
        </w:rPr>
        <w:tab/>
        <w:t>Замовник зобов’язаний:</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7.1.1.</w:t>
      </w:r>
      <w:r>
        <w:rPr>
          <w:rFonts w:ascii="Times New Roman" w:eastAsia="Times New Roman" w:hAnsi="Times New Roman" w:cs="Times New Roman"/>
          <w:color w:val="000000"/>
          <w:sz w:val="24"/>
          <w:szCs w:val="24"/>
        </w:rPr>
        <w:tab/>
        <w:t>Контролювати поставку Товару у строки, встановлені цим Договором.</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7.1.2.</w:t>
      </w:r>
      <w:r>
        <w:rPr>
          <w:rFonts w:ascii="Times New Roman" w:eastAsia="Times New Roman" w:hAnsi="Times New Roman" w:cs="Times New Roman"/>
          <w:color w:val="000000"/>
          <w:sz w:val="24"/>
          <w:szCs w:val="24"/>
        </w:rPr>
        <w:tab/>
        <w:t>Приймати Товар згідно з рахунком та видатковою накладною.</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7.1.3.</w:t>
      </w:r>
      <w:r>
        <w:rPr>
          <w:rFonts w:ascii="Times New Roman" w:eastAsia="Times New Roman" w:hAnsi="Times New Roman" w:cs="Times New Roman"/>
          <w:color w:val="000000"/>
          <w:sz w:val="24"/>
          <w:szCs w:val="24"/>
        </w:rPr>
        <w:tab/>
        <w:t>Своєчасно та в повному обсязі сплатити Постачальнику за поставлений Товар.</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r>
        <w:rPr>
          <w:rFonts w:ascii="Times New Roman" w:eastAsia="Times New Roman" w:hAnsi="Times New Roman" w:cs="Times New Roman"/>
          <w:color w:val="000000"/>
          <w:sz w:val="24"/>
          <w:szCs w:val="24"/>
        </w:rPr>
        <w:tab/>
        <w:t>Замовник має право:</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7.2.1.</w:t>
      </w:r>
      <w:r>
        <w:rPr>
          <w:rFonts w:ascii="Times New Roman" w:eastAsia="Times New Roman" w:hAnsi="Times New Roman" w:cs="Times New Roman"/>
          <w:color w:val="000000"/>
          <w:sz w:val="24"/>
          <w:szCs w:val="24"/>
        </w:rPr>
        <w:tab/>
        <w:t xml:space="preserve">Повернути рахунок та видаткову накладну </w:t>
      </w:r>
      <w:r>
        <w:rPr>
          <w:rFonts w:ascii="Times New Roman" w:hAnsi="Times New Roman" w:cs="Times New Roman"/>
          <w:sz w:val="24"/>
          <w:szCs w:val="24"/>
        </w:rPr>
        <w:t>Постачальнику</w:t>
      </w:r>
      <w:r>
        <w:rPr>
          <w:rFonts w:ascii="Times New Roman" w:eastAsia="Times New Roman" w:hAnsi="Times New Roman" w:cs="Times New Roman"/>
          <w:color w:val="000000"/>
          <w:sz w:val="24"/>
          <w:szCs w:val="24"/>
        </w:rPr>
        <w:t xml:space="preserve"> без здійснення оплати в разі неналежного їх оформлення (помилки, відсутність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 xml:space="preserve">ідписів тощо). </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7.2.2. Повернути Постачальнику неякісний Товар.</w:t>
      </w:r>
    </w:p>
    <w:p w:rsidR="004948C8" w:rsidRPr="00450DBF" w:rsidRDefault="003D7746" w:rsidP="00450DBF">
      <w:pPr>
        <w:autoSpaceDE w:val="0"/>
        <w:autoSpaceDN w:val="0"/>
        <w:spacing w:after="0" w:line="0" w:lineRule="atLeast"/>
        <w:ind w:left="-62" w:right="-108"/>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7.2.3. Зменшити обсяги закупі</w:t>
      </w:r>
      <w:proofErr w:type="gramStart"/>
      <w:r>
        <w:rPr>
          <w:rFonts w:ascii="Times New Roman" w:eastAsia="Times New Roman" w:hAnsi="Times New Roman" w:cs="Times New Roman"/>
          <w:color w:val="000000"/>
          <w:sz w:val="24"/>
          <w:szCs w:val="24"/>
        </w:rPr>
        <w:t>вл</w:t>
      </w:r>
      <w:proofErr w:type="gramEnd"/>
      <w:r>
        <w:rPr>
          <w:rFonts w:ascii="Times New Roman" w:eastAsia="Times New Roman" w:hAnsi="Times New Roman" w:cs="Times New Roman"/>
          <w:color w:val="000000"/>
          <w:sz w:val="24"/>
          <w:szCs w:val="24"/>
        </w:rPr>
        <w:t>і згідно з цим Договором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3D7746" w:rsidRDefault="003D7746" w:rsidP="00450DBF">
      <w:pPr>
        <w:widowControl w:val="0"/>
        <w:tabs>
          <w:tab w:val="left" w:pos="993"/>
        </w:tabs>
        <w:autoSpaceDE w:val="0"/>
        <w:autoSpaceDN w:val="0"/>
        <w:adjustRightInd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7.2.4. Достроково розірвати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в односторонньому порядку у разі невиконання зобов’язань Постачальником, повідомивши його про це у строк 5 (п’яти) календарних днів до дати розірвання Договору у випадках:</w:t>
      </w:r>
    </w:p>
    <w:p w:rsidR="003D7746" w:rsidRPr="009579FA" w:rsidRDefault="003D7746" w:rsidP="00D5325D">
      <w:pPr>
        <w:widowControl w:val="0"/>
        <w:tabs>
          <w:tab w:val="left" w:pos="993"/>
        </w:tabs>
        <w:autoSpaceDE w:val="0"/>
        <w:autoSpaceDN w:val="0"/>
        <w:adjustRightInd w:val="0"/>
        <w:spacing w:after="0" w:line="0" w:lineRule="atLeast"/>
        <w:jc w:val="both"/>
        <w:rPr>
          <w:rFonts w:ascii="Times New Roman" w:hAnsi="Times New Roman"/>
          <w:sz w:val="24"/>
          <w:szCs w:val="24"/>
          <w:lang w:val="uk-UA"/>
        </w:rPr>
      </w:pPr>
      <w:r>
        <w:rPr>
          <w:rFonts w:ascii="Times New Roman" w:eastAsia="Times New Roman" w:hAnsi="Times New Roman" w:cs="Times New Roman"/>
          <w:color w:val="000000"/>
          <w:sz w:val="24"/>
          <w:szCs w:val="24"/>
        </w:rPr>
        <w:t xml:space="preserve">- </w:t>
      </w:r>
      <w:r w:rsidRPr="006E49B7">
        <w:rPr>
          <w:rFonts w:ascii="Times New Roman" w:hAnsi="Times New Roman"/>
          <w:sz w:val="24"/>
          <w:szCs w:val="24"/>
        </w:rPr>
        <w:t>невиконання заявки на  пост</w:t>
      </w:r>
      <w:r>
        <w:rPr>
          <w:rFonts w:ascii="Times New Roman" w:hAnsi="Times New Roman"/>
          <w:sz w:val="24"/>
          <w:szCs w:val="24"/>
        </w:rPr>
        <w:t>авку товару, наданої Замовником. Н</w:t>
      </w:r>
      <w:r w:rsidRPr="006E49B7">
        <w:rPr>
          <w:rFonts w:ascii="Times New Roman" w:hAnsi="Times New Roman"/>
          <w:sz w:val="24"/>
          <w:szCs w:val="24"/>
        </w:rPr>
        <w:t xml:space="preserve">евиконанням заявки на поставку товару є затримка з поставкою товару на один календарний день, яка засвідчена актом, за </w:t>
      </w:r>
      <w:proofErr w:type="gramStart"/>
      <w:r w:rsidRPr="006E49B7">
        <w:rPr>
          <w:rFonts w:ascii="Times New Roman" w:hAnsi="Times New Roman"/>
          <w:sz w:val="24"/>
          <w:szCs w:val="24"/>
        </w:rPr>
        <w:t>п</w:t>
      </w:r>
      <w:proofErr w:type="gramEnd"/>
      <w:r w:rsidRPr="006E49B7">
        <w:rPr>
          <w:rFonts w:ascii="Times New Roman" w:hAnsi="Times New Roman"/>
          <w:sz w:val="24"/>
          <w:szCs w:val="24"/>
        </w:rPr>
        <w:t>ідписом представників Замовника і Постачальника, або відсутність доказів поставки товару у визначений строк Постачальником після отримання ним заявки від Замовника;</w:t>
      </w:r>
    </w:p>
    <w:p w:rsidR="003D7746" w:rsidRPr="006E49B7" w:rsidRDefault="003D7746" w:rsidP="00D5325D">
      <w:pPr>
        <w:widowControl w:val="0"/>
        <w:tabs>
          <w:tab w:val="left" w:pos="993"/>
        </w:tabs>
        <w:autoSpaceDE w:val="0"/>
        <w:autoSpaceDN w:val="0"/>
        <w:adjustRightInd w:val="0"/>
        <w:spacing w:after="0" w:line="0" w:lineRule="atLeast"/>
        <w:jc w:val="both"/>
        <w:rPr>
          <w:rFonts w:ascii="Times New Roman" w:hAnsi="Times New Roman"/>
          <w:sz w:val="24"/>
          <w:szCs w:val="24"/>
        </w:rPr>
      </w:pPr>
      <w:r w:rsidRPr="006E49B7">
        <w:rPr>
          <w:rFonts w:ascii="Times New Roman" w:hAnsi="Times New Roman"/>
          <w:sz w:val="24"/>
          <w:szCs w:val="24"/>
        </w:rPr>
        <w:t>- невідповідності якості пост</w:t>
      </w:r>
      <w:r>
        <w:rPr>
          <w:rFonts w:ascii="Times New Roman" w:hAnsi="Times New Roman"/>
          <w:sz w:val="24"/>
          <w:szCs w:val="24"/>
        </w:rPr>
        <w:t>авленого товару умовам розділу 3</w:t>
      </w:r>
      <w:r w:rsidRPr="006E49B7">
        <w:rPr>
          <w:rFonts w:ascii="Times New Roman" w:hAnsi="Times New Roman"/>
          <w:sz w:val="24"/>
          <w:szCs w:val="24"/>
        </w:rPr>
        <w:t xml:space="preserve"> даного договору;</w:t>
      </w:r>
    </w:p>
    <w:p w:rsidR="003D7746" w:rsidRPr="00B51594" w:rsidRDefault="003D7746" w:rsidP="00B51594">
      <w:pPr>
        <w:widowControl w:val="0"/>
        <w:tabs>
          <w:tab w:val="left" w:pos="993"/>
        </w:tabs>
        <w:autoSpaceDE w:val="0"/>
        <w:autoSpaceDN w:val="0"/>
        <w:adjustRightInd w:val="0"/>
        <w:spacing w:after="0" w:line="0" w:lineRule="atLeast"/>
        <w:jc w:val="both"/>
        <w:rPr>
          <w:rFonts w:ascii="Times New Roman" w:hAnsi="Times New Roman"/>
          <w:sz w:val="24"/>
          <w:szCs w:val="24"/>
        </w:rPr>
      </w:pPr>
      <w:r w:rsidRPr="006E49B7">
        <w:rPr>
          <w:rFonts w:ascii="Times New Roman" w:hAnsi="Times New Roman"/>
          <w:sz w:val="24"/>
          <w:szCs w:val="24"/>
        </w:rPr>
        <w:t xml:space="preserve">- систематичне (більше ніж двічі) не надання документів, які </w:t>
      </w:r>
      <w:proofErr w:type="gramStart"/>
      <w:r w:rsidRPr="006E49B7">
        <w:rPr>
          <w:rFonts w:ascii="Times New Roman" w:hAnsi="Times New Roman"/>
          <w:sz w:val="24"/>
          <w:szCs w:val="24"/>
        </w:rPr>
        <w:t>п</w:t>
      </w:r>
      <w:proofErr w:type="gramEnd"/>
      <w:r w:rsidRPr="006E49B7">
        <w:rPr>
          <w:rFonts w:ascii="Times New Roman" w:hAnsi="Times New Roman"/>
          <w:sz w:val="24"/>
          <w:szCs w:val="24"/>
        </w:rPr>
        <w:t>ідтверджують якість т</w:t>
      </w:r>
      <w:r w:rsidR="007B1112">
        <w:rPr>
          <w:rFonts w:ascii="Times New Roman" w:hAnsi="Times New Roman"/>
          <w:sz w:val="24"/>
          <w:szCs w:val="24"/>
        </w:rPr>
        <w:t xml:space="preserve">овару, відповідно до розділу </w:t>
      </w:r>
      <w:r w:rsidR="007B1112">
        <w:rPr>
          <w:rFonts w:ascii="Times New Roman" w:hAnsi="Times New Roman"/>
          <w:sz w:val="24"/>
          <w:szCs w:val="24"/>
          <w:lang w:val="uk-UA"/>
        </w:rPr>
        <w:t>3</w:t>
      </w:r>
      <w:r w:rsidRPr="006E49B7">
        <w:rPr>
          <w:rFonts w:ascii="Times New Roman" w:hAnsi="Times New Roman"/>
          <w:sz w:val="24"/>
          <w:szCs w:val="24"/>
        </w:rPr>
        <w:t xml:space="preserve"> даного договору.</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w:t>
      </w:r>
      <w:r>
        <w:rPr>
          <w:rFonts w:ascii="Times New Roman" w:eastAsia="Times New Roman" w:hAnsi="Times New Roman" w:cs="Times New Roman"/>
          <w:color w:val="000000"/>
          <w:sz w:val="24"/>
          <w:szCs w:val="24"/>
        </w:rPr>
        <w:tab/>
      </w:r>
      <w:r>
        <w:rPr>
          <w:rFonts w:ascii="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зобов’язаний:</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7.3.1.</w:t>
      </w:r>
      <w:r>
        <w:rPr>
          <w:rFonts w:ascii="Times New Roman" w:eastAsia="Times New Roman" w:hAnsi="Times New Roman" w:cs="Times New Roman"/>
          <w:color w:val="000000"/>
          <w:sz w:val="24"/>
          <w:szCs w:val="24"/>
        </w:rPr>
        <w:tab/>
        <w:t xml:space="preserve">Забезпечити поставку Товару у строки, встановлені цим Договором. </w:t>
      </w:r>
      <w:r>
        <w:rPr>
          <w:rFonts w:ascii="Times New Roman" w:eastAsia="Times New Roman" w:hAnsi="Times New Roman" w:cs="Times New Roman"/>
          <w:color w:val="000000"/>
          <w:sz w:val="24"/>
          <w:szCs w:val="24"/>
        </w:rPr>
        <w:br/>
        <w:t>7.3.2.</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lang w:eastAsia="uk-UA"/>
        </w:rPr>
        <w:t xml:space="preserve">Одночасно з передачею Товару Постачальник передає Замовнику </w:t>
      </w:r>
      <w:r>
        <w:rPr>
          <w:rFonts w:ascii="Times New Roman" w:eastAsia="Times New Roman" w:hAnsi="Times New Roman" w:cs="Times New Roman"/>
          <w:color w:val="000000"/>
          <w:sz w:val="24"/>
          <w:szCs w:val="24"/>
        </w:rPr>
        <w:t xml:space="preserve">рахунок та видаткову накладну. </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7.3.3.</w:t>
      </w:r>
      <w:r>
        <w:rPr>
          <w:rFonts w:ascii="Times New Roman" w:eastAsia="Times New Roman" w:hAnsi="Times New Roman" w:cs="Times New Roman"/>
          <w:color w:val="000000"/>
          <w:sz w:val="24"/>
          <w:szCs w:val="24"/>
        </w:rPr>
        <w:tab/>
        <w:t>Забезпечити поставку Товару, якість як</w:t>
      </w:r>
      <w:r w:rsidR="007B1112">
        <w:rPr>
          <w:rFonts w:ascii="Times New Roman" w:eastAsia="Times New Roman" w:hAnsi="Times New Roman" w:cs="Times New Roman"/>
          <w:color w:val="000000"/>
          <w:sz w:val="24"/>
          <w:szCs w:val="24"/>
        </w:rPr>
        <w:t xml:space="preserve">ого відповідає вимогам розділу </w:t>
      </w:r>
      <w:r w:rsidR="007B1112">
        <w:rPr>
          <w:rFonts w:ascii="Times New Roman" w:eastAsia="Times New Roman" w:hAnsi="Times New Roman" w:cs="Times New Roman"/>
          <w:color w:val="000000"/>
          <w:sz w:val="24"/>
          <w:szCs w:val="24"/>
          <w:lang w:val="uk-UA"/>
        </w:rPr>
        <w:t>3</w:t>
      </w:r>
      <w:r>
        <w:rPr>
          <w:rFonts w:ascii="Times New Roman" w:eastAsia="Times New Roman" w:hAnsi="Times New Roman" w:cs="Times New Roman"/>
          <w:color w:val="000000"/>
          <w:sz w:val="24"/>
          <w:szCs w:val="24"/>
        </w:rPr>
        <w:t xml:space="preserve"> цього Договору. У разі виявлення Замовником неякісного Товару замінити його на якісний Товар за власний рахунок,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ізніше 2 (двох) календарних днів з дати отримання від Замовника повідомлення про виявлення неякісного Товару.</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7.3.4.</w:t>
      </w:r>
      <w:r>
        <w:rPr>
          <w:rFonts w:ascii="Times New Roman" w:eastAsia="Times New Roman" w:hAnsi="Times New Roman" w:cs="Times New Roman"/>
          <w:color w:val="000000"/>
          <w:sz w:val="24"/>
          <w:szCs w:val="24"/>
        </w:rPr>
        <w:tab/>
        <w:t>Заміну Товару поставити за власний рахунок.</w:t>
      </w:r>
    </w:p>
    <w:p w:rsidR="003D7746" w:rsidRPr="008C1CD7"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hAnsi="Times New Roman"/>
          <w:sz w:val="24"/>
          <w:szCs w:val="24"/>
        </w:rPr>
        <w:t xml:space="preserve">7.3.5. </w:t>
      </w:r>
      <w:r w:rsidRPr="006E49B7">
        <w:rPr>
          <w:rFonts w:ascii="Times New Roman" w:hAnsi="Times New Roman"/>
          <w:sz w:val="24"/>
          <w:szCs w:val="24"/>
        </w:rPr>
        <w:t>Сплатити штрафні санкції і відшкодувати збитки в разі невиконання, або неналежного виконання зобов</w:t>
      </w:r>
      <w:proofErr w:type="gramStart"/>
      <w:r w:rsidRPr="006E49B7">
        <w:rPr>
          <w:rFonts w:ascii="Times New Roman" w:hAnsi="Times New Roman"/>
          <w:sz w:val="24"/>
          <w:szCs w:val="24"/>
        </w:rPr>
        <w:t>`я</w:t>
      </w:r>
      <w:proofErr w:type="gramEnd"/>
      <w:r w:rsidRPr="006E49B7">
        <w:rPr>
          <w:rFonts w:ascii="Times New Roman" w:hAnsi="Times New Roman"/>
          <w:sz w:val="24"/>
          <w:szCs w:val="24"/>
        </w:rPr>
        <w:t>зань за цим Договором, у розмірі подвійної облікової ставки НБУ на дату вини</w:t>
      </w:r>
      <w:r>
        <w:rPr>
          <w:rFonts w:ascii="Times New Roman" w:hAnsi="Times New Roman"/>
          <w:sz w:val="24"/>
          <w:szCs w:val="24"/>
        </w:rPr>
        <w:t>кнення обставин, якщо Постачальник</w:t>
      </w:r>
      <w:r w:rsidRPr="006E49B7">
        <w:rPr>
          <w:rFonts w:ascii="Times New Roman" w:hAnsi="Times New Roman"/>
          <w:sz w:val="24"/>
          <w:szCs w:val="24"/>
        </w:rPr>
        <w:t xml:space="preserve"> не доведе, що порушення цього Договору сталося не з його вини.</w:t>
      </w:r>
    </w:p>
    <w:p w:rsidR="003D7746" w:rsidRPr="006E49B7" w:rsidRDefault="003D7746" w:rsidP="00D5325D">
      <w:p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7.3.6</w:t>
      </w:r>
      <w:r w:rsidRPr="006E49B7">
        <w:rPr>
          <w:rFonts w:ascii="Times New Roman" w:hAnsi="Times New Roman"/>
          <w:sz w:val="24"/>
          <w:szCs w:val="24"/>
        </w:rPr>
        <w:t>. Сплатити податки і збори згідно діючого законодавства України.</w:t>
      </w:r>
    </w:p>
    <w:p w:rsidR="003D7746" w:rsidRPr="006E49B7" w:rsidRDefault="003D7746" w:rsidP="00D5325D">
      <w:pPr>
        <w:spacing w:after="0" w:line="0" w:lineRule="atLeast"/>
        <w:jc w:val="both"/>
        <w:rPr>
          <w:rFonts w:ascii="Times New Roman" w:hAnsi="Times New Roman"/>
          <w:sz w:val="24"/>
          <w:szCs w:val="24"/>
        </w:rPr>
      </w:pPr>
      <w:r>
        <w:rPr>
          <w:rFonts w:ascii="Times New Roman" w:hAnsi="Times New Roman"/>
          <w:sz w:val="24"/>
          <w:szCs w:val="24"/>
        </w:rPr>
        <w:t>7.3.7</w:t>
      </w:r>
      <w:r w:rsidRPr="006E49B7">
        <w:rPr>
          <w:rFonts w:ascii="Times New Roman" w:hAnsi="Times New Roman"/>
          <w:sz w:val="24"/>
          <w:szCs w:val="24"/>
        </w:rPr>
        <w:t>. Здійснити доставку, розвантаження товару, вартість</w:t>
      </w:r>
      <w:r>
        <w:rPr>
          <w:rFonts w:ascii="Times New Roman" w:hAnsi="Times New Roman"/>
          <w:sz w:val="24"/>
          <w:szCs w:val="24"/>
        </w:rPr>
        <w:t xml:space="preserve"> яких</w:t>
      </w:r>
      <w:r w:rsidRPr="006E49B7">
        <w:rPr>
          <w:rFonts w:ascii="Times New Roman" w:hAnsi="Times New Roman"/>
          <w:sz w:val="24"/>
          <w:szCs w:val="24"/>
        </w:rPr>
        <w:t xml:space="preserve"> </w:t>
      </w:r>
      <w:proofErr w:type="gramStart"/>
      <w:r w:rsidRPr="006E49B7">
        <w:rPr>
          <w:rFonts w:ascii="Times New Roman" w:hAnsi="Times New Roman"/>
          <w:sz w:val="24"/>
          <w:szCs w:val="24"/>
        </w:rPr>
        <w:t>включається</w:t>
      </w:r>
      <w:proofErr w:type="gramEnd"/>
      <w:r w:rsidRPr="006E49B7">
        <w:rPr>
          <w:rFonts w:ascii="Times New Roman" w:hAnsi="Times New Roman"/>
          <w:sz w:val="24"/>
          <w:szCs w:val="24"/>
        </w:rPr>
        <w:t xml:space="preserve"> в ціну пропозиції.</w:t>
      </w:r>
    </w:p>
    <w:p w:rsidR="003D7746" w:rsidRPr="006E49B7" w:rsidRDefault="003D7746" w:rsidP="00D5325D">
      <w:pPr>
        <w:autoSpaceDE w:val="0"/>
        <w:autoSpaceDN w:val="0"/>
        <w:adjustRightInd w:val="0"/>
        <w:spacing w:after="0" w:line="0" w:lineRule="atLeast"/>
        <w:jc w:val="both"/>
        <w:rPr>
          <w:rFonts w:ascii="Times New Roman" w:hAnsi="Times New Roman"/>
          <w:sz w:val="24"/>
          <w:szCs w:val="24"/>
        </w:rPr>
      </w:pPr>
      <w:r>
        <w:rPr>
          <w:rFonts w:ascii="Times New Roman" w:hAnsi="Times New Roman"/>
          <w:sz w:val="24"/>
          <w:szCs w:val="24"/>
        </w:rPr>
        <w:t>7.3.8</w:t>
      </w:r>
      <w:r w:rsidRPr="006E49B7">
        <w:rPr>
          <w:rFonts w:ascii="Times New Roman" w:hAnsi="Times New Roman"/>
          <w:sz w:val="24"/>
          <w:szCs w:val="24"/>
        </w:rPr>
        <w:t>. Забезпечити упаковку товарів, щоб забезпечувати їх захист від зовнішнього впливу та збереженість при транспортуванні.</w:t>
      </w:r>
    </w:p>
    <w:p w:rsidR="003D7746" w:rsidRPr="005C4886" w:rsidRDefault="003D7746" w:rsidP="00D5325D">
      <w:pPr>
        <w:spacing w:after="0" w:line="0" w:lineRule="atLeast"/>
        <w:jc w:val="both"/>
        <w:rPr>
          <w:rFonts w:ascii="Times New Roman" w:hAnsi="Times New Roman"/>
          <w:sz w:val="24"/>
          <w:szCs w:val="24"/>
        </w:rPr>
      </w:pPr>
      <w:r>
        <w:rPr>
          <w:rFonts w:ascii="Times New Roman" w:hAnsi="Times New Roman"/>
          <w:sz w:val="24"/>
          <w:szCs w:val="24"/>
        </w:rPr>
        <w:t>7.3.9</w:t>
      </w:r>
      <w:r w:rsidRPr="006E49B7">
        <w:rPr>
          <w:rFonts w:ascii="Times New Roman" w:hAnsi="Times New Roman"/>
          <w:sz w:val="24"/>
          <w:szCs w:val="24"/>
        </w:rPr>
        <w:t>. Надати  супровідні документи на Товари.</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w:t>
      </w:r>
      <w:r>
        <w:rPr>
          <w:rFonts w:ascii="Times New Roman" w:eastAsia="Times New Roman" w:hAnsi="Times New Roman" w:cs="Times New Roman"/>
          <w:color w:val="000000"/>
          <w:sz w:val="24"/>
          <w:szCs w:val="24"/>
        </w:rPr>
        <w:tab/>
        <w:t xml:space="preserve">Постачальник має право: </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7.4.1.</w:t>
      </w:r>
      <w:r>
        <w:rPr>
          <w:rFonts w:ascii="Times New Roman" w:eastAsia="Times New Roman" w:hAnsi="Times New Roman" w:cs="Times New Roman"/>
          <w:color w:val="000000"/>
          <w:sz w:val="24"/>
          <w:szCs w:val="24"/>
        </w:rPr>
        <w:tab/>
        <w:t xml:space="preserve">Своєчасно та в повному обсязі отримувати плату за поставлений Товар, якщо </w:t>
      </w:r>
      <w:proofErr w:type="gramStart"/>
      <w:r>
        <w:rPr>
          <w:rFonts w:ascii="Times New Roman" w:eastAsia="Times New Roman" w:hAnsi="Times New Roman" w:cs="Times New Roman"/>
          <w:color w:val="000000"/>
          <w:sz w:val="24"/>
          <w:szCs w:val="24"/>
        </w:rPr>
        <w:t>це не</w:t>
      </w:r>
      <w:proofErr w:type="gramEnd"/>
      <w:r>
        <w:rPr>
          <w:rFonts w:ascii="Times New Roman" w:eastAsia="Times New Roman" w:hAnsi="Times New Roman" w:cs="Times New Roman"/>
          <w:color w:val="000000"/>
          <w:sz w:val="24"/>
          <w:szCs w:val="24"/>
        </w:rPr>
        <w:t xml:space="preserve"> пов’язано із затримкою фінансування Замовника.</w:t>
      </w:r>
    </w:p>
    <w:p w:rsidR="003D7746" w:rsidRDefault="003D7746" w:rsidP="00D5325D">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w:t>
      </w:r>
      <w:r>
        <w:rPr>
          <w:rFonts w:ascii="Times New Roman" w:eastAsia="Times New Roman" w:hAnsi="Times New Roman" w:cs="Times New Roman"/>
          <w:color w:val="000000"/>
          <w:sz w:val="24"/>
          <w:szCs w:val="24"/>
        </w:rPr>
        <w:tab/>
        <w:t>На дострокову поставку Товару за письмовим погодженням Замовника.</w:t>
      </w:r>
    </w:p>
    <w:p w:rsidR="00932238" w:rsidRPr="007A24DC" w:rsidRDefault="003D7746" w:rsidP="007A24DC">
      <w:pPr>
        <w:autoSpaceDE w:val="0"/>
        <w:autoSpaceDN w:val="0"/>
        <w:spacing w:after="0" w:line="0" w:lineRule="atLeast"/>
        <w:ind w:left="-62" w:right="-1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w:t>
      </w:r>
      <w:r>
        <w:rPr>
          <w:rFonts w:ascii="Times New Roman" w:eastAsia="Times New Roman" w:hAnsi="Times New Roman" w:cs="Times New Roman"/>
          <w:color w:val="000000"/>
          <w:sz w:val="24"/>
          <w:szCs w:val="24"/>
        </w:rPr>
        <w:tab/>
        <w:t>У разі невиконання зобов’язань Замовником Постачальник має право достроково розірвати цей Догові</w:t>
      </w:r>
      <w:proofErr w:type="gramStart"/>
      <w:r>
        <w:rPr>
          <w:rFonts w:ascii="Times New Roman" w:eastAsia="Times New Roman" w:hAnsi="Times New Roman" w:cs="Times New Roman"/>
          <w:color w:val="000000"/>
          <w:sz w:val="24"/>
          <w:szCs w:val="24"/>
        </w:rPr>
        <w:t>р</w:t>
      </w:r>
      <w:proofErr w:type="gramEnd"/>
      <w:r>
        <w:rPr>
          <w:rFonts w:ascii="Times New Roman" w:eastAsia="Times New Roman" w:hAnsi="Times New Roman" w:cs="Times New Roman"/>
          <w:color w:val="000000"/>
          <w:sz w:val="24"/>
          <w:szCs w:val="24"/>
        </w:rPr>
        <w:t xml:space="preserve">, повідомивши про це Замовника у строк 10 (десяти) календарних днів до дати розірвання Договору.  </w:t>
      </w:r>
      <w:proofErr w:type="gramStart"/>
      <w:r>
        <w:rPr>
          <w:rFonts w:ascii="Times New Roman" w:eastAsia="Times New Roman" w:hAnsi="Times New Roman" w:cs="Times New Roman"/>
          <w:color w:val="000000"/>
          <w:sz w:val="24"/>
          <w:szCs w:val="24"/>
        </w:rPr>
        <w:t>Ц</w:t>
      </w:r>
      <w:proofErr w:type="gramEnd"/>
      <w:r>
        <w:rPr>
          <w:rFonts w:ascii="Times New Roman" w:eastAsia="Times New Roman" w:hAnsi="Times New Roman" w:cs="Times New Roman"/>
          <w:color w:val="000000"/>
          <w:sz w:val="24"/>
          <w:szCs w:val="24"/>
        </w:rPr>
        <w:t>і обставини не можуть бути пов’язані із затримкою фінансування Замовника.</w:t>
      </w:r>
    </w:p>
    <w:p w:rsidR="003D7746" w:rsidRDefault="003D7746" w:rsidP="003D7746">
      <w:pPr>
        <w:jc w:val="center"/>
        <w:rPr>
          <w:rFonts w:ascii="Times New Roman" w:eastAsia="Times New Roman" w:hAnsi="Times New Roman" w:cs="Times New Roman"/>
          <w:b/>
          <w:bCs/>
          <w:sz w:val="24"/>
          <w:szCs w:val="24"/>
          <w:lang w:eastAsia="uk-UA"/>
        </w:rPr>
      </w:pPr>
      <w:r>
        <w:rPr>
          <w:rFonts w:ascii="Times New Roman" w:eastAsia="Times New Roman" w:hAnsi="Times New Roman" w:cs="Times New Roman"/>
          <w:b/>
          <w:bCs/>
          <w:sz w:val="24"/>
          <w:szCs w:val="24"/>
          <w:lang w:eastAsia="uk-UA"/>
        </w:rPr>
        <w:t>8. Відповідальність Сторін</w:t>
      </w:r>
    </w:p>
    <w:p w:rsidR="003D7746" w:rsidRDefault="003D7746" w:rsidP="00D5325D">
      <w:pPr>
        <w:spacing w:after="0" w:line="0" w:lineRule="atLeast"/>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color w:val="000000"/>
          <w:sz w:val="24"/>
          <w:szCs w:val="24"/>
          <w:lang w:eastAsia="uk-UA"/>
        </w:rPr>
        <w:t xml:space="preserve">8.1. </w:t>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w:t>
      </w:r>
      <w:proofErr w:type="gramStart"/>
      <w:r>
        <w:rPr>
          <w:rFonts w:ascii="Times New Roman" w:eastAsia="Times New Roman" w:hAnsi="Times New Roman" w:cs="Times New Roman"/>
          <w:color w:val="000000"/>
          <w:sz w:val="24"/>
          <w:szCs w:val="24"/>
          <w:lang w:eastAsia="uk-UA"/>
        </w:rPr>
        <w:t>раз</w:t>
      </w:r>
      <w:proofErr w:type="gramEnd"/>
      <w:r>
        <w:rPr>
          <w:rFonts w:ascii="Times New Roman" w:eastAsia="Times New Roman" w:hAnsi="Times New Roman" w:cs="Times New Roman"/>
          <w:color w:val="000000"/>
          <w:sz w:val="24"/>
          <w:szCs w:val="24"/>
          <w:lang w:eastAsia="uk-UA"/>
        </w:rPr>
        <w:t>і невиконання або неналежного виконання своїх зобов’язань за цим Договором, Сторони несуть відповідальність, передбачену законами України та цим Договором.</w:t>
      </w:r>
    </w:p>
    <w:p w:rsidR="003D7746" w:rsidRDefault="003D7746" w:rsidP="00D5325D">
      <w:pPr>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8.2.</w:t>
      </w:r>
      <w:r>
        <w:rPr>
          <w:rFonts w:ascii="Times New Roman" w:eastAsia="Times New Roman" w:hAnsi="Times New Roman" w:cs="Times New Roman"/>
          <w:color w:val="000000"/>
          <w:sz w:val="24"/>
          <w:szCs w:val="24"/>
          <w:lang w:eastAsia="uk-UA"/>
        </w:rPr>
        <w:tab/>
      </w:r>
      <w:proofErr w:type="gramStart"/>
      <w:r>
        <w:rPr>
          <w:rFonts w:ascii="Times New Roman" w:eastAsia="Times New Roman" w:hAnsi="Times New Roman" w:cs="Times New Roman"/>
          <w:color w:val="000000"/>
          <w:sz w:val="24"/>
          <w:szCs w:val="24"/>
          <w:lang w:eastAsia="uk-UA"/>
        </w:rPr>
        <w:t>У</w:t>
      </w:r>
      <w:proofErr w:type="gramEnd"/>
      <w:r>
        <w:rPr>
          <w:rFonts w:ascii="Times New Roman" w:eastAsia="Times New Roman" w:hAnsi="Times New Roman" w:cs="Times New Roman"/>
          <w:color w:val="000000"/>
          <w:sz w:val="24"/>
          <w:szCs w:val="24"/>
          <w:lang w:eastAsia="uk-UA"/>
        </w:rPr>
        <w:t xml:space="preserve"> </w:t>
      </w:r>
      <w:proofErr w:type="gramStart"/>
      <w:r>
        <w:rPr>
          <w:rFonts w:ascii="Times New Roman" w:eastAsia="Times New Roman" w:hAnsi="Times New Roman" w:cs="Times New Roman"/>
          <w:color w:val="000000"/>
          <w:sz w:val="24"/>
          <w:szCs w:val="24"/>
          <w:lang w:eastAsia="uk-UA"/>
        </w:rPr>
        <w:t>раз</w:t>
      </w:r>
      <w:proofErr w:type="gramEnd"/>
      <w:r>
        <w:rPr>
          <w:rFonts w:ascii="Times New Roman" w:eastAsia="Times New Roman" w:hAnsi="Times New Roman" w:cs="Times New Roman"/>
          <w:color w:val="000000"/>
          <w:sz w:val="24"/>
          <w:szCs w:val="24"/>
          <w:lang w:eastAsia="uk-UA"/>
        </w:rPr>
        <w:t>і порушення своїх зобов’язань за цим Договором, Постачальник сплачує Замовнику штрафні санкції відповідно до частини другої статті 231 Господарського кодексу України.</w:t>
      </w:r>
    </w:p>
    <w:p w:rsidR="00DA450F" w:rsidRDefault="003D7746" w:rsidP="00D5325D">
      <w:pPr>
        <w:spacing w:after="0" w:line="0"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eastAsia="uk-UA"/>
        </w:rPr>
        <w:lastRenderedPageBreak/>
        <w:t>8.3.</w:t>
      </w:r>
      <w:r>
        <w:rPr>
          <w:rFonts w:ascii="Times New Roman" w:eastAsia="Times New Roman" w:hAnsi="Times New Roman" w:cs="Times New Roman"/>
          <w:color w:val="000000"/>
          <w:sz w:val="24"/>
          <w:szCs w:val="24"/>
          <w:lang w:eastAsia="uk-UA"/>
        </w:rPr>
        <w:tab/>
        <w:t>У разі несвоєчасної оплати за поставлений Товар Замовник сплачує Постачальнику пеню у розмі</w:t>
      </w:r>
      <w:proofErr w:type="gramStart"/>
      <w:r>
        <w:rPr>
          <w:rFonts w:ascii="Times New Roman" w:eastAsia="Times New Roman" w:hAnsi="Times New Roman" w:cs="Times New Roman"/>
          <w:color w:val="000000"/>
          <w:sz w:val="24"/>
          <w:szCs w:val="24"/>
          <w:lang w:eastAsia="uk-UA"/>
        </w:rPr>
        <w:t>р</w:t>
      </w:r>
      <w:proofErr w:type="gramEnd"/>
      <w:r>
        <w:rPr>
          <w:rFonts w:ascii="Times New Roman" w:eastAsia="Times New Roman" w:hAnsi="Times New Roman" w:cs="Times New Roman"/>
          <w:color w:val="000000"/>
          <w:sz w:val="24"/>
          <w:szCs w:val="24"/>
          <w:lang w:eastAsia="uk-UA"/>
        </w:rPr>
        <w:t xml:space="preserve">і однієї облікової ставки Національного банку України, діючої на період нарахування </w:t>
      </w:r>
    </w:p>
    <w:p w:rsidR="003D7746" w:rsidRDefault="003D7746" w:rsidP="00D5325D">
      <w:pPr>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штрафних санкцій від вартості своєчасно неоплаченого Товару, крім випадку зазначеного у п. 4.2 цього Договору та несвоєчасного проведення платежі</w:t>
      </w:r>
      <w:proofErr w:type="gramStart"/>
      <w:r>
        <w:rPr>
          <w:rFonts w:ascii="Times New Roman" w:eastAsia="Times New Roman" w:hAnsi="Times New Roman" w:cs="Times New Roman"/>
          <w:color w:val="000000"/>
          <w:sz w:val="24"/>
          <w:szCs w:val="24"/>
          <w:lang w:eastAsia="uk-UA"/>
        </w:rPr>
        <w:t>в</w:t>
      </w:r>
      <w:proofErr w:type="gramEnd"/>
      <w:r>
        <w:rPr>
          <w:rFonts w:ascii="Times New Roman" w:eastAsia="Times New Roman" w:hAnsi="Times New Roman" w:cs="Times New Roman"/>
          <w:color w:val="000000"/>
          <w:sz w:val="24"/>
          <w:szCs w:val="24"/>
          <w:lang w:eastAsia="uk-UA"/>
        </w:rPr>
        <w:t xml:space="preserve"> Державною казначейською службою України.</w:t>
      </w:r>
    </w:p>
    <w:p w:rsidR="002E2D5E" w:rsidRPr="006F6235" w:rsidRDefault="003D7746" w:rsidP="002E2D5E">
      <w:pPr>
        <w:spacing w:after="0" w:line="0" w:lineRule="atLeast"/>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8.4.</w:t>
      </w:r>
      <w:r>
        <w:rPr>
          <w:rFonts w:ascii="Times New Roman" w:eastAsia="Times New Roman" w:hAnsi="Times New Roman" w:cs="Times New Roman"/>
          <w:color w:val="000000"/>
          <w:sz w:val="24"/>
          <w:szCs w:val="24"/>
          <w:lang w:eastAsia="uk-UA"/>
        </w:rPr>
        <w:tab/>
        <w:t xml:space="preserve">Сплата штрафних санкцій не звільняє Сторони від виконання </w:t>
      </w:r>
      <w:r>
        <w:rPr>
          <w:rFonts w:ascii="Times New Roman" w:eastAsia="Times New Roman" w:hAnsi="Times New Roman" w:cs="Times New Roman"/>
          <w:color w:val="000000"/>
          <w:sz w:val="24"/>
          <w:szCs w:val="24"/>
        </w:rPr>
        <w:t>зобов’</w:t>
      </w:r>
      <w:r>
        <w:rPr>
          <w:rFonts w:ascii="Times New Roman" w:eastAsia="Times New Roman" w:hAnsi="Times New Roman" w:cs="Times New Roman"/>
          <w:color w:val="000000"/>
          <w:sz w:val="24"/>
          <w:szCs w:val="24"/>
          <w:lang w:eastAsia="uk-UA"/>
        </w:rPr>
        <w:t>язань за цим Договором.</w:t>
      </w:r>
    </w:p>
    <w:p w:rsidR="003D7746" w:rsidRDefault="003D7746" w:rsidP="003D7746">
      <w:pPr>
        <w:jc w:val="center"/>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9. Обставини непереборної сили</w:t>
      </w:r>
    </w:p>
    <w:p w:rsidR="003D7746" w:rsidRDefault="003D7746" w:rsidP="00AB6899">
      <w:pPr>
        <w:tabs>
          <w:tab w:val="left" w:pos="-1985"/>
        </w:tabs>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w:t>
      </w:r>
      <w:r>
        <w:rPr>
          <w:rFonts w:ascii="Times New Roman" w:eastAsia="Times New Roman" w:hAnsi="Times New Roman" w:cs="Times New Roman"/>
          <w:color w:val="000000"/>
          <w:sz w:val="24"/>
          <w:szCs w:val="24"/>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ід час укладання Договору та виникли поза волею Сторін (аварія, катастрофа, стихійне лихо, епідемія, пандемія, війна тощо).</w:t>
      </w:r>
    </w:p>
    <w:p w:rsidR="003D7746" w:rsidRDefault="003D7746" w:rsidP="00AB6899">
      <w:pPr>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r>
        <w:rPr>
          <w:rFonts w:ascii="Times New Roman" w:eastAsia="Times New Roman" w:hAnsi="Times New Roman" w:cs="Times New Roman"/>
          <w:color w:val="000000"/>
          <w:sz w:val="24"/>
          <w:szCs w:val="24"/>
        </w:rPr>
        <w:tab/>
        <w:t xml:space="preserve">Сторона, що не може виконувати зобов’язання за цим Договором унаслідок дії обставин непереборної сили, повинна не </w:t>
      </w: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ізніше 2 (двох робочих) днів з моменту їх виникнення повідомити про це іншу Сторону у письмовій формі.</w:t>
      </w:r>
    </w:p>
    <w:p w:rsidR="003D7746" w:rsidRDefault="003D7746" w:rsidP="00AB6899">
      <w:pPr>
        <w:tabs>
          <w:tab w:val="left" w:pos="-1843"/>
        </w:tabs>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r>
        <w:rPr>
          <w:rFonts w:ascii="Times New Roman" w:eastAsia="Times New Roman" w:hAnsi="Times New Roman" w:cs="Times New Roman"/>
          <w:color w:val="000000"/>
          <w:sz w:val="24"/>
          <w:szCs w:val="24"/>
        </w:rPr>
        <w:tab/>
        <w:t>Доказом виникнення обставин непереборної сили та строку їх дії є відповідні документи, які видаються уповноваженим органом.</w:t>
      </w:r>
    </w:p>
    <w:p w:rsidR="00337727" w:rsidRPr="0095019F" w:rsidRDefault="003D7746" w:rsidP="00337727">
      <w:pPr>
        <w:tabs>
          <w:tab w:val="left" w:pos="-1985"/>
        </w:tabs>
        <w:autoSpaceDE w:val="0"/>
        <w:autoSpaceDN w:val="0"/>
        <w:spacing w:after="0" w:line="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color w:val="000000"/>
          <w:sz w:val="24"/>
          <w:szCs w:val="24"/>
        </w:rPr>
        <w:t>У</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раз</w:t>
      </w:r>
      <w:proofErr w:type="gramEnd"/>
      <w:r>
        <w:rPr>
          <w:rFonts w:ascii="Times New Roman" w:eastAsia="Times New Roman" w:hAnsi="Times New Roman" w:cs="Times New Roman"/>
          <w:color w:val="000000"/>
          <w:sz w:val="24"/>
          <w:szCs w:val="24"/>
        </w:rPr>
        <w:t xml:space="preserve">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bookmarkStart w:id="21" w:name="BM108"/>
      <w:bookmarkStart w:id="22" w:name="BM111"/>
      <w:bookmarkEnd w:id="21"/>
      <w:bookmarkEnd w:id="22"/>
    </w:p>
    <w:p w:rsidR="003D7746" w:rsidRDefault="003D7746" w:rsidP="003D7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Вирішення спорі</w:t>
      </w:r>
      <w:proofErr w:type="gramStart"/>
      <w:r>
        <w:rPr>
          <w:rFonts w:ascii="Times New Roman" w:eastAsia="Times New Roman" w:hAnsi="Times New Roman" w:cs="Times New Roman"/>
          <w:b/>
          <w:sz w:val="24"/>
          <w:szCs w:val="24"/>
        </w:rPr>
        <w:t>в</w:t>
      </w:r>
      <w:proofErr w:type="gramEnd"/>
    </w:p>
    <w:p w:rsidR="003D7746" w:rsidRDefault="003D7746" w:rsidP="00AB6899">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w:t>
      </w:r>
    </w:p>
    <w:p w:rsidR="002E2D5E" w:rsidRPr="0095019F" w:rsidRDefault="003D7746" w:rsidP="002E2D5E">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У разі недосягнення Сторонами згоди, спори (розбіжності) вирішуються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судовому порядку. </w:t>
      </w:r>
    </w:p>
    <w:p w:rsidR="003D7746" w:rsidRDefault="003D7746" w:rsidP="003D7746">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Строк дії договору</w:t>
      </w:r>
    </w:p>
    <w:p w:rsidR="003D7746" w:rsidRDefault="003D7746" w:rsidP="0073268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набирає чинності з моменту підписання його обома Сторонами та діє </w:t>
      </w:r>
      <w:r>
        <w:rPr>
          <w:rFonts w:ascii="Times New Roman" w:eastAsia="Times New Roman" w:hAnsi="Times New Roman" w:cs="Times New Roman"/>
          <w:b/>
          <w:sz w:val="24"/>
          <w:szCs w:val="24"/>
        </w:rPr>
        <w:t>до 31 грудня 2024 року</w:t>
      </w:r>
      <w:r>
        <w:rPr>
          <w:rFonts w:ascii="Times New Roman" w:eastAsia="Times New Roman" w:hAnsi="Times New Roman" w:cs="Times New Roman"/>
          <w:sz w:val="24"/>
          <w:szCs w:val="24"/>
        </w:rPr>
        <w:t>, а в частині виконання  зобов’язань Сторонами – до їх повного виконання.</w:t>
      </w:r>
    </w:p>
    <w:p w:rsidR="003D7746" w:rsidRDefault="003D7746" w:rsidP="0073268D">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Цей Догові</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укладається українською мовою і підписується у двох оригінальних  примірниках, що мають однакову юридичну силу, один з яких для Постачальника, інший – для Замовника.</w:t>
      </w:r>
    </w:p>
    <w:p w:rsidR="003D7746" w:rsidRDefault="003D7746" w:rsidP="003D7746">
      <w:pPr>
        <w:widowControl w:val="0"/>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Інші умови</w:t>
      </w:r>
    </w:p>
    <w:p w:rsidR="003D7746" w:rsidRDefault="003D7746" w:rsidP="00DA450F">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Сторони зобов’язуються повідомляти одна одну про зміни юридичної адреси, банківських та інших реквізитів </w:t>
      </w: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триденний термін після їх зміни. </w:t>
      </w:r>
    </w:p>
    <w:p w:rsidR="003D7746" w:rsidRDefault="003D7746" w:rsidP="00DA450F">
      <w:pPr>
        <w:tabs>
          <w:tab w:val="num" w:pos="709"/>
        </w:tabs>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12.2. Жодна із Сторін не має права передавати свої права та обов’язки за цим Договором третій Стороні без письмової згоди іншої Сторони, крім обов’язку Постачальника </w:t>
      </w:r>
      <w:proofErr w:type="gramStart"/>
      <w:r>
        <w:rPr>
          <w:rFonts w:ascii="Times New Roman" w:eastAsia="Times New Roman" w:hAnsi="Times New Roman" w:cs="Times New Roman"/>
          <w:sz w:val="24"/>
          <w:szCs w:val="24"/>
        </w:rPr>
        <w:t>по</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передач</w:t>
      </w:r>
      <w:proofErr w:type="gramEnd"/>
      <w:r>
        <w:rPr>
          <w:rFonts w:ascii="Times New Roman" w:eastAsia="Times New Roman" w:hAnsi="Times New Roman" w:cs="Times New Roman"/>
          <w:sz w:val="24"/>
          <w:szCs w:val="24"/>
        </w:rPr>
        <w:t xml:space="preserve">і Товару Замовнику. </w:t>
      </w:r>
    </w:p>
    <w:p w:rsidR="003D7746" w:rsidRDefault="003D7746" w:rsidP="00DA450F">
      <w:pPr>
        <w:widowControl w:val="0"/>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w:t>
      </w:r>
      <w:proofErr w:type="gramStart"/>
      <w:r>
        <w:rPr>
          <w:rFonts w:ascii="Times New Roman" w:eastAsia="Times New Roman" w:hAnsi="Times New Roman" w:cs="Times New Roman"/>
          <w:sz w:val="24"/>
          <w:szCs w:val="24"/>
        </w:rPr>
        <w:t>Вс</w:t>
      </w:r>
      <w:proofErr w:type="gramEnd"/>
      <w:r>
        <w:rPr>
          <w:rFonts w:ascii="Times New Roman" w:eastAsia="Times New Roman" w:hAnsi="Times New Roman" w:cs="Times New Roman"/>
          <w:sz w:val="24"/>
          <w:szCs w:val="24"/>
        </w:rPr>
        <w:t>і додатки до  цього Договору та всі додаткові угоди, складені в період виконання цього Договору, є його невід’ємними  частинами.</w:t>
      </w:r>
    </w:p>
    <w:p w:rsidR="003D7746" w:rsidRDefault="003D7746" w:rsidP="00DA450F">
      <w:pPr>
        <w:tabs>
          <w:tab w:val="left" w:pos="284"/>
          <w:tab w:val="left" w:pos="10773"/>
        </w:tabs>
        <w:spacing w:after="0" w:line="0" w:lineRule="atLeast"/>
        <w:jc w:val="both"/>
        <w:rPr>
          <w:rFonts w:ascii="Times New Roman" w:hAnsi="Times New Roman" w:cs="Times New Roman"/>
          <w:bCs/>
          <w:sz w:val="24"/>
          <w:szCs w:val="24"/>
        </w:rPr>
      </w:pPr>
      <w:r>
        <w:rPr>
          <w:rFonts w:ascii="Times New Roman" w:eastAsia="Times New Roman" w:hAnsi="Times New Roman" w:cs="Times New Roman"/>
          <w:sz w:val="24"/>
          <w:szCs w:val="24"/>
        </w:rPr>
        <w:t>12.4.</w:t>
      </w:r>
      <w:r>
        <w:rPr>
          <w:rFonts w:ascii="Times New Roman" w:hAnsi="Times New Roman" w:cs="Times New Roman"/>
          <w:sz w:val="24"/>
          <w:szCs w:val="24"/>
          <w:lang w:eastAsia="ar-SA"/>
        </w:rPr>
        <w:t xml:space="preserve"> Істотні умови цього Договору не можуть змінюватись </w:t>
      </w:r>
      <w:proofErr w:type="gramStart"/>
      <w:r>
        <w:rPr>
          <w:rFonts w:ascii="Times New Roman" w:hAnsi="Times New Roman" w:cs="Times New Roman"/>
          <w:sz w:val="24"/>
          <w:szCs w:val="24"/>
          <w:lang w:eastAsia="ar-SA"/>
        </w:rPr>
        <w:t>п</w:t>
      </w:r>
      <w:proofErr w:type="gramEnd"/>
      <w:r>
        <w:rPr>
          <w:rFonts w:ascii="Times New Roman" w:hAnsi="Times New Roman" w:cs="Times New Roman"/>
          <w:sz w:val="24"/>
          <w:szCs w:val="24"/>
          <w:lang w:eastAsia="ar-SA"/>
        </w:rPr>
        <w:t>ісля його підписання до виконання зобов’язань сторонами в повному обсязі, крім випадків прямо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Pr>
          <w:rFonts w:ascii="Times New Roman" w:hAnsi="Times New Roman" w:cs="Times New Roman"/>
          <w:sz w:val="24"/>
          <w:szCs w:val="24"/>
          <w:lang w:eastAsia="ar-SA"/>
        </w:rPr>
        <w:t>вл</w:t>
      </w:r>
      <w:proofErr w:type="gramEnd"/>
      <w:r>
        <w:rPr>
          <w:rFonts w:ascii="Times New Roman" w:hAnsi="Times New Roman" w:cs="Times New Roman"/>
          <w:sz w:val="24"/>
          <w:szCs w:val="24"/>
          <w:lang w:eastAsia="ar-SA"/>
        </w:rPr>
        <w:t>і”, на період дії правового режиму воєнного стану в Україні та протягом 90 днів з дня його припинення або скасування», а саме:</w:t>
      </w:r>
    </w:p>
    <w:p w:rsidR="003D7746" w:rsidRDefault="003D7746" w:rsidP="00DA450F">
      <w:pPr>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color w:val="000000"/>
          <w:sz w:val="24"/>
          <w:szCs w:val="24"/>
        </w:rPr>
        <w:t xml:space="preserve"> </w:t>
      </w:r>
      <w:r>
        <w:rPr>
          <w:rFonts w:ascii="Times New Roman" w:hAnsi="Times New Roman" w:cs="Times New Roman"/>
          <w:sz w:val="24"/>
          <w:szCs w:val="24"/>
          <w:lang w:eastAsia="uk-UA"/>
        </w:rPr>
        <w:t>1) Зменшення обсягів закупі</w:t>
      </w:r>
      <w:proofErr w:type="gramStart"/>
      <w:r>
        <w:rPr>
          <w:rFonts w:ascii="Times New Roman" w:hAnsi="Times New Roman" w:cs="Times New Roman"/>
          <w:sz w:val="24"/>
          <w:szCs w:val="24"/>
          <w:lang w:eastAsia="uk-UA"/>
        </w:rPr>
        <w:t>вл</w:t>
      </w:r>
      <w:proofErr w:type="gramEnd"/>
      <w:r>
        <w:rPr>
          <w:rFonts w:ascii="Times New Roman" w:hAnsi="Times New Roman" w:cs="Times New Roman"/>
          <w:sz w:val="24"/>
          <w:szCs w:val="24"/>
          <w:lang w:eastAsia="uk-UA"/>
        </w:rPr>
        <w:t>і, зокрема з урахуванням фактичного обсягу видатків замовника;</w:t>
      </w:r>
    </w:p>
    <w:p w:rsidR="003D7746" w:rsidRDefault="003D7746" w:rsidP="00DA450F">
      <w:pPr>
        <w:suppressAutoHyphens/>
        <w:autoSpaceDN w:val="0"/>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sz w:val="24"/>
          <w:szCs w:val="24"/>
          <w:lang w:eastAsia="uk-UA"/>
        </w:rPr>
        <w:lastRenderedPageBreak/>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w:t>
      </w:r>
      <w:proofErr w:type="gramStart"/>
      <w:r>
        <w:rPr>
          <w:rFonts w:ascii="Times New Roman" w:hAnsi="Times New Roman" w:cs="Times New Roman"/>
          <w:sz w:val="24"/>
          <w:szCs w:val="24"/>
          <w:lang w:eastAsia="uk-UA"/>
        </w:rPr>
        <w:t>до</w:t>
      </w:r>
      <w:proofErr w:type="gramEnd"/>
      <w:r>
        <w:rPr>
          <w:rFonts w:ascii="Times New Roman" w:hAnsi="Times New Roman" w:cs="Times New Roman"/>
          <w:sz w:val="24"/>
          <w:szCs w:val="24"/>
          <w:lang w:eastAsia="uk-UA"/>
        </w:rPr>
        <w:t xml:space="preserve"> збільшення суми, визначеної в даному Договорі;    </w:t>
      </w:r>
    </w:p>
    <w:p w:rsidR="003D7746" w:rsidRDefault="003D7746" w:rsidP="00DA450F">
      <w:pPr>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sz w:val="24"/>
          <w:szCs w:val="24"/>
          <w:lang w:eastAsia="uk-UA"/>
        </w:rPr>
        <w:t>3) Покращення якості предмета закупі</w:t>
      </w:r>
      <w:proofErr w:type="gramStart"/>
      <w:r>
        <w:rPr>
          <w:rFonts w:ascii="Times New Roman" w:hAnsi="Times New Roman" w:cs="Times New Roman"/>
          <w:sz w:val="24"/>
          <w:szCs w:val="24"/>
          <w:lang w:eastAsia="uk-UA"/>
        </w:rPr>
        <w:t>вл</w:t>
      </w:r>
      <w:proofErr w:type="gramEnd"/>
      <w:r>
        <w:rPr>
          <w:rFonts w:ascii="Times New Roman" w:hAnsi="Times New Roman" w:cs="Times New Roman"/>
          <w:sz w:val="24"/>
          <w:szCs w:val="24"/>
          <w:lang w:eastAsia="uk-UA"/>
        </w:rPr>
        <w:t>і, за умови що таке покращення не призведе до збільшення суми, визначеної в даному договорі.</w:t>
      </w:r>
    </w:p>
    <w:p w:rsidR="003D7746" w:rsidRDefault="003D7746" w:rsidP="00DA450F">
      <w:pPr>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4) Продовження строку дії договору та строку виконання зобов’язань щодо передачі товару, виконання робіт, надання послуг у разі виникнення документально </w:t>
      </w:r>
      <w:proofErr w:type="gramStart"/>
      <w:r>
        <w:rPr>
          <w:rFonts w:ascii="Times New Roman" w:hAnsi="Times New Roman" w:cs="Times New Roman"/>
          <w:sz w:val="24"/>
          <w:szCs w:val="24"/>
          <w:lang w:eastAsia="uk-UA"/>
        </w:rPr>
        <w:t>п</w:t>
      </w:r>
      <w:proofErr w:type="gramEnd"/>
      <w:r>
        <w:rPr>
          <w:rFonts w:ascii="Times New Roman" w:hAnsi="Times New Roman" w:cs="Times New Roman"/>
          <w:sz w:val="24"/>
          <w:szCs w:val="24"/>
          <w:lang w:eastAsia="uk-UA"/>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rsidR="003D7746" w:rsidRDefault="003D7746" w:rsidP="00DA450F">
      <w:pPr>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5) Погодження зміни ціни в договорі в бік зменшення (без зміни кількості (обсягу) та якості товарів, робіт і послуг), у тому </w:t>
      </w:r>
      <w:proofErr w:type="gramStart"/>
      <w:r>
        <w:rPr>
          <w:rFonts w:ascii="Times New Roman" w:hAnsi="Times New Roman" w:cs="Times New Roman"/>
          <w:sz w:val="24"/>
          <w:szCs w:val="24"/>
          <w:lang w:eastAsia="uk-UA"/>
        </w:rPr>
        <w:t>числі у</w:t>
      </w:r>
      <w:proofErr w:type="gramEnd"/>
      <w:r>
        <w:rPr>
          <w:rFonts w:ascii="Times New Roman" w:hAnsi="Times New Roman" w:cs="Times New Roman"/>
          <w:sz w:val="24"/>
          <w:szCs w:val="24"/>
          <w:lang w:eastAsia="uk-UA"/>
        </w:rPr>
        <w:t xml:space="preserve"> разі коливання ціни товару на ринку.</w:t>
      </w:r>
    </w:p>
    <w:p w:rsidR="003D7746" w:rsidRDefault="003D7746" w:rsidP="00DA450F">
      <w:pPr>
        <w:spacing w:after="0" w:line="0" w:lineRule="atLeast"/>
        <w:ind w:right="-307"/>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6) Зміни ціни в договорі у зв’язку зі зміною ставок податків і зборів та/або зміною умов щодо надання </w:t>
      </w:r>
      <w:proofErr w:type="gramStart"/>
      <w:r>
        <w:rPr>
          <w:rFonts w:ascii="Times New Roman" w:hAnsi="Times New Roman" w:cs="Times New Roman"/>
          <w:sz w:val="24"/>
          <w:szCs w:val="24"/>
          <w:lang w:eastAsia="uk-UA"/>
        </w:rPr>
        <w:t>п</w:t>
      </w:r>
      <w:proofErr w:type="gramEnd"/>
      <w:r>
        <w:rPr>
          <w:rFonts w:ascii="Times New Roman" w:hAnsi="Times New Roman" w:cs="Times New Roman"/>
          <w:sz w:val="24"/>
          <w:szCs w:val="24"/>
          <w:lang w:eastAsia="uk-UA"/>
        </w:rPr>
        <w:t>ільг з оподаткування – пропорційно до зміни таких ставок та/або пільг з оподаткування.</w:t>
      </w:r>
    </w:p>
    <w:p w:rsidR="003D7746" w:rsidRDefault="003D7746" w:rsidP="00DA450F">
      <w:pPr>
        <w:spacing w:after="0" w:line="0" w:lineRule="atLeast"/>
        <w:ind w:right="-307"/>
        <w:jc w:val="both"/>
        <w:rPr>
          <w:rFonts w:ascii="Times New Roman" w:hAnsi="Times New Roman" w:cs="Times New Roman"/>
          <w:sz w:val="24"/>
          <w:szCs w:val="24"/>
        </w:rPr>
      </w:pPr>
      <w:proofErr w:type="gramStart"/>
      <w:r>
        <w:rPr>
          <w:rFonts w:ascii="Times New Roman" w:hAnsi="Times New Roman" w:cs="Times New Roman"/>
          <w:iCs/>
          <w:sz w:val="24"/>
          <w:szCs w:val="24"/>
        </w:rPr>
        <w:t>7) З</w:t>
      </w:r>
      <w:r>
        <w:rPr>
          <w:rFonts w:ascii="Times New Roman" w:hAnsi="Times New Roman" w:cs="Times New Roman"/>
          <w:sz w:val="24"/>
          <w:szCs w:val="24"/>
        </w:rPr>
        <w:t>міни встановленого згідно із законодавством органами державної статистики індексу інфляції, зміни біржових котирувань або показників Platts,</w:t>
      </w:r>
      <w:r>
        <w:rPr>
          <w:rFonts w:ascii="Times New Roman" w:hAnsi="Times New Roman" w:cs="Times New Roman"/>
          <w:sz w:val="24"/>
          <w:szCs w:val="24"/>
          <w:lang w:eastAsia="uk-UA"/>
        </w:rPr>
        <w:t xml:space="preserve"> ARGUS,</w:t>
      </w:r>
      <w:r>
        <w:rPr>
          <w:rFonts w:ascii="Times New Roman" w:hAnsi="Times New Roman" w:cs="Times New Roman"/>
          <w:sz w:val="24"/>
          <w:szCs w:val="24"/>
        </w:rPr>
        <w:t xml:space="preserve"> регульованих цін (тарифів) і нормативів, які застосовуються в договорі, при цьому ціна даного договору змінюється як в бік збільшення, так і в бік зменшення без зміни обсягу закупівлі. </w:t>
      </w:r>
      <w:proofErr w:type="gramEnd"/>
    </w:p>
    <w:p w:rsidR="003D7746" w:rsidRDefault="003D7746" w:rsidP="00DA450F">
      <w:pPr>
        <w:spacing w:after="0" w:line="0" w:lineRule="atLeast"/>
        <w:ind w:right="-30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color w:val="1D1D1B"/>
          <w:sz w:val="24"/>
          <w:szCs w:val="24"/>
          <w:shd w:val="clear" w:color="auto" w:fill="FFFFFF"/>
        </w:rPr>
        <w:t xml:space="preserve"> Зміни умов у зв’язку із застосуванням положень частини шостої статті 41 Закону; </w:t>
      </w:r>
    </w:p>
    <w:p w:rsidR="006F6235" w:rsidRPr="0095019F" w:rsidRDefault="003D7746" w:rsidP="000041B1">
      <w:pPr>
        <w:pStyle w:val="normal0"/>
        <w:spacing w:before="120" w:after="0" w:line="0" w:lineRule="atLeast"/>
        <w:ind w:right="-285"/>
        <w:jc w:val="both"/>
        <w:rPr>
          <w:rFonts w:ascii="Times New Roman" w:hAnsi="Times New Roman" w:cs="Times New Roman"/>
          <w:color w:val="1D1D1B"/>
          <w:shd w:val="clear" w:color="auto" w:fill="FFFFFF"/>
        </w:rPr>
      </w:pPr>
      <w:r>
        <w:rPr>
          <w:rFonts w:ascii="Times New Roman" w:hAnsi="Times New Roman" w:cs="Times New Roman"/>
          <w:color w:val="1D1D1B"/>
          <w:shd w:val="clear" w:color="auto" w:fill="FFFFFF"/>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w:t>
      </w:r>
      <w:r>
        <w:rPr>
          <w:rFonts w:ascii="Times New Roman" w:hAnsi="Times New Roman" w:cs="Times New Roman"/>
          <w:color w:val="1D1D1B"/>
          <w:shd w:val="clear" w:color="auto" w:fill="FFFFFF"/>
        </w:rPr>
        <w:pgNum/>
      </w:r>
      <w:r>
        <w:rPr>
          <w:rFonts w:ascii="Times New Roman" w:hAnsi="Times New Roman" w:cs="Times New Roman"/>
          <w:color w:val="1D1D1B"/>
          <w:shd w:val="clear" w:color="auto" w:fill="FFFFFF"/>
        </w:rPr>
        <w:t>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bookmarkStart w:id="23" w:name="106"/>
      <w:bookmarkEnd w:id="23"/>
    </w:p>
    <w:p w:rsidR="003D7746" w:rsidRDefault="003D7746" w:rsidP="003D7746">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Додатки </w:t>
      </w:r>
      <w:proofErr w:type="gramStart"/>
      <w:r>
        <w:rPr>
          <w:rFonts w:ascii="Times New Roman" w:eastAsia="Times New Roman" w:hAnsi="Times New Roman" w:cs="Times New Roman"/>
          <w:b/>
          <w:sz w:val="24"/>
          <w:szCs w:val="24"/>
        </w:rPr>
        <w:t>до</w:t>
      </w:r>
      <w:proofErr w:type="gramEnd"/>
      <w:r>
        <w:rPr>
          <w:rFonts w:ascii="Times New Roman" w:eastAsia="Times New Roman" w:hAnsi="Times New Roman" w:cs="Times New Roman"/>
          <w:b/>
          <w:sz w:val="24"/>
          <w:szCs w:val="24"/>
        </w:rPr>
        <w:t xml:space="preserve"> Договору</w:t>
      </w:r>
    </w:p>
    <w:p w:rsidR="00BF644A" w:rsidRPr="0095019F" w:rsidRDefault="003D7746" w:rsidP="00B83E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both"/>
        <w:rPr>
          <w:rFonts w:ascii="Times New Roman" w:eastAsia="Times New Roman" w:hAnsi="Times New Roman" w:cs="Times New Roman"/>
          <w:sz w:val="24"/>
          <w:szCs w:val="24"/>
        </w:rPr>
      </w:pPr>
      <w:bookmarkStart w:id="24" w:name="107"/>
      <w:bookmarkEnd w:id="24"/>
      <w:r>
        <w:rPr>
          <w:rFonts w:ascii="Times New Roman" w:eastAsia="Times New Roman" w:hAnsi="Times New Roman" w:cs="Times New Roman"/>
          <w:sz w:val="24"/>
          <w:szCs w:val="24"/>
        </w:rPr>
        <w:t>13.1. Невід’ємною частиною цього Договору</w:t>
      </w:r>
      <w:proofErr w:type="gramStart"/>
      <w:r>
        <w:rPr>
          <w:rFonts w:ascii="Times New Roman" w:eastAsia="Times New Roman" w:hAnsi="Times New Roman" w:cs="Times New Roman"/>
          <w:sz w:val="24"/>
          <w:szCs w:val="24"/>
        </w:rPr>
        <w:t xml:space="preserve"> є:</w:t>
      </w:r>
      <w:proofErr w:type="gramEnd"/>
      <w:r>
        <w:rPr>
          <w:rFonts w:ascii="Times New Roman" w:eastAsia="Times New Roman" w:hAnsi="Times New Roman" w:cs="Times New Roman"/>
          <w:sz w:val="24"/>
          <w:szCs w:val="24"/>
        </w:rPr>
        <w:t xml:space="preserve">  </w:t>
      </w:r>
    </w:p>
    <w:p w:rsidR="003D7746" w:rsidRDefault="003D7746" w:rsidP="00B83E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додаток №1 – Специфікація.   </w:t>
      </w:r>
    </w:p>
    <w:p w:rsidR="00DA450F" w:rsidRPr="00DA450F" w:rsidRDefault="003D7746" w:rsidP="00DA450F">
      <w:pPr>
        <w:spacing w:after="0" w:line="0" w:lineRule="atLeast"/>
        <w:rPr>
          <w:rFonts w:ascii="Times New Roman" w:eastAsia="Arial Unicode MS" w:hAnsi="Times New Roman" w:cs="Times New Roman"/>
          <w:b/>
          <w:sz w:val="24"/>
          <w:szCs w:val="24"/>
          <w:shd w:val="clear" w:color="auto" w:fill="FFFFFF"/>
          <w:lang w:val="uk-UA" w:eastAsia="hi-IN" w:bidi="hi-IN"/>
        </w:rPr>
      </w:pPr>
      <w:r>
        <w:rPr>
          <w:rFonts w:ascii="Times New Roman" w:eastAsia="Times New Roman" w:hAnsi="Times New Roman" w:cs="Times New Roman"/>
          <w:sz w:val="24"/>
          <w:szCs w:val="24"/>
        </w:rPr>
        <w:t xml:space="preserve"> - додаток №2 – </w:t>
      </w:r>
      <w:r>
        <w:rPr>
          <w:rFonts w:ascii="Times New Roman" w:eastAsia="Arial Unicode MS" w:hAnsi="Times New Roman" w:cs="Times New Roman"/>
          <w:sz w:val="24"/>
          <w:szCs w:val="24"/>
          <w:shd w:val="clear" w:color="auto" w:fill="FFFFFF"/>
          <w:lang w:eastAsia="hi-IN" w:bidi="hi-IN"/>
        </w:rPr>
        <w:t>Перелік навчальних закладів (</w:t>
      </w:r>
      <w:proofErr w:type="gramStart"/>
      <w:r>
        <w:rPr>
          <w:rFonts w:ascii="Times New Roman" w:eastAsia="Arial Unicode MS" w:hAnsi="Times New Roman" w:cs="Times New Roman"/>
          <w:sz w:val="24"/>
          <w:szCs w:val="24"/>
          <w:shd w:val="clear" w:color="auto" w:fill="FFFFFF"/>
          <w:lang w:eastAsia="hi-IN" w:bidi="hi-IN"/>
        </w:rPr>
        <w:t>м</w:t>
      </w:r>
      <w:proofErr w:type="gramEnd"/>
      <w:r>
        <w:rPr>
          <w:rFonts w:ascii="Times New Roman" w:eastAsia="Arial Unicode MS" w:hAnsi="Times New Roman" w:cs="Times New Roman"/>
          <w:sz w:val="24"/>
          <w:szCs w:val="24"/>
          <w:shd w:val="clear" w:color="auto" w:fill="FFFFFF"/>
          <w:lang w:eastAsia="hi-IN" w:bidi="hi-IN"/>
        </w:rPr>
        <w:t>ісце поставки товару)</w:t>
      </w:r>
      <w:r w:rsidR="00DA450F">
        <w:rPr>
          <w:rFonts w:ascii="Times New Roman" w:eastAsia="Arial Unicode MS" w:hAnsi="Times New Roman" w:cs="Times New Roman"/>
          <w:sz w:val="24"/>
          <w:szCs w:val="24"/>
          <w:shd w:val="clear" w:color="auto" w:fill="FFFFFF"/>
          <w:lang w:val="uk-UA" w:eastAsia="hi-IN" w:bidi="hi-IN"/>
        </w:rPr>
        <w:t>.</w:t>
      </w:r>
    </w:p>
    <w:p w:rsidR="003D7746" w:rsidRDefault="003D7746" w:rsidP="003D774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Місцезнаходження та банківські реквізити Сторін:</w:t>
      </w:r>
    </w:p>
    <w:tbl>
      <w:tblPr>
        <w:tblW w:w="0" w:type="auto"/>
        <w:tblInd w:w="-5" w:type="dxa"/>
        <w:tblLayout w:type="fixed"/>
        <w:tblLook w:val="04A0"/>
      </w:tblPr>
      <w:tblGrid>
        <w:gridCol w:w="4921"/>
        <w:gridCol w:w="4944"/>
      </w:tblGrid>
      <w:tr w:rsidR="003D7746" w:rsidTr="003F4CD3">
        <w:tc>
          <w:tcPr>
            <w:tcW w:w="4921" w:type="dxa"/>
            <w:tcBorders>
              <w:top w:val="single" w:sz="4" w:space="0" w:color="000000"/>
              <w:left w:val="single" w:sz="4" w:space="0" w:color="000000"/>
              <w:bottom w:val="single" w:sz="4" w:space="0" w:color="000000"/>
              <w:right w:val="nil"/>
            </w:tcBorders>
            <w:hideMark/>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Замовник:</w:t>
            </w:r>
          </w:p>
        </w:tc>
        <w:tc>
          <w:tcPr>
            <w:tcW w:w="4944" w:type="dxa"/>
            <w:tcBorders>
              <w:top w:val="single" w:sz="4" w:space="0" w:color="000000"/>
              <w:left w:val="single" w:sz="4" w:space="0" w:color="000000"/>
              <w:bottom w:val="single" w:sz="4" w:space="0" w:color="000000"/>
              <w:right w:val="single" w:sz="4" w:space="0" w:color="000000"/>
            </w:tcBorders>
            <w:hideMark/>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Постачальник:</w:t>
            </w:r>
          </w:p>
        </w:tc>
      </w:tr>
      <w:tr w:rsidR="003D7746" w:rsidRPr="0095019F" w:rsidTr="003F4CD3">
        <w:tc>
          <w:tcPr>
            <w:tcW w:w="4921" w:type="dxa"/>
            <w:tcBorders>
              <w:top w:val="single" w:sz="4" w:space="0" w:color="000000"/>
              <w:left w:val="single" w:sz="4" w:space="0" w:color="000000"/>
              <w:bottom w:val="single" w:sz="4" w:space="0" w:color="000000"/>
              <w:right w:val="nil"/>
            </w:tcBorders>
          </w:tcPr>
          <w:p w:rsidR="003D7746" w:rsidRPr="00870FF9" w:rsidRDefault="003D7746" w:rsidP="003D7746">
            <w:pPr>
              <w:spacing w:after="0" w:line="0" w:lineRule="atLeast"/>
              <w:jc w:val="both"/>
              <w:rPr>
                <w:rFonts w:ascii="Times New Roman" w:hAnsi="Times New Roman" w:cs="Times New Roman"/>
                <w:b/>
                <w:sz w:val="24"/>
                <w:szCs w:val="24"/>
              </w:rPr>
            </w:pPr>
            <w:r w:rsidRPr="00870FF9">
              <w:rPr>
                <w:rFonts w:ascii="Times New Roman" w:hAnsi="Times New Roman" w:cs="Times New Roman"/>
                <w:b/>
                <w:sz w:val="24"/>
                <w:szCs w:val="24"/>
              </w:rPr>
              <w:t xml:space="preserve">Відділ освіти, культури, </w:t>
            </w:r>
            <w:proofErr w:type="gramStart"/>
            <w:r w:rsidRPr="00870FF9">
              <w:rPr>
                <w:rFonts w:ascii="Times New Roman" w:hAnsi="Times New Roman" w:cs="Times New Roman"/>
                <w:b/>
                <w:sz w:val="24"/>
                <w:szCs w:val="24"/>
              </w:rPr>
              <w:t>молод</w:t>
            </w:r>
            <w:proofErr w:type="gramEnd"/>
            <w:r w:rsidRPr="00870FF9">
              <w:rPr>
                <w:rFonts w:ascii="Times New Roman" w:hAnsi="Times New Roman" w:cs="Times New Roman"/>
                <w:b/>
                <w:sz w:val="24"/>
                <w:szCs w:val="24"/>
              </w:rPr>
              <w:t xml:space="preserve">і та спорту         </w:t>
            </w:r>
          </w:p>
          <w:p w:rsidR="003D7746" w:rsidRPr="00870FF9" w:rsidRDefault="003D7746" w:rsidP="003D7746">
            <w:pPr>
              <w:spacing w:after="0" w:line="0" w:lineRule="atLeast"/>
              <w:jc w:val="both"/>
              <w:rPr>
                <w:rFonts w:ascii="Times New Roman" w:hAnsi="Times New Roman" w:cs="Times New Roman"/>
                <w:b/>
                <w:sz w:val="24"/>
                <w:szCs w:val="24"/>
              </w:rPr>
            </w:pPr>
            <w:r w:rsidRPr="00870FF9">
              <w:rPr>
                <w:rFonts w:ascii="Times New Roman" w:hAnsi="Times New Roman" w:cs="Times New Roman"/>
                <w:b/>
                <w:sz w:val="24"/>
                <w:szCs w:val="24"/>
              </w:rPr>
              <w:t xml:space="preserve">Пантаївської селищної ради                                 </w:t>
            </w:r>
          </w:p>
          <w:p w:rsidR="003D7746" w:rsidRPr="00870FF9" w:rsidRDefault="003D7746" w:rsidP="003D7746">
            <w:pPr>
              <w:spacing w:after="0" w:line="0" w:lineRule="atLeast"/>
              <w:jc w:val="both"/>
              <w:rPr>
                <w:rFonts w:ascii="Times New Roman" w:hAnsi="Times New Roman" w:cs="Times New Roman"/>
                <w:sz w:val="24"/>
                <w:szCs w:val="24"/>
              </w:rPr>
            </w:pPr>
            <w:r w:rsidRPr="00870FF9">
              <w:rPr>
                <w:rFonts w:ascii="Times New Roman" w:hAnsi="Times New Roman" w:cs="Times New Roman"/>
                <w:sz w:val="24"/>
                <w:szCs w:val="24"/>
              </w:rPr>
              <w:t>28023</w:t>
            </w:r>
            <w:proofErr w:type="gramStart"/>
            <w:r w:rsidRPr="00870FF9">
              <w:rPr>
                <w:rFonts w:ascii="Times New Roman" w:hAnsi="Times New Roman" w:cs="Times New Roman"/>
                <w:sz w:val="24"/>
                <w:szCs w:val="24"/>
              </w:rPr>
              <w:t xml:space="preserve"> К</w:t>
            </w:r>
            <w:proofErr w:type="gramEnd"/>
            <w:r w:rsidRPr="00870FF9">
              <w:rPr>
                <w:rFonts w:ascii="Times New Roman" w:hAnsi="Times New Roman" w:cs="Times New Roman"/>
                <w:sz w:val="24"/>
                <w:szCs w:val="24"/>
              </w:rPr>
              <w:t xml:space="preserve">іровоградська область,                                </w:t>
            </w:r>
          </w:p>
          <w:p w:rsidR="003D7746" w:rsidRPr="00870FF9" w:rsidRDefault="003D7746" w:rsidP="003D7746">
            <w:pPr>
              <w:spacing w:after="0" w:line="0" w:lineRule="atLeast"/>
              <w:jc w:val="both"/>
              <w:rPr>
                <w:rFonts w:ascii="Times New Roman" w:hAnsi="Times New Roman" w:cs="Times New Roman"/>
                <w:sz w:val="24"/>
                <w:szCs w:val="24"/>
              </w:rPr>
            </w:pPr>
            <w:r w:rsidRPr="00870FF9">
              <w:rPr>
                <w:rFonts w:ascii="Times New Roman" w:hAnsi="Times New Roman" w:cs="Times New Roman"/>
                <w:sz w:val="24"/>
                <w:szCs w:val="24"/>
              </w:rPr>
              <w:t xml:space="preserve">Олександрійський район,                            </w:t>
            </w:r>
          </w:p>
          <w:p w:rsidR="003D7746" w:rsidRPr="00870FF9" w:rsidRDefault="003D7746" w:rsidP="003D7746">
            <w:pPr>
              <w:spacing w:after="0" w:line="0" w:lineRule="atLeast"/>
              <w:jc w:val="both"/>
              <w:rPr>
                <w:rFonts w:ascii="Times New Roman" w:hAnsi="Times New Roman" w:cs="Times New Roman"/>
                <w:sz w:val="24"/>
                <w:szCs w:val="24"/>
              </w:rPr>
            </w:pPr>
            <w:r w:rsidRPr="00870FF9">
              <w:rPr>
                <w:rFonts w:ascii="Times New Roman" w:hAnsi="Times New Roman" w:cs="Times New Roman"/>
                <w:sz w:val="24"/>
                <w:szCs w:val="24"/>
              </w:rPr>
              <w:t xml:space="preserve">смт. Пантаївка, вул. Магістральна, 49                   </w:t>
            </w:r>
          </w:p>
          <w:p w:rsidR="003D7746" w:rsidRPr="00870FF9" w:rsidRDefault="003D7746" w:rsidP="003D7746">
            <w:pPr>
              <w:spacing w:after="0" w:line="0" w:lineRule="atLeast"/>
              <w:rPr>
                <w:rFonts w:ascii="Times New Roman" w:hAnsi="Times New Roman" w:cs="Times New Roman"/>
                <w:sz w:val="24"/>
                <w:szCs w:val="24"/>
                <w:shd w:val="clear" w:color="auto" w:fill="FFFFFF"/>
              </w:rPr>
            </w:pPr>
            <w:r w:rsidRPr="00870FF9">
              <w:rPr>
                <w:rFonts w:ascii="Times New Roman" w:hAnsi="Times New Roman" w:cs="Times New Roman"/>
                <w:sz w:val="24"/>
                <w:szCs w:val="24"/>
              </w:rPr>
              <w:t>IBAN</w:t>
            </w:r>
            <w:r w:rsidRPr="00870FF9">
              <w:rPr>
                <w:rFonts w:ascii="Times New Roman" w:hAnsi="Times New Roman" w:cs="Times New Roman"/>
                <w:sz w:val="24"/>
                <w:szCs w:val="24"/>
                <w:shd w:val="clear" w:color="auto" w:fill="FFFFFF"/>
              </w:rPr>
              <w:t xml:space="preserve"> </w:t>
            </w:r>
            <w:r w:rsidRPr="00870FF9">
              <w:rPr>
                <w:rFonts w:ascii="Times New Roman" w:hAnsi="Times New Roman" w:cs="Times New Roman"/>
                <w:sz w:val="24"/>
                <w:szCs w:val="24"/>
                <w:shd w:val="clear" w:color="auto" w:fill="FFFFFF"/>
                <w:lang w:val="en-US"/>
              </w:rPr>
              <w:t>U</w:t>
            </w:r>
            <w:r w:rsidRPr="00870FF9">
              <w:rPr>
                <w:rFonts w:ascii="Times New Roman" w:hAnsi="Times New Roman" w:cs="Times New Roman"/>
                <w:sz w:val="24"/>
                <w:szCs w:val="24"/>
                <w:shd w:val="clear" w:color="auto" w:fill="FFFFFF"/>
              </w:rPr>
              <w:t xml:space="preserve">A </w:t>
            </w:r>
          </w:p>
          <w:p w:rsidR="003D7746" w:rsidRPr="00870FF9" w:rsidRDefault="003D7746" w:rsidP="003D7746">
            <w:pPr>
              <w:spacing w:after="0" w:line="0" w:lineRule="atLeast"/>
              <w:rPr>
                <w:rFonts w:ascii="Times New Roman" w:hAnsi="Times New Roman" w:cs="Times New Roman"/>
                <w:sz w:val="24"/>
                <w:szCs w:val="24"/>
                <w:shd w:val="clear" w:color="auto" w:fill="FFFFFF"/>
                <w:lang w:val="en-US"/>
              </w:rPr>
            </w:pPr>
            <w:r w:rsidRPr="00870FF9">
              <w:rPr>
                <w:rFonts w:ascii="Times New Roman" w:hAnsi="Times New Roman" w:cs="Times New Roman"/>
                <w:sz w:val="24"/>
                <w:szCs w:val="24"/>
                <w:lang w:val="en-US"/>
              </w:rPr>
              <w:t>IBAN</w:t>
            </w:r>
            <w:r w:rsidRPr="00870FF9">
              <w:rPr>
                <w:rFonts w:ascii="Times New Roman" w:hAnsi="Times New Roman" w:cs="Times New Roman"/>
                <w:sz w:val="24"/>
                <w:szCs w:val="24"/>
                <w:shd w:val="clear" w:color="auto" w:fill="FFFFFF"/>
                <w:lang w:val="en-US"/>
              </w:rPr>
              <w:t xml:space="preserve"> UA </w:t>
            </w:r>
          </w:p>
          <w:p w:rsidR="003D7746" w:rsidRPr="00870FF9" w:rsidRDefault="003D7746" w:rsidP="003D7746">
            <w:pPr>
              <w:spacing w:after="0" w:line="0" w:lineRule="atLeast"/>
              <w:rPr>
                <w:rFonts w:ascii="Times New Roman" w:hAnsi="Times New Roman" w:cs="Times New Roman"/>
                <w:sz w:val="24"/>
                <w:szCs w:val="24"/>
                <w:shd w:val="clear" w:color="auto" w:fill="FFFFFF"/>
                <w:lang w:val="en-US"/>
              </w:rPr>
            </w:pPr>
            <w:r w:rsidRPr="00870FF9">
              <w:rPr>
                <w:rFonts w:ascii="Times New Roman" w:hAnsi="Times New Roman" w:cs="Times New Roman"/>
                <w:sz w:val="24"/>
                <w:szCs w:val="24"/>
                <w:lang w:val="en-US"/>
              </w:rPr>
              <w:t>IBAN</w:t>
            </w:r>
            <w:r w:rsidRPr="00870FF9">
              <w:rPr>
                <w:rFonts w:ascii="Times New Roman" w:hAnsi="Times New Roman" w:cs="Times New Roman"/>
                <w:sz w:val="24"/>
                <w:szCs w:val="24"/>
                <w:shd w:val="clear" w:color="auto" w:fill="FFFFFF"/>
                <w:lang w:val="en-US"/>
              </w:rPr>
              <w:t xml:space="preserve"> UA </w:t>
            </w:r>
          </w:p>
          <w:p w:rsidR="003D7746" w:rsidRPr="00870FF9" w:rsidRDefault="003D7746" w:rsidP="003D7746">
            <w:pPr>
              <w:spacing w:after="0" w:line="0" w:lineRule="atLeast"/>
              <w:rPr>
                <w:rFonts w:ascii="Times New Roman" w:hAnsi="Times New Roman" w:cs="Times New Roman"/>
                <w:sz w:val="24"/>
                <w:szCs w:val="24"/>
                <w:shd w:val="clear" w:color="auto" w:fill="FFFFFF"/>
                <w:lang w:val="en-US"/>
              </w:rPr>
            </w:pPr>
            <w:r w:rsidRPr="00870FF9">
              <w:rPr>
                <w:rFonts w:ascii="Times New Roman" w:hAnsi="Times New Roman" w:cs="Times New Roman"/>
                <w:sz w:val="24"/>
                <w:szCs w:val="24"/>
                <w:lang w:val="en-US"/>
              </w:rPr>
              <w:t>IBAN</w:t>
            </w:r>
            <w:r w:rsidRPr="00870FF9">
              <w:rPr>
                <w:rFonts w:ascii="Times New Roman" w:hAnsi="Times New Roman" w:cs="Times New Roman"/>
                <w:sz w:val="24"/>
                <w:szCs w:val="24"/>
                <w:shd w:val="clear" w:color="auto" w:fill="FFFFFF"/>
                <w:lang w:val="en-US"/>
              </w:rPr>
              <w:t xml:space="preserve"> UA                 </w:t>
            </w:r>
          </w:p>
          <w:p w:rsidR="003D7746" w:rsidRPr="00870FF9" w:rsidRDefault="003D7746" w:rsidP="003D7746">
            <w:pPr>
              <w:spacing w:after="0" w:line="0" w:lineRule="atLeast"/>
              <w:jc w:val="both"/>
              <w:rPr>
                <w:rFonts w:ascii="Times New Roman" w:hAnsi="Times New Roman" w:cs="Times New Roman"/>
                <w:sz w:val="24"/>
                <w:szCs w:val="24"/>
              </w:rPr>
            </w:pPr>
            <w:r w:rsidRPr="00870FF9">
              <w:rPr>
                <w:rFonts w:ascii="Times New Roman" w:hAnsi="Times New Roman" w:cs="Times New Roman"/>
                <w:sz w:val="24"/>
                <w:szCs w:val="24"/>
              </w:rPr>
              <w:t>ГУДКСУ в м. Киї</w:t>
            </w:r>
            <w:proofErr w:type="gramStart"/>
            <w:r w:rsidRPr="00870FF9">
              <w:rPr>
                <w:rFonts w:ascii="Times New Roman" w:hAnsi="Times New Roman" w:cs="Times New Roman"/>
                <w:sz w:val="24"/>
                <w:szCs w:val="24"/>
              </w:rPr>
              <w:t>в</w:t>
            </w:r>
            <w:proofErr w:type="gramEnd"/>
            <w:r w:rsidRPr="00870FF9">
              <w:rPr>
                <w:rFonts w:ascii="Times New Roman" w:hAnsi="Times New Roman" w:cs="Times New Roman"/>
                <w:sz w:val="24"/>
                <w:szCs w:val="24"/>
              </w:rPr>
              <w:t xml:space="preserve">                                                     </w:t>
            </w:r>
          </w:p>
          <w:p w:rsidR="003D7746" w:rsidRPr="00870FF9" w:rsidRDefault="003D7746" w:rsidP="003D7746">
            <w:pPr>
              <w:spacing w:after="0" w:line="0" w:lineRule="atLeast"/>
              <w:jc w:val="both"/>
              <w:rPr>
                <w:rFonts w:ascii="Times New Roman" w:hAnsi="Times New Roman" w:cs="Times New Roman"/>
                <w:sz w:val="24"/>
                <w:szCs w:val="24"/>
              </w:rPr>
            </w:pPr>
            <w:r w:rsidRPr="00870FF9">
              <w:rPr>
                <w:rFonts w:ascii="Times New Roman" w:hAnsi="Times New Roman" w:cs="Times New Roman"/>
                <w:sz w:val="24"/>
                <w:szCs w:val="24"/>
              </w:rPr>
              <w:t xml:space="preserve">МФО 820172                                                               </w:t>
            </w:r>
          </w:p>
          <w:p w:rsidR="003D7746" w:rsidRPr="0095019F" w:rsidRDefault="003D7746" w:rsidP="003D7746">
            <w:pPr>
              <w:pStyle w:val="Default"/>
              <w:spacing w:line="0" w:lineRule="atLeast"/>
              <w:ind w:right="49"/>
              <w:rPr>
                <w:rFonts w:ascii="Times New Roman" w:hAnsi="Times New Roman" w:cs="Times New Roman"/>
                <w:i/>
              </w:rPr>
            </w:pPr>
            <w:r w:rsidRPr="00870FF9">
              <w:rPr>
                <w:rFonts w:ascii="Times New Roman" w:hAnsi="Times New Roman" w:cs="Times New Roman"/>
              </w:rPr>
              <w:t>Код 43971977</w:t>
            </w:r>
            <w:r w:rsidRPr="0095019F">
              <w:rPr>
                <w:rFonts w:ascii="Times New Roman" w:hAnsi="Times New Roman" w:cs="Times New Roman"/>
                <w:i/>
              </w:rPr>
              <w:t xml:space="preserve">  </w:t>
            </w:r>
          </w:p>
          <w:p w:rsidR="003D7746" w:rsidRPr="0095019F" w:rsidRDefault="003D7746" w:rsidP="003D7746">
            <w:pPr>
              <w:pStyle w:val="Default"/>
              <w:spacing w:line="0" w:lineRule="atLeast"/>
              <w:ind w:right="49"/>
              <w:rPr>
                <w:rFonts w:ascii="Times New Roman" w:hAnsi="Times New Roman" w:cs="Times New Roman"/>
                <w:b/>
                <w:bCs/>
                <w:i/>
              </w:rPr>
            </w:pPr>
          </w:p>
          <w:p w:rsidR="003D7746" w:rsidRPr="00870FF9" w:rsidRDefault="003D7746" w:rsidP="003D7746">
            <w:pPr>
              <w:pStyle w:val="Default"/>
              <w:spacing w:line="0" w:lineRule="atLeast"/>
              <w:ind w:right="49"/>
              <w:rPr>
                <w:rFonts w:ascii="Times New Roman" w:hAnsi="Times New Roman" w:cs="Times New Roman"/>
                <w:b/>
                <w:bCs/>
              </w:rPr>
            </w:pPr>
            <w:r w:rsidRPr="00870FF9">
              <w:rPr>
                <w:rFonts w:ascii="Times New Roman" w:hAnsi="Times New Roman" w:cs="Times New Roman"/>
                <w:b/>
                <w:bCs/>
              </w:rPr>
              <w:t>Начальник  відділу</w:t>
            </w:r>
          </w:p>
          <w:p w:rsidR="003D7746" w:rsidRPr="00870FF9" w:rsidRDefault="003D7746" w:rsidP="003D7746">
            <w:pPr>
              <w:pStyle w:val="Default"/>
              <w:spacing w:line="0" w:lineRule="atLeast"/>
              <w:ind w:right="49"/>
              <w:rPr>
                <w:rFonts w:ascii="Times New Roman" w:hAnsi="Times New Roman" w:cs="Times New Roman"/>
                <w:b/>
                <w:bCs/>
              </w:rPr>
            </w:pPr>
            <w:r w:rsidRPr="00870FF9">
              <w:rPr>
                <w:rFonts w:ascii="Times New Roman" w:hAnsi="Times New Roman" w:cs="Times New Roman"/>
                <w:b/>
                <w:bCs/>
              </w:rPr>
              <w:t xml:space="preserve">                           ____________ В.І. </w:t>
            </w:r>
            <w:r w:rsidRPr="00870FF9">
              <w:rPr>
                <w:rFonts w:ascii="Times New Roman" w:hAnsi="Times New Roman" w:cs="Times New Roman"/>
                <w:b/>
              </w:rPr>
              <w:t>Калініна</w:t>
            </w:r>
          </w:p>
          <w:p w:rsidR="003D7746" w:rsidRPr="0095019F"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0" w:lineRule="atLeast"/>
              <w:jc w:val="both"/>
              <w:rPr>
                <w:rFonts w:ascii="Times New Roman" w:hAnsi="Times New Roman" w:cs="Times New Roman"/>
                <w:b/>
                <w:i/>
                <w:sz w:val="24"/>
                <w:szCs w:val="24"/>
              </w:rPr>
            </w:pPr>
            <w:r w:rsidRPr="00870FF9">
              <w:rPr>
                <w:rFonts w:ascii="Times New Roman" w:hAnsi="Times New Roman" w:cs="Times New Roman"/>
                <w:sz w:val="24"/>
                <w:szCs w:val="24"/>
              </w:rPr>
              <w:t xml:space="preserve">         М.П</w:t>
            </w:r>
            <w:r w:rsidRPr="0095019F">
              <w:rPr>
                <w:rFonts w:ascii="Times New Roman" w:hAnsi="Times New Roman" w:cs="Times New Roman"/>
                <w:i/>
                <w:sz w:val="24"/>
                <w:szCs w:val="24"/>
              </w:rPr>
              <w:t xml:space="preserve">.                                                                                                                                              </w:t>
            </w:r>
          </w:p>
        </w:tc>
        <w:tc>
          <w:tcPr>
            <w:tcW w:w="4944" w:type="dxa"/>
            <w:tcBorders>
              <w:top w:val="single" w:sz="4" w:space="0" w:color="000000"/>
              <w:left w:val="single" w:sz="4" w:space="0" w:color="000000"/>
              <w:bottom w:val="single" w:sz="4" w:space="0" w:color="000000"/>
              <w:right w:val="single" w:sz="4" w:space="0" w:color="000000"/>
            </w:tcBorders>
          </w:tcPr>
          <w:p w:rsidR="003D7746" w:rsidRPr="0095019F"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0" w:lineRule="atLeast"/>
              <w:jc w:val="both"/>
              <w:rPr>
                <w:rFonts w:ascii="Times New Roman" w:hAnsi="Times New Roman" w:cs="Times New Roman"/>
                <w:b/>
                <w:i/>
                <w:sz w:val="24"/>
                <w:szCs w:val="24"/>
              </w:rPr>
            </w:pPr>
          </w:p>
        </w:tc>
      </w:tr>
    </w:tbl>
    <w:p w:rsidR="0095019F" w:rsidRPr="00294763" w:rsidRDefault="0095019F" w:rsidP="00294763">
      <w:pPr>
        <w:widowControl w:val="0"/>
        <w:tabs>
          <w:tab w:val="left" w:pos="9356"/>
        </w:tabs>
        <w:spacing w:after="0" w:line="0" w:lineRule="atLeast"/>
        <w:ind w:right="113"/>
        <w:contextualSpacing/>
        <w:rPr>
          <w:rFonts w:ascii="Times New Roman" w:eastAsia="Times New Roman" w:hAnsi="Times New Roman" w:cs="Times New Roman"/>
          <w:sz w:val="24"/>
          <w:szCs w:val="24"/>
          <w:lang w:val="uk-UA"/>
        </w:rPr>
      </w:pPr>
    </w:p>
    <w:p w:rsidR="0095019F" w:rsidRDefault="0095019F" w:rsidP="003D7746">
      <w:pPr>
        <w:widowControl w:val="0"/>
        <w:tabs>
          <w:tab w:val="left" w:pos="9356"/>
        </w:tabs>
        <w:spacing w:after="0" w:line="0" w:lineRule="atLeast"/>
        <w:ind w:right="113"/>
        <w:contextualSpacing/>
        <w:jc w:val="right"/>
        <w:rPr>
          <w:rFonts w:ascii="Times New Roman" w:eastAsia="Times New Roman" w:hAnsi="Times New Roman" w:cs="Times New Roman"/>
          <w:sz w:val="24"/>
          <w:szCs w:val="24"/>
          <w:lang w:val="uk-UA"/>
        </w:rPr>
      </w:pPr>
    </w:p>
    <w:p w:rsidR="003D7746" w:rsidRPr="003D7746" w:rsidRDefault="003D7746" w:rsidP="003D7746">
      <w:pPr>
        <w:widowControl w:val="0"/>
        <w:tabs>
          <w:tab w:val="left" w:pos="9356"/>
        </w:tabs>
        <w:spacing w:after="0" w:line="0" w:lineRule="atLeast"/>
        <w:ind w:right="113"/>
        <w:contextualSpacing/>
        <w:jc w:val="right"/>
        <w:rPr>
          <w:rFonts w:ascii="Times New Roman" w:eastAsia="Times New Roman" w:hAnsi="Times New Roman" w:cs="Times New Roman"/>
          <w:sz w:val="24"/>
          <w:szCs w:val="24"/>
        </w:rPr>
      </w:pPr>
      <w:r w:rsidRPr="003D7746">
        <w:rPr>
          <w:rFonts w:ascii="Times New Roman" w:eastAsia="Times New Roman" w:hAnsi="Times New Roman" w:cs="Times New Roman"/>
          <w:sz w:val="24"/>
          <w:szCs w:val="24"/>
        </w:rPr>
        <w:lastRenderedPageBreak/>
        <w:t>Додаток № 1</w:t>
      </w:r>
    </w:p>
    <w:p w:rsidR="003D7746" w:rsidRPr="003D7746" w:rsidRDefault="003D7746" w:rsidP="003D7746">
      <w:pPr>
        <w:widowControl w:val="0"/>
        <w:spacing w:after="0" w:line="0" w:lineRule="atLeast"/>
        <w:ind w:right="113"/>
        <w:contextualSpacing/>
        <w:jc w:val="center"/>
        <w:rPr>
          <w:rFonts w:ascii="Times New Roman" w:eastAsia="Times New Roman" w:hAnsi="Times New Roman" w:cs="Times New Roman"/>
          <w:sz w:val="24"/>
          <w:szCs w:val="24"/>
        </w:rPr>
      </w:pPr>
      <w:r w:rsidRPr="003D7746">
        <w:rPr>
          <w:rFonts w:ascii="Times New Roman" w:eastAsia="Times New Roman" w:hAnsi="Times New Roman" w:cs="Times New Roman"/>
          <w:sz w:val="24"/>
          <w:szCs w:val="24"/>
        </w:rPr>
        <w:t xml:space="preserve">                                                                           </w:t>
      </w:r>
      <w:proofErr w:type="gramStart"/>
      <w:r w:rsidRPr="003D7746">
        <w:rPr>
          <w:rFonts w:ascii="Times New Roman" w:eastAsia="Times New Roman" w:hAnsi="Times New Roman" w:cs="Times New Roman"/>
          <w:sz w:val="24"/>
          <w:szCs w:val="24"/>
        </w:rPr>
        <w:t>до</w:t>
      </w:r>
      <w:proofErr w:type="gramEnd"/>
      <w:r w:rsidRPr="003D7746">
        <w:rPr>
          <w:rFonts w:ascii="Times New Roman" w:eastAsia="Times New Roman" w:hAnsi="Times New Roman" w:cs="Times New Roman"/>
          <w:sz w:val="24"/>
          <w:szCs w:val="24"/>
        </w:rPr>
        <w:t xml:space="preserve"> Договору №____________</w:t>
      </w:r>
    </w:p>
    <w:p w:rsidR="003D7746" w:rsidRDefault="003D7746" w:rsidP="003D7746">
      <w:pPr>
        <w:widowControl w:val="0"/>
        <w:spacing w:after="60"/>
        <w:ind w:right="113"/>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 ___» _____________ 2024 року</w:t>
      </w:r>
    </w:p>
    <w:p w:rsidR="003D7746" w:rsidRDefault="003D7746" w:rsidP="003D7746">
      <w:pPr>
        <w:widowControl w:val="0"/>
        <w:spacing w:after="60"/>
        <w:ind w:right="113"/>
        <w:contextualSpacing/>
        <w:jc w:val="right"/>
        <w:rPr>
          <w:rFonts w:ascii="Times New Roman" w:eastAsia="Times New Roman" w:hAnsi="Times New Roman" w:cs="Times New Roman"/>
          <w:sz w:val="24"/>
          <w:szCs w:val="24"/>
        </w:rPr>
      </w:pPr>
    </w:p>
    <w:p w:rsidR="003D7746" w:rsidRDefault="003D7746" w:rsidP="003D7746">
      <w:pPr>
        <w:widowControl w:val="0"/>
        <w:spacing w:after="60"/>
        <w:ind w:right="113"/>
        <w:contextualSpacing/>
        <w:jc w:val="center"/>
        <w:rPr>
          <w:rFonts w:ascii="Times New Roman" w:eastAsia="Times New Roman" w:hAnsi="Times New Roman" w:cs="Times New Roman"/>
          <w:b/>
          <w:sz w:val="24"/>
          <w:szCs w:val="24"/>
        </w:rPr>
      </w:pPr>
    </w:p>
    <w:p w:rsidR="003D7746" w:rsidRDefault="003D7746" w:rsidP="003D7746">
      <w:pPr>
        <w:widowControl w:val="0"/>
        <w:spacing w:after="60"/>
        <w:ind w:right="113"/>
        <w:contextualSpacing/>
        <w:jc w:val="center"/>
        <w:rPr>
          <w:rFonts w:ascii="Times New Roman" w:eastAsia="Times New Roman" w:hAnsi="Times New Roman" w:cs="Times New Roman"/>
          <w:b/>
          <w:sz w:val="24"/>
          <w:szCs w:val="24"/>
        </w:rPr>
      </w:pPr>
    </w:p>
    <w:p w:rsidR="00BF644A" w:rsidRDefault="00BF644A" w:rsidP="003D7746">
      <w:pPr>
        <w:widowControl w:val="0"/>
        <w:spacing w:after="60"/>
        <w:ind w:right="113"/>
        <w:contextualSpacing/>
        <w:jc w:val="center"/>
        <w:rPr>
          <w:rFonts w:ascii="Times New Roman" w:eastAsia="Times New Roman" w:hAnsi="Times New Roman" w:cs="Times New Roman"/>
          <w:b/>
          <w:sz w:val="24"/>
          <w:szCs w:val="24"/>
          <w:lang w:val="uk-UA"/>
        </w:rPr>
      </w:pPr>
    </w:p>
    <w:p w:rsidR="003D7746" w:rsidRDefault="003D7746" w:rsidP="003D7746">
      <w:pPr>
        <w:widowControl w:val="0"/>
        <w:spacing w:after="60"/>
        <w:ind w:right="113"/>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D7746" w:rsidRPr="004B0B34" w:rsidRDefault="00285E98" w:rsidP="003D7746">
      <w:pPr>
        <w:widowControl w:val="0"/>
        <w:spacing w:after="60"/>
        <w:ind w:right="113"/>
        <w:contextualSpacing/>
        <w:jc w:val="center"/>
        <w:rPr>
          <w:rFonts w:ascii="Times New Roman" w:eastAsia="Times New Roman" w:hAnsi="Times New Roman" w:cs="Times New Roman"/>
          <w:b/>
          <w:sz w:val="24"/>
          <w:szCs w:val="24"/>
          <w:lang w:val="uk-UA"/>
        </w:rPr>
      </w:pPr>
      <w:r>
        <w:rPr>
          <w:rFonts w:ascii="Times New Roman" w:eastAsia="Calibri" w:hAnsi="Times New Roman" w:cs="Times New Roman"/>
          <w:b/>
          <w:sz w:val="24"/>
          <w:szCs w:val="24"/>
          <w:lang w:val="uk-UA"/>
        </w:rPr>
        <w:t>Фрукти</w:t>
      </w:r>
      <w:r w:rsidR="004948C8">
        <w:rPr>
          <w:rFonts w:ascii="Times New Roman" w:eastAsia="Calibri" w:hAnsi="Times New Roman" w:cs="Times New Roman"/>
          <w:b/>
          <w:sz w:val="24"/>
          <w:szCs w:val="24"/>
          <w:lang w:val="uk-UA"/>
        </w:rPr>
        <w:t xml:space="preserve"> в асортименті </w:t>
      </w:r>
      <w:r>
        <w:rPr>
          <w:rFonts w:ascii="Times New Roman" w:eastAsia="Calibri" w:hAnsi="Times New Roman" w:cs="Times New Roman"/>
          <w:b/>
          <w:sz w:val="24"/>
          <w:szCs w:val="24"/>
          <w:lang w:val="uk-UA"/>
        </w:rPr>
        <w:t xml:space="preserve"> (Апельсини, яблука, лимони) </w:t>
      </w:r>
      <w:r w:rsidR="004948C8" w:rsidRPr="00D72E4D">
        <w:rPr>
          <w:rFonts w:ascii="Times New Roman" w:eastAsia="Calibri" w:hAnsi="Times New Roman" w:cs="Times New Roman"/>
          <w:b/>
          <w:sz w:val="24"/>
          <w:szCs w:val="24"/>
          <w:lang w:val="uk-UA"/>
        </w:rPr>
        <w:t>ДК 021:2015 – 03220000-9 Овочі, фрукти та горіхи</w:t>
      </w:r>
      <w:r w:rsidR="004948C8" w:rsidRPr="0067188C">
        <w:rPr>
          <w:rFonts w:ascii="Times New Roman" w:eastAsia="Calibri" w:hAnsi="Times New Roman" w:cs="Times New Roman"/>
          <w:sz w:val="24"/>
          <w:szCs w:val="24"/>
          <w:lang w:val="uk-UA"/>
        </w:rPr>
        <w:t xml:space="preserve"> </w:t>
      </w: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3262"/>
        <w:gridCol w:w="1105"/>
        <w:gridCol w:w="1388"/>
        <w:gridCol w:w="1418"/>
        <w:gridCol w:w="1419"/>
      </w:tblGrid>
      <w:tr w:rsidR="003D7746" w:rsidTr="003F4CD3">
        <w:trPr>
          <w:trHeight w:val="70"/>
        </w:trPr>
        <w:tc>
          <w:tcPr>
            <w:tcW w:w="1162"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 з/</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 xml:space="preserve">      </w:t>
            </w:r>
          </w:p>
        </w:tc>
        <w:tc>
          <w:tcPr>
            <w:tcW w:w="3262"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Найменування товару</w:t>
            </w:r>
          </w:p>
        </w:tc>
        <w:tc>
          <w:tcPr>
            <w:tcW w:w="1105"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contextualSpacing/>
              <w:jc w:val="both"/>
              <w:rPr>
                <w:rFonts w:ascii="Times New Roman" w:hAnsi="Times New Roman" w:cs="Times New Roman"/>
                <w:bCs/>
                <w:sz w:val="24"/>
                <w:szCs w:val="24"/>
              </w:rPr>
            </w:pPr>
            <w:r>
              <w:rPr>
                <w:rFonts w:ascii="Times New Roman" w:hAnsi="Times New Roman" w:cs="Times New Roman"/>
                <w:bCs/>
                <w:sz w:val="24"/>
                <w:szCs w:val="24"/>
              </w:rPr>
              <w:t>одиниця виміру</w:t>
            </w:r>
          </w:p>
        </w:tc>
        <w:tc>
          <w:tcPr>
            <w:tcW w:w="1388"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Кількість, кг</w:t>
            </w:r>
          </w:p>
        </w:tc>
        <w:tc>
          <w:tcPr>
            <w:tcW w:w="1418"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ціна за одиницю з/без ПДВ</w:t>
            </w:r>
          </w:p>
        </w:tc>
        <w:tc>
          <w:tcPr>
            <w:tcW w:w="1419"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сума з ПДВ/без ПДВ</w:t>
            </w:r>
          </w:p>
        </w:tc>
      </w:tr>
      <w:tr w:rsidR="003D7746" w:rsidTr="00441316">
        <w:trPr>
          <w:trHeight w:val="404"/>
        </w:trPr>
        <w:tc>
          <w:tcPr>
            <w:tcW w:w="1162"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3262" w:type="dxa"/>
            <w:tcBorders>
              <w:top w:val="single" w:sz="4" w:space="0" w:color="auto"/>
              <w:left w:val="single" w:sz="4" w:space="0" w:color="auto"/>
              <w:bottom w:val="single" w:sz="4" w:space="0" w:color="auto"/>
              <w:right w:val="single" w:sz="4" w:space="0" w:color="auto"/>
            </w:tcBorders>
            <w:hideMark/>
          </w:tcPr>
          <w:p w:rsidR="003D7746" w:rsidRPr="00DA450F" w:rsidRDefault="002B36AD" w:rsidP="003F4CD3">
            <w:pPr>
              <w:keepNext/>
              <w:rPr>
                <w:rFonts w:ascii="Times New Roman" w:hAnsi="Times New Roman" w:cs="Times New Roman"/>
                <w:sz w:val="24"/>
                <w:szCs w:val="24"/>
                <w:lang w:val="uk-UA"/>
              </w:rPr>
            </w:pPr>
            <w:r>
              <w:rPr>
                <w:rFonts w:ascii="Times New Roman" w:hAnsi="Times New Roman" w:cs="Times New Roman"/>
                <w:sz w:val="24"/>
                <w:szCs w:val="24"/>
                <w:lang w:val="uk-UA"/>
              </w:rPr>
              <w:t>Апельсини</w:t>
            </w:r>
          </w:p>
        </w:tc>
        <w:tc>
          <w:tcPr>
            <w:tcW w:w="1105"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88" w:type="dxa"/>
            <w:tcBorders>
              <w:top w:val="single" w:sz="4" w:space="0" w:color="auto"/>
              <w:left w:val="single" w:sz="4" w:space="0" w:color="auto"/>
              <w:bottom w:val="single" w:sz="4" w:space="0" w:color="auto"/>
              <w:right w:val="single" w:sz="4" w:space="0" w:color="auto"/>
            </w:tcBorders>
            <w:hideMark/>
          </w:tcPr>
          <w:p w:rsidR="003D7746" w:rsidRPr="0099496A" w:rsidRDefault="002B36AD" w:rsidP="003F4CD3">
            <w:pPr>
              <w:widowControl w:val="0"/>
              <w:spacing w:after="60"/>
              <w:ind w:right="113"/>
              <w:contextualSpacing/>
              <w:jc w:val="center"/>
              <w:rPr>
                <w:rFonts w:ascii="Times New Roman" w:hAnsi="Times New Roman" w:cs="Times New Roman"/>
                <w:sz w:val="24"/>
                <w:szCs w:val="24"/>
                <w:highlight w:val="yellow"/>
                <w:lang w:val="uk-UA"/>
              </w:rPr>
            </w:pPr>
            <w:r>
              <w:rPr>
                <w:rFonts w:ascii="Times New Roman" w:hAnsi="Times New Roman" w:cs="Times New Roman"/>
                <w:sz w:val="24"/>
                <w:szCs w:val="24"/>
                <w:lang w:val="uk-UA"/>
              </w:rPr>
              <w:t>2</w:t>
            </w:r>
            <w:r w:rsidR="0099496A" w:rsidRPr="0099496A">
              <w:rPr>
                <w:rFonts w:ascii="Times New Roman" w:hAnsi="Times New Roman" w:cs="Times New Roman"/>
                <w:sz w:val="24"/>
                <w:szCs w:val="24"/>
                <w:lang w:val="uk-UA"/>
              </w:rPr>
              <w:t>00</w:t>
            </w:r>
            <w:r w:rsidR="00085571">
              <w:rPr>
                <w:rFonts w:ascii="Times New Roman" w:hAnsi="Times New Roman" w:cs="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sz w:val="24"/>
                <w:szCs w:val="24"/>
              </w:rPr>
            </w:pPr>
          </w:p>
        </w:tc>
      </w:tr>
      <w:tr w:rsidR="003D7746" w:rsidTr="003F4CD3">
        <w:trPr>
          <w:trHeight w:val="70"/>
        </w:trPr>
        <w:tc>
          <w:tcPr>
            <w:tcW w:w="1162" w:type="dxa"/>
            <w:tcBorders>
              <w:top w:val="single" w:sz="4" w:space="0" w:color="auto"/>
              <w:left w:val="single" w:sz="4" w:space="0" w:color="auto"/>
              <w:bottom w:val="single" w:sz="4" w:space="0" w:color="auto"/>
              <w:right w:val="single" w:sz="4" w:space="0" w:color="auto"/>
            </w:tcBorders>
            <w:hideMark/>
          </w:tcPr>
          <w:p w:rsidR="003D7746" w:rsidRPr="00963E02" w:rsidRDefault="003D7746" w:rsidP="003F4CD3">
            <w:pPr>
              <w:widowControl w:val="0"/>
              <w:spacing w:after="60"/>
              <w:ind w:right="113"/>
              <w:contextualSpacing/>
              <w:jc w:val="both"/>
              <w:rPr>
                <w:rFonts w:ascii="Times New Roman" w:hAnsi="Times New Roman" w:cs="Times New Roman"/>
                <w:b/>
                <w:sz w:val="24"/>
                <w:szCs w:val="24"/>
              </w:rPr>
            </w:pPr>
            <w:r w:rsidRPr="00963E02">
              <w:rPr>
                <w:rFonts w:ascii="Times New Roman" w:hAnsi="Times New Roman" w:cs="Times New Roman"/>
                <w:b/>
                <w:sz w:val="24"/>
                <w:szCs w:val="24"/>
              </w:rPr>
              <w:t>2.</w:t>
            </w:r>
          </w:p>
        </w:tc>
        <w:tc>
          <w:tcPr>
            <w:tcW w:w="3262" w:type="dxa"/>
            <w:tcBorders>
              <w:top w:val="single" w:sz="4" w:space="0" w:color="auto"/>
              <w:left w:val="single" w:sz="4" w:space="0" w:color="auto"/>
              <w:bottom w:val="single" w:sz="4" w:space="0" w:color="auto"/>
              <w:right w:val="single" w:sz="4" w:space="0" w:color="auto"/>
            </w:tcBorders>
            <w:hideMark/>
          </w:tcPr>
          <w:p w:rsidR="003D7746" w:rsidRPr="0099496A" w:rsidRDefault="002B36AD" w:rsidP="0099496A">
            <w:pPr>
              <w:keepNext/>
              <w:rPr>
                <w:rFonts w:ascii="Times New Roman" w:hAnsi="Times New Roman"/>
                <w:sz w:val="24"/>
                <w:szCs w:val="24"/>
                <w:lang w:val="uk-UA"/>
              </w:rPr>
            </w:pPr>
            <w:r>
              <w:rPr>
                <w:rFonts w:ascii="Times New Roman" w:hAnsi="Times New Roman"/>
                <w:sz w:val="24"/>
                <w:szCs w:val="24"/>
                <w:lang w:val="uk-UA"/>
              </w:rPr>
              <w:t>яблука</w:t>
            </w:r>
          </w:p>
        </w:tc>
        <w:tc>
          <w:tcPr>
            <w:tcW w:w="1105" w:type="dxa"/>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88" w:type="dxa"/>
            <w:tcBorders>
              <w:top w:val="single" w:sz="4" w:space="0" w:color="auto"/>
              <w:left w:val="single" w:sz="4" w:space="0" w:color="auto"/>
              <w:bottom w:val="single" w:sz="4" w:space="0" w:color="auto"/>
              <w:right w:val="single" w:sz="4" w:space="0" w:color="auto"/>
            </w:tcBorders>
            <w:hideMark/>
          </w:tcPr>
          <w:p w:rsidR="003D7746" w:rsidRPr="0099496A" w:rsidRDefault="002B36AD" w:rsidP="003F4CD3">
            <w:pPr>
              <w:widowControl w:val="0"/>
              <w:spacing w:after="60"/>
              <w:ind w:right="113"/>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0099496A">
              <w:rPr>
                <w:rFonts w:ascii="Times New Roman" w:eastAsia="Times New Roman" w:hAnsi="Times New Roman" w:cs="Times New Roman"/>
                <w:sz w:val="24"/>
                <w:szCs w:val="24"/>
                <w:lang w:val="uk-UA"/>
              </w:rPr>
              <w:t>00</w:t>
            </w:r>
            <w:r w:rsidR="00085571">
              <w:rPr>
                <w:rFonts w:ascii="Times New Roman" w:eastAsia="Times New Roman" w:hAnsi="Times New Roman" w:cs="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sz w:val="24"/>
                <w:szCs w:val="24"/>
              </w:rPr>
            </w:pPr>
          </w:p>
        </w:tc>
      </w:tr>
      <w:tr w:rsidR="00DA450F" w:rsidTr="003F4CD3">
        <w:trPr>
          <w:trHeight w:val="70"/>
        </w:trPr>
        <w:tc>
          <w:tcPr>
            <w:tcW w:w="1162" w:type="dxa"/>
            <w:tcBorders>
              <w:top w:val="single" w:sz="4" w:space="0" w:color="auto"/>
              <w:left w:val="single" w:sz="4" w:space="0" w:color="auto"/>
              <w:bottom w:val="single" w:sz="4" w:space="0" w:color="auto"/>
              <w:right w:val="single" w:sz="4" w:space="0" w:color="auto"/>
            </w:tcBorders>
            <w:hideMark/>
          </w:tcPr>
          <w:p w:rsidR="00DA450F" w:rsidRPr="00DA450F" w:rsidRDefault="00DA450F" w:rsidP="003F4CD3">
            <w:pPr>
              <w:widowControl w:val="0"/>
              <w:spacing w:after="60"/>
              <w:ind w:right="113"/>
              <w:contextualSpacing/>
              <w:jc w:val="both"/>
              <w:rPr>
                <w:rFonts w:ascii="Times New Roman" w:hAnsi="Times New Roman" w:cs="Times New Roman"/>
                <w:b/>
                <w:sz w:val="24"/>
                <w:szCs w:val="24"/>
                <w:lang w:val="uk-UA"/>
              </w:rPr>
            </w:pPr>
            <w:r>
              <w:rPr>
                <w:rFonts w:ascii="Times New Roman" w:hAnsi="Times New Roman" w:cs="Times New Roman"/>
                <w:b/>
                <w:sz w:val="24"/>
                <w:szCs w:val="24"/>
                <w:lang w:val="uk-UA"/>
              </w:rPr>
              <w:t>3.</w:t>
            </w:r>
          </w:p>
        </w:tc>
        <w:tc>
          <w:tcPr>
            <w:tcW w:w="3262" w:type="dxa"/>
            <w:tcBorders>
              <w:top w:val="single" w:sz="4" w:space="0" w:color="auto"/>
              <w:left w:val="single" w:sz="4" w:space="0" w:color="auto"/>
              <w:bottom w:val="single" w:sz="4" w:space="0" w:color="auto"/>
              <w:right w:val="single" w:sz="4" w:space="0" w:color="auto"/>
            </w:tcBorders>
            <w:hideMark/>
          </w:tcPr>
          <w:p w:rsidR="00DA450F" w:rsidRPr="0099496A" w:rsidRDefault="002B36AD" w:rsidP="0099496A">
            <w:pPr>
              <w:keepNext/>
              <w:rPr>
                <w:rFonts w:ascii="Times New Roman" w:hAnsi="Times New Roman"/>
                <w:sz w:val="24"/>
                <w:szCs w:val="24"/>
                <w:lang w:val="uk-UA"/>
              </w:rPr>
            </w:pPr>
            <w:r>
              <w:rPr>
                <w:rFonts w:ascii="Times New Roman" w:hAnsi="Times New Roman"/>
                <w:sz w:val="24"/>
                <w:szCs w:val="24"/>
                <w:lang w:val="uk-UA"/>
              </w:rPr>
              <w:t>лимони</w:t>
            </w:r>
          </w:p>
        </w:tc>
        <w:tc>
          <w:tcPr>
            <w:tcW w:w="1105" w:type="dxa"/>
            <w:tcBorders>
              <w:top w:val="single" w:sz="4" w:space="0" w:color="auto"/>
              <w:left w:val="single" w:sz="4" w:space="0" w:color="auto"/>
              <w:bottom w:val="single" w:sz="4" w:space="0" w:color="auto"/>
              <w:right w:val="single" w:sz="4" w:space="0" w:color="auto"/>
            </w:tcBorders>
            <w:hideMark/>
          </w:tcPr>
          <w:p w:rsidR="00DA450F" w:rsidRDefault="00DA450F" w:rsidP="003F4CD3">
            <w:pPr>
              <w:widowControl w:val="0"/>
              <w:spacing w:after="60"/>
              <w:ind w:right="113"/>
              <w:contextualSpacing/>
              <w:jc w:val="center"/>
              <w:rPr>
                <w:rFonts w:ascii="Times New Roman" w:hAnsi="Times New Roman" w:cs="Times New Roman"/>
                <w:sz w:val="24"/>
                <w:szCs w:val="24"/>
              </w:rPr>
            </w:pPr>
            <w:r>
              <w:rPr>
                <w:rFonts w:ascii="Times New Roman" w:hAnsi="Times New Roman" w:cs="Times New Roman"/>
                <w:sz w:val="24"/>
                <w:szCs w:val="24"/>
              </w:rPr>
              <w:t>кг</w:t>
            </w:r>
          </w:p>
        </w:tc>
        <w:tc>
          <w:tcPr>
            <w:tcW w:w="1388" w:type="dxa"/>
            <w:tcBorders>
              <w:top w:val="single" w:sz="4" w:space="0" w:color="auto"/>
              <w:left w:val="single" w:sz="4" w:space="0" w:color="auto"/>
              <w:bottom w:val="single" w:sz="4" w:space="0" w:color="auto"/>
              <w:right w:val="single" w:sz="4" w:space="0" w:color="auto"/>
            </w:tcBorders>
            <w:hideMark/>
          </w:tcPr>
          <w:p w:rsidR="00DA450F" w:rsidRPr="0099496A" w:rsidRDefault="002B36AD" w:rsidP="003F4CD3">
            <w:pPr>
              <w:widowControl w:val="0"/>
              <w:spacing w:after="60"/>
              <w:ind w:right="113"/>
              <w:contextualSpacing/>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99496A">
              <w:rPr>
                <w:rFonts w:ascii="Times New Roman" w:eastAsia="Times New Roman" w:hAnsi="Times New Roman" w:cs="Times New Roman"/>
                <w:sz w:val="24"/>
                <w:szCs w:val="24"/>
                <w:lang w:val="uk-UA"/>
              </w:rPr>
              <w:t>00</w:t>
            </w:r>
            <w:r w:rsidR="00085571">
              <w:rPr>
                <w:rFonts w:ascii="Times New Roman" w:eastAsia="Times New Roman" w:hAnsi="Times New Roman" w:cs="Times New Roman"/>
                <w:sz w:val="24"/>
                <w:szCs w:val="24"/>
                <w:lang w:val="uk-UA"/>
              </w:rPr>
              <w:t>,00</w:t>
            </w:r>
          </w:p>
        </w:tc>
        <w:tc>
          <w:tcPr>
            <w:tcW w:w="1418" w:type="dxa"/>
            <w:tcBorders>
              <w:top w:val="single" w:sz="4" w:space="0" w:color="auto"/>
              <w:left w:val="single" w:sz="4" w:space="0" w:color="auto"/>
              <w:bottom w:val="single" w:sz="4" w:space="0" w:color="auto"/>
              <w:right w:val="single" w:sz="4" w:space="0" w:color="auto"/>
            </w:tcBorders>
          </w:tcPr>
          <w:p w:rsidR="00DA450F" w:rsidRDefault="00DA450F" w:rsidP="003F4CD3">
            <w:pPr>
              <w:widowControl w:val="0"/>
              <w:spacing w:after="60"/>
              <w:ind w:right="113"/>
              <w:contextualSpacing/>
              <w:jc w:val="both"/>
              <w:rPr>
                <w:rFonts w:ascii="Times New Roman" w:hAnsi="Times New Roman" w:cs="Times New Roman"/>
                <w:sz w:val="24"/>
                <w:szCs w:val="24"/>
              </w:rPr>
            </w:pPr>
          </w:p>
        </w:tc>
        <w:tc>
          <w:tcPr>
            <w:tcW w:w="1419" w:type="dxa"/>
            <w:tcBorders>
              <w:top w:val="single" w:sz="4" w:space="0" w:color="auto"/>
              <w:left w:val="single" w:sz="4" w:space="0" w:color="auto"/>
              <w:bottom w:val="single" w:sz="4" w:space="0" w:color="auto"/>
              <w:right w:val="single" w:sz="4" w:space="0" w:color="auto"/>
            </w:tcBorders>
          </w:tcPr>
          <w:p w:rsidR="00DA450F" w:rsidRDefault="00DA450F" w:rsidP="003F4CD3">
            <w:pPr>
              <w:widowControl w:val="0"/>
              <w:spacing w:after="60"/>
              <w:ind w:right="113"/>
              <w:contextualSpacing/>
              <w:jc w:val="both"/>
              <w:rPr>
                <w:rFonts w:ascii="Times New Roman" w:hAnsi="Times New Roman" w:cs="Times New Roman"/>
                <w:sz w:val="24"/>
                <w:szCs w:val="24"/>
              </w:rPr>
            </w:pPr>
          </w:p>
        </w:tc>
      </w:tr>
      <w:tr w:rsidR="003D7746" w:rsidTr="003F4CD3">
        <w:trPr>
          <w:trHeight w:val="70"/>
        </w:trPr>
        <w:tc>
          <w:tcPr>
            <w:tcW w:w="8335" w:type="dxa"/>
            <w:gridSpan w:val="5"/>
            <w:tcBorders>
              <w:top w:val="single" w:sz="4" w:space="0" w:color="auto"/>
              <w:left w:val="single" w:sz="4" w:space="0" w:color="auto"/>
              <w:bottom w:val="single" w:sz="4" w:space="0" w:color="auto"/>
              <w:right w:val="single" w:sz="4" w:space="0" w:color="auto"/>
            </w:tcBorders>
            <w:hideMark/>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Всього:</w:t>
            </w:r>
          </w:p>
        </w:tc>
        <w:tc>
          <w:tcPr>
            <w:tcW w:w="1419" w:type="dxa"/>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sz w:val="24"/>
                <w:szCs w:val="24"/>
              </w:rPr>
            </w:pPr>
          </w:p>
        </w:tc>
      </w:tr>
      <w:tr w:rsidR="003D7746" w:rsidTr="003F4CD3">
        <w:trPr>
          <w:trHeight w:val="70"/>
        </w:trPr>
        <w:tc>
          <w:tcPr>
            <w:tcW w:w="9754" w:type="dxa"/>
            <w:gridSpan w:val="6"/>
            <w:tcBorders>
              <w:top w:val="single" w:sz="4" w:space="0" w:color="auto"/>
              <w:left w:val="single" w:sz="4" w:space="0" w:color="auto"/>
              <w:bottom w:val="single" w:sz="4" w:space="0" w:color="auto"/>
              <w:right w:val="single" w:sz="4" w:space="0" w:color="auto"/>
            </w:tcBorders>
          </w:tcPr>
          <w:p w:rsidR="003D7746" w:rsidRDefault="003D7746" w:rsidP="003F4CD3">
            <w:pPr>
              <w:widowControl w:val="0"/>
              <w:spacing w:after="60"/>
              <w:ind w:right="113"/>
              <w:contextualSpacing/>
              <w:jc w:val="both"/>
              <w:rPr>
                <w:rFonts w:ascii="Times New Roman" w:hAnsi="Times New Roman" w:cs="Times New Roman"/>
                <w:bCs/>
                <w:sz w:val="24"/>
                <w:szCs w:val="24"/>
              </w:rPr>
            </w:pPr>
            <w:r>
              <w:rPr>
                <w:rFonts w:ascii="Times New Roman" w:hAnsi="Times New Roman" w:cs="Times New Roman"/>
                <w:bCs/>
                <w:sz w:val="24"/>
                <w:szCs w:val="24"/>
              </w:rPr>
              <w:t>Загальна сума: ________________________________грн. в т. ч. ПДВ ____________ грн.</w:t>
            </w:r>
          </w:p>
          <w:p w:rsidR="003D7746" w:rsidRDefault="003D7746" w:rsidP="003F4CD3">
            <w:pPr>
              <w:widowControl w:val="0"/>
              <w:spacing w:after="60"/>
              <w:ind w:right="113"/>
              <w:contextualSpacing/>
              <w:jc w:val="both"/>
              <w:rPr>
                <w:rFonts w:ascii="Times New Roman" w:hAnsi="Times New Roman" w:cs="Times New Roman"/>
                <w:sz w:val="24"/>
                <w:szCs w:val="24"/>
              </w:rPr>
            </w:pPr>
          </w:p>
        </w:tc>
      </w:tr>
    </w:tbl>
    <w:p w:rsidR="003D7746" w:rsidRPr="00703117" w:rsidRDefault="003D7746" w:rsidP="003D7746">
      <w:pPr>
        <w:rPr>
          <w:rFonts w:ascii="Times New Roman" w:eastAsia="Times New Roman" w:hAnsi="Times New Roman" w:cs="Times New Roman"/>
          <w:color w:val="000000"/>
          <w:sz w:val="24"/>
          <w:szCs w:val="24"/>
          <w:lang w:val="uk-UA"/>
        </w:rPr>
      </w:pPr>
    </w:p>
    <w:tbl>
      <w:tblPr>
        <w:tblW w:w="0" w:type="auto"/>
        <w:tblInd w:w="-5" w:type="dxa"/>
        <w:tblLayout w:type="fixed"/>
        <w:tblLook w:val="04A0"/>
      </w:tblPr>
      <w:tblGrid>
        <w:gridCol w:w="4921"/>
        <w:gridCol w:w="4944"/>
      </w:tblGrid>
      <w:tr w:rsidR="003D7746" w:rsidTr="003F4CD3">
        <w:tc>
          <w:tcPr>
            <w:tcW w:w="4921" w:type="dxa"/>
            <w:tcBorders>
              <w:top w:val="single" w:sz="4" w:space="0" w:color="000000"/>
              <w:left w:val="single" w:sz="4" w:space="0" w:color="000000"/>
              <w:bottom w:val="single" w:sz="4" w:space="0" w:color="000000"/>
              <w:right w:val="nil"/>
            </w:tcBorders>
            <w:hideMark/>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Замовник:</w:t>
            </w:r>
          </w:p>
        </w:tc>
        <w:tc>
          <w:tcPr>
            <w:tcW w:w="4944" w:type="dxa"/>
            <w:tcBorders>
              <w:top w:val="single" w:sz="4" w:space="0" w:color="000000"/>
              <w:left w:val="single" w:sz="4" w:space="0" w:color="000000"/>
              <w:bottom w:val="single" w:sz="4" w:space="0" w:color="000000"/>
              <w:right w:val="single" w:sz="4" w:space="0" w:color="000000"/>
            </w:tcBorders>
            <w:hideMark/>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Постачальник:</w:t>
            </w:r>
          </w:p>
        </w:tc>
      </w:tr>
      <w:tr w:rsidR="003D7746" w:rsidRPr="003D7746" w:rsidTr="003F4CD3">
        <w:tc>
          <w:tcPr>
            <w:tcW w:w="4921" w:type="dxa"/>
            <w:tcBorders>
              <w:top w:val="single" w:sz="4" w:space="0" w:color="000000"/>
              <w:left w:val="single" w:sz="4" w:space="0" w:color="000000"/>
              <w:bottom w:val="single" w:sz="4" w:space="0" w:color="000000"/>
              <w:right w:val="nil"/>
            </w:tcBorders>
          </w:tcPr>
          <w:p w:rsidR="003D7746" w:rsidRPr="003D7746" w:rsidRDefault="003D7746" w:rsidP="003D7746">
            <w:pPr>
              <w:spacing w:after="0" w:line="0" w:lineRule="atLeast"/>
              <w:jc w:val="both"/>
              <w:rPr>
                <w:rFonts w:ascii="Times New Roman" w:hAnsi="Times New Roman" w:cs="Times New Roman"/>
                <w:b/>
                <w:sz w:val="24"/>
                <w:szCs w:val="24"/>
              </w:rPr>
            </w:pPr>
            <w:r w:rsidRPr="003D7746">
              <w:rPr>
                <w:rFonts w:ascii="Times New Roman" w:hAnsi="Times New Roman" w:cs="Times New Roman"/>
                <w:b/>
                <w:sz w:val="24"/>
                <w:szCs w:val="24"/>
              </w:rPr>
              <w:t xml:space="preserve">Відділ освіти, культури, </w:t>
            </w:r>
            <w:proofErr w:type="gramStart"/>
            <w:r w:rsidRPr="003D7746">
              <w:rPr>
                <w:rFonts w:ascii="Times New Roman" w:hAnsi="Times New Roman" w:cs="Times New Roman"/>
                <w:b/>
                <w:sz w:val="24"/>
                <w:szCs w:val="24"/>
              </w:rPr>
              <w:t>молод</w:t>
            </w:r>
            <w:proofErr w:type="gramEnd"/>
            <w:r w:rsidRPr="003D7746">
              <w:rPr>
                <w:rFonts w:ascii="Times New Roman" w:hAnsi="Times New Roman" w:cs="Times New Roman"/>
                <w:b/>
                <w:sz w:val="24"/>
                <w:szCs w:val="24"/>
              </w:rPr>
              <w:t xml:space="preserve">і та спорту         </w:t>
            </w:r>
          </w:p>
          <w:p w:rsidR="003D7746" w:rsidRPr="003D7746" w:rsidRDefault="003D7746" w:rsidP="003D7746">
            <w:pPr>
              <w:spacing w:after="0" w:line="0" w:lineRule="atLeast"/>
              <w:jc w:val="both"/>
              <w:rPr>
                <w:rFonts w:ascii="Times New Roman" w:hAnsi="Times New Roman" w:cs="Times New Roman"/>
                <w:b/>
                <w:sz w:val="24"/>
                <w:szCs w:val="24"/>
              </w:rPr>
            </w:pPr>
            <w:r w:rsidRPr="003D7746">
              <w:rPr>
                <w:rFonts w:ascii="Times New Roman" w:hAnsi="Times New Roman" w:cs="Times New Roman"/>
                <w:b/>
                <w:sz w:val="24"/>
                <w:szCs w:val="24"/>
              </w:rPr>
              <w:t xml:space="preserve">Пантаївської селищної ради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28023</w:t>
            </w:r>
            <w:proofErr w:type="gramStart"/>
            <w:r w:rsidRPr="003D7746">
              <w:rPr>
                <w:rFonts w:ascii="Times New Roman" w:hAnsi="Times New Roman" w:cs="Times New Roman"/>
                <w:sz w:val="24"/>
                <w:szCs w:val="24"/>
              </w:rPr>
              <w:t xml:space="preserve"> К</w:t>
            </w:r>
            <w:proofErr w:type="gramEnd"/>
            <w:r w:rsidRPr="003D7746">
              <w:rPr>
                <w:rFonts w:ascii="Times New Roman" w:hAnsi="Times New Roman" w:cs="Times New Roman"/>
                <w:sz w:val="24"/>
                <w:szCs w:val="24"/>
              </w:rPr>
              <w:t xml:space="preserve">іровоградська область,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Олександрійський район,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смт. Пантаївка, вул. Магістральна, 49                   </w:t>
            </w:r>
          </w:p>
          <w:p w:rsidR="003D7746" w:rsidRPr="003D7746" w:rsidRDefault="003D7746" w:rsidP="003D7746">
            <w:pPr>
              <w:spacing w:after="0" w:line="0" w:lineRule="atLeast"/>
              <w:rPr>
                <w:rFonts w:ascii="Times New Roman" w:hAnsi="Times New Roman" w:cs="Times New Roman"/>
                <w:sz w:val="24"/>
                <w:szCs w:val="24"/>
                <w:shd w:val="clear" w:color="auto" w:fill="FFFFFF"/>
              </w:rPr>
            </w:pPr>
            <w:r w:rsidRPr="003D7746">
              <w:rPr>
                <w:rFonts w:ascii="Times New Roman" w:hAnsi="Times New Roman" w:cs="Times New Roman"/>
                <w:sz w:val="24"/>
                <w:szCs w:val="24"/>
              </w:rPr>
              <w:t>IBAN</w:t>
            </w:r>
            <w:r w:rsidRPr="003D7746">
              <w:rPr>
                <w:rFonts w:ascii="Times New Roman" w:hAnsi="Times New Roman" w:cs="Times New Roman"/>
                <w:sz w:val="24"/>
                <w:szCs w:val="24"/>
                <w:shd w:val="clear" w:color="auto" w:fill="FFFFFF"/>
              </w:rPr>
              <w:t xml:space="preserve"> </w:t>
            </w:r>
            <w:r w:rsidRPr="003D7746">
              <w:rPr>
                <w:rFonts w:ascii="Times New Roman" w:hAnsi="Times New Roman" w:cs="Times New Roman"/>
                <w:sz w:val="24"/>
                <w:szCs w:val="24"/>
                <w:shd w:val="clear" w:color="auto" w:fill="FFFFFF"/>
                <w:lang w:val="en-US"/>
              </w:rPr>
              <w:t>U</w:t>
            </w:r>
            <w:r w:rsidRPr="003D7746">
              <w:rPr>
                <w:rFonts w:ascii="Times New Roman" w:hAnsi="Times New Roman" w:cs="Times New Roman"/>
                <w:sz w:val="24"/>
                <w:szCs w:val="24"/>
                <w:shd w:val="clear" w:color="auto" w:fill="FFFFFF"/>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ГУДКСУ в м. Киї</w:t>
            </w:r>
            <w:proofErr w:type="gramStart"/>
            <w:r w:rsidRPr="003D7746">
              <w:rPr>
                <w:rFonts w:ascii="Times New Roman" w:hAnsi="Times New Roman" w:cs="Times New Roman"/>
                <w:sz w:val="24"/>
                <w:szCs w:val="24"/>
              </w:rPr>
              <w:t>в</w:t>
            </w:r>
            <w:proofErr w:type="gramEnd"/>
            <w:r w:rsidRPr="003D7746">
              <w:rPr>
                <w:rFonts w:ascii="Times New Roman" w:hAnsi="Times New Roman" w:cs="Times New Roman"/>
                <w:sz w:val="24"/>
                <w:szCs w:val="24"/>
              </w:rPr>
              <w:t xml:space="preserve">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МФО 820172                                                               </w:t>
            </w:r>
          </w:p>
          <w:p w:rsidR="003D7746" w:rsidRPr="003D7746" w:rsidRDefault="003D7746" w:rsidP="003D7746">
            <w:pPr>
              <w:pStyle w:val="Default"/>
              <w:spacing w:line="0" w:lineRule="atLeast"/>
              <w:ind w:right="49"/>
              <w:rPr>
                <w:rFonts w:ascii="Times New Roman" w:hAnsi="Times New Roman" w:cs="Times New Roman"/>
              </w:rPr>
            </w:pPr>
            <w:r w:rsidRPr="003D7746">
              <w:rPr>
                <w:rFonts w:ascii="Times New Roman" w:hAnsi="Times New Roman" w:cs="Times New Roman"/>
              </w:rPr>
              <w:t xml:space="preserve">Код 43971977  </w:t>
            </w:r>
          </w:p>
          <w:p w:rsidR="003D7746" w:rsidRPr="003D7746" w:rsidRDefault="003D7746" w:rsidP="003D7746">
            <w:pPr>
              <w:pStyle w:val="Default"/>
              <w:spacing w:line="0" w:lineRule="atLeast"/>
              <w:ind w:right="49"/>
              <w:rPr>
                <w:rFonts w:ascii="Times New Roman" w:hAnsi="Times New Roman" w:cs="Times New Roman"/>
                <w:b/>
                <w:bCs/>
              </w:rPr>
            </w:pPr>
          </w:p>
          <w:p w:rsidR="003D7746" w:rsidRPr="003D7746" w:rsidRDefault="003D7746" w:rsidP="003D7746">
            <w:pPr>
              <w:pStyle w:val="Default"/>
              <w:spacing w:line="0" w:lineRule="atLeast"/>
              <w:ind w:right="49"/>
              <w:rPr>
                <w:rFonts w:ascii="Times New Roman" w:hAnsi="Times New Roman" w:cs="Times New Roman"/>
                <w:b/>
                <w:bCs/>
              </w:rPr>
            </w:pPr>
            <w:r w:rsidRPr="003D7746">
              <w:rPr>
                <w:rFonts w:ascii="Times New Roman" w:hAnsi="Times New Roman" w:cs="Times New Roman"/>
                <w:b/>
                <w:bCs/>
              </w:rPr>
              <w:t>Начальник  відділу</w:t>
            </w:r>
          </w:p>
          <w:p w:rsidR="003D7746" w:rsidRPr="003D7746" w:rsidRDefault="003D7746" w:rsidP="003D7746">
            <w:pPr>
              <w:pStyle w:val="Default"/>
              <w:spacing w:line="0" w:lineRule="atLeast"/>
              <w:ind w:right="49"/>
              <w:rPr>
                <w:rFonts w:ascii="Times New Roman" w:hAnsi="Times New Roman" w:cs="Times New Roman"/>
                <w:b/>
                <w:bCs/>
              </w:rPr>
            </w:pPr>
            <w:r w:rsidRPr="003D7746">
              <w:rPr>
                <w:rFonts w:ascii="Times New Roman" w:hAnsi="Times New Roman" w:cs="Times New Roman"/>
                <w:b/>
                <w:bCs/>
              </w:rPr>
              <w:t xml:space="preserve">                           ____________ В.І. </w:t>
            </w:r>
            <w:r w:rsidRPr="003D7746">
              <w:rPr>
                <w:rFonts w:ascii="Times New Roman" w:hAnsi="Times New Roman" w:cs="Times New Roman"/>
                <w:b/>
              </w:rPr>
              <w:t>Калініна</w:t>
            </w:r>
          </w:p>
          <w:p w:rsidR="003D7746" w:rsidRPr="003D7746"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0" w:lineRule="atLeast"/>
              <w:jc w:val="both"/>
              <w:rPr>
                <w:rFonts w:ascii="Times New Roman" w:hAnsi="Times New Roman" w:cs="Times New Roman"/>
                <w:b/>
                <w:sz w:val="24"/>
                <w:szCs w:val="24"/>
              </w:rPr>
            </w:pPr>
            <w:r w:rsidRPr="003D7746">
              <w:rPr>
                <w:rFonts w:ascii="Times New Roman" w:hAnsi="Times New Roman" w:cs="Times New Roman"/>
                <w:sz w:val="24"/>
                <w:szCs w:val="24"/>
              </w:rPr>
              <w:t xml:space="preserve">         М.П.                                                                                                                                              </w:t>
            </w:r>
          </w:p>
        </w:tc>
        <w:tc>
          <w:tcPr>
            <w:tcW w:w="4944" w:type="dxa"/>
            <w:tcBorders>
              <w:top w:val="single" w:sz="4" w:space="0" w:color="000000"/>
              <w:left w:val="single" w:sz="4" w:space="0" w:color="000000"/>
              <w:bottom w:val="single" w:sz="4" w:space="0" w:color="000000"/>
              <w:right w:val="single" w:sz="4" w:space="0" w:color="000000"/>
            </w:tcBorders>
          </w:tcPr>
          <w:p w:rsidR="003D7746" w:rsidRPr="003D7746"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0" w:lineRule="atLeast"/>
              <w:jc w:val="both"/>
              <w:rPr>
                <w:rFonts w:ascii="Times New Roman" w:hAnsi="Times New Roman" w:cs="Times New Roman"/>
                <w:b/>
                <w:sz w:val="24"/>
                <w:szCs w:val="24"/>
              </w:rPr>
            </w:pPr>
          </w:p>
        </w:tc>
      </w:tr>
    </w:tbl>
    <w:p w:rsidR="003D7746" w:rsidRPr="003D7746" w:rsidRDefault="003D7746" w:rsidP="003D7746">
      <w:pPr>
        <w:spacing w:after="0" w:line="0" w:lineRule="atLeast"/>
        <w:rPr>
          <w:rFonts w:ascii="Times New Roman" w:eastAsia="Times New Roman" w:hAnsi="Times New Roman" w:cs="Times New Roman"/>
          <w:color w:val="000000"/>
          <w:sz w:val="24"/>
          <w:szCs w:val="24"/>
        </w:rPr>
      </w:pPr>
    </w:p>
    <w:p w:rsidR="003D7746" w:rsidRPr="003D7746" w:rsidRDefault="003D7746" w:rsidP="003D7746">
      <w:pPr>
        <w:spacing w:after="0" w:line="0" w:lineRule="atLeast"/>
        <w:rPr>
          <w:rFonts w:ascii="Times New Roman" w:eastAsia="Times New Roman" w:hAnsi="Times New Roman" w:cs="Times New Roman"/>
          <w:color w:val="000000"/>
          <w:sz w:val="24"/>
          <w:szCs w:val="24"/>
        </w:rPr>
      </w:pPr>
    </w:p>
    <w:p w:rsidR="003D7746" w:rsidRDefault="003D7746" w:rsidP="003D7746">
      <w:pPr>
        <w:rPr>
          <w:rFonts w:ascii="Times New Roman" w:eastAsia="Times New Roman" w:hAnsi="Times New Roman" w:cs="Times New Roman"/>
          <w:color w:val="000000"/>
          <w:sz w:val="24"/>
          <w:szCs w:val="24"/>
        </w:rPr>
      </w:pPr>
    </w:p>
    <w:p w:rsidR="004948C8" w:rsidRPr="00BF644A" w:rsidRDefault="004948C8"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4948C8" w:rsidRPr="004948C8" w:rsidRDefault="004948C8"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7F367E" w:rsidRDefault="007F367E"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633DC0" w:rsidRDefault="00633DC0"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633DC0" w:rsidRDefault="00633DC0"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3B44B7" w:rsidRDefault="003B44B7"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3B44B7" w:rsidRDefault="003B44B7"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3B44B7" w:rsidRDefault="003B44B7" w:rsidP="003D7746">
      <w:pPr>
        <w:widowControl w:val="0"/>
        <w:tabs>
          <w:tab w:val="left" w:pos="9356"/>
        </w:tabs>
        <w:spacing w:after="60"/>
        <w:ind w:right="113"/>
        <w:contextualSpacing/>
        <w:jc w:val="right"/>
        <w:rPr>
          <w:rFonts w:ascii="Times New Roman" w:eastAsia="Times New Roman" w:hAnsi="Times New Roman" w:cs="Times New Roman"/>
          <w:sz w:val="24"/>
          <w:szCs w:val="24"/>
          <w:lang w:val="uk-UA"/>
        </w:rPr>
      </w:pPr>
    </w:p>
    <w:p w:rsidR="003D7746" w:rsidRPr="00F767CC" w:rsidRDefault="003D7746" w:rsidP="003D7746">
      <w:pPr>
        <w:widowControl w:val="0"/>
        <w:tabs>
          <w:tab w:val="left" w:pos="9356"/>
        </w:tabs>
        <w:spacing w:after="60"/>
        <w:ind w:right="113"/>
        <w:contextualSpacing/>
        <w:jc w:val="right"/>
        <w:rPr>
          <w:rFonts w:ascii="Times New Roman" w:eastAsia="Times New Roman" w:hAnsi="Times New Roman" w:cs="Times New Roman"/>
          <w:sz w:val="24"/>
          <w:szCs w:val="24"/>
        </w:rPr>
      </w:pPr>
      <w:r w:rsidRPr="00F767CC">
        <w:rPr>
          <w:rFonts w:ascii="Times New Roman" w:eastAsia="Times New Roman" w:hAnsi="Times New Roman" w:cs="Times New Roman"/>
          <w:sz w:val="24"/>
          <w:szCs w:val="24"/>
        </w:rPr>
        <w:t>Додаток № 2</w:t>
      </w:r>
    </w:p>
    <w:p w:rsidR="003D7746" w:rsidRPr="00F767CC" w:rsidRDefault="003D7746" w:rsidP="003D7746">
      <w:pPr>
        <w:widowControl w:val="0"/>
        <w:spacing w:after="60"/>
        <w:ind w:right="113"/>
        <w:contextualSpacing/>
        <w:jc w:val="right"/>
        <w:rPr>
          <w:rFonts w:ascii="Times New Roman" w:eastAsia="Times New Roman" w:hAnsi="Times New Roman" w:cs="Times New Roman"/>
          <w:sz w:val="24"/>
          <w:szCs w:val="24"/>
        </w:rPr>
      </w:pPr>
      <w:proofErr w:type="gramStart"/>
      <w:r w:rsidRPr="00F767CC">
        <w:rPr>
          <w:rFonts w:ascii="Times New Roman" w:eastAsia="Times New Roman" w:hAnsi="Times New Roman" w:cs="Times New Roman"/>
          <w:sz w:val="24"/>
          <w:szCs w:val="24"/>
        </w:rPr>
        <w:t>до</w:t>
      </w:r>
      <w:proofErr w:type="gramEnd"/>
      <w:r w:rsidRPr="00F767CC">
        <w:rPr>
          <w:rFonts w:ascii="Times New Roman" w:eastAsia="Times New Roman" w:hAnsi="Times New Roman" w:cs="Times New Roman"/>
          <w:sz w:val="24"/>
          <w:szCs w:val="24"/>
        </w:rPr>
        <w:t xml:space="preserve"> Договору №____________</w:t>
      </w:r>
    </w:p>
    <w:p w:rsidR="003D7746" w:rsidRPr="00F767CC" w:rsidRDefault="003D7746" w:rsidP="003D7746">
      <w:pPr>
        <w:widowControl w:val="0"/>
        <w:spacing w:after="60"/>
        <w:ind w:right="113"/>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від « ___» _____________ 2024</w:t>
      </w:r>
      <w:r w:rsidRPr="00F767CC">
        <w:rPr>
          <w:rFonts w:ascii="Times New Roman" w:eastAsia="Times New Roman" w:hAnsi="Times New Roman" w:cs="Times New Roman"/>
          <w:sz w:val="24"/>
          <w:szCs w:val="24"/>
        </w:rPr>
        <w:t xml:space="preserve"> року</w:t>
      </w:r>
    </w:p>
    <w:p w:rsidR="003D7746" w:rsidRDefault="003D7746" w:rsidP="003D7746">
      <w:pPr>
        <w:jc w:val="center"/>
        <w:rPr>
          <w:rFonts w:ascii="Times New Roman" w:eastAsia="Arial Unicode MS" w:hAnsi="Times New Roman" w:cs="Times New Roman"/>
          <w:b/>
          <w:sz w:val="24"/>
          <w:szCs w:val="24"/>
          <w:shd w:val="clear" w:color="auto" w:fill="FFFFFF"/>
          <w:lang w:eastAsia="hi-IN" w:bidi="hi-IN"/>
        </w:rPr>
      </w:pPr>
    </w:p>
    <w:p w:rsidR="003D7746" w:rsidRPr="00F767CC" w:rsidRDefault="003D7746" w:rsidP="003D7746">
      <w:pPr>
        <w:jc w:val="center"/>
        <w:rPr>
          <w:rFonts w:ascii="Times New Roman" w:eastAsia="Arial Unicode MS" w:hAnsi="Times New Roman" w:cs="Times New Roman"/>
          <w:b/>
          <w:sz w:val="24"/>
          <w:szCs w:val="24"/>
          <w:shd w:val="clear" w:color="auto" w:fill="FFFFFF"/>
          <w:lang w:eastAsia="hi-IN" w:bidi="hi-IN"/>
        </w:rPr>
      </w:pPr>
      <w:r w:rsidRPr="00F767CC">
        <w:rPr>
          <w:rFonts w:ascii="Times New Roman" w:eastAsia="Arial Unicode MS" w:hAnsi="Times New Roman" w:cs="Times New Roman"/>
          <w:b/>
          <w:sz w:val="24"/>
          <w:szCs w:val="24"/>
          <w:shd w:val="clear" w:color="auto" w:fill="FFFFFF"/>
          <w:lang w:eastAsia="hi-IN" w:bidi="hi-IN"/>
        </w:rPr>
        <w:t>Перелік навчальних закладі</w:t>
      </w:r>
      <w:proofErr w:type="gramStart"/>
      <w:r w:rsidRPr="00F767CC">
        <w:rPr>
          <w:rFonts w:ascii="Times New Roman" w:eastAsia="Arial Unicode MS" w:hAnsi="Times New Roman" w:cs="Times New Roman"/>
          <w:b/>
          <w:sz w:val="24"/>
          <w:szCs w:val="24"/>
          <w:shd w:val="clear" w:color="auto" w:fill="FFFFFF"/>
          <w:lang w:eastAsia="hi-IN" w:bidi="hi-IN"/>
        </w:rPr>
        <w:t>в</w:t>
      </w:r>
      <w:proofErr w:type="gramEnd"/>
    </w:p>
    <w:p w:rsidR="003D7746" w:rsidRPr="007F367E" w:rsidRDefault="003D7746" w:rsidP="007F367E">
      <w:pPr>
        <w:jc w:val="center"/>
        <w:rPr>
          <w:rFonts w:ascii="Times New Roman" w:eastAsia="Arial Unicode MS" w:hAnsi="Times New Roman" w:cs="Times New Roman"/>
          <w:b/>
          <w:sz w:val="24"/>
          <w:szCs w:val="24"/>
          <w:shd w:val="clear" w:color="auto" w:fill="FFFFFF"/>
          <w:lang w:val="uk-UA" w:eastAsia="hi-IN" w:bidi="hi-IN"/>
        </w:rPr>
      </w:pPr>
      <w:r w:rsidRPr="00F767CC">
        <w:rPr>
          <w:rFonts w:ascii="Times New Roman" w:eastAsia="Arial Unicode MS" w:hAnsi="Times New Roman" w:cs="Times New Roman"/>
          <w:b/>
          <w:sz w:val="24"/>
          <w:szCs w:val="24"/>
          <w:shd w:val="clear" w:color="auto" w:fill="FFFFFF"/>
          <w:lang w:eastAsia="hi-IN" w:bidi="hi-IN"/>
        </w:rPr>
        <w:t xml:space="preserve"> (</w:t>
      </w:r>
      <w:proofErr w:type="gramStart"/>
      <w:r w:rsidRPr="00F767CC">
        <w:rPr>
          <w:rFonts w:ascii="Times New Roman" w:eastAsia="Arial Unicode MS" w:hAnsi="Times New Roman" w:cs="Times New Roman"/>
          <w:b/>
          <w:sz w:val="24"/>
          <w:szCs w:val="24"/>
          <w:shd w:val="clear" w:color="auto" w:fill="FFFFFF"/>
          <w:lang w:eastAsia="hi-IN" w:bidi="hi-IN"/>
        </w:rPr>
        <w:t>м</w:t>
      </w:r>
      <w:proofErr w:type="gramEnd"/>
      <w:r w:rsidRPr="00F767CC">
        <w:rPr>
          <w:rFonts w:ascii="Times New Roman" w:eastAsia="Arial Unicode MS" w:hAnsi="Times New Roman" w:cs="Times New Roman"/>
          <w:b/>
          <w:sz w:val="24"/>
          <w:szCs w:val="24"/>
          <w:shd w:val="clear" w:color="auto" w:fill="FFFFFF"/>
          <w:lang w:eastAsia="hi-IN" w:bidi="hi-IN"/>
        </w:rPr>
        <w:t>ісце поставки товару)</w:t>
      </w:r>
      <w:r>
        <w:rPr>
          <w:rFonts w:ascii="Times New Roman" w:eastAsia="Arial Unicode MS" w:hAnsi="Times New Roman" w:cs="Times New Roman"/>
          <w:b/>
          <w:sz w:val="24"/>
          <w:szCs w:val="24"/>
          <w:shd w:val="clear" w:color="auto" w:fill="FFFFFF"/>
          <w:lang w:eastAsia="hi-IN" w:bidi="hi-IN"/>
        </w:rPr>
        <w:t xml:space="preserve"> </w:t>
      </w:r>
    </w:p>
    <w:p w:rsidR="003D7746" w:rsidRPr="007F367E" w:rsidRDefault="003D7746" w:rsidP="007F367E">
      <w:pPr>
        <w:jc w:val="center"/>
        <w:rPr>
          <w:rFonts w:ascii="Times New Roman" w:eastAsia="Arial Unicode MS" w:hAnsi="Times New Roman"/>
          <w:sz w:val="24"/>
          <w:szCs w:val="24"/>
          <w:shd w:val="clear" w:color="auto" w:fill="FFFFFF"/>
          <w:lang w:val="uk-UA" w:eastAsia="hi-IN" w:bidi="hi-IN"/>
        </w:rPr>
      </w:pPr>
      <w:r w:rsidRPr="00CF1649">
        <w:rPr>
          <w:rFonts w:ascii="Times New Roman" w:eastAsia="Arial Unicode MS" w:hAnsi="Times New Roman"/>
          <w:sz w:val="24"/>
          <w:szCs w:val="24"/>
          <w:shd w:val="clear" w:color="auto" w:fill="FFFFFF"/>
          <w:lang w:eastAsia="hi-IN" w:bidi="hi-IN"/>
        </w:rPr>
        <w:t>Перелік навчальних закладів</w:t>
      </w:r>
      <w:proofErr w:type="gramStart"/>
      <w:r w:rsidRPr="00CF1649">
        <w:rPr>
          <w:rFonts w:ascii="Times New Roman" w:eastAsia="Arial Unicode MS" w:hAnsi="Times New Roman"/>
          <w:sz w:val="24"/>
          <w:szCs w:val="24"/>
          <w:shd w:val="clear" w:color="auto" w:fill="FFFFFF"/>
          <w:lang w:eastAsia="hi-IN" w:bidi="hi-IN"/>
        </w:rPr>
        <w:t xml:space="preserve"> </w:t>
      </w:r>
      <w:r>
        <w:rPr>
          <w:rFonts w:ascii="Times New Roman" w:eastAsia="Arial Unicode MS" w:hAnsi="Times New Roman"/>
          <w:sz w:val="24"/>
          <w:szCs w:val="24"/>
          <w:shd w:val="clear" w:color="auto" w:fill="FFFFFF"/>
          <w:lang w:eastAsia="hi-IN" w:bidi="hi-IN"/>
        </w:rPr>
        <w:t>В</w:t>
      </w:r>
      <w:proofErr w:type="gramEnd"/>
      <w:r>
        <w:rPr>
          <w:rFonts w:ascii="Times New Roman" w:eastAsia="Arial Unicode MS" w:hAnsi="Times New Roman"/>
          <w:sz w:val="24"/>
          <w:szCs w:val="24"/>
          <w:shd w:val="clear" w:color="auto" w:fill="FFFFFF"/>
          <w:lang w:eastAsia="hi-IN" w:bidi="hi-IN"/>
        </w:rPr>
        <w:t xml:space="preserve">ідділу освіти, культури, молоді та спорту </w:t>
      </w:r>
      <w:r w:rsidRPr="00CF1649">
        <w:rPr>
          <w:rFonts w:ascii="Times New Roman" w:eastAsia="Arial Unicode MS" w:hAnsi="Times New Roman"/>
          <w:sz w:val="24"/>
          <w:szCs w:val="24"/>
          <w:shd w:val="clear" w:color="auto" w:fill="FFFFFF"/>
          <w:lang w:eastAsia="hi-IN" w:bidi="hi-IN"/>
        </w:rPr>
        <w:t>Пантаївської селищної ради  (місце поставки товару</w:t>
      </w:r>
      <w:r w:rsidRPr="004638F3">
        <w:rPr>
          <w:rFonts w:ascii="Times New Roman" w:eastAsia="Arial Unicode MS" w:hAnsi="Times New Roman" w:cs="Times New Roman"/>
          <w:b/>
          <w:sz w:val="24"/>
          <w:szCs w:val="24"/>
          <w:shd w:val="clear" w:color="auto" w:fill="FFFFFF"/>
          <w:lang w:eastAsia="hi-IN" w:bidi="hi-IN"/>
        </w:rPr>
        <w:t xml:space="preserve"> </w:t>
      </w:r>
      <w:r w:rsidR="007F367E">
        <w:rPr>
          <w:rFonts w:ascii="Times New Roman" w:eastAsia="Arial Unicode MS" w:hAnsi="Times New Roman" w:cs="Times New Roman"/>
          <w:sz w:val="24"/>
          <w:szCs w:val="24"/>
          <w:shd w:val="clear" w:color="auto" w:fill="FFFFFF"/>
          <w:lang w:val="uk-UA" w:eastAsia="hi-IN" w:bidi="hi-IN"/>
        </w:rPr>
        <w:t>один раз</w:t>
      </w:r>
      <w:r w:rsidRPr="004638F3">
        <w:rPr>
          <w:rFonts w:ascii="Times New Roman" w:eastAsia="Arial Unicode MS" w:hAnsi="Times New Roman" w:cs="Times New Roman"/>
          <w:sz w:val="24"/>
          <w:szCs w:val="24"/>
          <w:shd w:val="clear" w:color="auto" w:fill="FFFFFF"/>
          <w:lang w:eastAsia="hi-IN" w:bidi="hi-IN"/>
        </w:rPr>
        <w:t xml:space="preserve"> на тиждень</w:t>
      </w:r>
      <w:r w:rsidRPr="00CF1649">
        <w:rPr>
          <w:rFonts w:ascii="Times New Roman" w:eastAsia="Arial Unicode MS" w:hAnsi="Times New Roman"/>
          <w:sz w:val="24"/>
          <w:szCs w:val="24"/>
          <w:shd w:val="clear" w:color="auto" w:fill="FFFFFF"/>
          <w:lang w:eastAsia="hi-IN" w:bidi="hi-IN"/>
        </w:rPr>
        <w:t>)</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131"/>
        <w:gridCol w:w="4252"/>
      </w:tblGrid>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 з/</w:t>
            </w:r>
            <w:proofErr w:type="gramStart"/>
            <w:r w:rsidRPr="00CF1649">
              <w:rPr>
                <w:rFonts w:ascii="Times New Roman" w:eastAsia="Arial" w:hAnsi="Times New Roman" w:cs="Arial"/>
                <w:color w:val="000000"/>
                <w:sz w:val="24"/>
                <w:szCs w:val="24"/>
              </w:rPr>
              <w:t>п</w:t>
            </w:r>
            <w:proofErr w:type="gramEnd"/>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center"/>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Назва закладу</w:t>
            </w:r>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center"/>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Юридична адреса</w:t>
            </w:r>
          </w:p>
        </w:tc>
      </w:tr>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1</w:t>
            </w:r>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 xml:space="preserve">Заклад дошкільної освіти (ясла-садок) «Веселка» Пантаївської селищної </w:t>
            </w:r>
            <w:proofErr w:type="gramStart"/>
            <w:r w:rsidRPr="00CF1649">
              <w:rPr>
                <w:rFonts w:ascii="Times New Roman" w:eastAsia="Arial" w:hAnsi="Times New Roman" w:cs="Arial"/>
                <w:color w:val="000000"/>
                <w:sz w:val="24"/>
                <w:szCs w:val="24"/>
              </w:rPr>
              <w:t>ради</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Олександрійський р-н, </w:t>
            </w:r>
            <w:r w:rsidRPr="00CF1649">
              <w:rPr>
                <w:rFonts w:ascii="Times New Roman" w:eastAsia="Arial" w:hAnsi="Times New Roman" w:cs="Arial"/>
                <w:color w:val="000000"/>
                <w:sz w:val="24"/>
                <w:szCs w:val="24"/>
              </w:rPr>
              <w:t>смт. Пантаївка, вул. Миру, 5А</w:t>
            </w:r>
          </w:p>
        </w:tc>
      </w:tr>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2</w:t>
            </w:r>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Пантаївський ліцей Пантаївської селищної ради</w:t>
            </w:r>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Олександрійський р-н, </w:t>
            </w:r>
            <w:r w:rsidRPr="00CF1649">
              <w:rPr>
                <w:rFonts w:ascii="Times New Roman" w:eastAsia="Arial" w:hAnsi="Times New Roman" w:cs="Arial"/>
                <w:color w:val="000000"/>
                <w:sz w:val="24"/>
                <w:szCs w:val="24"/>
              </w:rPr>
              <w:t>смт. Пантаївка, вул. Лесі Українки, 27</w:t>
            </w:r>
          </w:p>
        </w:tc>
      </w:tr>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3</w:t>
            </w:r>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 xml:space="preserve">Ясинуватська  гімназія Пантаївської  селищної </w:t>
            </w:r>
            <w:proofErr w:type="gramStart"/>
            <w:r w:rsidRPr="00CF1649">
              <w:rPr>
                <w:rFonts w:ascii="Times New Roman" w:eastAsia="Arial" w:hAnsi="Times New Roman" w:cs="Arial"/>
                <w:color w:val="000000"/>
                <w:sz w:val="24"/>
                <w:szCs w:val="24"/>
              </w:rPr>
              <w:t>ради</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Олександрійський р-н, </w:t>
            </w:r>
            <w:r w:rsidRPr="00CF1649">
              <w:rPr>
                <w:rFonts w:ascii="Times New Roman" w:eastAsia="Arial" w:hAnsi="Times New Roman" w:cs="Arial"/>
                <w:color w:val="000000"/>
                <w:sz w:val="24"/>
                <w:szCs w:val="24"/>
              </w:rPr>
              <w:t>с. Ясинуватка, вул. Центральна, 59</w:t>
            </w:r>
          </w:p>
        </w:tc>
      </w:tr>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4</w:t>
            </w:r>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Диківська філія</w:t>
            </w:r>
            <w:r w:rsidRPr="00CF1649">
              <w:rPr>
                <w:rFonts w:ascii="Times New Roman" w:eastAsia="Arial" w:hAnsi="Times New Roman" w:cs="Arial"/>
                <w:color w:val="000000"/>
                <w:sz w:val="24"/>
                <w:szCs w:val="24"/>
              </w:rPr>
              <w:t xml:space="preserve"> Пантаївського ліцею Пантаївської  селищної </w:t>
            </w:r>
            <w:proofErr w:type="gramStart"/>
            <w:r w:rsidRPr="00CF1649">
              <w:rPr>
                <w:rFonts w:ascii="Times New Roman" w:eastAsia="Arial" w:hAnsi="Times New Roman" w:cs="Arial"/>
                <w:color w:val="000000"/>
                <w:sz w:val="24"/>
                <w:szCs w:val="24"/>
              </w:rPr>
              <w:t>ради</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sz w:val="24"/>
                <w:szCs w:val="24"/>
              </w:rPr>
            </w:pPr>
            <w:r>
              <w:rPr>
                <w:rFonts w:ascii="Times New Roman" w:eastAsia="Arial" w:hAnsi="Times New Roman" w:cs="Arial"/>
                <w:color w:val="000000"/>
                <w:sz w:val="24"/>
                <w:szCs w:val="24"/>
              </w:rPr>
              <w:t xml:space="preserve">Олександрійський р-н, </w:t>
            </w:r>
            <w:proofErr w:type="gramStart"/>
            <w:r w:rsidRPr="00CF1649">
              <w:rPr>
                <w:rFonts w:ascii="Times New Roman" w:eastAsia="Arial" w:hAnsi="Times New Roman" w:cs="Arial"/>
                <w:sz w:val="24"/>
                <w:szCs w:val="24"/>
              </w:rPr>
              <w:t>с</w:t>
            </w:r>
            <w:proofErr w:type="gramEnd"/>
            <w:r w:rsidRPr="00CF1649">
              <w:rPr>
                <w:rFonts w:ascii="Times New Roman" w:eastAsia="Arial" w:hAnsi="Times New Roman" w:cs="Arial"/>
                <w:sz w:val="24"/>
                <w:szCs w:val="24"/>
              </w:rPr>
              <w:t>. Диківка, вул. Шкільна, 1</w:t>
            </w:r>
            <w:r>
              <w:rPr>
                <w:rFonts w:ascii="Times New Roman" w:eastAsia="Arial" w:hAnsi="Times New Roman" w:cs="Arial"/>
                <w:sz w:val="24"/>
                <w:szCs w:val="24"/>
              </w:rPr>
              <w:t>б</w:t>
            </w:r>
            <w:r w:rsidRPr="00CF1649">
              <w:rPr>
                <w:rFonts w:ascii="Times New Roman" w:eastAsia="Arial" w:hAnsi="Times New Roman" w:cs="Arial"/>
                <w:sz w:val="24"/>
                <w:szCs w:val="24"/>
              </w:rPr>
              <w:t xml:space="preserve"> </w:t>
            </w:r>
          </w:p>
        </w:tc>
      </w:tr>
      <w:tr w:rsidR="003D7746" w:rsidRPr="00CF1649" w:rsidTr="003F4CD3">
        <w:tc>
          <w:tcPr>
            <w:tcW w:w="534"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sidRPr="00CF1649">
              <w:rPr>
                <w:rFonts w:ascii="Times New Roman" w:eastAsia="Arial" w:hAnsi="Times New Roman" w:cs="Arial"/>
                <w:color w:val="000000"/>
                <w:sz w:val="24"/>
                <w:szCs w:val="24"/>
              </w:rPr>
              <w:t>5</w:t>
            </w:r>
          </w:p>
        </w:tc>
        <w:tc>
          <w:tcPr>
            <w:tcW w:w="5131"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color w:val="000000"/>
                <w:sz w:val="24"/>
                <w:szCs w:val="24"/>
              </w:rPr>
            </w:pPr>
            <w:r>
              <w:rPr>
                <w:rFonts w:ascii="Times New Roman" w:eastAsia="Arial" w:hAnsi="Times New Roman" w:cs="Arial"/>
                <w:color w:val="000000"/>
                <w:sz w:val="24"/>
                <w:szCs w:val="24"/>
              </w:rPr>
              <w:t xml:space="preserve"> Дитячий заклад дошкільної освіти «Віночок»</w:t>
            </w:r>
            <w:r w:rsidRPr="00CF1649">
              <w:rPr>
                <w:rFonts w:ascii="Times New Roman" w:eastAsia="Arial" w:hAnsi="Times New Roman" w:cs="Arial"/>
                <w:color w:val="000000"/>
                <w:sz w:val="24"/>
                <w:szCs w:val="24"/>
              </w:rPr>
              <w:t xml:space="preserve"> Пантаївської  селищної </w:t>
            </w:r>
            <w:proofErr w:type="gramStart"/>
            <w:r w:rsidRPr="00CF1649">
              <w:rPr>
                <w:rFonts w:ascii="Times New Roman" w:eastAsia="Arial" w:hAnsi="Times New Roman" w:cs="Arial"/>
                <w:color w:val="000000"/>
                <w:sz w:val="24"/>
                <w:szCs w:val="24"/>
              </w:rPr>
              <w:t>ради</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3D7746" w:rsidRPr="00CF1649" w:rsidRDefault="003D7746" w:rsidP="003F4CD3">
            <w:pPr>
              <w:jc w:val="both"/>
              <w:rPr>
                <w:rFonts w:ascii="Times New Roman" w:eastAsia="Arial" w:hAnsi="Times New Roman" w:cs="Arial"/>
                <w:sz w:val="24"/>
                <w:szCs w:val="24"/>
              </w:rPr>
            </w:pPr>
            <w:r w:rsidRPr="00CF1649">
              <w:rPr>
                <w:rFonts w:ascii="Times New Roman" w:eastAsia="Arial" w:hAnsi="Times New Roman" w:cs="Arial"/>
                <w:color w:val="FF0000"/>
                <w:sz w:val="24"/>
                <w:szCs w:val="24"/>
              </w:rPr>
              <w:t xml:space="preserve"> </w:t>
            </w:r>
            <w:r>
              <w:rPr>
                <w:rFonts w:ascii="Times New Roman" w:eastAsia="Arial" w:hAnsi="Times New Roman" w:cs="Arial"/>
                <w:color w:val="000000"/>
                <w:sz w:val="24"/>
                <w:szCs w:val="24"/>
              </w:rPr>
              <w:t xml:space="preserve">Олександрійський р-н, </w:t>
            </w:r>
            <w:proofErr w:type="gramStart"/>
            <w:r w:rsidRPr="00CF1649">
              <w:rPr>
                <w:rFonts w:ascii="Times New Roman" w:eastAsia="Arial" w:hAnsi="Times New Roman" w:cs="Arial"/>
                <w:sz w:val="24"/>
                <w:szCs w:val="24"/>
              </w:rPr>
              <w:t>с</w:t>
            </w:r>
            <w:proofErr w:type="gramEnd"/>
            <w:r w:rsidRPr="00CF1649">
              <w:rPr>
                <w:rFonts w:ascii="Times New Roman" w:eastAsia="Arial" w:hAnsi="Times New Roman" w:cs="Arial"/>
                <w:sz w:val="24"/>
                <w:szCs w:val="24"/>
              </w:rPr>
              <w:t>. Диківка, вул. Спичака, 1</w:t>
            </w:r>
          </w:p>
        </w:tc>
      </w:tr>
    </w:tbl>
    <w:p w:rsidR="003D7746" w:rsidRPr="00CF1649" w:rsidRDefault="003D7746" w:rsidP="003D7746">
      <w:pPr>
        <w:ind w:firstLine="426"/>
        <w:jc w:val="both"/>
        <w:rPr>
          <w:rFonts w:ascii="Times New Roman" w:hAnsi="Times New Roman"/>
          <w:sz w:val="24"/>
          <w:szCs w:val="24"/>
        </w:rPr>
      </w:pPr>
    </w:p>
    <w:tbl>
      <w:tblPr>
        <w:tblW w:w="0" w:type="auto"/>
        <w:tblInd w:w="-5" w:type="dxa"/>
        <w:tblLayout w:type="fixed"/>
        <w:tblLook w:val="0000"/>
      </w:tblPr>
      <w:tblGrid>
        <w:gridCol w:w="5216"/>
        <w:gridCol w:w="4944"/>
      </w:tblGrid>
      <w:tr w:rsidR="003D7746" w:rsidTr="003F4CD3">
        <w:tc>
          <w:tcPr>
            <w:tcW w:w="5216" w:type="dxa"/>
            <w:shd w:val="clear" w:color="auto" w:fill="auto"/>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Замовник:</w:t>
            </w:r>
          </w:p>
        </w:tc>
        <w:tc>
          <w:tcPr>
            <w:tcW w:w="4944" w:type="dxa"/>
            <w:shd w:val="clear" w:color="auto" w:fill="auto"/>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w:hAnsi="Times New Roman"/>
                <w:b/>
                <w:sz w:val="24"/>
                <w:szCs w:val="24"/>
              </w:rPr>
              <w:t>Постачальник:</w:t>
            </w:r>
          </w:p>
        </w:tc>
      </w:tr>
      <w:tr w:rsidR="003D7746" w:rsidTr="003F4CD3">
        <w:tc>
          <w:tcPr>
            <w:tcW w:w="5216" w:type="dxa"/>
            <w:shd w:val="clear" w:color="auto" w:fill="auto"/>
          </w:tcPr>
          <w:p w:rsidR="003D7746" w:rsidRPr="003D7746" w:rsidRDefault="003D7746" w:rsidP="003D7746">
            <w:pPr>
              <w:spacing w:after="0" w:line="0" w:lineRule="atLeast"/>
              <w:jc w:val="both"/>
              <w:rPr>
                <w:rFonts w:ascii="Times New Roman" w:hAnsi="Times New Roman" w:cs="Times New Roman"/>
                <w:b/>
                <w:sz w:val="24"/>
                <w:szCs w:val="24"/>
              </w:rPr>
            </w:pPr>
            <w:r w:rsidRPr="003D7746">
              <w:rPr>
                <w:rFonts w:ascii="Times New Roman" w:hAnsi="Times New Roman" w:cs="Times New Roman"/>
                <w:b/>
                <w:sz w:val="24"/>
                <w:szCs w:val="24"/>
              </w:rPr>
              <w:t xml:space="preserve">Відділ освіти, культури, </w:t>
            </w:r>
            <w:proofErr w:type="gramStart"/>
            <w:r w:rsidRPr="003D7746">
              <w:rPr>
                <w:rFonts w:ascii="Times New Roman" w:hAnsi="Times New Roman" w:cs="Times New Roman"/>
                <w:b/>
                <w:sz w:val="24"/>
                <w:szCs w:val="24"/>
              </w:rPr>
              <w:t>молод</w:t>
            </w:r>
            <w:proofErr w:type="gramEnd"/>
            <w:r w:rsidRPr="003D7746">
              <w:rPr>
                <w:rFonts w:ascii="Times New Roman" w:hAnsi="Times New Roman" w:cs="Times New Roman"/>
                <w:b/>
                <w:sz w:val="24"/>
                <w:szCs w:val="24"/>
              </w:rPr>
              <w:t xml:space="preserve">і та спорту         </w:t>
            </w:r>
          </w:p>
          <w:p w:rsidR="003D7746" w:rsidRPr="003D7746" w:rsidRDefault="003D7746" w:rsidP="003D7746">
            <w:pPr>
              <w:spacing w:after="0" w:line="0" w:lineRule="atLeast"/>
              <w:jc w:val="both"/>
              <w:rPr>
                <w:rFonts w:ascii="Times New Roman" w:hAnsi="Times New Roman" w:cs="Times New Roman"/>
                <w:b/>
                <w:sz w:val="24"/>
                <w:szCs w:val="24"/>
              </w:rPr>
            </w:pPr>
            <w:r w:rsidRPr="003D7746">
              <w:rPr>
                <w:rFonts w:ascii="Times New Roman" w:hAnsi="Times New Roman" w:cs="Times New Roman"/>
                <w:b/>
                <w:sz w:val="24"/>
                <w:szCs w:val="24"/>
              </w:rPr>
              <w:t xml:space="preserve">Пантаївської селищної ради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28023</w:t>
            </w:r>
            <w:proofErr w:type="gramStart"/>
            <w:r w:rsidRPr="003D7746">
              <w:rPr>
                <w:rFonts w:ascii="Times New Roman" w:hAnsi="Times New Roman" w:cs="Times New Roman"/>
                <w:sz w:val="24"/>
                <w:szCs w:val="24"/>
              </w:rPr>
              <w:t xml:space="preserve"> К</w:t>
            </w:r>
            <w:proofErr w:type="gramEnd"/>
            <w:r w:rsidRPr="003D7746">
              <w:rPr>
                <w:rFonts w:ascii="Times New Roman" w:hAnsi="Times New Roman" w:cs="Times New Roman"/>
                <w:sz w:val="24"/>
                <w:szCs w:val="24"/>
              </w:rPr>
              <w:t xml:space="preserve">іровоградська область,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Олександрійський район,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смт. Пантаївка, вул. Магістральна, 49                   </w:t>
            </w:r>
          </w:p>
          <w:p w:rsidR="003D7746" w:rsidRPr="003D7746" w:rsidRDefault="003D7746" w:rsidP="003D7746">
            <w:pPr>
              <w:spacing w:after="0" w:line="0" w:lineRule="atLeast"/>
              <w:rPr>
                <w:rFonts w:ascii="Times New Roman" w:hAnsi="Times New Roman" w:cs="Times New Roman"/>
                <w:sz w:val="24"/>
                <w:szCs w:val="24"/>
                <w:shd w:val="clear" w:color="auto" w:fill="FFFFFF"/>
              </w:rPr>
            </w:pPr>
            <w:r w:rsidRPr="003D7746">
              <w:rPr>
                <w:rFonts w:ascii="Times New Roman" w:hAnsi="Times New Roman" w:cs="Times New Roman"/>
                <w:sz w:val="24"/>
                <w:szCs w:val="24"/>
              </w:rPr>
              <w:t>IBAN</w:t>
            </w:r>
            <w:r w:rsidRPr="003D7746">
              <w:rPr>
                <w:rFonts w:ascii="Times New Roman" w:hAnsi="Times New Roman" w:cs="Times New Roman"/>
                <w:sz w:val="24"/>
                <w:szCs w:val="24"/>
                <w:shd w:val="clear" w:color="auto" w:fill="FFFFFF"/>
              </w:rPr>
              <w:t xml:space="preserve"> </w:t>
            </w:r>
            <w:r w:rsidRPr="003D7746">
              <w:rPr>
                <w:rFonts w:ascii="Times New Roman" w:hAnsi="Times New Roman" w:cs="Times New Roman"/>
                <w:sz w:val="24"/>
                <w:szCs w:val="24"/>
                <w:shd w:val="clear" w:color="auto" w:fill="FFFFFF"/>
                <w:lang w:val="en-US"/>
              </w:rPr>
              <w:t>U</w:t>
            </w:r>
            <w:r w:rsidRPr="003D7746">
              <w:rPr>
                <w:rFonts w:ascii="Times New Roman" w:hAnsi="Times New Roman" w:cs="Times New Roman"/>
                <w:sz w:val="24"/>
                <w:szCs w:val="24"/>
                <w:shd w:val="clear" w:color="auto" w:fill="FFFFFF"/>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B11170" w:rsidRDefault="003D7746" w:rsidP="003D7746">
            <w:pPr>
              <w:spacing w:after="0" w:line="0" w:lineRule="atLeast"/>
              <w:rPr>
                <w:rFonts w:ascii="Times New Roman" w:hAnsi="Times New Roman" w:cs="Times New Roman"/>
                <w:sz w:val="24"/>
                <w:szCs w:val="24"/>
                <w:shd w:val="clear" w:color="auto" w:fill="FFFFFF"/>
                <w:lang w:val="en-US"/>
              </w:rPr>
            </w:pPr>
            <w:r w:rsidRPr="00B11170">
              <w:rPr>
                <w:rFonts w:ascii="Times New Roman" w:hAnsi="Times New Roman" w:cs="Times New Roman"/>
                <w:sz w:val="24"/>
                <w:szCs w:val="24"/>
                <w:lang w:val="en-US"/>
              </w:rPr>
              <w:t>IBAN</w:t>
            </w:r>
            <w:r w:rsidRPr="00B11170">
              <w:rPr>
                <w:rFonts w:ascii="Times New Roman" w:hAnsi="Times New Roman" w:cs="Times New Roman"/>
                <w:sz w:val="24"/>
                <w:szCs w:val="24"/>
                <w:shd w:val="clear" w:color="auto" w:fill="FFFFFF"/>
                <w:lang w:val="en-US"/>
              </w:rPr>
              <w:t xml:space="preserve"> </w:t>
            </w:r>
            <w:r w:rsidRPr="003D7746">
              <w:rPr>
                <w:rFonts w:ascii="Times New Roman" w:hAnsi="Times New Roman" w:cs="Times New Roman"/>
                <w:sz w:val="24"/>
                <w:szCs w:val="24"/>
                <w:shd w:val="clear" w:color="auto" w:fill="FFFFFF"/>
                <w:lang w:val="en-US"/>
              </w:rPr>
              <w:t>U</w:t>
            </w:r>
            <w:r w:rsidRPr="00B11170">
              <w:rPr>
                <w:rFonts w:ascii="Times New Roman" w:hAnsi="Times New Roman" w:cs="Times New Roman"/>
                <w:sz w:val="24"/>
                <w:szCs w:val="24"/>
                <w:shd w:val="clear" w:color="auto" w:fill="FFFFFF"/>
                <w:lang w:val="en-US"/>
              </w:rPr>
              <w:t xml:space="preserve">A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ГУДКСУ в м. Киї</w:t>
            </w:r>
            <w:proofErr w:type="gramStart"/>
            <w:r w:rsidRPr="003D7746">
              <w:rPr>
                <w:rFonts w:ascii="Times New Roman" w:hAnsi="Times New Roman" w:cs="Times New Roman"/>
                <w:sz w:val="24"/>
                <w:szCs w:val="24"/>
              </w:rPr>
              <w:t>в</w:t>
            </w:r>
            <w:proofErr w:type="gramEnd"/>
            <w:r w:rsidRPr="003D7746">
              <w:rPr>
                <w:rFonts w:ascii="Times New Roman" w:hAnsi="Times New Roman" w:cs="Times New Roman"/>
                <w:sz w:val="24"/>
                <w:szCs w:val="24"/>
              </w:rPr>
              <w:t xml:space="preserve">                                                     </w:t>
            </w:r>
          </w:p>
          <w:p w:rsidR="003D7746" w:rsidRPr="003D7746" w:rsidRDefault="003D7746" w:rsidP="003D7746">
            <w:pPr>
              <w:spacing w:after="0" w:line="0" w:lineRule="atLeast"/>
              <w:jc w:val="both"/>
              <w:rPr>
                <w:rFonts w:ascii="Times New Roman" w:hAnsi="Times New Roman" w:cs="Times New Roman"/>
                <w:sz w:val="24"/>
                <w:szCs w:val="24"/>
              </w:rPr>
            </w:pPr>
            <w:r w:rsidRPr="003D7746">
              <w:rPr>
                <w:rFonts w:ascii="Times New Roman" w:hAnsi="Times New Roman" w:cs="Times New Roman"/>
                <w:sz w:val="24"/>
                <w:szCs w:val="24"/>
              </w:rPr>
              <w:t xml:space="preserve">МФО 820172                                                               </w:t>
            </w:r>
          </w:p>
          <w:p w:rsidR="003D7746" w:rsidRPr="003D7746" w:rsidRDefault="003D7746" w:rsidP="003D7746">
            <w:pPr>
              <w:pStyle w:val="Default"/>
              <w:spacing w:line="0" w:lineRule="atLeast"/>
              <w:ind w:right="49"/>
              <w:rPr>
                <w:rFonts w:ascii="Times New Roman" w:hAnsi="Times New Roman" w:cs="Times New Roman"/>
              </w:rPr>
            </w:pPr>
            <w:r w:rsidRPr="003D7746">
              <w:rPr>
                <w:rFonts w:ascii="Times New Roman" w:hAnsi="Times New Roman" w:cs="Times New Roman"/>
              </w:rPr>
              <w:t xml:space="preserve">Код 43971977  </w:t>
            </w:r>
          </w:p>
          <w:p w:rsidR="003D7746" w:rsidRPr="003D7746" w:rsidRDefault="003D7746" w:rsidP="003D7746">
            <w:pPr>
              <w:pStyle w:val="Default"/>
              <w:spacing w:line="0" w:lineRule="atLeast"/>
              <w:ind w:right="49"/>
              <w:rPr>
                <w:rFonts w:ascii="Times New Roman" w:hAnsi="Times New Roman" w:cs="Times New Roman"/>
                <w:b/>
                <w:bCs/>
              </w:rPr>
            </w:pPr>
          </w:p>
          <w:p w:rsidR="003D7746" w:rsidRPr="003D7746" w:rsidRDefault="003D7746" w:rsidP="003D7746">
            <w:pPr>
              <w:pStyle w:val="Default"/>
              <w:spacing w:line="0" w:lineRule="atLeast"/>
              <w:ind w:right="49"/>
              <w:rPr>
                <w:rFonts w:ascii="Times New Roman" w:hAnsi="Times New Roman" w:cs="Times New Roman"/>
                <w:b/>
                <w:bCs/>
              </w:rPr>
            </w:pPr>
            <w:r w:rsidRPr="003D7746">
              <w:rPr>
                <w:rFonts w:ascii="Times New Roman" w:hAnsi="Times New Roman" w:cs="Times New Roman"/>
                <w:b/>
                <w:bCs/>
              </w:rPr>
              <w:t>Начальник  відділу</w:t>
            </w:r>
          </w:p>
          <w:p w:rsidR="003D7746" w:rsidRPr="003D7746" w:rsidRDefault="003D7746" w:rsidP="003D7746">
            <w:pPr>
              <w:pStyle w:val="Default"/>
              <w:spacing w:line="0" w:lineRule="atLeast"/>
              <w:ind w:right="49"/>
              <w:rPr>
                <w:rFonts w:ascii="Times New Roman" w:hAnsi="Times New Roman" w:cs="Times New Roman"/>
                <w:b/>
                <w:bCs/>
              </w:rPr>
            </w:pPr>
            <w:r w:rsidRPr="003D7746">
              <w:rPr>
                <w:rFonts w:ascii="Times New Roman" w:hAnsi="Times New Roman" w:cs="Times New Roman"/>
                <w:b/>
                <w:bCs/>
              </w:rPr>
              <w:t xml:space="preserve">                           ____________ В.І. </w:t>
            </w:r>
            <w:r w:rsidRPr="003D7746">
              <w:rPr>
                <w:rFonts w:ascii="Times New Roman" w:hAnsi="Times New Roman" w:cs="Times New Roman"/>
                <w:b/>
              </w:rPr>
              <w:t>Калініна</w:t>
            </w:r>
          </w:p>
          <w:p w:rsidR="003D7746" w:rsidRPr="00B95EB0" w:rsidRDefault="003D7746" w:rsidP="003D77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0" w:lineRule="atLeast"/>
              <w:jc w:val="both"/>
              <w:rPr>
                <w:rFonts w:ascii="Times New Roman" w:hAnsi="Times New Roman"/>
                <w:b/>
                <w:sz w:val="24"/>
                <w:szCs w:val="24"/>
              </w:rPr>
            </w:pPr>
            <w:r w:rsidRPr="003D7746">
              <w:rPr>
                <w:rFonts w:ascii="Times New Roman" w:hAnsi="Times New Roman" w:cs="Times New Roman"/>
                <w:sz w:val="24"/>
                <w:szCs w:val="24"/>
              </w:rPr>
              <w:t xml:space="preserve"> М.П.                                                                                                                                              </w:t>
            </w:r>
          </w:p>
        </w:tc>
        <w:tc>
          <w:tcPr>
            <w:tcW w:w="4944" w:type="dxa"/>
            <w:shd w:val="clear" w:color="auto" w:fill="auto"/>
          </w:tcPr>
          <w:p w:rsidR="003D7746" w:rsidRDefault="003D7746" w:rsidP="003F4C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b/>
                <w:sz w:val="24"/>
                <w:szCs w:val="24"/>
              </w:rPr>
            </w:pPr>
          </w:p>
        </w:tc>
      </w:tr>
    </w:tbl>
    <w:p w:rsidR="00C07FB0" w:rsidRPr="006D754C" w:rsidRDefault="00C07FB0" w:rsidP="006D754C">
      <w:pPr>
        <w:spacing w:after="0" w:line="240" w:lineRule="atLeast"/>
        <w:rPr>
          <w:rFonts w:ascii="Times New Roman" w:hAnsi="Times New Roman" w:cs="Times New Roman"/>
          <w:b/>
          <w:sz w:val="24"/>
          <w:szCs w:val="24"/>
          <w:lang w:val="uk-UA"/>
        </w:rPr>
      </w:pPr>
    </w:p>
    <w:p w:rsidR="00C07FB0" w:rsidRDefault="00C07FB0" w:rsidP="005D0DEE">
      <w:pPr>
        <w:spacing w:after="0" w:line="240" w:lineRule="atLeast"/>
        <w:jc w:val="right"/>
        <w:rPr>
          <w:rFonts w:ascii="Times New Roman" w:hAnsi="Times New Roman" w:cs="Times New Roman"/>
          <w:b/>
          <w:sz w:val="24"/>
          <w:szCs w:val="24"/>
          <w:lang w:val="uk-UA"/>
        </w:rPr>
      </w:pPr>
    </w:p>
    <w:p w:rsidR="005D0DEE" w:rsidRPr="001C3963" w:rsidRDefault="005D0DEE" w:rsidP="005D0DEE">
      <w:pPr>
        <w:spacing w:after="0" w:line="240" w:lineRule="atLeast"/>
        <w:jc w:val="right"/>
        <w:rPr>
          <w:rFonts w:ascii="Times New Roman" w:eastAsia="Calibri" w:hAnsi="Times New Roman" w:cs="Times New Roman"/>
          <w:b/>
          <w:sz w:val="24"/>
          <w:szCs w:val="24"/>
          <w:lang w:val="uk-UA"/>
        </w:rPr>
      </w:pPr>
      <w:r w:rsidRPr="001C3963">
        <w:rPr>
          <w:rFonts w:ascii="Times New Roman" w:hAnsi="Times New Roman" w:cs="Times New Roman"/>
          <w:b/>
          <w:sz w:val="24"/>
          <w:szCs w:val="24"/>
        </w:rPr>
        <w:t>Д</w:t>
      </w:r>
      <w:r w:rsidRPr="001C3963">
        <w:rPr>
          <w:rFonts w:ascii="Times New Roman" w:hAnsi="Times New Roman" w:cs="Times New Roman"/>
          <w:b/>
          <w:sz w:val="24"/>
          <w:szCs w:val="24"/>
          <w:lang w:val="uk-UA"/>
        </w:rPr>
        <w:t xml:space="preserve">одаток </w:t>
      </w:r>
      <w:r>
        <w:rPr>
          <w:rFonts w:ascii="Times New Roman" w:hAnsi="Times New Roman" w:cs="Times New Roman"/>
          <w:b/>
          <w:sz w:val="24"/>
          <w:szCs w:val="24"/>
          <w:lang w:val="uk-UA"/>
        </w:rPr>
        <w:t>7</w:t>
      </w:r>
    </w:p>
    <w:p w:rsidR="005D0DEE" w:rsidRPr="001C3963" w:rsidRDefault="005D0DEE" w:rsidP="005D0DEE">
      <w:pPr>
        <w:spacing w:after="0" w:line="240" w:lineRule="atLeast"/>
        <w:jc w:val="right"/>
        <w:rPr>
          <w:rFonts w:ascii="Times New Roman" w:eastAsia="Calibri" w:hAnsi="Times New Roman" w:cs="Times New Roman"/>
          <w:sz w:val="24"/>
          <w:szCs w:val="24"/>
          <w:lang w:val="uk-UA"/>
        </w:rPr>
      </w:pPr>
      <w:r w:rsidRPr="001C3963">
        <w:rPr>
          <w:rFonts w:ascii="Times New Roman" w:eastAsia="Calibri" w:hAnsi="Times New Roman" w:cs="Times New Roman"/>
          <w:sz w:val="24"/>
          <w:szCs w:val="24"/>
          <w:lang w:val="uk-UA"/>
        </w:rPr>
        <w:t>до тендерної документації</w:t>
      </w:r>
    </w:p>
    <w:p w:rsidR="005D0DEE" w:rsidRPr="001C3963" w:rsidRDefault="005D0DEE" w:rsidP="005D0DEE">
      <w:pPr>
        <w:spacing w:after="0" w:line="240" w:lineRule="auto"/>
        <w:jc w:val="right"/>
        <w:rPr>
          <w:rFonts w:ascii="Times New Roman" w:hAnsi="Times New Roman" w:cs="Times New Roman"/>
          <w:b/>
          <w:bCs/>
          <w:sz w:val="24"/>
          <w:szCs w:val="24"/>
        </w:rPr>
      </w:pPr>
    </w:p>
    <w:p w:rsidR="005D0DEE" w:rsidRPr="001C3963" w:rsidRDefault="005D0DEE" w:rsidP="005D0DEE">
      <w:pPr>
        <w:spacing w:after="0" w:line="240" w:lineRule="auto"/>
        <w:jc w:val="right"/>
        <w:rPr>
          <w:rFonts w:ascii="Times New Roman" w:hAnsi="Times New Roman" w:cs="Times New Roman"/>
          <w:b/>
          <w:bCs/>
          <w:sz w:val="24"/>
          <w:szCs w:val="24"/>
        </w:rPr>
      </w:pPr>
    </w:p>
    <w:p w:rsidR="005D0DEE" w:rsidRPr="001C3963" w:rsidRDefault="005D0DEE" w:rsidP="005D0DEE">
      <w:pPr>
        <w:spacing w:after="0" w:line="240" w:lineRule="atLeast"/>
        <w:jc w:val="center"/>
        <w:rPr>
          <w:rFonts w:ascii="Times New Roman" w:eastAsia="Calibri" w:hAnsi="Times New Roman" w:cs="Times New Roman"/>
          <w:b/>
          <w:sz w:val="24"/>
          <w:szCs w:val="24"/>
        </w:rPr>
      </w:pPr>
      <w:r w:rsidRPr="001C3963">
        <w:rPr>
          <w:rFonts w:ascii="Times New Roman" w:eastAsia="Calibri" w:hAnsi="Times New Roman" w:cs="Times New Roman"/>
          <w:b/>
          <w:sz w:val="24"/>
          <w:szCs w:val="24"/>
          <w:lang w:val="uk-UA"/>
        </w:rPr>
        <w:t>ВІДОМОСТІ ПРО УЧАСНИКА</w:t>
      </w:r>
    </w:p>
    <w:p w:rsidR="005D0DEE" w:rsidRPr="001C3963" w:rsidRDefault="005D0DEE" w:rsidP="005D0DEE">
      <w:pPr>
        <w:spacing w:after="0" w:line="240" w:lineRule="atLeast"/>
        <w:jc w:val="center"/>
        <w:rPr>
          <w:rFonts w:ascii="Times New Roman" w:eastAsia="Calibri" w:hAnsi="Times New Roman" w:cs="Times New Roman"/>
          <w:sz w:val="24"/>
          <w:szCs w:val="24"/>
        </w:rPr>
      </w:pPr>
      <w:r w:rsidRPr="001C3963">
        <w:rPr>
          <w:rFonts w:ascii="Times New Roman" w:eastAsia="Calibri" w:hAnsi="Times New Roman" w:cs="Times New Roman"/>
          <w:sz w:val="24"/>
          <w:szCs w:val="24"/>
        </w:rPr>
        <w:t>(форма, яка подається Учасником на фірмовому бланку)</w:t>
      </w:r>
    </w:p>
    <w:p w:rsidR="005D0DEE" w:rsidRPr="001C3963" w:rsidRDefault="005D0DEE" w:rsidP="005D0DEE">
      <w:pPr>
        <w:spacing w:after="0" w:line="240" w:lineRule="auto"/>
        <w:jc w:val="right"/>
        <w:rPr>
          <w:rFonts w:ascii="Times New Roman" w:hAnsi="Times New Roman" w:cs="Times New Roman"/>
          <w:b/>
          <w:bCs/>
          <w:sz w:val="24"/>
          <w:szCs w:val="24"/>
        </w:rPr>
      </w:pPr>
    </w:p>
    <w:p w:rsidR="005D0DEE" w:rsidRPr="001C3963" w:rsidRDefault="005D0DEE" w:rsidP="005D0DEE">
      <w:pPr>
        <w:spacing w:after="0" w:line="240" w:lineRule="auto"/>
        <w:jc w:val="right"/>
        <w:rPr>
          <w:rFonts w:ascii="Times New Roman" w:hAnsi="Times New Roman" w:cs="Times New Roman"/>
          <w:b/>
          <w:bCs/>
          <w:sz w:val="24"/>
          <w:szCs w:val="24"/>
        </w:rPr>
      </w:pPr>
    </w:p>
    <w:p w:rsidR="005D0DEE" w:rsidRPr="001C3963" w:rsidRDefault="005D0DEE" w:rsidP="005D0DEE">
      <w:pPr>
        <w:spacing w:after="0"/>
        <w:ind w:firstLine="360"/>
        <w:rPr>
          <w:rFonts w:ascii="Times New Roman" w:hAnsi="Times New Roman" w:cs="Times New Roman"/>
          <w:sz w:val="24"/>
          <w:szCs w:val="24"/>
          <w:lang w:val="uk-UA"/>
        </w:rPr>
      </w:pPr>
      <w:r w:rsidRPr="001C3963">
        <w:rPr>
          <w:rFonts w:ascii="Times New Roman" w:hAnsi="Times New Roman" w:cs="Times New Roman"/>
          <w:sz w:val="24"/>
          <w:szCs w:val="24"/>
          <w:lang w:val="uk-UA"/>
        </w:rPr>
        <w:t>1. Повне та скорочене найменування учасника.</w:t>
      </w:r>
    </w:p>
    <w:p w:rsidR="005D0DEE" w:rsidRPr="001C3963" w:rsidRDefault="005D0DEE" w:rsidP="005D0DEE">
      <w:pPr>
        <w:pStyle w:val="aff8"/>
        <w:ind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2. Код є</w:t>
      </w:r>
      <w:r w:rsidRPr="001C3963">
        <w:rPr>
          <w:rFonts w:ascii="Times New Roman" w:hAnsi="Times New Roman" w:cs="Times New Roman"/>
          <w:color w:val="202124"/>
          <w:sz w:val="24"/>
          <w:szCs w:val="24"/>
          <w:shd w:val="clear" w:color="auto" w:fill="FFFFFF"/>
          <w:lang w:val="ru-RU"/>
        </w:rPr>
        <w:t>диного державного реєстру підприємств та організацій України</w:t>
      </w:r>
      <w:r w:rsidRPr="001C3963">
        <w:rPr>
          <w:rFonts w:ascii="Times New Roman" w:hAnsi="Times New Roman" w:cs="Times New Roman"/>
          <w:sz w:val="24"/>
          <w:szCs w:val="24"/>
          <w:lang w:val="uk-UA"/>
        </w:rPr>
        <w:t xml:space="preserve"> – для юридичних осіб;</w:t>
      </w:r>
    </w:p>
    <w:p w:rsidR="005D0DEE" w:rsidRPr="001C3963" w:rsidRDefault="005D0DEE" w:rsidP="005D0DEE">
      <w:pPr>
        <w:pStyle w:val="aff8"/>
        <w:ind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rsidR="005D0DEE" w:rsidRPr="001C3963" w:rsidRDefault="005D0DEE" w:rsidP="005D0DEE">
      <w:pPr>
        <w:pStyle w:val="aff8"/>
        <w:ind w:left="-45"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3. Посада, прізвище та ініціали керівника (для юридичної особи) та прізвище ініціали – для фізичних осіб та фізичних осіб-підприємців.</w:t>
      </w:r>
    </w:p>
    <w:p w:rsidR="005D0DEE" w:rsidRPr="001C3963" w:rsidRDefault="005D0DEE" w:rsidP="005D0DEE">
      <w:pPr>
        <w:pStyle w:val="aff8"/>
        <w:ind w:left="240" w:firstLine="1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4. Форма власності та юридичний статус учасника. </w:t>
      </w:r>
    </w:p>
    <w:p w:rsidR="005D0DEE" w:rsidRPr="001C3963" w:rsidRDefault="005D0DEE" w:rsidP="005D0DEE">
      <w:pPr>
        <w:pStyle w:val="aff8"/>
        <w:ind w:left="240" w:firstLine="1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5. Юридична адреса учасника. </w:t>
      </w:r>
    </w:p>
    <w:p w:rsidR="005D0DEE" w:rsidRPr="001C3963" w:rsidRDefault="005D0DEE" w:rsidP="005D0DEE">
      <w:pPr>
        <w:pStyle w:val="aff8"/>
        <w:ind w:left="240" w:firstLine="12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 xml:space="preserve">6. Поштова адреса, телефон, тел/факс учасника. </w:t>
      </w:r>
    </w:p>
    <w:p w:rsidR="005D0DEE" w:rsidRPr="001C3963" w:rsidRDefault="005D0DEE" w:rsidP="005D0DEE">
      <w:pPr>
        <w:pStyle w:val="aff9"/>
        <w:ind w:firstLine="360"/>
        <w:jc w:val="both"/>
        <w:rPr>
          <w:rFonts w:ascii="Times New Roman" w:hAnsi="Times New Roman" w:cs="Times New Roman"/>
          <w:sz w:val="24"/>
          <w:szCs w:val="24"/>
        </w:rPr>
      </w:pPr>
      <w:r w:rsidRPr="001C3963">
        <w:rPr>
          <w:rFonts w:ascii="Times New Roman" w:hAnsi="Times New Roman" w:cs="Times New Roman"/>
          <w:sz w:val="24"/>
          <w:szCs w:val="24"/>
        </w:rPr>
        <w:t xml:space="preserve">7. Розрахунковий рахунок учасника та банківські реквізити обслуговуючого банку. </w:t>
      </w:r>
    </w:p>
    <w:p w:rsidR="005D0DEE" w:rsidRPr="001C3963" w:rsidRDefault="005D0DEE" w:rsidP="005D0DEE">
      <w:pPr>
        <w:shd w:val="clear" w:color="auto" w:fill="FFFFFF"/>
        <w:tabs>
          <w:tab w:val="left" w:pos="634"/>
          <w:tab w:val="left" w:leader="underscore" w:pos="8923"/>
        </w:tabs>
        <w:spacing w:after="0"/>
        <w:ind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8. Особа учасника, яка уповноважена підписувати  пропозиції (посада, прізвище та ініціали – для юридичної особи та прізвище ініціали – для фізичних осіб та фізичних осіб-підприємців).</w:t>
      </w:r>
    </w:p>
    <w:p w:rsidR="005D0DEE" w:rsidRPr="001C3963" w:rsidRDefault="005D0DEE" w:rsidP="005D0DEE">
      <w:pPr>
        <w:shd w:val="clear" w:color="auto" w:fill="FFFFFF"/>
        <w:tabs>
          <w:tab w:val="left" w:pos="634"/>
          <w:tab w:val="left" w:leader="underscore" w:pos="8923"/>
        </w:tabs>
        <w:spacing w:after="0"/>
        <w:ind w:firstLine="360"/>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9.  Особа учасника, яка уповноважена укладати договір.</w:t>
      </w:r>
    </w:p>
    <w:p w:rsidR="005D0DEE" w:rsidRPr="001C3963" w:rsidRDefault="005D0DEE" w:rsidP="005D0DEE">
      <w:pPr>
        <w:pStyle w:val="aff8"/>
        <w:ind w:firstLine="360"/>
        <w:jc w:val="both"/>
        <w:rPr>
          <w:rFonts w:ascii="Times New Roman" w:hAnsi="Times New Roman" w:cs="Times New Roman"/>
          <w:sz w:val="24"/>
          <w:szCs w:val="24"/>
          <w:lang w:val="uk-UA"/>
        </w:rPr>
      </w:pPr>
    </w:p>
    <w:p w:rsidR="005D0DEE" w:rsidRPr="001C3963" w:rsidRDefault="005D0DEE" w:rsidP="005D0DEE">
      <w:pPr>
        <w:pStyle w:val="aff8"/>
        <w:ind w:firstLine="240"/>
        <w:jc w:val="both"/>
        <w:rPr>
          <w:rFonts w:ascii="Times New Roman" w:hAnsi="Times New Roman" w:cs="Times New Roman"/>
          <w:i/>
          <w:sz w:val="24"/>
          <w:szCs w:val="24"/>
          <w:lang w:val="uk-UA"/>
        </w:rPr>
      </w:pPr>
    </w:p>
    <w:p w:rsidR="005D0DEE" w:rsidRPr="001C3963" w:rsidRDefault="005D0DEE" w:rsidP="005D0DEE">
      <w:pPr>
        <w:spacing w:after="0" w:line="240" w:lineRule="auto"/>
        <w:jc w:val="both"/>
        <w:rPr>
          <w:rFonts w:ascii="Times New Roman" w:hAnsi="Times New Roman" w:cs="Times New Roman"/>
          <w:b/>
          <w:i/>
          <w:sz w:val="24"/>
          <w:szCs w:val="24"/>
          <w:lang w:val="uk-UA"/>
        </w:rPr>
      </w:pPr>
      <w:r w:rsidRPr="001C3963">
        <w:rPr>
          <w:rFonts w:ascii="Times New Roman" w:hAnsi="Times New Roman" w:cs="Times New Roman"/>
          <w:b/>
          <w:i/>
          <w:sz w:val="24"/>
          <w:szCs w:val="24"/>
          <w:lang w:val="uk-UA"/>
        </w:rPr>
        <w:t>Учасник письмово гарантує, що на момент розкриття тендерних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5D0DEE" w:rsidRPr="001C3963" w:rsidRDefault="005D0DEE" w:rsidP="005D0DEE">
      <w:pPr>
        <w:spacing w:after="0" w:line="240" w:lineRule="auto"/>
        <w:jc w:val="both"/>
        <w:rPr>
          <w:rFonts w:ascii="Times New Roman" w:hAnsi="Times New Roman" w:cs="Times New Roman"/>
          <w:b/>
          <w:i/>
          <w:sz w:val="24"/>
          <w:szCs w:val="24"/>
          <w:lang w:val="uk-UA"/>
        </w:rPr>
      </w:pPr>
    </w:p>
    <w:p w:rsidR="005D0DEE" w:rsidRPr="001C3963" w:rsidRDefault="005D0DEE" w:rsidP="005D0DEE">
      <w:pPr>
        <w:spacing w:after="0" w:line="240" w:lineRule="atLeast"/>
        <w:ind w:firstLine="540"/>
        <w:jc w:val="center"/>
        <w:rPr>
          <w:rFonts w:ascii="Times New Roman" w:eastAsia="Calibri" w:hAnsi="Times New Roman" w:cs="Times New Roman"/>
          <w:sz w:val="24"/>
          <w:szCs w:val="24"/>
        </w:rPr>
      </w:pPr>
      <w:r w:rsidRPr="001C3963">
        <w:rPr>
          <w:rFonts w:ascii="Times New Roman" w:eastAsia="Calibri" w:hAnsi="Times New Roman" w:cs="Times New Roman"/>
          <w:sz w:val="24"/>
          <w:szCs w:val="24"/>
        </w:rPr>
        <w:t xml:space="preserve">Посада, прізвище, ініціали, підпис </w:t>
      </w:r>
      <w:r w:rsidRPr="001C3963">
        <w:rPr>
          <w:rFonts w:ascii="Times New Roman" w:hAnsi="Times New Roman" w:cs="Times New Roman"/>
          <w:sz w:val="24"/>
          <w:szCs w:val="24"/>
          <w:lang w:val="uk-UA"/>
        </w:rPr>
        <w:t xml:space="preserve">та печатка (за наявності) </w:t>
      </w:r>
      <w:r w:rsidRPr="001C3963">
        <w:rPr>
          <w:rFonts w:ascii="Times New Roman" w:eastAsia="Calibri" w:hAnsi="Times New Roman" w:cs="Times New Roman"/>
          <w:sz w:val="24"/>
          <w:szCs w:val="24"/>
        </w:rPr>
        <w:t>уповноваженої особи Учасника.</w:t>
      </w:r>
    </w:p>
    <w:p w:rsidR="002676F5" w:rsidRPr="005D0DEE" w:rsidRDefault="002676F5" w:rsidP="00903D89">
      <w:pPr>
        <w:spacing w:after="0" w:line="240" w:lineRule="auto"/>
        <w:rPr>
          <w:rFonts w:ascii="Times New Roman" w:hAnsi="Times New Roman" w:cs="Times New Roman"/>
          <w:sz w:val="24"/>
          <w:szCs w:val="24"/>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5D0DEE" w:rsidRDefault="005D0DEE" w:rsidP="002404D3">
      <w:pPr>
        <w:spacing w:after="0" w:line="240" w:lineRule="atLeast"/>
        <w:jc w:val="right"/>
        <w:rPr>
          <w:rFonts w:ascii="Times New Roman" w:hAnsi="Times New Roman" w:cs="Times New Roman"/>
          <w:b/>
          <w:bCs/>
          <w:iCs/>
          <w:sz w:val="24"/>
          <w:szCs w:val="24"/>
          <w:lang w:val="uk-UA"/>
        </w:rPr>
      </w:pPr>
    </w:p>
    <w:p w:rsidR="00C07FB0" w:rsidRDefault="00C07FB0" w:rsidP="006D754C">
      <w:pPr>
        <w:spacing w:after="0" w:line="240" w:lineRule="atLeast"/>
        <w:rPr>
          <w:rFonts w:ascii="Times New Roman" w:hAnsi="Times New Roman" w:cs="Times New Roman"/>
          <w:b/>
          <w:bCs/>
          <w:iCs/>
          <w:sz w:val="24"/>
          <w:szCs w:val="24"/>
          <w:lang w:val="uk-UA"/>
        </w:rPr>
      </w:pPr>
    </w:p>
    <w:p w:rsidR="00C07FB0" w:rsidRDefault="00C07FB0" w:rsidP="002404D3">
      <w:pPr>
        <w:spacing w:after="0" w:line="240" w:lineRule="atLeast"/>
        <w:jc w:val="right"/>
        <w:rPr>
          <w:rFonts w:ascii="Times New Roman" w:hAnsi="Times New Roman" w:cs="Times New Roman"/>
          <w:b/>
          <w:bCs/>
          <w:iCs/>
          <w:sz w:val="24"/>
          <w:szCs w:val="24"/>
          <w:lang w:val="uk-UA"/>
        </w:rPr>
      </w:pPr>
    </w:p>
    <w:p w:rsidR="002404D3" w:rsidRPr="005D0DEE" w:rsidRDefault="002404D3" w:rsidP="002404D3">
      <w:pPr>
        <w:spacing w:after="0" w:line="240" w:lineRule="atLeast"/>
        <w:jc w:val="right"/>
        <w:rPr>
          <w:rFonts w:ascii="Times New Roman" w:hAnsi="Times New Roman" w:cs="Times New Roman"/>
          <w:b/>
          <w:bCs/>
          <w:iCs/>
          <w:sz w:val="24"/>
          <w:szCs w:val="24"/>
        </w:rPr>
      </w:pPr>
      <w:r w:rsidRPr="00937108">
        <w:rPr>
          <w:rFonts w:ascii="Times New Roman" w:hAnsi="Times New Roman" w:cs="Times New Roman"/>
          <w:b/>
          <w:bCs/>
          <w:iCs/>
          <w:sz w:val="24"/>
          <w:szCs w:val="24"/>
          <w:lang w:val="uk-UA"/>
        </w:rPr>
        <w:lastRenderedPageBreak/>
        <w:t xml:space="preserve">      Додаток </w:t>
      </w:r>
      <w:r w:rsidR="005D0DEE">
        <w:rPr>
          <w:rFonts w:ascii="Times New Roman" w:hAnsi="Times New Roman" w:cs="Times New Roman"/>
          <w:b/>
          <w:bCs/>
          <w:iCs/>
          <w:sz w:val="24"/>
          <w:szCs w:val="24"/>
          <w:lang w:val="uk-UA"/>
        </w:rPr>
        <w:t>8</w:t>
      </w:r>
    </w:p>
    <w:p w:rsidR="002404D3" w:rsidRPr="00937108" w:rsidRDefault="002404D3" w:rsidP="002404D3">
      <w:pPr>
        <w:pStyle w:val="aff"/>
        <w:spacing w:before="8"/>
        <w:rPr>
          <w:b/>
          <w:sz w:val="24"/>
        </w:rPr>
      </w:pPr>
    </w:p>
    <w:p w:rsidR="005D0DEE" w:rsidRPr="001C3963" w:rsidRDefault="005D0DEE" w:rsidP="005D0DEE">
      <w:pPr>
        <w:spacing w:after="0" w:line="240" w:lineRule="atLeast"/>
        <w:jc w:val="center"/>
        <w:rPr>
          <w:rFonts w:ascii="Times New Roman" w:eastAsia="Calibri" w:hAnsi="Times New Roman" w:cs="Times New Roman"/>
          <w:b/>
          <w:sz w:val="24"/>
          <w:szCs w:val="24"/>
          <w:lang w:val="uk-UA"/>
        </w:rPr>
      </w:pPr>
      <w:r w:rsidRPr="001C3963">
        <w:rPr>
          <w:rFonts w:ascii="Times New Roman" w:eastAsia="Calibri" w:hAnsi="Times New Roman" w:cs="Times New Roman"/>
          <w:b/>
          <w:sz w:val="24"/>
          <w:szCs w:val="24"/>
          <w:lang w:val="uk-UA"/>
        </w:rPr>
        <w:t>ПЕРЕЛІК ДОКУМЕНТІВ, ЩО МАЮТЬ БУТИ ПОДАНІ УЧАСНИКОМ/ПЕРЕМОЖЦЕМ ЗАКУПІВЛІ</w:t>
      </w:r>
    </w:p>
    <w:p w:rsidR="005D0DEE" w:rsidRPr="001C3963" w:rsidRDefault="005D0DEE" w:rsidP="005D0DEE">
      <w:pPr>
        <w:spacing w:after="0" w:line="240" w:lineRule="auto"/>
        <w:jc w:val="right"/>
        <w:rPr>
          <w:rFonts w:ascii="Times New Roman" w:hAnsi="Times New Roman" w:cs="Times New Roman"/>
          <w:b/>
          <w:sz w:val="24"/>
          <w:szCs w:val="24"/>
          <w:lang w:val="uk-UA"/>
        </w:rPr>
      </w:pPr>
    </w:p>
    <w:p w:rsidR="005D0DEE" w:rsidRPr="001C3963" w:rsidRDefault="005D0DEE" w:rsidP="005D0DEE">
      <w:pPr>
        <w:spacing w:after="0" w:line="240" w:lineRule="auto"/>
        <w:jc w:val="right"/>
        <w:rPr>
          <w:rFonts w:ascii="Times New Roman" w:hAnsi="Times New Roman" w:cs="Times New Roman"/>
          <w:b/>
          <w:sz w:val="24"/>
          <w:szCs w:val="24"/>
          <w:lang w:val="uk-UA"/>
        </w:rPr>
      </w:pPr>
    </w:p>
    <w:p w:rsidR="005D0DEE" w:rsidRPr="001C3963" w:rsidRDefault="005D0DEE" w:rsidP="005D0DEE">
      <w:pPr>
        <w:spacing w:after="0" w:line="240" w:lineRule="auto"/>
        <w:ind w:firstLine="700"/>
        <w:jc w:val="center"/>
        <w:rPr>
          <w:rFonts w:ascii="Times New Roman" w:eastAsia="Times New Roman" w:hAnsi="Times New Roman" w:cs="Times New Roman"/>
          <w:b/>
          <w:bCs/>
          <w:sz w:val="26"/>
          <w:szCs w:val="26"/>
          <w:shd w:val="clear" w:color="auto" w:fill="FFFFFF"/>
          <w:lang w:val="uk-UA" w:eastAsia="ru-RU"/>
        </w:rPr>
      </w:pPr>
    </w:p>
    <w:p w:rsidR="005D0DEE" w:rsidRPr="001C3963" w:rsidRDefault="005D0DEE" w:rsidP="005D0DEE">
      <w:pPr>
        <w:spacing w:after="0" w:line="240" w:lineRule="auto"/>
        <w:ind w:firstLine="700"/>
        <w:jc w:val="center"/>
        <w:rPr>
          <w:rFonts w:ascii="Times New Roman" w:eastAsia="Times New Roman" w:hAnsi="Times New Roman" w:cs="Times New Roman"/>
          <w:sz w:val="26"/>
          <w:szCs w:val="26"/>
          <w:lang w:eastAsia="ru-RU"/>
        </w:rPr>
      </w:pPr>
      <w:r w:rsidRPr="001C3963">
        <w:rPr>
          <w:rFonts w:ascii="Times New Roman" w:eastAsia="Times New Roman" w:hAnsi="Times New Roman" w:cs="Times New Roman"/>
          <w:bCs/>
          <w:sz w:val="26"/>
          <w:szCs w:val="26"/>
          <w:shd w:val="clear" w:color="auto" w:fill="FFFFFF"/>
          <w:lang w:eastAsia="ru-RU"/>
        </w:rPr>
        <w:t>Документи, що мають бути подані Учасником в складі тендерної пропозиції на етапі подання тендерних пропозицій</w:t>
      </w:r>
    </w:p>
    <w:p w:rsidR="005D0DEE" w:rsidRPr="001C3963" w:rsidRDefault="005D0DEE" w:rsidP="005D0DEE">
      <w:pPr>
        <w:spacing w:after="0" w:line="240" w:lineRule="auto"/>
        <w:jc w:val="right"/>
        <w:rPr>
          <w:rFonts w:ascii="Times New Roman" w:eastAsia="Times New Roman" w:hAnsi="Times New Roman" w:cs="Times New Roman"/>
          <w:sz w:val="26"/>
          <w:szCs w:val="26"/>
          <w:lang w:eastAsia="ru-RU"/>
        </w:rPr>
      </w:pPr>
      <w:r w:rsidRPr="001C3963">
        <w:rPr>
          <w:rFonts w:ascii="Times New Roman" w:eastAsia="Times New Roman" w:hAnsi="Times New Roman" w:cs="Times New Roman"/>
          <w:b/>
          <w:bCs/>
          <w:sz w:val="26"/>
          <w:szCs w:val="26"/>
          <w:shd w:val="clear" w:color="auto" w:fill="FFFFFF"/>
          <w:lang w:eastAsia="ru-RU"/>
        </w:rPr>
        <w:t> </w:t>
      </w:r>
    </w:p>
    <w:tbl>
      <w:tblPr>
        <w:tblW w:w="9881" w:type="dxa"/>
        <w:tblCellMar>
          <w:top w:w="15" w:type="dxa"/>
          <w:left w:w="15" w:type="dxa"/>
          <w:bottom w:w="15" w:type="dxa"/>
          <w:right w:w="15" w:type="dxa"/>
        </w:tblCellMar>
        <w:tblLook w:val="04A0"/>
      </w:tblPr>
      <w:tblGrid>
        <w:gridCol w:w="462"/>
        <w:gridCol w:w="2788"/>
        <w:gridCol w:w="6631"/>
      </w:tblGrid>
      <w:tr w:rsidR="005D0DEE" w:rsidRPr="001C3963" w:rsidTr="001949D4">
        <w:trPr>
          <w:trHeight w:val="499"/>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b/>
                <w:bCs/>
                <w:sz w:val="24"/>
                <w:szCs w:val="24"/>
                <w:shd w:val="clear" w:color="auto" w:fill="FFFFFF"/>
                <w:lang w:val="uk-UA" w:eastAsia="ru-RU"/>
              </w:rPr>
              <w:t>Документ на підтвердження відповідності тендерної пропозиції</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jc w:val="center"/>
              <w:rPr>
                <w:rFonts w:ascii="Times New Roman" w:eastAsia="Times New Roman" w:hAnsi="Times New Roman" w:cs="Times New Roman"/>
                <w:b/>
                <w:bCs/>
                <w:sz w:val="24"/>
                <w:szCs w:val="24"/>
                <w:shd w:val="clear" w:color="auto" w:fill="FFFFFF"/>
                <w:lang w:eastAsia="ru-RU"/>
              </w:rPr>
            </w:pPr>
          </w:p>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Вимога до форми документу</w:t>
            </w:r>
          </w:p>
        </w:tc>
      </w:tr>
      <w:tr w:rsidR="005D0DEE" w:rsidRPr="001C3963" w:rsidTr="001949D4">
        <w:trPr>
          <w:trHeight w:val="1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eastAsia="ru-RU"/>
              </w:rPr>
              <w:t>1</w:t>
            </w:r>
            <w:r w:rsidRPr="001C3963">
              <w:rPr>
                <w:rFonts w:ascii="Times New Roman" w:eastAsia="Times New Roman" w:hAnsi="Times New Roman" w:cs="Times New Roman"/>
                <w:sz w:val="24"/>
                <w:szCs w:val="24"/>
                <w:shd w:val="clear" w:color="auto" w:fill="FFFFFF"/>
                <w:lang w:val="uk-UA" w:eastAsia="ru-RU"/>
              </w:rPr>
              <w:t>.</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Тендерна пропозиція</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 xml:space="preserve">Тендерна пропозиція по формі, </w:t>
            </w:r>
            <w:r w:rsidRPr="001C3963">
              <w:rPr>
                <w:rFonts w:ascii="Times New Roman" w:eastAsia="Times New Roman" w:hAnsi="Times New Roman" w:cs="Times New Roman"/>
                <w:sz w:val="24"/>
                <w:szCs w:val="24"/>
                <w:shd w:val="clear" w:color="auto" w:fill="FFFFFF"/>
                <w:lang w:val="uk-UA" w:eastAsia="ru-RU"/>
              </w:rPr>
              <w:t>згідно</w:t>
            </w:r>
            <w:r w:rsidRPr="001C3963">
              <w:rPr>
                <w:rFonts w:ascii="Times New Roman" w:eastAsia="Times New Roman" w:hAnsi="Times New Roman" w:cs="Times New Roman"/>
                <w:sz w:val="24"/>
                <w:szCs w:val="24"/>
                <w:shd w:val="clear" w:color="auto" w:fill="FFFFFF"/>
                <w:lang w:eastAsia="ru-RU"/>
              </w:rPr>
              <w:t xml:space="preserve"> Додатку</w:t>
            </w:r>
            <w:r w:rsidRPr="001C3963">
              <w:rPr>
                <w:rFonts w:ascii="Times New Roman" w:eastAsia="Times New Roman" w:hAnsi="Times New Roman" w:cs="Times New Roman"/>
                <w:sz w:val="24"/>
                <w:szCs w:val="24"/>
                <w:shd w:val="clear" w:color="auto" w:fill="FFFFFF"/>
                <w:lang w:val="uk-UA" w:eastAsia="ru-RU"/>
              </w:rPr>
              <w:t>1 до тендерної документації</w:t>
            </w:r>
            <w:r w:rsidRPr="001C3963">
              <w:rPr>
                <w:rFonts w:ascii="Times New Roman" w:eastAsia="Times New Roman" w:hAnsi="Times New Roman" w:cs="Times New Roman"/>
                <w:sz w:val="24"/>
                <w:szCs w:val="24"/>
                <w:shd w:val="clear" w:color="auto" w:fill="FFFFFF"/>
                <w:lang w:eastAsia="ru-RU"/>
              </w:rPr>
              <w:t>.</w:t>
            </w:r>
          </w:p>
        </w:tc>
      </w:tr>
      <w:tr w:rsidR="005D0DEE" w:rsidRPr="001C3963" w:rsidTr="001949D4">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eastAsia="ru-RU"/>
              </w:rPr>
              <w:t>2</w:t>
            </w:r>
            <w:r w:rsidRPr="001C3963">
              <w:rPr>
                <w:rFonts w:ascii="Times New Roman" w:eastAsia="Times New Roman" w:hAnsi="Times New Roman" w:cs="Times New Roman"/>
                <w:sz w:val="24"/>
                <w:szCs w:val="24"/>
                <w:shd w:val="clear" w:color="auto" w:fill="FFFFFF"/>
                <w:lang w:val="uk-UA" w:eastAsia="ru-RU"/>
              </w:rPr>
              <w:t>.</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Документи, що підтверджують повноваження щодо підпису документів тендерної пропозиції</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представника учасника на підписання документів.</w:t>
            </w:r>
          </w:p>
        </w:tc>
      </w:tr>
      <w:tr w:rsidR="005D0DEE" w:rsidRPr="001C3963" w:rsidTr="001949D4">
        <w:trPr>
          <w:trHeight w:val="178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3.</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Копія установчого документу</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Копія Статуту або іншого установчого документу (для юридичної особи) або код доступу до сканкопії установчого документу Учасника на офіційному сайті Міністерства юстиції України.У випадку наявності у статуті обмежень для керівника учасника на підписання певного виду договорів, у складі пропозиції слід надати Рішення вищого органу управління учасника, в якому надається дозвіл керівнику підписати договір про закупівлю за результатами даної процедури.</w:t>
            </w:r>
          </w:p>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eastAsia="ru-RU"/>
              </w:rPr>
            </w:pPr>
          </w:p>
        </w:tc>
      </w:tr>
      <w:tr w:rsidR="005D0DEE" w:rsidRPr="001C3963" w:rsidTr="001949D4">
        <w:trPr>
          <w:trHeight w:val="146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eastAsia="ru-RU"/>
              </w:rPr>
              <w:t>4</w:t>
            </w:r>
            <w:r w:rsidRPr="001C3963">
              <w:rPr>
                <w:rFonts w:ascii="Times New Roman" w:eastAsia="Times New Roman" w:hAnsi="Times New Roman" w:cs="Times New Roman"/>
                <w:sz w:val="24"/>
                <w:szCs w:val="24"/>
                <w:shd w:val="clear" w:color="auto" w:fill="FFFFFF"/>
                <w:lang w:val="uk-UA" w:eastAsia="ru-RU"/>
              </w:rPr>
              <w:t>.</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val="uk-UA" w:eastAsia="ru-RU"/>
              </w:rPr>
              <w:t>Підтвердження відсутності підстав для відмови в участі у процедурі закупівлівідповідно до статті 17 Закону України «Про публічні закупівлі»</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 xml:space="preserve">Довідка </w:t>
            </w:r>
            <w:r w:rsidRPr="001C3963">
              <w:rPr>
                <w:rFonts w:ascii="Times New Roman" w:eastAsia="Times New Roman" w:hAnsi="Times New Roman" w:cs="Times New Roman"/>
                <w:sz w:val="24"/>
                <w:szCs w:val="24"/>
                <w:shd w:val="clear" w:color="auto" w:fill="FFFFFF"/>
                <w:lang w:val="uk-UA" w:eastAsia="ru-RU"/>
              </w:rPr>
              <w:t>в довільній формі</w:t>
            </w:r>
            <w:r w:rsidRPr="001C3963">
              <w:rPr>
                <w:rFonts w:ascii="Times New Roman" w:eastAsia="Times New Roman" w:hAnsi="Times New Roman" w:cs="Times New Roman"/>
                <w:sz w:val="24"/>
                <w:szCs w:val="24"/>
                <w:shd w:val="clear" w:color="auto" w:fill="FFFFFF"/>
                <w:lang w:eastAsia="ru-RU"/>
              </w:rPr>
              <w:t>.</w:t>
            </w:r>
          </w:p>
        </w:tc>
      </w:tr>
      <w:tr w:rsidR="005D0DEE" w:rsidRPr="001C3963" w:rsidTr="001949D4">
        <w:trPr>
          <w:trHeight w:val="2147"/>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5.</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Наявність документально підтвердженого досвіду виконання аналогічного договору</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hideMark/>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5</w:t>
            </w:r>
            <w:r w:rsidRPr="001C3963">
              <w:rPr>
                <w:rFonts w:ascii="Times New Roman" w:eastAsia="Times New Roman" w:hAnsi="Times New Roman" w:cs="Times New Roman"/>
                <w:sz w:val="24"/>
                <w:szCs w:val="24"/>
                <w:shd w:val="clear" w:color="auto" w:fill="FFFFFF"/>
                <w:lang w:eastAsia="ru-RU"/>
              </w:rPr>
              <w:t>.1. Довідки по формі, що наведен</w:t>
            </w:r>
            <w:r w:rsidRPr="001C3963">
              <w:rPr>
                <w:rFonts w:ascii="Times New Roman" w:eastAsia="Times New Roman" w:hAnsi="Times New Roman" w:cs="Times New Roman"/>
                <w:sz w:val="24"/>
                <w:szCs w:val="24"/>
                <w:shd w:val="clear" w:color="auto" w:fill="FFFFFF"/>
                <w:lang w:val="uk-UA" w:eastAsia="ru-RU"/>
              </w:rPr>
              <w:t>і</w:t>
            </w:r>
            <w:r w:rsidRPr="001C3963">
              <w:rPr>
                <w:rFonts w:ascii="Times New Roman" w:eastAsia="Times New Roman" w:hAnsi="Times New Roman" w:cs="Times New Roman"/>
                <w:sz w:val="24"/>
                <w:szCs w:val="24"/>
                <w:shd w:val="clear" w:color="auto" w:fill="FFFFFF"/>
                <w:lang w:eastAsia="ru-RU"/>
              </w:rPr>
              <w:t xml:space="preserve"> в Додатку </w:t>
            </w:r>
            <w:r w:rsidRPr="001C3963">
              <w:rPr>
                <w:rFonts w:ascii="Times New Roman" w:eastAsia="Times New Roman" w:hAnsi="Times New Roman" w:cs="Times New Roman"/>
                <w:sz w:val="24"/>
                <w:szCs w:val="24"/>
                <w:shd w:val="clear" w:color="auto" w:fill="FFFFFF"/>
                <w:lang w:val="uk-UA" w:eastAsia="ru-RU"/>
              </w:rPr>
              <w:t>4</w:t>
            </w:r>
            <w:r>
              <w:rPr>
                <w:rFonts w:ascii="Times New Roman" w:eastAsia="Times New Roman" w:hAnsi="Times New Roman" w:cs="Times New Roman"/>
                <w:sz w:val="24"/>
                <w:szCs w:val="24"/>
                <w:shd w:val="clear" w:color="auto" w:fill="FFFFFF"/>
                <w:lang w:val="uk-UA" w:eastAsia="ru-RU"/>
              </w:rPr>
              <w:t xml:space="preserve"> та Додатку 5</w:t>
            </w:r>
            <w:r w:rsidRPr="001C3963">
              <w:rPr>
                <w:rFonts w:ascii="Times New Roman" w:eastAsia="Times New Roman" w:hAnsi="Times New Roman" w:cs="Times New Roman"/>
                <w:sz w:val="24"/>
                <w:szCs w:val="24"/>
                <w:shd w:val="clear" w:color="auto" w:fill="FFFFFF"/>
                <w:lang w:val="uk-UA" w:eastAsia="ru-RU"/>
              </w:rPr>
              <w:t xml:space="preserve"> до тендерної документації </w:t>
            </w:r>
            <w:r w:rsidRPr="001C3963">
              <w:rPr>
                <w:rFonts w:ascii="Times New Roman" w:eastAsia="Times New Roman" w:hAnsi="Times New Roman" w:cs="Times New Roman"/>
                <w:sz w:val="24"/>
                <w:szCs w:val="24"/>
                <w:shd w:val="clear" w:color="auto" w:fill="FFFFFF"/>
                <w:lang w:eastAsia="ru-RU"/>
              </w:rPr>
              <w:t>про</w:t>
            </w:r>
            <w:r w:rsidRPr="001C3963">
              <w:rPr>
                <w:rFonts w:ascii="Times New Roman" w:eastAsia="Times New Roman" w:hAnsi="Times New Roman" w:cs="Times New Roman"/>
                <w:sz w:val="24"/>
                <w:szCs w:val="24"/>
                <w:shd w:val="clear" w:color="auto" w:fill="FFFFFF"/>
                <w:lang w:val="uk-UA" w:eastAsia="ru-RU"/>
              </w:rPr>
              <w:t>:</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5.1.1.наявність обладнання, матеріально-технічної бази та технологій;</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5.1.2.</w:t>
            </w:r>
            <w:r w:rsidRPr="001C3963">
              <w:rPr>
                <w:rFonts w:ascii="Times New Roman" w:eastAsia="Times New Roman" w:hAnsi="Times New Roman" w:cs="Times New Roman"/>
                <w:sz w:val="24"/>
                <w:szCs w:val="24"/>
                <w:shd w:val="clear" w:color="auto" w:fill="FFFFFF"/>
                <w:lang w:eastAsia="ru-RU"/>
              </w:rPr>
              <w:t xml:space="preserve"> наявність документально підтвердженого досвіду виконання аналогічного (аналогічних) за предметом закупівлі договору (договорів)</w:t>
            </w:r>
            <w:r w:rsidRPr="001C3963">
              <w:rPr>
                <w:rFonts w:ascii="Times New Roman" w:eastAsia="Times New Roman" w:hAnsi="Times New Roman" w:cs="Times New Roman"/>
                <w:b/>
                <w:sz w:val="24"/>
                <w:szCs w:val="24"/>
                <w:lang w:val="uk-UA"/>
              </w:rPr>
              <w:t>;</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val="uk-UA" w:eastAsia="ru-RU"/>
              </w:rPr>
              <w:t>5.2.</w:t>
            </w:r>
            <w:r w:rsidRPr="001C3963">
              <w:rPr>
                <w:rFonts w:ascii="Times New Roman" w:eastAsia="Times New Roman" w:hAnsi="Times New Roman" w:cs="Times New Roman"/>
                <w:sz w:val="24"/>
                <w:szCs w:val="24"/>
                <w:shd w:val="clear" w:color="auto" w:fill="FFFFFF"/>
                <w:lang w:eastAsia="ru-RU"/>
              </w:rPr>
              <w:t xml:space="preserve">Сканований оригінал свідоцтва про реєстрацію </w:t>
            </w:r>
            <w:r w:rsidRPr="001C3963">
              <w:rPr>
                <w:rFonts w:ascii="Times New Roman" w:eastAsia="Times New Roman" w:hAnsi="Times New Roman" w:cs="Times New Roman"/>
                <w:sz w:val="24"/>
                <w:szCs w:val="24"/>
                <w:shd w:val="clear" w:color="auto" w:fill="FFFFFF"/>
                <w:lang w:eastAsia="ru-RU"/>
              </w:rPr>
              <w:lastRenderedPageBreak/>
              <w:t>спеціалізованого транспортного засобу, яким здійснюватиметься поставка предмету закупівлі</w:t>
            </w:r>
            <w:r w:rsidRPr="001C3963">
              <w:rPr>
                <w:rFonts w:ascii="Times New Roman" w:eastAsia="Times New Roman" w:hAnsi="Times New Roman" w:cs="Times New Roman"/>
                <w:sz w:val="24"/>
                <w:szCs w:val="24"/>
                <w:shd w:val="clear" w:color="auto" w:fill="FFFFFF"/>
                <w:lang w:val="uk-UA" w:eastAsia="ru-RU"/>
              </w:rPr>
              <w:t>. (</w:t>
            </w:r>
            <w:r w:rsidRPr="001C3963">
              <w:rPr>
                <w:rFonts w:ascii="Times New Roman" w:eastAsia="Times New Roman" w:hAnsi="Times New Roman" w:cs="Times New Roman"/>
                <w:sz w:val="24"/>
                <w:szCs w:val="24"/>
                <w:shd w:val="clear" w:color="auto" w:fill="FFFFFF"/>
                <w:lang w:eastAsia="ru-RU"/>
              </w:rPr>
              <w:t xml:space="preserve">Для орендованого транспортного засобу подається сканована копія з оригіналу чинного договору оренди з актом приймання-передачі або договору про надання послуг перевезення продовольчих товарів або договорів про надання послуг з перевезення продовольчих товарів, або інших договорів про відповідну співпрацю. Договори мають бути зі строком дії не менше ніж до </w:t>
            </w:r>
            <w:r w:rsidR="006E79CC">
              <w:rPr>
                <w:rFonts w:ascii="Times New Roman" w:eastAsia="Times New Roman" w:hAnsi="Times New Roman" w:cs="Times New Roman"/>
                <w:sz w:val="24"/>
                <w:szCs w:val="24"/>
                <w:shd w:val="clear" w:color="auto" w:fill="FFFFFF"/>
                <w:lang w:val="uk-UA" w:eastAsia="ru-RU"/>
              </w:rPr>
              <w:t>31</w:t>
            </w:r>
            <w:r w:rsidRPr="001C3963">
              <w:rPr>
                <w:rFonts w:ascii="Times New Roman" w:eastAsia="Times New Roman" w:hAnsi="Times New Roman" w:cs="Times New Roman"/>
                <w:sz w:val="24"/>
                <w:szCs w:val="24"/>
                <w:shd w:val="clear" w:color="auto" w:fill="FFFFFF"/>
                <w:lang w:eastAsia="ru-RU"/>
              </w:rPr>
              <w:t>.</w:t>
            </w:r>
            <w:r w:rsidR="006E79CC">
              <w:rPr>
                <w:rFonts w:ascii="Times New Roman" w:eastAsia="Times New Roman" w:hAnsi="Times New Roman" w:cs="Times New Roman"/>
                <w:sz w:val="24"/>
                <w:szCs w:val="24"/>
                <w:shd w:val="clear" w:color="auto" w:fill="FFFFFF"/>
                <w:lang w:val="uk-UA" w:eastAsia="ru-RU"/>
              </w:rPr>
              <w:t>12</w:t>
            </w:r>
            <w:r w:rsidRPr="001C3963">
              <w:rPr>
                <w:rFonts w:ascii="Times New Roman" w:eastAsia="Times New Roman" w:hAnsi="Times New Roman" w:cs="Times New Roman"/>
                <w:sz w:val="24"/>
                <w:szCs w:val="24"/>
                <w:shd w:val="clear" w:color="auto" w:fill="FFFFFF"/>
                <w:lang w:eastAsia="ru-RU"/>
              </w:rPr>
              <w:t>.202</w:t>
            </w:r>
            <w:r w:rsidRPr="001C3963">
              <w:rPr>
                <w:rFonts w:ascii="Times New Roman" w:eastAsia="Times New Roman" w:hAnsi="Times New Roman" w:cs="Times New Roman"/>
                <w:sz w:val="24"/>
                <w:szCs w:val="24"/>
                <w:shd w:val="clear" w:color="auto" w:fill="FFFFFF"/>
                <w:lang w:val="uk-UA" w:eastAsia="ru-RU"/>
              </w:rPr>
              <w:t>3</w:t>
            </w:r>
            <w:r w:rsidRPr="001C3963">
              <w:rPr>
                <w:rFonts w:ascii="Times New Roman" w:eastAsia="Times New Roman" w:hAnsi="Times New Roman" w:cs="Times New Roman"/>
                <w:sz w:val="24"/>
                <w:szCs w:val="24"/>
                <w:shd w:val="clear" w:color="auto" w:fill="FFFFFF"/>
                <w:lang w:eastAsia="ru-RU"/>
              </w:rPr>
              <w:t xml:space="preserve"> року</w:t>
            </w:r>
            <w:r w:rsidRPr="001C3963">
              <w:rPr>
                <w:rFonts w:ascii="Times New Roman" w:eastAsia="Times New Roman" w:hAnsi="Times New Roman" w:cs="Times New Roman"/>
                <w:sz w:val="24"/>
                <w:szCs w:val="24"/>
                <w:shd w:val="clear" w:color="auto" w:fill="FFFFFF"/>
                <w:lang w:val="uk-UA" w:eastAsia="ru-RU"/>
              </w:rPr>
              <w:t xml:space="preserve"> включно);</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5.4. Сканований оригінал рішення про державну реєстрацію потужності, видане відповідним органом, який має такі повноваження, відповідно до Наказу Міністерства аграрної політики та продовольства України від 10.02.2016 року № 39.</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5.</w:t>
            </w:r>
            <w:r w:rsidRPr="001C3963">
              <w:rPr>
                <w:rFonts w:ascii="Times New Roman" w:eastAsia="Times New Roman" w:hAnsi="Times New Roman" w:cs="Times New Roman"/>
                <w:sz w:val="24"/>
                <w:szCs w:val="24"/>
                <w:shd w:val="clear" w:color="auto" w:fill="FFFFFF"/>
                <w:lang w:val="uk-UA" w:eastAsia="ru-RU"/>
              </w:rPr>
              <w:t>5.</w:t>
            </w:r>
            <w:r w:rsidRPr="001C3963">
              <w:rPr>
                <w:rFonts w:ascii="Times New Roman" w:eastAsia="Times New Roman" w:hAnsi="Times New Roman" w:cs="Times New Roman"/>
                <w:sz w:val="24"/>
                <w:szCs w:val="24"/>
                <w:shd w:val="clear" w:color="auto" w:fill="FFFFFF"/>
                <w:lang w:eastAsia="ru-RU"/>
              </w:rPr>
              <w:t xml:space="preserve"> Сканований оригінал договору купівл</w:t>
            </w:r>
            <w:proofErr w:type="gramStart"/>
            <w:r w:rsidRPr="001C3963">
              <w:rPr>
                <w:rFonts w:ascii="Times New Roman" w:eastAsia="Times New Roman" w:hAnsi="Times New Roman" w:cs="Times New Roman"/>
                <w:sz w:val="24"/>
                <w:szCs w:val="24"/>
                <w:shd w:val="clear" w:color="auto" w:fill="FFFFFF"/>
                <w:lang w:eastAsia="ru-RU"/>
              </w:rPr>
              <w:t>і-</w:t>
            </w:r>
            <w:proofErr w:type="gramEnd"/>
            <w:r w:rsidRPr="001C3963">
              <w:rPr>
                <w:rFonts w:ascii="Times New Roman" w:eastAsia="Times New Roman" w:hAnsi="Times New Roman" w:cs="Times New Roman"/>
                <w:sz w:val="24"/>
                <w:szCs w:val="24"/>
                <w:shd w:val="clear" w:color="auto" w:fill="FFFFFF"/>
                <w:lang w:eastAsia="ru-RU"/>
              </w:rPr>
              <w:t xml:space="preserve">продажу, договору оренди або іншого документу щодо права володіння чи права користування чи права розпорядження спеціалізованими складськими приміщеннями для зберігання предмету закупівлі. Договори мають бути зі строком дії не менше ніж до </w:t>
            </w:r>
            <w:r w:rsidRPr="001C3963">
              <w:rPr>
                <w:rFonts w:ascii="Times New Roman" w:eastAsia="Times New Roman" w:hAnsi="Times New Roman" w:cs="Times New Roman"/>
                <w:sz w:val="24"/>
                <w:szCs w:val="24"/>
                <w:shd w:val="clear" w:color="auto" w:fill="FFFFFF"/>
                <w:lang w:val="uk-UA" w:eastAsia="ru-RU"/>
              </w:rPr>
              <w:t>22</w:t>
            </w:r>
            <w:r w:rsidRPr="001C3963">
              <w:rPr>
                <w:rFonts w:ascii="Times New Roman" w:eastAsia="Times New Roman" w:hAnsi="Times New Roman" w:cs="Times New Roman"/>
                <w:sz w:val="24"/>
                <w:szCs w:val="24"/>
                <w:shd w:val="clear" w:color="auto" w:fill="FFFFFF"/>
                <w:lang w:eastAsia="ru-RU"/>
              </w:rPr>
              <w:t>.</w:t>
            </w:r>
            <w:r w:rsidRPr="001C3963">
              <w:rPr>
                <w:rFonts w:ascii="Times New Roman" w:eastAsia="Times New Roman" w:hAnsi="Times New Roman" w:cs="Times New Roman"/>
                <w:sz w:val="24"/>
                <w:szCs w:val="24"/>
                <w:shd w:val="clear" w:color="auto" w:fill="FFFFFF"/>
                <w:lang w:val="uk-UA" w:eastAsia="ru-RU"/>
              </w:rPr>
              <w:t>06</w:t>
            </w:r>
            <w:r w:rsidRPr="001C3963">
              <w:rPr>
                <w:rFonts w:ascii="Times New Roman" w:eastAsia="Times New Roman" w:hAnsi="Times New Roman" w:cs="Times New Roman"/>
                <w:sz w:val="24"/>
                <w:szCs w:val="24"/>
                <w:shd w:val="clear" w:color="auto" w:fill="FFFFFF"/>
                <w:lang w:eastAsia="ru-RU"/>
              </w:rPr>
              <w:t>.202</w:t>
            </w:r>
            <w:r w:rsidRPr="001C3963">
              <w:rPr>
                <w:rFonts w:ascii="Times New Roman" w:eastAsia="Times New Roman" w:hAnsi="Times New Roman" w:cs="Times New Roman"/>
                <w:sz w:val="24"/>
                <w:szCs w:val="24"/>
                <w:shd w:val="clear" w:color="auto" w:fill="FFFFFF"/>
                <w:lang w:val="uk-UA" w:eastAsia="ru-RU"/>
              </w:rPr>
              <w:t>3</w:t>
            </w:r>
            <w:r w:rsidRPr="001C3963">
              <w:rPr>
                <w:rFonts w:ascii="Times New Roman" w:eastAsia="Times New Roman" w:hAnsi="Times New Roman" w:cs="Times New Roman"/>
                <w:sz w:val="24"/>
                <w:szCs w:val="24"/>
                <w:shd w:val="clear" w:color="auto" w:fill="FFFFFF"/>
                <w:lang w:eastAsia="ru-RU"/>
              </w:rPr>
              <w:t xml:space="preserve">  року</w:t>
            </w:r>
            <w:r w:rsidRPr="001C3963">
              <w:rPr>
                <w:rFonts w:ascii="Times New Roman" w:eastAsia="Times New Roman" w:hAnsi="Times New Roman" w:cs="Times New Roman"/>
                <w:sz w:val="24"/>
                <w:szCs w:val="24"/>
                <w:shd w:val="clear" w:color="auto" w:fill="FFFFFF"/>
                <w:lang w:val="uk-UA" w:eastAsia="ru-RU"/>
              </w:rPr>
              <w:t xml:space="preserve"> включно.</w:t>
            </w:r>
          </w:p>
          <w:p w:rsidR="005D0DEE" w:rsidRPr="001C3963" w:rsidRDefault="005D0DEE" w:rsidP="00474F1B">
            <w:pPr>
              <w:spacing w:after="0" w:line="240" w:lineRule="auto"/>
              <w:jc w:val="both"/>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 xml:space="preserve">5.6. Скан копії договору(ів) який(і) вказано у довідці, відповідно до підпункту </w:t>
            </w:r>
            <w:r w:rsidRPr="001C3963">
              <w:rPr>
                <w:rFonts w:ascii="Times New Roman" w:eastAsia="Times New Roman" w:hAnsi="Times New Roman" w:cs="Times New Roman"/>
                <w:sz w:val="24"/>
                <w:szCs w:val="24"/>
                <w:shd w:val="clear" w:color="auto" w:fill="FFFFFF"/>
                <w:lang w:val="uk-UA" w:eastAsia="ru-RU"/>
              </w:rPr>
              <w:t>5</w:t>
            </w:r>
            <w:r w:rsidRPr="001C3963">
              <w:rPr>
                <w:rFonts w:ascii="Times New Roman" w:eastAsia="Times New Roman" w:hAnsi="Times New Roman" w:cs="Times New Roman"/>
                <w:sz w:val="24"/>
                <w:szCs w:val="24"/>
                <w:shd w:val="clear" w:color="auto" w:fill="FFFFFF"/>
                <w:lang w:eastAsia="ru-RU"/>
              </w:rPr>
              <w:t>.1.</w:t>
            </w:r>
            <w:r w:rsidRPr="001C3963">
              <w:rPr>
                <w:rFonts w:ascii="Times New Roman" w:eastAsia="Times New Roman" w:hAnsi="Times New Roman" w:cs="Times New Roman"/>
                <w:sz w:val="24"/>
                <w:szCs w:val="24"/>
                <w:shd w:val="clear" w:color="auto" w:fill="FFFFFF"/>
                <w:lang w:val="uk-UA" w:eastAsia="ru-RU"/>
              </w:rPr>
              <w:t>3.</w:t>
            </w:r>
            <w:r w:rsidRPr="001C3963">
              <w:rPr>
                <w:rFonts w:ascii="Times New Roman" w:eastAsia="Times New Roman" w:hAnsi="Times New Roman" w:cs="Times New Roman"/>
                <w:sz w:val="24"/>
                <w:szCs w:val="24"/>
                <w:shd w:val="clear" w:color="auto" w:fill="FFFFFF"/>
                <w:lang w:eastAsia="ru-RU"/>
              </w:rPr>
              <w:t xml:space="preserve">або посилання на договір, який розміщений в </w:t>
            </w:r>
            <w:proofErr w:type="gramStart"/>
            <w:r w:rsidRPr="001C3963">
              <w:rPr>
                <w:rFonts w:ascii="Times New Roman" w:eastAsia="Times New Roman" w:hAnsi="Times New Roman" w:cs="Times New Roman"/>
                <w:sz w:val="24"/>
                <w:szCs w:val="24"/>
                <w:shd w:val="clear" w:color="auto" w:fill="FFFFFF"/>
                <w:lang w:eastAsia="ru-RU"/>
              </w:rPr>
              <w:t>в</w:t>
            </w:r>
            <w:proofErr w:type="gramEnd"/>
            <w:r w:rsidRPr="001C3963">
              <w:rPr>
                <w:rFonts w:ascii="Times New Roman" w:eastAsia="Times New Roman" w:hAnsi="Times New Roman" w:cs="Times New Roman"/>
                <w:sz w:val="24"/>
                <w:szCs w:val="24"/>
                <w:shd w:val="clear" w:color="auto" w:fill="FFFFFF"/>
                <w:lang w:eastAsia="ru-RU"/>
              </w:rPr>
              <w:t>ідкритих джерелах. </w:t>
            </w:r>
          </w:p>
          <w:p w:rsidR="005D0DEE" w:rsidRPr="001C3963" w:rsidRDefault="005D0DEE" w:rsidP="006E79CC">
            <w:pPr>
              <w:spacing w:after="0" w:line="240" w:lineRule="auto"/>
              <w:jc w:val="both"/>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val="uk-UA" w:eastAsia="ru-RU"/>
              </w:rPr>
              <w:t>5.</w:t>
            </w:r>
            <w:r w:rsidR="006E79CC">
              <w:rPr>
                <w:rFonts w:ascii="Times New Roman" w:eastAsia="Times New Roman" w:hAnsi="Times New Roman" w:cs="Times New Roman"/>
                <w:sz w:val="24"/>
                <w:szCs w:val="24"/>
                <w:shd w:val="clear" w:color="auto" w:fill="FFFFFF"/>
                <w:lang w:val="uk-UA" w:eastAsia="ru-RU"/>
              </w:rPr>
              <w:t>7</w:t>
            </w:r>
            <w:r w:rsidRPr="001C3963">
              <w:rPr>
                <w:rFonts w:ascii="Times New Roman" w:eastAsia="Times New Roman" w:hAnsi="Times New Roman" w:cs="Times New Roman"/>
                <w:sz w:val="24"/>
                <w:szCs w:val="24"/>
                <w:shd w:val="clear" w:color="auto" w:fill="FFFFFF"/>
                <w:lang w:val="uk-UA" w:eastAsia="ru-RU"/>
              </w:rPr>
              <w:t>.Сканований оригінал довідки про санітарне оброблення транспортного(их) засобу (ів), зазначених у довідці згідно Додатку 4 до тендерної документації.</w:t>
            </w:r>
          </w:p>
        </w:tc>
      </w:tr>
      <w:tr w:rsidR="005D0DEE" w:rsidRPr="001C3963" w:rsidTr="003B44B7">
        <w:trPr>
          <w:trHeight w:val="1158"/>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lastRenderedPageBreak/>
              <w:t>6.</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6.1. Сканований оригінал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складські приміщення;</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6.2. Сканований оригінал чинного акту,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та корми, здоров’я та благополуччя тварин на транспортний(і) засіб (засоби);</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6.3.Сканований оригінал експлуатаційного дозволу на інші харчові продукти тваринного походження, потужність зі зберігання та реалізації, виданого відповідним органом, який має такі повноваження, відповідно до ЗУ «Про основні принципи та вимоги до безпечності та якості харчових продуктів» від 23.12.1997 року № 771/97-ВР;</w:t>
            </w:r>
          </w:p>
          <w:p w:rsidR="00132195" w:rsidRPr="00132195" w:rsidRDefault="005D0DEE" w:rsidP="00132195">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 xml:space="preserve">6.4.Сканований оригінал сертифікату на систему управління безпечністю харчових продуктів. Вимоги до будь-якої організації в харчовому ланцюгу ДСТУ ISO 22000, або сканований оригінал сертифікату, що відповідає системі управління безпечністю харчових продуктів. Вимоги до організацій, які беруть участь в ланцюзі створення харчової продукції ISO 22000, IDT, виданого відповідним органом, який має такі повноваження, дійсний на дату розкриття тендерних пропозицій (відповідно до ЗУ «Про основні принципи та вимоги до безпечності та якості харчових </w:t>
            </w:r>
            <w:r w:rsidRPr="001C3963">
              <w:rPr>
                <w:rFonts w:ascii="Times New Roman" w:eastAsia="Times New Roman" w:hAnsi="Times New Roman" w:cs="Times New Roman"/>
                <w:sz w:val="24"/>
                <w:szCs w:val="24"/>
                <w:shd w:val="clear" w:color="auto" w:fill="FFFFFF"/>
                <w:lang w:val="uk-UA" w:eastAsia="ru-RU"/>
              </w:rPr>
              <w:lastRenderedPageBreak/>
              <w:t>продуктів» від 23.12.1997 року № 771/97-ВР);</w:t>
            </w:r>
            <w:r w:rsidR="00132195">
              <w:rPr>
                <w:rFonts w:ascii="Times New Roman" w:eastAsia="Times New Roman" w:hAnsi="Times New Roman" w:cs="Times New Roman"/>
                <w:sz w:val="24"/>
                <w:szCs w:val="24"/>
                <w:shd w:val="clear" w:color="auto" w:fill="FFFFFF"/>
                <w:lang w:val="uk-UA" w:eastAsia="ru-RU"/>
              </w:rPr>
              <w:t xml:space="preserve"> та / або інші </w:t>
            </w:r>
            <w:r w:rsidR="00132195" w:rsidRPr="00132195">
              <w:rPr>
                <w:rFonts w:ascii="Times New Roman" w:eastAsia="Times New Roman" w:hAnsi="Times New Roman" w:cs="Times New Roman"/>
                <w:sz w:val="24"/>
                <w:szCs w:val="24"/>
                <w:lang w:val="uk-UA" w:eastAsia="uk-UA"/>
              </w:rPr>
              <w:t xml:space="preserve">документи, що підтверджують впровадження, застосування та постійну дію на підприємстві виробника та учасника процедур, заснованих на принципах </w:t>
            </w:r>
            <w:r w:rsidR="00132195" w:rsidRPr="00132195">
              <w:rPr>
                <w:rFonts w:ascii="Times New Roman" w:eastAsia="Times New Roman" w:hAnsi="Times New Roman" w:cs="Times New Roman"/>
                <w:sz w:val="24"/>
                <w:szCs w:val="24"/>
                <w:shd w:val="clear" w:color="auto" w:fill="FFFFFF"/>
                <w:lang w:val="uk-UA" w:eastAsia="ru-RU"/>
              </w:rPr>
              <w:t xml:space="preserve">системи аналізу небезпечних факторів та контролю у критичних точках стосовно предмета закупівлі </w:t>
            </w:r>
          </w:p>
          <w:p w:rsidR="005D0DEE" w:rsidRPr="001C3963" w:rsidRDefault="005D0DEE" w:rsidP="00132195">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6.</w:t>
            </w:r>
            <w:r w:rsidR="00C43C40" w:rsidRPr="00132195">
              <w:rPr>
                <w:rFonts w:ascii="Times New Roman" w:eastAsia="Times New Roman" w:hAnsi="Times New Roman" w:cs="Times New Roman"/>
                <w:sz w:val="24"/>
                <w:szCs w:val="24"/>
                <w:shd w:val="clear" w:color="auto" w:fill="FFFFFF"/>
                <w:lang w:val="uk-UA" w:eastAsia="ru-RU"/>
              </w:rPr>
              <w:t>5</w:t>
            </w:r>
            <w:r w:rsidRPr="001C3963">
              <w:rPr>
                <w:rFonts w:ascii="Times New Roman" w:eastAsia="Times New Roman" w:hAnsi="Times New Roman" w:cs="Times New Roman"/>
                <w:sz w:val="24"/>
                <w:szCs w:val="24"/>
                <w:shd w:val="clear" w:color="auto" w:fill="FFFFFF"/>
                <w:lang w:val="uk-UA" w:eastAsia="ru-RU"/>
              </w:rPr>
              <w:t>. Декларація виробника на запропонований товар (предмет закупівлі)або інший документ на підтвердження якості товару, виданий виробником.</w:t>
            </w:r>
          </w:p>
        </w:tc>
      </w:tr>
      <w:tr w:rsidR="005D0DEE" w:rsidRPr="00967C26" w:rsidTr="001949D4">
        <w:trPr>
          <w:trHeight w:val="1080"/>
        </w:trPr>
        <w:tc>
          <w:tcPr>
            <w:tcW w:w="0" w:type="auto"/>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lastRenderedPageBreak/>
              <w:t>7.</w:t>
            </w:r>
          </w:p>
        </w:tc>
        <w:tc>
          <w:tcPr>
            <w:tcW w:w="2788"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Інші вимоги до учасника</w:t>
            </w:r>
          </w:p>
        </w:tc>
        <w:tc>
          <w:tcPr>
            <w:tcW w:w="6631" w:type="dxa"/>
            <w:tcBorders>
              <w:top w:val="single" w:sz="8" w:space="0" w:color="000001"/>
              <w:left w:val="single" w:sz="8" w:space="0" w:color="000001"/>
              <w:bottom w:val="single" w:sz="8" w:space="0" w:color="000001"/>
              <w:right w:val="single" w:sz="8" w:space="0" w:color="000001"/>
            </w:tcBorders>
            <w:shd w:val="clear" w:color="auto" w:fill="FFFFFF"/>
            <w:tcMar>
              <w:top w:w="100" w:type="dxa"/>
              <w:left w:w="100" w:type="dxa"/>
              <w:bottom w:w="100" w:type="dxa"/>
              <w:right w:w="120" w:type="dxa"/>
            </w:tcMar>
          </w:tcPr>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 xml:space="preserve">7.1.Відомості про учасника закупівлі відповідно до Додатку </w:t>
            </w:r>
            <w:r>
              <w:rPr>
                <w:rFonts w:ascii="Times New Roman" w:eastAsia="Times New Roman" w:hAnsi="Times New Roman" w:cs="Times New Roman"/>
                <w:sz w:val="24"/>
                <w:szCs w:val="24"/>
                <w:shd w:val="clear" w:color="auto" w:fill="FFFFFF"/>
                <w:lang w:val="uk-UA" w:eastAsia="ru-RU"/>
              </w:rPr>
              <w:t>7</w:t>
            </w:r>
            <w:r w:rsidRPr="001C3963">
              <w:rPr>
                <w:rFonts w:ascii="Times New Roman" w:eastAsia="Times New Roman" w:hAnsi="Times New Roman" w:cs="Times New Roman"/>
                <w:sz w:val="24"/>
                <w:szCs w:val="24"/>
                <w:shd w:val="clear" w:color="auto" w:fill="FFFFFF"/>
                <w:lang w:val="uk-UA" w:eastAsia="ru-RU"/>
              </w:rPr>
              <w:t xml:space="preserve"> до тендерної документації.</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7.2.</w:t>
            </w:r>
            <w:r w:rsidRPr="001C3963">
              <w:rPr>
                <w:rFonts w:ascii="Times New Roman" w:eastAsia="Times New Roman" w:hAnsi="Times New Roman" w:cs="Times New Roman"/>
                <w:sz w:val="24"/>
                <w:szCs w:val="24"/>
                <w:lang w:val="uk-UA"/>
              </w:rPr>
              <w:t xml:space="preserve"> Гарантійний </w:t>
            </w:r>
            <w:r w:rsidRPr="001C3963">
              <w:rPr>
                <w:rFonts w:ascii="Times New Roman" w:eastAsia="Times New Roman" w:hAnsi="Times New Roman" w:cs="Times New Roman"/>
                <w:b/>
                <w:i/>
                <w:sz w:val="24"/>
                <w:szCs w:val="24"/>
                <w:lang w:val="uk-UA"/>
              </w:rPr>
              <w:t>лист – підтвердження</w:t>
            </w:r>
            <w:r w:rsidRPr="001C3963">
              <w:rPr>
                <w:rFonts w:ascii="Times New Roman" w:eastAsia="Times New Roman" w:hAnsi="Times New Roman" w:cs="Times New Roman"/>
                <w:sz w:val="24"/>
                <w:szCs w:val="24"/>
                <w:lang w:val="uk-UA"/>
              </w:rPr>
              <w:t xml:space="preserve"> щодо того, що уся інформація, яка викладена у тендерній документації Замовника є зрозумілою та не вимагає додаткових роз’яснень</w:t>
            </w:r>
            <w:r w:rsidRPr="001C3963">
              <w:rPr>
                <w:rFonts w:ascii="Times New Roman" w:eastAsia="Times New Roman" w:hAnsi="Times New Roman" w:cs="Times New Roman"/>
                <w:sz w:val="24"/>
                <w:szCs w:val="24"/>
                <w:shd w:val="clear" w:color="auto" w:fill="FFFFFF"/>
                <w:lang w:val="uk-UA" w:eastAsia="ru-RU"/>
              </w:rPr>
              <w:t>.</w:t>
            </w:r>
          </w:p>
          <w:p w:rsidR="005D0DEE" w:rsidRPr="001C3963" w:rsidRDefault="005D0DEE" w:rsidP="00474F1B">
            <w:pPr>
              <w:spacing w:after="0" w:line="240" w:lineRule="auto"/>
              <w:jc w:val="both"/>
              <w:rPr>
                <w:rFonts w:ascii="Times New Roman" w:eastAsia="Times New Roman" w:hAnsi="Times New Roman" w:cs="Times New Roman"/>
                <w:sz w:val="24"/>
                <w:szCs w:val="24"/>
                <w:lang w:val="uk-UA"/>
              </w:rPr>
            </w:pPr>
            <w:r w:rsidRPr="001C3963">
              <w:rPr>
                <w:rFonts w:ascii="Times New Roman" w:eastAsia="Times New Roman" w:hAnsi="Times New Roman" w:cs="Times New Roman"/>
                <w:sz w:val="24"/>
                <w:szCs w:val="24"/>
                <w:shd w:val="clear" w:color="auto" w:fill="FFFFFF"/>
                <w:lang w:val="uk-UA" w:eastAsia="ru-RU"/>
              </w:rPr>
              <w:t xml:space="preserve">7.3. </w:t>
            </w:r>
            <w:r w:rsidRPr="001C3963">
              <w:rPr>
                <w:rFonts w:ascii="Times New Roman" w:eastAsia="Times New Roman" w:hAnsi="Times New Roman" w:cs="Times New Roman"/>
                <w:sz w:val="24"/>
                <w:szCs w:val="24"/>
                <w:lang w:val="uk-UA"/>
              </w:rPr>
              <w:t>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постачання предмету закупівлі споживачу.</w:t>
            </w:r>
          </w:p>
          <w:p w:rsidR="005D0DEE" w:rsidRPr="001C3963" w:rsidRDefault="005D0DEE" w:rsidP="00474F1B">
            <w:pPr>
              <w:spacing w:after="0" w:line="240" w:lineRule="auto"/>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s="Times New Roman"/>
                <w:sz w:val="24"/>
                <w:szCs w:val="24"/>
                <w:lang w:val="uk-UA"/>
              </w:rPr>
              <w:t>7.4.</w:t>
            </w:r>
            <w:r w:rsidRPr="001C3963">
              <w:rPr>
                <w:rFonts w:ascii="Times New Roman" w:eastAsia="Times New Roman" w:hAnsi="Times New Roman"/>
                <w:color w:val="000000"/>
                <w:sz w:val="24"/>
                <w:szCs w:val="24"/>
                <w:lang w:val="uk-UA" w:eastAsia="ru-RU"/>
              </w:rPr>
              <w:t xml:space="preserve"> Учасник у складі тендерної пропозиції надає підписаний зі своєї сторони проект Договору про закупівлю згідно додатку 6 тендерної документації (допускається подання Договору без додатків), як згоду на укладання Договору про закупівлю на умовах Замовника торгів.</w:t>
            </w:r>
          </w:p>
          <w:p w:rsidR="005D0DEE" w:rsidRPr="001C3963" w:rsidRDefault="005D0DEE" w:rsidP="00474F1B">
            <w:pPr>
              <w:spacing w:after="0" w:line="240" w:lineRule="auto"/>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7.5. Сканований оригінал довідки довільної форми, яка містить інформацію про те, чи використовує Учасник у своїй діяльності печатку;</w:t>
            </w:r>
          </w:p>
          <w:p w:rsidR="005D0DEE" w:rsidRPr="001C3963" w:rsidRDefault="005D0DEE" w:rsidP="00474F1B">
            <w:pPr>
              <w:spacing w:after="0" w:line="240" w:lineRule="auto"/>
              <w:jc w:val="both"/>
              <w:rPr>
                <w:rFonts w:ascii="Times New Roman" w:eastAsia="Times New Roman" w:hAnsi="Times New Roman"/>
                <w:color w:val="000000"/>
                <w:sz w:val="24"/>
                <w:szCs w:val="24"/>
                <w:lang w:val="uk-UA" w:eastAsia="ru-RU"/>
              </w:rPr>
            </w:pPr>
            <w:r w:rsidRPr="001C3963">
              <w:rPr>
                <w:rFonts w:ascii="Times New Roman" w:eastAsia="Times New Roman" w:hAnsi="Times New Roman"/>
                <w:color w:val="000000"/>
                <w:sz w:val="24"/>
                <w:szCs w:val="24"/>
                <w:lang w:val="uk-UA" w:eastAsia="ru-RU"/>
              </w:rPr>
              <w:t>7.6. Сканований оригінал листа довільної форми, згідно з яким Учасник гарантує, що інформація, надана ним у довільній формі у складі пропозиції є достовірною та актуальною на дату проведення аукціону;</w:t>
            </w:r>
          </w:p>
          <w:p w:rsidR="005D0DEE" w:rsidRPr="001C3963" w:rsidRDefault="005D0DEE" w:rsidP="00474F1B">
            <w:pPr>
              <w:spacing w:after="0" w:line="240" w:lineRule="auto"/>
              <w:jc w:val="both"/>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7.7. Сканований оригінал свідоцтва платника ПДВ або витягу з реєстру платників податку на додану вартість, якщо Учасник є платником ПДВ, або оригінал свідоцтва платника єдиного податку або витягу з реєстру платників єдиного податку, якщо Учасник є платником єдиного податку (за наявності);</w:t>
            </w:r>
          </w:p>
          <w:p w:rsidR="005D0DEE" w:rsidRDefault="005D0DEE" w:rsidP="00513D59">
            <w:pPr>
              <w:spacing w:after="0" w:line="240" w:lineRule="auto"/>
              <w:jc w:val="both"/>
              <w:rPr>
                <w:rFonts w:ascii="Times New Roman" w:eastAsia="Times New Roman" w:hAnsi="Times New Roman" w:cs="Times New Roman"/>
                <w:sz w:val="24"/>
                <w:szCs w:val="24"/>
                <w:shd w:val="clear" w:color="auto" w:fill="FFFFFF"/>
                <w:lang w:val="uk-UA" w:eastAsia="ru-RU"/>
              </w:rPr>
            </w:pPr>
            <w:bookmarkStart w:id="25" w:name="_Hlk154493379"/>
            <w:r w:rsidRPr="001C3963">
              <w:rPr>
                <w:rFonts w:ascii="Times New Roman" w:eastAsia="Times New Roman" w:hAnsi="Times New Roman" w:cs="Times New Roman"/>
                <w:sz w:val="24"/>
                <w:szCs w:val="24"/>
                <w:shd w:val="clear" w:color="auto" w:fill="FFFFFF"/>
                <w:lang w:val="uk-UA" w:eastAsia="ru-RU"/>
              </w:rPr>
              <w:t>7.8.</w:t>
            </w:r>
            <w:bookmarkEnd w:id="25"/>
            <w:r w:rsidR="001A0175">
              <w:t xml:space="preserve"> </w:t>
            </w:r>
            <w:r w:rsidR="001A0175" w:rsidRPr="001A0175">
              <w:rPr>
                <w:rFonts w:ascii="Times New Roman" w:eastAsia="Times New Roman" w:hAnsi="Times New Roman" w:cs="Times New Roman"/>
                <w:sz w:val="24"/>
                <w:szCs w:val="24"/>
                <w:shd w:val="clear" w:color="auto" w:fill="FFFFFF"/>
                <w:lang w:val="uk-UA" w:eastAsia="ru-RU"/>
              </w:rPr>
              <w:t>Лист-гарантія у довільній формі, що товар, який наданий на торги, відповідатиме вимогам чинного законодавства щодо якості товару, буде поставлений згідно з графіком, визначеного у Додатку № 2 до Договору, на наступний день з моменту отримання заявки від Замовника в довільній формі по телефону та/або на електрону пошту Постачальника  та у кількості, визначеній Замовником, а також про те, що Постачальник попереджений та згоден з тим, що Замовник має право у односторонньому порядку застосувати оперативно-господарські санкціі та/або повністю розірвати Договір поставки у разі невчасної поставки товару та/або товару неналежної якості,  відповідно до умов Договору поставки.</w:t>
            </w:r>
          </w:p>
          <w:p w:rsidR="001A0175" w:rsidRPr="001C3963" w:rsidRDefault="001A0175" w:rsidP="00513D59">
            <w:pPr>
              <w:spacing w:after="0" w:line="240" w:lineRule="auto"/>
              <w:jc w:val="both"/>
              <w:rPr>
                <w:rFonts w:ascii="Times New Roman" w:eastAsia="Times New Roman" w:hAnsi="Times New Roman" w:cs="Times New Roman"/>
                <w:sz w:val="24"/>
                <w:szCs w:val="24"/>
                <w:shd w:val="clear" w:color="auto" w:fill="FFFFFF"/>
                <w:lang w:val="uk-UA" w:eastAsia="ru-RU"/>
              </w:rPr>
            </w:pPr>
          </w:p>
        </w:tc>
      </w:tr>
    </w:tbl>
    <w:p w:rsidR="00A62A68" w:rsidRDefault="00A62A68" w:rsidP="004F026F">
      <w:pPr>
        <w:shd w:val="clear" w:color="auto" w:fill="FFFFFF"/>
        <w:spacing w:after="0" w:line="240" w:lineRule="auto"/>
        <w:rPr>
          <w:rFonts w:ascii="Times New Roman" w:eastAsia="Times New Roman" w:hAnsi="Times New Roman" w:cs="Times New Roman"/>
          <w:b/>
          <w:bCs/>
          <w:sz w:val="24"/>
          <w:szCs w:val="24"/>
          <w:shd w:val="clear" w:color="auto" w:fill="FFFFFF"/>
          <w:lang w:val="uk-UA" w:eastAsia="ru-RU"/>
        </w:rPr>
      </w:pPr>
    </w:p>
    <w:p w:rsidR="00A62A68" w:rsidRDefault="00A62A68" w:rsidP="00C07FB0">
      <w:pPr>
        <w:shd w:val="clear" w:color="auto" w:fill="FFFFFF"/>
        <w:spacing w:after="0" w:line="240" w:lineRule="auto"/>
        <w:jc w:val="center"/>
        <w:rPr>
          <w:rFonts w:ascii="Times New Roman" w:eastAsia="Times New Roman" w:hAnsi="Times New Roman" w:cs="Times New Roman"/>
          <w:b/>
          <w:bCs/>
          <w:sz w:val="24"/>
          <w:szCs w:val="24"/>
          <w:shd w:val="clear" w:color="auto" w:fill="FFFFFF"/>
          <w:lang w:val="uk-UA" w:eastAsia="ru-RU"/>
        </w:rPr>
      </w:pPr>
    </w:p>
    <w:p w:rsidR="005D0DEE" w:rsidRPr="00C07FB0" w:rsidRDefault="005D0DEE" w:rsidP="00C07FB0">
      <w:pPr>
        <w:shd w:val="clear" w:color="auto" w:fill="FFFFFF"/>
        <w:spacing w:after="0" w:line="240" w:lineRule="auto"/>
        <w:jc w:val="center"/>
        <w:rPr>
          <w:rFonts w:ascii="Times New Roman" w:eastAsia="Times New Roman" w:hAnsi="Times New Roman" w:cs="Times New Roman"/>
          <w:b/>
          <w:sz w:val="24"/>
          <w:szCs w:val="24"/>
          <w:lang w:eastAsia="ru-RU"/>
        </w:rPr>
      </w:pPr>
      <w:r w:rsidRPr="001C3963">
        <w:rPr>
          <w:rFonts w:ascii="Times New Roman" w:eastAsia="Times New Roman" w:hAnsi="Times New Roman" w:cs="Times New Roman"/>
          <w:b/>
          <w:bCs/>
          <w:sz w:val="24"/>
          <w:szCs w:val="24"/>
          <w:shd w:val="clear" w:color="auto" w:fill="FFFFFF"/>
          <w:lang w:val="uk-UA" w:eastAsia="ru-RU"/>
        </w:rPr>
        <w:t>Переможець процедури закупівлі у строк, що не перевищує 4 днів з дати оприлюднення в е</w:t>
      </w:r>
      <w:r w:rsidRPr="001C3963">
        <w:rPr>
          <w:rFonts w:ascii="Times New Roman" w:eastAsia="Times New Roman" w:hAnsi="Times New Roman" w:cs="Times New Roman"/>
          <w:b/>
          <w:bCs/>
          <w:sz w:val="24"/>
          <w:szCs w:val="24"/>
          <w:shd w:val="clear" w:color="auto" w:fill="FFFFFF"/>
          <w:lang w:eastAsia="ru-RU"/>
        </w:rPr>
        <w:t>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p>
    <w:tbl>
      <w:tblPr>
        <w:tblW w:w="10003" w:type="dxa"/>
        <w:tblLayout w:type="fixed"/>
        <w:tblCellMar>
          <w:top w:w="15" w:type="dxa"/>
          <w:left w:w="15" w:type="dxa"/>
          <w:bottom w:w="15" w:type="dxa"/>
          <w:right w:w="15" w:type="dxa"/>
        </w:tblCellMar>
        <w:tblLook w:val="04A0"/>
      </w:tblPr>
      <w:tblGrid>
        <w:gridCol w:w="422"/>
        <w:gridCol w:w="2816"/>
        <w:gridCol w:w="5206"/>
        <w:gridCol w:w="1559"/>
      </w:tblGrid>
      <w:tr w:rsidR="005D0DEE" w:rsidRPr="001C3963" w:rsidTr="0083300D">
        <w:trPr>
          <w:trHeight w:val="485"/>
        </w:trPr>
        <w:tc>
          <w:tcPr>
            <w:tcW w:w="422"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w:t>
            </w:r>
          </w:p>
        </w:tc>
        <w:tc>
          <w:tcPr>
            <w:tcW w:w="28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Що підтверджує</w:t>
            </w:r>
          </w:p>
        </w:tc>
        <w:tc>
          <w:tcPr>
            <w:tcW w:w="5206"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Який документ надати</w:t>
            </w:r>
          </w:p>
        </w:tc>
        <w:tc>
          <w:tcPr>
            <w:tcW w:w="1559"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jc w:val="center"/>
              <w:rPr>
                <w:rFonts w:ascii="Times New Roman" w:eastAsia="Times New Roman" w:hAnsi="Times New Roman" w:cs="Times New Roman"/>
                <w:sz w:val="24"/>
                <w:szCs w:val="24"/>
                <w:lang w:eastAsia="ru-RU"/>
              </w:rPr>
            </w:pPr>
            <w:r w:rsidRPr="001C3963">
              <w:rPr>
                <w:rFonts w:ascii="Times New Roman" w:eastAsia="Times New Roman" w:hAnsi="Times New Roman" w:cs="Times New Roman"/>
                <w:b/>
                <w:bCs/>
                <w:sz w:val="24"/>
                <w:szCs w:val="24"/>
                <w:shd w:val="clear" w:color="auto" w:fill="FFFFFF"/>
                <w:lang w:eastAsia="ru-RU"/>
              </w:rPr>
              <w:t>Хто подає</w:t>
            </w:r>
          </w:p>
        </w:tc>
      </w:tr>
      <w:tr w:rsidR="005D0DEE" w:rsidRPr="001C3963" w:rsidTr="0083300D">
        <w:trPr>
          <w:trHeight w:val="1440"/>
        </w:trPr>
        <w:tc>
          <w:tcPr>
            <w:tcW w:w="422"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eastAsia="ru-RU"/>
              </w:rPr>
              <w:t>1</w:t>
            </w:r>
            <w:r w:rsidRPr="001C3963">
              <w:rPr>
                <w:rFonts w:ascii="Times New Roman" w:eastAsia="Times New Roman" w:hAnsi="Times New Roman" w:cs="Times New Roman"/>
                <w:sz w:val="24"/>
                <w:szCs w:val="24"/>
                <w:shd w:val="clear" w:color="auto" w:fill="FFFFFF"/>
                <w:lang w:val="uk-UA" w:eastAsia="ru-RU"/>
              </w:rPr>
              <w:t>.</w:t>
            </w:r>
          </w:p>
        </w:tc>
        <w:tc>
          <w:tcPr>
            <w:tcW w:w="28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val="uk-UA" w:eastAsia="ru-RU"/>
              </w:rPr>
              <w:t>Підтвердження відсутності підстав, для відмови в участі у процедурі закупівлі відповідно до статті 17 Закону України «Про публічні закупівлі»</w:t>
            </w:r>
          </w:p>
        </w:tc>
        <w:tc>
          <w:tcPr>
            <w:tcW w:w="5206"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lang w:val="uk-UA" w:eastAsia="ru-RU"/>
              </w:rPr>
              <w:t xml:space="preserve">Відповідно до частини 5 Розділу 3 Тендерної документації </w:t>
            </w:r>
          </w:p>
        </w:tc>
        <w:tc>
          <w:tcPr>
            <w:tcW w:w="1559"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Переможець торгів</w:t>
            </w:r>
          </w:p>
        </w:tc>
      </w:tr>
      <w:tr w:rsidR="005D0DEE" w:rsidRPr="001C3963" w:rsidTr="0083300D">
        <w:trPr>
          <w:trHeight w:val="2150"/>
        </w:trPr>
        <w:tc>
          <w:tcPr>
            <w:tcW w:w="422"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2</w:t>
            </w:r>
          </w:p>
        </w:tc>
        <w:tc>
          <w:tcPr>
            <w:tcW w:w="28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Підтвердження відсутності підстав, для відмови в участі у процедурі закупівлі відповідно до частини 2 статті 17 Закону України «Про публічні закупівлі»</w:t>
            </w:r>
          </w:p>
        </w:tc>
        <w:tc>
          <w:tcPr>
            <w:tcW w:w="5206"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hd w:val="clear" w:color="auto" w:fill="FFFFFF"/>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Довідка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або 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він сплатив або зобов’язався сплатити відповідні зобов’язання та відшкодування завданих збитків.</w:t>
            </w:r>
          </w:p>
        </w:tc>
        <w:tc>
          <w:tcPr>
            <w:tcW w:w="1559"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eastAsia="ru-RU"/>
              </w:rPr>
              <w:t>Переможець торгів</w:t>
            </w:r>
          </w:p>
        </w:tc>
      </w:tr>
      <w:tr w:rsidR="005D0DEE" w:rsidRPr="001C3963" w:rsidTr="0083300D">
        <w:trPr>
          <w:trHeight w:val="2150"/>
        </w:trPr>
        <w:tc>
          <w:tcPr>
            <w:tcW w:w="422"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val="uk-UA" w:eastAsia="ru-RU"/>
              </w:rPr>
              <w:t>3</w:t>
            </w:r>
          </w:p>
        </w:tc>
        <w:tc>
          <w:tcPr>
            <w:tcW w:w="28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val="uk-UA" w:eastAsia="ru-RU"/>
              </w:rPr>
              <w:t>Щодо</w:t>
            </w:r>
            <w:r w:rsidRPr="001C3963">
              <w:rPr>
                <w:rFonts w:ascii="Times New Roman" w:eastAsia="Times New Roman" w:hAnsi="Times New Roman" w:cs="Times New Roman"/>
                <w:sz w:val="24"/>
                <w:szCs w:val="24"/>
                <w:shd w:val="clear" w:color="auto" w:fill="FFFFFF"/>
                <w:lang w:eastAsia="ru-RU"/>
              </w:rPr>
              <w:t xml:space="preserve"> прав</w:t>
            </w:r>
            <w:r w:rsidRPr="001C3963">
              <w:rPr>
                <w:rFonts w:ascii="Times New Roman" w:eastAsia="Times New Roman" w:hAnsi="Times New Roman" w:cs="Times New Roman"/>
                <w:sz w:val="24"/>
                <w:szCs w:val="24"/>
                <w:shd w:val="clear" w:color="auto" w:fill="FFFFFF"/>
                <w:lang w:val="uk-UA" w:eastAsia="ru-RU"/>
              </w:rPr>
              <w:t>а</w:t>
            </w:r>
            <w:r w:rsidRPr="001C3963">
              <w:rPr>
                <w:rFonts w:ascii="Times New Roman" w:eastAsia="Times New Roman" w:hAnsi="Times New Roman" w:cs="Times New Roman"/>
                <w:sz w:val="24"/>
                <w:szCs w:val="24"/>
                <w:shd w:val="clear" w:color="auto" w:fill="FFFFFF"/>
                <w:lang w:eastAsia="ru-RU"/>
              </w:rPr>
              <w:t xml:space="preserve"> підписання договору про закупівлю</w:t>
            </w:r>
          </w:p>
        </w:tc>
        <w:tc>
          <w:tcPr>
            <w:tcW w:w="5206"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hd w:val="clear" w:color="auto" w:fill="FFFFFF"/>
              <w:spacing w:after="0" w:line="240" w:lineRule="auto"/>
              <w:rPr>
                <w:rFonts w:ascii="Times New Roman" w:eastAsia="Times New Roman" w:hAnsi="Times New Roman" w:cs="Times New Roman"/>
                <w:sz w:val="24"/>
                <w:szCs w:val="24"/>
                <w:lang w:eastAsia="ru-RU"/>
              </w:rPr>
            </w:pPr>
            <w:r w:rsidRPr="001C3963">
              <w:rPr>
                <w:rFonts w:ascii="Times New Roman" w:eastAsia="Times New Roman" w:hAnsi="Times New Roman" w:cs="Times New Roman"/>
                <w:sz w:val="24"/>
                <w:szCs w:val="24"/>
                <w:shd w:val="clear" w:color="auto" w:fill="FFFFFF"/>
                <w:lang w:eastAsia="ru-RU"/>
              </w:rPr>
              <w:t>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tc>
        <w:tc>
          <w:tcPr>
            <w:tcW w:w="1559"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hideMark/>
          </w:tcPr>
          <w:p w:rsidR="005D0DEE" w:rsidRPr="001C3963" w:rsidRDefault="005D0DEE" w:rsidP="00474F1B">
            <w:pPr>
              <w:spacing w:after="0" w:line="240" w:lineRule="auto"/>
              <w:rPr>
                <w:rFonts w:ascii="Times New Roman" w:eastAsia="Times New Roman" w:hAnsi="Times New Roman" w:cs="Times New Roman"/>
                <w:sz w:val="24"/>
                <w:szCs w:val="24"/>
                <w:lang w:val="uk-UA" w:eastAsia="ru-RU"/>
              </w:rPr>
            </w:pPr>
            <w:r w:rsidRPr="001C3963">
              <w:rPr>
                <w:rFonts w:ascii="Times New Roman" w:eastAsia="Times New Roman" w:hAnsi="Times New Roman" w:cs="Times New Roman"/>
                <w:sz w:val="24"/>
                <w:szCs w:val="24"/>
                <w:shd w:val="clear" w:color="auto" w:fill="FFFFFF"/>
                <w:lang w:eastAsia="ru-RU"/>
              </w:rPr>
              <w:t>Переможець</w:t>
            </w:r>
            <w:r w:rsidRPr="001C3963">
              <w:rPr>
                <w:rFonts w:ascii="Times New Roman" w:eastAsia="Times New Roman" w:hAnsi="Times New Roman" w:cs="Times New Roman"/>
                <w:sz w:val="24"/>
                <w:szCs w:val="24"/>
                <w:shd w:val="clear" w:color="auto" w:fill="FFFFFF"/>
                <w:lang w:val="uk-UA" w:eastAsia="ru-RU"/>
              </w:rPr>
              <w:t xml:space="preserve"> при підписанні договору</w:t>
            </w:r>
          </w:p>
        </w:tc>
      </w:tr>
      <w:tr w:rsidR="005D0DEE" w:rsidRPr="001C3963" w:rsidTr="0083300D">
        <w:trPr>
          <w:trHeight w:val="872"/>
        </w:trPr>
        <w:tc>
          <w:tcPr>
            <w:tcW w:w="422"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val="uk-UA" w:eastAsia="ru-RU"/>
              </w:rPr>
            </w:pPr>
            <w:r w:rsidRPr="001C3963">
              <w:rPr>
                <w:rFonts w:ascii="Times New Roman" w:eastAsia="Times New Roman" w:hAnsi="Times New Roman" w:cs="Times New Roman"/>
                <w:sz w:val="24"/>
                <w:szCs w:val="24"/>
                <w:shd w:val="clear" w:color="auto" w:fill="FFFFFF"/>
                <w:lang w:val="uk-UA" w:eastAsia="ru-RU"/>
              </w:rPr>
              <w:t>4</w:t>
            </w:r>
          </w:p>
        </w:tc>
        <w:tc>
          <w:tcPr>
            <w:tcW w:w="2816" w:type="dxa"/>
            <w:tcBorders>
              <w:top w:val="single" w:sz="8" w:space="0" w:color="000001"/>
              <w:left w:val="single" w:sz="8" w:space="0" w:color="000001"/>
              <w:bottom w:val="single" w:sz="8" w:space="0" w:color="000001"/>
              <w:right w:val="single" w:sz="8" w:space="0" w:color="000001"/>
            </w:tcBorders>
            <w:tcMar>
              <w:top w:w="100" w:type="dxa"/>
              <w:left w:w="84"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val="uk-UA" w:eastAsia="ru-RU"/>
              </w:rPr>
              <w:t>К</w:t>
            </w:r>
            <w:r w:rsidRPr="001C3963">
              <w:rPr>
                <w:rFonts w:ascii="Times New Roman" w:eastAsia="Times New Roman" w:hAnsi="Times New Roman" w:cs="Times New Roman"/>
                <w:sz w:val="24"/>
                <w:szCs w:val="24"/>
                <w:shd w:val="clear" w:color="auto" w:fill="FFFFFF"/>
                <w:lang w:eastAsia="ru-RU"/>
              </w:rPr>
              <w:t>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c>
          <w:tcPr>
            <w:tcW w:w="5206"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hd w:val="clear" w:color="auto" w:fill="FFFFFF"/>
              <w:spacing w:after="0" w:line="240" w:lineRule="auto"/>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val="uk-UA" w:eastAsia="ru-RU"/>
              </w:rPr>
              <w:t>С</w:t>
            </w:r>
            <w:r w:rsidRPr="001C3963">
              <w:rPr>
                <w:rFonts w:ascii="Times New Roman" w:eastAsia="Times New Roman" w:hAnsi="Times New Roman" w:cs="Times New Roman"/>
                <w:sz w:val="24"/>
                <w:szCs w:val="24"/>
                <w:shd w:val="clear" w:color="auto" w:fill="FFFFFF"/>
                <w:lang w:eastAsia="ru-RU"/>
              </w:rPr>
              <w:t>канований оригінал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сканований оригінал ліцензії або дозволу надається одним з учасників такого об’єднання учасників)</w:t>
            </w:r>
          </w:p>
        </w:tc>
        <w:tc>
          <w:tcPr>
            <w:tcW w:w="1559" w:type="dxa"/>
            <w:tcBorders>
              <w:top w:val="single" w:sz="8" w:space="0" w:color="000001"/>
              <w:left w:val="single" w:sz="8" w:space="0" w:color="000001"/>
              <w:bottom w:val="single" w:sz="8" w:space="0" w:color="000001"/>
              <w:right w:val="single" w:sz="8" w:space="0" w:color="000001"/>
            </w:tcBorders>
            <w:tcMar>
              <w:top w:w="100" w:type="dxa"/>
              <w:left w:w="80" w:type="dxa"/>
              <w:bottom w:w="100" w:type="dxa"/>
              <w:right w:w="100" w:type="dxa"/>
            </w:tcMar>
          </w:tcPr>
          <w:p w:rsidR="005D0DEE" w:rsidRPr="001C3963" w:rsidRDefault="005D0DEE" w:rsidP="00474F1B">
            <w:pPr>
              <w:spacing w:after="0" w:line="240" w:lineRule="auto"/>
              <w:rPr>
                <w:rFonts w:ascii="Times New Roman" w:eastAsia="Times New Roman" w:hAnsi="Times New Roman" w:cs="Times New Roman"/>
                <w:sz w:val="24"/>
                <w:szCs w:val="24"/>
                <w:shd w:val="clear" w:color="auto" w:fill="FFFFFF"/>
                <w:lang w:eastAsia="ru-RU"/>
              </w:rPr>
            </w:pPr>
            <w:r w:rsidRPr="001C3963">
              <w:rPr>
                <w:rFonts w:ascii="Times New Roman" w:eastAsia="Times New Roman" w:hAnsi="Times New Roman" w:cs="Times New Roman"/>
                <w:sz w:val="24"/>
                <w:szCs w:val="24"/>
                <w:shd w:val="clear" w:color="auto" w:fill="FFFFFF"/>
                <w:lang w:val="uk-UA" w:eastAsia="ru-RU"/>
              </w:rPr>
              <w:t>Переможець  торгів</w:t>
            </w:r>
          </w:p>
        </w:tc>
      </w:tr>
    </w:tbl>
    <w:p w:rsidR="005D0DEE" w:rsidRPr="004F3881" w:rsidRDefault="005D0DEE" w:rsidP="005D0DEE">
      <w:pPr>
        <w:spacing w:after="0" w:line="240" w:lineRule="auto"/>
        <w:ind w:firstLine="700"/>
        <w:jc w:val="both"/>
        <w:rPr>
          <w:rFonts w:ascii="Times New Roman" w:eastAsia="Times New Roman" w:hAnsi="Times New Roman" w:cs="Times New Roman"/>
          <w:sz w:val="24"/>
          <w:szCs w:val="24"/>
          <w:lang w:val="uk-UA" w:eastAsia="ru-RU"/>
        </w:rPr>
      </w:pPr>
      <w:r w:rsidRPr="004F3881">
        <w:rPr>
          <w:rFonts w:ascii="Times New Roman" w:eastAsia="Times New Roman" w:hAnsi="Times New Roman" w:cs="Times New Roman"/>
          <w:iCs/>
          <w:sz w:val="24"/>
          <w:szCs w:val="24"/>
          <w:shd w:val="clear" w:color="auto" w:fill="FFFFFF"/>
          <w:lang w:val="uk-UA" w:eastAsia="ru-RU"/>
        </w:rPr>
        <w:t>Примітки:</w:t>
      </w:r>
    </w:p>
    <w:p w:rsidR="005D0DEE" w:rsidRPr="004F3881" w:rsidRDefault="005D0DEE" w:rsidP="005D0DEE">
      <w:pPr>
        <w:spacing w:after="0" w:line="240" w:lineRule="auto"/>
        <w:ind w:firstLine="700"/>
        <w:jc w:val="both"/>
        <w:rPr>
          <w:rFonts w:ascii="Times New Roman" w:eastAsia="Times New Roman" w:hAnsi="Times New Roman" w:cs="Times New Roman"/>
          <w:sz w:val="24"/>
          <w:szCs w:val="24"/>
          <w:lang w:val="uk-UA" w:eastAsia="ru-RU"/>
        </w:rPr>
      </w:pPr>
      <w:r w:rsidRPr="004F3881">
        <w:rPr>
          <w:rFonts w:ascii="Times New Roman" w:eastAsia="Times New Roman" w:hAnsi="Times New Roman" w:cs="Times New Roman"/>
          <w:iCs/>
          <w:sz w:val="24"/>
          <w:szCs w:val="24"/>
          <w:shd w:val="clear" w:color="auto" w:fill="FFFFFF"/>
          <w:lang w:val="uk-UA" w:eastAsia="ru-RU"/>
        </w:rPr>
        <w:lastRenderedPageBreak/>
        <w:t>а) у разі якщо тендерною документацією вимагається надання документів, що не передбачені в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r w:rsidRPr="004F3881">
        <w:rPr>
          <w:rFonts w:ascii="Times New Roman" w:eastAsia="Times New Roman" w:hAnsi="Times New Roman" w:cs="Times New Roman"/>
          <w:iCs/>
          <w:sz w:val="24"/>
          <w:szCs w:val="24"/>
          <w:shd w:val="clear" w:color="auto" w:fill="FFFFFF"/>
          <w:lang w:eastAsia="ru-RU"/>
        </w:rPr>
        <w:t>  </w:t>
      </w:r>
    </w:p>
    <w:p w:rsidR="005D0DEE" w:rsidRPr="004F3881" w:rsidRDefault="005D0DEE" w:rsidP="005D0DEE">
      <w:pPr>
        <w:spacing w:after="0" w:line="240" w:lineRule="auto"/>
        <w:ind w:firstLine="700"/>
        <w:jc w:val="both"/>
        <w:rPr>
          <w:rFonts w:ascii="Times New Roman" w:eastAsia="Times New Roman" w:hAnsi="Times New Roman" w:cs="Times New Roman"/>
          <w:sz w:val="24"/>
          <w:szCs w:val="24"/>
          <w:lang w:eastAsia="ru-RU"/>
        </w:rPr>
      </w:pPr>
      <w:r w:rsidRPr="004F3881">
        <w:rPr>
          <w:rFonts w:ascii="Times New Roman" w:eastAsia="Times New Roman" w:hAnsi="Times New Roman" w:cs="Times New Roman"/>
          <w:iCs/>
          <w:sz w:val="24"/>
          <w:szCs w:val="24"/>
          <w:shd w:val="clear" w:color="auto" w:fill="FFFFFF"/>
          <w:lang w:eastAsia="ru-RU"/>
        </w:rPr>
        <w:t xml:space="preserve">б) учасник за власним бажанням може надати додаткові матеріали про </w:t>
      </w:r>
      <w:proofErr w:type="gramStart"/>
      <w:r w:rsidRPr="004F3881">
        <w:rPr>
          <w:rFonts w:ascii="Times New Roman" w:eastAsia="Times New Roman" w:hAnsi="Times New Roman" w:cs="Times New Roman"/>
          <w:iCs/>
          <w:sz w:val="24"/>
          <w:szCs w:val="24"/>
          <w:shd w:val="clear" w:color="auto" w:fill="FFFFFF"/>
          <w:lang w:eastAsia="ru-RU"/>
        </w:rPr>
        <w:t>його в</w:t>
      </w:r>
      <w:proofErr w:type="gramEnd"/>
      <w:r w:rsidRPr="004F3881">
        <w:rPr>
          <w:rFonts w:ascii="Times New Roman" w:eastAsia="Times New Roman" w:hAnsi="Times New Roman" w:cs="Times New Roman"/>
          <w:iCs/>
          <w:sz w:val="24"/>
          <w:szCs w:val="24"/>
          <w:shd w:val="clear" w:color="auto" w:fill="FFFFFF"/>
          <w:lang w:eastAsia="ru-RU"/>
        </w:rPr>
        <w:t>ідповідність кваліфікаційним та іншим вимогам Замовника.</w:t>
      </w:r>
    </w:p>
    <w:p w:rsidR="005D0DEE" w:rsidRPr="004F3881" w:rsidRDefault="005D0DEE" w:rsidP="005D0DEE">
      <w:pPr>
        <w:spacing w:after="0" w:line="240" w:lineRule="auto"/>
        <w:ind w:firstLine="700"/>
        <w:jc w:val="both"/>
        <w:rPr>
          <w:rFonts w:ascii="Times New Roman" w:eastAsia="Times New Roman" w:hAnsi="Times New Roman" w:cs="Times New Roman"/>
          <w:iCs/>
          <w:sz w:val="24"/>
          <w:szCs w:val="24"/>
          <w:shd w:val="clear" w:color="auto" w:fill="FFFFFF"/>
          <w:lang w:eastAsia="ru-RU"/>
        </w:rPr>
      </w:pPr>
      <w:r w:rsidRPr="004F3881">
        <w:rPr>
          <w:rFonts w:ascii="Times New Roman" w:eastAsia="Times New Roman" w:hAnsi="Times New Roman" w:cs="Times New Roman"/>
          <w:iCs/>
          <w:sz w:val="24"/>
          <w:szCs w:val="24"/>
          <w:shd w:val="clear" w:color="auto" w:fill="FFFFFF"/>
          <w:lang w:eastAsia="ru-RU"/>
        </w:rPr>
        <w:t xml:space="preserve">Замовник має право звернутися за </w:t>
      </w:r>
      <w:proofErr w:type="gramStart"/>
      <w:r w:rsidRPr="004F3881">
        <w:rPr>
          <w:rFonts w:ascii="Times New Roman" w:eastAsia="Times New Roman" w:hAnsi="Times New Roman" w:cs="Times New Roman"/>
          <w:iCs/>
          <w:sz w:val="24"/>
          <w:szCs w:val="24"/>
          <w:shd w:val="clear" w:color="auto" w:fill="FFFFFF"/>
          <w:lang w:eastAsia="ru-RU"/>
        </w:rPr>
        <w:t>п</w:t>
      </w:r>
      <w:proofErr w:type="gramEnd"/>
      <w:r w:rsidRPr="004F3881">
        <w:rPr>
          <w:rFonts w:ascii="Times New Roman" w:eastAsia="Times New Roman" w:hAnsi="Times New Roman" w:cs="Times New Roman"/>
          <w:iCs/>
          <w:sz w:val="24"/>
          <w:szCs w:val="24"/>
          <w:shd w:val="clear" w:color="auto" w:fill="FFFFFF"/>
          <w:lang w:eastAsia="ru-RU"/>
        </w:rPr>
        <w:t>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w:t>
      </w:r>
      <w:proofErr w:type="gramStart"/>
      <w:r w:rsidRPr="004F3881">
        <w:rPr>
          <w:rFonts w:ascii="Times New Roman" w:eastAsia="Times New Roman" w:hAnsi="Times New Roman" w:cs="Times New Roman"/>
          <w:iCs/>
          <w:sz w:val="24"/>
          <w:szCs w:val="24"/>
          <w:shd w:val="clear" w:color="auto" w:fill="FFFFFF"/>
          <w:lang w:eastAsia="ru-RU"/>
        </w:rPr>
        <w:t>вл</w:t>
      </w:r>
      <w:proofErr w:type="gramEnd"/>
      <w:r w:rsidRPr="004F3881">
        <w:rPr>
          <w:rFonts w:ascii="Times New Roman" w:eastAsia="Times New Roman" w:hAnsi="Times New Roman" w:cs="Times New Roman"/>
          <w:iCs/>
          <w:sz w:val="24"/>
          <w:szCs w:val="24"/>
          <w:shd w:val="clear" w:color="auto" w:fill="FFFFFF"/>
          <w:lang w:eastAsia="ru-RU"/>
        </w:rPr>
        <w:t>і, Замовник відхиляє тендерну пропозицію такого учасника.</w:t>
      </w:r>
    </w:p>
    <w:p w:rsidR="005D0DEE" w:rsidRPr="001C3963" w:rsidRDefault="005D0DEE" w:rsidP="005D0DEE">
      <w:pPr>
        <w:spacing w:after="0" w:line="240" w:lineRule="auto"/>
        <w:ind w:firstLine="700"/>
        <w:jc w:val="both"/>
        <w:rPr>
          <w:rFonts w:ascii="Times New Roman" w:eastAsia="Times New Roman" w:hAnsi="Times New Roman" w:cs="Times New Roman"/>
          <w:i/>
          <w:iCs/>
          <w:sz w:val="26"/>
          <w:szCs w:val="26"/>
          <w:shd w:val="clear" w:color="auto" w:fill="FFFFFF"/>
          <w:lang w:eastAsia="ru-RU"/>
        </w:rPr>
      </w:pPr>
    </w:p>
    <w:p w:rsidR="005D0DEE" w:rsidRPr="001C3963" w:rsidRDefault="005D0DEE" w:rsidP="005D0DEE">
      <w:pPr>
        <w:ind w:firstLine="851"/>
        <w:contextualSpacing/>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A0175" w:rsidRPr="0083300D" w:rsidRDefault="005D0DEE" w:rsidP="0083300D">
      <w:pPr>
        <w:ind w:firstLine="851"/>
        <w:contextualSpacing/>
        <w:jc w:val="both"/>
        <w:rPr>
          <w:rFonts w:ascii="Times New Roman" w:hAnsi="Times New Roman" w:cs="Times New Roman"/>
          <w:sz w:val="24"/>
          <w:szCs w:val="24"/>
          <w:lang w:val="uk-UA"/>
        </w:rPr>
      </w:pPr>
      <w:r w:rsidRPr="001C3963">
        <w:rPr>
          <w:rFonts w:ascii="Times New Roman" w:hAnsi="Times New Roman" w:cs="Times New Roman"/>
          <w:sz w:val="24"/>
          <w:szCs w:val="24"/>
          <w:lang w:val="uk-UA"/>
        </w:rPr>
        <w:t>У разі якщо переможцем процедури закупівлі є об’єднання учасників, копія ліцензії або дозволу надається одним з учасни</w:t>
      </w:r>
      <w:r w:rsidR="0083300D">
        <w:rPr>
          <w:rFonts w:ascii="Times New Roman" w:hAnsi="Times New Roman" w:cs="Times New Roman"/>
          <w:sz w:val="24"/>
          <w:szCs w:val="24"/>
          <w:lang w:val="uk-UA"/>
        </w:rPr>
        <w:t>ків такого об’єднання учасників.</w:t>
      </w:r>
    </w:p>
    <w:p w:rsidR="001A0175" w:rsidRDefault="001A0175" w:rsidP="005D0DEE">
      <w:pPr>
        <w:ind w:firstLine="851"/>
        <w:contextualSpacing/>
        <w:jc w:val="both"/>
        <w:rPr>
          <w:rFonts w:ascii="Times New Roman" w:hAnsi="Times New Roman" w:cs="Times New Roman"/>
          <w:b/>
          <w:sz w:val="28"/>
          <w:szCs w:val="28"/>
          <w:lang w:val="uk-UA"/>
        </w:rPr>
      </w:pPr>
    </w:p>
    <w:p w:rsidR="005D0DEE" w:rsidRPr="0083300D" w:rsidRDefault="005D0DEE" w:rsidP="0083300D">
      <w:pPr>
        <w:ind w:firstLine="851"/>
        <w:contextualSpacing/>
        <w:jc w:val="both"/>
        <w:rPr>
          <w:rFonts w:ascii="Times New Roman" w:hAnsi="Times New Roman" w:cs="Times New Roman"/>
          <w:b/>
          <w:sz w:val="24"/>
          <w:szCs w:val="24"/>
          <w:lang w:val="uk-UA"/>
        </w:rPr>
      </w:pPr>
      <w:r w:rsidRPr="0083300D">
        <w:rPr>
          <w:rFonts w:ascii="Times New Roman" w:hAnsi="Times New Roman" w:cs="Times New Roman"/>
          <w:b/>
          <w:sz w:val="24"/>
          <w:szCs w:val="24"/>
          <w:lang w:val="uk-UA"/>
        </w:rPr>
        <w:t>УВАГА НАГАДУВАННЯ!</w:t>
      </w:r>
    </w:p>
    <w:p w:rsidR="00DD1BFA" w:rsidRPr="0083300D" w:rsidRDefault="005D0DEE" w:rsidP="0083300D">
      <w:pPr>
        <w:ind w:left="304" w:right="484"/>
        <w:jc w:val="both"/>
        <w:rPr>
          <w:rFonts w:ascii="Times New Roman" w:eastAsia="Times New Roman" w:hAnsi="Times New Roman" w:cs="Times New Roman"/>
          <w:iCs/>
          <w:sz w:val="24"/>
          <w:szCs w:val="24"/>
          <w:lang w:val="uk-UA" w:eastAsia="ru-RU"/>
        </w:rPr>
      </w:pPr>
      <w:r w:rsidRPr="0083300D">
        <w:rPr>
          <w:rFonts w:ascii="Times New Roman" w:hAnsi="Times New Roman" w:cs="Times New Roman"/>
          <w:sz w:val="24"/>
          <w:szCs w:val="24"/>
          <w:lang w:val="uk-UA"/>
        </w:rPr>
        <w:t xml:space="preserve">Відповідно до ч. 6 ст. 17 Закону  та ст. 44 Особливостей, переможець процедури закупівлі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w:t>
      </w:r>
      <w:r w:rsidRPr="0083300D">
        <w:rPr>
          <w:rFonts w:ascii="Times New Roman" w:hAnsi="Times New Roman" w:cs="Times New Roman"/>
          <w:b/>
          <w:sz w:val="24"/>
          <w:szCs w:val="24"/>
          <w:u w:val="single"/>
          <w:lang w:val="uk-UA"/>
        </w:rPr>
        <w:t>пунктами 3, 5, 6, 12 частини першої та частиною другою статті 17 Закону</w:t>
      </w:r>
      <w:r w:rsidRPr="0083300D">
        <w:rPr>
          <w:rFonts w:ascii="Times New Roman" w:hAnsi="Times New Roman" w:cs="Times New Roman"/>
          <w:sz w:val="24"/>
          <w:szCs w:val="24"/>
          <w:lang w:val="uk-UA"/>
        </w:rPr>
        <w:t>.</w:t>
      </w:r>
    </w:p>
    <w:sectPr w:rsidR="00DD1BFA" w:rsidRPr="0083300D" w:rsidSect="000A741F">
      <w:pgSz w:w="11906" w:h="16838"/>
      <w:pgMar w:top="1134" w:right="567"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2CA8861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3B04F8"/>
    <w:multiLevelType w:val="multilevel"/>
    <w:tmpl w:val="562C720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4452EC"/>
    <w:multiLevelType w:val="hybridMultilevel"/>
    <w:tmpl w:val="5A9A2F2E"/>
    <w:lvl w:ilvl="0" w:tplc="08924A42">
      <w:start w:val="1"/>
      <w:numFmt w:val="decimal"/>
      <w:lvlText w:val="%1."/>
      <w:lvlJc w:val="left"/>
      <w:pPr>
        <w:ind w:left="373" w:hanging="360"/>
      </w:pPr>
      <w:rPr>
        <w:rFonts w:eastAsia="Times New Roman"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4">
    <w:nsid w:val="29ED35AF"/>
    <w:multiLevelType w:val="hybridMultilevel"/>
    <w:tmpl w:val="02909456"/>
    <w:lvl w:ilvl="0" w:tplc="13AAD52E">
      <w:start w:val="1"/>
      <w:numFmt w:val="decimal"/>
      <w:lvlText w:val="%1."/>
      <w:lvlJc w:val="left"/>
      <w:pPr>
        <w:tabs>
          <w:tab w:val="num" w:pos="720"/>
        </w:tabs>
        <w:ind w:left="720" w:hanging="360"/>
      </w:pPr>
      <w:rPr>
        <w:rFonts w:hint="default"/>
        <w:lang w:val="uk-UA"/>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29093C"/>
    <w:multiLevelType w:val="hybridMultilevel"/>
    <w:tmpl w:val="FF4E2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A521BC"/>
    <w:multiLevelType w:val="multilevel"/>
    <w:tmpl w:val="AE52FC3A"/>
    <w:lvl w:ilvl="0">
      <w:start w:val="8"/>
      <w:numFmt w:val="decimal"/>
      <w:lvlText w:val="%1."/>
      <w:lvlJc w:val="left"/>
      <w:pPr>
        <w:ind w:left="360" w:hanging="360"/>
      </w:pPr>
      <w:rPr>
        <w:rFonts w:hint="default"/>
      </w:rPr>
    </w:lvl>
    <w:lvl w:ilvl="1">
      <w:start w:val="1"/>
      <w:numFmt w:val="decimal"/>
      <w:lvlText w:val="%1.%2."/>
      <w:lvlJc w:val="left"/>
      <w:pPr>
        <w:ind w:left="206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9">
    <w:nsid w:val="4817591A"/>
    <w:multiLevelType w:val="multilevel"/>
    <w:tmpl w:val="674643FA"/>
    <w:lvl w:ilvl="0">
      <w:start w:val="7"/>
      <w:numFmt w:val="decimal"/>
      <w:lvlText w:val="%1."/>
      <w:lvlJc w:val="left"/>
      <w:pPr>
        <w:ind w:left="2300" w:hanging="360"/>
      </w:pPr>
      <w:rPr>
        <w:rFonts w:hint="default"/>
      </w:rPr>
    </w:lvl>
    <w:lvl w:ilvl="1">
      <w:start w:val="1"/>
      <w:numFmt w:val="decimal"/>
      <w:isLgl/>
      <w:lvlText w:val="%1.%2."/>
      <w:lvlJc w:val="left"/>
      <w:pPr>
        <w:ind w:left="2300" w:hanging="360"/>
      </w:pPr>
      <w:rPr>
        <w:rFonts w:eastAsia="Calibri" w:hint="default"/>
      </w:rPr>
    </w:lvl>
    <w:lvl w:ilvl="2">
      <w:start w:val="1"/>
      <w:numFmt w:val="decimal"/>
      <w:isLgl/>
      <w:lvlText w:val="%1.%2.%3."/>
      <w:lvlJc w:val="left"/>
      <w:pPr>
        <w:ind w:left="2660" w:hanging="720"/>
      </w:pPr>
      <w:rPr>
        <w:rFonts w:eastAsia="Calibri" w:hint="default"/>
      </w:rPr>
    </w:lvl>
    <w:lvl w:ilvl="3">
      <w:start w:val="1"/>
      <w:numFmt w:val="decimal"/>
      <w:isLgl/>
      <w:lvlText w:val="%1.%2.%3.%4."/>
      <w:lvlJc w:val="left"/>
      <w:pPr>
        <w:ind w:left="2660" w:hanging="720"/>
      </w:pPr>
      <w:rPr>
        <w:rFonts w:eastAsia="Calibri" w:hint="default"/>
      </w:rPr>
    </w:lvl>
    <w:lvl w:ilvl="4">
      <w:start w:val="1"/>
      <w:numFmt w:val="decimal"/>
      <w:isLgl/>
      <w:lvlText w:val="%1.%2.%3.%4.%5."/>
      <w:lvlJc w:val="left"/>
      <w:pPr>
        <w:ind w:left="3020" w:hanging="1080"/>
      </w:pPr>
      <w:rPr>
        <w:rFonts w:eastAsia="Calibri" w:hint="default"/>
      </w:rPr>
    </w:lvl>
    <w:lvl w:ilvl="5">
      <w:start w:val="1"/>
      <w:numFmt w:val="decimal"/>
      <w:isLgl/>
      <w:lvlText w:val="%1.%2.%3.%4.%5.%6."/>
      <w:lvlJc w:val="left"/>
      <w:pPr>
        <w:ind w:left="3020" w:hanging="1080"/>
      </w:pPr>
      <w:rPr>
        <w:rFonts w:eastAsia="Calibri" w:hint="default"/>
      </w:rPr>
    </w:lvl>
    <w:lvl w:ilvl="6">
      <w:start w:val="1"/>
      <w:numFmt w:val="decimal"/>
      <w:isLgl/>
      <w:lvlText w:val="%1.%2.%3.%4.%5.%6.%7."/>
      <w:lvlJc w:val="left"/>
      <w:pPr>
        <w:ind w:left="3380" w:hanging="1440"/>
      </w:pPr>
      <w:rPr>
        <w:rFonts w:eastAsia="Calibri" w:hint="default"/>
      </w:rPr>
    </w:lvl>
    <w:lvl w:ilvl="7">
      <w:start w:val="1"/>
      <w:numFmt w:val="decimal"/>
      <w:isLgl/>
      <w:lvlText w:val="%1.%2.%3.%4.%5.%6.%7.%8."/>
      <w:lvlJc w:val="left"/>
      <w:pPr>
        <w:ind w:left="3380" w:hanging="1440"/>
      </w:pPr>
      <w:rPr>
        <w:rFonts w:eastAsia="Calibri" w:hint="default"/>
      </w:rPr>
    </w:lvl>
    <w:lvl w:ilvl="8">
      <w:start w:val="1"/>
      <w:numFmt w:val="decimal"/>
      <w:isLgl/>
      <w:lvlText w:val="%1.%2.%3.%4.%5.%6.%7.%8.%9."/>
      <w:lvlJc w:val="left"/>
      <w:pPr>
        <w:ind w:left="3740" w:hanging="1800"/>
      </w:pPr>
      <w:rPr>
        <w:rFonts w:eastAsia="Calibri" w:hint="default"/>
      </w:rPr>
    </w:lvl>
  </w:abstractNum>
  <w:abstractNum w:abstractNumId="10">
    <w:nsid w:val="484F557B"/>
    <w:multiLevelType w:val="hybridMultilevel"/>
    <w:tmpl w:val="66A089FA"/>
    <w:lvl w:ilvl="0" w:tplc="97E22566">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E3D3700"/>
    <w:multiLevelType w:val="multilevel"/>
    <w:tmpl w:val="58B0EFB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015791"/>
    <w:multiLevelType w:val="hybridMultilevel"/>
    <w:tmpl w:val="7068BF66"/>
    <w:lvl w:ilvl="0" w:tplc="1FC4E8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87243C"/>
    <w:multiLevelType w:val="hybridMultilevel"/>
    <w:tmpl w:val="D67CD772"/>
    <w:lvl w:ilvl="0" w:tplc="D70A1FDE">
      <w:start w:val="1"/>
      <w:numFmt w:val="decimal"/>
      <w:lvlText w:val="%1."/>
      <w:lvlJc w:val="left"/>
      <w:pPr>
        <w:ind w:left="540" w:hanging="360"/>
      </w:pPr>
      <w:rPr>
        <w:rFonts w:ascii="Times New Roman" w:hAnsi="Times New Roman" w:cs="Times New Roman" w:hint="default"/>
        <w:sz w:val="24"/>
        <w:szCs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6F0E48C7"/>
    <w:multiLevelType w:val="multilevel"/>
    <w:tmpl w:val="89AE6D44"/>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893AE9"/>
    <w:multiLevelType w:val="multilevel"/>
    <w:tmpl w:val="AAB451E6"/>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1B5FFF"/>
    <w:multiLevelType w:val="multilevel"/>
    <w:tmpl w:val="A872B5C6"/>
    <w:lvl w:ilvl="0">
      <w:start w:val="5"/>
      <w:numFmt w:val="decimal"/>
      <w:lvlText w:val="%1."/>
      <w:lvlJc w:val="left"/>
      <w:pPr>
        <w:ind w:left="360" w:hanging="360"/>
      </w:pPr>
      <w:rPr>
        <w:rFonts w:hint="default"/>
        <w:b/>
        <w:bCs/>
      </w:rPr>
    </w:lvl>
    <w:lvl w:ilvl="1">
      <w:start w:val="1"/>
      <w:numFmt w:val="decimal"/>
      <w:isLgl/>
      <w:lvlText w:val="%1.%2"/>
      <w:lvlJc w:val="left"/>
      <w:pPr>
        <w:ind w:left="240" w:hanging="420"/>
      </w:pPr>
      <w:rPr>
        <w:rFonts w:ascii="Times New Roman" w:hAnsi="Times New Roman" w:cs="Times New Roman" w:hint="default"/>
        <w:b/>
        <w:bCs/>
        <w:sz w:val="24"/>
        <w:szCs w:val="24"/>
      </w:rPr>
    </w:lvl>
    <w:lvl w:ilvl="2">
      <w:start w:val="1"/>
      <w:numFmt w:val="decimal"/>
      <w:isLgl/>
      <w:lvlText w:val="%1.%2.%3"/>
      <w:lvlJc w:val="left"/>
      <w:pPr>
        <w:ind w:left="540" w:hanging="720"/>
      </w:pPr>
      <w:rPr>
        <w:rFonts w:ascii="Verdana" w:hAnsi="Verdana" w:cs="Verdana" w:hint="default"/>
        <w:b/>
        <w:bCs/>
        <w:color w:val="auto"/>
        <w:sz w:val="20"/>
        <w:szCs w:val="20"/>
      </w:rPr>
    </w:lvl>
    <w:lvl w:ilvl="3">
      <w:start w:val="1"/>
      <w:numFmt w:val="decimal"/>
      <w:isLgl/>
      <w:lvlText w:val="%1.%2.%3.%4"/>
      <w:lvlJc w:val="left"/>
      <w:pPr>
        <w:ind w:left="540" w:hanging="720"/>
      </w:pPr>
      <w:rPr>
        <w:rFonts w:ascii="Verdana" w:hAnsi="Verdana" w:cs="Verdana" w:hint="default"/>
        <w:b/>
        <w:bCs/>
        <w:sz w:val="20"/>
        <w:szCs w:val="20"/>
      </w:rPr>
    </w:lvl>
    <w:lvl w:ilvl="4">
      <w:start w:val="1"/>
      <w:numFmt w:val="decimal"/>
      <w:isLgl/>
      <w:lvlText w:val="%1.%2.%3.%4.%5"/>
      <w:lvlJc w:val="left"/>
      <w:pPr>
        <w:ind w:left="900" w:hanging="1080"/>
      </w:pPr>
      <w:rPr>
        <w:rFonts w:ascii="Verdana" w:hAnsi="Verdana" w:cs="Verdana" w:hint="default"/>
        <w:b/>
        <w:bCs/>
        <w:sz w:val="20"/>
        <w:szCs w:val="20"/>
      </w:rPr>
    </w:lvl>
    <w:lvl w:ilvl="5">
      <w:start w:val="1"/>
      <w:numFmt w:val="decimal"/>
      <w:isLgl/>
      <w:lvlText w:val="%1.%2.%3.%4.%5.%6"/>
      <w:lvlJc w:val="left"/>
      <w:pPr>
        <w:ind w:left="900" w:hanging="1080"/>
      </w:pPr>
      <w:rPr>
        <w:rFonts w:ascii="Verdana" w:hAnsi="Verdana" w:cs="Verdana" w:hint="default"/>
        <w:b/>
        <w:bCs/>
        <w:sz w:val="20"/>
        <w:szCs w:val="20"/>
      </w:rPr>
    </w:lvl>
    <w:lvl w:ilvl="6">
      <w:start w:val="1"/>
      <w:numFmt w:val="decimal"/>
      <w:isLgl/>
      <w:lvlText w:val="%1.%2.%3.%4.%5.%6.%7"/>
      <w:lvlJc w:val="left"/>
      <w:pPr>
        <w:ind w:left="1260" w:hanging="1440"/>
      </w:pPr>
      <w:rPr>
        <w:rFonts w:ascii="Verdana" w:hAnsi="Verdana" w:cs="Verdana" w:hint="default"/>
        <w:b/>
        <w:bCs/>
        <w:sz w:val="20"/>
        <w:szCs w:val="20"/>
      </w:rPr>
    </w:lvl>
    <w:lvl w:ilvl="7">
      <w:start w:val="1"/>
      <w:numFmt w:val="decimal"/>
      <w:isLgl/>
      <w:lvlText w:val="%1.%2.%3.%4.%5.%6.%7.%8"/>
      <w:lvlJc w:val="left"/>
      <w:pPr>
        <w:ind w:left="1260" w:hanging="1440"/>
      </w:pPr>
      <w:rPr>
        <w:rFonts w:ascii="Verdana" w:hAnsi="Verdana" w:cs="Verdana" w:hint="default"/>
        <w:b/>
        <w:bCs/>
        <w:sz w:val="20"/>
        <w:szCs w:val="20"/>
      </w:rPr>
    </w:lvl>
    <w:lvl w:ilvl="8">
      <w:start w:val="1"/>
      <w:numFmt w:val="decimal"/>
      <w:isLgl/>
      <w:lvlText w:val="%1.%2.%3.%4.%5.%6.%7.%8.%9"/>
      <w:lvlJc w:val="left"/>
      <w:pPr>
        <w:ind w:left="1620" w:hanging="1800"/>
      </w:pPr>
      <w:rPr>
        <w:rFonts w:ascii="Verdana" w:hAnsi="Verdana" w:cs="Verdana" w:hint="default"/>
        <w:b/>
        <w:bCs/>
        <w:sz w:val="20"/>
        <w:szCs w:val="20"/>
      </w:rPr>
    </w:lvl>
  </w:abstractNum>
  <w:abstractNum w:abstractNumId="20">
    <w:nsid w:val="76265226"/>
    <w:multiLevelType w:val="multilevel"/>
    <w:tmpl w:val="562C720E"/>
    <w:lvl w:ilvl="0">
      <w:start w:val="1"/>
      <w:numFmt w:val="decimal"/>
      <w:lvlText w:val="%1."/>
      <w:lvlJc w:val="left"/>
      <w:pPr>
        <w:tabs>
          <w:tab w:val="num" w:pos="720"/>
        </w:tabs>
        <w:ind w:left="720" w:hanging="360"/>
      </w:pPr>
      <w:rPr>
        <w:rFonts w:ascii="Times New Roman" w:eastAsia="Calibr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A64FD"/>
    <w:multiLevelType w:val="multilevel"/>
    <w:tmpl w:val="FBE88ACE"/>
    <w:lvl w:ilvl="0">
      <w:start w:val="1"/>
      <w:numFmt w:val="decimal"/>
      <w:lvlText w:val="%1."/>
      <w:lvlJc w:val="left"/>
      <w:pPr>
        <w:ind w:left="360" w:hanging="360"/>
      </w:pPr>
      <w:rPr>
        <w:rFonts w:hint="default"/>
        <w:color w:val="000000"/>
      </w:rPr>
    </w:lvl>
    <w:lvl w:ilvl="1">
      <w:start w:val="1"/>
      <w:numFmt w:val="decimal"/>
      <w:lvlText w:val="%1.%2."/>
      <w:lvlJc w:val="left"/>
      <w:pPr>
        <w:ind w:left="1080" w:hanging="360"/>
      </w:pPr>
      <w:rPr>
        <w:rFonts w:hint="default"/>
        <w:b/>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num w:numId="1">
    <w:abstractNumId w:val="8"/>
  </w:num>
  <w:num w:numId="2">
    <w:abstractNumId w:val="0"/>
  </w:num>
  <w:num w:numId="3">
    <w:abstractNumId w:val="5"/>
  </w:num>
  <w:num w:numId="4">
    <w:abstractNumId w:val="19"/>
  </w:num>
  <w:num w:numId="5">
    <w:abstractNumId w:val="20"/>
  </w:num>
  <w:num w:numId="6">
    <w:abstractNumId w:val="2"/>
  </w:num>
  <w:num w:numId="7">
    <w:abstractNumId w:val="14"/>
  </w:num>
  <w:num w:numId="8">
    <w:abstractNumId w:val="1"/>
  </w:num>
  <w:num w:numId="9">
    <w:abstractNumId w:val="16"/>
  </w:num>
  <w:num w:numId="10">
    <w:abstractNumId w:val="12"/>
  </w:num>
  <w:num w:numId="11">
    <w:abstractNumId w:val="13"/>
  </w:num>
  <w:num w:numId="12">
    <w:abstractNumId w:val="3"/>
  </w:num>
  <w:num w:numId="13">
    <w:abstractNumId w:val="15"/>
  </w:num>
  <w:num w:numId="14">
    <w:abstractNumId w:val="7"/>
  </w:num>
  <w:num w:numId="15">
    <w:abstractNumId w:val="4"/>
  </w:num>
  <w:num w:numId="16">
    <w:abstractNumId w:val="21"/>
  </w:num>
  <w:num w:numId="17">
    <w:abstractNumId w:val="17"/>
  </w:num>
  <w:num w:numId="18">
    <w:abstractNumId w:val="9"/>
  </w:num>
  <w:num w:numId="19">
    <w:abstractNumId w:val="18"/>
  </w:num>
  <w:num w:numId="20">
    <w:abstractNumId w:val="6"/>
  </w:num>
  <w:num w:numId="21">
    <w:abstractNumId w:val="10"/>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drawingGridHorizontalSpacing w:val="110"/>
  <w:displayHorizontalDrawingGridEvery w:val="2"/>
  <w:characterSpacingControl w:val="doNotCompress"/>
  <w:compat/>
  <w:rsids>
    <w:rsidRoot w:val="002404D3"/>
    <w:rsid w:val="00000399"/>
    <w:rsid w:val="00001235"/>
    <w:rsid w:val="00004033"/>
    <w:rsid w:val="000041B1"/>
    <w:rsid w:val="00004EB3"/>
    <w:rsid w:val="00005CB7"/>
    <w:rsid w:val="00010208"/>
    <w:rsid w:val="00011139"/>
    <w:rsid w:val="00014E8A"/>
    <w:rsid w:val="00015621"/>
    <w:rsid w:val="0001564B"/>
    <w:rsid w:val="0001757C"/>
    <w:rsid w:val="00021901"/>
    <w:rsid w:val="00025EAC"/>
    <w:rsid w:val="0002732F"/>
    <w:rsid w:val="00033639"/>
    <w:rsid w:val="00034D95"/>
    <w:rsid w:val="00037214"/>
    <w:rsid w:val="00041022"/>
    <w:rsid w:val="00042C5B"/>
    <w:rsid w:val="00042DA7"/>
    <w:rsid w:val="00044280"/>
    <w:rsid w:val="00044795"/>
    <w:rsid w:val="00050722"/>
    <w:rsid w:val="0005097C"/>
    <w:rsid w:val="00050D20"/>
    <w:rsid w:val="00051500"/>
    <w:rsid w:val="00051AC5"/>
    <w:rsid w:val="00051D38"/>
    <w:rsid w:val="00052082"/>
    <w:rsid w:val="00053E06"/>
    <w:rsid w:val="000542B3"/>
    <w:rsid w:val="00060F18"/>
    <w:rsid w:val="00061CDE"/>
    <w:rsid w:val="000625F9"/>
    <w:rsid w:val="0006277E"/>
    <w:rsid w:val="00062E4F"/>
    <w:rsid w:val="00063D12"/>
    <w:rsid w:val="00063EC8"/>
    <w:rsid w:val="00063F8C"/>
    <w:rsid w:val="000649EF"/>
    <w:rsid w:val="00066D2C"/>
    <w:rsid w:val="000702AE"/>
    <w:rsid w:val="000702E5"/>
    <w:rsid w:val="00070DA3"/>
    <w:rsid w:val="000723FC"/>
    <w:rsid w:val="00072D01"/>
    <w:rsid w:val="00075297"/>
    <w:rsid w:val="0007550C"/>
    <w:rsid w:val="00075E4B"/>
    <w:rsid w:val="0008257D"/>
    <w:rsid w:val="0008273E"/>
    <w:rsid w:val="0008291F"/>
    <w:rsid w:val="00082C3C"/>
    <w:rsid w:val="000832E0"/>
    <w:rsid w:val="0008512E"/>
    <w:rsid w:val="00085571"/>
    <w:rsid w:val="00091620"/>
    <w:rsid w:val="00091876"/>
    <w:rsid w:val="0009420C"/>
    <w:rsid w:val="00094382"/>
    <w:rsid w:val="00095896"/>
    <w:rsid w:val="000959B7"/>
    <w:rsid w:val="0009677F"/>
    <w:rsid w:val="0009724C"/>
    <w:rsid w:val="000A362F"/>
    <w:rsid w:val="000A3F17"/>
    <w:rsid w:val="000A4FF3"/>
    <w:rsid w:val="000A6CF7"/>
    <w:rsid w:val="000A741F"/>
    <w:rsid w:val="000A7D7C"/>
    <w:rsid w:val="000B0F34"/>
    <w:rsid w:val="000B123E"/>
    <w:rsid w:val="000B1F61"/>
    <w:rsid w:val="000B2011"/>
    <w:rsid w:val="000B23B4"/>
    <w:rsid w:val="000B255A"/>
    <w:rsid w:val="000B268A"/>
    <w:rsid w:val="000B293A"/>
    <w:rsid w:val="000B4C39"/>
    <w:rsid w:val="000B5237"/>
    <w:rsid w:val="000B6C6D"/>
    <w:rsid w:val="000B7F0B"/>
    <w:rsid w:val="000C0A49"/>
    <w:rsid w:val="000C18C2"/>
    <w:rsid w:val="000C1AB3"/>
    <w:rsid w:val="000C1BD2"/>
    <w:rsid w:val="000C2016"/>
    <w:rsid w:val="000C2654"/>
    <w:rsid w:val="000C27F5"/>
    <w:rsid w:val="000C3712"/>
    <w:rsid w:val="000C3E05"/>
    <w:rsid w:val="000C45F5"/>
    <w:rsid w:val="000C462D"/>
    <w:rsid w:val="000C4A05"/>
    <w:rsid w:val="000C59B9"/>
    <w:rsid w:val="000C66DB"/>
    <w:rsid w:val="000C6FF4"/>
    <w:rsid w:val="000D00EF"/>
    <w:rsid w:val="000D3AF9"/>
    <w:rsid w:val="000D541B"/>
    <w:rsid w:val="000D580B"/>
    <w:rsid w:val="000D6060"/>
    <w:rsid w:val="000D7E93"/>
    <w:rsid w:val="000E03FF"/>
    <w:rsid w:val="000E2A52"/>
    <w:rsid w:val="000E4029"/>
    <w:rsid w:val="000E44D4"/>
    <w:rsid w:val="000E4D4B"/>
    <w:rsid w:val="000E523A"/>
    <w:rsid w:val="000E547C"/>
    <w:rsid w:val="000E6345"/>
    <w:rsid w:val="000E70C1"/>
    <w:rsid w:val="000E71C1"/>
    <w:rsid w:val="000E779D"/>
    <w:rsid w:val="000F1343"/>
    <w:rsid w:val="000F2BC9"/>
    <w:rsid w:val="000F4D9C"/>
    <w:rsid w:val="000F4E24"/>
    <w:rsid w:val="000F5E06"/>
    <w:rsid w:val="000F7221"/>
    <w:rsid w:val="001008F0"/>
    <w:rsid w:val="00100F58"/>
    <w:rsid w:val="00101192"/>
    <w:rsid w:val="001029DA"/>
    <w:rsid w:val="00103243"/>
    <w:rsid w:val="0010399C"/>
    <w:rsid w:val="00105DAA"/>
    <w:rsid w:val="001060E7"/>
    <w:rsid w:val="00106D44"/>
    <w:rsid w:val="00112D2C"/>
    <w:rsid w:val="00112E75"/>
    <w:rsid w:val="0011365B"/>
    <w:rsid w:val="001149CE"/>
    <w:rsid w:val="00114E24"/>
    <w:rsid w:val="00115552"/>
    <w:rsid w:val="00115948"/>
    <w:rsid w:val="00115B07"/>
    <w:rsid w:val="001169F6"/>
    <w:rsid w:val="00116C92"/>
    <w:rsid w:val="00116FC0"/>
    <w:rsid w:val="00117EB2"/>
    <w:rsid w:val="0012127E"/>
    <w:rsid w:val="001230C4"/>
    <w:rsid w:val="00123614"/>
    <w:rsid w:val="001244C1"/>
    <w:rsid w:val="001250D8"/>
    <w:rsid w:val="001253FA"/>
    <w:rsid w:val="00125803"/>
    <w:rsid w:val="001265F0"/>
    <w:rsid w:val="001277B4"/>
    <w:rsid w:val="00130C60"/>
    <w:rsid w:val="0013126C"/>
    <w:rsid w:val="00131C45"/>
    <w:rsid w:val="00132195"/>
    <w:rsid w:val="0013254B"/>
    <w:rsid w:val="00132A94"/>
    <w:rsid w:val="0013384D"/>
    <w:rsid w:val="00133E29"/>
    <w:rsid w:val="00134F57"/>
    <w:rsid w:val="001351E7"/>
    <w:rsid w:val="001352A4"/>
    <w:rsid w:val="0013584A"/>
    <w:rsid w:val="00136651"/>
    <w:rsid w:val="001422F4"/>
    <w:rsid w:val="00143459"/>
    <w:rsid w:val="00145B25"/>
    <w:rsid w:val="00146D3C"/>
    <w:rsid w:val="001470FC"/>
    <w:rsid w:val="00152B6A"/>
    <w:rsid w:val="00153288"/>
    <w:rsid w:val="00153C85"/>
    <w:rsid w:val="00153DBE"/>
    <w:rsid w:val="001541C2"/>
    <w:rsid w:val="00154779"/>
    <w:rsid w:val="00156084"/>
    <w:rsid w:val="00156C5D"/>
    <w:rsid w:val="0016109E"/>
    <w:rsid w:val="00162049"/>
    <w:rsid w:val="001648EA"/>
    <w:rsid w:val="0016791A"/>
    <w:rsid w:val="0017071A"/>
    <w:rsid w:val="00170831"/>
    <w:rsid w:val="00171045"/>
    <w:rsid w:val="00171142"/>
    <w:rsid w:val="001717C5"/>
    <w:rsid w:val="001724BE"/>
    <w:rsid w:val="0017253B"/>
    <w:rsid w:val="00173A2E"/>
    <w:rsid w:val="001741C8"/>
    <w:rsid w:val="0018019B"/>
    <w:rsid w:val="00180A38"/>
    <w:rsid w:val="00180DD0"/>
    <w:rsid w:val="00181127"/>
    <w:rsid w:val="00181CEE"/>
    <w:rsid w:val="00181D07"/>
    <w:rsid w:val="00183078"/>
    <w:rsid w:val="00183106"/>
    <w:rsid w:val="00185FEB"/>
    <w:rsid w:val="001878CD"/>
    <w:rsid w:val="00191931"/>
    <w:rsid w:val="00191CF6"/>
    <w:rsid w:val="001922AE"/>
    <w:rsid w:val="00192A59"/>
    <w:rsid w:val="00192CE3"/>
    <w:rsid w:val="001937F6"/>
    <w:rsid w:val="001940A6"/>
    <w:rsid w:val="001949D4"/>
    <w:rsid w:val="00195354"/>
    <w:rsid w:val="001963C0"/>
    <w:rsid w:val="001A0175"/>
    <w:rsid w:val="001A0E89"/>
    <w:rsid w:val="001A1F87"/>
    <w:rsid w:val="001A38B2"/>
    <w:rsid w:val="001A3B36"/>
    <w:rsid w:val="001A4D75"/>
    <w:rsid w:val="001A6420"/>
    <w:rsid w:val="001A6442"/>
    <w:rsid w:val="001A7E0D"/>
    <w:rsid w:val="001B00A5"/>
    <w:rsid w:val="001B103A"/>
    <w:rsid w:val="001B299F"/>
    <w:rsid w:val="001B3801"/>
    <w:rsid w:val="001B4A1F"/>
    <w:rsid w:val="001B4BD0"/>
    <w:rsid w:val="001B5756"/>
    <w:rsid w:val="001B6A31"/>
    <w:rsid w:val="001C1182"/>
    <w:rsid w:val="001C28DF"/>
    <w:rsid w:val="001C3992"/>
    <w:rsid w:val="001C440B"/>
    <w:rsid w:val="001C4636"/>
    <w:rsid w:val="001C4CF0"/>
    <w:rsid w:val="001C549D"/>
    <w:rsid w:val="001C5F9F"/>
    <w:rsid w:val="001C64D8"/>
    <w:rsid w:val="001C6A93"/>
    <w:rsid w:val="001C798A"/>
    <w:rsid w:val="001D16F5"/>
    <w:rsid w:val="001D1EF6"/>
    <w:rsid w:val="001D29B2"/>
    <w:rsid w:val="001D3043"/>
    <w:rsid w:val="001D4376"/>
    <w:rsid w:val="001D4E5E"/>
    <w:rsid w:val="001D5ACE"/>
    <w:rsid w:val="001D5F70"/>
    <w:rsid w:val="001D61AB"/>
    <w:rsid w:val="001D6CEC"/>
    <w:rsid w:val="001D6F7E"/>
    <w:rsid w:val="001D765B"/>
    <w:rsid w:val="001E0507"/>
    <w:rsid w:val="001E0F6A"/>
    <w:rsid w:val="001E1257"/>
    <w:rsid w:val="001E1BFE"/>
    <w:rsid w:val="001E1E99"/>
    <w:rsid w:val="001E2BC8"/>
    <w:rsid w:val="001E38C8"/>
    <w:rsid w:val="001E42F9"/>
    <w:rsid w:val="001E4AFB"/>
    <w:rsid w:val="001E4F32"/>
    <w:rsid w:val="001E6CB1"/>
    <w:rsid w:val="001E731C"/>
    <w:rsid w:val="001F0B2B"/>
    <w:rsid w:val="001F0D3D"/>
    <w:rsid w:val="001F0E6D"/>
    <w:rsid w:val="001F6BB7"/>
    <w:rsid w:val="002006CD"/>
    <w:rsid w:val="002008B8"/>
    <w:rsid w:val="00201176"/>
    <w:rsid w:val="00202456"/>
    <w:rsid w:val="00202EA2"/>
    <w:rsid w:val="00203BB7"/>
    <w:rsid w:val="00203C7B"/>
    <w:rsid w:val="002040C7"/>
    <w:rsid w:val="002056CC"/>
    <w:rsid w:val="00213655"/>
    <w:rsid w:val="002138A1"/>
    <w:rsid w:val="00213912"/>
    <w:rsid w:val="00216E72"/>
    <w:rsid w:val="00217132"/>
    <w:rsid w:val="0021790A"/>
    <w:rsid w:val="00217A61"/>
    <w:rsid w:val="002213AA"/>
    <w:rsid w:val="00221636"/>
    <w:rsid w:val="00221851"/>
    <w:rsid w:val="00222A7C"/>
    <w:rsid w:val="0022304E"/>
    <w:rsid w:val="00223933"/>
    <w:rsid w:val="00224927"/>
    <w:rsid w:val="00225DEC"/>
    <w:rsid w:val="0022633F"/>
    <w:rsid w:val="00226F33"/>
    <w:rsid w:val="00227978"/>
    <w:rsid w:val="00232B32"/>
    <w:rsid w:val="002401D6"/>
    <w:rsid w:val="002404D3"/>
    <w:rsid w:val="00240F1B"/>
    <w:rsid w:val="00241982"/>
    <w:rsid w:val="00243434"/>
    <w:rsid w:val="00243E62"/>
    <w:rsid w:val="00243FA0"/>
    <w:rsid w:val="002448B0"/>
    <w:rsid w:val="00244C36"/>
    <w:rsid w:val="002460E5"/>
    <w:rsid w:val="002513B9"/>
    <w:rsid w:val="00251A18"/>
    <w:rsid w:val="002539ED"/>
    <w:rsid w:val="00254840"/>
    <w:rsid w:val="00260D45"/>
    <w:rsid w:val="002625A0"/>
    <w:rsid w:val="00262923"/>
    <w:rsid w:val="00264133"/>
    <w:rsid w:val="00264E9A"/>
    <w:rsid w:val="00265F02"/>
    <w:rsid w:val="00266022"/>
    <w:rsid w:val="00266B1D"/>
    <w:rsid w:val="002676F5"/>
    <w:rsid w:val="0027111F"/>
    <w:rsid w:val="0027165F"/>
    <w:rsid w:val="002734D6"/>
    <w:rsid w:val="002744AE"/>
    <w:rsid w:val="002752CA"/>
    <w:rsid w:val="00275702"/>
    <w:rsid w:val="00280AD9"/>
    <w:rsid w:val="00281EBD"/>
    <w:rsid w:val="002823F8"/>
    <w:rsid w:val="00283247"/>
    <w:rsid w:val="00284622"/>
    <w:rsid w:val="00285E98"/>
    <w:rsid w:val="0029015B"/>
    <w:rsid w:val="002904BE"/>
    <w:rsid w:val="00290BC5"/>
    <w:rsid w:val="00291599"/>
    <w:rsid w:val="00291898"/>
    <w:rsid w:val="00294763"/>
    <w:rsid w:val="00294E5D"/>
    <w:rsid w:val="00295BA4"/>
    <w:rsid w:val="00297008"/>
    <w:rsid w:val="00297C2E"/>
    <w:rsid w:val="002A0D70"/>
    <w:rsid w:val="002A2891"/>
    <w:rsid w:val="002A2C11"/>
    <w:rsid w:val="002A2CEB"/>
    <w:rsid w:val="002A3CAD"/>
    <w:rsid w:val="002A5581"/>
    <w:rsid w:val="002A590F"/>
    <w:rsid w:val="002A615E"/>
    <w:rsid w:val="002A7D2E"/>
    <w:rsid w:val="002B031D"/>
    <w:rsid w:val="002B0A35"/>
    <w:rsid w:val="002B27D9"/>
    <w:rsid w:val="002B2EB3"/>
    <w:rsid w:val="002B36AD"/>
    <w:rsid w:val="002B5129"/>
    <w:rsid w:val="002B5E1A"/>
    <w:rsid w:val="002B5E9D"/>
    <w:rsid w:val="002B7B71"/>
    <w:rsid w:val="002C0646"/>
    <w:rsid w:val="002C245D"/>
    <w:rsid w:val="002C26CA"/>
    <w:rsid w:val="002C2892"/>
    <w:rsid w:val="002C5386"/>
    <w:rsid w:val="002C6506"/>
    <w:rsid w:val="002C665E"/>
    <w:rsid w:val="002C7012"/>
    <w:rsid w:val="002C790F"/>
    <w:rsid w:val="002D0F44"/>
    <w:rsid w:val="002D2778"/>
    <w:rsid w:val="002D34FC"/>
    <w:rsid w:val="002D3AE3"/>
    <w:rsid w:val="002D4EEF"/>
    <w:rsid w:val="002D6667"/>
    <w:rsid w:val="002D6DF6"/>
    <w:rsid w:val="002D790A"/>
    <w:rsid w:val="002E2D5E"/>
    <w:rsid w:val="002E3481"/>
    <w:rsid w:val="002E3ABC"/>
    <w:rsid w:val="002E4D1D"/>
    <w:rsid w:val="002E53B1"/>
    <w:rsid w:val="002E5ACE"/>
    <w:rsid w:val="002E5C92"/>
    <w:rsid w:val="002E68A7"/>
    <w:rsid w:val="002E6E10"/>
    <w:rsid w:val="002F0C7D"/>
    <w:rsid w:val="002F128D"/>
    <w:rsid w:val="002F1909"/>
    <w:rsid w:val="002F2265"/>
    <w:rsid w:val="002F3AB0"/>
    <w:rsid w:val="002F43F8"/>
    <w:rsid w:val="002F5DF4"/>
    <w:rsid w:val="002F62D5"/>
    <w:rsid w:val="002F6541"/>
    <w:rsid w:val="00300EE6"/>
    <w:rsid w:val="00301E93"/>
    <w:rsid w:val="00302565"/>
    <w:rsid w:val="00303CCA"/>
    <w:rsid w:val="00304C78"/>
    <w:rsid w:val="003056F3"/>
    <w:rsid w:val="003059C2"/>
    <w:rsid w:val="00305C21"/>
    <w:rsid w:val="00307311"/>
    <w:rsid w:val="00310064"/>
    <w:rsid w:val="00310888"/>
    <w:rsid w:val="00310F6E"/>
    <w:rsid w:val="00311AF9"/>
    <w:rsid w:val="00312C4B"/>
    <w:rsid w:val="0031408E"/>
    <w:rsid w:val="00316748"/>
    <w:rsid w:val="00317CED"/>
    <w:rsid w:val="00317CF6"/>
    <w:rsid w:val="003202D0"/>
    <w:rsid w:val="00321EBD"/>
    <w:rsid w:val="00323029"/>
    <w:rsid w:val="003241F8"/>
    <w:rsid w:val="00324300"/>
    <w:rsid w:val="00324677"/>
    <w:rsid w:val="00324823"/>
    <w:rsid w:val="00326AD2"/>
    <w:rsid w:val="00326CE3"/>
    <w:rsid w:val="00326E2D"/>
    <w:rsid w:val="00327A3B"/>
    <w:rsid w:val="00330AF4"/>
    <w:rsid w:val="00330C1B"/>
    <w:rsid w:val="00330DE1"/>
    <w:rsid w:val="00331C1C"/>
    <w:rsid w:val="00331EEB"/>
    <w:rsid w:val="00332D9F"/>
    <w:rsid w:val="00332E1D"/>
    <w:rsid w:val="00333402"/>
    <w:rsid w:val="0033351F"/>
    <w:rsid w:val="00333C6C"/>
    <w:rsid w:val="00334199"/>
    <w:rsid w:val="00334554"/>
    <w:rsid w:val="00334692"/>
    <w:rsid w:val="003350C6"/>
    <w:rsid w:val="00335C90"/>
    <w:rsid w:val="003360C9"/>
    <w:rsid w:val="00337727"/>
    <w:rsid w:val="00337BD1"/>
    <w:rsid w:val="0034016E"/>
    <w:rsid w:val="00340E50"/>
    <w:rsid w:val="00341317"/>
    <w:rsid w:val="0034165B"/>
    <w:rsid w:val="00341961"/>
    <w:rsid w:val="00341B60"/>
    <w:rsid w:val="00342217"/>
    <w:rsid w:val="00342DDA"/>
    <w:rsid w:val="00347180"/>
    <w:rsid w:val="00347249"/>
    <w:rsid w:val="00347A10"/>
    <w:rsid w:val="00347D96"/>
    <w:rsid w:val="00350FF3"/>
    <w:rsid w:val="003516D9"/>
    <w:rsid w:val="003542C3"/>
    <w:rsid w:val="0035786A"/>
    <w:rsid w:val="00360844"/>
    <w:rsid w:val="00361491"/>
    <w:rsid w:val="003618FA"/>
    <w:rsid w:val="00361F7E"/>
    <w:rsid w:val="0036259C"/>
    <w:rsid w:val="00362AA2"/>
    <w:rsid w:val="00364686"/>
    <w:rsid w:val="00367739"/>
    <w:rsid w:val="00367A91"/>
    <w:rsid w:val="00367EB9"/>
    <w:rsid w:val="003730B2"/>
    <w:rsid w:val="00373BC0"/>
    <w:rsid w:val="0037421E"/>
    <w:rsid w:val="00374CC7"/>
    <w:rsid w:val="003751DD"/>
    <w:rsid w:val="003761F2"/>
    <w:rsid w:val="00376FBE"/>
    <w:rsid w:val="0037726A"/>
    <w:rsid w:val="003805D0"/>
    <w:rsid w:val="0038408A"/>
    <w:rsid w:val="003841C3"/>
    <w:rsid w:val="0038551A"/>
    <w:rsid w:val="0038633D"/>
    <w:rsid w:val="003908F6"/>
    <w:rsid w:val="003914D0"/>
    <w:rsid w:val="00391829"/>
    <w:rsid w:val="00391D7C"/>
    <w:rsid w:val="00392473"/>
    <w:rsid w:val="00394F44"/>
    <w:rsid w:val="003A0448"/>
    <w:rsid w:val="003A1514"/>
    <w:rsid w:val="003A1B42"/>
    <w:rsid w:val="003A225A"/>
    <w:rsid w:val="003A339B"/>
    <w:rsid w:val="003A5C35"/>
    <w:rsid w:val="003B0016"/>
    <w:rsid w:val="003B062A"/>
    <w:rsid w:val="003B0A19"/>
    <w:rsid w:val="003B0BCD"/>
    <w:rsid w:val="003B1E08"/>
    <w:rsid w:val="003B29D9"/>
    <w:rsid w:val="003B44B7"/>
    <w:rsid w:val="003B460E"/>
    <w:rsid w:val="003B4EB8"/>
    <w:rsid w:val="003C0E63"/>
    <w:rsid w:val="003C4041"/>
    <w:rsid w:val="003C486D"/>
    <w:rsid w:val="003C4969"/>
    <w:rsid w:val="003C52F2"/>
    <w:rsid w:val="003C6142"/>
    <w:rsid w:val="003C684C"/>
    <w:rsid w:val="003C6C20"/>
    <w:rsid w:val="003C7B17"/>
    <w:rsid w:val="003C7E72"/>
    <w:rsid w:val="003C7ED2"/>
    <w:rsid w:val="003D0538"/>
    <w:rsid w:val="003D2104"/>
    <w:rsid w:val="003D3D33"/>
    <w:rsid w:val="003D3DA6"/>
    <w:rsid w:val="003D4241"/>
    <w:rsid w:val="003D5A4E"/>
    <w:rsid w:val="003D7746"/>
    <w:rsid w:val="003E11E5"/>
    <w:rsid w:val="003E3D65"/>
    <w:rsid w:val="003E4D74"/>
    <w:rsid w:val="003E6904"/>
    <w:rsid w:val="003E6FFE"/>
    <w:rsid w:val="003E748A"/>
    <w:rsid w:val="003F1208"/>
    <w:rsid w:val="003F3035"/>
    <w:rsid w:val="003F3541"/>
    <w:rsid w:val="003F35D7"/>
    <w:rsid w:val="003F3A75"/>
    <w:rsid w:val="003F4BC6"/>
    <w:rsid w:val="003F4CD3"/>
    <w:rsid w:val="003F56CE"/>
    <w:rsid w:val="003F5B0A"/>
    <w:rsid w:val="003F5C6E"/>
    <w:rsid w:val="003F61EC"/>
    <w:rsid w:val="003F687F"/>
    <w:rsid w:val="003F7CF9"/>
    <w:rsid w:val="00400C45"/>
    <w:rsid w:val="00400FB2"/>
    <w:rsid w:val="00401074"/>
    <w:rsid w:val="00402BC7"/>
    <w:rsid w:val="00405D89"/>
    <w:rsid w:val="0040692C"/>
    <w:rsid w:val="00406B2F"/>
    <w:rsid w:val="00406CFB"/>
    <w:rsid w:val="00406F81"/>
    <w:rsid w:val="00410A01"/>
    <w:rsid w:val="00410F0A"/>
    <w:rsid w:val="00411163"/>
    <w:rsid w:val="004118E7"/>
    <w:rsid w:val="00412EBA"/>
    <w:rsid w:val="00415740"/>
    <w:rsid w:val="00416A75"/>
    <w:rsid w:val="00421F76"/>
    <w:rsid w:val="0042252C"/>
    <w:rsid w:val="00422775"/>
    <w:rsid w:val="00423F64"/>
    <w:rsid w:val="00424283"/>
    <w:rsid w:val="00424A25"/>
    <w:rsid w:val="00425F34"/>
    <w:rsid w:val="00426BEF"/>
    <w:rsid w:val="00433830"/>
    <w:rsid w:val="00434EED"/>
    <w:rsid w:val="00435006"/>
    <w:rsid w:val="004353DA"/>
    <w:rsid w:val="00435527"/>
    <w:rsid w:val="00436350"/>
    <w:rsid w:val="00437C30"/>
    <w:rsid w:val="00440F92"/>
    <w:rsid w:val="00441316"/>
    <w:rsid w:val="004427E4"/>
    <w:rsid w:val="00442F60"/>
    <w:rsid w:val="0044442A"/>
    <w:rsid w:val="004452C6"/>
    <w:rsid w:val="00445339"/>
    <w:rsid w:val="0044597E"/>
    <w:rsid w:val="004460F9"/>
    <w:rsid w:val="00447397"/>
    <w:rsid w:val="00447809"/>
    <w:rsid w:val="00447CB3"/>
    <w:rsid w:val="004501E6"/>
    <w:rsid w:val="00450DBF"/>
    <w:rsid w:val="00451849"/>
    <w:rsid w:val="00452261"/>
    <w:rsid w:val="00455039"/>
    <w:rsid w:val="00457C07"/>
    <w:rsid w:val="004611B5"/>
    <w:rsid w:val="00463370"/>
    <w:rsid w:val="00464BD6"/>
    <w:rsid w:val="0046521C"/>
    <w:rsid w:val="0046544E"/>
    <w:rsid w:val="0046575C"/>
    <w:rsid w:val="004657B9"/>
    <w:rsid w:val="0046649B"/>
    <w:rsid w:val="00467611"/>
    <w:rsid w:val="004679BC"/>
    <w:rsid w:val="00467D63"/>
    <w:rsid w:val="004712CF"/>
    <w:rsid w:val="00473D5B"/>
    <w:rsid w:val="00473DAB"/>
    <w:rsid w:val="004744C0"/>
    <w:rsid w:val="00474F1B"/>
    <w:rsid w:val="004752CB"/>
    <w:rsid w:val="004760F1"/>
    <w:rsid w:val="0047656F"/>
    <w:rsid w:val="00476EA5"/>
    <w:rsid w:val="00476F39"/>
    <w:rsid w:val="004774D1"/>
    <w:rsid w:val="00480089"/>
    <w:rsid w:val="00480746"/>
    <w:rsid w:val="004815EF"/>
    <w:rsid w:val="00484402"/>
    <w:rsid w:val="00484DD9"/>
    <w:rsid w:val="00485DF6"/>
    <w:rsid w:val="00486544"/>
    <w:rsid w:val="004871A9"/>
    <w:rsid w:val="0048763F"/>
    <w:rsid w:val="00487955"/>
    <w:rsid w:val="00487F62"/>
    <w:rsid w:val="004934A0"/>
    <w:rsid w:val="004948C8"/>
    <w:rsid w:val="0049671C"/>
    <w:rsid w:val="00496DB8"/>
    <w:rsid w:val="00496E48"/>
    <w:rsid w:val="0049712B"/>
    <w:rsid w:val="004A1186"/>
    <w:rsid w:val="004A29DB"/>
    <w:rsid w:val="004A2B24"/>
    <w:rsid w:val="004A5FC5"/>
    <w:rsid w:val="004A65FB"/>
    <w:rsid w:val="004A6691"/>
    <w:rsid w:val="004A6E00"/>
    <w:rsid w:val="004A74FE"/>
    <w:rsid w:val="004B05C4"/>
    <w:rsid w:val="004B0B34"/>
    <w:rsid w:val="004B0C26"/>
    <w:rsid w:val="004B1A9E"/>
    <w:rsid w:val="004B2134"/>
    <w:rsid w:val="004B371B"/>
    <w:rsid w:val="004B37E4"/>
    <w:rsid w:val="004B3E20"/>
    <w:rsid w:val="004B40D5"/>
    <w:rsid w:val="004B4988"/>
    <w:rsid w:val="004B4E95"/>
    <w:rsid w:val="004B61FC"/>
    <w:rsid w:val="004B640F"/>
    <w:rsid w:val="004C0BE3"/>
    <w:rsid w:val="004C3BB1"/>
    <w:rsid w:val="004C3F34"/>
    <w:rsid w:val="004C467C"/>
    <w:rsid w:val="004C4D4D"/>
    <w:rsid w:val="004C5701"/>
    <w:rsid w:val="004C5BC5"/>
    <w:rsid w:val="004C5F71"/>
    <w:rsid w:val="004C614F"/>
    <w:rsid w:val="004C7847"/>
    <w:rsid w:val="004C7D5A"/>
    <w:rsid w:val="004D110E"/>
    <w:rsid w:val="004D1775"/>
    <w:rsid w:val="004D1FA2"/>
    <w:rsid w:val="004D3403"/>
    <w:rsid w:val="004D44B9"/>
    <w:rsid w:val="004D7975"/>
    <w:rsid w:val="004E0602"/>
    <w:rsid w:val="004E1F5D"/>
    <w:rsid w:val="004E2C12"/>
    <w:rsid w:val="004E4AE0"/>
    <w:rsid w:val="004F026F"/>
    <w:rsid w:val="004F03E1"/>
    <w:rsid w:val="004F1E7E"/>
    <w:rsid w:val="004F22C0"/>
    <w:rsid w:val="004F3881"/>
    <w:rsid w:val="004F401A"/>
    <w:rsid w:val="004F461B"/>
    <w:rsid w:val="004F4C4C"/>
    <w:rsid w:val="004F5261"/>
    <w:rsid w:val="004F599B"/>
    <w:rsid w:val="004F6522"/>
    <w:rsid w:val="004F6922"/>
    <w:rsid w:val="004F7028"/>
    <w:rsid w:val="004F7743"/>
    <w:rsid w:val="00500D28"/>
    <w:rsid w:val="00502494"/>
    <w:rsid w:val="005049F3"/>
    <w:rsid w:val="00504D0A"/>
    <w:rsid w:val="00505DDE"/>
    <w:rsid w:val="00506137"/>
    <w:rsid w:val="00507015"/>
    <w:rsid w:val="00510039"/>
    <w:rsid w:val="00510DA6"/>
    <w:rsid w:val="00511026"/>
    <w:rsid w:val="00513BC2"/>
    <w:rsid w:val="00513C2C"/>
    <w:rsid w:val="00513D59"/>
    <w:rsid w:val="005142EF"/>
    <w:rsid w:val="00514BF0"/>
    <w:rsid w:val="00515209"/>
    <w:rsid w:val="005157B7"/>
    <w:rsid w:val="00516E16"/>
    <w:rsid w:val="005170BF"/>
    <w:rsid w:val="005175B3"/>
    <w:rsid w:val="0052240C"/>
    <w:rsid w:val="00522440"/>
    <w:rsid w:val="00524F08"/>
    <w:rsid w:val="005253AD"/>
    <w:rsid w:val="005258CA"/>
    <w:rsid w:val="005266A5"/>
    <w:rsid w:val="005266BB"/>
    <w:rsid w:val="005277AE"/>
    <w:rsid w:val="00530555"/>
    <w:rsid w:val="0053195A"/>
    <w:rsid w:val="00533243"/>
    <w:rsid w:val="005367FA"/>
    <w:rsid w:val="00537CE1"/>
    <w:rsid w:val="00537E6A"/>
    <w:rsid w:val="00540BDA"/>
    <w:rsid w:val="00540BF6"/>
    <w:rsid w:val="005463F5"/>
    <w:rsid w:val="00546EB7"/>
    <w:rsid w:val="00552CF0"/>
    <w:rsid w:val="005532B4"/>
    <w:rsid w:val="005538F3"/>
    <w:rsid w:val="00553CA8"/>
    <w:rsid w:val="00553F89"/>
    <w:rsid w:val="0055589A"/>
    <w:rsid w:val="0055590C"/>
    <w:rsid w:val="00557E5A"/>
    <w:rsid w:val="00563673"/>
    <w:rsid w:val="00564735"/>
    <w:rsid w:val="00565102"/>
    <w:rsid w:val="00567467"/>
    <w:rsid w:val="00567984"/>
    <w:rsid w:val="00567AC4"/>
    <w:rsid w:val="00570383"/>
    <w:rsid w:val="00570CC4"/>
    <w:rsid w:val="00571916"/>
    <w:rsid w:val="00572010"/>
    <w:rsid w:val="0057241F"/>
    <w:rsid w:val="0057300C"/>
    <w:rsid w:val="00573E97"/>
    <w:rsid w:val="005748C3"/>
    <w:rsid w:val="00574A49"/>
    <w:rsid w:val="00576346"/>
    <w:rsid w:val="0057653C"/>
    <w:rsid w:val="0057688B"/>
    <w:rsid w:val="005807DC"/>
    <w:rsid w:val="005809E8"/>
    <w:rsid w:val="00581B96"/>
    <w:rsid w:val="005820FC"/>
    <w:rsid w:val="00583D5F"/>
    <w:rsid w:val="00585A26"/>
    <w:rsid w:val="00590384"/>
    <w:rsid w:val="00590BB7"/>
    <w:rsid w:val="00591A88"/>
    <w:rsid w:val="005921E4"/>
    <w:rsid w:val="00592CD9"/>
    <w:rsid w:val="00594A77"/>
    <w:rsid w:val="00595EBD"/>
    <w:rsid w:val="00596681"/>
    <w:rsid w:val="005A0904"/>
    <w:rsid w:val="005A1127"/>
    <w:rsid w:val="005A2AE8"/>
    <w:rsid w:val="005A4FAE"/>
    <w:rsid w:val="005B043F"/>
    <w:rsid w:val="005B2697"/>
    <w:rsid w:val="005B310C"/>
    <w:rsid w:val="005B3466"/>
    <w:rsid w:val="005B6AE3"/>
    <w:rsid w:val="005B7504"/>
    <w:rsid w:val="005C0479"/>
    <w:rsid w:val="005C3AF6"/>
    <w:rsid w:val="005C3C6E"/>
    <w:rsid w:val="005C4B4E"/>
    <w:rsid w:val="005C611D"/>
    <w:rsid w:val="005D096B"/>
    <w:rsid w:val="005D0C76"/>
    <w:rsid w:val="005D0DEE"/>
    <w:rsid w:val="005D0F74"/>
    <w:rsid w:val="005D23A5"/>
    <w:rsid w:val="005D60F0"/>
    <w:rsid w:val="005D7540"/>
    <w:rsid w:val="005E0F22"/>
    <w:rsid w:val="005E22D8"/>
    <w:rsid w:val="005E3E4D"/>
    <w:rsid w:val="005E3F99"/>
    <w:rsid w:val="005E5CCA"/>
    <w:rsid w:val="005E610D"/>
    <w:rsid w:val="005E64EF"/>
    <w:rsid w:val="005F05B1"/>
    <w:rsid w:val="005F218E"/>
    <w:rsid w:val="005F2A24"/>
    <w:rsid w:val="005F300E"/>
    <w:rsid w:val="005F3BA7"/>
    <w:rsid w:val="005F54E9"/>
    <w:rsid w:val="005F73D4"/>
    <w:rsid w:val="005F7478"/>
    <w:rsid w:val="00600F37"/>
    <w:rsid w:val="0060179B"/>
    <w:rsid w:val="006023A2"/>
    <w:rsid w:val="0060399B"/>
    <w:rsid w:val="00604652"/>
    <w:rsid w:val="0060511E"/>
    <w:rsid w:val="00605D71"/>
    <w:rsid w:val="00607746"/>
    <w:rsid w:val="006125D9"/>
    <w:rsid w:val="00613AAA"/>
    <w:rsid w:val="00614FD6"/>
    <w:rsid w:val="00615CD9"/>
    <w:rsid w:val="00617099"/>
    <w:rsid w:val="0062204D"/>
    <w:rsid w:val="006227BD"/>
    <w:rsid w:val="00623C8E"/>
    <w:rsid w:val="006244B1"/>
    <w:rsid w:val="006254A5"/>
    <w:rsid w:val="00625B27"/>
    <w:rsid w:val="00626E6A"/>
    <w:rsid w:val="006278F6"/>
    <w:rsid w:val="00630106"/>
    <w:rsid w:val="00632369"/>
    <w:rsid w:val="00632C51"/>
    <w:rsid w:val="00633DC0"/>
    <w:rsid w:val="006347A4"/>
    <w:rsid w:val="00636B97"/>
    <w:rsid w:val="00640B3A"/>
    <w:rsid w:val="00640C5B"/>
    <w:rsid w:val="00641778"/>
    <w:rsid w:val="00641BB6"/>
    <w:rsid w:val="00643129"/>
    <w:rsid w:val="006438A9"/>
    <w:rsid w:val="0064399F"/>
    <w:rsid w:val="0064609F"/>
    <w:rsid w:val="006477A3"/>
    <w:rsid w:val="006517DA"/>
    <w:rsid w:val="006518A1"/>
    <w:rsid w:val="006542F9"/>
    <w:rsid w:val="00654ADE"/>
    <w:rsid w:val="00655D92"/>
    <w:rsid w:val="0065619E"/>
    <w:rsid w:val="006564A9"/>
    <w:rsid w:val="006615B2"/>
    <w:rsid w:val="00663436"/>
    <w:rsid w:val="00664671"/>
    <w:rsid w:val="00664AFD"/>
    <w:rsid w:val="006653A9"/>
    <w:rsid w:val="006666F8"/>
    <w:rsid w:val="00667175"/>
    <w:rsid w:val="0067188C"/>
    <w:rsid w:val="00673A70"/>
    <w:rsid w:val="00673E00"/>
    <w:rsid w:val="00674245"/>
    <w:rsid w:val="006768E0"/>
    <w:rsid w:val="00677228"/>
    <w:rsid w:val="00677FB5"/>
    <w:rsid w:val="0068079D"/>
    <w:rsid w:val="00681055"/>
    <w:rsid w:val="00681896"/>
    <w:rsid w:val="006821E2"/>
    <w:rsid w:val="0068439F"/>
    <w:rsid w:val="00685219"/>
    <w:rsid w:val="00686A67"/>
    <w:rsid w:val="00687D0E"/>
    <w:rsid w:val="00692583"/>
    <w:rsid w:val="006943C8"/>
    <w:rsid w:val="00697067"/>
    <w:rsid w:val="00697460"/>
    <w:rsid w:val="006A035C"/>
    <w:rsid w:val="006A12CE"/>
    <w:rsid w:val="006A3260"/>
    <w:rsid w:val="006A3513"/>
    <w:rsid w:val="006A3800"/>
    <w:rsid w:val="006A38C5"/>
    <w:rsid w:val="006A5C0F"/>
    <w:rsid w:val="006A5E0C"/>
    <w:rsid w:val="006A6C9B"/>
    <w:rsid w:val="006A6F3E"/>
    <w:rsid w:val="006A7906"/>
    <w:rsid w:val="006B091C"/>
    <w:rsid w:val="006B107D"/>
    <w:rsid w:val="006B25D9"/>
    <w:rsid w:val="006B7328"/>
    <w:rsid w:val="006B7901"/>
    <w:rsid w:val="006C07D2"/>
    <w:rsid w:val="006C0CC2"/>
    <w:rsid w:val="006C248C"/>
    <w:rsid w:val="006C2820"/>
    <w:rsid w:val="006C795E"/>
    <w:rsid w:val="006D00CD"/>
    <w:rsid w:val="006D024B"/>
    <w:rsid w:val="006D24FE"/>
    <w:rsid w:val="006D3A2B"/>
    <w:rsid w:val="006D48FF"/>
    <w:rsid w:val="006D6268"/>
    <w:rsid w:val="006D6748"/>
    <w:rsid w:val="006D6F04"/>
    <w:rsid w:val="006D7314"/>
    <w:rsid w:val="006D754C"/>
    <w:rsid w:val="006E0548"/>
    <w:rsid w:val="006E20ED"/>
    <w:rsid w:val="006E3280"/>
    <w:rsid w:val="006E3394"/>
    <w:rsid w:val="006E34F2"/>
    <w:rsid w:val="006E3F90"/>
    <w:rsid w:val="006E575F"/>
    <w:rsid w:val="006E5957"/>
    <w:rsid w:val="006E5960"/>
    <w:rsid w:val="006E59DD"/>
    <w:rsid w:val="006E7085"/>
    <w:rsid w:val="006E7798"/>
    <w:rsid w:val="006E7829"/>
    <w:rsid w:val="006E79CC"/>
    <w:rsid w:val="006E7CB8"/>
    <w:rsid w:val="006F073C"/>
    <w:rsid w:val="006F0AA7"/>
    <w:rsid w:val="006F1674"/>
    <w:rsid w:val="006F2EE0"/>
    <w:rsid w:val="006F32BC"/>
    <w:rsid w:val="006F34D7"/>
    <w:rsid w:val="006F3F2D"/>
    <w:rsid w:val="006F5013"/>
    <w:rsid w:val="006F568A"/>
    <w:rsid w:val="006F6235"/>
    <w:rsid w:val="006F6A97"/>
    <w:rsid w:val="00700455"/>
    <w:rsid w:val="007005CD"/>
    <w:rsid w:val="00700613"/>
    <w:rsid w:val="0070256E"/>
    <w:rsid w:val="00703117"/>
    <w:rsid w:val="007037EE"/>
    <w:rsid w:val="007041B5"/>
    <w:rsid w:val="00704CC7"/>
    <w:rsid w:val="00706127"/>
    <w:rsid w:val="00706448"/>
    <w:rsid w:val="0070696D"/>
    <w:rsid w:val="00706DE4"/>
    <w:rsid w:val="00707441"/>
    <w:rsid w:val="007104C1"/>
    <w:rsid w:val="00710ACB"/>
    <w:rsid w:val="00711157"/>
    <w:rsid w:val="0071161E"/>
    <w:rsid w:val="00712689"/>
    <w:rsid w:val="00713188"/>
    <w:rsid w:val="00713655"/>
    <w:rsid w:val="00714718"/>
    <w:rsid w:val="007173BF"/>
    <w:rsid w:val="007209AA"/>
    <w:rsid w:val="00721146"/>
    <w:rsid w:val="0072254B"/>
    <w:rsid w:val="0072291C"/>
    <w:rsid w:val="007231A0"/>
    <w:rsid w:val="007304F0"/>
    <w:rsid w:val="0073083D"/>
    <w:rsid w:val="0073268D"/>
    <w:rsid w:val="00732D76"/>
    <w:rsid w:val="00733D46"/>
    <w:rsid w:val="0073607D"/>
    <w:rsid w:val="0073609A"/>
    <w:rsid w:val="0073648C"/>
    <w:rsid w:val="00737832"/>
    <w:rsid w:val="00740CEA"/>
    <w:rsid w:val="0074178D"/>
    <w:rsid w:val="0074399B"/>
    <w:rsid w:val="00744190"/>
    <w:rsid w:val="0074479B"/>
    <w:rsid w:val="00745AAD"/>
    <w:rsid w:val="00745AFE"/>
    <w:rsid w:val="00745C94"/>
    <w:rsid w:val="00747778"/>
    <w:rsid w:val="0075010A"/>
    <w:rsid w:val="00751391"/>
    <w:rsid w:val="00751A0E"/>
    <w:rsid w:val="00755FBD"/>
    <w:rsid w:val="00756927"/>
    <w:rsid w:val="00756CA3"/>
    <w:rsid w:val="00757954"/>
    <w:rsid w:val="007601FC"/>
    <w:rsid w:val="00760328"/>
    <w:rsid w:val="007616FB"/>
    <w:rsid w:val="0076214C"/>
    <w:rsid w:val="0076553D"/>
    <w:rsid w:val="00765E83"/>
    <w:rsid w:val="00766BC1"/>
    <w:rsid w:val="00767E67"/>
    <w:rsid w:val="00770D34"/>
    <w:rsid w:val="0077286A"/>
    <w:rsid w:val="00774461"/>
    <w:rsid w:val="007744C9"/>
    <w:rsid w:val="00775530"/>
    <w:rsid w:val="007757A8"/>
    <w:rsid w:val="00776C5A"/>
    <w:rsid w:val="00780309"/>
    <w:rsid w:val="0078082C"/>
    <w:rsid w:val="00781EB2"/>
    <w:rsid w:val="00783D0A"/>
    <w:rsid w:val="00785157"/>
    <w:rsid w:val="00785EA2"/>
    <w:rsid w:val="00786FDD"/>
    <w:rsid w:val="007963BD"/>
    <w:rsid w:val="0079699D"/>
    <w:rsid w:val="00796DF4"/>
    <w:rsid w:val="007A0DE1"/>
    <w:rsid w:val="007A24DC"/>
    <w:rsid w:val="007A2A36"/>
    <w:rsid w:val="007A2B65"/>
    <w:rsid w:val="007A3B56"/>
    <w:rsid w:val="007A4E39"/>
    <w:rsid w:val="007A50DC"/>
    <w:rsid w:val="007A5CEA"/>
    <w:rsid w:val="007A6930"/>
    <w:rsid w:val="007B1112"/>
    <w:rsid w:val="007B1977"/>
    <w:rsid w:val="007B19DE"/>
    <w:rsid w:val="007B1A8F"/>
    <w:rsid w:val="007B2C55"/>
    <w:rsid w:val="007B35A8"/>
    <w:rsid w:val="007B415C"/>
    <w:rsid w:val="007B4792"/>
    <w:rsid w:val="007B51BE"/>
    <w:rsid w:val="007B7677"/>
    <w:rsid w:val="007C0E48"/>
    <w:rsid w:val="007C2FD9"/>
    <w:rsid w:val="007C455E"/>
    <w:rsid w:val="007C4EC3"/>
    <w:rsid w:val="007C4F1B"/>
    <w:rsid w:val="007C62DE"/>
    <w:rsid w:val="007C728E"/>
    <w:rsid w:val="007C7B0D"/>
    <w:rsid w:val="007D0BB6"/>
    <w:rsid w:val="007D0E93"/>
    <w:rsid w:val="007D1254"/>
    <w:rsid w:val="007D1D99"/>
    <w:rsid w:val="007D2104"/>
    <w:rsid w:val="007D3439"/>
    <w:rsid w:val="007D3C7D"/>
    <w:rsid w:val="007D52CB"/>
    <w:rsid w:val="007D5903"/>
    <w:rsid w:val="007D6988"/>
    <w:rsid w:val="007E0031"/>
    <w:rsid w:val="007E0D9F"/>
    <w:rsid w:val="007E1753"/>
    <w:rsid w:val="007E29F3"/>
    <w:rsid w:val="007E2D4C"/>
    <w:rsid w:val="007E2F8A"/>
    <w:rsid w:val="007E34B9"/>
    <w:rsid w:val="007E44B6"/>
    <w:rsid w:val="007E4961"/>
    <w:rsid w:val="007E49DF"/>
    <w:rsid w:val="007E555A"/>
    <w:rsid w:val="007F04DA"/>
    <w:rsid w:val="007F2EB6"/>
    <w:rsid w:val="007F3108"/>
    <w:rsid w:val="007F367E"/>
    <w:rsid w:val="007F3AF2"/>
    <w:rsid w:val="007F7E83"/>
    <w:rsid w:val="00800675"/>
    <w:rsid w:val="00801C22"/>
    <w:rsid w:val="00802339"/>
    <w:rsid w:val="008024B3"/>
    <w:rsid w:val="00802585"/>
    <w:rsid w:val="00803A99"/>
    <w:rsid w:val="00804362"/>
    <w:rsid w:val="00804C7D"/>
    <w:rsid w:val="00805ED6"/>
    <w:rsid w:val="00806452"/>
    <w:rsid w:val="00807B4C"/>
    <w:rsid w:val="0081006C"/>
    <w:rsid w:val="008106B2"/>
    <w:rsid w:val="0081136C"/>
    <w:rsid w:val="00811FDD"/>
    <w:rsid w:val="008120E3"/>
    <w:rsid w:val="00812D4B"/>
    <w:rsid w:val="00817606"/>
    <w:rsid w:val="0082197F"/>
    <w:rsid w:val="0082198F"/>
    <w:rsid w:val="00823737"/>
    <w:rsid w:val="00825150"/>
    <w:rsid w:val="00826C92"/>
    <w:rsid w:val="00826D5F"/>
    <w:rsid w:val="008314EA"/>
    <w:rsid w:val="0083191B"/>
    <w:rsid w:val="00831C1F"/>
    <w:rsid w:val="00831F08"/>
    <w:rsid w:val="0083220C"/>
    <w:rsid w:val="0083300D"/>
    <w:rsid w:val="008358E0"/>
    <w:rsid w:val="00836F08"/>
    <w:rsid w:val="008379B6"/>
    <w:rsid w:val="008407C7"/>
    <w:rsid w:val="00840E6D"/>
    <w:rsid w:val="00841EEB"/>
    <w:rsid w:val="00844E12"/>
    <w:rsid w:val="0084559C"/>
    <w:rsid w:val="00845850"/>
    <w:rsid w:val="0084618E"/>
    <w:rsid w:val="0084659C"/>
    <w:rsid w:val="00847453"/>
    <w:rsid w:val="008476A7"/>
    <w:rsid w:val="008518AA"/>
    <w:rsid w:val="00854290"/>
    <w:rsid w:val="0085464F"/>
    <w:rsid w:val="0085538E"/>
    <w:rsid w:val="0085585D"/>
    <w:rsid w:val="008564BF"/>
    <w:rsid w:val="0085710B"/>
    <w:rsid w:val="00857562"/>
    <w:rsid w:val="00857FC0"/>
    <w:rsid w:val="0086023C"/>
    <w:rsid w:val="0086249A"/>
    <w:rsid w:val="0086282D"/>
    <w:rsid w:val="00863149"/>
    <w:rsid w:val="00865D57"/>
    <w:rsid w:val="00865F93"/>
    <w:rsid w:val="008675DD"/>
    <w:rsid w:val="00867F48"/>
    <w:rsid w:val="00870862"/>
    <w:rsid w:val="00870FF9"/>
    <w:rsid w:val="008712D6"/>
    <w:rsid w:val="00871459"/>
    <w:rsid w:val="0087149A"/>
    <w:rsid w:val="00871E42"/>
    <w:rsid w:val="008728CB"/>
    <w:rsid w:val="00872F25"/>
    <w:rsid w:val="00874683"/>
    <w:rsid w:val="00877CBC"/>
    <w:rsid w:val="00882B5F"/>
    <w:rsid w:val="00882BE4"/>
    <w:rsid w:val="00883671"/>
    <w:rsid w:val="008845F1"/>
    <w:rsid w:val="00884B4D"/>
    <w:rsid w:val="008879DD"/>
    <w:rsid w:val="008903DB"/>
    <w:rsid w:val="0089395F"/>
    <w:rsid w:val="0089462B"/>
    <w:rsid w:val="00894AE9"/>
    <w:rsid w:val="00894E5B"/>
    <w:rsid w:val="00897606"/>
    <w:rsid w:val="008A1138"/>
    <w:rsid w:val="008A13FE"/>
    <w:rsid w:val="008A18C1"/>
    <w:rsid w:val="008A2D28"/>
    <w:rsid w:val="008A2E19"/>
    <w:rsid w:val="008A35CE"/>
    <w:rsid w:val="008A3604"/>
    <w:rsid w:val="008A3FEC"/>
    <w:rsid w:val="008A632A"/>
    <w:rsid w:val="008A6480"/>
    <w:rsid w:val="008A7B1B"/>
    <w:rsid w:val="008B3A3F"/>
    <w:rsid w:val="008B4AD0"/>
    <w:rsid w:val="008B4DC2"/>
    <w:rsid w:val="008B76FA"/>
    <w:rsid w:val="008C057F"/>
    <w:rsid w:val="008C1561"/>
    <w:rsid w:val="008C1623"/>
    <w:rsid w:val="008C2438"/>
    <w:rsid w:val="008C332D"/>
    <w:rsid w:val="008C33F4"/>
    <w:rsid w:val="008C36C2"/>
    <w:rsid w:val="008C3C31"/>
    <w:rsid w:val="008C3F31"/>
    <w:rsid w:val="008C61AA"/>
    <w:rsid w:val="008C6969"/>
    <w:rsid w:val="008C70B8"/>
    <w:rsid w:val="008C7A79"/>
    <w:rsid w:val="008D24C7"/>
    <w:rsid w:val="008D4CB7"/>
    <w:rsid w:val="008D7098"/>
    <w:rsid w:val="008D7475"/>
    <w:rsid w:val="008E1D22"/>
    <w:rsid w:val="008E41EB"/>
    <w:rsid w:val="008E56DD"/>
    <w:rsid w:val="008E6538"/>
    <w:rsid w:val="008E7EEF"/>
    <w:rsid w:val="008F1495"/>
    <w:rsid w:val="008F2FFD"/>
    <w:rsid w:val="008F330F"/>
    <w:rsid w:val="008F33A6"/>
    <w:rsid w:val="008F4AC8"/>
    <w:rsid w:val="009003F3"/>
    <w:rsid w:val="009009D9"/>
    <w:rsid w:val="00901323"/>
    <w:rsid w:val="00902375"/>
    <w:rsid w:val="00903D89"/>
    <w:rsid w:val="00910040"/>
    <w:rsid w:val="00910E9F"/>
    <w:rsid w:val="0091281C"/>
    <w:rsid w:val="00915F17"/>
    <w:rsid w:val="00916179"/>
    <w:rsid w:val="00917B14"/>
    <w:rsid w:val="00921D50"/>
    <w:rsid w:val="009225BB"/>
    <w:rsid w:val="00922C16"/>
    <w:rsid w:val="00922D06"/>
    <w:rsid w:val="00923F07"/>
    <w:rsid w:val="0092433F"/>
    <w:rsid w:val="009253FC"/>
    <w:rsid w:val="009254F2"/>
    <w:rsid w:val="00927249"/>
    <w:rsid w:val="00927AF8"/>
    <w:rsid w:val="0093037C"/>
    <w:rsid w:val="00930B7D"/>
    <w:rsid w:val="00932238"/>
    <w:rsid w:val="0093600B"/>
    <w:rsid w:val="0093686F"/>
    <w:rsid w:val="00936BD0"/>
    <w:rsid w:val="00936F49"/>
    <w:rsid w:val="00936FE5"/>
    <w:rsid w:val="00937108"/>
    <w:rsid w:val="00937C1B"/>
    <w:rsid w:val="009400C2"/>
    <w:rsid w:val="00940A9F"/>
    <w:rsid w:val="00942E04"/>
    <w:rsid w:val="00943162"/>
    <w:rsid w:val="00943B2A"/>
    <w:rsid w:val="009440D9"/>
    <w:rsid w:val="00947207"/>
    <w:rsid w:val="009474B8"/>
    <w:rsid w:val="0094785A"/>
    <w:rsid w:val="00947C06"/>
    <w:rsid w:val="0095019F"/>
    <w:rsid w:val="00953253"/>
    <w:rsid w:val="00953762"/>
    <w:rsid w:val="0095463C"/>
    <w:rsid w:val="00955206"/>
    <w:rsid w:val="009557E5"/>
    <w:rsid w:val="009561F6"/>
    <w:rsid w:val="00956A51"/>
    <w:rsid w:val="009579FA"/>
    <w:rsid w:val="009605B5"/>
    <w:rsid w:val="00960B4C"/>
    <w:rsid w:val="0096114D"/>
    <w:rsid w:val="00962D94"/>
    <w:rsid w:val="00962FEF"/>
    <w:rsid w:val="009638EA"/>
    <w:rsid w:val="00965094"/>
    <w:rsid w:val="00965700"/>
    <w:rsid w:val="00965A37"/>
    <w:rsid w:val="009668E2"/>
    <w:rsid w:val="00966B4D"/>
    <w:rsid w:val="00967857"/>
    <w:rsid w:val="00967C26"/>
    <w:rsid w:val="00971820"/>
    <w:rsid w:val="00977C8E"/>
    <w:rsid w:val="0098037F"/>
    <w:rsid w:val="00980D6A"/>
    <w:rsid w:val="00981104"/>
    <w:rsid w:val="009827EA"/>
    <w:rsid w:val="009831D9"/>
    <w:rsid w:val="00984C28"/>
    <w:rsid w:val="00984DE1"/>
    <w:rsid w:val="00985BC8"/>
    <w:rsid w:val="00986041"/>
    <w:rsid w:val="00987C3F"/>
    <w:rsid w:val="00990123"/>
    <w:rsid w:val="0099496A"/>
    <w:rsid w:val="00996120"/>
    <w:rsid w:val="00996444"/>
    <w:rsid w:val="009A10B5"/>
    <w:rsid w:val="009A1F61"/>
    <w:rsid w:val="009A40B7"/>
    <w:rsid w:val="009A58DB"/>
    <w:rsid w:val="009A5EEA"/>
    <w:rsid w:val="009A64C6"/>
    <w:rsid w:val="009A6B41"/>
    <w:rsid w:val="009B01E0"/>
    <w:rsid w:val="009B1ED8"/>
    <w:rsid w:val="009B2A17"/>
    <w:rsid w:val="009B65CA"/>
    <w:rsid w:val="009B6801"/>
    <w:rsid w:val="009C0A15"/>
    <w:rsid w:val="009C4352"/>
    <w:rsid w:val="009C44CE"/>
    <w:rsid w:val="009D009B"/>
    <w:rsid w:val="009D29BA"/>
    <w:rsid w:val="009D3F09"/>
    <w:rsid w:val="009D57B5"/>
    <w:rsid w:val="009D5FE3"/>
    <w:rsid w:val="009D7C27"/>
    <w:rsid w:val="009D7FB7"/>
    <w:rsid w:val="009E02C6"/>
    <w:rsid w:val="009E0576"/>
    <w:rsid w:val="009E0BAC"/>
    <w:rsid w:val="009E42A8"/>
    <w:rsid w:val="009E474E"/>
    <w:rsid w:val="009E5060"/>
    <w:rsid w:val="009E566C"/>
    <w:rsid w:val="009E60CC"/>
    <w:rsid w:val="009E60EB"/>
    <w:rsid w:val="009E6C9C"/>
    <w:rsid w:val="009E73B4"/>
    <w:rsid w:val="009E7809"/>
    <w:rsid w:val="009F0944"/>
    <w:rsid w:val="009F19DF"/>
    <w:rsid w:val="009F2592"/>
    <w:rsid w:val="009F322E"/>
    <w:rsid w:val="009F5D60"/>
    <w:rsid w:val="009F7CBF"/>
    <w:rsid w:val="00A01099"/>
    <w:rsid w:val="00A02566"/>
    <w:rsid w:val="00A0356E"/>
    <w:rsid w:val="00A05614"/>
    <w:rsid w:val="00A05A24"/>
    <w:rsid w:val="00A07DE1"/>
    <w:rsid w:val="00A07EF3"/>
    <w:rsid w:val="00A139DB"/>
    <w:rsid w:val="00A13C1B"/>
    <w:rsid w:val="00A142BA"/>
    <w:rsid w:val="00A14CF1"/>
    <w:rsid w:val="00A15CBB"/>
    <w:rsid w:val="00A16214"/>
    <w:rsid w:val="00A166F4"/>
    <w:rsid w:val="00A16F96"/>
    <w:rsid w:val="00A20154"/>
    <w:rsid w:val="00A20A45"/>
    <w:rsid w:val="00A21EC7"/>
    <w:rsid w:val="00A25729"/>
    <w:rsid w:val="00A31EAA"/>
    <w:rsid w:val="00A331BE"/>
    <w:rsid w:val="00A33450"/>
    <w:rsid w:val="00A33E55"/>
    <w:rsid w:val="00A34ADF"/>
    <w:rsid w:val="00A34C92"/>
    <w:rsid w:val="00A35695"/>
    <w:rsid w:val="00A35EC5"/>
    <w:rsid w:val="00A362A4"/>
    <w:rsid w:val="00A37D4F"/>
    <w:rsid w:val="00A4145B"/>
    <w:rsid w:val="00A41543"/>
    <w:rsid w:val="00A42934"/>
    <w:rsid w:val="00A429FC"/>
    <w:rsid w:val="00A43F17"/>
    <w:rsid w:val="00A47F94"/>
    <w:rsid w:val="00A50FEB"/>
    <w:rsid w:val="00A51C63"/>
    <w:rsid w:val="00A51D09"/>
    <w:rsid w:val="00A51DE3"/>
    <w:rsid w:val="00A52185"/>
    <w:rsid w:val="00A52CA1"/>
    <w:rsid w:val="00A53258"/>
    <w:rsid w:val="00A5417F"/>
    <w:rsid w:val="00A54D66"/>
    <w:rsid w:val="00A575EA"/>
    <w:rsid w:val="00A57861"/>
    <w:rsid w:val="00A5795F"/>
    <w:rsid w:val="00A601D8"/>
    <w:rsid w:val="00A607E9"/>
    <w:rsid w:val="00A60EEC"/>
    <w:rsid w:val="00A617A5"/>
    <w:rsid w:val="00A617F3"/>
    <w:rsid w:val="00A6255B"/>
    <w:rsid w:val="00A62A68"/>
    <w:rsid w:val="00A65546"/>
    <w:rsid w:val="00A65C09"/>
    <w:rsid w:val="00A672A6"/>
    <w:rsid w:val="00A67A00"/>
    <w:rsid w:val="00A7010B"/>
    <w:rsid w:val="00A72DBF"/>
    <w:rsid w:val="00A73F5F"/>
    <w:rsid w:val="00A74169"/>
    <w:rsid w:val="00A75353"/>
    <w:rsid w:val="00A775E0"/>
    <w:rsid w:val="00A817A7"/>
    <w:rsid w:val="00A817F3"/>
    <w:rsid w:val="00A85EC8"/>
    <w:rsid w:val="00A90DE1"/>
    <w:rsid w:val="00A90E3A"/>
    <w:rsid w:val="00A934AF"/>
    <w:rsid w:val="00A937C6"/>
    <w:rsid w:val="00A93867"/>
    <w:rsid w:val="00A93936"/>
    <w:rsid w:val="00A9416A"/>
    <w:rsid w:val="00A95C4A"/>
    <w:rsid w:val="00A96CB0"/>
    <w:rsid w:val="00AA0EC4"/>
    <w:rsid w:val="00AA213E"/>
    <w:rsid w:val="00AA3A36"/>
    <w:rsid w:val="00AA3C69"/>
    <w:rsid w:val="00AA4326"/>
    <w:rsid w:val="00AA5A84"/>
    <w:rsid w:val="00AA5C97"/>
    <w:rsid w:val="00AA5D6A"/>
    <w:rsid w:val="00AA5D73"/>
    <w:rsid w:val="00AB00F8"/>
    <w:rsid w:val="00AB05B1"/>
    <w:rsid w:val="00AB1477"/>
    <w:rsid w:val="00AB1D7C"/>
    <w:rsid w:val="00AB42DB"/>
    <w:rsid w:val="00AB4DC9"/>
    <w:rsid w:val="00AB687B"/>
    <w:rsid w:val="00AB6899"/>
    <w:rsid w:val="00AB6981"/>
    <w:rsid w:val="00AB7CD1"/>
    <w:rsid w:val="00AC0C8D"/>
    <w:rsid w:val="00AC11C1"/>
    <w:rsid w:val="00AC1344"/>
    <w:rsid w:val="00AC2411"/>
    <w:rsid w:val="00AC38DC"/>
    <w:rsid w:val="00AC39AA"/>
    <w:rsid w:val="00AC3E33"/>
    <w:rsid w:val="00AC400F"/>
    <w:rsid w:val="00AC585E"/>
    <w:rsid w:val="00AC6F3D"/>
    <w:rsid w:val="00AD0366"/>
    <w:rsid w:val="00AD04F9"/>
    <w:rsid w:val="00AD0BAD"/>
    <w:rsid w:val="00AD17E8"/>
    <w:rsid w:val="00AD30D0"/>
    <w:rsid w:val="00AD32DD"/>
    <w:rsid w:val="00AD434D"/>
    <w:rsid w:val="00AD4D12"/>
    <w:rsid w:val="00AD590C"/>
    <w:rsid w:val="00AD5A23"/>
    <w:rsid w:val="00AD6151"/>
    <w:rsid w:val="00AD64E1"/>
    <w:rsid w:val="00AD7EE8"/>
    <w:rsid w:val="00AE2351"/>
    <w:rsid w:val="00AE4C36"/>
    <w:rsid w:val="00AE57CA"/>
    <w:rsid w:val="00AE5A05"/>
    <w:rsid w:val="00AF0560"/>
    <w:rsid w:val="00AF0899"/>
    <w:rsid w:val="00AF08EF"/>
    <w:rsid w:val="00AF1F34"/>
    <w:rsid w:val="00AF2B8E"/>
    <w:rsid w:val="00AF369A"/>
    <w:rsid w:val="00AF41A2"/>
    <w:rsid w:val="00AF4354"/>
    <w:rsid w:val="00AF43A3"/>
    <w:rsid w:val="00AF4D5C"/>
    <w:rsid w:val="00AF578E"/>
    <w:rsid w:val="00B000F9"/>
    <w:rsid w:val="00B004BD"/>
    <w:rsid w:val="00B02FE7"/>
    <w:rsid w:val="00B062C7"/>
    <w:rsid w:val="00B06D37"/>
    <w:rsid w:val="00B06E1B"/>
    <w:rsid w:val="00B1100A"/>
    <w:rsid w:val="00B11170"/>
    <w:rsid w:val="00B114E1"/>
    <w:rsid w:val="00B12368"/>
    <w:rsid w:val="00B13EBA"/>
    <w:rsid w:val="00B17B10"/>
    <w:rsid w:val="00B2001D"/>
    <w:rsid w:val="00B208EC"/>
    <w:rsid w:val="00B21F6E"/>
    <w:rsid w:val="00B22DAF"/>
    <w:rsid w:val="00B22F15"/>
    <w:rsid w:val="00B23312"/>
    <w:rsid w:val="00B24BF1"/>
    <w:rsid w:val="00B24E47"/>
    <w:rsid w:val="00B25648"/>
    <w:rsid w:val="00B2577B"/>
    <w:rsid w:val="00B26699"/>
    <w:rsid w:val="00B27294"/>
    <w:rsid w:val="00B27968"/>
    <w:rsid w:val="00B30211"/>
    <w:rsid w:val="00B30AAE"/>
    <w:rsid w:val="00B30E33"/>
    <w:rsid w:val="00B32CA9"/>
    <w:rsid w:val="00B349D3"/>
    <w:rsid w:val="00B3574F"/>
    <w:rsid w:val="00B3698F"/>
    <w:rsid w:val="00B369D8"/>
    <w:rsid w:val="00B37592"/>
    <w:rsid w:val="00B41553"/>
    <w:rsid w:val="00B42137"/>
    <w:rsid w:val="00B43978"/>
    <w:rsid w:val="00B43BA6"/>
    <w:rsid w:val="00B4523D"/>
    <w:rsid w:val="00B45F1D"/>
    <w:rsid w:val="00B463A9"/>
    <w:rsid w:val="00B4677B"/>
    <w:rsid w:val="00B4738B"/>
    <w:rsid w:val="00B507AC"/>
    <w:rsid w:val="00B51439"/>
    <w:rsid w:val="00B51594"/>
    <w:rsid w:val="00B517C7"/>
    <w:rsid w:val="00B52245"/>
    <w:rsid w:val="00B561F6"/>
    <w:rsid w:val="00B56C42"/>
    <w:rsid w:val="00B573A6"/>
    <w:rsid w:val="00B63963"/>
    <w:rsid w:val="00B64D5D"/>
    <w:rsid w:val="00B6618D"/>
    <w:rsid w:val="00B66DD0"/>
    <w:rsid w:val="00B6787A"/>
    <w:rsid w:val="00B70B07"/>
    <w:rsid w:val="00B70CD6"/>
    <w:rsid w:val="00B76664"/>
    <w:rsid w:val="00B77111"/>
    <w:rsid w:val="00B80899"/>
    <w:rsid w:val="00B83878"/>
    <w:rsid w:val="00B83E10"/>
    <w:rsid w:val="00B842B4"/>
    <w:rsid w:val="00B852DF"/>
    <w:rsid w:val="00B8533D"/>
    <w:rsid w:val="00B86D39"/>
    <w:rsid w:val="00B874E1"/>
    <w:rsid w:val="00B9085F"/>
    <w:rsid w:val="00B91D30"/>
    <w:rsid w:val="00B921FA"/>
    <w:rsid w:val="00B92A72"/>
    <w:rsid w:val="00B92E15"/>
    <w:rsid w:val="00B93DED"/>
    <w:rsid w:val="00B94A1E"/>
    <w:rsid w:val="00B95464"/>
    <w:rsid w:val="00B97244"/>
    <w:rsid w:val="00B97248"/>
    <w:rsid w:val="00BA3C2F"/>
    <w:rsid w:val="00BA4208"/>
    <w:rsid w:val="00BA5041"/>
    <w:rsid w:val="00BA5248"/>
    <w:rsid w:val="00BA6CA2"/>
    <w:rsid w:val="00BB1479"/>
    <w:rsid w:val="00BB1BBB"/>
    <w:rsid w:val="00BB3D2E"/>
    <w:rsid w:val="00BB582E"/>
    <w:rsid w:val="00BB68A1"/>
    <w:rsid w:val="00BB7010"/>
    <w:rsid w:val="00BC2709"/>
    <w:rsid w:val="00BC34C0"/>
    <w:rsid w:val="00BC4BF5"/>
    <w:rsid w:val="00BC5A98"/>
    <w:rsid w:val="00BC7E5F"/>
    <w:rsid w:val="00BD10D5"/>
    <w:rsid w:val="00BD11D4"/>
    <w:rsid w:val="00BD31CA"/>
    <w:rsid w:val="00BD4174"/>
    <w:rsid w:val="00BD420B"/>
    <w:rsid w:val="00BD4D5A"/>
    <w:rsid w:val="00BD59E5"/>
    <w:rsid w:val="00BD5C15"/>
    <w:rsid w:val="00BD621A"/>
    <w:rsid w:val="00BD622B"/>
    <w:rsid w:val="00BD7A66"/>
    <w:rsid w:val="00BE0CE4"/>
    <w:rsid w:val="00BE164D"/>
    <w:rsid w:val="00BE26A0"/>
    <w:rsid w:val="00BE3FD9"/>
    <w:rsid w:val="00BE49C9"/>
    <w:rsid w:val="00BE52F7"/>
    <w:rsid w:val="00BE5E52"/>
    <w:rsid w:val="00BE6817"/>
    <w:rsid w:val="00BE6AFE"/>
    <w:rsid w:val="00BF09E6"/>
    <w:rsid w:val="00BF1A63"/>
    <w:rsid w:val="00BF288D"/>
    <w:rsid w:val="00BF3075"/>
    <w:rsid w:val="00BF4BF8"/>
    <w:rsid w:val="00BF644A"/>
    <w:rsid w:val="00BF7CD0"/>
    <w:rsid w:val="00C0027D"/>
    <w:rsid w:val="00C01049"/>
    <w:rsid w:val="00C02AB0"/>
    <w:rsid w:val="00C05836"/>
    <w:rsid w:val="00C05E33"/>
    <w:rsid w:val="00C05F4B"/>
    <w:rsid w:val="00C0606A"/>
    <w:rsid w:val="00C07FB0"/>
    <w:rsid w:val="00C11989"/>
    <w:rsid w:val="00C129E5"/>
    <w:rsid w:val="00C1468F"/>
    <w:rsid w:val="00C17DAD"/>
    <w:rsid w:val="00C2070C"/>
    <w:rsid w:val="00C20B23"/>
    <w:rsid w:val="00C217F6"/>
    <w:rsid w:val="00C21E91"/>
    <w:rsid w:val="00C25287"/>
    <w:rsid w:val="00C257C2"/>
    <w:rsid w:val="00C27178"/>
    <w:rsid w:val="00C3064E"/>
    <w:rsid w:val="00C31A0A"/>
    <w:rsid w:val="00C348D0"/>
    <w:rsid w:val="00C35298"/>
    <w:rsid w:val="00C35456"/>
    <w:rsid w:val="00C35C2F"/>
    <w:rsid w:val="00C3604E"/>
    <w:rsid w:val="00C43C40"/>
    <w:rsid w:val="00C43CDD"/>
    <w:rsid w:val="00C44BAF"/>
    <w:rsid w:val="00C45C99"/>
    <w:rsid w:val="00C45D1D"/>
    <w:rsid w:val="00C46270"/>
    <w:rsid w:val="00C46BD9"/>
    <w:rsid w:val="00C46E47"/>
    <w:rsid w:val="00C47B45"/>
    <w:rsid w:val="00C50EE0"/>
    <w:rsid w:val="00C51D07"/>
    <w:rsid w:val="00C522E3"/>
    <w:rsid w:val="00C52625"/>
    <w:rsid w:val="00C53F56"/>
    <w:rsid w:val="00C57454"/>
    <w:rsid w:val="00C575F6"/>
    <w:rsid w:val="00C60136"/>
    <w:rsid w:val="00C616EE"/>
    <w:rsid w:val="00C61931"/>
    <w:rsid w:val="00C625B0"/>
    <w:rsid w:val="00C6495F"/>
    <w:rsid w:val="00C669FE"/>
    <w:rsid w:val="00C66C27"/>
    <w:rsid w:val="00C67E9A"/>
    <w:rsid w:val="00C700B8"/>
    <w:rsid w:val="00C70458"/>
    <w:rsid w:val="00C71D1F"/>
    <w:rsid w:val="00C73906"/>
    <w:rsid w:val="00C74CD0"/>
    <w:rsid w:val="00C7597E"/>
    <w:rsid w:val="00C76AA6"/>
    <w:rsid w:val="00C77BEF"/>
    <w:rsid w:val="00C77D48"/>
    <w:rsid w:val="00C81C80"/>
    <w:rsid w:val="00C82325"/>
    <w:rsid w:val="00C82487"/>
    <w:rsid w:val="00C83818"/>
    <w:rsid w:val="00C83B87"/>
    <w:rsid w:val="00C8588E"/>
    <w:rsid w:val="00C86357"/>
    <w:rsid w:val="00C86470"/>
    <w:rsid w:val="00C86718"/>
    <w:rsid w:val="00C86EDB"/>
    <w:rsid w:val="00C904CC"/>
    <w:rsid w:val="00C90FD1"/>
    <w:rsid w:val="00C910E3"/>
    <w:rsid w:val="00C9191A"/>
    <w:rsid w:val="00C93195"/>
    <w:rsid w:val="00C9424F"/>
    <w:rsid w:val="00C9548C"/>
    <w:rsid w:val="00C9628C"/>
    <w:rsid w:val="00C96E2F"/>
    <w:rsid w:val="00C9792B"/>
    <w:rsid w:val="00C97A27"/>
    <w:rsid w:val="00CA1197"/>
    <w:rsid w:val="00CA1575"/>
    <w:rsid w:val="00CA41E9"/>
    <w:rsid w:val="00CA4F84"/>
    <w:rsid w:val="00CA5547"/>
    <w:rsid w:val="00CA569E"/>
    <w:rsid w:val="00CA6769"/>
    <w:rsid w:val="00CA6C74"/>
    <w:rsid w:val="00CA78E8"/>
    <w:rsid w:val="00CA79DF"/>
    <w:rsid w:val="00CA7F17"/>
    <w:rsid w:val="00CB0E27"/>
    <w:rsid w:val="00CB153D"/>
    <w:rsid w:val="00CB2091"/>
    <w:rsid w:val="00CB3647"/>
    <w:rsid w:val="00CB45E8"/>
    <w:rsid w:val="00CB5088"/>
    <w:rsid w:val="00CB6277"/>
    <w:rsid w:val="00CB668A"/>
    <w:rsid w:val="00CB75D5"/>
    <w:rsid w:val="00CB7E1E"/>
    <w:rsid w:val="00CC2120"/>
    <w:rsid w:val="00CC59FF"/>
    <w:rsid w:val="00CC7CE7"/>
    <w:rsid w:val="00CD382B"/>
    <w:rsid w:val="00CD6025"/>
    <w:rsid w:val="00CD6843"/>
    <w:rsid w:val="00CD692F"/>
    <w:rsid w:val="00CE0515"/>
    <w:rsid w:val="00CF0371"/>
    <w:rsid w:val="00CF17B6"/>
    <w:rsid w:val="00CF21B3"/>
    <w:rsid w:val="00CF2CD7"/>
    <w:rsid w:val="00CF58CE"/>
    <w:rsid w:val="00CF5A76"/>
    <w:rsid w:val="00CF79BC"/>
    <w:rsid w:val="00CF79FC"/>
    <w:rsid w:val="00CF7A4F"/>
    <w:rsid w:val="00CF7B75"/>
    <w:rsid w:val="00D01865"/>
    <w:rsid w:val="00D0485B"/>
    <w:rsid w:val="00D076D2"/>
    <w:rsid w:val="00D103F9"/>
    <w:rsid w:val="00D107EF"/>
    <w:rsid w:val="00D110AE"/>
    <w:rsid w:val="00D116C6"/>
    <w:rsid w:val="00D127CF"/>
    <w:rsid w:val="00D12906"/>
    <w:rsid w:val="00D148F8"/>
    <w:rsid w:val="00D14D37"/>
    <w:rsid w:val="00D14F4F"/>
    <w:rsid w:val="00D15DE0"/>
    <w:rsid w:val="00D22876"/>
    <w:rsid w:val="00D2327A"/>
    <w:rsid w:val="00D23813"/>
    <w:rsid w:val="00D2439B"/>
    <w:rsid w:val="00D24730"/>
    <w:rsid w:val="00D24F93"/>
    <w:rsid w:val="00D255E2"/>
    <w:rsid w:val="00D256E8"/>
    <w:rsid w:val="00D26076"/>
    <w:rsid w:val="00D27C34"/>
    <w:rsid w:val="00D307CE"/>
    <w:rsid w:val="00D30C54"/>
    <w:rsid w:val="00D31139"/>
    <w:rsid w:val="00D3227E"/>
    <w:rsid w:val="00D32B35"/>
    <w:rsid w:val="00D339A2"/>
    <w:rsid w:val="00D376F7"/>
    <w:rsid w:val="00D4019A"/>
    <w:rsid w:val="00D40639"/>
    <w:rsid w:val="00D40B87"/>
    <w:rsid w:val="00D41542"/>
    <w:rsid w:val="00D42F93"/>
    <w:rsid w:val="00D441BD"/>
    <w:rsid w:val="00D447AB"/>
    <w:rsid w:val="00D4675B"/>
    <w:rsid w:val="00D46F46"/>
    <w:rsid w:val="00D5248D"/>
    <w:rsid w:val="00D52B4C"/>
    <w:rsid w:val="00D52CF6"/>
    <w:rsid w:val="00D5325D"/>
    <w:rsid w:val="00D5441B"/>
    <w:rsid w:val="00D56B9B"/>
    <w:rsid w:val="00D61210"/>
    <w:rsid w:val="00D618B5"/>
    <w:rsid w:val="00D61CB0"/>
    <w:rsid w:val="00D6238D"/>
    <w:rsid w:val="00D633F8"/>
    <w:rsid w:val="00D63E57"/>
    <w:rsid w:val="00D64AD4"/>
    <w:rsid w:val="00D67D0A"/>
    <w:rsid w:val="00D70063"/>
    <w:rsid w:val="00D70213"/>
    <w:rsid w:val="00D70CF0"/>
    <w:rsid w:val="00D7187E"/>
    <w:rsid w:val="00D721A7"/>
    <w:rsid w:val="00D72740"/>
    <w:rsid w:val="00D72D89"/>
    <w:rsid w:val="00D72E4D"/>
    <w:rsid w:val="00D745D1"/>
    <w:rsid w:val="00D75A11"/>
    <w:rsid w:val="00D76257"/>
    <w:rsid w:val="00D77115"/>
    <w:rsid w:val="00D805D9"/>
    <w:rsid w:val="00D80989"/>
    <w:rsid w:val="00D814F6"/>
    <w:rsid w:val="00D84321"/>
    <w:rsid w:val="00D844B6"/>
    <w:rsid w:val="00D84A6F"/>
    <w:rsid w:val="00D8681E"/>
    <w:rsid w:val="00D869F3"/>
    <w:rsid w:val="00D87324"/>
    <w:rsid w:val="00D90C95"/>
    <w:rsid w:val="00D92F8E"/>
    <w:rsid w:val="00D93312"/>
    <w:rsid w:val="00D93D43"/>
    <w:rsid w:val="00D941B7"/>
    <w:rsid w:val="00D95246"/>
    <w:rsid w:val="00DA0D5A"/>
    <w:rsid w:val="00DA0FBB"/>
    <w:rsid w:val="00DA153E"/>
    <w:rsid w:val="00DA2400"/>
    <w:rsid w:val="00DA2A9D"/>
    <w:rsid w:val="00DA347D"/>
    <w:rsid w:val="00DA450F"/>
    <w:rsid w:val="00DA46C9"/>
    <w:rsid w:val="00DA474E"/>
    <w:rsid w:val="00DA55E5"/>
    <w:rsid w:val="00DB20BD"/>
    <w:rsid w:val="00DB2638"/>
    <w:rsid w:val="00DB339B"/>
    <w:rsid w:val="00DB3C2C"/>
    <w:rsid w:val="00DB4A3B"/>
    <w:rsid w:val="00DB5199"/>
    <w:rsid w:val="00DB65E4"/>
    <w:rsid w:val="00DC1F18"/>
    <w:rsid w:val="00DC2456"/>
    <w:rsid w:val="00DC293F"/>
    <w:rsid w:val="00DC3E55"/>
    <w:rsid w:val="00DC4982"/>
    <w:rsid w:val="00DC57DC"/>
    <w:rsid w:val="00DC6BAE"/>
    <w:rsid w:val="00DC7497"/>
    <w:rsid w:val="00DD0775"/>
    <w:rsid w:val="00DD1BFA"/>
    <w:rsid w:val="00DD1E5C"/>
    <w:rsid w:val="00DD38DA"/>
    <w:rsid w:val="00DD39B3"/>
    <w:rsid w:val="00DD702B"/>
    <w:rsid w:val="00DD7B2E"/>
    <w:rsid w:val="00DD7B3E"/>
    <w:rsid w:val="00DE02C7"/>
    <w:rsid w:val="00DE05FA"/>
    <w:rsid w:val="00DE0AB8"/>
    <w:rsid w:val="00DE1128"/>
    <w:rsid w:val="00DE170B"/>
    <w:rsid w:val="00DE33F5"/>
    <w:rsid w:val="00DE3826"/>
    <w:rsid w:val="00DE3B71"/>
    <w:rsid w:val="00DE4101"/>
    <w:rsid w:val="00DE42EF"/>
    <w:rsid w:val="00DE5AE0"/>
    <w:rsid w:val="00DE7ABA"/>
    <w:rsid w:val="00DF154F"/>
    <w:rsid w:val="00DF4050"/>
    <w:rsid w:val="00DF5979"/>
    <w:rsid w:val="00DF685B"/>
    <w:rsid w:val="00DF6E5C"/>
    <w:rsid w:val="00DF7567"/>
    <w:rsid w:val="00DF7DC9"/>
    <w:rsid w:val="00E01631"/>
    <w:rsid w:val="00E07E25"/>
    <w:rsid w:val="00E10E07"/>
    <w:rsid w:val="00E11003"/>
    <w:rsid w:val="00E1174B"/>
    <w:rsid w:val="00E122F8"/>
    <w:rsid w:val="00E137FD"/>
    <w:rsid w:val="00E14411"/>
    <w:rsid w:val="00E158D4"/>
    <w:rsid w:val="00E15D62"/>
    <w:rsid w:val="00E16DD7"/>
    <w:rsid w:val="00E16E2E"/>
    <w:rsid w:val="00E203F5"/>
    <w:rsid w:val="00E207B6"/>
    <w:rsid w:val="00E20A88"/>
    <w:rsid w:val="00E214F9"/>
    <w:rsid w:val="00E21C13"/>
    <w:rsid w:val="00E24760"/>
    <w:rsid w:val="00E25E6E"/>
    <w:rsid w:val="00E271D6"/>
    <w:rsid w:val="00E27C40"/>
    <w:rsid w:val="00E27EBD"/>
    <w:rsid w:val="00E3020F"/>
    <w:rsid w:val="00E3046B"/>
    <w:rsid w:val="00E32947"/>
    <w:rsid w:val="00E340DD"/>
    <w:rsid w:val="00E347F2"/>
    <w:rsid w:val="00E3483B"/>
    <w:rsid w:val="00E35FF6"/>
    <w:rsid w:val="00E37E12"/>
    <w:rsid w:val="00E40EBB"/>
    <w:rsid w:val="00E4126B"/>
    <w:rsid w:val="00E41E97"/>
    <w:rsid w:val="00E42136"/>
    <w:rsid w:val="00E42B62"/>
    <w:rsid w:val="00E47F6E"/>
    <w:rsid w:val="00E5064D"/>
    <w:rsid w:val="00E51035"/>
    <w:rsid w:val="00E530E3"/>
    <w:rsid w:val="00E53243"/>
    <w:rsid w:val="00E54959"/>
    <w:rsid w:val="00E556A7"/>
    <w:rsid w:val="00E562D3"/>
    <w:rsid w:val="00E57762"/>
    <w:rsid w:val="00E63420"/>
    <w:rsid w:val="00E64E91"/>
    <w:rsid w:val="00E64FE9"/>
    <w:rsid w:val="00E66937"/>
    <w:rsid w:val="00E67EB8"/>
    <w:rsid w:val="00E700AC"/>
    <w:rsid w:val="00E72C10"/>
    <w:rsid w:val="00E738AC"/>
    <w:rsid w:val="00E77AC2"/>
    <w:rsid w:val="00E8083A"/>
    <w:rsid w:val="00E81C95"/>
    <w:rsid w:val="00E840A3"/>
    <w:rsid w:val="00E86D55"/>
    <w:rsid w:val="00E87978"/>
    <w:rsid w:val="00E93D5F"/>
    <w:rsid w:val="00E955CF"/>
    <w:rsid w:val="00E960A4"/>
    <w:rsid w:val="00EA1E07"/>
    <w:rsid w:val="00EA63D9"/>
    <w:rsid w:val="00EA67F2"/>
    <w:rsid w:val="00EA7C49"/>
    <w:rsid w:val="00EB0735"/>
    <w:rsid w:val="00EB0D12"/>
    <w:rsid w:val="00EB0F05"/>
    <w:rsid w:val="00EB2B6C"/>
    <w:rsid w:val="00EB3104"/>
    <w:rsid w:val="00EB3639"/>
    <w:rsid w:val="00EB3B1D"/>
    <w:rsid w:val="00EB40DC"/>
    <w:rsid w:val="00EB5020"/>
    <w:rsid w:val="00EC03B0"/>
    <w:rsid w:val="00EC0510"/>
    <w:rsid w:val="00EC0FA4"/>
    <w:rsid w:val="00EC236A"/>
    <w:rsid w:val="00EC3E6C"/>
    <w:rsid w:val="00EC43E8"/>
    <w:rsid w:val="00EC464C"/>
    <w:rsid w:val="00EC474E"/>
    <w:rsid w:val="00EC584C"/>
    <w:rsid w:val="00EC6583"/>
    <w:rsid w:val="00EC76C3"/>
    <w:rsid w:val="00ED18E7"/>
    <w:rsid w:val="00ED19FC"/>
    <w:rsid w:val="00ED2D74"/>
    <w:rsid w:val="00ED3D35"/>
    <w:rsid w:val="00ED3F11"/>
    <w:rsid w:val="00ED49C0"/>
    <w:rsid w:val="00ED5A8E"/>
    <w:rsid w:val="00EE073B"/>
    <w:rsid w:val="00EE1A47"/>
    <w:rsid w:val="00EE35B7"/>
    <w:rsid w:val="00EE3D06"/>
    <w:rsid w:val="00EE4063"/>
    <w:rsid w:val="00EE40E9"/>
    <w:rsid w:val="00EE4DEE"/>
    <w:rsid w:val="00EE4E30"/>
    <w:rsid w:val="00EE5298"/>
    <w:rsid w:val="00EE7719"/>
    <w:rsid w:val="00EF047E"/>
    <w:rsid w:val="00EF1318"/>
    <w:rsid w:val="00EF1D71"/>
    <w:rsid w:val="00EF32B7"/>
    <w:rsid w:val="00EF4AA4"/>
    <w:rsid w:val="00EF4CEB"/>
    <w:rsid w:val="00EF5F81"/>
    <w:rsid w:val="00EF5FFE"/>
    <w:rsid w:val="00EF7358"/>
    <w:rsid w:val="00F02E4A"/>
    <w:rsid w:val="00F031A1"/>
    <w:rsid w:val="00F044E0"/>
    <w:rsid w:val="00F05383"/>
    <w:rsid w:val="00F056EF"/>
    <w:rsid w:val="00F0570C"/>
    <w:rsid w:val="00F0592C"/>
    <w:rsid w:val="00F061F3"/>
    <w:rsid w:val="00F06520"/>
    <w:rsid w:val="00F07073"/>
    <w:rsid w:val="00F07697"/>
    <w:rsid w:val="00F0775D"/>
    <w:rsid w:val="00F10756"/>
    <w:rsid w:val="00F1190A"/>
    <w:rsid w:val="00F12805"/>
    <w:rsid w:val="00F146C8"/>
    <w:rsid w:val="00F155C4"/>
    <w:rsid w:val="00F162C3"/>
    <w:rsid w:val="00F16BA7"/>
    <w:rsid w:val="00F20652"/>
    <w:rsid w:val="00F21E9D"/>
    <w:rsid w:val="00F23002"/>
    <w:rsid w:val="00F2385A"/>
    <w:rsid w:val="00F23F4A"/>
    <w:rsid w:val="00F2609B"/>
    <w:rsid w:val="00F30C2A"/>
    <w:rsid w:val="00F30E74"/>
    <w:rsid w:val="00F31746"/>
    <w:rsid w:val="00F32F3A"/>
    <w:rsid w:val="00F34ADF"/>
    <w:rsid w:val="00F35C24"/>
    <w:rsid w:val="00F3600B"/>
    <w:rsid w:val="00F36AF2"/>
    <w:rsid w:val="00F40184"/>
    <w:rsid w:val="00F40368"/>
    <w:rsid w:val="00F40937"/>
    <w:rsid w:val="00F452D2"/>
    <w:rsid w:val="00F46474"/>
    <w:rsid w:val="00F473BB"/>
    <w:rsid w:val="00F54475"/>
    <w:rsid w:val="00F54517"/>
    <w:rsid w:val="00F54C0F"/>
    <w:rsid w:val="00F555BD"/>
    <w:rsid w:val="00F56860"/>
    <w:rsid w:val="00F5778D"/>
    <w:rsid w:val="00F60411"/>
    <w:rsid w:val="00F611D7"/>
    <w:rsid w:val="00F615B0"/>
    <w:rsid w:val="00F619BC"/>
    <w:rsid w:val="00F65DB9"/>
    <w:rsid w:val="00F70E51"/>
    <w:rsid w:val="00F70E5F"/>
    <w:rsid w:val="00F7162D"/>
    <w:rsid w:val="00F71BF5"/>
    <w:rsid w:val="00F72602"/>
    <w:rsid w:val="00F74DF1"/>
    <w:rsid w:val="00F75292"/>
    <w:rsid w:val="00F75EEC"/>
    <w:rsid w:val="00F81211"/>
    <w:rsid w:val="00F827BD"/>
    <w:rsid w:val="00F84C11"/>
    <w:rsid w:val="00F8502C"/>
    <w:rsid w:val="00F92A91"/>
    <w:rsid w:val="00F954EC"/>
    <w:rsid w:val="00F95BD5"/>
    <w:rsid w:val="00F96D3A"/>
    <w:rsid w:val="00F96E14"/>
    <w:rsid w:val="00F978F6"/>
    <w:rsid w:val="00F97EFB"/>
    <w:rsid w:val="00FA1D71"/>
    <w:rsid w:val="00FA68BF"/>
    <w:rsid w:val="00FA7CA9"/>
    <w:rsid w:val="00FB041B"/>
    <w:rsid w:val="00FB3F0B"/>
    <w:rsid w:val="00FB4ADE"/>
    <w:rsid w:val="00FB5D63"/>
    <w:rsid w:val="00FB7B1D"/>
    <w:rsid w:val="00FC00E8"/>
    <w:rsid w:val="00FC13AB"/>
    <w:rsid w:val="00FC1878"/>
    <w:rsid w:val="00FC1C8D"/>
    <w:rsid w:val="00FC2057"/>
    <w:rsid w:val="00FC3436"/>
    <w:rsid w:val="00FC36CC"/>
    <w:rsid w:val="00FC3750"/>
    <w:rsid w:val="00FC3B9F"/>
    <w:rsid w:val="00FC459D"/>
    <w:rsid w:val="00FC64AB"/>
    <w:rsid w:val="00FD224F"/>
    <w:rsid w:val="00FD35B7"/>
    <w:rsid w:val="00FD4D6A"/>
    <w:rsid w:val="00FD52C1"/>
    <w:rsid w:val="00FD53E2"/>
    <w:rsid w:val="00FD5565"/>
    <w:rsid w:val="00FD6408"/>
    <w:rsid w:val="00FE26BD"/>
    <w:rsid w:val="00FE5A36"/>
    <w:rsid w:val="00FE6D97"/>
    <w:rsid w:val="00FF260B"/>
    <w:rsid w:val="00FF35D1"/>
    <w:rsid w:val="00FF4456"/>
    <w:rsid w:val="00FF4C21"/>
    <w:rsid w:val="00FF6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0"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727"/>
    <w:pPr>
      <w:spacing w:before="0"/>
    </w:pPr>
    <w:rPr>
      <w:lang w:val="ru-RU" w:bidi="ar-SA"/>
    </w:rPr>
  </w:style>
  <w:style w:type="paragraph" w:styleId="1">
    <w:name w:val="heading 1"/>
    <w:basedOn w:val="a"/>
    <w:next w:val="a"/>
    <w:link w:val="10"/>
    <w:uiPriority w:val="9"/>
    <w:qFormat/>
    <w:rsid w:val="00C129E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2">
    <w:name w:val="heading 2"/>
    <w:basedOn w:val="a"/>
    <w:next w:val="a"/>
    <w:link w:val="20"/>
    <w:uiPriority w:val="9"/>
    <w:unhideWhenUsed/>
    <w:qFormat/>
    <w:rsid w:val="00C129E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unhideWhenUsed/>
    <w:qFormat/>
    <w:rsid w:val="00C129E5"/>
    <w:pPr>
      <w:pBdr>
        <w:top w:val="single" w:sz="6" w:space="2" w:color="4F81BD" w:themeColor="accent1"/>
        <w:left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C129E5"/>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129E5"/>
    <w:pPr>
      <w:pBdr>
        <w:bottom w:val="single" w:sz="6" w:space="1" w:color="4F81BD" w:themeColor="accent1"/>
      </w:pBdr>
      <w:spacing w:before="3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129E5"/>
    <w:pPr>
      <w:pBdr>
        <w:bottom w:val="dotted" w:sz="6" w:space="1" w:color="4F81BD" w:themeColor="accent1"/>
      </w:pBdr>
      <w:spacing w:before="3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129E5"/>
    <w:pPr>
      <w:spacing w:before="3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129E5"/>
    <w:pPr>
      <w:spacing w:before="300" w:after="0"/>
      <w:outlineLvl w:val="7"/>
    </w:pPr>
    <w:rPr>
      <w:caps/>
      <w:spacing w:val="10"/>
      <w:sz w:val="18"/>
      <w:szCs w:val="18"/>
    </w:rPr>
  </w:style>
  <w:style w:type="paragraph" w:styleId="9">
    <w:name w:val="heading 9"/>
    <w:basedOn w:val="a"/>
    <w:next w:val="a"/>
    <w:link w:val="90"/>
    <w:uiPriority w:val="9"/>
    <w:semiHidden/>
    <w:unhideWhenUsed/>
    <w:qFormat/>
    <w:rsid w:val="00C129E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9E5"/>
    <w:rPr>
      <w:b/>
      <w:bCs/>
      <w:caps/>
      <w:color w:val="FFFFFF" w:themeColor="background1"/>
      <w:spacing w:val="15"/>
      <w:shd w:val="clear" w:color="auto" w:fill="4F81BD" w:themeFill="accent1"/>
    </w:rPr>
  </w:style>
  <w:style w:type="character" w:customStyle="1" w:styleId="20">
    <w:name w:val="Заголовок 2 Знак"/>
    <w:basedOn w:val="a0"/>
    <w:link w:val="2"/>
    <w:uiPriority w:val="9"/>
    <w:rsid w:val="00C129E5"/>
    <w:rPr>
      <w:caps/>
      <w:spacing w:val="15"/>
      <w:shd w:val="clear" w:color="auto" w:fill="DBE5F1" w:themeFill="accent1" w:themeFillTint="33"/>
    </w:rPr>
  </w:style>
  <w:style w:type="character" w:customStyle="1" w:styleId="30">
    <w:name w:val="Заголовок 3 Знак"/>
    <w:basedOn w:val="a0"/>
    <w:link w:val="3"/>
    <w:uiPriority w:val="9"/>
    <w:rsid w:val="00C129E5"/>
    <w:rPr>
      <w:caps/>
      <w:color w:val="243F60" w:themeColor="accent1" w:themeShade="7F"/>
      <w:spacing w:val="15"/>
    </w:rPr>
  </w:style>
  <w:style w:type="character" w:customStyle="1" w:styleId="40">
    <w:name w:val="Заголовок 4 Знак"/>
    <w:basedOn w:val="a0"/>
    <w:link w:val="4"/>
    <w:uiPriority w:val="9"/>
    <w:semiHidden/>
    <w:rsid w:val="00C129E5"/>
    <w:rPr>
      <w:caps/>
      <w:color w:val="365F91" w:themeColor="accent1" w:themeShade="BF"/>
      <w:spacing w:val="10"/>
    </w:rPr>
  </w:style>
  <w:style w:type="character" w:customStyle="1" w:styleId="50">
    <w:name w:val="Заголовок 5 Знак"/>
    <w:basedOn w:val="a0"/>
    <w:link w:val="5"/>
    <w:uiPriority w:val="9"/>
    <w:semiHidden/>
    <w:rsid w:val="00C129E5"/>
    <w:rPr>
      <w:caps/>
      <w:color w:val="365F91" w:themeColor="accent1" w:themeShade="BF"/>
      <w:spacing w:val="10"/>
    </w:rPr>
  </w:style>
  <w:style w:type="character" w:customStyle="1" w:styleId="60">
    <w:name w:val="Заголовок 6 Знак"/>
    <w:basedOn w:val="a0"/>
    <w:link w:val="6"/>
    <w:uiPriority w:val="9"/>
    <w:semiHidden/>
    <w:rsid w:val="00C129E5"/>
    <w:rPr>
      <w:caps/>
      <w:color w:val="365F91" w:themeColor="accent1" w:themeShade="BF"/>
      <w:spacing w:val="10"/>
    </w:rPr>
  </w:style>
  <w:style w:type="character" w:customStyle="1" w:styleId="70">
    <w:name w:val="Заголовок 7 Знак"/>
    <w:basedOn w:val="a0"/>
    <w:link w:val="7"/>
    <w:uiPriority w:val="9"/>
    <w:semiHidden/>
    <w:rsid w:val="00C129E5"/>
    <w:rPr>
      <w:caps/>
      <w:color w:val="365F91" w:themeColor="accent1" w:themeShade="BF"/>
      <w:spacing w:val="10"/>
    </w:rPr>
  </w:style>
  <w:style w:type="character" w:customStyle="1" w:styleId="80">
    <w:name w:val="Заголовок 8 Знак"/>
    <w:basedOn w:val="a0"/>
    <w:link w:val="8"/>
    <w:uiPriority w:val="9"/>
    <w:semiHidden/>
    <w:rsid w:val="00C129E5"/>
    <w:rPr>
      <w:caps/>
      <w:spacing w:val="10"/>
      <w:sz w:val="18"/>
      <w:szCs w:val="18"/>
    </w:rPr>
  </w:style>
  <w:style w:type="character" w:customStyle="1" w:styleId="90">
    <w:name w:val="Заголовок 9 Знак"/>
    <w:basedOn w:val="a0"/>
    <w:link w:val="9"/>
    <w:uiPriority w:val="9"/>
    <w:semiHidden/>
    <w:rsid w:val="00C129E5"/>
    <w:rPr>
      <w:i/>
      <w:caps/>
      <w:spacing w:val="10"/>
      <w:sz w:val="18"/>
      <w:szCs w:val="18"/>
    </w:rPr>
  </w:style>
  <w:style w:type="paragraph" w:styleId="a3">
    <w:name w:val="caption"/>
    <w:basedOn w:val="a"/>
    <w:next w:val="a"/>
    <w:uiPriority w:val="35"/>
    <w:semiHidden/>
    <w:unhideWhenUsed/>
    <w:qFormat/>
    <w:rsid w:val="00C129E5"/>
    <w:rPr>
      <w:b/>
      <w:bCs/>
      <w:color w:val="365F91" w:themeColor="accent1" w:themeShade="BF"/>
      <w:sz w:val="16"/>
      <w:szCs w:val="16"/>
    </w:rPr>
  </w:style>
  <w:style w:type="paragraph" w:styleId="a4">
    <w:name w:val="Title"/>
    <w:basedOn w:val="a"/>
    <w:next w:val="a"/>
    <w:link w:val="a5"/>
    <w:qFormat/>
    <w:rsid w:val="00C129E5"/>
    <w:pPr>
      <w:spacing w:before="720"/>
    </w:pPr>
    <w:rPr>
      <w:caps/>
      <w:color w:val="4F81BD" w:themeColor="accent1"/>
      <w:spacing w:val="10"/>
      <w:kern w:val="28"/>
      <w:sz w:val="52"/>
      <w:szCs w:val="52"/>
    </w:rPr>
  </w:style>
  <w:style w:type="character" w:customStyle="1" w:styleId="a5">
    <w:name w:val="Название Знак"/>
    <w:basedOn w:val="a0"/>
    <w:link w:val="a4"/>
    <w:rsid w:val="00C129E5"/>
    <w:rPr>
      <w:caps/>
      <w:color w:val="4F81BD" w:themeColor="accent1"/>
      <w:spacing w:val="10"/>
      <w:kern w:val="28"/>
      <w:sz w:val="52"/>
      <w:szCs w:val="52"/>
    </w:rPr>
  </w:style>
  <w:style w:type="paragraph" w:styleId="a6">
    <w:name w:val="Subtitle"/>
    <w:basedOn w:val="a"/>
    <w:next w:val="a"/>
    <w:link w:val="a7"/>
    <w:uiPriority w:val="11"/>
    <w:qFormat/>
    <w:rsid w:val="00C129E5"/>
    <w:pPr>
      <w:spacing w:after="1000" w:line="240" w:lineRule="auto"/>
    </w:pPr>
    <w:rPr>
      <w:caps/>
      <w:color w:val="595959" w:themeColor="text1" w:themeTint="A6"/>
      <w:spacing w:val="10"/>
      <w:sz w:val="24"/>
      <w:szCs w:val="24"/>
    </w:rPr>
  </w:style>
  <w:style w:type="character" w:customStyle="1" w:styleId="a7">
    <w:name w:val="Подзаголовок Знак"/>
    <w:basedOn w:val="a0"/>
    <w:link w:val="a6"/>
    <w:uiPriority w:val="11"/>
    <w:rsid w:val="00C129E5"/>
    <w:rPr>
      <w:caps/>
      <w:color w:val="595959" w:themeColor="text1" w:themeTint="A6"/>
      <w:spacing w:val="10"/>
      <w:sz w:val="24"/>
      <w:szCs w:val="24"/>
    </w:rPr>
  </w:style>
  <w:style w:type="character" w:styleId="a8">
    <w:name w:val="Strong"/>
    <w:qFormat/>
    <w:rsid w:val="00C129E5"/>
    <w:rPr>
      <w:b/>
      <w:bCs/>
    </w:rPr>
  </w:style>
  <w:style w:type="character" w:styleId="a9">
    <w:name w:val="Emphasis"/>
    <w:qFormat/>
    <w:rsid w:val="00C129E5"/>
    <w:rPr>
      <w:caps/>
      <w:color w:val="243F60" w:themeColor="accent1" w:themeShade="7F"/>
      <w:spacing w:val="5"/>
    </w:rPr>
  </w:style>
  <w:style w:type="paragraph" w:styleId="aa">
    <w:name w:val="No Spacing"/>
    <w:aliases w:val="nado12"/>
    <w:basedOn w:val="a"/>
    <w:link w:val="ab"/>
    <w:uiPriority w:val="1"/>
    <w:qFormat/>
    <w:rsid w:val="00C129E5"/>
    <w:pPr>
      <w:spacing w:after="0" w:line="240" w:lineRule="auto"/>
    </w:pPr>
  </w:style>
  <w:style w:type="character" w:customStyle="1" w:styleId="ab">
    <w:name w:val="Без интервала Знак"/>
    <w:aliases w:val="nado12 Знак"/>
    <w:basedOn w:val="a0"/>
    <w:link w:val="aa"/>
    <w:uiPriority w:val="1"/>
    <w:rsid w:val="00C129E5"/>
    <w:rPr>
      <w:sz w:val="20"/>
      <w:szCs w:val="20"/>
    </w:rPr>
  </w:style>
  <w:style w:type="paragraph" w:styleId="ac">
    <w:name w:val="List Paragraph"/>
    <w:aliases w:val="Список уровня 2,Chapter10,AC List 01,Bullet List,FooterText,numbered,Paragraphe de liste1,lp1,название табл/рис,Bullet Number,Bullet 1,Use Case List Paragraph,lp11,List Paragraph11,Elenco Normale,List Paragraph,заголовок 1.1,EBRD List"/>
    <w:basedOn w:val="a"/>
    <w:link w:val="ad"/>
    <w:uiPriority w:val="34"/>
    <w:qFormat/>
    <w:rsid w:val="00C129E5"/>
    <w:pPr>
      <w:ind w:left="720"/>
      <w:contextualSpacing/>
    </w:pPr>
  </w:style>
  <w:style w:type="paragraph" w:styleId="21">
    <w:name w:val="Quote"/>
    <w:basedOn w:val="a"/>
    <w:next w:val="a"/>
    <w:link w:val="22"/>
    <w:uiPriority w:val="29"/>
    <w:qFormat/>
    <w:rsid w:val="00C129E5"/>
    <w:rPr>
      <w:i/>
      <w:iCs/>
    </w:rPr>
  </w:style>
  <w:style w:type="character" w:customStyle="1" w:styleId="22">
    <w:name w:val="Цитата 2 Знак"/>
    <w:basedOn w:val="a0"/>
    <w:link w:val="21"/>
    <w:uiPriority w:val="29"/>
    <w:rsid w:val="00C129E5"/>
    <w:rPr>
      <w:i/>
      <w:iCs/>
      <w:sz w:val="20"/>
      <w:szCs w:val="20"/>
    </w:rPr>
  </w:style>
  <w:style w:type="paragraph" w:styleId="ae">
    <w:name w:val="Intense Quote"/>
    <w:basedOn w:val="a"/>
    <w:next w:val="a"/>
    <w:link w:val="af"/>
    <w:uiPriority w:val="30"/>
    <w:qFormat/>
    <w:rsid w:val="00C129E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af">
    <w:name w:val="Выделенная цитата Знак"/>
    <w:basedOn w:val="a0"/>
    <w:link w:val="ae"/>
    <w:uiPriority w:val="30"/>
    <w:rsid w:val="00C129E5"/>
    <w:rPr>
      <w:i/>
      <w:iCs/>
      <w:color w:val="4F81BD" w:themeColor="accent1"/>
      <w:sz w:val="20"/>
      <w:szCs w:val="20"/>
    </w:rPr>
  </w:style>
  <w:style w:type="character" w:styleId="af0">
    <w:name w:val="Subtle Emphasis"/>
    <w:uiPriority w:val="19"/>
    <w:qFormat/>
    <w:rsid w:val="00C129E5"/>
    <w:rPr>
      <w:i/>
      <w:iCs/>
      <w:color w:val="243F60" w:themeColor="accent1" w:themeShade="7F"/>
    </w:rPr>
  </w:style>
  <w:style w:type="character" w:styleId="af1">
    <w:name w:val="Intense Emphasis"/>
    <w:uiPriority w:val="21"/>
    <w:qFormat/>
    <w:rsid w:val="00C129E5"/>
    <w:rPr>
      <w:b/>
      <w:bCs/>
      <w:caps/>
      <w:color w:val="243F60" w:themeColor="accent1" w:themeShade="7F"/>
      <w:spacing w:val="10"/>
    </w:rPr>
  </w:style>
  <w:style w:type="character" w:styleId="af2">
    <w:name w:val="Subtle Reference"/>
    <w:uiPriority w:val="31"/>
    <w:qFormat/>
    <w:rsid w:val="00C129E5"/>
    <w:rPr>
      <w:b/>
      <w:bCs/>
      <w:color w:val="4F81BD" w:themeColor="accent1"/>
    </w:rPr>
  </w:style>
  <w:style w:type="character" w:styleId="af3">
    <w:name w:val="Intense Reference"/>
    <w:uiPriority w:val="32"/>
    <w:qFormat/>
    <w:rsid w:val="00C129E5"/>
    <w:rPr>
      <w:b/>
      <w:bCs/>
      <w:i/>
      <w:iCs/>
      <w:caps/>
      <w:color w:val="4F81BD" w:themeColor="accent1"/>
    </w:rPr>
  </w:style>
  <w:style w:type="character" w:styleId="af4">
    <w:name w:val="Book Title"/>
    <w:uiPriority w:val="33"/>
    <w:qFormat/>
    <w:rsid w:val="00C129E5"/>
    <w:rPr>
      <w:b/>
      <w:bCs/>
      <w:i/>
      <w:iCs/>
      <w:spacing w:val="9"/>
    </w:rPr>
  </w:style>
  <w:style w:type="paragraph" w:styleId="af5">
    <w:name w:val="TOC Heading"/>
    <w:basedOn w:val="1"/>
    <w:next w:val="a"/>
    <w:uiPriority w:val="39"/>
    <w:semiHidden/>
    <w:unhideWhenUsed/>
    <w:qFormat/>
    <w:rsid w:val="00C129E5"/>
    <w:pPr>
      <w:outlineLvl w:val="9"/>
    </w:pPr>
  </w:style>
  <w:style w:type="character" w:customStyle="1" w:styleId="rvts23">
    <w:name w:val="rvts23"/>
    <w:basedOn w:val="a0"/>
    <w:rsid w:val="002404D3"/>
  </w:style>
  <w:style w:type="paragraph" w:customStyle="1" w:styleId="rvps6">
    <w:name w:val="rvps6"/>
    <w:basedOn w:val="a"/>
    <w:rsid w:val="002404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uiPriority w:val="99"/>
    <w:qFormat/>
    <w:rsid w:val="002404D3"/>
    <w:rPr>
      <w:rFonts w:cs="Times New Roman"/>
    </w:rPr>
  </w:style>
  <w:style w:type="paragraph" w:customStyle="1" w:styleId="rvps2">
    <w:name w:val="rvps2"/>
    <w:basedOn w:val="a"/>
    <w:rsid w:val="002404D3"/>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f6">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17"/>
    <w:basedOn w:val="a"/>
    <w:link w:val="af7"/>
    <w:uiPriority w:val="99"/>
    <w:qFormat/>
    <w:rsid w:val="002404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1">
    <w:name w:val="Обычный1"/>
    <w:link w:val="Normal"/>
    <w:qFormat/>
    <w:rsid w:val="002404D3"/>
    <w:pPr>
      <w:spacing w:before="0" w:after="0"/>
    </w:pPr>
    <w:rPr>
      <w:rFonts w:ascii="Arial" w:eastAsia="Times New Roman" w:hAnsi="Arial" w:cs="Arial"/>
      <w:color w:val="000000"/>
      <w:lang w:val="ru-RU" w:eastAsia="ru-RU" w:bidi="ar-SA"/>
    </w:rPr>
  </w:style>
  <w:style w:type="character" w:customStyle="1" w:styleId="apple-style-span">
    <w:name w:val="apple-style-span"/>
    <w:rsid w:val="002404D3"/>
  </w:style>
  <w:style w:type="character" w:customStyle="1" w:styleId="apple-converted-space">
    <w:name w:val="apple-converted-space"/>
    <w:basedOn w:val="a0"/>
    <w:rsid w:val="002404D3"/>
  </w:style>
  <w:style w:type="character" w:styleId="af8">
    <w:name w:val="Hyperlink"/>
    <w:basedOn w:val="a0"/>
    <w:qFormat/>
    <w:rsid w:val="002404D3"/>
    <w:rPr>
      <w:color w:val="0000FF"/>
      <w:u w:val="single"/>
    </w:rPr>
  </w:style>
  <w:style w:type="paragraph" w:styleId="af9">
    <w:name w:val="Balloon Text"/>
    <w:basedOn w:val="a"/>
    <w:link w:val="afa"/>
    <w:uiPriority w:val="99"/>
    <w:semiHidden/>
    <w:unhideWhenUsed/>
    <w:rsid w:val="002404D3"/>
    <w:pPr>
      <w:spacing w:after="0" w:line="240" w:lineRule="auto"/>
    </w:pPr>
    <w:rPr>
      <w:rFonts w:ascii="Tahoma" w:eastAsia="Times New Roman" w:hAnsi="Tahoma" w:cs="Times New Roman"/>
      <w:sz w:val="16"/>
      <w:szCs w:val="16"/>
    </w:rPr>
  </w:style>
  <w:style w:type="character" w:customStyle="1" w:styleId="afa">
    <w:name w:val="Текст выноски Знак"/>
    <w:basedOn w:val="a0"/>
    <w:link w:val="af9"/>
    <w:uiPriority w:val="99"/>
    <w:semiHidden/>
    <w:rsid w:val="002404D3"/>
    <w:rPr>
      <w:rFonts w:ascii="Tahoma" w:eastAsia="Times New Roman" w:hAnsi="Tahoma" w:cs="Times New Roman"/>
      <w:sz w:val="16"/>
      <w:szCs w:val="16"/>
      <w:lang w:val="ru-RU" w:bidi="ar-SA"/>
    </w:rPr>
  </w:style>
  <w:style w:type="paragraph" w:customStyle="1" w:styleId="210">
    <w:name w:val="Основной текст с отступом 21"/>
    <w:basedOn w:val="a"/>
    <w:rsid w:val="002404D3"/>
    <w:pPr>
      <w:suppressAutoHyphens/>
      <w:spacing w:after="0" w:line="240" w:lineRule="auto"/>
      <w:ind w:firstLine="851"/>
      <w:jc w:val="both"/>
    </w:pPr>
    <w:rPr>
      <w:rFonts w:ascii="Times New Roman" w:eastAsia="Times New Roman" w:hAnsi="Times New Roman" w:cs="Times New Roman"/>
      <w:sz w:val="24"/>
      <w:szCs w:val="20"/>
      <w:lang w:eastAsia="ar-SA"/>
    </w:rPr>
  </w:style>
  <w:style w:type="paragraph" w:styleId="afb">
    <w:name w:val="header"/>
    <w:basedOn w:val="a"/>
    <w:link w:val="afc"/>
    <w:unhideWhenUsed/>
    <w:rsid w:val="002404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c">
    <w:name w:val="Верхний колонтитул Знак"/>
    <w:basedOn w:val="a0"/>
    <w:link w:val="afb"/>
    <w:rsid w:val="002404D3"/>
    <w:rPr>
      <w:rFonts w:ascii="Times New Roman" w:eastAsia="Times New Roman" w:hAnsi="Times New Roman" w:cs="Times New Roman"/>
      <w:sz w:val="24"/>
      <w:szCs w:val="24"/>
      <w:lang w:val="ru-RU" w:bidi="ar-SA"/>
    </w:rPr>
  </w:style>
  <w:style w:type="paragraph" w:styleId="afd">
    <w:name w:val="footer"/>
    <w:basedOn w:val="a"/>
    <w:link w:val="afe"/>
    <w:uiPriority w:val="99"/>
    <w:unhideWhenUsed/>
    <w:rsid w:val="002404D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e">
    <w:name w:val="Нижний колонтитул Знак"/>
    <w:basedOn w:val="a0"/>
    <w:link w:val="afd"/>
    <w:uiPriority w:val="99"/>
    <w:rsid w:val="002404D3"/>
    <w:rPr>
      <w:rFonts w:ascii="Times New Roman" w:eastAsia="Times New Roman" w:hAnsi="Times New Roman" w:cs="Times New Roman"/>
      <w:sz w:val="24"/>
      <w:szCs w:val="24"/>
      <w:lang w:val="ru-RU" w:bidi="ar-SA"/>
    </w:rPr>
  </w:style>
  <w:style w:type="paragraph" w:styleId="aff">
    <w:name w:val="Body Text"/>
    <w:basedOn w:val="a"/>
    <w:link w:val="aff0"/>
    <w:rsid w:val="002404D3"/>
    <w:pPr>
      <w:suppressAutoHyphens/>
      <w:spacing w:after="0" w:line="240" w:lineRule="auto"/>
      <w:jc w:val="both"/>
    </w:pPr>
    <w:rPr>
      <w:rFonts w:ascii="Times New Roman" w:eastAsia="Times New Roman" w:hAnsi="Times New Roman" w:cs="Times New Roman"/>
      <w:sz w:val="20"/>
      <w:szCs w:val="24"/>
      <w:lang w:val="uk-UA" w:eastAsia="ar-SA"/>
    </w:rPr>
  </w:style>
  <w:style w:type="character" w:customStyle="1" w:styleId="aff0">
    <w:name w:val="Основной текст Знак"/>
    <w:basedOn w:val="a0"/>
    <w:link w:val="aff"/>
    <w:rsid w:val="002404D3"/>
    <w:rPr>
      <w:rFonts w:ascii="Times New Roman" w:eastAsia="Times New Roman" w:hAnsi="Times New Roman" w:cs="Times New Roman"/>
      <w:sz w:val="20"/>
      <w:szCs w:val="24"/>
      <w:lang w:val="uk-UA" w:eastAsia="ar-SA" w:bidi="ar-SA"/>
    </w:rPr>
  </w:style>
  <w:style w:type="paragraph" w:styleId="HTML">
    <w:name w:val="HTML Preformatted"/>
    <w:aliases w:val="Знак,Знак9"/>
    <w:basedOn w:val="a"/>
    <w:link w:val="HTML0"/>
    <w:uiPriority w:val="99"/>
    <w:rsid w:val="00240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7"/>
      <w:szCs w:val="17"/>
    </w:rPr>
  </w:style>
  <w:style w:type="character" w:customStyle="1" w:styleId="HTML0">
    <w:name w:val="Стандартный HTML Знак"/>
    <w:aliases w:val="Знак Знак,Знак9 Знак"/>
    <w:basedOn w:val="a0"/>
    <w:link w:val="HTML"/>
    <w:uiPriority w:val="99"/>
    <w:rsid w:val="002404D3"/>
    <w:rPr>
      <w:rFonts w:ascii="Courier New" w:eastAsia="Times New Roman" w:hAnsi="Courier New" w:cs="Times New Roman"/>
      <w:color w:val="000000"/>
      <w:sz w:val="17"/>
      <w:szCs w:val="17"/>
      <w:lang w:val="ru-RU" w:bidi="ar-SA"/>
    </w:rPr>
  </w:style>
  <w:style w:type="paragraph" w:customStyle="1" w:styleId="220">
    <w:name w:val="Основной текст с отступом 22"/>
    <w:basedOn w:val="a"/>
    <w:rsid w:val="002404D3"/>
    <w:pPr>
      <w:widowControl w:val="0"/>
      <w:spacing w:after="0" w:line="240" w:lineRule="auto"/>
      <w:ind w:firstLine="708"/>
      <w:jc w:val="both"/>
    </w:pPr>
    <w:rPr>
      <w:rFonts w:ascii="Times New Roman" w:eastAsia="Times New Roman" w:hAnsi="Times New Roman" w:cs="Times New Roman"/>
      <w:sz w:val="20"/>
      <w:szCs w:val="20"/>
      <w:lang w:val="uk-UA" w:eastAsia="uk-UA"/>
    </w:rPr>
  </w:style>
  <w:style w:type="character" w:customStyle="1" w:styleId="WW8Num3z0">
    <w:name w:val="WW8Num3z0"/>
    <w:rsid w:val="002404D3"/>
    <w:rPr>
      <w:b/>
      <w:i/>
      <w:sz w:val="23"/>
      <w:lang w:val="uk-UA"/>
    </w:rPr>
  </w:style>
  <w:style w:type="character" w:styleId="aff1">
    <w:name w:val="annotation reference"/>
    <w:basedOn w:val="a0"/>
    <w:uiPriority w:val="99"/>
    <w:semiHidden/>
    <w:unhideWhenUsed/>
    <w:rsid w:val="002404D3"/>
    <w:rPr>
      <w:sz w:val="16"/>
      <w:szCs w:val="16"/>
    </w:rPr>
  </w:style>
  <w:style w:type="paragraph" w:styleId="aff2">
    <w:name w:val="annotation text"/>
    <w:basedOn w:val="a"/>
    <w:link w:val="aff3"/>
    <w:uiPriority w:val="99"/>
    <w:semiHidden/>
    <w:unhideWhenUsed/>
    <w:rsid w:val="002404D3"/>
    <w:pPr>
      <w:spacing w:after="0" w:line="240" w:lineRule="auto"/>
    </w:pPr>
    <w:rPr>
      <w:rFonts w:ascii="Times New Roman" w:eastAsia="Times New Roman" w:hAnsi="Times New Roman" w:cs="Times New Roman"/>
      <w:sz w:val="20"/>
      <w:szCs w:val="20"/>
      <w:lang w:eastAsia="ru-RU"/>
    </w:rPr>
  </w:style>
  <w:style w:type="character" w:customStyle="1" w:styleId="aff3">
    <w:name w:val="Текст примечания Знак"/>
    <w:basedOn w:val="a0"/>
    <w:link w:val="aff2"/>
    <w:uiPriority w:val="99"/>
    <w:semiHidden/>
    <w:rsid w:val="002404D3"/>
    <w:rPr>
      <w:rFonts w:ascii="Times New Roman" w:eastAsia="Times New Roman" w:hAnsi="Times New Roman" w:cs="Times New Roman"/>
      <w:sz w:val="20"/>
      <w:szCs w:val="20"/>
      <w:lang w:val="ru-RU" w:eastAsia="ru-RU" w:bidi="ar-SA"/>
    </w:rPr>
  </w:style>
  <w:style w:type="paragraph" w:styleId="aff4">
    <w:name w:val="annotation subject"/>
    <w:basedOn w:val="aff2"/>
    <w:next w:val="aff2"/>
    <w:link w:val="aff5"/>
    <w:uiPriority w:val="99"/>
    <w:semiHidden/>
    <w:unhideWhenUsed/>
    <w:rsid w:val="002404D3"/>
    <w:rPr>
      <w:b/>
      <w:bCs/>
    </w:rPr>
  </w:style>
  <w:style w:type="character" w:customStyle="1" w:styleId="aff5">
    <w:name w:val="Тема примечания Знак"/>
    <w:basedOn w:val="aff3"/>
    <w:link w:val="aff4"/>
    <w:uiPriority w:val="99"/>
    <w:semiHidden/>
    <w:rsid w:val="002404D3"/>
    <w:rPr>
      <w:rFonts w:ascii="Times New Roman" w:eastAsia="Times New Roman" w:hAnsi="Times New Roman" w:cs="Times New Roman"/>
      <w:b/>
      <w:bCs/>
      <w:sz w:val="20"/>
      <w:szCs w:val="20"/>
      <w:lang w:val="ru-RU" w:eastAsia="ru-RU" w:bidi="ar-SA"/>
    </w:rPr>
  </w:style>
  <w:style w:type="paragraph" w:customStyle="1" w:styleId="12">
    <w:name w:val="Знак Знак1 Знак Знак Знак Знак Знак Знак Знак Знак Знак Знак Знак Знак Знак Знак Знак Знак"/>
    <w:basedOn w:val="a"/>
    <w:rsid w:val="002404D3"/>
    <w:pPr>
      <w:spacing w:after="0" w:line="240" w:lineRule="auto"/>
    </w:pPr>
    <w:rPr>
      <w:rFonts w:ascii="Verdana" w:eastAsia="Times New Roman" w:hAnsi="Verdana" w:cs="Verdana"/>
      <w:sz w:val="20"/>
      <w:szCs w:val="20"/>
      <w:lang w:val="en-US"/>
    </w:rPr>
  </w:style>
  <w:style w:type="paragraph" w:customStyle="1" w:styleId="Default">
    <w:name w:val="Default"/>
    <w:rsid w:val="002404D3"/>
    <w:pPr>
      <w:autoSpaceDE w:val="0"/>
      <w:autoSpaceDN w:val="0"/>
      <w:adjustRightInd w:val="0"/>
      <w:spacing w:before="0" w:after="0" w:line="240" w:lineRule="auto"/>
    </w:pPr>
    <w:rPr>
      <w:rFonts w:ascii="Calibri" w:eastAsia="Times New Roman" w:hAnsi="Calibri" w:cs="Calibri"/>
      <w:color w:val="000000"/>
      <w:sz w:val="24"/>
      <w:szCs w:val="24"/>
      <w:lang w:val="uk-UA" w:bidi="ar-SA"/>
    </w:rPr>
  </w:style>
  <w:style w:type="paragraph" w:customStyle="1" w:styleId="TableParagraph">
    <w:name w:val="Table Paragraph"/>
    <w:basedOn w:val="a"/>
    <w:uiPriority w:val="1"/>
    <w:qFormat/>
    <w:rsid w:val="002404D3"/>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2404D3"/>
    <w:pPr>
      <w:widowControl w:val="0"/>
      <w:autoSpaceDE w:val="0"/>
      <w:autoSpaceDN w:val="0"/>
      <w:spacing w:before="0" w:after="0" w:line="240" w:lineRule="auto"/>
    </w:pPr>
    <w:rPr>
      <w:lang w:bidi="ar-SA"/>
    </w:rPr>
    <w:tblPr>
      <w:tblInd w:w="0" w:type="dxa"/>
      <w:tblCellMar>
        <w:top w:w="0" w:type="dxa"/>
        <w:left w:w="0" w:type="dxa"/>
        <w:bottom w:w="0" w:type="dxa"/>
        <w:right w:w="0" w:type="dxa"/>
      </w:tblCellMar>
    </w:tblPr>
  </w:style>
  <w:style w:type="character" w:customStyle="1" w:styleId="Normal">
    <w:name w:val="Normal Знак"/>
    <w:link w:val="11"/>
    <w:rsid w:val="00400FB2"/>
    <w:rPr>
      <w:rFonts w:ascii="Arial" w:eastAsia="Times New Roman" w:hAnsi="Arial" w:cs="Arial"/>
      <w:color w:val="000000"/>
      <w:lang w:val="ru-RU" w:eastAsia="ru-RU" w:bidi="ar-SA"/>
    </w:rPr>
  </w:style>
  <w:style w:type="character" w:customStyle="1" w:styleId="ad">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c"/>
    <w:uiPriority w:val="34"/>
    <w:locked/>
    <w:rsid w:val="002008B8"/>
    <w:rPr>
      <w:lang w:val="ru-RU" w:bidi="ar-SA"/>
    </w:rPr>
  </w:style>
  <w:style w:type="character" w:customStyle="1" w:styleId="qowt-font2-timesnewroman">
    <w:name w:val="qowt-font2-timesnewroman"/>
    <w:uiPriority w:val="99"/>
    <w:qFormat/>
    <w:rsid w:val="0036259C"/>
    <w:rPr>
      <w:rFonts w:ascii="Times New Roman" w:hAnsi="Times New Roman" w:cs="Times New Roman" w:hint="default"/>
    </w:rPr>
  </w:style>
  <w:style w:type="paragraph" w:styleId="23">
    <w:name w:val="Body Text 2"/>
    <w:basedOn w:val="a"/>
    <w:link w:val="24"/>
    <w:uiPriority w:val="99"/>
    <w:unhideWhenUsed/>
    <w:rsid w:val="004657B9"/>
    <w:pPr>
      <w:spacing w:after="120" w:line="480" w:lineRule="auto"/>
    </w:pPr>
  </w:style>
  <w:style w:type="character" w:customStyle="1" w:styleId="24">
    <w:name w:val="Основной текст 2 Знак"/>
    <w:basedOn w:val="a0"/>
    <w:link w:val="23"/>
    <w:uiPriority w:val="99"/>
    <w:rsid w:val="004657B9"/>
    <w:rPr>
      <w:lang w:val="ru-RU" w:bidi="ar-SA"/>
    </w:rPr>
  </w:style>
  <w:style w:type="paragraph" w:styleId="25">
    <w:name w:val="Body Text Indent 2"/>
    <w:basedOn w:val="a"/>
    <w:link w:val="26"/>
    <w:uiPriority w:val="99"/>
    <w:semiHidden/>
    <w:unhideWhenUsed/>
    <w:rsid w:val="004657B9"/>
    <w:pPr>
      <w:spacing w:after="120" w:line="480" w:lineRule="auto"/>
      <w:ind w:left="283"/>
    </w:pPr>
  </w:style>
  <w:style w:type="character" w:customStyle="1" w:styleId="26">
    <w:name w:val="Основной текст с отступом 2 Знак"/>
    <w:basedOn w:val="a0"/>
    <w:link w:val="25"/>
    <w:uiPriority w:val="99"/>
    <w:semiHidden/>
    <w:rsid w:val="004657B9"/>
    <w:rPr>
      <w:lang w:val="ru-RU" w:bidi="ar-SA"/>
    </w:rPr>
  </w:style>
  <w:style w:type="paragraph" w:styleId="31">
    <w:name w:val="Body Text 3"/>
    <w:basedOn w:val="a"/>
    <w:link w:val="32"/>
    <w:uiPriority w:val="99"/>
    <w:semiHidden/>
    <w:unhideWhenUsed/>
    <w:rsid w:val="004657B9"/>
    <w:pPr>
      <w:spacing w:after="120"/>
    </w:pPr>
    <w:rPr>
      <w:sz w:val="16"/>
      <w:szCs w:val="16"/>
    </w:rPr>
  </w:style>
  <w:style w:type="character" w:customStyle="1" w:styleId="32">
    <w:name w:val="Основной текст 3 Знак"/>
    <w:basedOn w:val="a0"/>
    <w:link w:val="31"/>
    <w:uiPriority w:val="99"/>
    <w:semiHidden/>
    <w:rsid w:val="004657B9"/>
    <w:rPr>
      <w:sz w:val="16"/>
      <w:szCs w:val="16"/>
      <w:lang w:val="ru-RU" w:bidi="ar-SA"/>
    </w:rPr>
  </w:style>
  <w:style w:type="paragraph" w:customStyle="1" w:styleId="13">
    <w:name w:val="Название1"/>
    <w:basedOn w:val="a"/>
    <w:qFormat/>
    <w:rsid w:val="004657B9"/>
    <w:pPr>
      <w:widowControl w:val="0"/>
      <w:spacing w:after="0" w:line="240" w:lineRule="auto"/>
      <w:ind w:left="320"/>
      <w:jc w:val="center"/>
    </w:pPr>
    <w:rPr>
      <w:rFonts w:ascii="Arial" w:eastAsia="Times New Roman" w:hAnsi="Arial" w:cs="Times New Roman"/>
      <w:b/>
      <w:snapToGrid w:val="0"/>
      <w:sz w:val="18"/>
      <w:szCs w:val="20"/>
      <w:lang w:val="uk-UA"/>
    </w:rPr>
  </w:style>
  <w:style w:type="character" w:customStyle="1" w:styleId="msglistempty-email">
    <w:name w:val="msglist__empty-email"/>
    <w:rsid w:val="004657B9"/>
  </w:style>
  <w:style w:type="paragraph" w:customStyle="1" w:styleId="27">
    <w:name w:val="Обычный2"/>
    <w:uiPriority w:val="99"/>
    <w:rsid w:val="000C59B9"/>
    <w:pPr>
      <w:suppressAutoHyphens/>
      <w:spacing w:before="0" w:after="0"/>
    </w:pPr>
    <w:rPr>
      <w:rFonts w:ascii="Times New Roman" w:eastAsia="Arial Unicode MS" w:hAnsi="Times New Roman" w:cs="Mangal"/>
      <w:color w:val="000000"/>
      <w:kern w:val="1"/>
      <w:sz w:val="24"/>
      <w:szCs w:val="24"/>
      <w:lang w:val="ru-RU" w:eastAsia="hi-IN" w:bidi="hi-IN"/>
    </w:rPr>
  </w:style>
  <w:style w:type="character" w:customStyle="1" w:styleId="gi">
    <w:name w:val="gi"/>
    <w:basedOn w:val="a0"/>
    <w:rsid w:val="00F95BD5"/>
  </w:style>
  <w:style w:type="table" w:styleId="aff6">
    <w:name w:val="Table Grid"/>
    <w:basedOn w:val="a1"/>
    <w:uiPriority w:val="39"/>
    <w:rsid w:val="007B1977"/>
    <w:pPr>
      <w:spacing w:before="0" w:after="0" w:line="240" w:lineRule="auto"/>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basedOn w:val="a0"/>
    <w:link w:val="29"/>
    <w:rsid w:val="00D339A2"/>
    <w:rPr>
      <w:rFonts w:ascii="Calibri" w:eastAsia="Calibri" w:hAnsi="Calibri" w:cs="Calibri"/>
      <w:shd w:val="clear" w:color="auto" w:fill="FFFFFF"/>
    </w:rPr>
  </w:style>
  <w:style w:type="character" w:customStyle="1" w:styleId="14">
    <w:name w:val="Заголовок №1_"/>
    <w:basedOn w:val="a0"/>
    <w:link w:val="15"/>
    <w:rsid w:val="00D339A2"/>
    <w:rPr>
      <w:rFonts w:ascii="Calibri" w:eastAsia="Calibri" w:hAnsi="Calibri" w:cs="Calibri"/>
      <w:b/>
      <w:bCs/>
      <w:shd w:val="clear" w:color="auto" w:fill="FFFFFF"/>
    </w:rPr>
  </w:style>
  <w:style w:type="paragraph" w:customStyle="1" w:styleId="29">
    <w:name w:val="Основной текст (2)"/>
    <w:basedOn w:val="a"/>
    <w:link w:val="28"/>
    <w:rsid w:val="00D339A2"/>
    <w:pPr>
      <w:widowControl w:val="0"/>
      <w:shd w:val="clear" w:color="auto" w:fill="FFFFFF"/>
      <w:spacing w:before="300" w:after="0" w:line="293" w:lineRule="exact"/>
    </w:pPr>
    <w:rPr>
      <w:rFonts w:ascii="Calibri" w:eastAsia="Calibri" w:hAnsi="Calibri" w:cs="Calibri"/>
      <w:lang w:val="en-US" w:bidi="en-US"/>
    </w:rPr>
  </w:style>
  <w:style w:type="paragraph" w:customStyle="1" w:styleId="15">
    <w:name w:val="Заголовок №1"/>
    <w:basedOn w:val="a"/>
    <w:link w:val="14"/>
    <w:rsid w:val="00D339A2"/>
    <w:pPr>
      <w:widowControl w:val="0"/>
      <w:shd w:val="clear" w:color="auto" w:fill="FFFFFF"/>
      <w:spacing w:before="300" w:after="300" w:line="0" w:lineRule="atLeast"/>
      <w:jc w:val="both"/>
      <w:outlineLvl w:val="0"/>
    </w:pPr>
    <w:rPr>
      <w:rFonts w:ascii="Calibri" w:eastAsia="Calibri" w:hAnsi="Calibri" w:cs="Calibri"/>
      <w:b/>
      <w:bCs/>
      <w:lang w:val="en-US" w:bidi="en-US"/>
    </w:rPr>
  </w:style>
  <w:style w:type="character" w:customStyle="1" w:styleId="51">
    <w:name w:val="Основной текст (5)_"/>
    <w:basedOn w:val="a0"/>
    <w:link w:val="52"/>
    <w:rsid w:val="00D339A2"/>
    <w:rPr>
      <w:rFonts w:ascii="Calibri" w:eastAsia="Calibri" w:hAnsi="Calibri" w:cs="Calibri"/>
      <w:b/>
      <w:bCs/>
      <w:shd w:val="clear" w:color="auto" w:fill="FFFFFF"/>
    </w:rPr>
  </w:style>
  <w:style w:type="paragraph" w:customStyle="1" w:styleId="52">
    <w:name w:val="Основной текст (5)"/>
    <w:basedOn w:val="a"/>
    <w:link w:val="51"/>
    <w:rsid w:val="00D339A2"/>
    <w:pPr>
      <w:widowControl w:val="0"/>
      <w:shd w:val="clear" w:color="auto" w:fill="FFFFFF"/>
      <w:spacing w:before="300" w:after="0" w:line="0" w:lineRule="atLeast"/>
      <w:jc w:val="right"/>
    </w:pPr>
    <w:rPr>
      <w:rFonts w:ascii="Calibri" w:eastAsia="Calibri" w:hAnsi="Calibri" w:cs="Calibri"/>
      <w:b/>
      <w:bCs/>
      <w:lang w:val="en-US" w:bidi="en-US"/>
    </w:rPr>
  </w:style>
  <w:style w:type="paragraph" w:customStyle="1" w:styleId="aff7">
    <w:name w:val="Содержимое таблицы"/>
    <w:basedOn w:val="a"/>
    <w:qFormat/>
    <w:rsid w:val="00D339A2"/>
    <w:pPr>
      <w:widowControl w:val="0"/>
      <w:suppressLineNumbers/>
      <w:spacing w:after="160" w:line="259" w:lineRule="auto"/>
    </w:pPr>
    <w:rPr>
      <w:rFonts w:ascii="Calibri" w:eastAsia="Calibri" w:hAnsi="Calibri" w:cs="Calibri"/>
      <w:color w:val="00000A"/>
      <w:lang w:eastAsia="zh-CN" w:bidi="hi-IN"/>
    </w:rPr>
  </w:style>
  <w:style w:type="paragraph" w:customStyle="1" w:styleId="aff8">
    <w:name w:val="Знак Знак Знак Знак Знак"/>
    <w:basedOn w:val="a"/>
    <w:rsid w:val="005D0DEE"/>
    <w:pPr>
      <w:spacing w:after="0" w:line="240" w:lineRule="auto"/>
    </w:pPr>
    <w:rPr>
      <w:rFonts w:ascii="Verdana" w:eastAsia="Times New Roman" w:hAnsi="Verdana" w:cs="Verdana"/>
      <w:sz w:val="20"/>
      <w:szCs w:val="20"/>
      <w:lang w:val="en-US"/>
    </w:rPr>
  </w:style>
  <w:style w:type="paragraph" w:styleId="aff9">
    <w:name w:val="footnote text"/>
    <w:basedOn w:val="a"/>
    <w:link w:val="affa"/>
    <w:semiHidden/>
    <w:rsid w:val="005D0DEE"/>
    <w:pPr>
      <w:widowControl w:val="0"/>
      <w:autoSpaceDE w:val="0"/>
      <w:autoSpaceDN w:val="0"/>
      <w:adjustRightInd w:val="0"/>
      <w:spacing w:after="0" w:line="240" w:lineRule="auto"/>
    </w:pPr>
    <w:rPr>
      <w:rFonts w:ascii="Times New Roman CYR" w:eastAsia="Times New Roman" w:hAnsi="Times New Roman CYR" w:cs="Times New Roman CYR"/>
      <w:sz w:val="20"/>
      <w:szCs w:val="20"/>
      <w:lang w:val="uk-UA" w:eastAsia="ru-RU"/>
    </w:rPr>
  </w:style>
  <w:style w:type="character" w:customStyle="1" w:styleId="affa">
    <w:name w:val="Текст сноски Знак"/>
    <w:basedOn w:val="a0"/>
    <w:link w:val="aff9"/>
    <w:semiHidden/>
    <w:rsid w:val="005D0DEE"/>
    <w:rPr>
      <w:rFonts w:ascii="Times New Roman CYR" w:eastAsia="Times New Roman" w:hAnsi="Times New Roman CYR" w:cs="Times New Roman CYR"/>
      <w:sz w:val="20"/>
      <w:szCs w:val="20"/>
      <w:lang w:val="uk-UA" w:eastAsia="ru-RU" w:bidi="ar-SA"/>
    </w:rPr>
  </w:style>
  <w:style w:type="character" w:customStyle="1" w:styleId="af7">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Знак17 Знак"/>
    <w:link w:val="af6"/>
    <w:uiPriority w:val="99"/>
    <w:locked/>
    <w:rsid w:val="00F07697"/>
    <w:rPr>
      <w:rFonts w:ascii="Times New Roman" w:eastAsia="Times New Roman" w:hAnsi="Times New Roman" w:cs="Times New Roman"/>
      <w:sz w:val="24"/>
      <w:szCs w:val="24"/>
      <w:lang w:val="uk-UA" w:eastAsia="uk-UA" w:bidi="ar-SA"/>
    </w:rPr>
  </w:style>
  <w:style w:type="character" w:customStyle="1" w:styleId="affb">
    <w:name w:val="Заголовок Знак"/>
    <w:rsid w:val="0038408A"/>
    <w:rPr>
      <w:rFonts w:ascii="Arial" w:hAnsi="Arial"/>
      <w:b/>
      <w:snapToGrid w:val="0"/>
      <w:sz w:val="18"/>
    </w:rPr>
  </w:style>
  <w:style w:type="paragraph" w:customStyle="1" w:styleId="normal0">
    <w:name w:val="normal"/>
    <w:rsid w:val="003D7746"/>
    <w:pPr>
      <w:widowControl w:val="0"/>
      <w:spacing w:before="0"/>
    </w:pPr>
    <w:rPr>
      <w:rFonts w:ascii="Times" w:eastAsia="Times" w:hAnsi="Times" w:cs="Times"/>
      <w:sz w:val="24"/>
      <w:szCs w:val="24"/>
      <w:lang w:val="uk-UA" w:eastAsia="ru-RU" w:bidi="ar-SA"/>
    </w:rPr>
  </w:style>
  <w:style w:type="character" w:customStyle="1" w:styleId="fontstyle01">
    <w:name w:val="fontstyle01"/>
    <w:rsid w:val="003D7746"/>
    <w:rPr>
      <w:rFonts w:ascii="Times New Roman" w:hAnsi="Times New Roman" w:cs="Times New Roman" w:hint="default"/>
      <w:color w:val="000000"/>
      <w:sz w:val="24"/>
      <w:szCs w:val="24"/>
    </w:rPr>
  </w:style>
</w:styles>
</file>

<file path=word/webSettings.xml><?xml version="1.0" encoding="utf-8"?>
<w:webSettings xmlns:r="http://schemas.openxmlformats.org/officeDocument/2006/relationships" xmlns:w="http://schemas.openxmlformats.org/wordprocessingml/2006/main">
  <w:divs>
    <w:div w:id="366220253">
      <w:bodyDiv w:val="1"/>
      <w:marLeft w:val="0"/>
      <w:marRight w:val="0"/>
      <w:marTop w:val="0"/>
      <w:marBottom w:val="0"/>
      <w:divBdr>
        <w:top w:val="none" w:sz="0" w:space="0" w:color="auto"/>
        <w:left w:val="none" w:sz="0" w:space="0" w:color="auto"/>
        <w:bottom w:val="none" w:sz="0" w:space="0" w:color="auto"/>
        <w:right w:val="none" w:sz="0" w:space="0" w:color="auto"/>
      </w:divBdr>
    </w:div>
    <w:div w:id="569122780">
      <w:bodyDiv w:val="1"/>
      <w:marLeft w:val="0"/>
      <w:marRight w:val="0"/>
      <w:marTop w:val="0"/>
      <w:marBottom w:val="0"/>
      <w:divBdr>
        <w:top w:val="none" w:sz="0" w:space="0" w:color="auto"/>
        <w:left w:val="none" w:sz="0" w:space="0" w:color="auto"/>
        <w:bottom w:val="none" w:sz="0" w:space="0" w:color="auto"/>
        <w:right w:val="none" w:sz="0" w:space="0" w:color="auto"/>
      </w:divBdr>
    </w:div>
    <w:div w:id="605118667">
      <w:bodyDiv w:val="1"/>
      <w:marLeft w:val="0"/>
      <w:marRight w:val="0"/>
      <w:marTop w:val="0"/>
      <w:marBottom w:val="0"/>
      <w:divBdr>
        <w:top w:val="none" w:sz="0" w:space="0" w:color="auto"/>
        <w:left w:val="none" w:sz="0" w:space="0" w:color="auto"/>
        <w:bottom w:val="none" w:sz="0" w:space="0" w:color="auto"/>
        <w:right w:val="none" w:sz="0" w:space="0" w:color="auto"/>
      </w:divBdr>
    </w:div>
    <w:div w:id="776755030">
      <w:bodyDiv w:val="1"/>
      <w:marLeft w:val="0"/>
      <w:marRight w:val="0"/>
      <w:marTop w:val="0"/>
      <w:marBottom w:val="0"/>
      <w:divBdr>
        <w:top w:val="none" w:sz="0" w:space="0" w:color="auto"/>
        <w:left w:val="none" w:sz="0" w:space="0" w:color="auto"/>
        <w:bottom w:val="none" w:sz="0" w:space="0" w:color="auto"/>
        <w:right w:val="none" w:sz="0" w:space="0" w:color="auto"/>
      </w:divBdr>
    </w:div>
    <w:div w:id="797603664">
      <w:bodyDiv w:val="1"/>
      <w:marLeft w:val="0"/>
      <w:marRight w:val="0"/>
      <w:marTop w:val="0"/>
      <w:marBottom w:val="0"/>
      <w:divBdr>
        <w:top w:val="none" w:sz="0" w:space="0" w:color="auto"/>
        <w:left w:val="none" w:sz="0" w:space="0" w:color="auto"/>
        <w:bottom w:val="none" w:sz="0" w:space="0" w:color="auto"/>
        <w:right w:val="none" w:sz="0" w:space="0" w:color="auto"/>
      </w:divBdr>
    </w:div>
    <w:div w:id="849829434">
      <w:bodyDiv w:val="1"/>
      <w:marLeft w:val="0"/>
      <w:marRight w:val="0"/>
      <w:marTop w:val="0"/>
      <w:marBottom w:val="0"/>
      <w:divBdr>
        <w:top w:val="none" w:sz="0" w:space="0" w:color="auto"/>
        <w:left w:val="none" w:sz="0" w:space="0" w:color="auto"/>
        <w:bottom w:val="none" w:sz="0" w:space="0" w:color="auto"/>
        <w:right w:val="none" w:sz="0" w:space="0" w:color="auto"/>
      </w:divBdr>
    </w:div>
    <w:div w:id="872614851">
      <w:bodyDiv w:val="1"/>
      <w:marLeft w:val="0"/>
      <w:marRight w:val="0"/>
      <w:marTop w:val="0"/>
      <w:marBottom w:val="0"/>
      <w:divBdr>
        <w:top w:val="none" w:sz="0" w:space="0" w:color="auto"/>
        <w:left w:val="none" w:sz="0" w:space="0" w:color="auto"/>
        <w:bottom w:val="none" w:sz="0" w:space="0" w:color="auto"/>
        <w:right w:val="none" w:sz="0" w:space="0" w:color="auto"/>
      </w:divBdr>
    </w:div>
    <w:div w:id="1783920316">
      <w:bodyDiv w:val="1"/>
      <w:marLeft w:val="0"/>
      <w:marRight w:val="0"/>
      <w:marTop w:val="0"/>
      <w:marBottom w:val="0"/>
      <w:divBdr>
        <w:top w:val="none" w:sz="0" w:space="0" w:color="auto"/>
        <w:left w:val="none" w:sz="0" w:space="0" w:color="auto"/>
        <w:bottom w:val="none" w:sz="0" w:space="0" w:color="auto"/>
        <w:right w:val="none" w:sz="0" w:space="0" w:color="auto"/>
      </w:divBdr>
    </w:div>
    <w:div w:id="1966767107">
      <w:bodyDiv w:val="1"/>
      <w:marLeft w:val="0"/>
      <w:marRight w:val="0"/>
      <w:marTop w:val="0"/>
      <w:marBottom w:val="0"/>
      <w:divBdr>
        <w:top w:val="none" w:sz="0" w:space="0" w:color="auto"/>
        <w:left w:val="none" w:sz="0" w:space="0" w:color="auto"/>
        <w:bottom w:val="none" w:sz="0" w:space="0" w:color="auto"/>
        <w:right w:val="none" w:sz="0" w:space="0" w:color="auto"/>
      </w:divBdr>
    </w:div>
    <w:div w:id="204061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corruptinfo.nazk.gov.ua/reference/getpersonalreference/individual" TargetMode="External"/><Relationship Id="rId12" Type="http://schemas.openxmlformats.org/officeDocument/2006/relationships/hyperlink" Target="https://zakon.rada.gov.ua/laws/show/1178-2022-%D0%BF?find=1&amp;text=%D1%82%D0%B5%D0%BD%D0%B4%D0%B5%D1%80%D0%BD%D0%B0+%D0%BF%D1%80%D0%BE%D0%BF%D0%BE%D0%B7%D0%B8%D1%86%D1%96%D1%8F+%D0%BF%D0%BE%D0%B4%D0%B0%D1%94%D1%82%D1%8C%D1%81%D1%8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zakon5.rada.gov.ua/laws/show/436-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vytiah.mvs.gov.ua/app/landing"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5.rada.gov.ua/laws/show/435-15" TargetMode="External"/><Relationship Id="rId10" Type="http://schemas.openxmlformats.org/officeDocument/2006/relationships/hyperlink" Target="https://zakon.rada.gov.ua/laws/show/922-19" TargetMode="External"/><Relationship Id="rId19" Type="http://schemas.openxmlformats.org/officeDocument/2006/relationships/hyperlink" Target="http://zakon.rada.gov.ua/go/v5781400-91"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76BF2-B1BE-4677-B395-517EE855F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42</Pages>
  <Words>15402</Words>
  <Characters>87795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218</cp:revision>
  <cp:lastPrinted>2023-12-26T13:30:00Z</cp:lastPrinted>
  <dcterms:created xsi:type="dcterms:W3CDTF">2023-12-25T12:00:00Z</dcterms:created>
  <dcterms:modified xsi:type="dcterms:W3CDTF">2023-12-28T08:39:00Z</dcterms:modified>
</cp:coreProperties>
</file>