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74" w:rsidRPr="00F47DBF" w:rsidRDefault="00864974" w:rsidP="00864974">
      <w:pPr>
        <w:spacing w:after="0" w:line="240" w:lineRule="auto"/>
        <w:jc w:val="center"/>
        <w:rPr>
          <w:rFonts w:ascii="Times New Roman" w:hAnsi="Times New Roman"/>
          <w:b/>
          <w:sz w:val="40"/>
        </w:rPr>
      </w:pPr>
      <w:r w:rsidRPr="00F47DBF">
        <w:rPr>
          <w:rFonts w:ascii="Times New Roman" w:hAnsi="Times New Roman"/>
          <w:b/>
          <w:sz w:val="40"/>
        </w:rPr>
        <w:t>Комунальне некомерційне підприємство</w:t>
      </w:r>
    </w:p>
    <w:p w:rsidR="00864974" w:rsidRPr="00F47DBF" w:rsidRDefault="00864974" w:rsidP="00864974">
      <w:pPr>
        <w:spacing w:after="0" w:line="240" w:lineRule="auto"/>
        <w:jc w:val="center"/>
        <w:rPr>
          <w:rFonts w:ascii="Times New Roman" w:hAnsi="Times New Roman"/>
          <w:b/>
          <w:sz w:val="40"/>
        </w:rPr>
      </w:pPr>
      <w:r w:rsidRPr="00F47DBF">
        <w:rPr>
          <w:rFonts w:ascii="Times New Roman" w:hAnsi="Times New Roman"/>
          <w:b/>
          <w:sz w:val="40"/>
        </w:rPr>
        <w:t>«</w:t>
      </w:r>
      <w:proofErr w:type="spellStart"/>
      <w:r w:rsidRPr="00F47DBF">
        <w:rPr>
          <w:rFonts w:ascii="Times New Roman" w:hAnsi="Times New Roman"/>
          <w:b/>
          <w:sz w:val="40"/>
        </w:rPr>
        <w:t>Маяківський</w:t>
      </w:r>
      <w:proofErr w:type="spellEnd"/>
      <w:r w:rsidRPr="00F47DBF">
        <w:rPr>
          <w:rFonts w:ascii="Times New Roman" w:hAnsi="Times New Roman"/>
          <w:b/>
          <w:sz w:val="40"/>
        </w:rPr>
        <w:t xml:space="preserve"> центр первинної медико-санітарної допомоги Маяківської сільської ради Одеського району Одеської області»</w:t>
      </w:r>
    </w:p>
    <w:p w:rsidR="00864974" w:rsidRPr="00F47DBF" w:rsidRDefault="00864974" w:rsidP="00864974">
      <w:pPr>
        <w:widowControl w:val="0"/>
        <w:autoSpaceDE w:val="0"/>
        <w:autoSpaceDN w:val="0"/>
        <w:adjustRightInd w:val="0"/>
        <w:spacing w:after="0" w:line="240" w:lineRule="auto"/>
        <w:jc w:val="right"/>
        <w:rPr>
          <w:rFonts w:ascii="Times New Roman" w:hAnsi="Times New Roman"/>
          <w:b/>
          <w:bCs/>
          <w:sz w:val="27"/>
          <w:szCs w:val="27"/>
          <w:lang w:eastAsia="ru-RU"/>
        </w:rPr>
      </w:pPr>
    </w:p>
    <w:p w:rsidR="00864974" w:rsidRPr="00F47DBF" w:rsidRDefault="00864974" w:rsidP="00864974">
      <w:pPr>
        <w:widowControl w:val="0"/>
        <w:autoSpaceDE w:val="0"/>
        <w:autoSpaceDN w:val="0"/>
        <w:adjustRightInd w:val="0"/>
        <w:spacing w:after="0" w:line="240" w:lineRule="auto"/>
        <w:jc w:val="right"/>
        <w:rPr>
          <w:rFonts w:ascii="Times New Roman" w:hAnsi="Times New Roman"/>
          <w:b/>
          <w:bCs/>
          <w:sz w:val="24"/>
          <w:szCs w:val="27"/>
          <w:lang w:eastAsia="ru-RU"/>
        </w:rPr>
      </w:pPr>
    </w:p>
    <w:tbl>
      <w:tblPr>
        <w:tblW w:w="6752" w:type="dxa"/>
        <w:tblInd w:w="3969" w:type="dxa"/>
        <w:tblLayout w:type="fixed"/>
        <w:tblLook w:val="0000" w:firstRow="0" w:lastRow="0" w:firstColumn="0" w:lastColumn="0" w:noHBand="0" w:noVBand="0"/>
      </w:tblPr>
      <w:tblGrid>
        <w:gridCol w:w="6752"/>
      </w:tblGrid>
      <w:tr w:rsidR="00864974" w:rsidRPr="00F47DBF" w:rsidTr="0049471E">
        <w:trPr>
          <w:trHeight w:val="69"/>
        </w:trPr>
        <w:tc>
          <w:tcPr>
            <w:tcW w:w="6752" w:type="dxa"/>
            <w:shd w:val="clear" w:color="auto" w:fill="auto"/>
          </w:tcPr>
          <w:p w:rsidR="00864974" w:rsidRPr="00F47DBF" w:rsidRDefault="00864974" w:rsidP="0049471E">
            <w:pPr>
              <w:snapToGrid w:val="0"/>
              <w:spacing w:after="0" w:line="240" w:lineRule="auto"/>
              <w:jc w:val="center"/>
              <w:rPr>
                <w:rFonts w:ascii="Times New Roman" w:hAnsi="Times New Roman"/>
                <w:sz w:val="24"/>
                <w:lang w:eastAsia="ar-SA"/>
              </w:rPr>
            </w:pPr>
            <w:r w:rsidRPr="00F47DBF">
              <w:rPr>
                <w:rFonts w:ascii="Times New Roman" w:hAnsi="Times New Roman"/>
                <w:b/>
                <w:bCs/>
                <w:sz w:val="24"/>
                <w:lang w:eastAsia="ar-SA"/>
              </w:rPr>
              <w:t>ЗАТВЕРДЖЕНО</w:t>
            </w:r>
          </w:p>
        </w:tc>
      </w:tr>
      <w:tr w:rsidR="00864974" w:rsidRPr="00F47DBF" w:rsidTr="0049471E">
        <w:trPr>
          <w:trHeight w:val="309"/>
        </w:trPr>
        <w:tc>
          <w:tcPr>
            <w:tcW w:w="6752" w:type="dxa"/>
            <w:shd w:val="clear" w:color="auto" w:fill="auto"/>
          </w:tcPr>
          <w:p w:rsidR="00864974" w:rsidRPr="00F47DBF" w:rsidRDefault="00864974" w:rsidP="0049471E">
            <w:pPr>
              <w:snapToGrid w:val="0"/>
              <w:spacing w:after="0" w:line="240" w:lineRule="auto"/>
              <w:jc w:val="center"/>
              <w:rPr>
                <w:rFonts w:ascii="Times New Roman" w:hAnsi="Times New Roman"/>
                <w:sz w:val="24"/>
                <w:lang w:eastAsia="ar-SA"/>
              </w:rPr>
            </w:pPr>
            <w:r w:rsidRPr="00F47DBF">
              <w:rPr>
                <w:rFonts w:ascii="Times New Roman" w:hAnsi="Times New Roman"/>
                <w:b/>
                <w:bCs/>
                <w:sz w:val="24"/>
                <w:lang w:eastAsia="ar-SA"/>
              </w:rPr>
              <w:t>рішенням уповноваженої особи</w:t>
            </w:r>
          </w:p>
        </w:tc>
      </w:tr>
      <w:tr w:rsidR="00864974" w:rsidRPr="00F47DBF" w:rsidTr="0049471E">
        <w:trPr>
          <w:trHeight w:val="295"/>
        </w:trPr>
        <w:tc>
          <w:tcPr>
            <w:tcW w:w="6752" w:type="dxa"/>
            <w:shd w:val="clear" w:color="auto" w:fill="auto"/>
          </w:tcPr>
          <w:p w:rsidR="00864974" w:rsidRPr="00F47DBF" w:rsidRDefault="00864974" w:rsidP="0049471E">
            <w:pPr>
              <w:snapToGrid w:val="0"/>
              <w:spacing w:after="0" w:line="240" w:lineRule="auto"/>
              <w:jc w:val="center"/>
              <w:rPr>
                <w:rFonts w:ascii="Times New Roman" w:hAnsi="Times New Roman"/>
                <w:sz w:val="24"/>
                <w:lang w:eastAsia="ar-SA"/>
              </w:rPr>
            </w:pPr>
            <w:r w:rsidRPr="00F47DBF">
              <w:rPr>
                <w:rFonts w:ascii="Times New Roman" w:hAnsi="Times New Roman"/>
                <w:b/>
                <w:bCs/>
                <w:sz w:val="24"/>
                <w:shd w:val="clear" w:color="auto" w:fill="FFFFFF"/>
                <w:lang w:eastAsia="ar-SA"/>
              </w:rPr>
              <w:t>від “</w:t>
            </w:r>
            <w:r w:rsidRPr="00F47DBF">
              <w:rPr>
                <w:rFonts w:ascii="Times New Roman" w:hAnsi="Times New Roman"/>
                <w:b/>
                <w:bCs/>
                <w:sz w:val="24"/>
                <w:shd w:val="clear" w:color="auto" w:fill="FFFFFF"/>
                <w:lang w:val="en-US" w:eastAsia="ar-SA"/>
              </w:rPr>
              <w:t>___</w:t>
            </w:r>
            <w:r w:rsidRPr="00F47DBF">
              <w:rPr>
                <w:rFonts w:ascii="Times New Roman" w:hAnsi="Times New Roman"/>
                <w:b/>
                <w:bCs/>
                <w:sz w:val="24"/>
                <w:shd w:val="clear" w:color="auto" w:fill="FFFFFF"/>
                <w:lang w:eastAsia="ar-SA"/>
              </w:rPr>
              <w:t>” _____________</w:t>
            </w:r>
            <w:r w:rsidRPr="00F47DBF">
              <w:rPr>
                <w:rFonts w:ascii="Times New Roman" w:hAnsi="Times New Roman"/>
                <w:b/>
                <w:bCs/>
                <w:sz w:val="24"/>
                <w:shd w:val="clear" w:color="auto" w:fill="FFFFFF"/>
                <w:lang w:val="en-US" w:eastAsia="ar-SA"/>
              </w:rPr>
              <w:t xml:space="preserve"> </w:t>
            </w:r>
            <w:r w:rsidRPr="00F47DBF">
              <w:rPr>
                <w:rFonts w:ascii="Times New Roman" w:hAnsi="Times New Roman"/>
                <w:b/>
                <w:bCs/>
                <w:sz w:val="24"/>
                <w:shd w:val="clear" w:color="auto" w:fill="FFFFFF"/>
                <w:lang w:eastAsia="ar-SA"/>
              </w:rPr>
              <w:t>2023 року</w:t>
            </w:r>
          </w:p>
        </w:tc>
      </w:tr>
      <w:tr w:rsidR="00864974" w:rsidRPr="00F47DBF" w:rsidTr="0049471E">
        <w:trPr>
          <w:trHeight w:val="309"/>
        </w:trPr>
        <w:tc>
          <w:tcPr>
            <w:tcW w:w="6752" w:type="dxa"/>
            <w:shd w:val="clear" w:color="auto" w:fill="auto"/>
          </w:tcPr>
          <w:p w:rsidR="00864974" w:rsidRPr="00F47DBF" w:rsidRDefault="00864974" w:rsidP="0049471E">
            <w:pPr>
              <w:snapToGrid w:val="0"/>
              <w:spacing w:after="0" w:line="240" w:lineRule="auto"/>
              <w:jc w:val="center"/>
              <w:rPr>
                <w:rFonts w:ascii="Times New Roman" w:hAnsi="Times New Roman"/>
                <w:sz w:val="24"/>
                <w:highlight w:val="cyan"/>
                <w:lang w:eastAsia="ar-SA"/>
              </w:rPr>
            </w:pPr>
          </w:p>
        </w:tc>
      </w:tr>
      <w:tr w:rsidR="00864974" w:rsidRPr="00F47DBF" w:rsidTr="0049471E">
        <w:trPr>
          <w:trHeight w:val="604"/>
        </w:trPr>
        <w:tc>
          <w:tcPr>
            <w:tcW w:w="6752" w:type="dxa"/>
            <w:shd w:val="clear" w:color="auto" w:fill="auto"/>
          </w:tcPr>
          <w:p w:rsidR="00864974" w:rsidRPr="00F47DBF" w:rsidRDefault="00864974" w:rsidP="0049471E">
            <w:pPr>
              <w:tabs>
                <w:tab w:val="right" w:pos="4464"/>
              </w:tabs>
              <w:snapToGrid w:val="0"/>
              <w:spacing w:after="0" w:line="240" w:lineRule="auto"/>
              <w:jc w:val="center"/>
              <w:rPr>
                <w:rFonts w:ascii="Times New Roman" w:hAnsi="Times New Roman"/>
                <w:b/>
                <w:sz w:val="24"/>
                <w:lang w:eastAsia="ar-SA"/>
              </w:rPr>
            </w:pPr>
            <w:r w:rsidRPr="00F47DBF">
              <w:rPr>
                <w:rFonts w:ascii="Times New Roman" w:hAnsi="Times New Roman"/>
                <w:b/>
                <w:bCs/>
                <w:sz w:val="24"/>
                <w:lang w:eastAsia="ar-SA"/>
              </w:rPr>
              <w:t>_______________Владислав ФРОЛОВ</w:t>
            </w:r>
          </w:p>
          <w:p w:rsidR="00864974" w:rsidRPr="00F47DBF" w:rsidRDefault="00864974" w:rsidP="0049471E">
            <w:pPr>
              <w:tabs>
                <w:tab w:val="right" w:pos="4464"/>
              </w:tabs>
              <w:snapToGrid w:val="0"/>
              <w:spacing w:after="0" w:line="240" w:lineRule="auto"/>
              <w:jc w:val="center"/>
              <w:rPr>
                <w:rFonts w:ascii="Times New Roman" w:hAnsi="Times New Roman"/>
                <w:sz w:val="24"/>
                <w:lang w:eastAsia="ar-SA"/>
              </w:rPr>
            </w:pPr>
          </w:p>
        </w:tc>
      </w:tr>
    </w:tbl>
    <w:p w:rsidR="00864974" w:rsidRDefault="00864974" w:rsidP="00864974">
      <w:pPr>
        <w:spacing w:after="0" w:line="240" w:lineRule="auto"/>
        <w:jc w:val="center"/>
        <w:rPr>
          <w:rFonts w:ascii="Times New Roman" w:hAnsi="Times New Roman"/>
          <w:b/>
          <w:bCs/>
        </w:rPr>
      </w:pPr>
    </w:p>
    <w:p w:rsidR="00864974" w:rsidRDefault="00864974" w:rsidP="00864974">
      <w:pPr>
        <w:spacing w:after="0" w:line="240" w:lineRule="auto"/>
        <w:jc w:val="center"/>
        <w:rPr>
          <w:rFonts w:ascii="Times New Roman" w:hAnsi="Times New Roman"/>
          <w:b/>
          <w:bCs/>
        </w:rPr>
      </w:pPr>
    </w:p>
    <w:p w:rsidR="00864974" w:rsidRDefault="00864974" w:rsidP="00864974">
      <w:pPr>
        <w:spacing w:after="0" w:line="240" w:lineRule="auto"/>
        <w:jc w:val="center"/>
        <w:rPr>
          <w:rFonts w:ascii="Times New Roman" w:hAnsi="Times New Roman"/>
          <w:b/>
          <w:bCs/>
        </w:rPr>
      </w:pPr>
    </w:p>
    <w:p w:rsidR="00864974" w:rsidRPr="00016567" w:rsidRDefault="00864974" w:rsidP="00864974">
      <w:pPr>
        <w:spacing w:after="0" w:line="240" w:lineRule="auto"/>
        <w:jc w:val="center"/>
        <w:rPr>
          <w:rFonts w:ascii="Times New Roman" w:hAnsi="Times New Roman"/>
          <w:b/>
          <w:bCs/>
        </w:rPr>
      </w:pPr>
    </w:p>
    <w:p w:rsidR="00864974" w:rsidRPr="00016567" w:rsidRDefault="00864974" w:rsidP="00864974">
      <w:pPr>
        <w:pStyle w:val="aff4"/>
        <w:jc w:val="center"/>
        <w:rPr>
          <w:rFonts w:ascii="Times New Roman" w:hAnsi="Times New Roman"/>
          <w:b/>
          <w:sz w:val="28"/>
          <w:szCs w:val="28"/>
        </w:rPr>
      </w:pPr>
      <w:r w:rsidRPr="00016567">
        <w:rPr>
          <w:rFonts w:ascii="Times New Roman" w:hAnsi="Times New Roman"/>
          <w:b/>
          <w:sz w:val="28"/>
          <w:szCs w:val="28"/>
        </w:rPr>
        <w:t>ТЕНДЕРНА ДОКУМЕНТАЦІЯ</w:t>
      </w:r>
    </w:p>
    <w:p w:rsidR="00864974" w:rsidRPr="00016567" w:rsidRDefault="00864974" w:rsidP="00864974">
      <w:pPr>
        <w:pStyle w:val="aff4"/>
        <w:jc w:val="center"/>
        <w:rPr>
          <w:rFonts w:ascii="Times New Roman" w:hAnsi="Times New Roman"/>
          <w:b/>
          <w:sz w:val="28"/>
          <w:szCs w:val="28"/>
        </w:rPr>
      </w:pPr>
      <w:r w:rsidRPr="00016567">
        <w:rPr>
          <w:rFonts w:ascii="Times New Roman" w:hAnsi="Times New Roman"/>
          <w:b/>
          <w:sz w:val="28"/>
          <w:szCs w:val="28"/>
          <w:lang w:eastAsia="zh-CN"/>
        </w:rPr>
        <w:t>ВІДКРИТІ ТОРГИ З ОСОБЛИВОСТЯМИ</w:t>
      </w:r>
    </w:p>
    <w:p w:rsidR="00864974" w:rsidRPr="00016567" w:rsidRDefault="00864974" w:rsidP="00864974">
      <w:pPr>
        <w:pStyle w:val="aff4"/>
        <w:jc w:val="center"/>
        <w:rPr>
          <w:rFonts w:ascii="Times New Roman" w:hAnsi="Times New Roman"/>
          <w:sz w:val="28"/>
          <w:szCs w:val="28"/>
        </w:rPr>
      </w:pPr>
      <w:r w:rsidRPr="00016567">
        <w:rPr>
          <w:rFonts w:ascii="Times New Roman" w:hAnsi="Times New Roman"/>
          <w:sz w:val="28"/>
          <w:szCs w:val="28"/>
        </w:rPr>
        <w:t>на закупівлю товару:</w:t>
      </w:r>
    </w:p>
    <w:p w:rsidR="00864974" w:rsidRPr="00016567" w:rsidRDefault="00864974" w:rsidP="00864974">
      <w:pPr>
        <w:pStyle w:val="aff4"/>
        <w:jc w:val="center"/>
        <w:rPr>
          <w:rFonts w:ascii="Times New Roman" w:hAnsi="Times New Roman"/>
          <w:b/>
          <w:sz w:val="28"/>
          <w:szCs w:val="28"/>
        </w:rPr>
      </w:pPr>
    </w:p>
    <w:p w:rsidR="00864974" w:rsidRPr="00016567" w:rsidRDefault="00864974" w:rsidP="00864974">
      <w:pPr>
        <w:pStyle w:val="aff4"/>
        <w:jc w:val="center"/>
        <w:rPr>
          <w:rFonts w:ascii="Times New Roman" w:hAnsi="Times New Roman"/>
          <w:b/>
          <w:sz w:val="28"/>
          <w:szCs w:val="28"/>
        </w:rPr>
      </w:pPr>
      <w:r w:rsidRPr="00016567">
        <w:rPr>
          <w:rFonts w:ascii="Times New Roman" w:hAnsi="Times New Roman"/>
          <w:b/>
          <w:sz w:val="28"/>
          <w:szCs w:val="28"/>
        </w:rPr>
        <w:t>за кодом ДК 021:2015 - 15880000-0 — Спеціальні продукти харчування,</w:t>
      </w:r>
    </w:p>
    <w:p w:rsidR="00864974" w:rsidRPr="00016567" w:rsidRDefault="00864974" w:rsidP="00864974">
      <w:pPr>
        <w:pStyle w:val="aff4"/>
        <w:jc w:val="center"/>
        <w:rPr>
          <w:rFonts w:ascii="Times New Roman" w:hAnsi="Times New Roman"/>
          <w:b/>
          <w:sz w:val="28"/>
          <w:szCs w:val="28"/>
        </w:rPr>
      </w:pPr>
      <w:r w:rsidRPr="00016567">
        <w:rPr>
          <w:rFonts w:ascii="Times New Roman" w:hAnsi="Times New Roman"/>
          <w:b/>
          <w:sz w:val="28"/>
          <w:szCs w:val="28"/>
        </w:rPr>
        <w:t>збагачені поживними речовинами (Спеціальні харчові суміші)</w:t>
      </w:r>
    </w:p>
    <w:p w:rsidR="00864974" w:rsidRPr="00016567" w:rsidRDefault="00864974" w:rsidP="00864974">
      <w:pPr>
        <w:pStyle w:val="aff4"/>
        <w:jc w:val="center"/>
        <w:rPr>
          <w:rFonts w:ascii="Times New Roman" w:hAnsi="Times New Roman"/>
          <w:b/>
          <w:sz w:val="28"/>
          <w:szCs w:val="28"/>
        </w:rPr>
      </w:pPr>
    </w:p>
    <w:p w:rsidR="00864974" w:rsidRPr="00016567" w:rsidRDefault="00864974" w:rsidP="00864974">
      <w:pPr>
        <w:pStyle w:val="aff4"/>
        <w:jc w:val="center"/>
        <w:rPr>
          <w:rFonts w:ascii="Times New Roman" w:hAnsi="Times New Roman"/>
          <w:b/>
          <w:sz w:val="28"/>
          <w:szCs w:val="28"/>
        </w:rPr>
      </w:pPr>
    </w:p>
    <w:p w:rsidR="00864974" w:rsidRPr="00016567" w:rsidRDefault="00864974" w:rsidP="00864974">
      <w:pPr>
        <w:pStyle w:val="aff4"/>
        <w:jc w:val="center"/>
        <w:rPr>
          <w:rFonts w:ascii="Times New Roman" w:hAnsi="Times New Roman"/>
          <w:b/>
          <w:sz w:val="28"/>
          <w:szCs w:val="28"/>
        </w:rPr>
      </w:pPr>
    </w:p>
    <w:p w:rsidR="00864974" w:rsidRPr="00016567" w:rsidRDefault="00864974" w:rsidP="00864974">
      <w:pPr>
        <w:spacing w:after="0" w:line="240" w:lineRule="auto"/>
        <w:jc w:val="center"/>
        <w:rPr>
          <w:rFonts w:ascii="Times New Roman" w:hAnsi="Times New Roman"/>
          <w:b/>
          <w:u w:val="single"/>
        </w:rPr>
      </w:pPr>
    </w:p>
    <w:p w:rsidR="00864974" w:rsidRDefault="00864974" w:rsidP="00864974">
      <w:pPr>
        <w:jc w:val="center"/>
        <w:rPr>
          <w:rFonts w:ascii="Times New Roman" w:hAnsi="Times New Roman"/>
          <w:b/>
          <w:u w:val="single"/>
        </w:rPr>
      </w:pPr>
    </w:p>
    <w:p w:rsidR="00864974" w:rsidRPr="00016567" w:rsidRDefault="00864974" w:rsidP="00864974">
      <w:pPr>
        <w:jc w:val="center"/>
        <w:rPr>
          <w:rFonts w:ascii="Times New Roman" w:hAnsi="Times New Roman"/>
          <w:b/>
          <w:u w:val="single"/>
        </w:rPr>
      </w:pPr>
    </w:p>
    <w:p w:rsidR="00864974" w:rsidRPr="00016567" w:rsidRDefault="00864974" w:rsidP="00864974">
      <w:pPr>
        <w:jc w:val="center"/>
        <w:rPr>
          <w:rFonts w:ascii="Times New Roman" w:hAnsi="Times New Roman"/>
          <w:b/>
          <w:u w:val="single"/>
        </w:rPr>
      </w:pPr>
    </w:p>
    <w:p w:rsidR="00864974" w:rsidRPr="00016567" w:rsidRDefault="00864974" w:rsidP="00864974">
      <w:pPr>
        <w:jc w:val="center"/>
        <w:rPr>
          <w:rFonts w:ascii="Times New Roman" w:hAnsi="Times New Roman"/>
          <w:b/>
          <w:u w:val="single"/>
        </w:rPr>
      </w:pPr>
    </w:p>
    <w:p w:rsidR="00864974" w:rsidRPr="00016567" w:rsidRDefault="00864974" w:rsidP="00864974">
      <w:pPr>
        <w:jc w:val="center"/>
        <w:rPr>
          <w:rFonts w:ascii="Times New Roman" w:hAnsi="Times New Roman"/>
          <w:b/>
          <w:u w:val="single"/>
        </w:rPr>
      </w:pPr>
    </w:p>
    <w:p w:rsidR="00864974" w:rsidRDefault="00864974" w:rsidP="00864974">
      <w:pPr>
        <w:jc w:val="center"/>
        <w:rPr>
          <w:rFonts w:ascii="Times New Roman" w:hAnsi="Times New Roman"/>
          <w:b/>
          <w:u w:val="single"/>
        </w:rPr>
      </w:pPr>
    </w:p>
    <w:p w:rsidR="00864974" w:rsidRPr="00016567" w:rsidRDefault="00864974" w:rsidP="00864974">
      <w:pPr>
        <w:jc w:val="center"/>
        <w:rPr>
          <w:rFonts w:ascii="Times New Roman" w:hAnsi="Times New Roman"/>
          <w:b/>
          <w:u w:val="single"/>
        </w:rPr>
      </w:pPr>
    </w:p>
    <w:p w:rsidR="00864974" w:rsidRPr="00016567"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Default="00864974" w:rsidP="00864974">
      <w:pPr>
        <w:pStyle w:val="aff4"/>
        <w:jc w:val="center"/>
        <w:rPr>
          <w:rFonts w:ascii="Times New Roman" w:hAnsi="Times New Roman"/>
          <w:b/>
        </w:rPr>
      </w:pPr>
    </w:p>
    <w:p w:rsidR="00864974" w:rsidRPr="00016567" w:rsidRDefault="00864974" w:rsidP="00864974">
      <w:pPr>
        <w:pStyle w:val="aff4"/>
        <w:jc w:val="center"/>
        <w:rPr>
          <w:rFonts w:ascii="Times New Roman" w:hAnsi="Times New Roman"/>
          <w:b/>
        </w:rPr>
      </w:pPr>
    </w:p>
    <w:p w:rsidR="00864974" w:rsidRPr="00052D58" w:rsidRDefault="00864974" w:rsidP="00864974">
      <w:pPr>
        <w:pStyle w:val="aff4"/>
        <w:jc w:val="center"/>
        <w:rPr>
          <w:rFonts w:ascii="Times New Roman" w:hAnsi="Times New Roman"/>
          <w:b/>
        </w:rPr>
      </w:pPr>
    </w:p>
    <w:p w:rsidR="00864974" w:rsidRPr="00052D58" w:rsidRDefault="00864974" w:rsidP="00864974">
      <w:pPr>
        <w:pStyle w:val="aff4"/>
        <w:jc w:val="center"/>
        <w:rPr>
          <w:rFonts w:ascii="Times New Roman" w:hAnsi="Times New Roman"/>
          <w:b/>
        </w:rPr>
      </w:pPr>
    </w:p>
    <w:p w:rsidR="00864974" w:rsidRPr="00052D58" w:rsidRDefault="00864974" w:rsidP="00864974">
      <w:pPr>
        <w:pStyle w:val="aff4"/>
        <w:jc w:val="center"/>
        <w:rPr>
          <w:rFonts w:ascii="Times New Roman" w:hAnsi="Times New Roman"/>
          <w:b/>
        </w:rPr>
      </w:pPr>
    </w:p>
    <w:p w:rsidR="00864974" w:rsidRPr="00052D58" w:rsidRDefault="00864974" w:rsidP="00864974">
      <w:pPr>
        <w:widowControl w:val="0"/>
        <w:autoSpaceDE w:val="0"/>
        <w:autoSpaceDN w:val="0"/>
        <w:adjustRightInd w:val="0"/>
        <w:spacing w:after="0" w:line="240" w:lineRule="auto"/>
        <w:jc w:val="center"/>
        <w:rPr>
          <w:rFonts w:ascii="Times New Roman" w:hAnsi="Times New Roman"/>
          <w:b/>
          <w:sz w:val="24"/>
          <w:szCs w:val="24"/>
          <w:lang w:eastAsia="ru-RU"/>
        </w:rPr>
      </w:pPr>
      <w:r w:rsidRPr="00052D58">
        <w:rPr>
          <w:rFonts w:ascii="Times New Roman" w:hAnsi="Times New Roman"/>
          <w:b/>
          <w:sz w:val="24"/>
          <w:szCs w:val="24"/>
          <w:lang w:eastAsia="zh-CN"/>
        </w:rPr>
        <w:t>с. Маяки</w:t>
      </w:r>
      <w:r w:rsidRPr="00052D58">
        <w:rPr>
          <w:rFonts w:ascii="Times New Roman" w:hAnsi="Times New Roman"/>
          <w:b/>
          <w:bCs/>
          <w:sz w:val="24"/>
          <w:szCs w:val="24"/>
          <w:lang w:eastAsia="zh-CN"/>
        </w:rPr>
        <w:t xml:space="preserve"> – </w:t>
      </w:r>
      <w:r w:rsidRPr="00052D58">
        <w:rPr>
          <w:rFonts w:ascii="Times New Roman" w:hAnsi="Times New Roman"/>
          <w:b/>
          <w:sz w:val="24"/>
          <w:szCs w:val="24"/>
          <w:lang w:eastAsia="ru-RU"/>
        </w:rPr>
        <w:t>20</w:t>
      </w:r>
      <w:r w:rsidRPr="00052D58">
        <w:rPr>
          <w:rFonts w:ascii="Times New Roman" w:hAnsi="Times New Roman"/>
          <w:b/>
          <w:sz w:val="24"/>
          <w:szCs w:val="24"/>
          <w:lang w:val="ru-RU" w:eastAsia="ru-RU"/>
        </w:rPr>
        <w:t>23</w:t>
      </w:r>
      <w:r w:rsidRPr="00052D58">
        <w:rPr>
          <w:rFonts w:ascii="Times New Roman" w:hAnsi="Times New Roman"/>
          <w:b/>
          <w:sz w:val="24"/>
          <w:szCs w:val="24"/>
          <w:lang w:eastAsia="ru-RU"/>
        </w:rPr>
        <w:t xml:space="preserve"> рік</w:t>
      </w:r>
    </w:p>
    <w:tbl>
      <w:tblPr>
        <w:tblW w:w="10570" w:type="dxa"/>
        <w:jc w:val="center"/>
        <w:tblLayout w:type="fixed"/>
        <w:tblLook w:val="04A0" w:firstRow="1" w:lastRow="0" w:firstColumn="1" w:lastColumn="0" w:noHBand="0" w:noVBand="1"/>
      </w:tblPr>
      <w:tblGrid>
        <w:gridCol w:w="509"/>
        <w:gridCol w:w="3227"/>
        <w:gridCol w:w="6834"/>
      </w:tblGrid>
      <w:tr w:rsidR="00864974" w:rsidRPr="00016567" w:rsidTr="0049471E">
        <w:trPr>
          <w:trHeight w:val="217"/>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jc w:val="center"/>
              <w:rPr>
                <w:rFonts w:ascii="Times New Roman" w:hAnsi="Times New Roman"/>
                <w:color w:val="000000"/>
                <w:lang w:eastAsia="uk-UA"/>
              </w:rPr>
            </w:pPr>
            <w:r w:rsidRPr="00016567">
              <w:rPr>
                <w:rFonts w:ascii="Times New Roman" w:hAnsi="Times New Roman"/>
                <w:color w:val="000000"/>
                <w:lang w:eastAsia="uk-UA"/>
              </w:rPr>
              <w:lastRenderedPageBreak/>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jc w:val="center"/>
              <w:rPr>
                <w:rFonts w:ascii="Times New Roman" w:hAnsi="Times New Roman"/>
                <w:lang w:eastAsia="uk-UA"/>
              </w:rPr>
            </w:pPr>
            <w:r w:rsidRPr="00016567">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96" w:after="96" w:line="240" w:lineRule="auto"/>
              <w:contextualSpacing/>
              <w:jc w:val="center"/>
              <w:rPr>
                <w:rFonts w:ascii="Times New Roman" w:hAnsi="Times New Roman"/>
                <w:lang w:eastAsia="uk-UA"/>
              </w:rPr>
            </w:pPr>
            <w:r w:rsidRPr="00016567">
              <w:rPr>
                <w:rFonts w:ascii="Times New Roman" w:hAnsi="Times New Roman"/>
                <w:lang w:eastAsia="uk-UA"/>
              </w:rPr>
              <w:t>3</w:t>
            </w:r>
          </w:p>
        </w:tc>
      </w:tr>
      <w:tr w:rsidR="00864974" w:rsidRPr="00016567" w:rsidTr="0049471E">
        <w:trPr>
          <w:trHeight w:val="345"/>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96" w:after="96" w:line="240" w:lineRule="auto"/>
              <w:contextualSpacing/>
              <w:jc w:val="center"/>
              <w:rPr>
                <w:rFonts w:ascii="Times New Roman" w:hAnsi="Times New Roman"/>
                <w:b/>
                <w:i/>
                <w:color w:val="000000"/>
                <w:lang w:eastAsia="uk-UA"/>
              </w:rPr>
            </w:pPr>
            <w:r w:rsidRPr="00016567">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96" w:after="96" w:line="240" w:lineRule="auto"/>
              <w:contextualSpacing/>
              <w:jc w:val="center"/>
              <w:rPr>
                <w:rFonts w:ascii="Times New Roman" w:hAnsi="Times New Roman"/>
                <w:b/>
                <w:i/>
                <w:color w:val="000000"/>
                <w:lang w:eastAsia="uk-UA"/>
              </w:rPr>
            </w:pPr>
            <w:r w:rsidRPr="00016567">
              <w:rPr>
                <w:rFonts w:ascii="Times New Roman" w:hAnsi="Times New Roman"/>
                <w:b/>
                <w:i/>
                <w:lang w:eastAsia="uk-UA"/>
              </w:rPr>
              <w:t>Розділ І. Загальні положення</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contextualSpacing/>
              <w:rPr>
                <w:rFonts w:ascii="Times New Roman" w:hAnsi="Times New Roman"/>
                <w:b/>
                <w:color w:val="000000"/>
                <w:lang w:eastAsia="uk-UA"/>
              </w:rPr>
            </w:pPr>
            <w:r w:rsidRPr="00016567">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A80CD2" w:rsidRDefault="00864974" w:rsidP="0049471E">
            <w:pPr>
              <w:widowControl w:val="0"/>
              <w:spacing w:after="0" w:line="240" w:lineRule="auto"/>
              <w:contextualSpacing/>
              <w:jc w:val="both"/>
              <w:rPr>
                <w:rFonts w:ascii="Times New Roman" w:hAnsi="Times New Roman"/>
                <w:color w:val="000000"/>
                <w:lang w:eastAsia="uk-UA"/>
              </w:rPr>
            </w:pPr>
            <w:r w:rsidRPr="00A80CD2">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A80CD2">
              <w:rPr>
                <w:rFonts w:ascii="Times New Roman" w:hAnsi="Times New Roman"/>
                <w:lang w:eastAsia="uk-UA"/>
              </w:rPr>
              <w:br/>
              <w:t xml:space="preserve">№ 922-VIII із змінами та доповненнями (далі – Закон) та </w:t>
            </w:r>
            <w:r w:rsidRPr="00A80CD2">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A80CD2">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864974" w:rsidRPr="00016567" w:rsidTr="00C632B1">
        <w:trPr>
          <w:trHeight w:val="413"/>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contextualSpacing/>
              <w:rPr>
                <w:rFonts w:ascii="Times New Roman" w:hAnsi="Times New Roman"/>
                <w:b/>
                <w:color w:val="000000"/>
                <w:lang w:eastAsia="uk-UA"/>
              </w:rPr>
            </w:pPr>
            <w:r w:rsidRPr="00016567">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after="0" w:line="240" w:lineRule="auto"/>
              <w:contextualSpacing/>
              <w:jc w:val="both"/>
              <w:rPr>
                <w:rFonts w:ascii="Times New Roman" w:hAnsi="Times New Roman"/>
                <w:color w:val="000000"/>
                <w:lang w:eastAsia="uk-UA"/>
              </w:rPr>
            </w:pPr>
          </w:p>
        </w:tc>
      </w:tr>
      <w:tr w:rsidR="00864974" w:rsidRPr="00016567" w:rsidTr="0049471E">
        <w:trPr>
          <w:trHeight w:val="717"/>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C632B1" w:rsidRDefault="00864974" w:rsidP="0049471E">
            <w:pPr>
              <w:widowControl w:val="0"/>
              <w:spacing w:after="0" w:line="240" w:lineRule="auto"/>
              <w:ind w:right="113"/>
              <w:contextualSpacing/>
              <w:rPr>
                <w:rFonts w:ascii="Times New Roman" w:hAnsi="Times New Roman"/>
                <w:lang w:eastAsia="uk-UA"/>
              </w:rPr>
            </w:pPr>
            <w:r w:rsidRPr="00C632B1">
              <w:rPr>
                <w:rFonts w:ascii="Times New Roman" w:hAnsi="Times New Roman"/>
                <w:lang w:eastAsia="uk-UA"/>
              </w:rPr>
              <w:t>повне найменування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spacing w:after="0" w:line="240" w:lineRule="auto"/>
              <w:rPr>
                <w:rFonts w:ascii="Times New Roman" w:hAnsi="Times New Roman"/>
              </w:rPr>
            </w:pPr>
            <w:r w:rsidRPr="00A80CD2">
              <w:rPr>
                <w:rFonts w:ascii="Times New Roman" w:hAnsi="Times New Roman"/>
              </w:rPr>
              <w:t>Комунальне некомерційне підприємство «</w:t>
            </w:r>
            <w:proofErr w:type="spellStart"/>
            <w:r w:rsidRPr="00A80CD2">
              <w:rPr>
                <w:rFonts w:ascii="Times New Roman" w:hAnsi="Times New Roman"/>
              </w:rPr>
              <w:t>Маяківський</w:t>
            </w:r>
            <w:proofErr w:type="spellEnd"/>
            <w:r w:rsidRPr="00A80CD2">
              <w:rPr>
                <w:rFonts w:ascii="Times New Roman" w:hAnsi="Times New Roman"/>
              </w:rPr>
              <w:t xml:space="preserve"> центр первинної медико-санітарної допомоги Маяківської сільської ради Одеського району Одеської області»</w:t>
            </w:r>
          </w:p>
          <w:p w:rsidR="0049471E" w:rsidRPr="00A80CD2" w:rsidRDefault="0049471E" w:rsidP="0049471E">
            <w:pPr>
              <w:spacing w:after="0" w:line="240" w:lineRule="auto"/>
              <w:rPr>
                <w:rFonts w:ascii="Times New Roman" w:hAnsi="Times New Roman"/>
              </w:rPr>
            </w:pPr>
            <w:r w:rsidRPr="00A80CD2">
              <w:rPr>
                <w:rFonts w:ascii="Times New Roman" w:hAnsi="Times New Roman"/>
              </w:rPr>
              <w:t>код згідно з ЄДРПОУ - 42252154</w:t>
            </w:r>
          </w:p>
        </w:tc>
      </w:tr>
      <w:tr w:rsidR="0049471E" w:rsidRPr="00016567" w:rsidTr="0049471E">
        <w:trPr>
          <w:trHeight w:val="334"/>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49471E" w:rsidRPr="00016567" w:rsidRDefault="0049471E"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49471E" w:rsidRPr="00C632B1" w:rsidRDefault="0049471E" w:rsidP="0049471E">
            <w:pPr>
              <w:widowControl w:val="0"/>
              <w:spacing w:after="0" w:line="240" w:lineRule="auto"/>
              <w:ind w:right="113"/>
              <w:contextualSpacing/>
              <w:rPr>
                <w:rFonts w:ascii="Times New Roman" w:hAnsi="Times New Roman"/>
                <w:lang w:eastAsia="uk-UA"/>
              </w:rPr>
            </w:pPr>
            <w:r w:rsidRPr="00C632B1">
              <w:rPr>
                <w:rFonts w:ascii="Times New Roman" w:hAnsi="Times New Roman"/>
                <w:lang w:eastAsia="uk-UA"/>
              </w:rPr>
              <w:t>місцезнаходження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49471E" w:rsidRPr="00A80CD2" w:rsidRDefault="0049471E" w:rsidP="0049471E">
            <w:pPr>
              <w:spacing w:after="0" w:line="240" w:lineRule="auto"/>
              <w:rPr>
                <w:rFonts w:ascii="Times New Roman" w:hAnsi="Times New Roman"/>
              </w:rPr>
            </w:pPr>
            <w:r w:rsidRPr="00A80CD2">
              <w:rPr>
                <w:rFonts w:ascii="Times New Roman" w:hAnsi="Times New Roman"/>
              </w:rPr>
              <w:t>67654, Україна, Одеська область, с. Маяки, вул. Богачова, 98</w:t>
            </w:r>
          </w:p>
        </w:tc>
      </w:tr>
      <w:tr w:rsidR="00864974" w:rsidRPr="00016567" w:rsidTr="0049471E">
        <w:trPr>
          <w:trHeight w:val="1077"/>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C632B1" w:rsidRDefault="00864974" w:rsidP="0049471E">
            <w:pPr>
              <w:widowControl w:val="0"/>
              <w:spacing w:after="0" w:line="240" w:lineRule="auto"/>
              <w:contextualSpacing/>
              <w:rPr>
                <w:rFonts w:ascii="Times New Roman" w:hAnsi="Times New Roman"/>
                <w:color w:val="000000"/>
                <w:lang w:eastAsia="uk-UA"/>
              </w:rPr>
            </w:pPr>
            <w:r w:rsidRPr="00C632B1">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49471E" w:rsidRPr="00A80CD2" w:rsidRDefault="0049471E" w:rsidP="0049471E">
            <w:pPr>
              <w:widowControl w:val="0"/>
              <w:spacing w:after="0" w:line="240" w:lineRule="auto"/>
              <w:contextualSpacing/>
              <w:jc w:val="both"/>
              <w:rPr>
                <w:rFonts w:ascii="Times New Roman" w:hAnsi="Times New Roman"/>
                <w:color w:val="000000"/>
                <w:lang w:eastAsia="uk-UA"/>
              </w:rPr>
            </w:pPr>
            <w:r w:rsidRPr="00A80CD2">
              <w:rPr>
                <w:rFonts w:ascii="Times New Roman" w:hAnsi="Times New Roman"/>
                <w:color w:val="000000"/>
                <w:lang w:eastAsia="uk-UA"/>
              </w:rPr>
              <w:t xml:space="preserve">ПІБ: </w:t>
            </w:r>
            <w:proofErr w:type="spellStart"/>
            <w:r w:rsidRPr="00A80CD2">
              <w:rPr>
                <w:rFonts w:ascii="Times New Roman" w:hAnsi="Times New Roman"/>
                <w:color w:val="000000"/>
                <w:lang w:eastAsia="uk-UA"/>
              </w:rPr>
              <w:t>Фролов</w:t>
            </w:r>
            <w:proofErr w:type="spellEnd"/>
            <w:r w:rsidRPr="00A80CD2">
              <w:rPr>
                <w:rFonts w:ascii="Times New Roman" w:hAnsi="Times New Roman"/>
                <w:color w:val="000000"/>
                <w:lang w:eastAsia="uk-UA"/>
              </w:rPr>
              <w:t xml:space="preserve"> Владислав Владиславович</w:t>
            </w:r>
          </w:p>
          <w:p w:rsidR="0049471E" w:rsidRPr="00A80CD2" w:rsidRDefault="0049471E" w:rsidP="0049471E">
            <w:pPr>
              <w:widowControl w:val="0"/>
              <w:spacing w:after="0" w:line="240" w:lineRule="auto"/>
              <w:contextualSpacing/>
              <w:jc w:val="both"/>
              <w:rPr>
                <w:rFonts w:ascii="Times New Roman" w:hAnsi="Times New Roman"/>
                <w:color w:val="000000"/>
                <w:lang w:eastAsia="uk-UA"/>
              </w:rPr>
            </w:pPr>
            <w:r w:rsidRPr="00A80CD2">
              <w:rPr>
                <w:rFonts w:ascii="Times New Roman" w:hAnsi="Times New Roman"/>
                <w:color w:val="000000"/>
                <w:lang w:eastAsia="uk-UA"/>
              </w:rPr>
              <w:t>Телефон: +380934148600</w:t>
            </w:r>
          </w:p>
          <w:p w:rsidR="00864974" w:rsidRPr="00A80CD2" w:rsidRDefault="0049471E" w:rsidP="0049471E">
            <w:pPr>
              <w:spacing w:after="0" w:line="240" w:lineRule="auto"/>
              <w:rPr>
                <w:rFonts w:ascii="Times New Roman" w:hAnsi="Times New Roman"/>
              </w:rPr>
            </w:pPr>
            <w:proofErr w:type="spellStart"/>
            <w:r w:rsidRPr="00A80CD2">
              <w:rPr>
                <w:rFonts w:ascii="Times New Roman" w:hAnsi="Times New Roman"/>
                <w:color w:val="000000"/>
                <w:lang w:eastAsia="uk-UA"/>
              </w:rPr>
              <w:t>ел</w:t>
            </w:r>
            <w:proofErr w:type="spellEnd"/>
            <w:r w:rsidRPr="00A80CD2">
              <w:rPr>
                <w:rFonts w:ascii="Times New Roman" w:hAnsi="Times New Roman"/>
                <w:color w:val="000000"/>
                <w:lang w:eastAsia="uk-UA"/>
              </w:rPr>
              <w:t>. адреса: maykiknpprozorro@gmail.com</w:t>
            </w:r>
          </w:p>
        </w:tc>
      </w:tr>
      <w:tr w:rsidR="00864974" w:rsidRPr="00016567" w:rsidTr="0049471E">
        <w:trPr>
          <w:trHeight w:val="358"/>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contextualSpacing/>
              <w:rPr>
                <w:rFonts w:ascii="Times New Roman" w:hAnsi="Times New Roman"/>
                <w:b/>
                <w:color w:val="000000"/>
                <w:lang w:eastAsia="uk-UA"/>
              </w:rPr>
            </w:pPr>
            <w:r w:rsidRPr="00016567">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after="0" w:line="240" w:lineRule="auto"/>
              <w:contextualSpacing/>
              <w:jc w:val="both"/>
              <w:rPr>
                <w:rFonts w:ascii="Times New Roman" w:hAnsi="Times New Roman"/>
                <w:color w:val="000000"/>
                <w:lang w:eastAsia="uk-UA"/>
              </w:rPr>
            </w:pPr>
            <w:r w:rsidRPr="00A80CD2">
              <w:rPr>
                <w:rFonts w:ascii="Times New Roman" w:hAnsi="Times New Roman"/>
                <w:color w:val="000000"/>
                <w:lang w:eastAsia="uk-UA"/>
              </w:rPr>
              <w:t>відкриті торги з особливостями</w:t>
            </w:r>
          </w:p>
        </w:tc>
      </w:tr>
      <w:tr w:rsidR="00864974" w:rsidRPr="00016567" w:rsidTr="0049471E">
        <w:trPr>
          <w:trHeight w:val="33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contextualSpacing/>
              <w:rPr>
                <w:rFonts w:ascii="Times New Roman" w:hAnsi="Times New Roman"/>
                <w:b/>
                <w:lang w:eastAsia="uk-UA"/>
              </w:rPr>
            </w:pPr>
            <w:r w:rsidRPr="00016567">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after="0" w:line="240" w:lineRule="auto"/>
              <w:contextualSpacing/>
              <w:jc w:val="both"/>
              <w:rPr>
                <w:rFonts w:ascii="Times New Roman" w:hAnsi="Times New Roman"/>
                <w:color w:val="000000"/>
                <w:lang w:eastAsia="uk-UA"/>
              </w:rPr>
            </w:pP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ind w:left="-9" w:right="113"/>
              <w:contextualSpacing/>
              <w:rPr>
                <w:rFonts w:ascii="Times New Roman" w:hAnsi="Times New Roman"/>
                <w:lang w:eastAsia="uk-UA"/>
              </w:rPr>
            </w:pPr>
            <w:r w:rsidRPr="00016567">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49471E" w:rsidRDefault="00864974" w:rsidP="0049471E">
            <w:pPr>
              <w:pStyle w:val="aff4"/>
              <w:widowControl w:val="0"/>
              <w:jc w:val="both"/>
              <w:rPr>
                <w:rFonts w:ascii="Times New Roman" w:hAnsi="Times New Roman"/>
              </w:rPr>
            </w:pPr>
            <w:r w:rsidRPr="0049471E">
              <w:rPr>
                <w:rFonts w:ascii="Times New Roman" w:hAnsi="Times New Roman"/>
              </w:rPr>
              <w:t>за кодом ДК 021:2015 - 15880000-0 Спеціальні продукти харчування, збагачені поживними речовинами (Спеціальні харчові суміші)</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ind w:left="-9" w:right="113"/>
              <w:contextualSpacing/>
              <w:rPr>
                <w:rFonts w:ascii="Times New Roman" w:hAnsi="Times New Roman"/>
                <w:lang w:eastAsia="uk-UA"/>
              </w:rPr>
            </w:pPr>
            <w:r w:rsidRPr="00016567">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ind w:right="113"/>
              <w:contextualSpacing/>
              <w:jc w:val="both"/>
              <w:rPr>
                <w:rFonts w:ascii="Times New Roman" w:hAnsi="Times New Roman"/>
                <w:lang w:eastAsia="uk-UA"/>
              </w:rPr>
            </w:pPr>
            <w:r w:rsidRPr="00016567">
              <w:rPr>
                <w:rFonts w:ascii="Times New Roman" w:hAnsi="Times New Roman"/>
                <w:spacing w:val="-4"/>
              </w:rPr>
              <w:t>Закупівля здійснюється в цілому</w:t>
            </w:r>
          </w:p>
        </w:tc>
      </w:tr>
      <w:tr w:rsidR="00864974" w:rsidRPr="00016567" w:rsidTr="0049471E">
        <w:trPr>
          <w:trHeight w:val="660"/>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left="-9" w:right="113"/>
              <w:contextualSpacing/>
              <w:rPr>
                <w:rFonts w:ascii="Times New Roman" w:hAnsi="Times New Roman"/>
              </w:rPr>
            </w:pPr>
            <w:r w:rsidRPr="00016567">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after="0" w:line="240" w:lineRule="auto"/>
              <w:contextualSpacing/>
              <w:jc w:val="both"/>
              <w:rPr>
                <w:rFonts w:ascii="Times New Roman" w:hAnsi="Times New Roman"/>
                <w:lang w:eastAsia="uk-UA"/>
              </w:rPr>
            </w:pPr>
            <w:r w:rsidRPr="00016567">
              <w:rPr>
                <w:rFonts w:ascii="Times New Roman" w:hAnsi="Times New Roman"/>
                <w:b/>
                <w:lang w:eastAsia="uk-UA"/>
              </w:rPr>
              <w:t>Кількість поставки Товару:</w:t>
            </w:r>
            <w:r w:rsidRPr="00016567">
              <w:rPr>
                <w:rFonts w:ascii="Times New Roman" w:hAnsi="Times New Roman"/>
                <w:lang w:eastAsia="uk-UA"/>
              </w:rPr>
              <w:t xml:space="preserve"> визначено у Додатку №1 до ТД.</w:t>
            </w:r>
          </w:p>
          <w:p w:rsidR="00864974" w:rsidRPr="00016567" w:rsidRDefault="00864974" w:rsidP="0049471E">
            <w:pPr>
              <w:widowControl w:val="0"/>
              <w:spacing w:after="0" w:line="240" w:lineRule="auto"/>
              <w:contextualSpacing/>
              <w:jc w:val="both"/>
              <w:rPr>
                <w:rFonts w:ascii="Times New Roman" w:hAnsi="Times New Roman"/>
                <w:b/>
                <w:lang w:eastAsia="uk-UA"/>
              </w:rPr>
            </w:pPr>
          </w:p>
          <w:p w:rsidR="00864974" w:rsidRPr="00016567" w:rsidRDefault="00864974" w:rsidP="0049471E">
            <w:pPr>
              <w:widowControl w:val="0"/>
              <w:spacing w:after="0" w:line="240" w:lineRule="auto"/>
              <w:contextualSpacing/>
              <w:jc w:val="both"/>
              <w:rPr>
                <w:rFonts w:ascii="Times New Roman" w:hAnsi="Times New Roman"/>
                <w:lang w:eastAsia="uk-UA"/>
              </w:rPr>
            </w:pPr>
            <w:r w:rsidRPr="00016567">
              <w:rPr>
                <w:rFonts w:ascii="Times New Roman" w:hAnsi="Times New Roman"/>
                <w:b/>
                <w:lang w:eastAsia="uk-UA"/>
              </w:rPr>
              <w:t>Місце поставки Товару:</w:t>
            </w:r>
            <w:r w:rsidRPr="00016567">
              <w:rPr>
                <w:rFonts w:ascii="Times New Roman" w:hAnsi="Times New Roman"/>
                <w:lang w:eastAsia="uk-UA"/>
              </w:rPr>
              <w:t xml:space="preserve"> </w:t>
            </w:r>
            <w:r w:rsidRPr="00DA7C35">
              <w:rPr>
                <w:rFonts w:ascii="Times New Roman" w:hAnsi="Times New Roman"/>
                <w:lang w:eastAsia="uk-UA"/>
              </w:rPr>
              <w:t>67654, Одеська обл., Одеський р-н, село Маяки , вул. Богачова, 98.</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color w:val="000000"/>
                <w:lang w:eastAsia="uk-UA"/>
              </w:rPr>
            </w:pPr>
            <w:r w:rsidRPr="00016567">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left="-9" w:right="113"/>
              <w:contextualSpacing/>
              <w:rPr>
                <w:rFonts w:ascii="Times New Roman" w:hAnsi="Times New Roman"/>
              </w:rPr>
            </w:pPr>
            <w:r w:rsidRPr="00016567">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hanging="2"/>
              <w:contextualSpacing/>
              <w:jc w:val="both"/>
              <w:rPr>
                <w:rFonts w:ascii="Times New Roman" w:hAnsi="Times New Roman"/>
              </w:rPr>
            </w:pPr>
            <w:r w:rsidRPr="00016567">
              <w:rPr>
                <w:rFonts w:ascii="Times New Roman" w:hAnsi="Times New Roman"/>
              </w:rPr>
              <w:t>до 31.12.2023 р.</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contextualSpacing/>
              <w:rPr>
                <w:rFonts w:ascii="Times New Roman" w:hAnsi="Times New Roman"/>
                <w:b/>
                <w:lang w:eastAsia="uk-UA"/>
              </w:rPr>
            </w:pPr>
            <w:r w:rsidRPr="00016567">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left="34" w:right="113" w:firstLine="269"/>
              <w:contextualSpacing/>
              <w:jc w:val="both"/>
              <w:rPr>
                <w:rFonts w:ascii="Times New Roman" w:hAnsi="Times New Roman"/>
              </w:rPr>
            </w:pPr>
            <w:r w:rsidRPr="00016567">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contextualSpacing/>
              <w:rPr>
                <w:rFonts w:ascii="Times New Roman" w:hAnsi="Times New Roman"/>
                <w:b/>
                <w:lang w:eastAsia="uk-UA"/>
              </w:rPr>
            </w:pPr>
            <w:r w:rsidRPr="00016567">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ind w:firstLine="303"/>
              <w:jc w:val="both"/>
              <w:rPr>
                <w:rFonts w:ascii="Times New Roman" w:hAnsi="Times New Roman"/>
                <w:b/>
                <w:lang w:eastAsia="ru-RU"/>
              </w:rPr>
            </w:pPr>
            <w:r w:rsidRPr="00016567">
              <w:rPr>
                <w:rFonts w:ascii="Times New Roman" w:hAnsi="Times New Roman"/>
                <w:b/>
                <w:u w:val="single"/>
              </w:rPr>
              <w:t>Валютою тендерної пропозиції є національна валюта України - гривня</w:t>
            </w:r>
            <w:r w:rsidRPr="00016567">
              <w:rPr>
                <w:rFonts w:ascii="Times New Roman" w:hAnsi="Times New Roman"/>
                <w:b/>
              </w:rPr>
              <w:t xml:space="preserve">.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rsidR="00864974" w:rsidRPr="00016567" w:rsidRDefault="00864974" w:rsidP="0049471E">
            <w:pPr>
              <w:pStyle w:val="aff4"/>
              <w:widowControl w:val="0"/>
              <w:jc w:val="both"/>
              <w:rPr>
                <w:lang w:eastAsia="uk-UA"/>
              </w:rPr>
            </w:pPr>
            <w:r w:rsidRPr="00016567">
              <w:rPr>
                <w:rFonts w:ascii="Times New Roman" w:hAnsi="Times New Roman"/>
              </w:rPr>
              <w:t xml:space="preserve">Одночасно з цим Учасник-нерезидент, </w:t>
            </w:r>
            <w:r w:rsidRPr="00016567">
              <w:rPr>
                <w:rFonts w:ascii="Times New Roman" w:hAnsi="Times New Roman"/>
                <w:bCs/>
              </w:rPr>
              <w:t>для можливості укладання договору за результатами торгів в іноземній валюті,</w:t>
            </w:r>
            <w:r w:rsidRPr="00016567">
              <w:rPr>
                <w:rFonts w:ascii="Times New Roman" w:hAnsi="Times New Roman"/>
              </w:rPr>
              <w:t xml:space="preserve"> додатково зазначає ціну Тендерної пропозиції у Доларах США або Євро</w:t>
            </w:r>
            <w:r w:rsidRPr="00016567">
              <w:rPr>
                <w:rFonts w:ascii="Times New Roman" w:hAnsi="Times New Roman"/>
                <w:iCs/>
              </w:rPr>
              <w:t>.</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contextualSpacing/>
              <w:rPr>
                <w:rFonts w:ascii="Times New Roman" w:hAnsi="Times New Roman"/>
                <w:b/>
                <w:color w:val="000000"/>
                <w:lang w:eastAsia="uk-UA"/>
              </w:rPr>
            </w:pPr>
            <w:r w:rsidRPr="00016567">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ind w:right="113"/>
              <w:contextualSpacing/>
              <w:rPr>
                <w:rFonts w:ascii="Times New Roman" w:hAnsi="Times New Roman"/>
                <w:b/>
                <w:lang w:eastAsia="uk-UA"/>
              </w:rPr>
            </w:pPr>
            <w:r w:rsidRPr="00016567">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ind w:firstLine="303"/>
              <w:jc w:val="both"/>
              <w:rPr>
                <w:rFonts w:ascii="Times New Roman" w:hAnsi="Times New Roman"/>
                <w:lang w:eastAsia="ru-RU"/>
              </w:rPr>
            </w:pPr>
            <w:r w:rsidRPr="00016567">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864974" w:rsidRPr="00016567" w:rsidRDefault="00864974" w:rsidP="0049471E">
            <w:pPr>
              <w:pStyle w:val="aff4"/>
              <w:widowControl w:val="0"/>
              <w:ind w:firstLine="303"/>
              <w:jc w:val="both"/>
              <w:rPr>
                <w:rFonts w:ascii="Times New Roman" w:hAnsi="Times New Roman"/>
              </w:rPr>
            </w:pPr>
            <w:r w:rsidRPr="00016567">
              <w:rPr>
                <w:rFonts w:ascii="Times New Roman" w:hAnsi="Times New Roman"/>
              </w:rPr>
              <w:t xml:space="preserve">Тендерні пропозиції повинні бути складені українською мовою. </w:t>
            </w:r>
            <w:r w:rsidRPr="00016567">
              <w:rPr>
                <w:rFonts w:ascii="Times New Roman" w:hAnsi="Times New Roman"/>
              </w:rPr>
              <w:lastRenderedPageBreak/>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864974" w:rsidRPr="00016567" w:rsidRDefault="00864974" w:rsidP="0049471E">
            <w:pPr>
              <w:pStyle w:val="aff4"/>
              <w:widowControl w:val="0"/>
              <w:ind w:firstLine="349"/>
              <w:jc w:val="both"/>
              <w:rPr>
                <w:rFonts w:ascii="Times New Roman" w:hAnsi="Times New Roman"/>
                <w:lang w:eastAsia="uk-UA"/>
              </w:rPr>
            </w:pPr>
            <w:r w:rsidRPr="00016567">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864974" w:rsidRPr="00016567" w:rsidTr="0049471E">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144" w:after="144" w:line="240" w:lineRule="auto"/>
              <w:contextualSpacing/>
              <w:jc w:val="center"/>
              <w:rPr>
                <w:rFonts w:ascii="Times New Roman" w:hAnsi="Times New Roman"/>
                <w:b/>
                <w:i/>
                <w:color w:val="000000"/>
                <w:lang w:eastAsia="uk-UA"/>
              </w:rPr>
            </w:pPr>
            <w:r w:rsidRPr="00016567">
              <w:rPr>
                <w:rFonts w:ascii="Times New Roman" w:hAnsi="Times New Roman"/>
                <w:b/>
                <w:i/>
              </w:rPr>
              <w:lastRenderedPageBreak/>
              <w:t>Розділ ІІ. Порядок унесення змін та надання роз’яснень до тендерної документації</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contextualSpacing/>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ind w:right="113"/>
              <w:contextualSpacing/>
              <w:rPr>
                <w:rFonts w:ascii="Times New Roman" w:hAnsi="Times New Roman"/>
                <w:b/>
                <w:lang w:eastAsia="uk-UA"/>
              </w:rPr>
            </w:pPr>
            <w:r w:rsidRPr="00016567">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jc w:val="both"/>
              <w:rPr>
                <w:strike/>
                <w:sz w:val="22"/>
                <w:szCs w:val="22"/>
                <w:shd w:val="clear" w:color="auto" w:fill="FFFFFF"/>
              </w:rPr>
            </w:pPr>
            <w:r w:rsidRPr="00016567">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contextualSpacing/>
              <w:rPr>
                <w:rFonts w:ascii="Times New Roman" w:hAnsi="Times New Roman"/>
                <w:b/>
                <w:color w:val="000000"/>
                <w:lang w:eastAsia="uk-UA"/>
              </w:rPr>
            </w:pPr>
            <w:r w:rsidRPr="00016567">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44" w:after="144" w:line="240" w:lineRule="auto"/>
              <w:ind w:right="113"/>
              <w:contextualSpacing/>
              <w:rPr>
                <w:rFonts w:ascii="Times New Roman" w:hAnsi="Times New Roman"/>
                <w:b/>
                <w:lang w:eastAsia="uk-UA"/>
              </w:rPr>
            </w:pPr>
            <w:r w:rsidRPr="00016567">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6567">
              <w:rPr>
                <w:sz w:val="22"/>
                <w:szCs w:val="22"/>
                <w:shd w:val="clear" w:color="auto" w:fill="FFFFFF"/>
              </w:rPr>
              <w:t>машинозчитувальному</w:t>
            </w:r>
            <w:proofErr w:type="spellEnd"/>
            <w:r w:rsidRPr="00016567">
              <w:rPr>
                <w:sz w:val="22"/>
                <w:szCs w:val="22"/>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864974" w:rsidRPr="00016567" w:rsidTr="0049471E">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96" w:after="96" w:line="240" w:lineRule="auto"/>
              <w:contextualSpacing/>
              <w:jc w:val="center"/>
              <w:rPr>
                <w:rFonts w:ascii="Times New Roman" w:hAnsi="Times New Roman"/>
                <w:b/>
                <w:i/>
                <w:color w:val="000000"/>
                <w:lang w:eastAsia="uk-UA"/>
              </w:rPr>
            </w:pPr>
            <w:r w:rsidRPr="00016567">
              <w:rPr>
                <w:rFonts w:ascii="Times New Roman" w:hAnsi="Times New Roman"/>
                <w:b/>
                <w:i/>
                <w:lang w:eastAsia="uk-UA"/>
              </w:rPr>
              <w:t>Розділ ІІІ. Інструкція з підготовки тендерної пропозиції</w:t>
            </w:r>
            <w:r w:rsidRPr="00016567">
              <w:rPr>
                <w:rFonts w:ascii="Times New Roman" w:hAnsi="Times New Roman"/>
                <w:b/>
                <w:i/>
                <w:color w:val="000000"/>
                <w:lang w:eastAsia="uk-UA"/>
              </w:rPr>
              <w:t xml:space="preserve"> </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jc w:val="center"/>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lang w:eastAsia="uk-UA"/>
              </w:rPr>
            </w:pPr>
            <w:r w:rsidRPr="00016567">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016567">
              <w:rPr>
                <w:rFonts w:ascii="Times New Roman" w:hAnsi="Times New Roman"/>
                <w:lang w:eastAsia="uk-UA"/>
              </w:rPr>
              <w:t xml:space="preserve">інші критерії оцінки (у разі їх встановлення замовником), </w:t>
            </w:r>
            <w:r w:rsidRPr="00016567">
              <w:rPr>
                <w:rFonts w:ascii="Times New Roman" w:hAnsi="Times New Roman"/>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п.4</w:t>
            </w:r>
            <w:r>
              <w:rPr>
                <w:rFonts w:ascii="Times New Roman" w:hAnsi="Times New Roman"/>
              </w:rPr>
              <w:t>7</w:t>
            </w:r>
            <w:r w:rsidRPr="00016567">
              <w:rPr>
                <w:rFonts w:ascii="Times New Roman" w:hAnsi="Times New Roman"/>
              </w:rPr>
              <w:t xml:space="preserve"> Особливостей</w:t>
            </w:r>
            <w:r w:rsidRPr="00016567">
              <w:t xml:space="preserve"> </w:t>
            </w:r>
            <w:r w:rsidRPr="00016567">
              <w:rPr>
                <w:rFonts w:ascii="Times New Roman" w:hAnsi="Times New Roman"/>
              </w:rPr>
              <w:t xml:space="preserve">у і в тендерній документації, та шляхом завантаження необхідних документів, що вимагаються замовником у тендерній документації, а саме файлів </w:t>
            </w:r>
            <w:r w:rsidRPr="00016567">
              <w:rPr>
                <w:rFonts w:ascii="Times New Roman" w:hAnsi="Times New Roman"/>
                <w:lang w:eastAsia="uk-UA"/>
              </w:rPr>
              <w:t>(</w:t>
            </w:r>
            <w:r w:rsidRPr="00016567">
              <w:rPr>
                <w:rFonts w:ascii="Times New Roman" w:hAnsi="Times New Roman"/>
              </w:rPr>
              <w:t>які мають бути відкриті для загального доступу, не містити паролів)</w:t>
            </w:r>
            <w:r w:rsidRPr="00016567">
              <w:rPr>
                <w:rFonts w:ascii="Times New Roman" w:hAnsi="Times New Roman"/>
                <w:lang w:eastAsia="uk-UA"/>
              </w:rPr>
              <w:t xml:space="preserve"> </w:t>
            </w:r>
            <w:r w:rsidRPr="00016567">
              <w:rPr>
                <w:rFonts w:ascii="Times New Roman" w:hAnsi="Times New Roman"/>
              </w:rPr>
              <w:t xml:space="preserve"> з:</w:t>
            </w:r>
          </w:p>
          <w:p w:rsidR="00864974" w:rsidRPr="00016567" w:rsidRDefault="00864974" w:rsidP="0049471E">
            <w:pPr>
              <w:pStyle w:val="aff4"/>
              <w:widowControl w:val="0"/>
              <w:ind w:left="21"/>
              <w:jc w:val="both"/>
              <w:rPr>
                <w:rFonts w:ascii="Times New Roman" w:hAnsi="Times New Roman"/>
              </w:rPr>
            </w:pPr>
            <w:r w:rsidRPr="00016567">
              <w:rPr>
                <w:rFonts w:ascii="Times New Roman" w:hAnsi="Times New Roman"/>
              </w:rPr>
              <w:t xml:space="preserve">1.інформацією про необхідні технічні, якісні та кількісні </w:t>
            </w:r>
            <w:r w:rsidRPr="00016567">
              <w:rPr>
                <w:rFonts w:ascii="Times New Roman" w:hAnsi="Times New Roman"/>
              </w:rPr>
              <w:lastRenderedPageBreak/>
              <w:t xml:space="preserve">характеристики предмета закупівлі (згідно з додатком № 1 до ТД); </w:t>
            </w:r>
          </w:p>
          <w:p w:rsidR="00864974" w:rsidRPr="00016567" w:rsidRDefault="00864974" w:rsidP="0049471E">
            <w:pPr>
              <w:pStyle w:val="aff4"/>
              <w:widowControl w:val="0"/>
              <w:ind w:left="21"/>
              <w:jc w:val="both"/>
              <w:rPr>
                <w:rFonts w:ascii="Times New Roman" w:hAnsi="Times New Roman"/>
              </w:rPr>
            </w:pPr>
            <w:r w:rsidRPr="00016567">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3. тендерною пропозицією (згідно з Додатком №7 до ТД);</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lang w:eastAsia="ru-RU"/>
              </w:rPr>
              <w:t>4.</w:t>
            </w:r>
            <w:r w:rsidRPr="00016567">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5. іншою інформацією, яку замовник вважає за необхідне включити до тендерної документації, а саме: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5.1. гарантійний лист-згода (згідно з Додатком №4 до ТД);</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5.2.заповнена довідка, яка містить відомості про учасника (згідно з додатком №6 до ТД);</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5.3.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864974" w:rsidRPr="00016567" w:rsidRDefault="00864974" w:rsidP="0049471E">
            <w:pPr>
              <w:pStyle w:val="aff4"/>
              <w:widowControl w:val="0"/>
              <w:rPr>
                <w:rFonts w:ascii="Times New Roman" w:hAnsi="Times New Roman"/>
                <w:b/>
                <w:u w:val="single"/>
                <w:lang w:eastAsia="ru-RU"/>
              </w:rPr>
            </w:pPr>
            <w:r w:rsidRPr="00016567">
              <w:rPr>
                <w:rFonts w:ascii="Times New Roman" w:hAnsi="Times New Roman"/>
                <w:b/>
                <w:u w:val="single"/>
              </w:rPr>
              <w:t xml:space="preserve">для юридичних осіб: </w:t>
            </w:r>
          </w:p>
          <w:p w:rsidR="00864974" w:rsidRPr="00016567" w:rsidRDefault="00864974" w:rsidP="0049471E">
            <w:pPr>
              <w:pStyle w:val="aff4"/>
              <w:widowControl w:val="0"/>
              <w:numPr>
                <w:ilvl w:val="0"/>
                <w:numId w:val="1"/>
              </w:numPr>
              <w:jc w:val="both"/>
              <w:rPr>
                <w:rFonts w:ascii="Times New Roman" w:hAnsi="Times New Roman"/>
              </w:rPr>
            </w:pPr>
            <w:r w:rsidRPr="00016567">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rsidR="00864974" w:rsidRPr="00016567" w:rsidRDefault="00864974" w:rsidP="0049471E">
            <w:pPr>
              <w:pStyle w:val="aff4"/>
              <w:widowControl w:val="0"/>
              <w:numPr>
                <w:ilvl w:val="0"/>
                <w:numId w:val="1"/>
              </w:numPr>
              <w:jc w:val="both"/>
              <w:rPr>
                <w:rFonts w:ascii="Times New Roman" w:hAnsi="Times New Roman"/>
              </w:rPr>
            </w:pPr>
            <w:r w:rsidRPr="00016567">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864974" w:rsidRPr="00016567" w:rsidRDefault="00864974" w:rsidP="0049471E">
            <w:pPr>
              <w:pStyle w:val="aff4"/>
              <w:widowControl w:val="0"/>
              <w:ind w:left="720"/>
              <w:jc w:val="both"/>
              <w:rPr>
                <w:rFonts w:ascii="Times New Roman" w:hAnsi="Times New Roman"/>
              </w:rPr>
            </w:pPr>
            <w:r w:rsidRPr="00016567">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864974" w:rsidRPr="00016567" w:rsidRDefault="00864974" w:rsidP="0049471E">
            <w:pPr>
              <w:pStyle w:val="aff4"/>
              <w:widowControl w:val="0"/>
              <w:numPr>
                <w:ilvl w:val="0"/>
                <w:numId w:val="3"/>
              </w:numPr>
              <w:ind w:left="684" w:hanging="425"/>
              <w:jc w:val="both"/>
              <w:rPr>
                <w:rFonts w:ascii="Times New Roman" w:hAnsi="Times New Roman"/>
              </w:rPr>
            </w:pPr>
            <w:r w:rsidRPr="00016567">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864974" w:rsidRPr="00016567" w:rsidRDefault="00864974" w:rsidP="0049471E">
            <w:pPr>
              <w:pStyle w:val="aff4"/>
              <w:widowControl w:val="0"/>
              <w:ind w:left="684"/>
              <w:jc w:val="both"/>
              <w:rPr>
                <w:rFonts w:ascii="Times New Roman" w:hAnsi="Times New Roman"/>
              </w:rPr>
            </w:pPr>
            <w:r w:rsidRPr="00016567">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rsidR="00864974" w:rsidRPr="00016567" w:rsidRDefault="00864974" w:rsidP="0049471E">
            <w:pPr>
              <w:pStyle w:val="aff4"/>
              <w:widowControl w:val="0"/>
              <w:jc w:val="both"/>
              <w:rPr>
                <w:rFonts w:ascii="Times New Roman" w:hAnsi="Times New Roman"/>
                <w:b/>
                <w:u w:val="single"/>
              </w:rPr>
            </w:pPr>
            <w:r w:rsidRPr="00016567">
              <w:rPr>
                <w:rFonts w:ascii="Times New Roman" w:hAnsi="Times New Roman"/>
                <w:b/>
                <w:u w:val="single"/>
              </w:rPr>
              <w:t>для фізичних осіб:</w:t>
            </w:r>
          </w:p>
          <w:p w:rsidR="00864974" w:rsidRPr="00016567" w:rsidRDefault="00864974" w:rsidP="0049471E">
            <w:pPr>
              <w:pStyle w:val="aff4"/>
              <w:widowControl w:val="0"/>
              <w:numPr>
                <w:ilvl w:val="0"/>
                <w:numId w:val="1"/>
              </w:numPr>
              <w:jc w:val="both"/>
              <w:rPr>
                <w:rFonts w:ascii="Times New Roman" w:hAnsi="Times New Roman"/>
              </w:rPr>
            </w:pPr>
            <w:r w:rsidRPr="00016567">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864974" w:rsidRPr="00016567" w:rsidRDefault="00864974" w:rsidP="0049471E">
            <w:pPr>
              <w:pStyle w:val="aff4"/>
              <w:widowControl w:val="0"/>
              <w:ind w:left="720"/>
              <w:jc w:val="both"/>
              <w:rPr>
                <w:rFonts w:ascii="Times New Roman" w:hAnsi="Times New Roman"/>
              </w:rPr>
            </w:pPr>
            <w:r w:rsidRPr="00016567">
              <w:rPr>
                <w:rFonts w:ascii="Times New Roman" w:hAnsi="Times New Roman"/>
              </w:rPr>
              <w:t xml:space="preserve">На підтвердження надаються </w:t>
            </w:r>
            <w:r w:rsidRPr="00016567">
              <w:rPr>
                <w:rFonts w:ascii="Times New Roman" w:hAnsi="Times New Roman"/>
                <w:b/>
              </w:rPr>
              <w:t>копії або оригінали усіх заповнених сторінок паспорту (без обкладинки)</w:t>
            </w:r>
            <w:r w:rsidRPr="00016567">
              <w:rPr>
                <w:rFonts w:ascii="Times New Roman" w:eastAsia="Verdana" w:hAnsi="Times New Roman"/>
                <w:color w:val="000000" w:themeColor="text1"/>
                <w:kern w:val="2"/>
                <w:sz w:val="44"/>
                <w:szCs w:val="44"/>
                <w:lang w:eastAsia="uk-UA"/>
              </w:rPr>
              <w:t xml:space="preserve"> </w:t>
            </w:r>
            <w:r w:rsidRPr="00016567">
              <w:rPr>
                <w:rFonts w:ascii="Times New Roman" w:hAnsi="Times New Roman"/>
              </w:rPr>
              <w:t xml:space="preserve">у випадку, якщо такий паспорт оформлено у вигляді книжечки, або </w:t>
            </w:r>
            <w:r w:rsidRPr="00016567">
              <w:rPr>
                <w:rFonts w:ascii="Times New Roman" w:hAnsi="Times New Roman"/>
                <w:b/>
                <w:bCs/>
              </w:rPr>
              <w:t xml:space="preserve">двостороння копія або сканований оригінал паспорту </w:t>
            </w:r>
            <w:r w:rsidRPr="00016567">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rsidR="00864974" w:rsidRPr="00016567" w:rsidRDefault="00864974" w:rsidP="0049471E">
            <w:pPr>
              <w:pStyle w:val="aff4"/>
              <w:widowControl w:val="0"/>
              <w:numPr>
                <w:ilvl w:val="0"/>
                <w:numId w:val="1"/>
              </w:numPr>
              <w:jc w:val="both"/>
              <w:rPr>
                <w:rFonts w:ascii="Times New Roman" w:hAnsi="Times New Roman"/>
              </w:rPr>
            </w:pPr>
            <w:r w:rsidRPr="00016567">
              <w:rPr>
                <w:rFonts w:ascii="Times New Roman" w:hAnsi="Times New Roman"/>
              </w:rPr>
              <w:t>довідка про присвоєння ідентифікаційного коду.</w:t>
            </w:r>
          </w:p>
          <w:p w:rsidR="00864974" w:rsidRPr="00016567" w:rsidRDefault="00864974" w:rsidP="0049471E">
            <w:pPr>
              <w:pStyle w:val="aff4"/>
              <w:widowControl w:val="0"/>
              <w:jc w:val="both"/>
              <w:rPr>
                <w:rFonts w:ascii="Times New Roman" w:hAnsi="Times New Roman"/>
                <w:sz w:val="8"/>
                <w:szCs w:val="8"/>
              </w:rPr>
            </w:pP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5.4.</w:t>
            </w:r>
            <w:r w:rsidRPr="00016567">
              <w:rPr>
                <w:rFonts w:ascii="Times New Roman" w:hAnsi="Times New Roman"/>
                <w:sz w:val="20"/>
                <w:szCs w:val="20"/>
              </w:rPr>
              <w:t xml:space="preserve"> </w:t>
            </w:r>
            <w:r w:rsidRPr="00016567">
              <w:rPr>
                <w:rFonts w:ascii="Times New Roman" w:hAnsi="Times New Roman"/>
              </w:rPr>
              <w:t xml:space="preserve">Копія або оригінал статуту підприємства в останній редакції.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864974" w:rsidRPr="00016567" w:rsidRDefault="00864974" w:rsidP="0049471E">
            <w:pPr>
              <w:pStyle w:val="aff4"/>
              <w:widowControl w:val="0"/>
              <w:jc w:val="both"/>
              <w:rPr>
                <w:rFonts w:ascii="Times New Roman" w:hAnsi="Times New Roman"/>
                <w:lang w:eastAsia="uk-UA"/>
              </w:rPr>
            </w:pPr>
            <w:r w:rsidRPr="00016567">
              <w:rPr>
                <w:rFonts w:ascii="Times New Roman" w:hAnsi="Times New Roman"/>
              </w:rPr>
              <w:lastRenderedPageBreak/>
              <w:t>5.5.</w:t>
            </w:r>
            <w:r w:rsidRPr="00016567">
              <w:rPr>
                <w:rFonts w:ascii="Times New Roman" w:hAnsi="Times New Roman"/>
                <w:color w:val="000000"/>
                <w:lang w:eastAsia="uk-UA"/>
              </w:rPr>
              <w:t xml:space="preserve"> К</w:t>
            </w:r>
            <w:r w:rsidRPr="00016567">
              <w:rPr>
                <w:rFonts w:ascii="Times New Roman" w:hAnsi="Times New Roman"/>
                <w:lang w:eastAsia="uk-UA"/>
              </w:rPr>
              <w:t xml:space="preserve">опія або </w:t>
            </w:r>
            <w:r w:rsidRPr="00016567">
              <w:rPr>
                <w:rFonts w:ascii="Times New Roman" w:hAnsi="Times New Roman"/>
                <w:color w:val="000000"/>
                <w:lang w:eastAsia="uk-UA"/>
              </w:rPr>
              <w:t>сканований</w:t>
            </w:r>
            <w:r w:rsidRPr="00016567">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016567">
              <w:rPr>
                <w:rFonts w:ascii="Times New Roman" w:hAnsi="Times New Roman"/>
                <w:color w:val="000000"/>
                <w:lang w:eastAsia="uk-UA"/>
              </w:rPr>
              <w:t>у разі наявності таких обмежень)</w:t>
            </w:r>
            <w:r w:rsidRPr="00016567">
              <w:rPr>
                <w:rFonts w:ascii="Times New Roman" w:hAnsi="Times New Roman"/>
                <w:lang w:eastAsia="uk-UA"/>
              </w:rPr>
              <w:t xml:space="preserve">. </w:t>
            </w:r>
          </w:p>
          <w:p w:rsidR="00864974" w:rsidRPr="00016567" w:rsidRDefault="00864974" w:rsidP="0049471E">
            <w:pPr>
              <w:pStyle w:val="aff4"/>
              <w:widowControl w:val="0"/>
              <w:jc w:val="both"/>
              <w:rPr>
                <w:rFonts w:ascii="Times New Roman" w:hAnsi="Times New Roman"/>
                <w:i/>
                <w:lang w:eastAsia="uk-UA"/>
              </w:rPr>
            </w:pPr>
            <w:r w:rsidRPr="00016567">
              <w:rPr>
                <w:rFonts w:ascii="Times New Roman" w:hAnsi="Times New Roman"/>
                <w:lang w:eastAsia="uk-UA"/>
              </w:rPr>
              <w:t>*</w:t>
            </w:r>
            <w:r w:rsidRPr="00016567">
              <w:rPr>
                <w:rFonts w:ascii="Times New Roman" w:hAnsi="Times New Roman"/>
                <w:i/>
                <w:u w:val="single"/>
                <w:lang w:eastAsia="uk-UA"/>
              </w:rPr>
              <w:t xml:space="preserve"> Якщо учасник</w:t>
            </w:r>
            <w:r w:rsidRPr="00016567">
              <w:rPr>
                <w:rFonts w:ascii="Times New Roman" w:hAnsi="Times New Roman"/>
                <w:u w:val="single"/>
                <w:lang w:eastAsia="uk-UA"/>
              </w:rPr>
              <w:t xml:space="preserve"> </w:t>
            </w:r>
            <w:r w:rsidRPr="00016567">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016567">
              <w:rPr>
                <w:rFonts w:ascii="Times New Roman" w:hAnsi="Times New Roman"/>
                <w:lang w:eastAsia="uk-UA"/>
              </w:rPr>
              <w:t xml:space="preserve"> </w:t>
            </w:r>
            <w:r w:rsidRPr="00016567">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016567">
              <w:rPr>
                <w:rFonts w:ascii="Times New Roman" w:hAnsi="Times New Roman"/>
                <w:bCs/>
                <w:i/>
                <w:shd w:val="clear" w:color="auto" w:fill="FFFFFF"/>
              </w:rPr>
              <w:t>Про товариства з обмеженою та додатковою</w:t>
            </w:r>
            <w:r w:rsidRPr="00016567">
              <w:rPr>
                <w:rFonts w:ascii="Times New Roman" w:hAnsi="Times New Roman"/>
                <w:bCs/>
                <w:i/>
                <w:color w:val="333333"/>
                <w:shd w:val="clear" w:color="auto" w:fill="FFFFFF"/>
              </w:rPr>
              <w:t xml:space="preserve"> відповідальністю»),</w:t>
            </w:r>
            <w:r w:rsidRPr="00016567">
              <w:rPr>
                <w:rFonts w:ascii="Times New Roman" w:hAnsi="Times New Roman"/>
                <w:i/>
                <w:lang w:eastAsia="uk-UA"/>
              </w:rPr>
              <w:t xml:space="preserve"> такий </w:t>
            </w:r>
            <w:r w:rsidRPr="00016567">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016567">
              <w:rPr>
                <w:rFonts w:ascii="Times New Roman" w:hAnsi="Times New Roman"/>
                <w:i/>
                <w:lang w:eastAsia="uk-UA"/>
              </w:rPr>
              <w:t xml:space="preserve">. </w:t>
            </w:r>
          </w:p>
          <w:p w:rsidR="00864974" w:rsidRPr="00016567" w:rsidRDefault="00864974" w:rsidP="0049471E">
            <w:pPr>
              <w:pStyle w:val="aff4"/>
              <w:widowControl w:val="0"/>
              <w:jc w:val="both"/>
              <w:rPr>
                <w:rFonts w:ascii="Times New Roman" w:hAnsi="Times New Roman"/>
                <w:i/>
                <w:sz w:val="8"/>
                <w:szCs w:val="8"/>
                <w:lang w:eastAsia="uk-UA"/>
              </w:rPr>
            </w:pPr>
          </w:p>
          <w:p w:rsidR="00864974" w:rsidRPr="00016567" w:rsidRDefault="00864974" w:rsidP="0049471E">
            <w:pPr>
              <w:pStyle w:val="aff4"/>
              <w:widowControl w:val="0"/>
              <w:jc w:val="both"/>
              <w:rPr>
                <w:rFonts w:ascii="Times New Roman" w:hAnsi="Times New Roman"/>
                <w:i/>
              </w:rPr>
            </w:pPr>
            <w:r w:rsidRPr="00016567">
              <w:rPr>
                <w:rFonts w:ascii="Times New Roman" w:hAnsi="Times New Roman"/>
                <w:i/>
                <w:u w:val="single"/>
              </w:rPr>
              <w:t xml:space="preserve">У разі відсутності обмежень щодо укладення договору </w:t>
            </w:r>
            <w:r w:rsidRPr="00016567">
              <w:rPr>
                <w:rFonts w:ascii="Times New Roman" w:hAnsi="Times New Roman"/>
                <w:i/>
                <w:u w:val="single"/>
                <w:lang w:eastAsia="uk-UA"/>
              </w:rPr>
              <w:t>про закупівлю за результатами проведення цих відкритих торгів</w:t>
            </w:r>
            <w:r w:rsidRPr="00016567">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016567">
              <w:rPr>
                <w:rFonts w:ascii="Times New Roman" w:hAnsi="Times New Roman"/>
                <w:i/>
              </w:rPr>
              <w:t>.</w:t>
            </w:r>
          </w:p>
          <w:p w:rsidR="00864974" w:rsidRPr="00016567" w:rsidRDefault="00864974" w:rsidP="0049471E">
            <w:pPr>
              <w:pStyle w:val="aff4"/>
              <w:widowControl w:val="0"/>
              <w:jc w:val="both"/>
              <w:rPr>
                <w:rFonts w:ascii="Times New Roman" w:hAnsi="Times New Roman"/>
                <w:i/>
                <w:sz w:val="8"/>
                <w:szCs w:val="8"/>
              </w:rPr>
            </w:pPr>
          </w:p>
          <w:p w:rsidR="00864974" w:rsidRPr="00016567" w:rsidRDefault="00864974" w:rsidP="0049471E">
            <w:pPr>
              <w:pStyle w:val="aff4"/>
              <w:widowControl w:val="0"/>
              <w:jc w:val="both"/>
              <w:rPr>
                <w:rFonts w:ascii="Times New Roman" w:hAnsi="Times New Roman"/>
                <w:kern w:val="2"/>
              </w:rPr>
            </w:pPr>
            <w:r w:rsidRPr="00016567">
              <w:rPr>
                <w:rFonts w:ascii="Times New Roman" w:hAnsi="Times New Roman"/>
              </w:rPr>
              <w:t xml:space="preserve">5.6. </w:t>
            </w:r>
            <w:r w:rsidRPr="00016567">
              <w:rPr>
                <w:rFonts w:ascii="Times New Roman" w:hAnsi="Times New Roman"/>
                <w:kern w:val="2"/>
              </w:rPr>
              <w:t>Лист за підписом уповноваженої особи учасника,</w:t>
            </w:r>
            <w:r w:rsidRPr="00016567">
              <w:rPr>
                <w:rFonts w:ascii="Times New Roman" w:hAnsi="Times New Roman"/>
              </w:rPr>
              <w:t xml:space="preserve"> завірений печаткою (у разі використання), з інформацією</w:t>
            </w:r>
            <w:r w:rsidRPr="00016567">
              <w:rPr>
                <w:rFonts w:ascii="Times New Roman" w:hAnsi="Times New Roman"/>
                <w:kern w:val="2"/>
              </w:rPr>
              <w:t xml:space="preserve"> про те, що учасник не підпадає під дію умов</w:t>
            </w:r>
            <w:r w:rsidRPr="00016567">
              <w:rPr>
                <w:color w:val="333333"/>
                <w:shd w:val="clear" w:color="auto" w:fill="FFFFFF"/>
              </w:rPr>
              <w:t xml:space="preserve"> </w:t>
            </w:r>
            <w:r w:rsidRPr="00016567">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016567">
              <w:rPr>
                <w:rFonts w:ascii="Times New Roman" w:hAnsi="Times New Roman"/>
                <w:shd w:val="clear" w:color="auto" w:fill="FFFFFF"/>
              </w:rPr>
              <w:t>щодо особи, пов’язаної з державою-агресором (</w:t>
            </w:r>
            <w:r w:rsidRPr="00016567">
              <w:rPr>
                <w:rFonts w:ascii="Times New Roman" w:hAnsi="Times New Roman"/>
                <w:kern w:val="2"/>
              </w:rPr>
              <w:t xml:space="preserve">фізичною та/або юридичною особою). </w:t>
            </w:r>
          </w:p>
          <w:p w:rsidR="00864974" w:rsidRPr="00016567" w:rsidRDefault="00864974" w:rsidP="0049471E">
            <w:pPr>
              <w:pStyle w:val="aff4"/>
              <w:widowControl w:val="0"/>
              <w:jc w:val="both"/>
              <w:rPr>
                <w:rFonts w:ascii="Times New Roman" w:hAnsi="Times New Roman"/>
                <w:kern w:val="2"/>
              </w:rPr>
            </w:pPr>
          </w:p>
          <w:p w:rsidR="00864974" w:rsidRPr="00016567" w:rsidRDefault="00864974" w:rsidP="0049471E">
            <w:pPr>
              <w:pStyle w:val="aff4"/>
              <w:widowControl w:val="0"/>
              <w:jc w:val="both"/>
              <w:rPr>
                <w:rFonts w:ascii="Times New Roman" w:hAnsi="Times New Roman"/>
                <w:kern w:val="2"/>
              </w:rPr>
            </w:pPr>
            <w:r w:rsidRPr="00016567">
              <w:rPr>
                <w:rFonts w:ascii="Times New Roman" w:hAnsi="Times New Roman"/>
                <w:kern w:val="2"/>
              </w:rPr>
              <w:t>5.6.1. Додатково на підтвердження виконання вимог Постанова №187 учасник у складі тендерної пропозиції надає:</w:t>
            </w:r>
          </w:p>
          <w:p w:rsidR="00864974" w:rsidRPr="00016567" w:rsidRDefault="00864974" w:rsidP="0049471E">
            <w:pPr>
              <w:pStyle w:val="aff4"/>
              <w:widowControl w:val="0"/>
              <w:numPr>
                <w:ilvl w:val="0"/>
                <w:numId w:val="4"/>
              </w:numPr>
              <w:ind w:left="0" w:firstLine="0"/>
              <w:jc w:val="both"/>
              <w:rPr>
                <w:rFonts w:ascii="Times New Roman" w:hAnsi="Times New Roman"/>
                <w:kern w:val="2"/>
              </w:rPr>
            </w:pPr>
            <w:r w:rsidRPr="00016567">
              <w:rPr>
                <w:rFonts w:ascii="Times New Roman" w:hAnsi="Times New Roman"/>
                <w:b/>
                <w:kern w:val="2"/>
              </w:rPr>
              <w:t>для учасників</w:t>
            </w:r>
            <w:r w:rsidRPr="00016567">
              <w:rPr>
                <w:rFonts w:ascii="Times New Roman" w:hAnsi="Times New Roman"/>
                <w:b/>
                <w:lang w:eastAsia="uk-UA"/>
              </w:rPr>
              <w:t xml:space="preserve"> кінцевий(і) </w:t>
            </w:r>
            <w:proofErr w:type="spellStart"/>
            <w:r w:rsidRPr="00016567">
              <w:rPr>
                <w:rFonts w:ascii="Times New Roman" w:hAnsi="Times New Roman"/>
                <w:b/>
                <w:lang w:eastAsia="uk-UA"/>
              </w:rPr>
              <w:t>бенефіціарний</w:t>
            </w:r>
            <w:proofErr w:type="spellEnd"/>
            <w:r w:rsidRPr="00016567">
              <w:rPr>
                <w:rFonts w:ascii="Times New Roman" w:hAnsi="Times New Roman"/>
                <w:b/>
                <w:lang w:eastAsia="uk-UA"/>
              </w:rPr>
              <w:t xml:space="preserve">(і) власник(и), яких є громадянином/громадянами Російської Федерації та законно проживають на території України – </w:t>
            </w:r>
            <w:r w:rsidRPr="00016567">
              <w:rPr>
                <w:rFonts w:ascii="Times New Roman" w:hAnsi="Times New Roman"/>
                <w:lang w:eastAsia="uk-UA"/>
              </w:rPr>
              <w:t>копію або сканований оригінал один з таких документів*:</w:t>
            </w:r>
          </w:p>
          <w:p w:rsidR="00864974" w:rsidRPr="00016567" w:rsidRDefault="00864974" w:rsidP="0049471E">
            <w:pPr>
              <w:pStyle w:val="19"/>
              <w:widowControl w:val="0"/>
              <w:jc w:val="both"/>
              <w:rPr>
                <w:sz w:val="22"/>
                <w:szCs w:val="22"/>
              </w:rPr>
            </w:pPr>
            <w:r w:rsidRPr="00016567">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64974" w:rsidRPr="00016567" w:rsidRDefault="00864974" w:rsidP="0049471E">
            <w:pPr>
              <w:pStyle w:val="19"/>
              <w:widowControl w:val="0"/>
              <w:jc w:val="both"/>
              <w:rPr>
                <w:sz w:val="22"/>
                <w:szCs w:val="22"/>
              </w:rPr>
            </w:pPr>
            <w:r w:rsidRPr="00016567">
              <w:rPr>
                <w:sz w:val="22"/>
                <w:szCs w:val="22"/>
              </w:rPr>
              <w:t>б) посвідку на постійне чи тимчасове проживання на території України;</w:t>
            </w:r>
          </w:p>
          <w:p w:rsidR="00864974" w:rsidRPr="00016567" w:rsidRDefault="00864974" w:rsidP="0049471E">
            <w:pPr>
              <w:pStyle w:val="19"/>
              <w:widowControl w:val="0"/>
              <w:jc w:val="both"/>
              <w:rPr>
                <w:sz w:val="22"/>
                <w:szCs w:val="22"/>
              </w:rPr>
            </w:pPr>
            <w:r w:rsidRPr="00016567">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rsidR="00864974" w:rsidRPr="00016567" w:rsidRDefault="00864974" w:rsidP="0049471E">
            <w:pPr>
              <w:pStyle w:val="19"/>
              <w:widowControl w:val="0"/>
              <w:jc w:val="both"/>
              <w:rPr>
                <w:sz w:val="22"/>
                <w:szCs w:val="22"/>
              </w:rPr>
            </w:pPr>
            <w:r w:rsidRPr="00016567">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rsidR="00864974" w:rsidRPr="00016567" w:rsidRDefault="00864974" w:rsidP="0049471E">
            <w:pPr>
              <w:pStyle w:val="19"/>
              <w:widowControl w:val="0"/>
              <w:jc w:val="both"/>
              <w:rPr>
                <w:i/>
                <w:iCs/>
                <w:sz w:val="22"/>
                <w:szCs w:val="22"/>
              </w:rPr>
            </w:pPr>
            <w:r w:rsidRPr="00016567">
              <w:rPr>
                <w:i/>
                <w:iCs/>
                <w:sz w:val="22"/>
                <w:szCs w:val="22"/>
              </w:rPr>
              <w:t>*Згідно роз'яснення Міністерства юстиції України від 08.03.2022 № 24560/8.1.3/10-22.</w:t>
            </w:r>
          </w:p>
          <w:p w:rsidR="00864974" w:rsidRPr="00016567" w:rsidRDefault="00864974" w:rsidP="0049471E">
            <w:pPr>
              <w:pStyle w:val="19"/>
              <w:widowControl w:val="0"/>
              <w:jc w:val="both"/>
              <w:rPr>
                <w:i/>
                <w:iCs/>
                <w:sz w:val="8"/>
                <w:szCs w:val="8"/>
              </w:rPr>
            </w:pPr>
          </w:p>
          <w:p w:rsidR="00864974" w:rsidRPr="00016567" w:rsidRDefault="00864974" w:rsidP="0049471E">
            <w:pPr>
              <w:pStyle w:val="19"/>
              <w:widowControl w:val="0"/>
              <w:numPr>
                <w:ilvl w:val="0"/>
                <w:numId w:val="6"/>
              </w:numPr>
              <w:ind w:left="-24" w:firstLine="384"/>
              <w:jc w:val="both"/>
              <w:rPr>
                <w:sz w:val="22"/>
                <w:szCs w:val="22"/>
              </w:rPr>
            </w:pPr>
            <w:r w:rsidRPr="00016567">
              <w:rPr>
                <w:b/>
                <w:kern w:val="2"/>
                <w:sz w:val="22"/>
                <w:szCs w:val="22"/>
              </w:rPr>
              <w:t>для всіх учасників</w:t>
            </w:r>
            <w:r w:rsidRPr="00016567">
              <w:rPr>
                <w:b/>
                <w:i/>
                <w:kern w:val="2"/>
                <w:sz w:val="22"/>
                <w:szCs w:val="22"/>
              </w:rPr>
              <w:t xml:space="preserve"> </w:t>
            </w:r>
            <w:r w:rsidRPr="00016567">
              <w:rPr>
                <w:i/>
                <w:kern w:val="2"/>
                <w:sz w:val="22"/>
                <w:szCs w:val="22"/>
              </w:rPr>
              <w:t xml:space="preserve">- </w:t>
            </w:r>
            <w:r w:rsidRPr="00016567">
              <w:rPr>
                <w:kern w:val="2"/>
                <w:sz w:val="22"/>
                <w:szCs w:val="22"/>
              </w:rPr>
              <w:t xml:space="preserve">лист з </w:t>
            </w:r>
            <w:r w:rsidRPr="00016567">
              <w:rPr>
                <w:sz w:val="22"/>
                <w:szCs w:val="22"/>
              </w:rPr>
              <w:t>інформацію про кінцевого(</w:t>
            </w:r>
            <w:proofErr w:type="spellStart"/>
            <w:r w:rsidRPr="00016567">
              <w:rPr>
                <w:sz w:val="22"/>
                <w:szCs w:val="22"/>
              </w:rPr>
              <w:t>их</w:t>
            </w:r>
            <w:proofErr w:type="spellEnd"/>
            <w:r w:rsidRPr="00016567">
              <w:rPr>
                <w:sz w:val="22"/>
                <w:szCs w:val="22"/>
              </w:rPr>
              <w:t xml:space="preserve">) </w:t>
            </w:r>
            <w:proofErr w:type="spellStart"/>
            <w:r w:rsidRPr="00016567">
              <w:rPr>
                <w:sz w:val="22"/>
                <w:szCs w:val="22"/>
              </w:rPr>
              <w:t>бенефеціарного</w:t>
            </w:r>
            <w:proofErr w:type="spellEnd"/>
            <w:r w:rsidRPr="00016567">
              <w:rPr>
                <w:sz w:val="22"/>
                <w:szCs w:val="22"/>
              </w:rPr>
              <w:t>(</w:t>
            </w:r>
            <w:proofErr w:type="spellStart"/>
            <w:r w:rsidRPr="00016567">
              <w:rPr>
                <w:sz w:val="22"/>
                <w:szCs w:val="22"/>
              </w:rPr>
              <w:t>их</w:t>
            </w:r>
            <w:proofErr w:type="spellEnd"/>
            <w:r w:rsidRPr="00016567">
              <w:rPr>
                <w:sz w:val="22"/>
                <w:szCs w:val="22"/>
              </w:rPr>
              <w:t>) власника(</w:t>
            </w:r>
            <w:proofErr w:type="spellStart"/>
            <w:r w:rsidRPr="00016567">
              <w:rPr>
                <w:sz w:val="22"/>
                <w:szCs w:val="22"/>
              </w:rPr>
              <w:t>ів</w:t>
            </w:r>
            <w:proofErr w:type="spellEnd"/>
            <w:r w:rsidRPr="00016567">
              <w:rPr>
                <w:sz w:val="22"/>
                <w:szCs w:val="22"/>
              </w:rPr>
              <w:t>) із зазначенням інформації про ПІБ, місце проживання (місце реєстрації) та частку в статутному капіталі.</w:t>
            </w:r>
          </w:p>
          <w:p w:rsidR="00864974" w:rsidRPr="00016567" w:rsidRDefault="00864974" w:rsidP="0049471E">
            <w:pPr>
              <w:pStyle w:val="19"/>
              <w:widowControl w:val="0"/>
              <w:ind w:left="360"/>
              <w:jc w:val="both"/>
              <w:rPr>
                <w:sz w:val="8"/>
                <w:szCs w:val="8"/>
              </w:rPr>
            </w:pPr>
          </w:p>
          <w:p w:rsidR="00864974" w:rsidRPr="00016567" w:rsidRDefault="00864974" w:rsidP="0049471E">
            <w:pPr>
              <w:pStyle w:val="19"/>
              <w:widowControl w:val="0"/>
              <w:jc w:val="both"/>
              <w:rPr>
                <w:b/>
                <w:i/>
                <w:sz w:val="22"/>
                <w:szCs w:val="22"/>
                <w:shd w:val="clear" w:color="auto" w:fill="FFFFFF"/>
              </w:rPr>
            </w:pPr>
            <w:r w:rsidRPr="00016567">
              <w:rPr>
                <w:b/>
                <w:i/>
                <w:kern w:val="2"/>
                <w:sz w:val="22"/>
                <w:szCs w:val="22"/>
              </w:rPr>
              <w:t xml:space="preserve">У разі якщо учасник є відповідною особою, що підпадає під дію Постанови №187, тендерна пропозиція учасника відхиляється на підставі </w:t>
            </w:r>
            <w:r>
              <w:rPr>
                <w:b/>
                <w:i/>
                <w:sz w:val="22"/>
                <w:szCs w:val="22"/>
              </w:rPr>
              <w:t>абз.5 пп.2 п.44</w:t>
            </w:r>
            <w:r w:rsidRPr="00016567">
              <w:rPr>
                <w:b/>
                <w:i/>
                <w:sz w:val="22"/>
                <w:szCs w:val="22"/>
              </w:rPr>
              <w:t xml:space="preserve"> Особливостей, а саме: </w:t>
            </w:r>
            <w:r w:rsidRPr="00016567">
              <w:rPr>
                <w:b/>
                <w:i/>
                <w:color w:val="000000"/>
                <w:sz w:val="22"/>
                <w:szCs w:val="22"/>
                <w:lang w:eastAsia="en-US"/>
              </w:rPr>
              <w:t>тендерна пропозиція</w:t>
            </w:r>
            <w:r w:rsidRPr="00016567">
              <w:rPr>
                <w:b/>
                <w:i/>
                <w:sz w:val="22"/>
                <w:szCs w:val="22"/>
                <w:shd w:val="clear" w:color="auto" w:fill="FFFFFF"/>
              </w:rPr>
              <w:t xml:space="preserve"> </w:t>
            </w:r>
            <w:r w:rsidRPr="00016567">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016567">
              <w:rPr>
                <w:b/>
                <w:i/>
                <w:sz w:val="22"/>
                <w:szCs w:val="22"/>
                <w:shd w:val="clear" w:color="auto" w:fill="FFFFFF"/>
              </w:rPr>
              <w:t>.</w:t>
            </w:r>
          </w:p>
          <w:p w:rsidR="00864974" w:rsidRPr="00016567" w:rsidRDefault="00864974" w:rsidP="0049471E">
            <w:pPr>
              <w:pStyle w:val="19"/>
              <w:widowControl w:val="0"/>
              <w:jc w:val="both"/>
              <w:rPr>
                <w:b/>
                <w:i/>
                <w:sz w:val="8"/>
                <w:szCs w:val="8"/>
                <w:shd w:val="clear" w:color="auto" w:fill="FFFFFF"/>
              </w:rPr>
            </w:pPr>
          </w:p>
          <w:p w:rsidR="00864974" w:rsidRPr="00016567" w:rsidRDefault="00864974" w:rsidP="0049471E">
            <w:pPr>
              <w:pStyle w:val="19"/>
              <w:widowControl w:val="0"/>
              <w:jc w:val="both"/>
              <w:rPr>
                <w:sz w:val="22"/>
                <w:szCs w:val="22"/>
              </w:rPr>
            </w:pPr>
            <w:r w:rsidRPr="00016567">
              <w:rPr>
                <w:kern w:val="2"/>
              </w:rPr>
              <w:t>5.7.</w:t>
            </w:r>
            <w:r w:rsidRPr="00016567">
              <w:rPr>
                <w:kern w:val="2"/>
                <w:sz w:val="22"/>
                <w:szCs w:val="22"/>
              </w:rPr>
              <w:t xml:space="preserve"> Лист за підписом уповноваженої особи учасника,</w:t>
            </w:r>
            <w:r w:rsidRPr="00016567">
              <w:rPr>
                <w:sz w:val="22"/>
                <w:szCs w:val="22"/>
              </w:rPr>
              <w:t xml:space="preserve"> завірений печаткою (у разі використання), з інформацією</w:t>
            </w:r>
            <w:r w:rsidRPr="00016567">
              <w:rPr>
                <w:kern w:val="2"/>
                <w:sz w:val="22"/>
                <w:szCs w:val="22"/>
              </w:rPr>
              <w:t xml:space="preserve"> про те, що учасник не </w:t>
            </w:r>
            <w:r w:rsidRPr="00016567">
              <w:rPr>
                <w:kern w:val="2"/>
                <w:sz w:val="22"/>
                <w:szCs w:val="22"/>
              </w:rPr>
              <w:lastRenderedPageBreak/>
              <w:t>підпадає під дію умов</w:t>
            </w:r>
            <w:r w:rsidRPr="00016567">
              <w:rPr>
                <w:color w:val="333333"/>
                <w:sz w:val="22"/>
                <w:szCs w:val="22"/>
                <w:shd w:val="clear" w:color="auto" w:fill="FFFFFF"/>
              </w:rPr>
              <w:t xml:space="preserve"> ч.2 ст.13 </w:t>
            </w:r>
            <w:r w:rsidRPr="00016567">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016567">
              <w:rPr>
                <w:sz w:val="22"/>
                <w:szCs w:val="22"/>
              </w:rPr>
              <w:t>суб’єктом господарювання, місцезнаходженням (місцем проживання) якого є тимчасово окупована територія*.</w:t>
            </w:r>
          </w:p>
          <w:p w:rsidR="00864974" w:rsidRPr="00016567" w:rsidRDefault="00864974" w:rsidP="0049471E">
            <w:pPr>
              <w:pStyle w:val="19"/>
              <w:widowControl w:val="0"/>
              <w:jc w:val="both"/>
              <w:rPr>
                <w:sz w:val="8"/>
                <w:szCs w:val="8"/>
              </w:rPr>
            </w:pPr>
          </w:p>
          <w:p w:rsidR="00864974" w:rsidRPr="00016567" w:rsidRDefault="00864974" w:rsidP="0049471E">
            <w:pPr>
              <w:pStyle w:val="19"/>
              <w:widowControl w:val="0"/>
              <w:jc w:val="both"/>
              <w:rPr>
                <w:sz w:val="22"/>
                <w:szCs w:val="22"/>
              </w:rPr>
            </w:pPr>
            <w:r w:rsidRPr="00016567">
              <w:rPr>
                <w:sz w:val="22"/>
                <w:szCs w:val="22"/>
                <w:shd w:val="clear" w:color="auto" w:fill="FFFFFF"/>
              </w:rPr>
              <w:t xml:space="preserve">Замовник перевіряє інформацію щодо </w:t>
            </w:r>
            <w:r w:rsidRPr="00016567">
              <w:rPr>
                <w:sz w:val="22"/>
                <w:szCs w:val="22"/>
              </w:rPr>
              <w:t>місцезнаходження (місце проживання) у</w:t>
            </w:r>
            <w:r w:rsidRPr="00016567">
              <w:rPr>
                <w:kern w:val="2"/>
                <w:sz w:val="22"/>
                <w:szCs w:val="22"/>
              </w:rPr>
              <w:t xml:space="preserve">часника </w:t>
            </w:r>
            <w:r w:rsidRPr="00016567">
              <w:rPr>
                <w:sz w:val="22"/>
                <w:szCs w:val="22"/>
              </w:rPr>
              <w:t xml:space="preserve">у </w:t>
            </w:r>
            <w:r w:rsidRPr="00016567">
              <w:rPr>
                <w:sz w:val="22"/>
                <w:szCs w:val="22"/>
                <w:shd w:val="clear" w:color="auto" w:fill="FFFFFF"/>
              </w:rPr>
              <w:t xml:space="preserve">Переліку територій, на яких </w:t>
            </w:r>
            <w:r w:rsidRPr="00016567">
              <w:rPr>
                <w:rStyle w:val="-"/>
                <w:color w:val="000000"/>
                <w:sz w:val="22"/>
                <w:szCs w:val="22"/>
                <w:u w:val="none"/>
                <w:shd w:val="clear" w:color="auto" w:fill="FFFFFF"/>
              </w:rPr>
              <w:t>ведуться (велися)</w:t>
            </w:r>
            <w:r w:rsidRPr="00016567">
              <w:rPr>
                <w:sz w:val="22"/>
                <w:szCs w:val="22"/>
                <w:shd w:val="clear" w:color="auto" w:fill="FFFFFF"/>
              </w:rPr>
              <w:t xml:space="preserve"> бойові дії або тимчасово окупованих Російською Федерацією, затвердженого згідно чинного наказу </w:t>
            </w:r>
            <w:proofErr w:type="spellStart"/>
            <w:r w:rsidRPr="00016567">
              <w:rPr>
                <w:sz w:val="22"/>
                <w:szCs w:val="22"/>
                <w:shd w:val="clear" w:color="auto" w:fill="FFFFFF"/>
              </w:rPr>
              <w:t>Мінреінтеграції</w:t>
            </w:r>
            <w:proofErr w:type="spellEnd"/>
            <w:r w:rsidRPr="00016567">
              <w:rPr>
                <w:sz w:val="22"/>
                <w:szCs w:val="22"/>
                <w:shd w:val="clear" w:color="auto" w:fill="FFFFFF"/>
              </w:rPr>
              <w:t xml:space="preserve"> (далі – Перелік), </w:t>
            </w:r>
            <w:r w:rsidRPr="00016567">
              <w:rPr>
                <w:sz w:val="22"/>
                <w:szCs w:val="22"/>
              </w:rPr>
              <w:t>станом на дату подання тендерної пропозиції (</w:t>
            </w:r>
            <w:r w:rsidRPr="00016567">
              <w:rPr>
                <w:i/>
                <w:sz w:val="22"/>
                <w:szCs w:val="22"/>
              </w:rPr>
              <w:t>ураховується дата завантаження тендерної пропозиції в ЕСЗ, а саме накладання КЕП/УЕП на тендерну пропозицію</w:t>
            </w:r>
            <w:r w:rsidRPr="00016567">
              <w:rPr>
                <w:sz w:val="22"/>
                <w:szCs w:val="22"/>
              </w:rPr>
              <w:t>).</w:t>
            </w:r>
          </w:p>
          <w:p w:rsidR="00864974" w:rsidRPr="00016567" w:rsidRDefault="00864974" w:rsidP="0049471E">
            <w:pPr>
              <w:pStyle w:val="19"/>
              <w:widowControl w:val="0"/>
              <w:jc w:val="both"/>
              <w:rPr>
                <w:sz w:val="8"/>
                <w:szCs w:val="8"/>
                <w:highlight w:val="green"/>
              </w:rPr>
            </w:pPr>
          </w:p>
          <w:p w:rsidR="00864974" w:rsidRPr="00016567" w:rsidRDefault="00864974" w:rsidP="0049471E">
            <w:pPr>
              <w:pStyle w:val="19"/>
              <w:widowControl w:val="0"/>
              <w:jc w:val="both"/>
              <w:rPr>
                <w:b/>
                <w:i/>
                <w:sz w:val="22"/>
                <w:szCs w:val="22"/>
                <w:shd w:val="clear" w:color="auto" w:fill="FFFFFF"/>
              </w:rPr>
            </w:pPr>
            <w:r w:rsidRPr="00016567">
              <w:rPr>
                <w:b/>
                <w:i/>
                <w:kern w:val="2"/>
                <w:sz w:val="22"/>
                <w:szCs w:val="22"/>
              </w:rPr>
              <w:t xml:space="preserve">У разі якщо інформація щодо </w:t>
            </w:r>
            <w:r w:rsidRPr="00016567">
              <w:rPr>
                <w:b/>
                <w:i/>
                <w:sz w:val="22"/>
                <w:szCs w:val="22"/>
              </w:rPr>
              <w:t xml:space="preserve">місцезнаходження (місце проживання) </w:t>
            </w:r>
            <w:r w:rsidRPr="00016567">
              <w:rPr>
                <w:b/>
                <w:i/>
                <w:kern w:val="2"/>
                <w:sz w:val="22"/>
                <w:szCs w:val="22"/>
              </w:rPr>
              <w:t xml:space="preserve">учасника внесена до Переліку як </w:t>
            </w:r>
            <w:r w:rsidRPr="00016567">
              <w:rPr>
                <w:b/>
                <w:i/>
                <w:sz w:val="22"/>
                <w:szCs w:val="22"/>
              </w:rPr>
              <w:t>тимчасово окупована територія</w:t>
            </w:r>
            <w:r w:rsidRPr="00016567">
              <w:rPr>
                <w:b/>
                <w:i/>
                <w:kern w:val="2"/>
                <w:sz w:val="22"/>
                <w:szCs w:val="22"/>
              </w:rPr>
              <w:t xml:space="preserve">,  тендерна пропозиція учасника відхиляється на підставі </w:t>
            </w:r>
            <w:r>
              <w:rPr>
                <w:b/>
                <w:i/>
                <w:sz w:val="22"/>
                <w:szCs w:val="22"/>
              </w:rPr>
              <w:t>абз.5 пп.2 п.44</w:t>
            </w:r>
            <w:r w:rsidRPr="00016567">
              <w:rPr>
                <w:b/>
                <w:i/>
                <w:sz w:val="22"/>
                <w:szCs w:val="22"/>
              </w:rPr>
              <w:t xml:space="preserve"> Особливостей, а саме: </w:t>
            </w:r>
            <w:r w:rsidRPr="00016567">
              <w:rPr>
                <w:b/>
                <w:i/>
                <w:color w:val="000000"/>
                <w:sz w:val="22"/>
                <w:szCs w:val="22"/>
                <w:lang w:eastAsia="en-US"/>
              </w:rPr>
              <w:t>тендерна пропозиція</w:t>
            </w:r>
            <w:r w:rsidRPr="00016567">
              <w:rPr>
                <w:b/>
                <w:i/>
                <w:sz w:val="22"/>
                <w:szCs w:val="22"/>
                <w:shd w:val="clear" w:color="auto" w:fill="FFFFFF"/>
              </w:rPr>
              <w:t xml:space="preserve"> </w:t>
            </w:r>
            <w:r w:rsidRPr="00016567">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016567">
              <w:rPr>
                <w:b/>
                <w:i/>
                <w:sz w:val="22"/>
                <w:szCs w:val="22"/>
                <w:shd w:val="clear" w:color="auto" w:fill="FFFFFF"/>
              </w:rPr>
              <w:t>.</w:t>
            </w:r>
          </w:p>
          <w:p w:rsidR="00864974" w:rsidRPr="00016567" w:rsidRDefault="00864974" w:rsidP="0049471E">
            <w:pPr>
              <w:pStyle w:val="19"/>
              <w:widowControl w:val="0"/>
              <w:jc w:val="both"/>
              <w:rPr>
                <w:i/>
                <w:sz w:val="22"/>
                <w:szCs w:val="22"/>
                <w:shd w:val="clear" w:color="auto" w:fill="FFFFFF"/>
              </w:rPr>
            </w:pPr>
          </w:p>
          <w:p w:rsidR="00864974" w:rsidRPr="00016567" w:rsidRDefault="00864974" w:rsidP="0049471E">
            <w:pPr>
              <w:pStyle w:val="aff4"/>
              <w:widowControl w:val="0"/>
              <w:ind w:firstLine="403"/>
              <w:jc w:val="both"/>
              <w:rPr>
                <w:rFonts w:ascii="Times New Roman" w:hAnsi="Times New Roman"/>
                <w:lang w:eastAsia="ru-RU"/>
              </w:rPr>
            </w:pPr>
            <w:r w:rsidRPr="00016567">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64974" w:rsidRPr="00016567" w:rsidRDefault="00864974" w:rsidP="0049471E">
            <w:pPr>
              <w:pStyle w:val="aff4"/>
              <w:widowControl w:val="0"/>
              <w:ind w:firstLine="403"/>
              <w:jc w:val="both"/>
              <w:rPr>
                <w:rFonts w:ascii="Times New Roman" w:hAnsi="Times New Roman"/>
                <w:lang w:eastAsia="ru-RU"/>
              </w:rPr>
            </w:pPr>
            <w:bookmarkStart w:id="0" w:name="n1480"/>
            <w:bookmarkEnd w:id="0"/>
            <w:r w:rsidRPr="00016567">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rsidR="00864974" w:rsidRPr="00016567" w:rsidRDefault="00864974" w:rsidP="0049471E">
            <w:pPr>
              <w:pStyle w:val="aff4"/>
              <w:widowControl w:val="0"/>
              <w:ind w:firstLine="403"/>
              <w:jc w:val="both"/>
              <w:rPr>
                <w:rFonts w:ascii="Times New Roman" w:hAnsi="Times New Roman"/>
                <w:sz w:val="8"/>
                <w:szCs w:val="8"/>
                <w:lang w:eastAsia="ru-RU"/>
              </w:rPr>
            </w:pPr>
          </w:p>
          <w:p w:rsidR="00864974" w:rsidRPr="00016567" w:rsidRDefault="00864974" w:rsidP="0049471E">
            <w:pPr>
              <w:pStyle w:val="aff4"/>
              <w:widowControl w:val="0"/>
              <w:ind w:firstLine="303"/>
              <w:jc w:val="both"/>
              <w:rPr>
                <w:rFonts w:ascii="Times New Roman" w:hAnsi="Times New Roman"/>
                <w:b/>
                <w:u w:val="single"/>
                <w:lang w:eastAsia="ru-RU"/>
              </w:rPr>
            </w:pPr>
            <w:r w:rsidRPr="00016567">
              <w:rPr>
                <w:rFonts w:ascii="Times New Roman" w:hAnsi="Times New Roman"/>
                <w:b/>
                <w:u w:val="single"/>
              </w:rPr>
              <w:t>Інформація для нерезидентів:</w:t>
            </w:r>
          </w:p>
          <w:p w:rsidR="00864974" w:rsidRPr="00016567" w:rsidRDefault="00864974" w:rsidP="0049471E">
            <w:pPr>
              <w:pStyle w:val="aff4"/>
              <w:widowControl w:val="0"/>
              <w:ind w:firstLine="303"/>
              <w:jc w:val="both"/>
              <w:rPr>
                <w:rFonts w:ascii="Times New Roman" w:hAnsi="Times New Roman"/>
                <w:i/>
              </w:rPr>
            </w:pPr>
            <w:r w:rsidRPr="00016567">
              <w:rPr>
                <w:rFonts w:ascii="Times New Roman" w:hAnsi="Times New Roman"/>
                <w:i/>
              </w:rPr>
              <w:t xml:space="preserve">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16567">
              <w:rPr>
                <w:rFonts w:ascii="Times New Roman" w:hAnsi="Times New Roman"/>
                <w:i/>
              </w:rPr>
              <w:t>апостильовані</w:t>
            </w:r>
            <w:proofErr w:type="spellEnd"/>
            <w:r w:rsidRPr="00016567">
              <w:rPr>
                <w:rFonts w:ascii="Times New Roman" w:hAnsi="Times New Roman"/>
                <w:i/>
              </w:rPr>
              <w:t xml:space="preserve"> у встановленому в Україні порядку та перекладені на українську мову. Справжність перекладу (підпису перекладача) завіряється нотаріально).</w:t>
            </w:r>
          </w:p>
          <w:p w:rsidR="00864974" w:rsidRPr="00016567" w:rsidRDefault="00864974" w:rsidP="0049471E">
            <w:pPr>
              <w:pStyle w:val="aff4"/>
              <w:widowControl w:val="0"/>
              <w:ind w:firstLine="303"/>
              <w:jc w:val="both"/>
              <w:rPr>
                <w:rFonts w:ascii="Times New Roman" w:hAnsi="Times New Roman"/>
                <w:i/>
              </w:rPr>
            </w:pPr>
            <w:r w:rsidRPr="00016567">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rsidR="00864974" w:rsidRPr="00016567" w:rsidRDefault="00864974" w:rsidP="0049471E">
            <w:pPr>
              <w:pStyle w:val="aff4"/>
              <w:widowControl w:val="0"/>
              <w:ind w:firstLine="303"/>
              <w:jc w:val="both"/>
              <w:rPr>
                <w:rFonts w:ascii="Times New Roman" w:hAnsi="Times New Roman"/>
                <w:i/>
              </w:rPr>
            </w:pPr>
            <w:r w:rsidRPr="00016567">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864974" w:rsidRPr="00016567" w:rsidRDefault="00864974" w:rsidP="0049471E">
            <w:pPr>
              <w:pStyle w:val="aff4"/>
              <w:widowControl w:val="0"/>
              <w:ind w:firstLine="303"/>
              <w:jc w:val="both"/>
              <w:rPr>
                <w:rFonts w:ascii="Times New Roman" w:hAnsi="Times New Roman"/>
                <w:i/>
                <w:iCs/>
              </w:rPr>
            </w:pPr>
            <w:r w:rsidRPr="00016567">
              <w:rPr>
                <w:rFonts w:ascii="Times New Roman" w:hAnsi="Times New Roman"/>
                <w:i/>
                <w:iCs/>
              </w:rPr>
              <w:t xml:space="preserve">Замовник не несе відповідальність </w:t>
            </w:r>
            <w:r w:rsidRPr="00016567">
              <w:rPr>
                <w:rFonts w:ascii="Times New Roman" w:hAnsi="Times New Roman"/>
                <w:i/>
              </w:rPr>
              <w:t>у разі зазначення Учасником недостовірних даних, наданих на підтвердження вищезазначеної інформації.</w:t>
            </w:r>
          </w:p>
          <w:p w:rsidR="00864974" w:rsidRPr="00016567" w:rsidRDefault="00864974" w:rsidP="0049471E">
            <w:pPr>
              <w:pStyle w:val="aff4"/>
              <w:widowControl w:val="0"/>
              <w:ind w:firstLine="403"/>
              <w:jc w:val="both"/>
              <w:rPr>
                <w:rFonts w:ascii="Times New Roman" w:hAnsi="Times New Roman"/>
                <w:sz w:val="8"/>
                <w:szCs w:val="8"/>
                <w:lang w:eastAsia="ru-RU"/>
              </w:rPr>
            </w:pPr>
          </w:p>
          <w:p w:rsidR="00864974" w:rsidRPr="00016567" w:rsidRDefault="00864974" w:rsidP="0049471E">
            <w:pPr>
              <w:pStyle w:val="aff4"/>
              <w:widowControl w:val="0"/>
              <w:ind w:firstLine="349"/>
              <w:jc w:val="both"/>
              <w:rPr>
                <w:rFonts w:ascii="Times New Roman" w:hAnsi="Times New Roman"/>
                <w:b/>
                <w:i/>
                <w:u w:val="single"/>
              </w:rPr>
            </w:pPr>
            <w:r w:rsidRPr="00016567">
              <w:rPr>
                <w:rFonts w:ascii="Times New Roman" w:hAnsi="Times New Roman"/>
                <w:b/>
                <w:i/>
                <w:u w:val="single"/>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rsidR="00864974" w:rsidRPr="00016567" w:rsidRDefault="00864974" w:rsidP="0049471E">
            <w:pPr>
              <w:pStyle w:val="aff4"/>
              <w:widowControl w:val="0"/>
              <w:ind w:firstLine="349"/>
              <w:jc w:val="both"/>
              <w:rPr>
                <w:rFonts w:ascii="Times New Roman" w:hAnsi="Times New Roman"/>
                <w:b/>
                <w:i/>
                <w:sz w:val="8"/>
                <w:szCs w:val="8"/>
                <w:u w:val="single"/>
              </w:rPr>
            </w:pPr>
          </w:p>
          <w:p w:rsidR="00864974" w:rsidRPr="00016567" w:rsidRDefault="00864974" w:rsidP="0049471E">
            <w:pPr>
              <w:pStyle w:val="aff4"/>
              <w:widowControl w:val="0"/>
              <w:ind w:firstLine="288"/>
              <w:jc w:val="both"/>
              <w:rPr>
                <w:rFonts w:ascii="Times New Roman" w:hAnsi="Times New Roman"/>
              </w:rPr>
            </w:pPr>
            <w:r w:rsidRPr="00016567">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864974" w:rsidRPr="00016567" w:rsidRDefault="00864974" w:rsidP="0049471E">
            <w:pPr>
              <w:widowControl w:val="0"/>
              <w:spacing w:after="0" w:line="0" w:lineRule="atLeast"/>
              <w:ind w:firstLine="288"/>
              <w:jc w:val="both"/>
              <w:rPr>
                <w:rFonts w:ascii="Times New Roman" w:eastAsia="Times New Roman" w:hAnsi="Times New Roman"/>
                <w:iCs/>
                <w:lang w:eastAsia="ru-RU"/>
              </w:rPr>
            </w:pPr>
            <w:r w:rsidRPr="00016567">
              <w:rPr>
                <w:rFonts w:ascii="Times New Roman" w:eastAsia="Times New Roman" w:hAnsi="Times New Roman"/>
                <w:iCs/>
                <w:lang w:eastAsia="ru-RU"/>
              </w:rPr>
              <w:t xml:space="preserve">Копії документів,  </w:t>
            </w:r>
            <w:r w:rsidRPr="00016567">
              <w:rPr>
                <w:rFonts w:ascii="Times New Roman" w:hAnsi="Times New Roman"/>
              </w:rPr>
              <w:t xml:space="preserve">що надаються (завантажуються) у складі тендерної пропозиції, </w:t>
            </w:r>
            <w:r w:rsidRPr="00016567">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016567">
              <w:rPr>
                <w:rFonts w:ascii="Times New Roman" w:hAnsi="Times New Roman"/>
                <w:iCs/>
                <w:lang w:eastAsia="ru-RU"/>
              </w:rPr>
              <w:t>власного ім’я та прізвища</w:t>
            </w:r>
            <w:r w:rsidRPr="00016567">
              <w:rPr>
                <w:rFonts w:ascii="Times New Roman" w:eastAsia="Times New Roman" w:hAnsi="Times New Roman"/>
                <w:iCs/>
                <w:lang w:eastAsia="ru-RU"/>
              </w:rPr>
              <w:t>.</w:t>
            </w:r>
          </w:p>
          <w:p w:rsidR="00864974" w:rsidRPr="00016567" w:rsidRDefault="00864974" w:rsidP="0049471E">
            <w:pPr>
              <w:pStyle w:val="aff4"/>
              <w:widowControl w:val="0"/>
              <w:ind w:firstLine="288"/>
              <w:jc w:val="both"/>
              <w:rPr>
                <w:rFonts w:ascii="Times New Roman" w:hAnsi="Times New Roman"/>
              </w:rPr>
            </w:pPr>
            <w:r w:rsidRPr="00016567">
              <w:rPr>
                <w:rFonts w:ascii="Times New Roman" w:hAnsi="Times New Roman"/>
              </w:rPr>
              <w:t xml:space="preserve">Оригінали документів, які видані іншими установами, </w:t>
            </w:r>
            <w:r w:rsidRPr="00016567">
              <w:rPr>
                <w:rFonts w:ascii="Times New Roman" w:hAnsi="Times New Roman"/>
              </w:rPr>
              <w:lastRenderedPageBreak/>
              <w:t xml:space="preserve">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864974" w:rsidRPr="00016567" w:rsidRDefault="00864974" w:rsidP="0049471E">
            <w:pPr>
              <w:pStyle w:val="aff4"/>
              <w:widowControl w:val="0"/>
              <w:ind w:firstLine="302"/>
              <w:jc w:val="both"/>
              <w:rPr>
                <w:color w:val="333333"/>
                <w:shd w:val="clear" w:color="auto" w:fill="FFFFFF"/>
              </w:rPr>
            </w:pPr>
            <w:r w:rsidRPr="00016567">
              <w:rPr>
                <w:rFonts w:ascii="Times New Roman" w:hAnsi="Times New Roman"/>
                <w:b/>
                <w:color w:val="000000"/>
                <w:shd w:val="clear" w:color="auto" w:fill="FFFFFF"/>
              </w:rPr>
              <w:t>Учасник не засвідчує документи (матеріали та інформацію</w:t>
            </w:r>
            <w:r w:rsidRPr="00016567">
              <w:rPr>
                <w:rFonts w:ascii="Times New Roman" w:hAnsi="Times New Roman"/>
                <w:color w:val="000000"/>
                <w:shd w:val="clear" w:color="auto" w:fill="FFFFFF"/>
              </w:rPr>
              <w:t>)</w:t>
            </w:r>
            <w:r w:rsidRPr="00016567">
              <w:rPr>
                <w:rFonts w:ascii="Times New Roman" w:hAnsi="Times New Roman"/>
                <w:color w:val="000000"/>
                <w:u w:val="single"/>
                <w:shd w:val="clear" w:color="auto" w:fill="FFFFFF"/>
              </w:rPr>
              <w:t>,</w:t>
            </w:r>
            <w:r w:rsidRPr="00016567">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016567">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016567">
              <w:rPr>
                <w:rFonts w:ascii="Times New Roman" w:hAnsi="Times New Roman"/>
                <w:b/>
                <w:color w:val="333333"/>
                <w:shd w:val="clear" w:color="auto" w:fill="FFFFFF"/>
              </w:rPr>
              <w:t> е</w:t>
            </w:r>
            <w:r w:rsidRPr="00016567">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7" w:tgtFrame="_blank">
              <w:r w:rsidRPr="00016567">
                <w:rPr>
                  <w:rFonts w:ascii="Times New Roman" w:hAnsi="Times New Roman"/>
                  <w:b/>
                  <w:shd w:val="clear" w:color="auto" w:fill="FFFFFF"/>
                </w:rPr>
                <w:t>Закону України</w:t>
              </w:r>
            </w:hyperlink>
            <w:r w:rsidRPr="00016567">
              <w:rPr>
                <w:rFonts w:ascii="Times New Roman" w:hAnsi="Times New Roman"/>
                <w:b/>
                <w:shd w:val="clear" w:color="auto" w:fill="FFFFFF"/>
              </w:rPr>
              <w:t> "Про електронні довірчі послуги".</w:t>
            </w:r>
          </w:p>
          <w:p w:rsidR="00864974" w:rsidRPr="00016567" w:rsidRDefault="00864974" w:rsidP="0049471E">
            <w:pPr>
              <w:pStyle w:val="aff4"/>
              <w:widowControl w:val="0"/>
              <w:ind w:firstLine="302"/>
              <w:jc w:val="both"/>
              <w:rPr>
                <w:rFonts w:ascii="Times New Roman" w:hAnsi="Times New Roman"/>
              </w:rPr>
            </w:pPr>
            <w:r w:rsidRPr="00016567">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016567">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016567">
              <w:rPr>
                <w:rFonts w:ascii="Times New Roman" w:hAnsi="Times New Roman"/>
              </w:rPr>
              <w:t>.</w:t>
            </w:r>
          </w:p>
          <w:p w:rsidR="00864974" w:rsidRPr="00016567" w:rsidRDefault="00864974" w:rsidP="0049471E">
            <w:pPr>
              <w:pStyle w:val="aff4"/>
              <w:widowControl w:val="0"/>
              <w:ind w:firstLine="302"/>
              <w:jc w:val="both"/>
              <w:rPr>
                <w:rFonts w:ascii="Times New Roman" w:hAnsi="Times New Roman"/>
              </w:rPr>
            </w:pPr>
            <w:r w:rsidRPr="00016567">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864974" w:rsidRPr="00016567" w:rsidRDefault="00864974" w:rsidP="0049471E">
            <w:pPr>
              <w:pStyle w:val="aff4"/>
              <w:widowControl w:val="0"/>
              <w:ind w:firstLine="302"/>
              <w:jc w:val="both"/>
              <w:rPr>
                <w:rFonts w:ascii="Times New Roman" w:hAnsi="Times New Roman"/>
              </w:rPr>
            </w:pPr>
            <w:r w:rsidRPr="00016567">
              <w:rPr>
                <w:rFonts w:ascii="Times New Roman" w:hAnsi="Times New Roman"/>
              </w:rPr>
              <w:t xml:space="preserve">Замовник перевіряє накладання електронного підпису Учасника за допомогою ресурсу центрального </w:t>
            </w:r>
            <w:proofErr w:type="spellStart"/>
            <w:r w:rsidRPr="00016567">
              <w:rPr>
                <w:rFonts w:ascii="Times New Roman" w:hAnsi="Times New Roman"/>
              </w:rPr>
              <w:t>засвідчувального</w:t>
            </w:r>
            <w:proofErr w:type="spellEnd"/>
            <w:r w:rsidRPr="00016567">
              <w:rPr>
                <w:rFonts w:ascii="Times New Roman" w:hAnsi="Times New Roman"/>
              </w:rPr>
              <w:t xml:space="preserve"> органу за посиланням </w:t>
            </w:r>
            <w:hyperlink r:id="rId8">
              <w:r w:rsidRPr="00016567">
                <w:rPr>
                  <w:rFonts w:ascii="Times New Roman" w:hAnsi="Times New Roman"/>
                </w:rPr>
                <w:t>https://czo.gov.ua/verify</w:t>
              </w:r>
            </w:hyperlink>
            <w:r w:rsidRPr="00016567">
              <w:rPr>
                <w:rFonts w:ascii="Times New Roman" w:hAnsi="Times New Roman"/>
              </w:rPr>
              <w:t>.</w:t>
            </w:r>
          </w:p>
          <w:p w:rsidR="00864974" w:rsidRPr="00016567" w:rsidRDefault="00864974" w:rsidP="0049471E">
            <w:pPr>
              <w:pStyle w:val="aff4"/>
              <w:widowControl w:val="0"/>
              <w:ind w:firstLine="302"/>
              <w:jc w:val="both"/>
              <w:rPr>
                <w:rFonts w:ascii="Times New Roman" w:hAnsi="Times New Roman"/>
              </w:rPr>
            </w:pPr>
            <w:r w:rsidRPr="00016567">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w:t>
            </w:r>
            <w:r>
              <w:rPr>
                <w:rFonts w:ascii="Times New Roman" w:hAnsi="Times New Roman"/>
              </w:rPr>
              <w:t>ться на підставі абз.5 пп.2 п.44</w:t>
            </w:r>
            <w:r w:rsidRPr="00016567">
              <w:rPr>
                <w:rFonts w:ascii="Times New Roman" w:hAnsi="Times New Roman"/>
              </w:rPr>
              <w:t xml:space="preserve"> Особливостей, а саме: </w:t>
            </w:r>
            <w:r w:rsidRPr="00016567">
              <w:rPr>
                <w:rFonts w:ascii="Times New Roman" w:hAnsi="Times New Roman"/>
                <w:color w:val="000000"/>
              </w:rPr>
              <w:t>тендерна пропозиція</w:t>
            </w:r>
            <w:r w:rsidRPr="00016567">
              <w:rPr>
                <w:rFonts w:ascii="Times New Roman" w:hAnsi="Times New Roman"/>
                <w:shd w:val="clear" w:color="auto" w:fill="FFFFFF"/>
              </w:rPr>
              <w:t xml:space="preserve"> </w:t>
            </w:r>
            <w:r w:rsidRPr="00016567">
              <w:rPr>
                <w:rFonts w:ascii="Times New Roman" w:hAnsi="Times New Roman"/>
                <w:color w:val="000000"/>
              </w:rPr>
              <w:t>не відповідає вимогам, установленим у тендерній документації відповідно до абзацу першого частини третьої статті 22 Закону</w:t>
            </w:r>
            <w:r w:rsidRPr="00016567">
              <w:rPr>
                <w:rFonts w:ascii="Times New Roman" w:hAnsi="Times New Roman"/>
              </w:rPr>
              <w:t>.</w:t>
            </w:r>
          </w:p>
          <w:p w:rsidR="00864974" w:rsidRPr="00016567" w:rsidRDefault="00864974" w:rsidP="0049471E">
            <w:pPr>
              <w:pStyle w:val="aff4"/>
              <w:widowControl w:val="0"/>
              <w:ind w:firstLine="288"/>
              <w:jc w:val="both"/>
              <w:rPr>
                <w:rFonts w:ascii="Times New Roman" w:hAnsi="Times New Roman"/>
              </w:rPr>
            </w:pPr>
            <w:r w:rsidRPr="00016567">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w:t>
            </w:r>
            <w:proofErr w:type="spellStart"/>
            <w:r w:rsidRPr="00016567">
              <w:rPr>
                <w:rFonts w:ascii="Times New Roman" w:hAnsi="Times New Roman"/>
              </w:rPr>
              <w:t>коректно</w:t>
            </w:r>
            <w:proofErr w:type="spellEnd"/>
            <w:r w:rsidRPr="00016567">
              <w:rPr>
                <w:rFonts w:ascii="Times New Roman" w:hAnsi="Times New Roman"/>
              </w:rPr>
              <w:t xml:space="preserve"> прочитати документ. У випадку, коли завантажений документ (копію документу) прочитати неможливо, </w:t>
            </w:r>
            <w:r w:rsidRPr="00016567">
              <w:rPr>
                <w:rFonts w:ascii="Times New Roman" w:hAnsi="Times New Roman"/>
                <w:b/>
                <w:u w:val="single"/>
              </w:rPr>
              <w:t>такий документ вважається ненаданим у складі тендерної пропозиції</w:t>
            </w:r>
            <w:r w:rsidRPr="00016567">
              <w:rPr>
                <w:rFonts w:ascii="Times New Roman" w:hAnsi="Times New Roman"/>
              </w:rPr>
              <w:t>.</w:t>
            </w:r>
          </w:p>
          <w:p w:rsidR="00864974" w:rsidRPr="00016567" w:rsidRDefault="00864974" w:rsidP="0049471E">
            <w:pPr>
              <w:pStyle w:val="aff4"/>
              <w:widowControl w:val="0"/>
              <w:ind w:firstLine="288"/>
              <w:jc w:val="both"/>
              <w:rPr>
                <w:rFonts w:ascii="Times New Roman" w:hAnsi="Times New Roman"/>
                <w:sz w:val="8"/>
                <w:szCs w:val="8"/>
              </w:rPr>
            </w:pP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b/>
              </w:rPr>
              <w:t>Формальними (несуттєвими)</w:t>
            </w:r>
            <w:r w:rsidRPr="00016567">
              <w:rPr>
                <w:rFonts w:ascii="Times New Roman" w:hAnsi="Times New Roman"/>
              </w:rPr>
              <w:t xml:space="preserve"> </w:t>
            </w:r>
            <w:r w:rsidRPr="00016567">
              <w:rPr>
                <w:rFonts w:ascii="Times New Roman" w:hAnsi="Times New Roman"/>
                <w:b/>
              </w:rPr>
              <w:t>вважаються помилки</w:t>
            </w:r>
            <w:r w:rsidRPr="00016567">
              <w:rPr>
                <w:rFonts w:ascii="Times New Roman" w:hAnsi="Times New Roman"/>
              </w:rPr>
              <w:t xml:space="preserve">, що пов’язані з оформленням тендерної пропозиції та не впливають на зміст тендерної пропозиції. </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 xml:space="preserve">Перелік таких помилок визначено Наказом </w:t>
            </w:r>
            <w:r w:rsidRPr="00016567">
              <w:rPr>
                <w:rFonts w:ascii="Times New Roman" w:hAnsi="Times New Roman"/>
                <w:shd w:val="clear" w:color="auto" w:fill="FFFFFF"/>
              </w:rPr>
              <w:t>Міністерства розвитку економіки, торгівлі та сільського господарства України</w:t>
            </w:r>
            <w:r w:rsidRPr="00016567">
              <w:rPr>
                <w:rFonts w:ascii="Times New Roman" w:hAnsi="Times New Roman"/>
              </w:rPr>
              <w:t xml:space="preserve"> від 15.04.2020 №710. </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u w:val="single"/>
              </w:rPr>
              <w:t>Приклади та опис формальних помилок</w:t>
            </w:r>
            <w:r w:rsidRPr="00016567">
              <w:rPr>
                <w:rFonts w:ascii="Times New Roman" w:hAnsi="Times New Roman"/>
              </w:rPr>
              <w:t>:</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color w:val="333333"/>
                <w:shd w:val="clear" w:color="auto" w:fill="FFFFFF"/>
              </w:rPr>
              <w:t>1.</w:t>
            </w:r>
            <w:r w:rsidRPr="00016567">
              <w:rPr>
                <w:rFonts w:ascii="Times New Roman" w:hAnsi="Times New Roman"/>
                <w:shd w:val="clear" w:color="auto" w:fill="FFFFFF"/>
              </w:rPr>
              <w:t>уживання великої літери</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2.</w:t>
            </w:r>
            <w:r w:rsidRPr="00016567">
              <w:rPr>
                <w:shd w:val="clear" w:color="auto" w:fill="FFFFFF"/>
              </w:rPr>
              <w:t xml:space="preserve"> </w:t>
            </w:r>
            <w:r w:rsidRPr="00016567">
              <w:rPr>
                <w:rFonts w:ascii="Times New Roman" w:hAnsi="Times New Roman"/>
                <w:shd w:val="clear" w:color="auto" w:fill="FFFFFF"/>
              </w:rPr>
              <w:t xml:space="preserve">використання слова або </w:t>
            </w:r>
            <w:proofErr w:type="spellStart"/>
            <w:r w:rsidRPr="00016567">
              <w:rPr>
                <w:rFonts w:ascii="Times New Roman" w:hAnsi="Times New Roman"/>
                <w:shd w:val="clear" w:color="auto" w:fill="FFFFFF"/>
              </w:rPr>
              <w:t>мовного</w:t>
            </w:r>
            <w:proofErr w:type="spellEnd"/>
            <w:r w:rsidRPr="00016567">
              <w:rPr>
                <w:rFonts w:ascii="Times New Roman" w:hAnsi="Times New Roman"/>
                <w:shd w:val="clear" w:color="auto" w:fill="FFFFFF"/>
              </w:rPr>
              <w:t xml:space="preserve"> звороту, запозичених з іншої мови</w:t>
            </w:r>
            <w:r w:rsidRPr="00016567">
              <w:rPr>
                <w:rFonts w:ascii="Times New Roman" w:hAnsi="Times New Roman"/>
              </w:rPr>
              <w:t xml:space="preserve"> </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 xml:space="preserve">Наприклад, зазначення в довідці русизмів, </w:t>
            </w:r>
            <w:proofErr w:type="spellStart"/>
            <w:r w:rsidRPr="00016567">
              <w:rPr>
                <w:rFonts w:ascii="Times New Roman" w:hAnsi="Times New Roman"/>
              </w:rPr>
              <w:t>сленгових</w:t>
            </w:r>
            <w:proofErr w:type="spellEnd"/>
            <w:r w:rsidRPr="00016567">
              <w:rPr>
                <w:rFonts w:ascii="Times New Roman" w:hAnsi="Times New Roman"/>
              </w:rPr>
              <w:t xml:space="preserve"> слів або технічних помилок («</w:t>
            </w:r>
            <w:proofErr w:type="spellStart"/>
            <w:r w:rsidRPr="00016567">
              <w:rPr>
                <w:rFonts w:ascii="Times New Roman" w:hAnsi="Times New Roman"/>
              </w:rPr>
              <w:t>предложение</w:t>
            </w:r>
            <w:proofErr w:type="spellEnd"/>
            <w:r w:rsidRPr="00016567">
              <w:rPr>
                <w:rFonts w:ascii="Times New Roman" w:hAnsi="Times New Roman"/>
              </w:rPr>
              <w:t>» замість «пропозиція» тощо).</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 xml:space="preserve">3. </w:t>
            </w:r>
            <w:r w:rsidRPr="00016567">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 xml:space="preserve">Наприклад, учасником зазначено номер оголошення про проведення конкурентної процедури закупівлі але допущено помилку </w:t>
            </w:r>
            <w:r w:rsidRPr="00016567">
              <w:rPr>
                <w:rFonts w:ascii="Times New Roman" w:hAnsi="Times New Roman"/>
              </w:rPr>
              <w:lastRenderedPageBreak/>
              <w:t>в цифрах оголошення.</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4.</w:t>
            </w:r>
            <w:r w:rsidRPr="00016567">
              <w:rPr>
                <w:color w:val="333333"/>
                <w:shd w:val="clear" w:color="auto" w:fill="FFFFFF"/>
              </w:rPr>
              <w:t xml:space="preserve"> </w:t>
            </w:r>
            <w:r w:rsidRPr="00016567">
              <w:rPr>
                <w:rFonts w:ascii="Times New Roman" w:hAnsi="Times New Roman"/>
                <w:shd w:val="clear" w:color="auto" w:fill="FFFFFF"/>
              </w:rPr>
              <w:t>написання слів разом та/або окремо, та/або через дефіс.</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 xml:space="preserve">Наприклад, учасником надано документ, який містить написання слід разом (наприклад, інформаційна довідка </w:t>
            </w:r>
            <w:proofErr w:type="spellStart"/>
            <w:r w:rsidRPr="00016567">
              <w:rPr>
                <w:rFonts w:ascii="Times New Roman" w:hAnsi="Times New Roman"/>
              </w:rPr>
              <w:t>провідсутність</w:t>
            </w:r>
            <w:proofErr w:type="spellEnd"/>
            <w:r w:rsidRPr="00016567">
              <w:rPr>
                <w:rFonts w:ascii="Times New Roman" w:hAnsi="Times New Roman"/>
              </w:rPr>
              <w:t xml:space="preserve"> підстав-</w:t>
            </w:r>
            <w:proofErr w:type="spellStart"/>
            <w:r w:rsidRPr="00016567">
              <w:rPr>
                <w:rFonts w:ascii="Times New Roman" w:hAnsi="Times New Roman"/>
              </w:rPr>
              <w:t>длявідмови</w:t>
            </w:r>
            <w:proofErr w:type="spellEnd"/>
            <w:r w:rsidRPr="00016567">
              <w:rPr>
                <w:rFonts w:ascii="Times New Roman" w:hAnsi="Times New Roman"/>
              </w:rPr>
              <w:t>).</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5.</w:t>
            </w:r>
            <w:r w:rsidRPr="00016567">
              <w:rPr>
                <w:color w:val="333333"/>
                <w:shd w:val="clear" w:color="auto" w:fill="FFFFFF"/>
              </w:rPr>
              <w:t xml:space="preserve"> </w:t>
            </w:r>
            <w:r w:rsidRPr="00016567">
              <w:rPr>
                <w:rFonts w:ascii="Times New Roman" w:hAnsi="Times New Roman"/>
                <w:color w:val="333333"/>
                <w:shd w:val="clear" w:color="auto" w:fill="FFFFFF"/>
              </w:rPr>
              <w:t>н</w:t>
            </w:r>
            <w:r w:rsidRPr="00016567">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6.</w:t>
            </w:r>
            <w:r w:rsidRPr="00016567">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64974" w:rsidRPr="00016567" w:rsidRDefault="00864974" w:rsidP="0049471E">
            <w:pPr>
              <w:pStyle w:val="aff4"/>
              <w:widowControl w:val="0"/>
              <w:ind w:firstLine="312"/>
              <w:jc w:val="both"/>
              <w:rPr>
                <w:rFonts w:ascii="Times New Roman" w:hAnsi="Times New Roman"/>
              </w:rPr>
            </w:pPr>
            <w:r w:rsidRPr="00016567">
              <w:rPr>
                <w:rFonts w:ascii="Times New Roman" w:hAnsi="Times New Roman"/>
              </w:rPr>
              <w:t>7.</w:t>
            </w:r>
            <w:r w:rsidRPr="00016567">
              <w:rPr>
                <w:color w:val="333333"/>
                <w:shd w:val="clear" w:color="auto" w:fill="FFFFFF"/>
              </w:rPr>
              <w:t xml:space="preserve"> </w:t>
            </w:r>
            <w:r w:rsidRPr="00016567">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4974" w:rsidRPr="00016567" w:rsidRDefault="00864974" w:rsidP="0049471E">
            <w:pPr>
              <w:pStyle w:val="1b"/>
              <w:widowControl w:val="0"/>
              <w:spacing w:line="240" w:lineRule="auto"/>
              <w:ind w:right="113" w:firstLine="349"/>
              <w:jc w:val="both"/>
              <w:rPr>
                <w:rFonts w:ascii="Times New Roman" w:hAnsi="Times New Roman" w:cs="Times New Roman"/>
                <w:lang w:val="uk-UA"/>
              </w:rPr>
            </w:pPr>
            <w:r w:rsidRPr="00016567">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016567">
              <w:rPr>
                <w:rFonts w:ascii="Times New Roman" w:hAnsi="Times New Roman" w:cs="Times New Roman"/>
                <w:lang w:val="uk-UA"/>
              </w:rPr>
              <w:t>8.</w:t>
            </w:r>
            <w:r w:rsidRPr="00016567">
              <w:rPr>
                <w:color w:val="333333"/>
                <w:shd w:val="clear" w:color="auto" w:fill="FFFFFF"/>
                <w:lang w:val="uk-UA"/>
              </w:rPr>
              <w:t xml:space="preserve"> </w:t>
            </w:r>
            <w:r w:rsidRPr="00016567">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4974" w:rsidRPr="00016567" w:rsidRDefault="00864974" w:rsidP="0049471E">
            <w:pPr>
              <w:widowControl w:val="0"/>
              <w:spacing w:after="0" w:line="240" w:lineRule="auto"/>
              <w:ind w:firstLine="275"/>
              <w:jc w:val="both"/>
              <w:rPr>
                <w:rFonts w:ascii="Times New Roman" w:eastAsia="Arial" w:hAnsi="Times New Roman"/>
                <w:iCs/>
                <w:lang w:eastAsia="uk-UA"/>
              </w:rPr>
            </w:pPr>
            <w:r w:rsidRPr="00016567">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016567">
              <w:rPr>
                <w:rFonts w:ascii="Times New Roman" w:eastAsia="Arial" w:hAnsi="Times New Roman"/>
                <w:i/>
                <w:iCs/>
                <w:lang w:eastAsia="uk-UA"/>
              </w:rPr>
              <w:t xml:space="preserve"> </w:t>
            </w:r>
            <w:r w:rsidRPr="00016567">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864974" w:rsidRPr="00016567" w:rsidRDefault="00864974" w:rsidP="0049471E">
            <w:pPr>
              <w:widowControl w:val="0"/>
              <w:spacing w:after="0" w:line="240" w:lineRule="auto"/>
              <w:ind w:firstLine="275"/>
              <w:jc w:val="both"/>
              <w:rPr>
                <w:rFonts w:ascii="Times New Roman" w:hAnsi="Times New Roman"/>
                <w:shd w:val="clear" w:color="auto" w:fill="FFFFFF"/>
              </w:rPr>
            </w:pPr>
            <w:r w:rsidRPr="00016567">
              <w:rPr>
                <w:rFonts w:ascii="Times New Roman" w:eastAsia="Arial" w:hAnsi="Times New Roman"/>
                <w:iCs/>
                <w:lang w:eastAsia="uk-UA"/>
              </w:rPr>
              <w:t>9.</w:t>
            </w:r>
            <w:r w:rsidRPr="00016567">
              <w:rPr>
                <w:color w:val="333333"/>
                <w:shd w:val="clear" w:color="auto" w:fill="FFFFFF"/>
              </w:rPr>
              <w:t xml:space="preserve"> </w:t>
            </w:r>
            <w:r w:rsidRPr="00016567">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4974" w:rsidRPr="00016567" w:rsidRDefault="00864974" w:rsidP="0049471E">
            <w:pPr>
              <w:widowControl w:val="0"/>
              <w:spacing w:after="0" w:line="240" w:lineRule="auto"/>
              <w:ind w:firstLine="275"/>
              <w:jc w:val="both"/>
              <w:rPr>
                <w:rFonts w:ascii="Times New Roman" w:hAnsi="Times New Roman"/>
              </w:rPr>
            </w:pPr>
            <w:r w:rsidRPr="00016567">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864974" w:rsidRPr="00016567" w:rsidRDefault="00864974" w:rsidP="0049471E">
            <w:pPr>
              <w:widowControl w:val="0"/>
              <w:spacing w:after="0" w:line="240" w:lineRule="auto"/>
              <w:ind w:firstLine="275"/>
              <w:jc w:val="both"/>
              <w:rPr>
                <w:rFonts w:ascii="Times New Roman" w:hAnsi="Times New Roman"/>
                <w:shd w:val="clear" w:color="auto" w:fill="FFFFFF"/>
              </w:rPr>
            </w:pPr>
            <w:r w:rsidRPr="00016567">
              <w:rPr>
                <w:rFonts w:ascii="Times New Roman" w:hAnsi="Times New Roman"/>
              </w:rPr>
              <w:t>10.</w:t>
            </w:r>
            <w:r w:rsidRPr="00016567">
              <w:rPr>
                <w:color w:val="333333"/>
                <w:shd w:val="clear" w:color="auto" w:fill="FFFFFF"/>
              </w:rPr>
              <w:t xml:space="preserve"> </w:t>
            </w:r>
            <w:r w:rsidRPr="00016567">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4974" w:rsidRPr="00016567" w:rsidRDefault="00864974" w:rsidP="0049471E">
            <w:pPr>
              <w:widowControl w:val="0"/>
              <w:spacing w:after="0" w:line="240" w:lineRule="auto"/>
              <w:ind w:firstLine="275"/>
              <w:jc w:val="both"/>
              <w:rPr>
                <w:rFonts w:ascii="Times New Roman" w:hAnsi="Times New Roman"/>
              </w:rPr>
            </w:pPr>
            <w:r w:rsidRPr="00016567">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864974" w:rsidRPr="00016567" w:rsidRDefault="00864974" w:rsidP="0049471E">
            <w:pPr>
              <w:widowControl w:val="0"/>
              <w:spacing w:after="0" w:line="240" w:lineRule="auto"/>
              <w:ind w:firstLine="275"/>
              <w:jc w:val="both"/>
              <w:rPr>
                <w:rFonts w:ascii="Times New Roman" w:hAnsi="Times New Roman"/>
              </w:rPr>
            </w:pPr>
            <w:r w:rsidRPr="00016567">
              <w:rPr>
                <w:rFonts w:ascii="Times New Roman" w:hAnsi="Times New Roman"/>
              </w:rPr>
              <w:t>11.</w:t>
            </w:r>
            <w:r w:rsidRPr="00016567">
              <w:rPr>
                <w:rFonts w:ascii="Times New Roman" w:hAnsi="Times New Roman"/>
                <w:shd w:val="clear" w:color="auto" w:fill="FFFFFF"/>
              </w:rPr>
              <w:t xml:space="preserve"> Подання документа (документів) учасником процедури </w:t>
            </w:r>
            <w:r w:rsidRPr="00016567">
              <w:rPr>
                <w:rFonts w:ascii="Times New Roman" w:hAnsi="Times New Roman"/>
                <w:shd w:val="clear" w:color="auto" w:fill="FFFFFF"/>
              </w:rPr>
              <w:lastRenderedPageBreak/>
              <w:t>закупівлі у складі тендерної пропозиції, що складений у довільній формі та не містить вихідного номера</w:t>
            </w:r>
          </w:p>
          <w:p w:rsidR="00864974" w:rsidRPr="00016567" w:rsidRDefault="00864974" w:rsidP="0049471E">
            <w:pPr>
              <w:widowControl w:val="0"/>
              <w:spacing w:after="0" w:line="240" w:lineRule="auto"/>
              <w:ind w:firstLine="275"/>
              <w:jc w:val="both"/>
              <w:rPr>
                <w:rFonts w:ascii="Times New Roman" w:hAnsi="Times New Roman"/>
              </w:rPr>
            </w:pPr>
            <w:r w:rsidRPr="00016567">
              <w:rPr>
                <w:rFonts w:ascii="Times New Roman" w:hAnsi="Times New Roman"/>
              </w:rPr>
              <w:t>Наприклад, учасником надано документ, який має дату, адресата, але не має вихідного номеру.</w:t>
            </w:r>
          </w:p>
          <w:p w:rsidR="00864974" w:rsidRPr="00016567" w:rsidRDefault="00864974" w:rsidP="0049471E">
            <w:pPr>
              <w:widowControl w:val="0"/>
              <w:spacing w:after="0" w:line="240" w:lineRule="auto"/>
              <w:ind w:firstLine="275"/>
              <w:jc w:val="both"/>
              <w:rPr>
                <w:rFonts w:ascii="Times New Roman" w:hAnsi="Times New Roman"/>
                <w:shd w:val="clear" w:color="auto" w:fill="FFFFFF"/>
              </w:rPr>
            </w:pPr>
            <w:r w:rsidRPr="00016567">
              <w:rPr>
                <w:rFonts w:ascii="Times New Roman" w:hAnsi="Times New Roman"/>
              </w:rPr>
              <w:t>12.</w:t>
            </w:r>
            <w:r w:rsidRPr="00016567">
              <w:rPr>
                <w:color w:val="333333"/>
                <w:shd w:val="clear" w:color="auto" w:fill="FFFFFF"/>
              </w:rPr>
              <w:t xml:space="preserve"> </w:t>
            </w:r>
            <w:r w:rsidRPr="00016567">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864974" w:rsidRPr="00016567" w:rsidRDefault="00864974" w:rsidP="0049471E">
            <w:pPr>
              <w:widowControl w:val="0"/>
              <w:spacing w:after="0" w:line="240" w:lineRule="auto"/>
              <w:ind w:firstLine="275"/>
              <w:jc w:val="both"/>
              <w:rPr>
                <w:rFonts w:ascii="Times New Roman" w:hAnsi="Times New Roman"/>
              </w:rPr>
            </w:pPr>
            <w:r w:rsidRPr="00016567">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64974" w:rsidRPr="00016567" w:rsidRDefault="00864974" w:rsidP="0049471E">
            <w:pPr>
              <w:widowControl w:val="0"/>
              <w:spacing w:after="0" w:line="240" w:lineRule="auto"/>
              <w:ind w:firstLine="275"/>
              <w:jc w:val="both"/>
              <w:rPr>
                <w:rFonts w:ascii="Times New Roman" w:hAnsi="Times New Roman"/>
                <w:shd w:val="clear" w:color="auto" w:fill="FFFFFF"/>
              </w:rPr>
            </w:pPr>
            <w:r w:rsidRPr="00016567">
              <w:rPr>
                <w:rFonts w:ascii="Times New Roman" w:hAnsi="Times New Roman"/>
              </w:rPr>
              <w:t>13.</w:t>
            </w:r>
            <w:r w:rsidRPr="00016567">
              <w:rPr>
                <w:color w:val="333333"/>
                <w:shd w:val="clear" w:color="auto" w:fill="FFFFFF"/>
              </w:rPr>
              <w:t xml:space="preserve"> </w:t>
            </w:r>
            <w:r w:rsidRPr="00016567">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864974" w:rsidRPr="00016567" w:rsidRDefault="00864974" w:rsidP="0049471E">
            <w:pPr>
              <w:widowControl w:val="0"/>
              <w:spacing w:after="0" w:line="240" w:lineRule="auto"/>
              <w:ind w:firstLine="275"/>
              <w:jc w:val="both"/>
              <w:rPr>
                <w:rFonts w:ascii="Times New Roman" w:hAnsi="Times New Roman"/>
                <w:shd w:val="clear" w:color="auto" w:fill="FFFFFF"/>
              </w:rPr>
            </w:pPr>
            <w:r w:rsidRPr="00016567">
              <w:rPr>
                <w:rFonts w:ascii="Times New Roman" w:hAnsi="Times New Roman"/>
                <w:shd w:val="clear" w:color="auto" w:fill="FFFFFF"/>
              </w:rPr>
              <w:t>Наприклад, переклад документа завізований перекладачем тощо.</w:t>
            </w:r>
          </w:p>
          <w:p w:rsidR="00864974" w:rsidRPr="00016567" w:rsidRDefault="00864974" w:rsidP="0049471E">
            <w:pPr>
              <w:widowControl w:val="0"/>
              <w:spacing w:after="0" w:line="240" w:lineRule="auto"/>
              <w:ind w:firstLine="275"/>
              <w:jc w:val="both"/>
              <w:rPr>
                <w:rFonts w:ascii="Times New Roman" w:eastAsia="Times New Roman" w:hAnsi="Times New Roman"/>
                <w:lang w:eastAsia="uk-UA"/>
              </w:rPr>
            </w:pPr>
            <w:r w:rsidRPr="00016567">
              <w:rPr>
                <w:rFonts w:ascii="Times New Roman" w:hAnsi="Times New Roman"/>
                <w:shd w:val="clear" w:color="auto" w:fill="FFFFFF"/>
              </w:rPr>
              <w:t>14.</w:t>
            </w:r>
            <w:r w:rsidRPr="00016567">
              <w:rPr>
                <w:color w:val="333333"/>
                <w:shd w:val="clear" w:color="auto" w:fill="FFFFFF"/>
              </w:rPr>
              <w:t xml:space="preserve"> </w:t>
            </w:r>
            <w:r w:rsidRPr="00016567">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lang w:val="uk-UA"/>
              </w:rPr>
            </w:pPr>
            <w:r w:rsidRPr="00016567">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016567">
              <w:rPr>
                <w:rFonts w:ascii="Times New Roman" w:hAnsi="Times New Roman" w:cs="Times New Roman"/>
                <w:color w:val="auto"/>
                <w:lang w:val="uk-UA"/>
              </w:rPr>
              <w:t>15.</w:t>
            </w:r>
            <w:r w:rsidRPr="00016567">
              <w:rPr>
                <w:color w:val="333333"/>
                <w:shd w:val="clear" w:color="auto" w:fill="FFFFFF"/>
                <w:lang w:val="uk-UA"/>
              </w:rPr>
              <w:t xml:space="preserve"> </w:t>
            </w:r>
            <w:r w:rsidRPr="00016567">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lang w:val="uk-UA"/>
              </w:rPr>
            </w:pPr>
            <w:r w:rsidRPr="00016567">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016567">
              <w:rPr>
                <w:rFonts w:ascii="Times New Roman" w:hAnsi="Times New Roman" w:cs="Times New Roman"/>
                <w:color w:val="auto"/>
                <w:lang w:val="uk-UA"/>
              </w:rPr>
              <w:t xml:space="preserve">16. </w:t>
            </w:r>
            <w:r w:rsidRPr="00016567">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4974" w:rsidRPr="00016567" w:rsidRDefault="00864974" w:rsidP="0049471E">
            <w:pPr>
              <w:pStyle w:val="1b"/>
              <w:widowControl w:val="0"/>
              <w:spacing w:line="240" w:lineRule="auto"/>
              <w:ind w:right="113" w:firstLine="349"/>
              <w:jc w:val="both"/>
              <w:rPr>
                <w:rFonts w:ascii="Times New Roman" w:hAnsi="Times New Roman" w:cs="Times New Roman"/>
                <w:color w:val="auto"/>
                <w:lang w:val="uk-UA"/>
              </w:rPr>
            </w:pPr>
            <w:r w:rsidRPr="00016567">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але учасником надано документи у форматі </w:t>
            </w:r>
            <w:proofErr w:type="spellStart"/>
            <w:r w:rsidRPr="00016567">
              <w:rPr>
                <w:rFonts w:ascii="Times New Roman" w:hAnsi="Times New Roman" w:cs="Times New Roman"/>
                <w:color w:val="auto"/>
                <w:lang w:val="uk-UA"/>
              </w:rPr>
              <w:t>jpeg</w:t>
            </w:r>
            <w:proofErr w:type="spellEnd"/>
            <w:r w:rsidRPr="00016567">
              <w:rPr>
                <w:rFonts w:ascii="Times New Roman" w:hAnsi="Times New Roman" w:cs="Times New Roman"/>
                <w:color w:val="auto"/>
                <w:lang w:val="uk-UA"/>
              </w:rPr>
              <w:t xml:space="preserve">, </w:t>
            </w:r>
            <w:proofErr w:type="spellStart"/>
            <w:r w:rsidRPr="00016567">
              <w:rPr>
                <w:rFonts w:ascii="Times New Roman" w:hAnsi="Times New Roman" w:cs="Times New Roman"/>
                <w:color w:val="auto"/>
                <w:lang w:val="uk-UA"/>
              </w:rPr>
              <w:t>png</w:t>
            </w:r>
            <w:proofErr w:type="spellEnd"/>
            <w:r w:rsidRPr="00016567">
              <w:rPr>
                <w:rFonts w:ascii="Times New Roman" w:hAnsi="Times New Roman" w:cs="Times New Roman"/>
                <w:color w:val="auto"/>
                <w:lang w:val="uk-UA"/>
              </w:rPr>
              <w:t xml:space="preserve"> та/або у вигляді архівації даних.</w:t>
            </w:r>
          </w:p>
          <w:p w:rsidR="00864974" w:rsidRPr="00016567" w:rsidRDefault="00864974" w:rsidP="0049471E">
            <w:pPr>
              <w:pStyle w:val="1b"/>
              <w:widowControl w:val="0"/>
              <w:spacing w:line="240" w:lineRule="auto"/>
              <w:ind w:firstLine="341"/>
              <w:jc w:val="both"/>
              <w:rPr>
                <w:rFonts w:ascii="Times New Roman" w:hAnsi="Times New Roman" w:cs="Times New Roman"/>
                <w:lang w:val="uk-UA"/>
              </w:rPr>
            </w:pPr>
            <w:r w:rsidRPr="00016567">
              <w:rPr>
                <w:rFonts w:ascii="Times New Roman" w:hAnsi="Times New Roman" w:cs="Times New Roman"/>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864974" w:rsidRPr="00016567" w:rsidRDefault="00864974" w:rsidP="0049471E">
            <w:pPr>
              <w:pStyle w:val="aff4"/>
              <w:widowControl w:val="0"/>
              <w:jc w:val="both"/>
              <w:rPr>
                <w:rFonts w:ascii="Times New Roman" w:hAnsi="Times New Roman"/>
                <w:b/>
                <w:sz w:val="8"/>
                <w:szCs w:val="8"/>
              </w:rPr>
            </w:pPr>
          </w:p>
          <w:p w:rsidR="00864974" w:rsidRPr="00016567" w:rsidRDefault="00864974" w:rsidP="0049471E">
            <w:pPr>
              <w:pStyle w:val="aff4"/>
              <w:widowControl w:val="0"/>
              <w:ind w:firstLine="349"/>
              <w:jc w:val="both"/>
              <w:rPr>
                <w:rFonts w:ascii="Times New Roman" w:hAnsi="Times New Roman"/>
                <w:i/>
                <w:sz w:val="20"/>
                <w:szCs w:val="20"/>
                <w:shd w:val="clear" w:color="auto" w:fill="FFFFFF"/>
              </w:rPr>
            </w:pPr>
            <w:r w:rsidRPr="00016567">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r w:rsidRPr="00016567">
                <w:rPr>
                  <w:rFonts w:ascii="Times New Roman" w:hAnsi="Times New Roman"/>
                  <w:i/>
                  <w:color w:val="000000"/>
                  <w:sz w:val="20"/>
                  <w:szCs w:val="20"/>
                  <w:shd w:val="clear" w:color="auto" w:fill="FFFFFF"/>
                </w:rPr>
                <w:t>Законом України</w:t>
              </w:r>
            </w:hyperlink>
            <w:r w:rsidRPr="00016567">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864974" w:rsidRPr="00016567" w:rsidRDefault="00864974" w:rsidP="0049471E">
            <w:pPr>
              <w:pStyle w:val="aff4"/>
              <w:widowControl w:val="0"/>
              <w:ind w:firstLine="349"/>
              <w:jc w:val="both"/>
              <w:rPr>
                <w:rFonts w:ascii="Times New Roman" w:hAnsi="Times New Roman"/>
                <w:i/>
                <w:color w:val="000000"/>
                <w:sz w:val="20"/>
                <w:szCs w:val="20"/>
                <w:shd w:val="clear" w:color="auto" w:fill="FFFFFF"/>
              </w:rPr>
            </w:pPr>
            <w:r w:rsidRPr="00016567">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864974" w:rsidRPr="00016567" w:rsidRDefault="00864974" w:rsidP="0049471E">
            <w:pPr>
              <w:pStyle w:val="aff4"/>
              <w:widowControl w:val="0"/>
              <w:ind w:firstLine="303"/>
              <w:jc w:val="both"/>
              <w:rPr>
                <w:rFonts w:ascii="Times New Roman" w:hAnsi="Times New Roman"/>
                <w:i/>
                <w:sz w:val="20"/>
                <w:szCs w:val="20"/>
                <w:lang w:eastAsia="ru-RU"/>
              </w:rPr>
            </w:pPr>
            <w:r w:rsidRPr="00016567">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4974" w:rsidRPr="00016567" w:rsidRDefault="00864974" w:rsidP="0049471E">
            <w:pPr>
              <w:pStyle w:val="aff4"/>
              <w:widowControl w:val="0"/>
              <w:ind w:firstLine="303"/>
              <w:jc w:val="both"/>
              <w:rPr>
                <w:rFonts w:ascii="Times New Roman" w:hAnsi="Times New Roman"/>
                <w:i/>
                <w:sz w:val="20"/>
                <w:szCs w:val="20"/>
              </w:rPr>
            </w:pPr>
            <w:r w:rsidRPr="00016567">
              <w:rPr>
                <w:rFonts w:ascii="Times New Roman" w:hAnsi="Times New Roman"/>
                <w:i/>
                <w:sz w:val="20"/>
                <w:szCs w:val="20"/>
              </w:rPr>
              <w:t xml:space="preserve">Відсутність документів, що не передбачені законодавством для учасників - юридичних, фізичних осіб, у тому числі фізичних осіб - </w:t>
            </w:r>
            <w:r w:rsidRPr="00016567">
              <w:rPr>
                <w:rFonts w:ascii="Times New Roman" w:hAnsi="Times New Roman"/>
                <w:i/>
                <w:sz w:val="20"/>
                <w:szCs w:val="20"/>
              </w:rPr>
              <w:lastRenderedPageBreak/>
              <w:t>підприємців, у складі тендерної пропозиції не може бути підставою для її відхилення замовником.</w:t>
            </w:r>
          </w:p>
          <w:p w:rsidR="00864974" w:rsidRPr="00016567" w:rsidRDefault="00864974" w:rsidP="0049471E">
            <w:pPr>
              <w:pStyle w:val="aff4"/>
              <w:widowControl w:val="0"/>
              <w:jc w:val="both"/>
              <w:rPr>
                <w:rFonts w:ascii="Times New Roman" w:hAnsi="Times New Roman"/>
                <w:sz w:val="8"/>
                <w:szCs w:val="8"/>
              </w:rPr>
            </w:pPr>
          </w:p>
          <w:p w:rsidR="00864974" w:rsidRPr="00016567" w:rsidRDefault="00864974" w:rsidP="0049471E">
            <w:pPr>
              <w:pStyle w:val="aff4"/>
              <w:widowControl w:val="0"/>
              <w:ind w:firstLine="349"/>
              <w:jc w:val="both"/>
              <w:rPr>
                <w:rFonts w:ascii="Times New Roman" w:hAnsi="Times New Roman"/>
              </w:rPr>
            </w:pPr>
            <w:r w:rsidRPr="00016567">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864974" w:rsidRPr="00016567" w:rsidTr="0049471E">
        <w:trPr>
          <w:trHeight w:val="410"/>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rPr>
                <w:rFonts w:ascii="Times New Roman" w:hAnsi="Times New Roman"/>
                <w:b/>
                <w:color w:val="000000"/>
                <w:lang w:eastAsia="uk-UA"/>
              </w:rPr>
            </w:pPr>
            <w:r w:rsidRPr="00016567">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contextualSpacing/>
              <w:jc w:val="both"/>
              <w:rPr>
                <w:rFonts w:ascii="Times New Roman" w:hAnsi="Times New Roman"/>
                <w:b/>
                <w:color w:val="000000"/>
                <w:lang w:eastAsia="uk-UA"/>
              </w:rPr>
            </w:pPr>
            <w:r w:rsidRPr="00016567">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rPr>
            </w:pPr>
            <w:r w:rsidRPr="00016567">
              <w:rPr>
                <w:rFonts w:ascii="Times New Roman" w:hAnsi="Times New Roman"/>
              </w:rPr>
              <w:t>Забезпечення тендерної пропозиції не вимагається</w:t>
            </w:r>
          </w:p>
        </w:tc>
      </w:tr>
      <w:tr w:rsidR="00864974" w:rsidRPr="00016567" w:rsidTr="0049471E">
        <w:trPr>
          <w:trHeight w:val="690"/>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72" w:after="72" w:line="240" w:lineRule="auto"/>
              <w:contextualSpacing/>
              <w:rPr>
                <w:rFonts w:ascii="Times New Roman" w:hAnsi="Times New Roman"/>
                <w:b/>
                <w:color w:val="000000"/>
                <w:lang w:eastAsia="uk-UA"/>
              </w:rPr>
            </w:pPr>
            <w:r w:rsidRPr="00016567">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spacing w:before="72" w:after="72"/>
              <w:ind w:right="113"/>
              <w:contextualSpacing/>
              <w:rPr>
                <w:rFonts w:ascii="Times New Roman" w:hAnsi="Times New Roman"/>
                <w:b/>
                <w:lang w:eastAsia="uk-UA"/>
              </w:rPr>
            </w:pPr>
            <w:r w:rsidRPr="00016567">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rvps2"/>
              <w:widowControl w:val="0"/>
              <w:spacing w:before="72" w:beforeAutospacing="0" w:after="72" w:afterAutospacing="0"/>
              <w:contextualSpacing/>
              <w:textAlignment w:val="baseline"/>
              <w:rPr>
                <w:sz w:val="22"/>
                <w:szCs w:val="22"/>
              </w:rPr>
            </w:pPr>
            <w:bookmarkStart w:id="1" w:name="n445"/>
            <w:bookmarkEnd w:id="1"/>
            <w:r w:rsidRPr="00016567">
              <w:rPr>
                <w:sz w:val="22"/>
                <w:szCs w:val="22"/>
              </w:rPr>
              <w:t xml:space="preserve">Забезпечення тендерної пропозиції не вимагається </w:t>
            </w:r>
          </w:p>
          <w:p w:rsidR="00864974" w:rsidRPr="00016567" w:rsidRDefault="00864974" w:rsidP="0049471E">
            <w:pPr>
              <w:pStyle w:val="rvps2"/>
              <w:widowControl w:val="0"/>
              <w:spacing w:before="72" w:beforeAutospacing="0" w:after="72" w:afterAutospacing="0"/>
              <w:contextualSpacing/>
              <w:jc w:val="both"/>
              <w:textAlignment w:val="baseline"/>
              <w:rPr>
                <w:sz w:val="22"/>
                <w:szCs w:val="22"/>
              </w:rPr>
            </w:pP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72" w:after="72" w:line="240" w:lineRule="auto"/>
              <w:contextualSpacing/>
              <w:rPr>
                <w:rFonts w:ascii="Times New Roman" w:hAnsi="Times New Roman"/>
                <w:b/>
                <w:color w:val="000000"/>
                <w:lang w:eastAsia="uk-UA"/>
              </w:rPr>
            </w:pPr>
            <w:r w:rsidRPr="00016567">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spacing w:before="72" w:after="72"/>
              <w:ind w:right="113"/>
              <w:contextualSpacing/>
              <w:rPr>
                <w:rFonts w:ascii="Times New Roman" w:hAnsi="Times New Roman"/>
                <w:b/>
                <w:lang w:eastAsia="uk-UA"/>
              </w:rPr>
            </w:pPr>
            <w:r w:rsidRPr="00016567">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jc w:val="both"/>
              <w:rPr>
                <w:color w:val="000000"/>
                <w:sz w:val="22"/>
                <w:szCs w:val="22"/>
                <w:shd w:val="clear" w:color="auto" w:fill="FFFFFF"/>
                <w:lang w:eastAsia="en-US"/>
              </w:rPr>
            </w:pPr>
            <w:r w:rsidRPr="00016567">
              <w:rPr>
                <w:sz w:val="22"/>
                <w:szCs w:val="22"/>
              </w:rPr>
              <w:t xml:space="preserve">Тендерні пропозиції вважаються дійсними протягом </w:t>
            </w:r>
            <w:r w:rsidRPr="00016567">
              <w:rPr>
                <w:b/>
                <w:sz w:val="22"/>
                <w:szCs w:val="22"/>
              </w:rPr>
              <w:t xml:space="preserve">91 дня </w:t>
            </w:r>
            <w:r w:rsidRPr="00016567">
              <w:rPr>
                <w:sz w:val="22"/>
                <w:szCs w:val="22"/>
              </w:rPr>
              <w:t xml:space="preserve">з дати кінцевого строку подання тендерних пропозицій, </w:t>
            </w:r>
            <w:r w:rsidRPr="00016567">
              <w:rPr>
                <w:color w:val="000000"/>
                <w:sz w:val="22"/>
                <w:szCs w:val="22"/>
                <w:shd w:val="clear" w:color="auto" w:fill="FFFFFF"/>
                <w:lang w:eastAsia="en-US"/>
              </w:rPr>
              <w:t>який у разі необхідності може бути продовжений.</w:t>
            </w:r>
          </w:p>
          <w:p w:rsidR="00864974" w:rsidRPr="00016567" w:rsidRDefault="00864974" w:rsidP="0049471E">
            <w:pPr>
              <w:pStyle w:val="19"/>
              <w:widowControl w:val="0"/>
              <w:jc w:val="both"/>
              <w:rPr>
                <w:color w:val="000000"/>
                <w:sz w:val="22"/>
                <w:szCs w:val="22"/>
                <w:shd w:val="clear" w:color="auto" w:fill="FFFFFF"/>
              </w:rPr>
            </w:pPr>
            <w:r w:rsidRPr="00016567">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4974" w:rsidRPr="00016567" w:rsidRDefault="00864974" w:rsidP="0049471E">
            <w:pPr>
              <w:pStyle w:val="19"/>
              <w:widowControl w:val="0"/>
              <w:numPr>
                <w:ilvl w:val="0"/>
                <w:numId w:val="2"/>
              </w:numPr>
              <w:ind w:left="0" w:firstLine="0"/>
              <w:jc w:val="both"/>
              <w:rPr>
                <w:color w:val="000000"/>
                <w:sz w:val="22"/>
                <w:szCs w:val="22"/>
                <w:shd w:val="clear" w:color="auto" w:fill="FFFFFF"/>
              </w:rPr>
            </w:pPr>
            <w:r w:rsidRPr="00016567">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rsidR="00864974" w:rsidRPr="00016567" w:rsidRDefault="00864974" w:rsidP="0049471E">
            <w:pPr>
              <w:pStyle w:val="19"/>
              <w:widowControl w:val="0"/>
              <w:numPr>
                <w:ilvl w:val="0"/>
                <w:numId w:val="2"/>
              </w:numPr>
              <w:ind w:left="0" w:firstLine="0"/>
              <w:jc w:val="both"/>
              <w:rPr>
                <w:color w:val="000000"/>
                <w:sz w:val="22"/>
                <w:szCs w:val="22"/>
                <w:shd w:val="clear" w:color="auto" w:fill="FFFFFF"/>
              </w:rPr>
            </w:pPr>
            <w:r w:rsidRPr="00016567">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864974" w:rsidRPr="00016567" w:rsidRDefault="00864974" w:rsidP="0049471E">
            <w:pPr>
              <w:pStyle w:val="19"/>
              <w:widowControl w:val="0"/>
              <w:jc w:val="both"/>
            </w:pPr>
            <w:r w:rsidRPr="00016567">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contextualSpacing/>
              <w:rPr>
                <w:rFonts w:ascii="Times New Roman" w:hAnsi="Times New Roman"/>
                <w:b/>
                <w:color w:val="000000"/>
                <w:lang w:eastAsia="uk-UA"/>
              </w:rPr>
            </w:pPr>
            <w:r w:rsidRPr="00016567">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ind w:right="113"/>
              <w:contextualSpacing/>
              <w:rPr>
                <w:rFonts w:ascii="Times New Roman" w:hAnsi="Times New Roman"/>
                <w:b/>
                <w:lang w:eastAsia="uk-UA"/>
              </w:rPr>
            </w:pPr>
            <w:r w:rsidRPr="00016567">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w:t>
            </w:r>
            <w:r>
              <w:rPr>
                <w:rFonts w:ascii="Times New Roman" w:eastAsia="Times New Roman" w:hAnsi="Times New Roman"/>
                <w:b/>
              </w:rPr>
              <w:t>7</w:t>
            </w:r>
            <w:r w:rsidRPr="00016567">
              <w:rPr>
                <w:rFonts w:ascii="Times New Roman" w:eastAsia="Times New Roman" w:hAnsi="Times New Roman"/>
                <w:b/>
              </w:rPr>
              <w:t xml:space="preserve"> Особливостей</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ind w:firstLine="303"/>
              <w:jc w:val="both"/>
              <w:rPr>
                <w:rFonts w:ascii="Times New Roman" w:hAnsi="Times New Roman"/>
              </w:rPr>
            </w:pPr>
            <w:r w:rsidRPr="00016567">
              <w:rPr>
                <w:rFonts w:ascii="Times New Roman" w:hAnsi="Times New Roman"/>
                <w:b/>
              </w:rPr>
              <w:t>5.1.Відповідно до ст. 16 Закону</w:t>
            </w:r>
            <w:r w:rsidRPr="00016567">
              <w:rPr>
                <w:rFonts w:ascii="Times New Roman" w:hAnsi="Times New Roman"/>
              </w:rPr>
              <w:t xml:space="preserve"> Замовник установлює наступні кваліфікаційні критерії:</w:t>
            </w:r>
          </w:p>
          <w:p w:rsidR="00864974" w:rsidRPr="00016567" w:rsidRDefault="00864974" w:rsidP="0049471E">
            <w:pPr>
              <w:pStyle w:val="aff4"/>
              <w:widowControl w:val="0"/>
              <w:ind w:firstLine="303"/>
              <w:jc w:val="both"/>
              <w:rPr>
                <w:rFonts w:ascii="Times New Roman" w:hAnsi="Times New Roman"/>
              </w:rPr>
            </w:pPr>
            <w:r w:rsidRPr="00016567">
              <w:rPr>
                <w:rFonts w:ascii="Times New Roman" w:hAnsi="Times New Roman"/>
              </w:rPr>
              <w:t>-</w:t>
            </w:r>
            <w:r w:rsidRPr="00016567">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864974" w:rsidRPr="00016567" w:rsidRDefault="00864974" w:rsidP="0049471E">
            <w:pPr>
              <w:widowControl w:val="0"/>
              <w:spacing w:line="240" w:lineRule="auto"/>
              <w:ind w:firstLine="303"/>
              <w:jc w:val="both"/>
              <w:rPr>
                <w:rFonts w:ascii="Times New Roman" w:hAnsi="Times New Roman"/>
                <w:lang w:eastAsia="uk-UA"/>
              </w:rPr>
            </w:pPr>
            <w:r w:rsidRPr="00016567">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016567">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rsidR="00864974" w:rsidRPr="00016567" w:rsidRDefault="00864974" w:rsidP="0049471E">
            <w:pPr>
              <w:widowControl w:val="0"/>
              <w:spacing w:line="240" w:lineRule="auto"/>
              <w:ind w:firstLine="303"/>
              <w:jc w:val="both"/>
              <w:rPr>
                <w:rFonts w:ascii="Times New Roman" w:hAnsi="Times New Roman"/>
                <w:color w:val="000000"/>
                <w:shd w:val="clear" w:color="auto" w:fill="FFFFFF"/>
              </w:rPr>
            </w:pPr>
            <w:r w:rsidRPr="00016567">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4974" w:rsidRPr="00016567" w:rsidRDefault="00864974" w:rsidP="0049471E">
            <w:pPr>
              <w:pStyle w:val="19"/>
              <w:widowControl w:val="0"/>
              <w:ind w:firstLine="403"/>
              <w:jc w:val="both"/>
              <w:rPr>
                <w:sz w:val="22"/>
                <w:szCs w:val="22"/>
                <w:shd w:val="clear" w:color="auto" w:fill="FFFFFF"/>
              </w:rPr>
            </w:pPr>
            <w:bookmarkStart w:id="2" w:name="n1263"/>
            <w:bookmarkStart w:id="3" w:name="n1282"/>
            <w:bookmarkStart w:id="4" w:name="n1273"/>
            <w:bookmarkStart w:id="5" w:name="n1267"/>
            <w:bookmarkEnd w:id="2"/>
            <w:bookmarkEnd w:id="3"/>
            <w:bookmarkEnd w:id="4"/>
            <w:bookmarkEnd w:id="5"/>
            <w:r w:rsidRPr="00016567">
              <w:rPr>
                <w:sz w:val="22"/>
                <w:szCs w:val="22"/>
                <w:shd w:val="clear" w:color="auto" w:fill="FFFFFF"/>
              </w:rPr>
              <w:t>5.2.</w:t>
            </w:r>
            <w:r w:rsidRPr="00016567">
              <w:rPr>
                <w:rFonts w:eastAsia="Times New Roman"/>
                <w:b/>
                <w:sz w:val="22"/>
                <w:szCs w:val="22"/>
              </w:rPr>
              <w:t xml:space="preserve"> Відмова учаснику процедури закупівлі в участі у відкритих торгах</w:t>
            </w:r>
          </w:p>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Учасник процедури закупівлі підтверджує відсутність підстав, зазначених в пункті 4</w:t>
            </w:r>
            <w:r>
              <w:rPr>
                <w:sz w:val="22"/>
                <w:szCs w:val="22"/>
                <w:shd w:val="clear" w:color="auto" w:fill="FFFFFF"/>
              </w:rPr>
              <w:t>7</w:t>
            </w:r>
            <w:r w:rsidRPr="00016567">
              <w:rPr>
                <w:sz w:val="22"/>
                <w:szCs w:val="22"/>
                <w:shd w:val="clear" w:color="auto" w:fill="FFFFFF"/>
              </w:rPr>
              <w:t xml:space="preserve"> Особливостей (крім абз.14</w:t>
            </w:r>
            <w:r w:rsidRPr="00016567">
              <w:rPr>
                <w:sz w:val="22"/>
                <w:szCs w:val="22"/>
              </w:rPr>
              <w:t xml:space="preserve"> п.4</w:t>
            </w:r>
            <w:r>
              <w:rPr>
                <w:sz w:val="22"/>
                <w:szCs w:val="22"/>
              </w:rPr>
              <w:t>7</w:t>
            </w:r>
            <w:r w:rsidRPr="00016567">
              <w:rPr>
                <w:sz w:val="22"/>
                <w:szCs w:val="22"/>
              </w:rPr>
              <w:t xml:space="preserve"> Особливостей</w:t>
            </w:r>
            <w:r w:rsidRPr="00016567">
              <w:rPr>
                <w:sz w:val="22"/>
                <w:szCs w:val="22"/>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864974" w:rsidRPr="00016567" w:rsidRDefault="00864974" w:rsidP="0049471E">
            <w:pPr>
              <w:pStyle w:val="19"/>
              <w:widowControl w:val="0"/>
              <w:jc w:val="both"/>
              <w:rPr>
                <w:sz w:val="22"/>
                <w:szCs w:val="22"/>
                <w:shd w:val="clear" w:color="auto" w:fill="FFFFFF"/>
              </w:rPr>
            </w:pPr>
            <w:r w:rsidRPr="00016567">
              <w:rPr>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п.4</w:t>
            </w:r>
            <w:r>
              <w:rPr>
                <w:sz w:val="22"/>
                <w:szCs w:val="22"/>
                <w:shd w:val="clear" w:color="auto" w:fill="FFFFFF"/>
              </w:rPr>
              <w:t>7</w:t>
            </w:r>
            <w:r w:rsidRPr="00016567">
              <w:rPr>
                <w:sz w:val="22"/>
                <w:szCs w:val="22"/>
                <w:shd w:val="clear" w:color="auto" w:fill="FFFFFF"/>
              </w:rPr>
              <w:t xml:space="preserve"> Особливостей (крім абз.14</w:t>
            </w:r>
            <w:r w:rsidRPr="00016567">
              <w:rPr>
                <w:sz w:val="22"/>
                <w:szCs w:val="22"/>
              </w:rPr>
              <w:t xml:space="preserve"> п.4</w:t>
            </w:r>
            <w:r>
              <w:rPr>
                <w:sz w:val="22"/>
                <w:szCs w:val="22"/>
              </w:rPr>
              <w:t>7</w:t>
            </w:r>
            <w:r w:rsidRPr="00016567">
              <w:rPr>
                <w:sz w:val="22"/>
                <w:szCs w:val="22"/>
              </w:rPr>
              <w:t xml:space="preserve"> Особливостей)</w:t>
            </w:r>
            <w:r w:rsidRPr="00016567">
              <w:rPr>
                <w:sz w:val="22"/>
                <w:szCs w:val="22"/>
                <w:shd w:val="clear" w:color="auto" w:fill="FFFFFF"/>
              </w:rPr>
              <w:t>, крім самостійного декларування відсутності таких підстав учасником процедури закупівлі відповідно до абз.16 п.4</w:t>
            </w:r>
            <w:r>
              <w:rPr>
                <w:sz w:val="22"/>
                <w:szCs w:val="22"/>
                <w:shd w:val="clear" w:color="auto" w:fill="FFFFFF"/>
              </w:rPr>
              <w:t>7</w:t>
            </w:r>
            <w:r w:rsidRPr="00016567">
              <w:rPr>
                <w:sz w:val="22"/>
                <w:szCs w:val="22"/>
                <w:shd w:val="clear" w:color="auto" w:fill="FFFFFF"/>
              </w:rPr>
              <w:t xml:space="preserve"> Особливостей.</w:t>
            </w:r>
          </w:p>
          <w:p w:rsidR="00864974" w:rsidRPr="00016567" w:rsidRDefault="00864974" w:rsidP="0049471E">
            <w:pPr>
              <w:pStyle w:val="aff4"/>
              <w:widowControl w:val="0"/>
              <w:jc w:val="both"/>
              <w:rPr>
                <w:rFonts w:ascii="Times New Roman" w:hAnsi="Times New Roman"/>
                <w:strike/>
                <w:sz w:val="8"/>
                <w:szCs w:val="8"/>
              </w:rPr>
            </w:pPr>
          </w:p>
          <w:p w:rsidR="00864974" w:rsidRPr="00016567" w:rsidRDefault="00864974" w:rsidP="0049471E">
            <w:pPr>
              <w:pStyle w:val="aff4"/>
              <w:widowControl w:val="0"/>
              <w:ind w:firstLine="401"/>
              <w:jc w:val="both"/>
              <w:rPr>
                <w:rFonts w:ascii="Times New Roman" w:hAnsi="Times New Roman"/>
                <w:b/>
                <w:shd w:val="clear" w:color="auto" w:fill="FFFFFF"/>
              </w:rPr>
            </w:pPr>
            <w:r w:rsidRPr="00016567">
              <w:rPr>
                <w:rFonts w:ascii="Times New Roman" w:hAnsi="Times New Roman"/>
                <w:b/>
                <w:shd w:val="clear" w:color="auto" w:fill="FFFFFF"/>
              </w:rPr>
              <w:t>Підстави для відмови в участі у процедурі закупівлі.</w:t>
            </w:r>
          </w:p>
          <w:p w:rsidR="00864974" w:rsidRPr="00016567" w:rsidRDefault="00864974" w:rsidP="0049471E">
            <w:pPr>
              <w:pStyle w:val="19"/>
              <w:widowControl w:val="0"/>
              <w:jc w:val="both"/>
              <w:rPr>
                <w:sz w:val="22"/>
                <w:szCs w:val="22"/>
              </w:rPr>
            </w:pPr>
            <w:r w:rsidRPr="00016567">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4974" w:rsidRPr="00016567" w:rsidRDefault="00864974" w:rsidP="0049471E">
            <w:pPr>
              <w:pStyle w:val="19"/>
              <w:widowControl w:val="0"/>
              <w:jc w:val="both"/>
              <w:rPr>
                <w:sz w:val="22"/>
                <w:szCs w:val="22"/>
              </w:rPr>
            </w:pPr>
            <w:bookmarkStart w:id="6" w:name="n1275"/>
            <w:bookmarkEnd w:id="6"/>
            <w:r w:rsidRPr="00016567">
              <w:rPr>
                <w:sz w:val="22"/>
                <w:szCs w:val="22"/>
              </w:rPr>
              <w:t xml:space="preserve">1) </w:t>
            </w:r>
            <w:r w:rsidRPr="009D0A7E">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9D0A7E">
              <w:rPr>
                <w:sz w:val="22"/>
                <w:szCs w:val="22"/>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864974" w:rsidRPr="00016567" w:rsidRDefault="00864974" w:rsidP="0049471E">
            <w:pPr>
              <w:pStyle w:val="19"/>
              <w:widowControl w:val="0"/>
              <w:jc w:val="both"/>
              <w:rPr>
                <w:sz w:val="22"/>
                <w:szCs w:val="22"/>
              </w:rPr>
            </w:pPr>
            <w:bookmarkStart w:id="7" w:name="n400"/>
            <w:bookmarkEnd w:id="7"/>
            <w:r w:rsidRPr="00016567">
              <w:rPr>
                <w:sz w:val="22"/>
                <w:szCs w:val="22"/>
              </w:rPr>
              <w:t xml:space="preserve">2) </w:t>
            </w:r>
            <w:r w:rsidRPr="009D0A7E">
              <w:rPr>
                <w:sz w:val="22"/>
                <w:szCs w:val="22"/>
              </w:rPr>
              <w:t xml:space="preserve">відомості про юридичну особу, яка є учасником процедури закупівлі, </w:t>
            </w:r>
            <w:proofErr w:type="spellStart"/>
            <w:r w:rsidRPr="009D0A7E">
              <w:rPr>
                <w:sz w:val="22"/>
                <w:szCs w:val="22"/>
              </w:rPr>
              <w:t>внесено</w:t>
            </w:r>
            <w:proofErr w:type="spellEnd"/>
            <w:r w:rsidRPr="009D0A7E">
              <w:rPr>
                <w:sz w:val="22"/>
                <w:szCs w:val="22"/>
              </w:rPr>
              <w:t xml:space="preserve"> до Єдиного державного реєстру осіб, які вчинили корупційні або пов’язані з корупцією правопорушення;</w:t>
            </w:r>
          </w:p>
          <w:p w:rsidR="00864974" w:rsidRPr="00016567" w:rsidRDefault="00864974" w:rsidP="0049471E">
            <w:pPr>
              <w:pStyle w:val="19"/>
              <w:widowControl w:val="0"/>
              <w:jc w:val="both"/>
              <w:rPr>
                <w:sz w:val="22"/>
                <w:szCs w:val="22"/>
              </w:rPr>
            </w:pPr>
            <w:bookmarkStart w:id="8" w:name="n401"/>
            <w:bookmarkEnd w:id="8"/>
            <w:r w:rsidRPr="0001656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4974" w:rsidRPr="00016567" w:rsidRDefault="00864974" w:rsidP="0049471E">
            <w:pPr>
              <w:pStyle w:val="19"/>
              <w:widowControl w:val="0"/>
              <w:jc w:val="both"/>
              <w:rPr>
                <w:sz w:val="22"/>
                <w:szCs w:val="22"/>
              </w:rPr>
            </w:pPr>
            <w:bookmarkStart w:id="9" w:name="n402"/>
            <w:bookmarkEnd w:id="9"/>
            <w:r w:rsidRPr="00016567">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r w:rsidRPr="00016567">
                <w:rPr>
                  <w:sz w:val="22"/>
                  <w:szCs w:val="22"/>
                </w:rPr>
                <w:t>пунктом 4</w:t>
              </w:r>
            </w:hyperlink>
            <w:r w:rsidRPr="00016567">
              <w:rPr>
                <w:sz w:val="22"/>
                <w:szCs w:val="22"/>
              </w:rPr>
              <w:t> частини другої статті 6, </w:t>
            </w:r>
            <w:hyperlink r:id="rId11">
              <w:r w:rsidRPr="00016567">
                <w:rPr>
                  <w:sz w:val="22"/>
                  <w:szCs w:val="22"/>
                </w:rPr>
                <w:t>пунктом 1</w:t>
              </w:r>
            </w:hyperlink>
            <w:r w:rsidRPr="00016567">
              <w:rPr>
                <w:sz w:val="22"/>
                <w:szCs w:val="22"/>
              </w:rPr>
              <w:t xml:space="preserve"> статті 50 Закону України “Про захист економічної конкуренції”, у вигляді вчинення </w:t>
            </w:r>
            <w:proofErr w:type="spellStart"/>
            <w:r w:rsidRPr="00016567">
              <w:rPr>
                <w:sz w:val="22"/>
                <w:szCs w:val="22"/>
              </w:rPr>
              <w:t>антиконкурентних</w:t>
            </w:r>
            <w:proofErr w:type="spellEnd"/>
            <w:r w:rsidRPr="00016567">
              <w:rPr>
                <w:sz w:val="22"/>
                <w:szCs w:val="22"/>
              </w:rPr>
              <w:t xml:space="preserve"> узгоджених дій, що стосуються спотворення результатів тендерів;</w:t>
            </w:r>
          </w:p>
          <w:p w:rsidR="00864974" w:rsidRPr="00016567" w:rsidRDefault="00864974" w:rsidP="0049471E">
            <w:pPr>
              <w:pStyle w:val="19"/>
              <w:widowControl w:val="0"/>
              <w:jc w:val="both"/>
              <w:rPr>
                <w:sz w:val="22"/>
                <w:szCs w:val="22"/>
              </w:rPr>
            </w:pPr>
            <w:bookmarkStart w:id="10" w:name="n403"/>
            <w:bookmarkEnd w:id="10"/>
            <w:r w:rsidRPr="0001656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4974" w:rsidRPr="00016567" w:rsidRDefault="00864974" w:rsidP="0049471E">
            <w:pPr>
              <w:pStyle w:val="19"/>
              <w:widowControl w:val="0"/>
              <w:jc w:val="both"/>
              <w:rPr>
                <w:sz w:val="22"/>
                <w:szCs w:val="22"/>
              </w:rPr>
            </w:pPr>
            <w:bookmarkStart w:id="11" w:name="n404"/>
            <w:bookmarkEnd w:id="11"/>
            <w:r w:rsidRPr="0001656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4974" w:rsidRPr="00016567" w:rsidRDefault="00864974" w:rsidP="0049471E">
            <w:pPr>
              <w:pStyle w:val="19"/>
              <w:widowControl w:val="0"/>
              <w:jc w:val="both"/>
              <w:rPr>
                <w:sz w:val="22"/>
                <w:szCs w:val="22"/>
              </w:rPr>
            </w:pPr>
            <w:bookmarkStart w:id="12" w:name="n405"/>
            <w:bookmarkEnd w:id="12"/>
            <w:r w:rsidRPr="0001656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4974" w:rsidRPr="00016567" w:rsidRDefault="00864974" w:rsidP="0049471E">
            <w:pPr>
              <w:pStyle w:val="19"/>
              <w:widowControl w:val="0"/>
              <w:jc w:val="both"/>
              <w:rPr>
                <w:sz w:val="22"/>
                <w:szCs w:val="22"/>
              </w:rPr>
            </w:pPr>
            <w:bookmarkStart w:id="13" w:name="n406"/>
            <w:bookmarkEnd w:id="13"/>
            <w:r w:rsidRPr="00016567">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4974" w:rsidRPr="00016567" w:rsidRDefault="00864974" w:rsidP="0049471E">
            <w:pPr>
              <w:pStyle w:val="19"/>
              <w:widowControl w:val="0"/>
              <w:jc w:val="both"/>
              <w:rPr>
                <w:sz w:val="22"/>
                <w:szCs w:val="22"/>
              </w:rPr>
            </w:pPr>
            <w:bookmarkStart w:id="14" w:name="n407"/>
            <w:bookmarkEnd w:id="14"/>
            <w:r w:rsidRPr="00016567">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r w:rsidRPr="00016567">
                <w:rPr>
                  <w:sz w:val="22"/>
                  <w:szCs w:val="22"/>
                </w:rPr>
                <w:t>пунктом 9</w:t>
              </w:r>
            </w:hyperlink>
            <w:r w:rsidRPr="00016567">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4974" w:rsidRPr="00016567" w:rsidRDefault="00864974" w:rsidP="0049471E">
            <w:pPr>
              <w:pStyle w:val="19"/>
              <w:widowControl w:val="0"/>
              <w:jc w:val="both"/>
              <w:rPr>
                <w:sz w:val="22"/>
                <w:szCs w:val="22"/>
              </w:rPr>
            </w:pPr>
            <w:bookmarkStart w:id="15" w:name="n408"/>
            <w:bookmarkEnd w:id="15"/>
            <w:r w:rsidRPr="0001656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4974" w:rsidRPr="00016567" w:rsidRDefault="00864974" w:rsidP="0049471E">
            <w:pPr>
              <w:pStyle w:val="19"/>
              <w:widowControl w:val="0"/>
              <w:jc w:val="both"/>
              <w:rPr>
                <w:sz w:val="22"/>
                <w:szCs w:val="22"/>
              </w:rPr>
            </w:pPr>
            <w:bookmarkStart w:id="16" w:name="n409"/>
            <w:bookmarkEnd w:id="16"/>
            <w:r w:rsidRPr="00016567">
              <w:rPr>
                <w:sz w:val="22"/>
                <w:szCs w:val="22"/>
              </w:rPr>
              <w:t xml:space="preserve">11) учасник процедури закупівлі або кінцевий </w:t>
            </w:r>
            <w:proofErr w:type="spellStart"/>
            <w:r w:rsidRPr="00016567">
              <w:rPr>
                <w:sz w:val="22"/>
                <w:szCs w:val="22"/>
              </w:rPr>
              <w:t>бенефіціарний</w:t>
            </w:r>
            <w:proofErr w:type="spellEnd"/>
            <w:r w:rsidRPr="0001656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r w:rsidRPr="00016567">
                <w:rPr>
                  <w:sz w:val="22"/>
                  <w:szCs w:val="22"/>
                </w:rPr>
                <w:t>Законом України</w:t>
              </w:r>
            </w:hyperlink>
            <w:r w:rsidRPr="00016567">
              <w:rPr>
                <w:sz w:val="22"/>
                <w:szCs w:val="22"/>
              </w:rPr>
              <w:t> “Про санкції”;</w:t>
            </w:r>
          </w:p>
          <w:p w:rsidR="00864974" w:rsidRPr="00016567" w:rsidRDefault="00864974" w:rsidP="0049471E">
            <w:pPr>
              <w:pStyle w:val="19"/>
              <w:widowControl w:val="0"/>
              <w:jc w:val="both"/>
              <w:rPr>
                <w:sz w:val="22"/>
                <w:szCs w:val="22"/>
              </w:rPr>
            </w:pPr>
            <w:bookmarkStart w:id="17" w:name="n410"/>
            <w:bookmarkEnd w:id="17"/>
            <w:r w:rsidRPr="00016567">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4974" w:rsidRPr="00016567" w:rsidRDefault="00864974" w:rsidP="0049471E">
            <w:pPr>
              <w:pStyle w:val="aff4"/>
              <w:widowControl w:val="0"/>
              <w:jc w:val="both"/>
              <w:rPr>
                <w:rFonts w:ascii="Times New Roman" w:hAnsi="Times New Roman"/>
                <w:i/>
                <w:sz w:val="8"/>
                <w:szCs w:val="8"/>
                <w:shd w:val="clear" w:color="auto" w:fill="FFFFFF"/>
              </w:rPr>
            </w:pPr>
          </w:p>
          <w:p w:rsidR="00864974" w:rsidRPr="00016567" w:rsidRDefault="00864974" w:rsidP="0049471E">
            <w:pPr>
              <w:pStyle w:val="rvps2"/>
              <w:widowControl w:val="0"/>
              <w:shd w:val="clear" w:color="auto" w:fill="FFFFFF"/>
              <w:spacing w:beforeAutospacing="0" w:after="150" w:afterAutospacing="0"/>
              <w:ind w:firstLine="450"/>
              <w:jc w:val="both"/>
              <w:rPr>
                <w:sz w:val="22"/>
                <w:szCs w:val="22"/>
              </w:rPr>
            </w:pPr>
            <w:r w:rsidRPr="00016567">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016567">
              <w:rPr>
                <w:sz w:val="22"/>
                <w:szCs w:val="22"/>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4974" w:rsidRPr="00016567" w:rsidRDefault="00864974" w:rsidP="0049471E">
            <w:pPr>
              <w:pStyle w:val="rvps2"/>
              <w:widowControl w:val="0"/>
              <w:shd w:val="clear" w:color="auto" w:fill="FFFFFF"/>
              <w:spacing w:beforeAutospacing="0" w:after="150" w:afterAutospacing="0"/>
              <w:ind w:firstLine="450"/>
              <w:jc w:val="both"/>
              <w:rPr>
                <w:sz w:val="22"/>
                <w:szCs w:val="22"/>
              </w:rPr>
            </w:pPr>
            <w:bookmarkStart w:id="18" w:name="n412"/>
            <w:bookmarkEnd w:id="18"/>
            <w:r w:rsidRPr="00016567">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4974" w:rsidRPr="00016567" w:rsidRDefault="00864974" w:rsidP="0049471E">
            <w:pPr>
              <w:pStyle w:val="rvps2"/>
              <w:widowControl w:val="0"/>
              <w:shd w:val="clear" w:color="auto" w:fill="FFFFFF"/>
              <w:spacing w:beforeAutospacing="0" w:after="150" w:afterAutospacing="0"/>
              <w:ind w:firstLine="450"/>
              <w:jc w:val="both"/>
              <w:rPr>
                <w:sz w:val="22"/>
                <w:szCs w:val="22"/>
              </w:rPr>
            </w:pPr>
            <w:bookmarkStart w:id="19" w:name="n415"/>
            <w:bookmarkStart w:id="20" w:name="n414"/>
            <w:bookmarkStart w:id="21" w:name="n413"/>
            <w:bookmarkEnd w:id="19"/>
            <w:bookmarkEnd w:id="20"/>
            <w:bookmarkEnd w:id="21"/>
            <w:r w:rsidRPr="00016567">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64974" w:rsidRPr="00016567" w:rsidRDefault="00864974" w:rsidP="0049471E">
            <w:pPr>
              <w:pStyle w:val="aff4"/>
              <w:widowControl w:val="0"/>
              <w:jc w:val="both"/>
              <w:rPr>
                <w:rFonts w:ascii="Times New Roman" w:hAnsi="Times New Roman"/>
                <w:i/>
                <w:shd w:val="clear" w:color="auto" w:fill="FFFFFF"/>
              </w:rPr>
            </w:pPr>
            <w:r w:rsidRPr="00016567">
              <w:rPr>
                <w:rFonts w:ascii="Times New Roman" w:hAnsi="Times New Roman"/>
              </w:rPr>
              <w:t>Інформація про відсутність підстав, визначених у п.4</w:t>
            </w:r>
            <w:r>
              <w:rPr>
                <w:rFonts w:ascii="Times New Roman" w:hAnsi="Times New Roman"/>
              </w:rPr>
              <w:t>7</w:t>
            </w:r>
            <w:r w:rsidRPr="00016567">
              <w:rPr>
                <w:rFonts w:ascii="Times New Roman" w:hAnsi="Times New Roman"/>
              </w:rPr>
              <w:t xml:space="preserve"> Особливостей, надається учасником та переможцем згідно Додатка №3 цієї документації.</w:t>
            </w:r>
            <w:bookmarkStart w:id="22" w:name="n1280"/>
            <w:bookmarkEnd w:id="22"/>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contextualSpacing/>
              <w:rPr>
                <w:rFonts w:ascii="Times New Roman" w:hAnsi="Times New Roman"/>
                <w:b/>
                <w:color w:val="000000"/>
                <w:lang w:eastAsia="uk-UA"/>
              </w:rPr>
            </w:pPr>
            <w:r w:rsidRPr="00016567">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ind w:right="113"/>
              <w:contextualSpacing/>
              <w:rPr>
                <w:rFonts w:ascii="Times New Roman" w:hAnsi="Times New Roman"/>
                <w:b/>
                <w:lang w:eastAsia="uk-UA"/>
              </w:rPr>
            </w:pPr>
            <w:r w:rsidRPr="00016567">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ind w:firstLine="303"/>
              <w:jc w:val="both"/>
              <w:rPr>
                <w:rFonts w:ascii="Times New Roman" w:hAnsi="Times New Roman"/>
                <w:lang w:eastAsia="uk-UA"/>
              </w:rPr>
            </w:pPr>
            <w:r w:rsidRPr="00016567">
              <w:rPr>
                <w:rFonts w:ascii="Times New Roman" w:hAnsi="Times New Roman"/>
                <w:lang w:eastAsia="uk-UA"/>
              </w:rPr>
              <w:t xml:space="preserve">Учасники процедури закупівлі повинні надати у складі тендерних пропозицій </w:t>
            </w:r>
            <w:r w:rsidRPr="00016567">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016567">
              <w:rPr>
                <w:rFonts w:ascii="Times New Roman" w:hAnsi="Times New Roman"/>
                <w:lang w:eastAsia="uk-UA"/>
              </w:rPr>
              <w:t xml:space="preserve"> предмета закупівлі, встановленим Замовником, а саме:</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1) інформацію про технічні, якісні та кількісні характеристики предмета</w:t>
            </w:r>
            <w:r w:rsidRPr="00016567">
              <w:rPr>
                <w:bCs/>
              </w:rPr>
              <w:t xml:space="preserve"> </w:t>
            </w:r>
            <w:r w:rsidRPr="00016567">
              <w:rPr>
                <w:rFonts w:ascii="Times New Roman" w:hAnsi="Times New Roman"/>
                <w:bCs/>
              </w:rPr>
              <w:t>закупівлі, яка</w:t>
            </w:r>
            <w:r w:rsidRPr="00016567">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contextualSpacing/>
              <w:rPr>
                <w:rFonts w:ascii="Times New Roman" w:hAnsi="Times New Roman"/>
                <w:b/>
                <w:color w:val="000000"/>
                <w:lang w:eastAsia="uk-UA"/>
              </w:rPr>
            </w:pPr>
            <w:r w:rsidRPr="00016567">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rPr>
                <w:rFonts w:ascii="Times New Roman" w:hAnsi="Times New Roman"/>
                <w:b/>
                <w:lang w:eastAsia="uk-UA"/>
              </w:rPr>
            </w:pPr>
            <w:r w:rsidRPr="00016567">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jc w:val="both"/>
              <w:rPr>
                <w:rFonts w:ascii="Times New Roman" w:hAnsi="Times New Roman"/>
              </w:rPr>
            </w:pPr>
            <w:r w:rsidRPr="00016567">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64974" w:rsidRPr="00016567" w:rsidTr="0049471E">
        <w:trPr>
          <w:trHeight w:val="313"/>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contextualSpacing/>
              <w:rPr>
                <w:rFonts w:ascii="Times New Roman" w:hAnsi="Times New Roman"/>
                <w:b/>
                <w:color w:val="000000"/>
                <w:lang w:eastAsia="uk-UA"/>
              </w:rPr>
            </w:pPr>
            <w:r w:rsidRPr="00016567">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ind w:right="113"/>
              <w:contextualSpacing/>
              <w:rPr>
                <w:rFonts w:ascii="Times New Roman" w:hAnsi="Times New Roman"/>
                <w:b/>
                <w:lang w:eastAsia="uk-UA"/>
              </w:rPr>
            </w:pPr>
            <w:r w:rsidRPr="00016567">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pStyle w:val="aff4"/>
              <w:widowControl w:val="0"/>
              <w:ind w:firstLine="399"/>
              <w:jc w:val="both"/>
              <w:rPr>
                <w:rFonts w:ascii="Times New Roman" w:hAnsi="Times New Roman"/>
              </w:rPr>
            </w:pPr>
            <w:r w:rsidRPr="00A80CD2">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864974" w:rsidRPr="00A80CD2" w:rsidRDefault="00864974" w:rsidP="0049471E">
            <w:pPr>
              <w:pStyle w:val="aff4"/>
              <w:widowControl w:val="0"/>
              <w:ind w:firstLine="399"/>
              <w:jc w:val="both"/>
              <w:rPr>
                <w:rFonts w:ascii="Times New Roman" w:eastAsia="Times New Roman" w:hAnsi="Times New Roman"/>
                <w:color w:val="000000"/>
                <w:lang w:eastAsia="ru-RU"/>
              </w:rPr>
            </w:pPr>
            <w:r w:rsidRPr="00A80CD2">
              <w:rPr>
                <w:rFonts w:ascii="Times New Roman" w:eastAsia="Times New Roman" w:hAnsi="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sidRPr="00A80CD2">
              <w:rPr>
                <w:rFonts w:ascii="Times New Roman" w:eastAsia="Times New Roman" w:hAnsi="Times New Roman"/>
                <w:color w:val="000000"/>
                <w:lang w:eastAsia="ru-RU"/>
              </w:rPr>
              <w:lastRenderedPageBreak/>
              <w:t xml:space="preserve">електронній системі закупівель повідомлення з вимогою про усунення таких </w:t>
            </w:r>
            <w:proofErr w:type="spellStart"/>
            <w:r w:rsidRPr="00A80CD2">
              <w:rPr>
                <w:rFonts w:ascii="Times New Roman" w:eastAsia="Times New Roman" w:hAnsi="Times New Roman"/>
                <w:color w:val="000000"/>
                <w:lang w:eastAsia="ru-RU"/>
              </w:rPr>
              <w:t>невідповідностей</w:t>
            </w:r>
            <w:proofErr w:type="spellEnd"/>
            <w:r w:rsidRPr="00A80CD2">
              <w:rPr>
                <w:rFonts w:ascii="Times New Roman" w:eastAsia="Times New Roman" w:hAnsi="Times New Roman"/>
                <w:color w:val="000000"/>
                <w:lang w:eastAsia="ru-RU"/>
              </w:rPr>
              <w:t>.</w:t>
            </w:r>
          </w:p>
          <w:p w:rsidR="00864974" w:rsidRPr="00A80CD2" w:rsidRDefault="00864974" w:rsidP="0049471E">
            <w:pPr>
              <w:pStyle w:val="aff4"/>
              <w:widowControl w:val="0"/>
              <w:ind w:firstLine="399"/>
              <w:jc w:val="both"/>
              <w:rPr>
                <w:rFonts w:eastAsia="Times New Roman"/>
                <w:color w:val="000000"/>
                <w:sz w:val="24"/>
                <w:szCs w:val="24"/>
                <w:lang w:eastAsia="ru-RU"/>
              </w:rPr>
            </w:pPr>
            <w:bookmarkStart w:id="23" w:name="n1478"/>
            <w:bookmarkEnd w:id="23"/>
            <w:r w:rsidRPr="00A80CD2">
              <w:rPr>
                <w:rFonts w:ascii="Times New Roman" w:eastAsia="Times New Roman" w:hAnsi="Times New Roman"/>
                <w:color w:val="000000"/>
                <w:lang w:eastAsia="ru-RU"/>
              </w:rPr>
              <w:t xml:space="preserve">Замовник розглядає подані тендерні пропозиції з урахуванням виправлення або </w:t>
            </w:r>
            <w:proofErr w:type="spellStart"/>
            <w:r w:rsidRPr="00A80CD2">
              <w:rPr>
                <w:rFonts w:ascii="Times New Roman" w:eastAsia="Times New Roman" w:hAnsi="Times New Roman"/>
                <w:color w:val="000000"/>
                <w:lang w:eastAsia="ru-RU"/>
              </w:rPr>
              <w:t>невиправлення</w:t>
            </w:r>
            <w:proofErr w:type="spellEnd"/>
            <w:r w:rsidRPr="00A80CD2">
              <w:rPr>
                <w:rFonts w:ascii="Times New Roman" w:eastAsia="Times New Roman" w:hAnsi="Times New Roman"/>
                <w:color w:val="000000"/>
                <w:lang w:eastAsia="ru-RU"/>
              </w:rPr>
              <w:t xml:space="preserve"> учасниками виявлених </w:t>
            </w:r>
            <w:proofErr w:type="spellStart"/>
            <w:r w:rsidRPr="00A80CD2">
              <w:rPr>
                <w:rFonts w:ascii="Times New Roman" w:eastAsia="Times New Roman" w:hAnsi="Times New Roman"/>
                <w:color w:val="000000"/>
                <w:lang w:eastAsia="ru-RU"/>
              </w:rPr>
              <w:t>невідповідностей</w:t>
            </w:r>
            <w:proofErr w:type="spellEnd"/>
            <w:r w:rsidRPr="00A80CD2">
              <w:rPr>
                <w:rFonts w:ascii="Times New Roman" w:eastAsia="Times New Roman" w:hAnsi="Times New Roman"/>
                <w:color w:val="000000"/>
                <w:lang w:eastAsia="ru-RU"/>
              </w:rPr>
              <w:t>.</w:t>
            </w:r>
          </w:p>
        </w:tc>
      </w:tr>
      <w:tr w:rsidR="00864974" w:rsidRPr="00016567" w:rsidTr="0049471E">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48" w:after="0" w:line="240" w:lineRule="auto"/>
              <w:ind w:left="34" w:right="113" w:hanging="23"/>
              <w:contextualSpacing/>
              <w:jc w:val="center"/>
              <w:rPr>
                <w:rFonts w:ascii="Times New Roman" w:hAnsi="Times New Roman"/>
                <w:b/>
                <w:i/>
              </w:rPr>
            </w:pPr>
            <w:r w:rsidRPr="00A80CD2">
              <w:rPr>
                <w:rFonts w:ascii="Times New Roman" w:hAnsi="Times New Roman"/>
                <w:b/>
                <w:i/>
              </w:rPr>
              <w:lastRenderedPageBreak/>
              <w:t>Розділ ІV. Подання та розкриття тендерної пропозиції</w:t>
            </w:r>
          </w:p>
        </w:tc>
      </w:tr>
      <w:tr w:rsidR="00864974" w:rsidRPr="00016567" w:rsidTr="00C632B1">
        <w:trPr>
          <w:trHeight w:val="1845"/>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48" w:after="0" w:line="240" w:lineRule="auto"/>
              <w:contextualSpacing/>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E76A48" w:rsidRDefault="00864974" w:rsidP="0049471E">
            <w:pPr>
              <w:pStyle w:val="aff4"/>
              <w:widowControl w:val="0"/>
              <w:spacing w:before="48" w:after="200"/>
              <w:ind w:right="113"/>
              <w:contextualSpacing/>
              <w:jc w:val="both"/>
              <w:rPr>
                <w:rFonts w:ascii="Times New Roman" w:hAnsi="Times New Roman"/>
                <w:b/>
                <w:lang w:eastAsia="uk-UA"/>
              </w:rPr>
            </w:pPr>
            <w:r w:rsidRPr="00E76A48">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48" w:after="0" w:line="240" w:lineRule="auto"/>
              <w:ind w:right="113"/>
              <w:contextualSpacing/>
              <w:jc w:val="both"/>
              <w:rPr>
                <w:rFonts w:ascii="Times New Roman" w:hAnsi="Times New Roman"/>
              </w:rPr>
            </w:pPr>
            <w:r w:rsidRPr="00A80CD2">
              <w:rPr>
                <w:rFonts w:ascii="Times New Roman" w:hAnsi="Times New Roman"/>
              </w:rPr>
              <w:t>Кінцевий строк подання тендерних пропозицій:</w:t>
            </w:r>
          </w:p>
          <w:p w:rsidR="00864974" w:rsidRPr="00A80CD2" w:rsidRDefault="00864974" w:rsidP="0049471E">
            <w:pPr>
              <w:widowControl w:val="0"/>
              <w:spacing w:after="0" w:line="240" w:lineRule="auto"/>
              <w:jc w:val="both"/>
              <w:rPr>
                <w:rFonts w:ascii="Times New Roman" w:hAnsi="Times New Roman"/>
                <w:b/>
              </w:rPr>
            </w:pPr>
            <w:r w:rsidRPr="00A80CD2">
              <w:rPr>
                <w:rFonts w:ascii="Times New Roman" w:hAnsi="Times New Roman"/>
                <w:b/>
              </w:rPr>
              <w:t>Дата -</w:t>
            </w:r>
            <w:r w:rsidR="00A80CD2" w:rsidRPr="00A80CD2">
              <w:rPr>
                <w:rFonts w:ascii="Times New Roman" w:hAnsi="Times New Roman"/>
                <w:b/>
              </w:rPr>
              <w:t>06</w:t>
            </w:r>
            <w:r w:rsidRPr="00A80CD2">
              <w:rPr>
                <w:rFonts w:ascii="Times New Roman" w:hAnsi="Times New Roman"/>
                <w:b/>
              </w:rPr>
              <w:t>.0</w:t>
            </w:r>
            <w:r w:rsidR="00A80CD2" w:rsidRPr="00A80CD2">
              <w:rPr>
                <w:rFonts w:ascii="Times New Roman" w:hAnsi="Times New Roman"/>
                <w:b/>
              </w:rPr>
              <w:t>6</w:t>
            </w:r>
            <w:r w:rsidRPr="00A80CD2">
              <w:rPr>
                <w:rFonts w:ascii="Times New Roman" w:hAnsi="Times New Roman"/>
                <w:b/>
              </w:rPr>
              <w:t xml:space="preserve">.2023 року </w:t>
            </w:r>
          </w:p>
          <w:p w:rsidR="00864974" w:rsidRPr="00A80CD2" w:rsidRDefault="00864974" w:rsidP="0049471E">
            <w:pPr>
              <w:widowControl w:val="0"/>
              <w:spacing w:after="0" w:line="240" w:lineRule="auto"/>
              <w:jc w:val="both"/>
              <w:rPr>
                <w:rFonts w:ascii="Times New Roman" w:hAnsi="Times New Roman"/>
              </w:rPr>
            </w:pPr>
            <w:r w:rsidRPr="00A80CD2">
              <w:rPr>
                <w:rFonts w:ascii="Times New Roman" w:hAnsi="Times New Roman"/>
                <w:b/>
              </w:rPr>
              <w:t>Час - 00.00 год</w:t>
            </w:r>
            <w:r w:rsidRPr="00A80CD2">
              <w:rPr>
                <w:rFonts w:ascii="Times New Roman" w:hAnsi="Times New Roman"/>
              </w:rPr>
              <w:t xml:space="preserve">.  </w:t>
            </w:r>
          </w:p>
          <w:p w:rsidR="00864974" w:rsidRPr="00A80CD2" w:rsidRDefault="00864974" w:rsidP="0049471E">
            <w:pPr>
              <w:widowControl w:val="0"/>
              <w:spacing w:before="48" w:after="0" w:line="240" w:lineRule="auto"/>
              <w:ind w:right="113"/>
              <w:contextualSpacing/>
              <w:jc w:val="both"/>
              <w:rPr>
                <w:rFonts w:ascii="Times New Roman" w:hAnsi="Times New Roman"/>
              </w:rPr>
            </w:pPr>
            <w:r w:rsidRPr="00A80CD2">
              <w:rPr>
                <w:rFonts w:ascii="Times New Roman" w:hAnsi="Times New Roman"/>
              </w:rPr>
              <w:t>Отримана тендерна пропозиція автоматично вноситься до реєстру.</w:t>
            </w:r>
          </w:p>
          <w:p w:rsidR="00864974" w:rsidRPr="00A80CD2" w:rsidRDefault="00864974" w:rsidP="0049471E">
            <w:pPr>
              <w:widowControl w:val="0"/>
              <w:spacing w:before="48" w:after="0" w:line="240" w:lineRule="auto"/>
              <w:ind w:right="113"/>
              <w:contextualSpacing/>
              <w:jc w:val="both"/>
              <w:rPr>
                <w:rFonts w:ascii="Times New Roman" w:hAnsi="Times New Roman"/>
              </w:rPr>
            </w:pPr>
            <w:r w:rsidRPr="00A80CD2">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4974" w:rsidRPr="00A80CD2" w:rsidRDefault="00864974" w:rsidP="0049471E">
            <w:pPr>
              <w:widowControl w:val="0"/>
              <w:spacing w:before="48" w:after="0" w:line="240" w:lineRule="auto"/>
              <w:ind w:right="113"/>
              <w:contextualSpacing/>
              <w:jc w:val="both"/>
              <w:rPr>
                <w:rFonts w:ascii="Times New Roman" w:hAnsi="Times New Roman"/>
              </w:rPr>
            </w:pPr>
            <w:r w:rsidRPr="00A80CD2">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120" w:after="120" w:line="240" w:lineRule="auto"/>
              <w:ind w:right="113"/>
              <w:contextualSpacing/>
              <w:rPr>
                <w:rFonts w:ascii="Times New Roman" w:hAnsi="Times New Roman"/>
                <w:b/>
              </w:rPr>
            </w:pPr>
            <w:r w:rsidRPr="00A80CD2">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64974" w:rsidRPr="00016567" w:rsidTr="0049471E">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120" w:after="120" w:line="240" w:lineRule="auto"/>
              <w:ind w:right="113"/>
              <w:contextualSpacing/>
              <w:jc w:val="center"/>
              <w:rPr>
                <w:rFonts w:ascii="Times New Roman" w:hAnsi="Times New Roman"/>
                <w:b/>
                <w:i/>
              </w:rPr>
            </w:pPr>
            <w:r w:rsidRPr="00A80CD2">
              <w:rPr>
                <w:rFonts w:ascii="Times New Roman" w:hAnsi="Times New Roman"/>
                <w:b/>
                <w:i/>
              </w:rPr>
              <w:t>Розділ V. Оцінка тендерної пропозиції</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120" w:after="120" w:line="240" w:lineRule="auto"/>
              <w:ind w:right="113"/>
              <w:contextualSpacing/>
              <w:rPr>
                <w:rFonts w:ascii="Times New Roman" w:hAnsi="Times New Roman"/>
                <w:b/>
                <w:lang w:eastAsia="uk-UA"/>
              </w:rPr>
            </w:pPr>
            <w:r w:rsidRPr="00A80CD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pStyle w:val="aff4"/>
              <w:widowControl w:val="0"/>
              <w:ind w:firstLine="303"/>
              <w:jc w:val="both"/>
              <w:rPr>
                <w:rFonts w:ascii="Times New Roman" w:hAnsi="Times New Roman"/>
                <w:lang w:eastAsia="ru-RU"/>
              </w:rPr>
            </w:pPr>
            <w:r w:rsidRPr="00A80CD2">
              <w:rPr>
                <w:rFonts w:ascii="Times New Roman" w:hAnsi="Times New Roman"/>
              </w:rPr>
              <w:t>Замовником визначаються критерії та методика оцінки відповідно до Особливостей.</w:t>
            </w:r>
          </w:p>
          <w:p w:rsidR="00864974" w:rsidRPr="00A80CD2" w:rsidRDefault="00864974" w:rsidP="0049471E">
            <w:pPr>
              <w:widowControl w:val="0"/>
              <w:spacing w:after="0" w:line="240" w:lineRule="auto"/>
              <w:jc w:val="both"/>
              <w:rPr>
                <w:rFonts w:ascii="Times New Roman" w:eastAsia="Times New Roman" w:hAnsi="Times New Roman"/>
              </w:rPr>
            </w:pPr>
            <w:r w:rsidRPr="00A80CD2">
              <w:rPr>
                <w:rFonts w:ascii="Times New Roman" w:eastAsia="Times New Roman" w:hAnsi="Times New Roman"/>
              </w:rPr>
              <w:t>Відкриті торги проводяться із застосування електронного аукціону.</w:t>
            </w:r>
          </w:p>
          <w:p w:rsidR="00864974" w:rsidRPr="00A80CD2" w:rsidRDefault="00864974" w:rsidP="0049471E">
            <w:pPr>
              <w:widowControl w:val="0"/>
              <w:spacing w:after="0" w:line="240" w:lineRule="auto"/>
              <w:jc w:val="both"/>
              <w:rPr>
                <w:rFonts w:ascii="Times New Roman" w:eastAsia="Times New Roman" w:hAnsi="Times New Roman"/>
              </w:rPr>
            </w:pPr>
            <w:r w:rsidRPr="00A80CD2">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4974" w:rsidRPr="00A80CD2" w:rsidRDefault="00864974" w:rsidP="0049471E">
            <w:pPr>
              <w:pStyle w:val="aff4"/>
              <w:widowControl w:val="0"/>
              <w:ind w:firstLine="303"/>
              <w:jc w:val="both"/>
              <w:rPr>
                <w:rFonts w:ascii="Times New Roman" w:hAnsi="Times New Roman"/>
                <w:color w:val="FF0000"/>
                <w:lang w:eastAsia="uk-UA" w:bidi="uk-UA"/>
              </w:rPr>
            </w:pPr>
            <w:r w:rsidRPr="00A80CD2">
              <w:rPr>
                <w:rFonts w:ascii="Times New Roman" w:hAnsi="Times New Roman"/>
                <w:lang w:eastAsia="uk-UA" w:bidi="uk-UA"/>
              </w:rPr>
              <w:t xml:space="preserve">Критерієм оцінки тендерних пропозицій є </w:t>
            </w:r>
            <w:r w:rsidRPr="00A80CD2">
              <w:rPr>
                <w:rFonts w:ascii="Times New Roman" w:hAnsi="Times New Roman"/>
                <w:b/>
                <w:u w:val="single"/>
                <w:lang w:eastAsia="uk-UA" w:bidi="uk-UA"/>
              </w:rPr>
              <w:t>ціна з ПДВ, питома вага- 100%</w:t>
            </w:r>
            <w:r w:rsidRPr="00A80CD2">
              <w:rPr>
                <w:rFonts w:ascii="Times New Roman" w:hAnsi="Times New Roman"/>
                <w:color w:val="FF0000"/>
                <w:lang w:eastAsia="uk-UA" w:bidi="uk-UA"/>
              </w:rPr>
              <w:t xml:space="preserve">. </w:t>
            </w:r>
          </w:p>
          <w:p w:rsidR="00864974" w:rsidRPr="00A80CD2" w:rsidRDefault="00864974" w:rsidP="0049471E">
            <w:pPr>
              <w:pStyle w:val="aff4"/>
              <w:widowControl w:val="0"/>
              <w:ind w:firstLine="303"/>
              <w:jc w:val="both"/>
              <w:rPr>
                <w:rFonts w:ascii="Times New Roman" w:hAnsi="Times New Roman"/>
                <w:b/>
                <w:u w:val="single"/>
                <w:lang w:eastAsia="ru-RU"/>
              </w:rPr>
            </w:pPr>
            <w:r w:rsidRPr="00A80CD2">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A80CD2">
              <w:rPr>
                <w:rFonts w:ascii="Times New Roman" w:hAnsi="Times New Roman"/>
                <w:b/>
                <w:u w:val="single"/>
              </w:rPr>
              <w:t>з ПДВ.</w:t>
            </w:r>
          </w:p>
          <w:p w:rsidR="00864974" w:rsidRPr="00A80CD2" w:rsidRDefault="00864974" w:rsidP="0049471E">
            <w:pPr>
              <w:pStyle w:val="aff4"/>
              <w:widowControl w:val="0"/>
              <w:jc w:val="both"/>
              <w:rPr>
                <w:rFonts w:ascii="Times New Roman" w:hAnsi="Times New Roman"/>
                <w:lang w:eastAsia="uk-UA" w:bidi="uk-UA"/>
              </w:rPr>
            </w:pPr>
            <w:r w:rsidRPr="00A80CD2">
              <w:rPr>
                <w:rFonts w:ascii="Times New Roman" w:hAnsi="Times New Roman"/>
              </w:rPr>
              <w:t xml:space="preserve">Перелік критеріїв та методика оцінки тендерних пропозицій викладені в </w:t>
            </w:r>
            <w:r w:rsidRPr="00A80CD2">
              <w:rPr>
                <w:rFonts w:ascii="Times New Roman" w:hAnsi="Times New Roman"/>
                <w:b/>
              </w:rPr>
              <w:t xml:space="preserve">Додатку №8 </w:t>
            </w:r>
            <w:r w:rsidRPr="00A80CD2">
              <w:rPr>
                <w:rFonts w:ascii="Times New Roman" w:hAnsi="Times New Roman"/>
              </w:rPr>
              <w:t>до цієї тендерної документації.</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contextualSpacing/>
              <w:rPr>
                <w:rFonts w:ascii="Times New Roman" w:hAnsi="Times New Roman"/>
                <w:b/>
                <w:lang w:eastAsia="uk-UA"/>
              </w:rPr>
            </w:pPr>
            <w:r w:rsidRPr="00016567">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ind w:firstLine="208"/>
              <w:jc w:val="both"/>
              <w:rPr>
                <w:rFonts w:ascii="Times New Roman" w:hAnsi="Times New Roman"/>
              </w:rPr>
            </w:pPr>
            <w:r w:rsidRPr="00016567">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rsidR="00864974" w:rsidRPr="00016567" w:rsidRDefault="00864974" w:rsidP="0049471E">
            <w:pPr>
              <w:pStyle w:val="19"/>
              <w:widowControl w:val="0"/>
              <w:jc w:val="both"/>
              <w:rPr>
                <w:b/>
                <w:sz w:val="22"/>
                <w:szCs w:val="22"/>
                <w:shd w:val="clear" w:color="auto" w:fill="FFFFFF"/>
              </w:rPr>
            </w:pPr>
            <w:r w:rsidRPr="00016567">
              <w:rPr>
                <w:b/>
                <w:sz w:val="22"/>
                <w:szCs w:val="22"/>
              </w:rPr>
              <w:t xml:space="preserve">    </w:t>
            </w:r>
            <w:r w:rsidRPr="00016567">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64974" w:rsidRPr="00016567" w:rsidRDefault="00864974" w:rsidP="0049471E">
            <w:pPr>
              <w:pStyle w:val="19"/>
              <w:widowControl w:val="0"/>
              <w:jc w:val="both"/>
              <w:rPr>
                <w:b/>
                <w:bCs/>
                <w:color w:val="000000"/>
                <w:sz w:val="22"/>
                <w:szCs w:val="22"/>
              </w:rPr>
            </w:pPr>
            <w:r w:rsidRPr="00016567">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64974" w:rsidRPr="00016567" w:rsidRDefault="00864974" w:rsidP="0049471E">
            <w:pPr>
              <w:pStyle w:val="aff4"/>
              <w:widowControl w:val="0"/>
              <w:ind w:firstLine="213"/>
              <w:jc w:val="both"/>
              <w:rPr>
                <w:rFonts w:ascii="Times New Roman" w:hAnsi="Times New Roman"/>
                <w:lang w:eastAsia="zh-CN"/>
              </w:rPr>
            </w:pPr>
            <w:r w:rsidRPr="00016567">
              <w:rPr>
                <w:rFonts w:ascii="Times New Roman" w:hAnsi="Times New Roman"/>
                <w:b/>
                <w:lang w:eastAsia="zh-CN"/>
              </w:rPr>
              <w:t>Всім учасникам торгів, включаючи учасників-нерезидентів, слід враховувати наступне:</w:t>
            </w:r>
            <w:r w:rsidRPr="00016567">
              <w:rPr>
                <w:rFonts w:ascii="Times New Roman" w:hAnsi="Times New Roman"/>
                <w:lang w:eastAsia="zh-CN"/>
              </w:rPr>
              <w:t xml:space="preserve"> </w:t>
            </w:r>
            <w:r w:rsidRPr="00016567">
              <w:rPr>
                <w:rFonts w:ascii="Times New Roman" w:hAnsi="Times New Roman"/>
                <w:u w:val="single"/>
                <w:lang w:eastAsia="zh-CN"/>
              </w:rPr>
              <w:t xml:space="preserve">не врахована Учасником вартість окремих витрат, пов’язаних з предметом закупівлі на умовах, </w:t>
            </w:r>
            <w:r w:rsidRPr="00016567">
              <w:rPr>
                <w:rFonts w:ascii="Times New Roman" w:hAnsi="Times New Roman"/>
                <w:u w:val="single"/>
                <w:lang w:eastAsia="zh-CN"/>
              </w:rPr>
              <w:lastRenderedPageBreak/>
              <w:t>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864974" w:rsidRPr="00016567" w:rsidRDefault="00864974" w:rsidP="0049471E">
            <w:pPr>
              <w:pStyle w:val="aff4"/>
              <w:widowControl w:val="0"/>
              <w:jc w:val="both"/>
              <w:rPr>
                <w:rFonts w:ascii="Times New Roman" w:hAnsi="Times New Roman"/>
                <w:color w:val="000000"/>
                <w:sz w:val="8"/>
                <w:szCs w:val="8"/>
              </w:rPr>
            </w:pPr>
          </w:p>
          <w:p w:rsidR="00864974" w:rsidRPr="00016567" w:rsidRDefault="00864974" w:rsidP="0049471E">
            <w:pPr>
              <w:pStyle w:val="aff4"/>
              <w:widowControl w:val="0"/>
              <w:ind w:firstLine="207"/>
              <w:jc w:val="both"/>
              <w:rPr>
                <w:rFonts w:ascii="Times New Roman" w:hAnsi="Times New Roman"/>
              </w:rPr>
            </w:pPr>
            <w:r w:rsidRPr="00016567">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rsidR="00864974" w:rsidRPr="00016567" w:rsidRDefault="00864974" w:rsidP="0049471E">
            <w:pPr>
              <w:pStyle w:val="19"/>
              <w:widowControl w:val="0"/>
              <w:jc w:val="both"/>
              <w:rPr>
                <w:sz w:val="22"/>
                <w:szCs w:val="22"/>
              </w:rPr>
            </w:pPr>
            <w:r w:rsidRPr="00016567">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2"/>
                <w:szCs w:val="22"/>
                <w:shd w:val="clear" w:color="auto" w:fill="FFFFFF"/>
              </w:rPr>
              <w:t>ь підстав, визначених пунктом 47</w:t>
            </w:r>
            <w:r w:rsidRPr="00016567">
              <w:rPr>
                <w:sz w:val="22"/>
                <w:szCs w:val="22"/>
                <w:shd w:val="clear" w:color="auto" w:fill="FFFFFF"/>
              </w:rPr>
              <w:t xml:space="preserve"> цих особливостей. Замовник, орган оскарження та </w:t>
            </w:r>
            <w:proofErr w:type="spellStart"/>
            <w:r w:rsidRPr="00016567">
              <w:rPr>
                <w:sz w:val="22"/>
                <w:szCs w:val="22"/>
                <w:shd w:val="clear" w:color="auto" w:fill="FFFFFF"/>
              </w:rPr>
              <w:t>Держаудитслужба</w:t>
            </w:r>
            <w:proofErr w:type="spellEnd"/>
            <w:r w:rsidRPr="00016567">
              <w:rPr>
                <w:sz w:val="22"/>
                <w:szCs w:val="22"/>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p w:rsidR="00864974" w:rsidRPr="00016567" w:rsidRDefault="00864974" w:rsidP="0049471E">
            <w:pPr>
              <w:pStyle w:val="rvps2"/>
              <w:widowControl w:val="0"/>
              <w:spacing w:beforeAutospacing="0" w:after="150" w:afterAutospacing="0"/>
              <w:ind w:firstLine="450"/>
              <w:jc w:val="both"/>
              <w:rPr>
                <w:sz w:val="22"/>
                <w:szCs w:val="22"/>
              </w:rPr>
            </w:pPr>
            <w:bookmarkStart w:id="24" w:name="n292"/>
            <w:bookmarkEnd w:id="24"/>
            <w:r w:rsidRPr="00016567">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864974" w:rsidRPr="00016567" w:rsidRDefault="00864974" w:rsidP="0049471E">
            <w:pPr>
              <w:pStyle w:val="aff4"/>
              <w:widowControl w:val="0"/>
              <w:ind w:firstLine="213"/>
              <w:jc w:val="both"/>
              <w:rPr>
                <w:rFonts w:ascii="Times New Roman" w:hAnsi="Times New Roman"/>
              </w:rPr>
            </w:pPr>
            <w:r w:rsidRPr="00016567">
              <w:rPr>
                <w:rFonts w:ascii="Times New Roman" w:hAnsi="Times New Roman"/>
                <w:b/>
                <w:u w:val="single"/>
              </w:rPr>
              <w:t>Для нерезидентів</w:t>
            </w:r>
            <w:r w:rsidRPr="00016567">
              <w:rPr>
                <w:rFonts w:ascii="Times New Roman" w:hAnsi="Times New Roman"/>
              </w:rPr>
              <w:t>:</w:t>
            </w:r>
          </w:p>
          <w:p w:rsidR="00864974" w:rsidRPr="00016567" w:rsidRDefault="00864974" w:rsidP="0049471E">
            <w:pPr>
              <w:pStyle w:val="aff4"/>
              <w:widowControl w:val="0"/>
              <w:ind w:firstLine="213"/>
              <w:jc w:val="both"/>
              <w:rPr>
                <w:rFonts w:ascii="Times New Roman" w:hAnsi="Times New Roman"/>
              </w:rPr>
            </w:pPr>
            <w:r w:rsidRPr="00016567">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16567">
              <w:rPr>
                <w:rFonts w:ascii="Times New Roman" w:hAnsi="Times New Roman"/>
              </w:rPr>
              <w:t>Apostille</w:t>
            </w:r>
            <w:proofErr w:type="spellEnd"/>
            <w:r w:rsidRPr="00016567">
              <w:rPr>
                <w:rFonts w:ascii="Times New Roman" w:hAnsi="Times New Roma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Документи легалізуються учасниками торгів –  іноземними суб’єктами господарювання наступним чином:</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а) за спрощеною процедурою проставлення </w:t>
            </w:r>
            <w:proofErr w:type="spellStart"/>
            <w:r w:rsidRPr="00016567">
              <w:rPr>
                <w:rFonts w:ascii="Times New Roman" w:hAnsi="Times New Roman"/>
              </w:rPr>
              <w:t>Апостиля</w:t>
            </w:r>
            <w:proofErr w:type="spellEnd"/>
            <w:r w:rsidRPr="00016567">
              <w:rPr>
                <w:rFonts w:ascii="Times New Roman" w:hAnsi="Times New Roman"/>
              </w:rPr>
              <w:t xml:space="preserve"> (</w:t>
            </w:r>
            <w:proofErr w:type="spellStart"/>
            <w:r w:rsidRPr="00016567">
              <w:rPr>
                <w:rFonts w:ascii="Times New Roman" w:hAnsi="Times New Roman"/>
              </w:rPr>
              <w:t>Apostille</w:t>
            </w:r>
            <w:proofErr w:type="spellEnd"/>
            <w:r w:rsidRPr="00016567">
              <w:rPr>
                <w:rFonts w:ascii="Times New Roman" w:hAnsi="Times New Roman"/>
              </w:rPr>
              <w:t xml:space="preserve">) відповідно до статей 3 та 4 Гаазької Конвенції від 05.10.1961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або</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або</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64974" w:rsidRPr="00016567" w:rsidRDefault="00864974" w:rsidP="0049471E">
            <w:pPr>
              <w:pStyle w:val="aff4"/>
              <w:widowControl w:val="0"/>
              <w:jc w:val="both"/>
              <w:rPr>
                <w:rFonts w:ascii="Times New Roman" w:hAnsi="Times New Roman"/>
                <w:sz w:val="8"/>
                <w:szCs w:val="8"/>
              </w:rPr>
            </w:pPr>
          </w:p>
          <w:p w:rsidR="00864974" w:rsidRPr="00016567" w:rsidRDefault="00864974" w:rsidP="0049471E">
            <w:pPr>
              <w:pStyle w:val="aff4"/>
              <w:widowControl w:val="0"/>
              <w:ind w:firstLine="207"/>
              <w:jc w:val="both"/>
              <w:rPr>
                <w:rFonts w:ascii="Times New Roman" w:hAnsi="Times New Roman"/>
                <w:sz w:val="8"/>
                <w:szCs w:val="8"/>
              </w:rPr>
            </w:pPr>
          </w:p>
          <w:p w:rsidR="00864974" w:rsidRPr="00016567" w:rsidRDefault="00864974" w:rsidP="0049471E">
            <w:pPr>
              <w:pStyle w:val="aff4"/>
              <w:widowControl w:val="0"/>
              <w:ind w:firstLine="401"/>
              <w:jc w:val="both"/>
              <w:rPr>
                <w:rFonts w:ascii="Times New Roman" w:hAnsi="Times New Roman"/>
                <w:color w:val="000000"/>
                <w:shd w:val="clear" w:color="auto" w:fill="FFFFFF"/>
              </w:rPr>
            </w:pPr>
            <w:r w:rsidRPr="00016567">
              <w:rPr>
                <w:rFonts w:ascii="Times New Roman" w:hAnsi="Times New Roman"/>
                <w:color w:val="000000"/>
                <w:shd w:val="clear" w:color="auto" w:fill="FFFFFF"/>
              </w:rPr>
              <w:t xml:space="preserve">Учасник, який надав найбільш економічно вигідну тендерну пропозицію, що є </w:t>
            </w:r>
            <w:r w:rsidRPr="00016567">
              <w:rPr>
                <w:rFonts w:ascii="Times New Roman" w:hAnsi="Times New Roman"/>
                <w:b/>
                <w:color w:val="000000"/>
                <w:shd w:val="clear" w:color="auto" w:fill="FFFFFF"/>
              </w:rPr>
              <w:t>аномально низькою</w:t>
            </w:r>
            <w:r w:rsidRPr="00016567">
              <w:rPr>
                <w:rFonts w:ascii="Times New Roman" w:hAnsi="Times New Roman"/>
                <w:color w:val="000000"/>
                <w:shd w:val="clear" w:color="auto" w:fill="FFFFFF"/>
              </w:rPr>
              <w:t xml:space="preserve">, </w:t>
            </w:r>
            <w:r w:rsidRPr="00016567">
              <w:rPr>
                <w:rFonts w:ascii="Times New Roman" w:hAnsi="Times New Roman"/>
                <w:b/>
                <w:color w:val="000000"/>
                <w:shd w:val="clear" w:color="auto" w:fill="FFFFFF"/>
              </w:rPr>
              <w:t>повинен надати</w:t>
            </w:r>
            <w:r w:rsidRPr="00016567">
              <w:rPr>
                <w:rFonts w:ascii="Times New Roman" w:hAnsi="Times New Roman"/>
                <w:color w:val="000000"/>
                <w:shd w:val="clear" w:color="auto" w:fill="FFFFFF"/>
              </w:rPr>
              <w:t xml:space="preserve"> </w:t>
            </w:r>
            <w:r w:rsidRPr="00016567">
              <w:rPr>
                <w:rFonts w:ascii="Times New Roman" w:hAnsi="Times New Roman"/>
                <w:b/>
                <w:color w:val="000000"/>
                <w:u w:val="single"/>
                <w:shd w:val="clear" w:color="auto" w:fill="FFFFFF"/>
              </w:rPr>
              <w:t>протягом одного робочого дня з дня визначення</w:t>
            </w:r>
            <w:r w:rsidRPr="00016567">
              <w:rPr>
                <w:rFonts w:ascii="Times New Roman" w:hAnsi="Times New Roman"/>
                <w:b/>
                <w:color w:val="000000"/>
                <w:shd w:val="clear" w:color="auto" w:fill="FFFFFF"/>
              </w:rPr>
              <w:t xml:space="preserve"> найбільш економічно вигідної тендерної пропозиції </w:t>
            </w:r>
            <w:proofErr w:type="spellStart"/>
            <w:r w:rsidRPr="00016567">
              <w:rPr>
                <w:rFonts w:ascii="Times New Roman" w:hAnsi="Times New Roman"/>
                <w:b/>
                <w:color w:val="000000"/>
                <w:shd w:val="clear" w:color="auto" w:fill="FFFFFF"/>
              </w:rPr>
              <w:t>обгрунтування</w:t>
            </w:r>
            <w:proofErr w:type="spellEnd"/>
            <w:r w:rsidRPr="00016567">
              <w:rPr>
                <w:rFonts w:ascii="Times New Roman" w:hAnsi="Times New Roman"/>
                <w:b/>
                <w:color w:val="000000"/>
                <w:shd w:val="clear" w:color="auto" w:fill="FFFFFF"/>
              </w:rPr>
              <w:t xml:space="preserve"> в довільній формі щодо цін або вартості відповідного товару</w:t>
            </w:r>
            <w:r w:rsidRPr="00016567">
              <w:rPr>
                <w:rFonts w:ascii="Times New Roman" w:hAnsi="Times New Roman"/>
                <w:color w:val="000000"/>
                <w:shd w:val="clear" w:color="auto" w:fill="FFFFFF"/>
              </w:rPr>
              <w:t>.</w:t>
            </w:r>
          </w:p>
          <w:p w:rsidR="00864974" w:rsidRPr="00016567" w:rsidRDefault="00864974" w:rsidP="0049471E">
            <w:pPr>
              <w:pStyle w:val="aff4"/>
              <w:widowControl w:val="0"/>
              <w:ind w:firstLine="355"/>
              <w:jc w:val="both"/>
              <w:rPr>
                <w:rFonts w:ascii="Times New Roman" w:hAnsi="Times New Roman"/>
                <w:shd w:val="clear" w:color="auto" w:fill="FFFFFF"/>
              </w:rPr>
            </w:pPr>
            <w:r w:rsidRPr="00016567">
              <w:rPr>
                <w:rFonts w:ascii="Times New Roman" w:hAnsi="Times New Roman"/>
                <w:color w:val="000000"/>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016567">
              <w:rPr>
                <w:rFonts w:ascii="Times New Roman" w:hAnsi="Times New Roman"/>
                <w:shd w:val="clear" w:color="auto" w:fill="FFFFFF"/>
              </w:rPr>
              <w:t>абз.5</w:t>
            </w:r>
            <w:r w:rsidRPr="00016567">
              <w:rPr>
                <w:rStyle w:val="-"/>
                <w:rFonts w:ascii="Times New Roman" w:hAnsi="Times New Roman"/>
                <w:color w:val="000000"/>
                <w:u w:val="none"/>
                <w:shd w:val="clear" w:color="auto" w:fill="FFFFFF"/>
              </w:rPr>
              <w:t xml:space="preserve"> п.38 Особливосте</w:t>
            </w:r>
            <w:r w:rsidRPr="00016567">
              <w:rPr>
                <w:rFonts w:ascii="Times New Roman" w:hAnsi="Times New Roman"/>
                <w:shd w:val="clear" w:color="auto" w:fill="FFFFFF"/>
              </w:rPr>
              <w:t>й.</w:t>
            </w:r>
          </w:p>
          <w:p w:rsidR="00864974" w:rsidRPr="00016567" w:rsidRDefault="00864974" w:rsidP="0049471E">
            <w:pPr>
              <w:pStyle w:val="aff4"/>
              <w:widowControl w:val="0"/>
              <w:ind w:firstLine="401"/>
              <w:jc w:val="both"/>
              <w:rPr>
                <w:rFonts w:ascii="Times New Roman" w:hAnsi="Times New Roman"/>
                <w:lang w:eastAsia="ru-RU"/>
              </w:rPr>
            </w:pPr>
            <w:r w:rsidRPr="00016567">
              <w:rPr>
                <w:rFonts w:ascii="Times New Roman" w:hAnsi="Times New Roman"/>
                <w:u w:val="single"/>
              </w:rPr>
              <w:t>Обґрунтування </w:t>
            </w:r>
            <w:hyperlink r:id="rId14" w:anchor="w18" w:history="1">
              <w:bookmarkStart w:id="25" w:name="w17"/>
              <w:r w:rsidRPr="00016567">
                <w:rPr>
                  <w:rFonts w:ascii="Times New Roman" w:hAnsi="Times New Roman"/>
                </w:rPr>
                <w:t>аномальн</w:t>
              </w:r>
            </w:hyperlink>
            <w:bookmarkEnd w:id="25"/>
            <w:r w:rsidRPr="00016567">
              <w:rPr>
                <w:rFonts w:ascii="Times New Roman" w:hAnsi="Times New Roman"/>
                <w:u w:val="single"/>
              </w:rPr>
              <w:t>о низької тендерної пропозиції може містити інформацію про</w:t>
            </w:r>
            <w:r w:rsidRPr="00016567">
              <w:rPr>
                <w:rFonts w:ascii="Times New Roman" w:hAnsi="Times New Roman"/>
              </w:rPr>
              <w:t>:</w:t>
            </w:r>
          </w:p>
          <w:p w:rsidR="00864974" w:rsidRPr="00016567" w:rsidRDefault="00864974" w:rsidP="0049471E">
            <w:pPr>
              <w:pStyle w:val="aff4"/>
              <w:widowControl w:val="0"/>
              <w:ind w:firstLine="401"/>
              <w:jc w:val="both"/>
              <w:rPr>
                <w:rFonts w:ascii="Times New Roman" w:hAnsi="Times New Roman"/>
              </w:rPr>
            </w:pPr>
            <w:bookmarkStart w:id="26" w:name="n1546"/>
            <w:bookmarkEnd w:id="26"/>
            <w:r w:rsidRPr="00016567">
              <w:rPr>
                <w:rFonts w:ascii="Times New Roman" w:hAnsi="Times New Roman"/>
              </w:rPr>
              <w:t xml:space="preserve">1) досягнення економії завдяки застосованому технологічному процесу виробництва товарів, порядку надання послуг чи технології </w:t>
            </w:r>
            <w:r w:rsidRPr="00016567">
              <w:rPr>
                <w:rFonts w:ascii="Times New Roman" w:hAnsi="Times New Roman"/>
              </w:rPr>
              <w:lastRenderedPageBreak/>
              <w:t>будівництва;</w:t>
            </w:r>
          </w:p>
          <w:p w:rsidR="00864974" w:rsidRPr="00016567" w:rsidRDefault="00864974" w:rsidP="0049471E">
            <w:pPr>
              <w:pStyle w:val="aff4"/>
              <w:widowControl w:val="0"/>
              <w:ind w:firstLine="401"/>
              <w:jc w:val="both"/>
              <w:rPr>
                <w:rFonts w:ascii="Times New Roman" w:hAnsi="Times New Roman"/>
              </w:rPr>
            </w:pPr>
            <w:bookmarkStart w:id="27" w:name="n1547"/>
            <w:bookmarkEnd w:id="27"/>
            <w:r w:rsidRPr="00016567">
              <w:rPr>
                <w:rFonts w:ascii="Times New Roman" w:hAnsi="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64974" w:rsidRPr="00016567" w:rsidRDefault="00864974" w:rsidP="0049471E">
            <w:pPr>
              <w:pStyle w:val="aff4"/>
              <w:widowControl w:val="0"/>
              <w:ind w:firstLine="401"/>
              <w:jc w:val="both"/>
              <w:rPr>
                <w:rFonts w:ascii="Times New Roman" w:hAnsi="Times New Roman"/>
              </w:rPr>
            </w:pPr>
            <w:bookmarkStart w:id="28" w:name="n1548"/>
            <w:bookmarkEnd w:id="28"/>
            <w:r w:rsidRPr="00016567">
              <w:rPr>
                <w:rFonts w:ascii="Times New Roman" w:hAnsi="Times New Roman"/>
              </w:rPr>
              <w:t>3) отримання учасником процедури закупівлі державної допомоги згідно із законодавством.</w:t>
            </w:r>
          </w:p>
          <w:p w:rsidR="00864974" w:rsidRPr="00016567" w:rsidRDefault="00864974" w:rsidP="0049471E">
            <w:pPr>
              <w:pStyle w:val="aff4"/>
              <w:widowControl w:val="0"/>
              <w:ind w:firstLine="355"/>
              <w:jc w:val="both"/>
              <w:rPr>
                <w:rFonts w:ascii="Times New Roman" w:hAnsi="Times New Roman"/>
                <w:color w:val="000000"/>
                <w:sz w:val="8"/>
                <w:szCs w:val="8"/>
                <w:shd w:val="clear" w:color="auto" w:fill="FFFFFF"/>
              </w:rPr>
            </w:pPr>
          </w:p>
          <w:p w:rsidR="00864974" w:rsidRPr="00016567" w:rsidRDefault="00864974" w:rsidP="0049471E">
            <w:pPr>
              <w:pStyle w:val="aff4"/>
              <w:widowControl w:val="0"/>
              <w:ind w:firstLine="355"/>
              <w:jc w:val="both"/>
              <w:rPr>
                <w:rFonts w:ascii="Times New Roman" w:hAnsi="Times New Roman"/>
              </w:rPr>
            </w:pPr>
            <w:r w:rsidRPr="00016567">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864974" w:rsidRPr="00016567" w:rsidRDefault="00864974" w:rsidP="0049471E">
            <w:pPr>
              <w:pStyle w:val="aff4"/>
              <w:widowControl w:val="0"/>
              <w:ind w:firstLine="213"/>
              <w:jc w:val="both"/>
              <w:rPr>
                <w:rFonts w:ascii="Times New Roman" w:hAnsi="Times New Roman"/>
                <w:shd w:val="clear" w:color="auto" w:fill="FFFFFF"/>
              </w:rPr>
            </w:pPr>
            <w:r w:rsidRPr="00016567">
              <w:rPr>
                <w:rFonts w:ascii="Times New Roman" w:hAnsi="Times New Roman"/>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016567">
              <w:rPr>
                <w:rFonts w:ascii="Times New Roman" w:hAnsi="Times New Roman"/>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w:t>
            </w:r>
            <w:r>
              <w:rPr>
                <w:rFonts w:ascii="Times New Roman" w:hAnsi="Times New Roman"/>
                <w:shd w:val="clear" w:color="auto" w:fill="FFFFFF"/>
              </w:rPr>
              <w:t>7</w:t>
            </w:r>
            <w:r w:rsidRPr="00016567">
              <w:rPr>
                <w:rFonts w:ascii="Times New Roman" w:hAnsi="Times New Roman"/>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4974" w:rsidRPr="00016567" w:rsidRDefault="00864974" w:rsidP="0049471E">
            <w:pPr>
              <w:pStyle w:val="aff4"/>
              <w:widowControl w:val="0"/>
              <w:ind w:firstLine="213"/>
              <w:jc w:val="both"/>
              <w:rPr>
                <w:rFonts w:ascii="Times New Roman" w:hAnsi="Times New Roman"/>
                <w:color w:val="000000"/>
                <w:shd w:val="clear" w:color="auto" w:fill="FFFFFF"/>
              </w:rPr>
            </w:pPr>
          </w:p>
          <w:p w:rsidR="00864974" w:rsidRPr="00016567" w:rsidRDefault="00864974" w:rsidP="0049471E">
            <w:pPr>
              <w:pStyle w:val="19"/>
              <w:widowControl w:val="0"/>
              <w:ind w:firstLine="259"/>
              <w:jc w:val="both"/>
              <w:rPr>
                <w:sz w:val="22"/>
                <w:szCs w:val="22"/>
                <w:shd w:val="clear" w:color="auto" w:fill="FFFFFF"/>
              </w:rPr>
            </w:pPr>
            <w:r w:rsidRPr="00016567">
              <w:rPr>
                <w:sz w:val="22"/>
                <w:szCs w:val="22"/>
                <w:shd w:val="clear" w:color="auto" w:fill="FFFFFF"/>
              </w:rPr>
              <w:t xml:space="preserve">Якщо замовником під час розгляду тендерної пропозиції учасника процедури закупівлі </w:t>
            </w:r>
            <w:r w:rsidRPr="00016567">
              <w:rPr>
                <w:b/>
                <w:sz w:val="22"/>
                <w:szCs w:val="22"/>
                <w:shd w:val="clear" w:color="auto" w:fill="FFFFFF"/>
              </w:rPr>
              <w:t>виявлено невідповідності в інформації та/або документах</w:t>
            </w:r>
            <w:r w:rsidRPr="00016567">
              <w:rPr>
                <w:sz w:val="22"/>
                <w:szCs w:val="22"/>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16567">
              <w:rPr>
                <w:sz w:val="22"/>
                <w:szCs w:val="22"/>
                <w:shd w:val="clear" w:color="auto" w:fill="FFFFFF"/>
              </w:rPr>
              <w:t>невідповідностей</w:t>
            </w:r>
            <w:proofErr w:type="spellEnd"/>
            <w:r w:rsidRPr="00016567">
              <w:rPr>
                <w:sz w:val="22"/>
                <w:szCs w:val="22"/>
                <w:shd w:val="clear" w:color="auto" w:fill="FFFFFF"/>
              </w:rPr>
              <w:t xml:space="preserve"> в електронній системі закупівель.</w:t>
            </w:r>
          </w:p>
          <w:p w:rsidR="00864974" w:rsidRPr="00016567" w:rsidRDefault="00864974" w:rsidP="0049471E">
            <w:pPr>
              <w:pStyle w:val="19"/>
              <w:widowControl w:val="0"/>
              <w:ind w:firstLine="259"/>
              <w:jc w:val="both"/>
              <w:rPr>
                <w:sz w:val="22"/>
                <w:szCs w:val="22"/>
              </w:rPr>
            </w:pPr>
            <w:r w:rsidRPr="00016567">
              <w:rPr>
                <w:b/>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w:t>
            </w:r>
            <w:r w:rsidRPr="00016567">
              <w:rPr>
                <w:sz w:val="22"/>
                <w:szCs w:val="22"/>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4974" w:rsidRPr="00016567" w:rsidRDefault="00864974" w:rsidP="0049471E">
            <w:pPr>
              <w:pStyle w:val="19"/>
              <w:widowControl w:val="0"/>
              <w:ind w:firstLine="259"/>
              <w:jc w:val="both"/>
              <w:rPr>
                <w:sz w:val="22"/>
                <w:szCs w:val="22"/>
                <w:shd w:val="clear" w:color="auto" w:fill="FFFFFF"/>
              </w:rPr>
            </w:pPr>
            <w:r w:rsidRPr="00016567">
              <w:rPr>
                <w:sz w:val="22"/>
                <w:szCs w:val="22"/>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16567">
              <w:rPr>
                <w:sz w:val="22"/>
                <w:szCs w:val="22"/>
                <w:shd w:val="clear" w:color="auto" w:fill="FFFFFF"/>
              </w:rPr>
              <w:t>невідповідностей</w:t>
            </w:r>
            <w:proofErr w:type="spellEnd"/>
            <w:r w:rsidRPr="00016567">
              <w:rPr>
                <w:sz w:val="22"/>
                <w:szCs w:val="22"/>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4974" w:rsidRPr="00016567" w:rsidRDefault="00864974" w:rsidP="0049471E">
            <w:pPr>
              <w:pStyle w:val="aff4"/>
              <w:widowControl w:val="0"/>
              <w:ind w:firstLine="401"/>
              <w:jc w:val="both"/>
              <w:rPr>
                <w:rFonts w:ascii="Times New Roman" w:hAnsi="Times New Roman"/>
                <w:sz w:val="8"/>
                <w:szCs w:val="8"/>
              </w:rPr>
            </w:pPr>
          </w:p>
          <w:p w:rsidR="00864974" w:rsidRPr="00016567" w:rsidRDefault="00864974" w:rsidP="0049471E">
            <w:pPr>
              <w:pStyle w:val="aff4"/>
              <w:widowControl w:val="0"/>
              <w:ind w:firstLine="213"/>
              <w:jc w:val="both"/>
              <w:rPr>
                <w:rFonts w:ascii="Times New Roman" w:eastAsia="Times New Roman" w:hAnsi="Times New Roman"/>
              </w:rPr>
            </w:pPr>
            <w:r w:rsidRPr="00016567">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contextualSpacing/>
              <w:rPr>
                <w:rFonts w:ascii="Times New Roman" w:hAnsi="Times New Roman"/>
                <w:b/>
                <w:color w:val="000000"/>
                <w:lang w:eastAsia="uk-UA"/>
              </w:rPr>
            </w:pPr>
            <w:r w:rsidRPr="00016567">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120" w:after="120" w:line="240" w:lineRule="auto"/>
              <w:ind w:right="113"/>
              <w:contextualSpacing/>
              <w:rPr>
                <w:rFonts w:ascii="Times New Roman" w:hAnsi="Times New Roman"/>
                <w:b/>
                <w:lang w:eastAsia="uk-UA"/>
              </w:rPr>
            </w:pPr>
            <w:r w:rsidRPr="00A80CD2">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pStyle w:val="19"/>
              <w:widowControl w:val="0"/>
              <w:jc w:val="both"/>
              <w:rPr>
                <w:sz w:val="22"/>
                <w:szCs w:val="22"/>
                <w:lang w:eastAsia="ru-RU"/>
              </w:rPr>
            </w:pPr>
            <w:r w:rsidRPr="00A80CD2">
              <w:rPr>
                <w:sz w:val="22"/>
                <w:szCs w:val="22"/>
              </w:rPr>
              <w:t>Замовник відхиляє тендерну пропозицію із зазначенням аргументації в електронній системі закупівель у разі, коли:</w:t>
            </w:r>
          </w:p>
          <w:p w:rsidR="00864974" w:rsidRPr="00A80CD2" w:rsidRDefault="00864974" w:rsidP="0049471E">
            <w:pPr>
              <w:pStyle w:val="19"/>
              <w:widowControl w:val="0"/>
              <w:jc w:val="both"/>
              <w:rPr>
                <w:sz w:val="22"/>
                <w:szCs w:val="22"/>
              </w:rPr>
            </w:pPr>
            <w:r w:rsidRPr="00A80CD2">
              <w:rPr>
                <w:sz w:val="22"/>
                <w:szCs w:val="22"/>
              </w:rPr>
              <w:t xml:space="preserve">1) </w:t>
            </w:r>
            <w:r w:rsidRPr="00A80CD2">
              <w:rPr>
                <w:sz w:val="22"/>
                <w:szCs w:val="22"/>
                <w:u w:val="single"/>
              </w:rPr>
              <w:t>учасник процедури закупівлі</w:t>
            </w:r>
            <w:r w:rsidRPr="00A80CD2">
              <w:rPr>
                <w:sz w:val="22"/>
                <w:szCs w:val="22"/>
              </w:rPr>
              <w:t>:</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підпадає під підстави, встановлені пунктом 47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 xml:space="preserve">не надав забезпечення тендерної пропозиції, якщо таке забезпечення </w:t>
            </w:r>
            <w:r w:rsidRPr="00A80CD2">
              <w:rPr>
                <w:sz w:val="22"/>
                <w:szCs w:val="22"/>
                <w:shd w:val="clear" w:color="auto" w:fill="FFFFFF"/>
              </w:rPr>
              <w:lastRenderedPageBreak/>
              <w:t>вимагалося замовником;</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0CD2">
              <w:rPr>
                <w:sz w:val="22"/>
                <w:szCs w:val="22"/>
                <w:shd w:val="clear" w:color="auto" w:fill="FFFFFF"/>
              </w:rPr>
              <w:t>невідповідностей</w:t>
            </w:r>
            <w:proofErr w:type="spellEnd"/>
            <w:r w:rsidRPr="00A80CD2">
              <w:rPr>
                <w:sz w:val="22"/>
                <w:szCs w:val="22"/>
                <w:shd w:val="clear" w:color="auto"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80CD2">
              <w:rPr>
                <w:sz w:val="22"/>
                <w:szCs w:val="22"/>
                <w:shd w:val="clear" w:color="auto" w:fill="FFFFFF"/>
              </w:rPr>
              <w:t>невідповідностей</w:t>
            </w:r>
            <w:proofErr w:type="spellEnd"/>
            <w:r w:rsidRPr="00A80CD2">
              <w:rPr>
                <w:sz w:val="22"/>
                <w:szCs w:val="22"/>
                <w:shd w:val="clear" w:color="auto" w:fill="FFFFFF"/>
              </w:rPr>
              <w:t>;</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0CD2">
              <w:rPr>
                <w:sz w:val="22"/>
                <w:szCs w:val="22"/>
                <w:shd w:val="clear" w:color="auto" w:fill="FFFFFF"/>
              </w:rPr>
              <w:t>бенефіціарним</w:t>
            </w:r>
            <w:proofErr w:type="spellEnd"/>
            <w:r w:rsidRPr="00A80CD2">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4974" w:rsidRPr="00A80CD2" w:rsidRDefault="00864974" w:rsidP="0049471E">
            <w:pPr>
              <w:pStyle w:val="19"/>
              <w:widowControl w:val="0"/>
              <w:jc w:val="both"/>
              <w:rPr>
                <w:sz w:val="8"/>
                <w:szCs w:val="8"/>
                <w:shd w:val="clear" w:color="auto" w:fill="FFFFFF"/>
              </w:rPr>
            </w:pPr>
          </w:p>
          <w:p w:rsidR="00864974" w:rsidRPr="00A80CD2" w:rsidRDefault="00864974" w:rsidP="0049471E">
            <w:pPr>
              <w:pStyle w:val="19"/>
              <w:widowControl w:val="0"/>
              <w:jc w:val="both"/>
              <w:rPr>
                <w:sz w:val="22"/>
                <w:szCs w:val="22"/>
              </w:rPr>
            </w:pPr>
            <w:r w:rsidRPr="00A80CD2">
              <w:rPr>
                <w:sz w:val="22"/>
                <w:szCs w:val="22"/>
              </w:rPr>
              <w:t xml:space="preserve">2) </w:t>
            </w:r>
            <w:r w:rsidRPr="00A80CD2">
              <w:rPr>
                <w:sz w:val="22"/>
                <w:szCs w:val="22"/>
                <w:u w:val="single"/>
              </w:rPr>
              <w:t>тендерна пропозиція:</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є такою, строк дії якої закінчився;</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 xml:space="preserve">не відповідає вимогам, установленим у тендерній документації відповідно до абзацу першого частини третьої статті 22 Закону; </w:t>
            </w:r>
          </w:p>
          <w:p w:rsidR="00864974" w:rsidRPr="00A80CD2" w:rsidRDefault="00864974" w:rsidP="0049471E">
            <w:pPr>
              <w:pStyle w:val="19"/>
              <w:widowControl w:val="0"/>
              <w:jc w:val="both"/>
              <w:rPr>
                <w:sz w:val="22"/>
                <w:szCs w:val="22"/>
                <w:shd w:val="clear" w:color="auto" w:fill="FFFFFF"/>
              </w:rPr>
            </w:pPr>
          </w:p>
          <w:p w:rsidR="00864974" w:rsidRPr="00A80CD2" w:rsidRDefault="00864974" w:rsidP="0049471E">
            <w:pPr>
              <w:pStyle w:val="19"/>
              <w:widowControl w:val="0"/>
              <w:jc w:val="both"/>
              <w:rPr>
                <w:sz w:val="22"/>
                <w:szCs w:val="22"/>
              </w:rPr>
            </w:pPr>
            <w:r w:rsidRPr="00A80CD2">
              <w:rPr>
                <w:sz w:val="22"/>
                <w:szCs w:val="22"/>
              </w:rPr>
              <w:t xml:space="preserve">3) </w:t>
            </w:r>
            <w:r w:rsidRPr="00A80CD2">
              <w:rPr>
                <w:sz w:val="22"/>
                <w:szCs w:val="22"/>
                <w:u w:val="single"/>
              </w:rPr>
              <w:t>переможець процедури закупівлі:</w:t>
            </w:r>
          </w:p>
          <w:p w:rsidR="00864974" w:rsidRPr="00A80CD2" w:rsidRDefault="00864974" w:rsidP="0049471E">
            <w:pPr>
              <w:pStyle w:val="19"/>
              <w:widowControl w:val="0"/>
              <w:jc w:val="both"/>
              <w:rPr>
                <w:sz w:val="22"/>
                <w:szCs w:val="22"/>
              </w:rPr>
            </w:pPr>
            <w:r w:rsidRPr="00A80CD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864974" w:rsidRPr="00A80CD2" w:rsidRDefault="00864974" w:rsidP="0049471E">
            <w:pPr>
              <w:pStyle w:val="19"/>
              <w:widowControl w:val="0"/>
              <w:jc w:val="both"/>
              <w:rPr>
                <w:sz w:val="22"/>
                <w:szCs w:val="22"/>
              </w:rPr>
            </w:pPr>
            <w:r w:rsidRPr="00A80CD2">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80CD2">
              <w:rPr>
                <w:sz w:val="22"/>
                <w:szCs w:val="22"/>
              </w:rPr>
              <w:lastRenderedPageBreak/>
              <w:t>12 та в абзаці чотирнадцятому пункту 47 цих особливостей;</w:t>
            </w:r>
          </w:p>
          <w:p w:rsidR="00864974" w:rsidRPr="00A80CD2" w:rsidRDefault="00864974" w:rsidP="0049471E">
            <w:pPr>
              <w:pStyle w:val="19"/>
              <w:widowControl w:val="0"/>
              <w:jc w:val="both"/>
              <w:rPr>
                <w:sz w:val="22"/>
                <w:szCs w:val="22"/>
              </w:rPr>
            </w:pPr>
            <w:r w:rsidRPr="00A80CD2">
              <w:rPr>
                <w:sz w:val="22"/>
                <w:szCs w:val="22"/>
              </w:rPr>
              <w:t>не надав забезпечення виконання договору про закупівлю, якщо таке забезпечення вимагалося замовником;</w:t>
            </w:r>
          </w:p>
          <w:p w:rsidR="00864974" w:rsidRPr="00A80CD2" w:rsidRDefault="00864974" w:rsidP="0049471E">
            <w:pPr>
              <w:pStyle w:val="19"/>
              <w:widowControl w:val="0"/>
              <w:jc w:val="both"/>
              <w:rPr>
                <w:sz w:val="22"/>
                <w:szCs w:val="22"/>
                <w:lang w:eastAsia="en-US"/>
              </w:rPr>
            </w:pPr>
            <w:r w:rsidRPr="00A80CD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A80CD2">
              <w:rPr>
                <w:sz w:val="22"/>
                <w:szCs w:val="22"/>
                <w:lang w:eastAsia="en-US"/>
              </w:rPr>
              <w:t xml:space="preserve"> </w:t>
            </w:r>
          </w:p>
          <w:p w:rsidR="00864974" w:rsidRPr="00A80CD2" w:rsidRDefault="00864974" w:rsidP="0049471E">
            <w:pPr>
              <w:pStyle w:val="19"/>
              <w:widowControl w:val="0"/>
              <w:jc w:val="both"/>
              <w:rPr>
                <w:sz w:val="22"/>
                <w:szCs w:val="22"/>
                <w:lang w:eastAsia="en-US"/>
              </w:rPr>
            </w:pPr>
          </w:p>
          <w:p w:rsidR="00864974" w:rsidRPr="00A80CD2" w:rsidRDefault="00864974" w:rsidP="0049471E">
            <w:pPr>
              <w:pStyle w:val="19"/>
              <w:widowControl w:val="0"/>
              <w:ind w:firstLine="259"/>
              <w:jc w:val="both"/>
              <w:rPr>
                <w:sz w:val="22"/>
                <w:szCs w:val="22"/>
              </w:rPr>
            </w:pPr>
            <w:r w:rsidRPr="00A80CD2">
              <w:rPr>
                <w:b/>
                <w:sz w:val="22"/>
                <w:szCs w:val="22"/>
              </w:rPr>
              <w:t>Замовник може відхилити тендерну пропозицію</w:t>
            </w:r>
            <w:r w:rsidRPr="00A80CD2">
              <w:rPr>
                <w:sz w:val="22"/>
                <w:szCs w:val="22"/>
              </w:rPr>
              <w:t xml:space="preserve"> із зазначенням аргументації в електронній системі закупівель у разі, коли:</w:t>
            </w:r>
          </w:p>
          <w:p w:rsidR="00864974" w:rsidRPr="00A80CD2" w:rsidRDefault="00864974" w:rsidP="0049471E">
            <w:pPr>
              <w:pStyle w:val="19"/>
              <w:widowControl w:val="0"/>
              <w:ind w:firstLine="259"/>
              <w:jc w:val="both"/>
              <w:rPr>
                <w:sz w:val="22"/>
                <w:szCs w:val="22"/>
              </w:rPr>
            </w:pPr>
            <w:r w:rsidRPr="00A80CD2">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4974" w:rsidRPr="00A80CD2" w:rsidRDefault="00864974" w:rsidP="0049471E">
            <w:pPr>
              <w:pStyle w:val="19"/>
              <w:widowControl w:val="0"/>
              <w:ind w:firstLine="259"/>
              <w:jc w:val="both"/>
              <w:rPr>
                <w:sz w:val="22"/>
                <w:szCs w:val="22"/>
              </w:rPr>
            </w:pPr>
            <w:r w:rsidRPr="00A80CD2">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864974" w:rsidRPr="00A80CD2" w:rsidRDefault="00864974" w:rsidP="0049471E">
            <w:pPr>
              <w:pStyle w:val="19"/>
              <w:widowControl w:val="0"/>
              <w:ind w:firstLine="259"/>
              <w:jc w:val="both"/>
              <w:rPr>
                <w:sz w:val="22"/>
                <w:szCs w:val="22"/>
              </w:rPr>
            </w:pPr>
          </w:p>
          <w:p w:rsidR="00864974" w:rsidRPr="00A80CD2" w:rsidRDefault="00864974" w:rsidP="0049471E">
            <w:pPr>
              <w:pStyle w:val="19"/>
              <w:widowControl w:val="0"/>
              <w:ind w:firstLine="259"/>
              <w:jc w:val="both"/>
              <w:rPr>
                <w:sz w:val="22"/>
                <w:szCs w:val="22"/>
              </w:rPr>
            </w:pPr>
            <w:r w:rsidRPr="00A80CD2">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A80CD2">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4974" w:rsidRPr="00A80CD2" w:rsidRDefault="00864974" w:rsidP="0049471E">
            <w:pPr>
              <w:pStyle w:val="19"/>
              <w:widowControl w:val="0"/>
              <w:jc w:val="both"/>
              <w:rPr>
                <w:sz w:val="22"/>
                <w:szCs w:val="22"/>
              </w:rPr>
            </w:pPr>
          </w:p>
          <w:p w:rsidR="00864974" w:rsidRPr="00A80CD2" w:rsidRDefault="00864974" w:rsidP="0049471E">
            <w:pPr>
              <w:pStyle w:val="19"/>
              <w:widowControl w:val="0"/>
              <w:jc w:val="both"/>
              <w:rPr>
                <w:sz w:val="22"/>
                <w:szCs w:val="22"/>
              </w:rPr>
            </w:pPr>
            <w:r w:rsidRPr="00A80CD2">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4974" w:rsidRPr="00016567" w:rsidTr="0049471E">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widowControl w:val="0"/>
              <w:spacing w:before="120" w:after="120" w:line="240" w:lineRule="auto"/>
              <w:ind w:left="92" w:hanging="21"/>
              <w:contextualSpacing/>
              <w:jc w:val="center"/>
              <w:rPr>
                <w:rFonts w:ascii="Times New Roman" w:hAnsi="Times New Roman"/>
                <w:b/>
                <w:i/>
              </w:rPr>
            </w:pPr>
            <w:r w:rsidRPr="00016567">
              <w:rPr>
                <w:rFonts w:ascii="Times New Roman" w:hAnsi="Times New Roman"/>
                <w:b/>
                <w:i/>
                <w:lang w:eastAsia="uk-UA"/>
              </w:rPr>
              <w:lastRenderedPageBreak/>
              <w:t xml:space="preserve"> Розділ VІ. Результати торгів та укладання договору про закупівлю</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contextualSpacing/>
              <w:jc w:val="both"/>
              <w:rPr>
                <w:rFonts w:ascii="Times New Roman" w:hAnsi="Times New Roman"/>
                <w:b/>
                <w:color w:val="000000"/>
                <w:lang w:eastAsia="uk-UA"/>
              </w:rPr>
            </w:pPr>
            <w:r w:rsidRPr="00016567">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120" w:after="120" w:line="240" w:lineRule="auto"/>
              <w:ind w:right="113"/>
              <w:contextualSpacing/>
              <w:rPr>
                <w:rFonts w:ascii="Times New Roman" w:hAnsi="Times New Roman"/>
                <w:b/>
                <w:lang w:eastAsia="uk-UA"/>
              </w:rPr>
            </w:pPr>
            <w:r w:rsidRPr="00016567">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jc w:val="both"/>
              <w:rPr>
                <w:sz w:val="22"/>
                <w:szCs w:val="22"/>
              </w:rPr>
            </w:pPr>
            <w:r w:rsidRPr="00016567">
              <w:rPr>
                <w:b/>
                <w:sz w:val="22"/>
                <w:szCs w:val="22"/>
              </w:rPr>
              <w:t>Замовник відміняє відкриті торги у разі</w:t>
            </w:r>
            <w:r w:rsidRPr="00016567">
              <w:rPr>
                <w:sz w:val="22"/>
                <w:szCs w:val="22"/>
              </w:rPr>
              <w:t>:</w:t>
            </w:r>
          </w:p>
          <w:p w:rsidR="00864974" w:rsidRPr="00016567" w:rsidRDefault="00864974" w:rsidP="0049471E">
            <w:pPr>
              <w:pStyle w:val="19"/>
              <w:widowControl w:val="0"/>
              <w:jc w:val="both"/>
              <w:rPr>
                <w:sz w:val="22"/>
                <w:szCs w:val="22"/>
              </w:rPr>
            </w:pPr>
            <w:r w:rsidRPr="00016567">
              <w:rPr>
                <w:sz w:val="22"/>
                <w:szCs w:val="22"/>
              </w:rPr>
              <w:t>1) відсутності подальшої потреби в закупівлі товарів, робіт чи послуг;</w:t>
            </w:r>
          </w:p>
          <w:p w:rsidR="00864974" w:rsidRPr="00016567" w:rsidRDefault="00864974" w:rsidP="0049471E">
            <w:pPr>
              <w:pStyle w:val="19"/>
              <w:widowControl w:val="0"/>
              <w:jc w:val="both"/>
              <w:rPr>
                <w:sz w:val="22"/>
                <w:szCs w:val="22"/>
              </w:rPr>
            </w:pPr>
            <w:r w:rsidRPr="00016567">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4974" w:rsidRPr="00016567" w:rsidRDefault="00864974" w:rsidP="0049471E">
            <w:pPr>
              <w:pStyle w:val="19"/>
              <w:widowControl w:val="0"/>
              <w:jc w:val="both"/>
              <w:rPr>
                <w:sz w:val="22"/>
                <w:szCs w:val="22"/>
              </w:rPr>
            </w:pPr>
            <w:r w:rsidRPr="00016567">
              <w:rPr>
                <w:sz w:val="22"/>
                <w:szCs w:val="22"/>
              </w:rPr>
              <w:t>3) скорочення обсягу видатків на здійснення закупівлі товарів, робіт чи послуг;</w:t>
            </w:r>
          </w:p>
          <w:p w:rsidR="00864974" w:rsidRPr="00016567" w:rsidRDefault="00864974" w:rsidP="0049471E">
            <w:pPr>
              <w:pStyle w:val="19"/>
              <w:widowControl w:val="0"/>
              <w:jc w:val="both"/>
              <w:rPr>
                <w:sz w:val="22"/>
                <w:szCs w:val="22"/>
              </w:rPr>
            </w:pPr>
            <w:r w:rsidRPr="00016567">
              <w:rPr>
                <w:sz w:val="22"/>
                <w:szCs w:val="22"/>
              </w:rPr>
              <w:t>4) коли здійснення закупівлі стало неможливим внаслідок дії обставин непереборної сили.</w:t>
            </w:r>
          </w:p>
          <w:p w:rsidR="00864974" w:rsidRPr="00016567" w:rsidRDefault="00864974" w:rsidP="0049471E">
            <w:pPr>
              <w:pStyle w:val="19"/>
              <w:widowControl w:val="0"/>
              <w:jc w:val="both"/>
              <w:rPr>
                <w:sz w:val="22"/>
                <w:szCs w:val="22"/>
              </w:rPr>
            </w:pPr>
            <w:r w:rsidRPr="00016567">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4974" w:rsidRPr="00016567" w:rsidRDefault="00864974" w:rsidP="0049471E">
            <w:pPr>
              <w:pStyle w:val="19"/>
              <w:widowControl w:val="0"/>
              <w:jc w:val="both"/>
              <w:rPr>
                <w:sz w:val="22"/>
                <w:szCs w:val="22"/>
              </w:rPr>
            </w:pPr>
          </w:p>
          <w:p w:rsidR="00864974" w:rsidRPr="00016567" w:rsidRDefault="00864974" w:rsidP="0049471E">
            <w:pPr>
              <w:pStyle w:val="19"/>
              <w:widowControl w:val="0"/>
              <w:jc w:val="both"/>
              <w:rPr>
                <w:sz w:val="22"/>
                <w:szCs w:val="22"/>
              </w:rPr>
            </w:pPr>
            <w:r w:rsidRPr="00016567">
              <w:rPr>
                <w:b/>
                <w:sz w:val="22"/>
                <w:szCs w:val="22"/>
              </w:rPr>
              <w:t>Відкриті торги автоматично відміняються електронною системою закупівель у разі</w:t>
            </w:r>
            <w:r w:rsidRPr="00016567">
              <w:rPr>
                <w:sz w:val="22"/>
                <w:szCs w:val="22"/>
              </w:rPr>
              <w:t>:</w:t>
            </w:r>
          </w:p>
          <w:p w:rsidR="00864974" w:rsidRPr="00016567" w:rsidRDefault="00864974" w:rsidP="0049471E">
            <w:pPr>
              <w:pStyle w:val="19"/>
              <w:widowControl w:val="0"/>
              <w:jc w:val="both"/>
              <w:rPr>
                <w:sz w:val="22"/>
                <w:szCs w:val="22"/>
              </w:rPr>
            </w:pPr>
            <w:r w:rsidRPr="00016567">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6567">
              <w:rPr>
                <w:sz w:val="22"/>
                <w:szCs w:val="22"/>
                <w:shd w:val="clear" w:color="auto" w:fill="FFFFFF"/>
              </w:rPr>
              <w:t>Особливостями</w:t>
            </w:r>
            <w:r w:rsidRPr="00016567">
              <w:rPr>
                <w:sz w:val="22"/>
                <w:szCs w:val="22"/>
              </w:rPr>
              <w:t>;</w:t>
            </w:r>
          </w:p>
          <w:p w:rsidR="00864974" w:rsidRPr="00016567" w:rsidRDefault="00864974" w:rsidP="0049471E">
            <w:pPr>
              <w:pStyle w:val="19"/>
              <w:widowControl w:val="0"/>
              <w:jc w:val="both"/>
              <w:rPr>
                <w:sz w:val="22"/>
                <w:szCs w:val="22"/>
              </w:rPr>
            </w:pPr>
            <w:r w:rsidRPr="00016567">
              <w:rPr>
                <w:sz w:val="22"/>
                <w:szCs w:val="22"/>
              </w:rPr>
              <w:t>2) не</w:t>
            </w:r>
            <w:r w:rsidRPr="00016567">
              <w:rPr>
                <w:sz w:val="22"/>
                <w:szCs w:val="22"/>
                <w:shd w:val="clear" w:color="auto" w:fill="FFFFFF"/>
              </w:rPr>
              <w:t>подання жодної тендерної пропозиції для участі</w:t>
            </w:r>
            <w:r w:rsidRPr="00016567">
              <w:rPr>
                <w:sz w:val="22"/>
                <w:szCs w:val="22"/>
              </w:rPr>
              <w:t xml:space="preserve"> у відкритих </w:t>
            </w:r>
            <w:r w:rsidRPr="00016567">
              <w:rPr>
                <w:sz w:val="22"/>
                <w:szCs w:val="22"/>
              </w:rPr>
              <w:lastRenderedPageBreak/>
              <w:t xml:space="preserve">торгах у строк, установлений замовником згідно з </w:t>
            </w:r>
            <w:r w:rsidRPr="00016567">
              <w:rPr>
                <w:sz w:val="22"/>
                <w:szCs w:val="22"/>
                <w:shd w:val="clear" w:color="auto" w:fill="FFFFFF"/>
              </w:rPr>
              <w:t>цими особливостями</w:t>
            </w:r>
            <w:r w:rsidRPr="00016567">
              <w:rPr>
                <w:sz w:val="22"/>
                <w:szCs w:val="22"/>
              </w:rPr>
              <w:t>.</w:t>
            </w:r>
          </w:p>
          <w:p w:rsidR="00864974" w:rsidRPr="00016567" w:rsidRDefault="00864974" w:rsidP="0049471E">
            <w:pPr>
              <w:pStyle w:val="19"/>
              <w:widowControl w:val="0"/>
              <w:jc w:val="both"/>
              <w:rPr>
                <w:sz w:val="8"/>
                <w:szCs w:val="8"/>
              </w:rPr>
            </w:pPr>
          </w:p>
          <w:p w:rsidR="00864974" w:rsidRPr="00016567" w:rsidRDefault="00864974" w:rsidP="0049471E">
            <w:pPr>
              <w:pStyle w:val="19"/>
              <w:widowControl w:val="0"/>
              <w:jc w:val="both"/>
              <w:rPr>
                <w:sz w:val="22"/>
                <w:szCs w:val="22"/>
              </w:rPr>
            </w:pPr>
            <w:bookmarkStart w:id="29" w:name="n1609"/>
            <w:bookmarkEnd w:id="29"/>
            <w:r w:rsidRPr="00016567">
              <w:rPr>
                <w:sz w:val="22"/>
                <w:szCs w:val="22"/>
              </w:rPr>
              <w:t xml:space="preserve">Електронною системою закупівель автоматично протягом одного робочого дня з дати настання підстав для відміни </w:t>
            </w:r>
            <w:r>
              <w:rPr>
                <w:sz w:val="22"/>
                <w:szCs w:val="22"/>
              </w:rPr>
              <w:t>відкритих торгів, визначених п.51</w:t>
            </w:r>
            <w:r w:rsidRPr="00016567">
              <w:rPr>
                <w:sz w:val="22"/>
                <w:szCs w:val="22"/>
              </w:rPr>
              <w:t xml:space="preserve"> Особливостей, оприлюднюється інформація про відміну відкритих торгів.</w:t>
            </w:r>
          </w:p>
          <w:p w:rsidR="00864974" w:rsidRPr="00016567" w:rsidRDefault="00864974" w:rsidP="0049471E">
            <w:pPr>
              <w:pStyle w:val="19"/>
              <w:widowControl w:val="0"/>
              <w:jc w:val="both"/>
              <w:rPr>
                <w:sz w:val="22"/>
                <w:szCs w:val="22"/>
              </w:rPr>
            </w:pPr>
            <w:r w:rsidRPr="00016567">
              <w:rPr>
                <w:sz w:val="22"/>
                <w:szCs w:val="22"/>
              </w:rPr>
              <w:t>Відкриті торги можуть бути відмінені частково (за лотом).</w:t>
            </w:r>
          </w:p>
          <w:p w:rsidR="00864974" w:rsidRPr="00016567" w:rsidRDefault="00864974" w:rsidP="0049471E">
            <w:pPr>
              <w:pStyle w:val="19"/>
              <w:widowControl w:val="0"/>
              <w:jc w:val="both"/>
              <w:rPr>
                <w:sz w:val="22"/>
                <w:szCs w:val="22"/>
              </w:rPr>
            </w:pPr>
            <w:r w:rsidRPr="00016567">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rPr>
            </w:pPr>
            <w:r w:rsidRPr="00016567">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widowControl w:val="0"/>
              <w:spacing w:before="96" w:after="96" w:line="240" w:lineRule="auto"/>
              <w:ind w:right="113"/>
              <w:contextualSpacing/>
              <w:rPr>
                <w:rFonts w:ascii="Times New Roman" w:hAnsi="Times New Roman"/>
                <w:b/>
                <w:lang w:eastAsia="uk-UA"/>
              </w:rPr>
            </w:pPr>
            <w:r w:rsidRPr="00A80CD2">
              <w:rPr>
                <w:rFonts w:ascii="Times New Roman" w:hAnsi="Times New Roman"/>
                <w:b/>
                <w:lang w:eastAsia="uk-UA"/>
              </w:rPr>
              <w:t xml:space="preserve">Строк укладання договору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4974" w:rsidRPr="00A80CD2" w:rsidRDefault="00864974" w:rsidP="0049471E">
            <w:pPr>
              <w:pStyle w:val="19"/>
              <w:widowControl w:val="0"/>
              <w:jc w:val="both"/>
              <w:rPr>
                <w:sz w:val="22"/>
                <w:szCs w:val="22"/>
                <w:shd w:val="clear" w:color="auto" w:fill="FFFFFF"/>
              </w:rPr>
            </w:pPr>
            <w:bookmarkStart w:id="30" w:name="n1625"/>
            <w:bookmarkEnd w:id="30"/>
            <w:r w:rsidRPr="00A80CD2">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80CD2">
              <w:rPr>
                <w:b/>
                <w:sz w:val="22"/>
                <w:szCs w:val="22"/>
                <w:shd w:val="clear" w:color="auto" w:fill="FFFFFF"/>
              </w:rPr>
              <w:t>п’ять</w:t>
            </w:r>
            <w:r w:rsidRPr="00A80CD2">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p w:rsidR="00864974" w:rsidRPr="00A80CD2" w:rsidRDefault="00864974" w:rsidP="0049471E">
            <w:pPr>
              <w:pStyle w:val="19"/>
              <w:widowControl w:val="0"/>
              <w:jc w:val="both"/>
              <w:rPr>
                <w:sz w:val="22"/>
                <w:szCs w:val="22"/>
                <w:shd w:val="clear" w:color="auto" w:fill="FFFFFF"/>
              </w:rPr>
            </w:pPr>
            <w:r w:rsidRPr="00A80CD2">
              <w:rPr>
                <w:sz w:val="22"/>
                <w:szCs w:val="22"/>
                <w:shd w:val="clear" w:color="auto" w:fill="FFFFFF"/>
              </w:rPr>
              <w:t>Укладення договору про закупівлю під час оскарження забороняється.</w:t>
            </w:r>
          </w:p>
          <w:p w:rsidR="00864974" w:rsidRPr="00A80CD2" w:rsidRDefault="00864974" w:rsidP="0049471E">
            <w:pPr>
              <w:pStyle w:val="aff4"/>
              <w:widowControl w:val="0"/>
              <w:ind w:firstLine="259"/>
              <w:jc w:val="both"/>
              <w:rPr>
                <w:rFonts w:ascii="Times New Roman" w:hAnsi="Times New Roman"/>
                <w:shd w:val="clear" w:color="auto" w:fill="FFFFFF"/>
              </w:rPr>
            </w:pPr>
            <w:r w:rsidRPr="00A80CD2">
              <w:rPr>
                <w:rFonts w:ascii="Times New Roman" w:hAnsi="Times New Roman"/>
                <w:shd w:val="clear" w:color="auto" w:fill="FFFFFF"/>
              </w:rPr>
              <w:t>Розгляд скарги зупиняє перебіг строків, установлених частиною десятою статті 29 Закону і абзацом четвертим пункту 49 цих особливостей.</w:t>
            </w:r>
          </w:p>
          <w:p w:rsidR="00864974" w:rsidRPr="00A80CD2" w:rsidRDefault="00864974" w:rsidP="0049471E">
            <w:pPr>
              <w:pStyle w:val="19"/>
              <w:widowControl w:val="0"/>
              <w:jc w:val="both"/>
              <w:rPr>
                <w:sz w:val="22"/>
                <w:szCs w:val="22"/>
                <w:shd w:val="clear" w:color="auto" w:fill="FFFFFF"/>
              </w:rPr>
            </w:pPr>
            <w:r w:rsidRPr="00A80CD2">
              <w:rPr>
                <w:sz w:val="22"/>
                <w:szCs w:val="22"/>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rPr>
            </w:pPr>
            <w:r w:rsidRPr="00016567">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rPr>
                <w:rFonts w:ascii="Times New Roman" w:hAnsi="Times New Roman"/>
                <w:b/>
                <w:lang w:eastAsia="uk-UA"/>
              </w:rPr>
            </w:pPr>
            <w:r w:rsidRPr="00016567">
              <w:rPr>
                <w:rFonts w:ascii="Times New Roman" w:hAnsi="Times New Roman"/>
                <w:b/>
                <w:lang w:eastAsia="uk-UA"/>
              </w:rPr>
              <w:t xml:space="preserve">Проєкт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Проєкт договору складено з урахуванням особливостей предмету закупівлі та наведено у </w:t>
            </w:r>
            <w:r w:rsidRPr="00016567">
              <w:rPr>
                <w:rFonts w:ascii="Times New Roman" w:hAnsi="Times New Roman"/>
                <w:color w:val="000000"/>
              </w:rPr>
              <w:t>Додатку №5</w:t>
            </w:r>
            <w:r w:rsidRPr="00016567">
              <w:rPr>
                <w:rFonts w:ascii="Times New Roman" w:hAnsi="Times New Roman"/>
              </w:rPr>
              <w:t xml:space="preserve"> до тендерної документації.</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rPr>
            </w:pPr>
            <w:r w:rsidRPr="00016567">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rPr>
                <w:rFonts w:ascii="Times New Roman" w:hAnsi="Times New Roman"/>
                <w:b/>
                <w:lang w:eastAsia="uk-UA"/>
              </w:rPr>
            </w:pPr>
            <w:r w:rsidRPr="00016567">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jc w:val="both"/>
              <w:rPr>
                <w:sz w:val="22"/>
                <w:szCs w:val="22"/>
              </w:rPr>
            </w:pPr>
            <w:r w:rsidRPr="00016567">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третьої – п’ятої, сьомої- дев’ятої ст.41 Закону, та Особливостей.</w:t>
            </w:r>
          </w:p>
          <w:p w:rsidR="00864974" w:rsidRPr="00016567" w:rsidRDefault="00864974" w:rsidP="0049471E">
            <w:pPr>
              <w:pStyle w:val="1b"/>
              <w:widowControl w:val="0"/>
              <w:rPr>
                <w:rFonts w:ascii="Times New Roman" w:hAnsi="Times New Roman" w:cs="Times New Roman"/>
                <w:color w:val="auto"/>
                <w:lang w:val="uk-UA"/>
              </w:rPr>
            </w:pPr>
            <w:bookmarkStart w:id="31" w:name="n368"/>
            <w:bookmarkEnd w:id="31"/>
            <w:r w:rsidRPr="00016567">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864974" w:rsidRPr="00016567" w:rsidTr="0049471E">
        <w:trPr>
          <w:trHeight w:val="279"/>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rPr>
            </w:pPr>
            <w:r w:rsidRPr="00016567">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rPr>
                <w:rFonts w:ascii="Times New Roman" w:hAnsi="Times New Roman"/>
                <w:b/>
                <w:lang w:eastAsia="uk-UA"/>
              </w:rPr>
            </w:pPr>
            <w:r w:rsidRPr="00016567">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firstLine="259"/>
              <w:contextualSpacing/>
              <w:jc w:val="both"/>
              <w:rPr>
                <w:rFonts w:ascii="Times New Roman" w:hAnsi="Times New Roman"/>
              </w:rPr>
            </w:pPr>
            <w:r w:rsidRPr="00016567">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16567">
              <w:rPr>
                <w:rFonts w:ascii="Times New Roman" w:hAnsi="Times New Roman"/>
                <w:color w:val="000000"/>
                <w:shd w:val="clear" w:color="auto" w:fill="FFFFFF"/>
              </w:rPr>
              <w:t>неукладення</w:t>
            </w:r>
            <w:proofErr w:type="spellEnd"/>
            <w:r w:rsidRPr="00016567">
              <w:rPr>
                <w:rFonts w:ascii="Times New Roman" w:hAnsi="Times New Roman"/>
                <w:color w:val="000000"/>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hAnsi="Times New Roman"/>
              </w:rPr>
              <w:t>Особливостями</w:t>
            </w:r>
            <w:r w:rsidRPr="00016567">
              <w:rPr>
                <w:rFonts w:ascii="Times New Roman" w:hAnsi="Times New Roman"/>
                <w:color w:val="000000"/>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w:t>
            </w:r>
            <w:r>
              <w:rPr>
                <w:rFonts w:ascii="Times New Roman" w:hAnsi="Times New Roman"/>
                <w:color w:val="000000"/>
                <w:shd w:val="clear" w:color="auto" w:fill="FFFFFF"/>
              </w:rPr>
              <w:t>Особливостями</w:t>
            </w:r>
            <w:r w:rsidRPr="00016567">
              <w:rPr>
                <w:rFonts w:ascii="Times New Roman" w:hAnsi="Times New Roman"/>
                <w:color w:val="000000"/>
                <w:shd w:val="clear" w:color="auto" w:fill="FFFFFF"/>
              </w:rPr>
              <w:t>.</w:t>
            </w:r>
          </w:p>
        </w:tc>
      </w:tr>
      <w:tr w:rsidR="00864974" w:rsidRPr="00016567" w:rsidTr="0049471E">
        <w:trPr>
          <w:trHeight w:val="522"/>
          <w:jc w:val="cent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b/>
              </w:rPr>
            </w:pPr>
            <w:r w:rsidRPr="00016567">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rPr>
                <w:rFonts w:ascii="Times New Roman" w:hAnsi="Times New Roman"/>
                <w:b/>
                <w:lang w:eastAsia="uk-UA"/>
              </w:rPr>
            </w:pPr>
            <w:r w:rsidRPr="00016567">
              <w:rPr>
                <w:rFonts w:ascii="Times New Roman" w:hAnsi="Times New Roman"/>
                <w:b/>
                <w:lang w:eastAsia="uk-UA"/>
              </w:rPr>
              <w:t xml:space="preserve">Забезпечення виконання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widowControl w:val="0"/>
              <w:spacing w:before="96" w:after="96" w:line="240" w:lineRule="auto"/>
              <w:ind w:right="113"/>
              <w:contextualSpacing/>
              <w:jc w:val="both"/>
              <w:rPr>
                <w:rFonts w:ascii="Times New Roman" w:hAnsi="Times New Roman"/>
              </w:rPr>
            </w:pPr>
            <w:r w:rsidRPr="00016567">
              <w:rPr>
                <w:rFonts w:ascii="Times New Roman" w:hAnsi="Times New Roman"/>
              </w:rPr>
              <w:t>Не вимагається.</w:t>
            </w:r>
          </w:p>
        </w:tc>
      </w:tr>
    </w:tbl>
    <w:p w:rsidR="00864974" w:rsidRPr="00016567" w:rsidRDefault="00864974" w:rsidP="00864974">
      <w:pPr>
        <w:pStyle w:val="aff4"/>
        <w:ind w:firstLine="7938"/>
        <w:jc w:val="both"/>
        <w:rPr>
          <w:rFonts w:ascii="Times New Roman" w:hAnsi="Times New Roman"/>
          <w:b/>
          <w:sz w:val="24"/>
          <w:szCs w:val="24"/>
        </w:rPr>
      </w:pPr>
    </w:p>
    <w:p w:rsidR="00864974" w:rsidRPr="00016567" w:rsidRDefault="00864974" w:rsidP="00864974">
      <w:pPr>
        <w:pStyle w:val="aff4"/>
        <w:ind w:firstLine="7938"/>
        <w:jc w:val="both"/>
        <w:rPr>
          <w:rFonts w:ascii="Times New Roman" w:hAnsi="Times New Roman"/>
          <w:b/>
          <w:sz w:val="24"/>
          <w:szCs w:val="24"/>
        </w:rPr>
      </w:pPr>
    </w:p>
    <w:p w:rsidR="00864974" w:rsidRPr="00016567" w:rsidRDefault="00864974" w:rsidP="00864974">
      <w:pPr>
        <w:pStyle w:val="aff4"/>
        <w:ind w:firstLine="7938"/>
        <w:jc w:val="center"/>
        <w:rPr>
          <w:rFonts w:ascii="Times New Roman" w:hAnsi="Times New Roman"/>
          <w:b/>
          <w:sz w:val="24"/>
          <w:szCs w:val="24"/>
        </w:rPr>
      </w:pPr>
    </w:p>
    <w:p w:rsidR="00864974" w:rsidRPr="00016567" w:rsidRDefault="00864974" w:rsidP="00864974">
      <w:pPr>
        <w:pStyle w:val="aff4"/>
        <w:ind w:firstLine="7938"/>
        <w:jc w:val="both"/>
        <w:rPr>
          <w:rFonts w:ascii="Times New Roman" w:hAnsi="Times New Roman"/>
          <w:b/>
        </w:rPr>
      </w:pPr>
      <w:r w:rsidRPr="00016567">
        <w:rPr>
          <w:rFonts w:ascii="Times New Roman" w:hAnsi="Times New Roman"/>
          <w:b/>
        </w:rPr>
        <w:lastRenderedPageBreak/>
        <w:t xml:space="preserve">ДОДАТОК №1 </w:t>
      </w:r>
    </w:p>
    <w:p w:rsidR="00864974" w:rsidRPr="00016567" w:rsidRDefault="00864974" w:rsidP="00864974">
      <w:pPr>
        <w:pStyle w:val="aff4"/>
        <w:jc w:val="center"/>
        <w:rPr>
          <w:rFonts w:ascii="Times New Roman" w:hAnsi="Times New Roman"/>
          <w:i/>
        </w:rPr>
      </w:pPr>
    </w:p>
    <w:p w:rsidR="00864974" w:rsidRPr="00016567" w:rsidRDefault="00864974" w:rsidP="00864974">
      <w:pPr>
        <w:pStyle w:val="aff4"/>
        <w:jc w:val="center"/>
        <w:rPr>
          <w:rFonts w:ascii="Times New Roman" w:hAnsi="Times New Roman"/>
          <w:i/>
          <w:color w:val="121212"/>
        </w:rPr>
      </w:pPr>
      <w:r w:rsidRPr="00016567">
        <w:rPr>
          <w:rFonts w:ascii="Times New Roman" w:hAnsi="Times New Roman"/>
          <w:i/>
        </w:rPr>
        <w:t>Юридичною особою інформація подається на фірмовому бланку у разі його наявності.</w:t>
      </w:r>
    </w:p>
    <w:p w:rsidR="00864974" w:rsidRPr="00016567" w:rsidRDefault="00864974" w:rsidP="00864974">
      <w:pPr>
        <w:pStyle w:val="aff4"/>
        <w:jc w:val="center"/>
        <w:rPr>
          <w:rFonts w:ascii="Times New Roman" w:hAnsi="Times New Roman"/>
          <w:color w:val="121212"/>
        </w:rPr>
      </w:pPr>
    </w:p>
    <w:p w:rsidR="00864974" w:rsidRPr="00016567" w:rsidRDefault="00864974" w:rsidP="00864974">
      <w:pPr>
        <w:pStyle w:val="19"/>
        <w:jc w:val="center"/>
        <w:rPr>
          <w:b/>
          <w:sz w:val="22"/>
          <w:szCs w:val="22"/>
        </w:rPr>
      </w:pPr>
      <w:r w:rsidRPr="00016567">
        <w:rPr>
          <w:b/>
          <w:sz w:val="22"/>
          <w:szCs w:val="22"/>
        </w:rPr>
        <w:t>ІНФОРМАЦІЯ</w:t>
      </w:r>
    </w:p>
    <w:p w:rsidR="00864974" w:rsidRPr="00016567" w:rsidRDefault="00864974" w:rsidP="00864974">
      <w:pPr>
        <w:pStyle w:val="19"/>
        <w:jc w:val="center"/>
        <w:rPr>
          <w:b/>
          <w:sz w:val="22"/>
          <w:szCs w:val="22"/>
        </w:rPr>
      </w:pPr>
      <w:r w:rsidRPr="00016567">
        <w:rPr>
          <w:b/>
          <w:sz w:val="22"/>
          <w:szCs w:val="22"/>
        </w:rPr>
        <w:t>про необхідні технічні, якісні та кількісні характеристики предмета закупівлі</w:t>
      </w:r>
    </w:p>
    <w:p w:rsidR="00864974" w:rsidRPr="00016567" w:rsidRDefault="00864974" w:rsidP="00864974">
      <w:pPr>
        <w:pStyle w:val="aff4"/>
        <w:jc w:val="center"/>
        <w:rPr>
          <w:rFonts w:ascii="Times New Roman" w:hAnsi="Times New Roman"/>
          <w:b/>
        </w:rPr>
      </w:pPr>
      <w:r w:rsidRPr="00016567">
        <w:rPr>
          <w:rFonts w:ascii="Times New Roman" w:hAnsi="Times New Roman"/>
          <w:b/>
        </w:rPr>
        <w:t>МЕДИКО-ТЕХНІЧНІ ВИМОГИ</w:t>
      </w:r>
    </w:p>
    <w:tbl>
      <w:tblPr>
        <w:tblW w:w="10661" w:type="dxa"/>
        <w:tblInd w:w="-176" w:type="dxa"/>
        <w:tblLayout w:type="fixed"/>
        <w:tblLook w:val="04A0" w:firstRow="1" w:lastRow="0" w:firstColumn="1" w:lastColumn="0" w:noHBand="0" w:noVBand="1"/>
      </w:tblPr>
      <w:tblGrid>
        <w:gridCol w:w="568"/>
        <w:gridCol w:w="1730"/>
        <w:gridCol w:w="5951"/>
        <w:gridCol w:w="1274"/>
        <w:gridCol w:w="1138"/>
      </w:tblGrid>
      <w:tr w:rsidR="00864974" w:rsidRPr="00016567" w:rsidTr="0049471E">
        <w:trPr>
          <w:trHeight w:val="300"/>
        </w:trPr>
        <w:tc>
          <w:tcPr>
            <w:tcW w:w="568" w:type="dxa"/>
            <w:tcBorders>
              <w:top w:val="single" w:sz="4" w:space="0" w:color="000000"/>
              <w:left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w:t>
            </w:r>
          </w:p>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з/п</w:t>
            </w:r>
          </w:p>
        </w:tc>
        <w:tc>
          <w:tcPr>
            <w:tcW w:w="1730" w:type="dxa"/>
            <w:tcBorders>
              <w:top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Назва предмету закупівлі або еквівалент</w:t>
            </w:r>
          </w:p>
        </w:tc>
        <w:tc>
          <w:tcPr>
            <w:tcW w:w="5951" w:type="dxa"/>
            <w:tcBorders>
              <w:top w:val="single" w:sz="4" w:space="0" w:color="000000"/>
              <w:bottom w:val="single" w:sz="4" w:space="0" w:color="000000"/>
              <w:right w:val="single" w:sz="4" w:space="0" w:color="000000"/>
            </w:tcBorders>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Опис</w:t>
            </w:r>
          </w:p>
        </w:tc>
        <w:tc>
          <w:tcPr>
            <w:tcW w:w="1274" w:type="dxa"/>
            <w:tcBorders>
              <w:top w:val="single" w:sz="4" w:space="0" w:color="000000"/>
              <w:left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vertAlign w:val="superscript"/>
              </w:rPr>
            </w:pPr>
            <w:r w:rsidRPr="00016567">
              <w:rPr>
                <w:rFonts w:ascii="Times New Roman" w:hAnsi="Times New Roman"/>
                <w:color w:val="000000"/>
                <w:spacing w:val="1"/>
              </w:rPr>
              <w:t>Одиниця виміру</w:t>
            </w:r>
          </w:p>
        </w:tc>
        <w:tc>
          <w:tcPr>
            <w:tcW w:w="1138" w:type="dxa"/>
            <w:tcBorders>
              <w:top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Кількість</w:t>
            </w:r>
          </w:p>
        </w:tc>
      </w:tr>
      <w:tr w:rsidR="00864974" w:rsidRPr="00016567" w:rsidTr="0049471E">
        <w:trPr>
          <w:trHeight w:val="418"/>
        </w:trPr>
        <w:tc>
          <w:tcPr>
            <w:tcW w:w="568" w:type="dxa"/>
            <w:tcBorders>
              <w:top w:val="single" w:sz="4" w:space="0" w:color="000000"/>
              <w:left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864974" w:rsidRPr="00016567" w:rsidRDefault="00864974" w:rsidP="0049471E">
            <w:pPr>
              <w:spacing w:after="0" w:line="240" w:lineRule="auto"/>
              <w:rPr>
                <w:rFonts w:ascii="Times New Roman" w:hAnsi="Times New Roman"/>
                <w:color w:val="000000"/>
                <w:lang w:eastAsia="ru-RU"/>
              </w:rPr>
            </w:pPr>
            <w:proofErr w:type="spellStart"/>
            <w:r w:rsidRPr="00016567">
              <w:rPr>
                <w:rFonts w:ascii="Times New Roman" w:hAnsi="Times New Roman"/>
                <w:color w:val="000000"/>
              </w:rPr>
              <w:t>Liquigen</w:t>
            </w:r>
            <w:proofErr w:type="spellEnd"/>
            <w:r w:rsidRPr="00016567">
              <w:rPr>
                <w:rFonts w:ascii="Times New Roman" w:hAnsi="Times New Roman"/>
                <w:color w:val="000000"/>
              </w:rPr>
              <w:t xml:space="preserve"> (</w:t>
            </w:r>
            <w:proofErr w:type="spellStart"/>
            <w:r w:rsidRPr="00016567">
              <w:rPr>
                <w:rFonts w:ascii="Times New Roman" w:hAnsi="Times New Roman"/>
                <w:color w:val="000000"/>
              </w:rPr>
              <w:t>Ліквіджен</w:t>
            </w:r>
            <w:proofErr w:type="spellEnd"/>
            <w:r w:rsidRPr="00016567">
              <w:rPr>
                <w:rFonts w:ascii="Times New Roman" w:hAnsi="Times New Roman"/>
                <w:color w:val="000000"/>
              </w:rPr>
              <w:t>) 250мл або еквівалент</w:t>
            </w:r>
          </w:p>
        </w:tc>
        <w:tc>
          <w:tcPr>
            <w:tcW w:w="5951" w:type="dxa"/>
            <w:tcBorders>
              <w:top w:val="single" w:sz="4" w:space="0" w:color="000000"/>
              <w:bottom w:val="single" w:sz="4" w:space="0" w:color="000000"/>
              <w:right w:val="single" w:sz="4" w:space="0" w:color="000000"/>
            </w:tcBorders>
          </w:tcPr>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Харчовий продукт для спеціальних медичних цілей. Функціональне дитяче харчування: жирова емульсія з </w:t>
            </w:r>
            <w:proofErr w:type="spellStart"/>
            <w:r w:rsidRPr="00016567">
              <w:rPr>
                <w:rFonts w:ascii="Times New Roman" w:hAnsi="Times New Roman"/>
              </w:rPr>
              <w:t>середньоланцюговими</w:t>
            </w:r>
            <w:proofErr w:type="spellEnd"/>
            <w:r w:rsidRPr="00016567">
              <w:rPr>
                <w:rFonts w:ascii="Times New Roman" w:hAnsi="Times New Roman"/>
              </w:rPr>
              <w:t xml:space="preserve"> </w:t>
            </w:r>
            <w:proofErr w:type="spellStart"/>
            <w:r w:rsidRPr="00016567">
              <w:rPr>
                <w:rFonts w:ascii="Times New Roman" w:hAnsi="Times New Roman"/>
              </w:rPr>
              <w:t>тригліцеридами</w:t>
            </w:r>
            <w:proofErr w:type="spellEnd"/>
            <w:r w:rsidRPr="00016567">
              <w:rPr>
                <w:rFonts w:ascii="Times New Roman" w:hAnsi="Times New Roman"/>
              </w:rPr>
              <w:t xml:space="preserve"> </w:t>
            </w:r>
            <w:proofErr w:type="spellStart"/>
            <w:r w:rsidRPr="00016567">
              <w:rPr>
                <w:rFonts w:ascii="Times New Roman" w:hAnsi="Times New Roman"/>
              </w:rPr>
              <w:t>Ліквіджен</w:t>
            </w:r>
            <w:proofErr w:type="spellEnd"/>
            <w:r w:rsidRPr="00016567">
              <w:rPr>
                <w:rFonts w:ascii="Times New Roman" w:hAnsi="Times New Roman"/>
              </w:rPr>
              <w:t xml:space="preserve"> / </w:t>
            </w:r>
            <w:proofErr w:type="spellStart"/>
            <w:r w:rsidRPr="00016567">
              <w:rPr>
                <w:rFonts w:ascii="Times New Roman" w:hAnsi="Times New Roman"/>
              </w:rPr>
              <w:t>Liquigen</w:t>
            </w:r>
            <w:proofErr w:type="spellEnd"/>
            <w:r w:rsidRPr="00016567">
              <w:rPr>
                <w:rFonts w:ascii="Times New Roman" w:hAnsi="Times New Roman"/>
              </w:rPr>
              <w:t xml:space="preserve"> - для дієтотерапії при станах, пов’язаних із порушенням всмоктування жирів або метаболізму </w:t>
            </w:r>
            <w:proofErr w:type="spellStart"/>
            <w:r w:rsidRPr="00016567">
              <w:rPr>
                <w:rFonts w:ascii="Times New Roman" w:hAnsi="Times New Roman"/>
              </w:rPr>
              <w:t>довголанцюгових</w:t>
            </w:r>
            <w:proofErr w:type="spellEnd"/>
            <w:r w:rsidRPr="00016567">
              <w:rPr>
                <w:rFonts w:ascii="Times New Roman" w:hAnsi="Times New Roman"/>
              </w:rPr>
              <w:t xml:space="preserve"> </w:t>
            </w:r>
            <w:proofErr w:type="spellStart"/>
            <w:r w:rsidRPr="00016567">
              <w:rPr>
                <w:rFonts w:ascii="Times New Roman" w:hAnsi="Times New Roman"/>
              </w:rPr>
              <w:t>тригліцеридів</w:t>
            </w:r>
            <w:proofErr w:type="spellEnd"/>
            <w:r w:rsidRPr="00016567">
              <w:rPr>
                <w:rFonts w:ascii="Times New Roman" w:hAnsi="Times New Roman"/>
              </w:rPr>
              <w:t xml:space="preserve">, при яких призначаються </w:t>
            </w:r>
            <w:proofErr w:type="spellStart"/>
            <w:r w:rsidRPr="00016567">
              <w:rPr>
                <w:rFonts w:ascii="Times New Roman" w:hAnsi="Times New Roman"/>
              </w:rPr>
              <w:t>середньоланцюгові</w:t>
            </w:r>
            <w:proofErr w:type="spellEnd"/>
            <w:r w:rsidRPr="00016567">
              <w:rPr>
                <w:rFonts w:ascii="Times New Roman" w:hAnsi="Times New Roman"/>
              </w:rPr>
              <w:t xml:space="preserve"> </w:t>
            </w:r>
            <w:proofErr w:type="spellStart"/>
            <w:r w:rsidRPr="00016567">
              <w:rPr>
                <w:rFonts w:ascii="Times New Roman" w:hAnsi="Times New Roman"/>
              </w:rPr>
              <w:t>тригліцериди</w:t>
            </w:r>
            <w:proofErr w:type="spellEnd"/>
            <w:r w:rsidRPr="00016567">
              <w:rPr>
                <w:rFonts w:ascii="Times New Roman" w:hAnsi="Times New Roman"/>
              </w:rPr>
              <w:t xml:space="preserve"> для пацієнтів від народження.</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високоенергетична жирова емульсія (містить 454 ккал / 100 мл)</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w:t>
            </w:r>
            <w:proofErr w:type="spellStart"/>
            <w:r w:rsidRPr="00016567">
              <w:rPr>
                <w:rFonts w:ascii="Times New Roman" w:hAnsi="Times New Roman"/>
              </w:rPr>
              <w:t>нутритивно</w:t>
            </w:r>
            <w:proofErr w:type="spellEnd"/>
            <w:r w:rsidRPr="00016567">
              <w:rPr>
                <w:rFonts w:ascii="Times New Roman" w:hAnsi="Times New Roman"/>
              </w:rPr>
              <w:t xml:space="preserve"> не збалансована емульсія, що складається приблизно з 50% олій з </w:t>
            </w:r>
            <w:proofErr w:type="spellStart"/>
            <w:r w:rsidRPr="00016567">
              <w:rPr>
                <w:rFonts w:ascii="Times New Roman" w:hAnsi="Times New Roman"/>
              </w:rPr>
              <w:t>середньоланцюговими</w:t>
            </w:r>
            <w:proofErr w:type="spellEnd"/>
            <w:r w:rsidRPr="00016567">
              <w:rPr>
                <w:rFonts w:ascii="Times New Roman" w:hAnsi="Times New Roman"/>
              </w:rPr>
              <w:t xml:space="preserve"> </w:t>
            </w:r>
            <w:proofErr w:type="spellStart"/>
            <w:r w:rsidRPr="00016567">
              <w:rPr>
                <w:rFonts w:ascii="Times New Roman" w:hAnsi="Times New Roman"/>
              </w:rPr>
              <w:t>тригліцеридами</w:t>
            </w:r>
            <w:proofErr w:type="spellEnd"/>
            <w:r w:rsidRPr="00016567">
              <w:rPr>
                <w:rFonts w:ascii="Times New Roman" w:hAnsi="Times New Roman"/>
              </w:rPr>
              <w:t xml:space="preserve"> та 50% води</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використовується для дієтотерапії при станах, пов’язаних із порушенням всмоктування жирів або метаболізму </w:t>
            </w:r>
            <w:proofErr w:type="spellStart"/>
            <w:r w:rsidRPr="00016567">
              <w:rPr>
                <w:rFonts w:ascii="Times New Roman" w:hAnsi="Times New Roman"/>
              </w:rPr>
              <w:t>довголанцюгових</w:t>
            </w:r>
            <w:proofErr w:type="spellEnd"/>
            <w:r w:rsidRPr="00016567">
              <w:rPr>
                <w:rFonts w:ascii="Times New Roman" w:hAnsi="Times New Roman"/>
              </w:rPr>
              <w:t xml:space="preserve"> </w:t>
            </w:r>
            <w:proofErr w:type="spellStart"/>
            <w:r w:rsidRPr="00016567">
              <w:rPr>
                <w:rFonts w:ascii="Times New Roman" w:hAnsi="Times New Roman"/>
              </w:rPr>
              <w:t>тригліцеридів</w:t>
            </w:r>
            <w:proofErr w:type="spellEnd"/>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може бути використаний для підвищення харчової цінності напоїв та продуктів, для збільшення енергетичної цінності </w:t>
            </w:r>
            <w:proofErr w:type="spellStart"/>
            <w:r w:rsidRPr="00016567">
              <w:rPr>
                <w:rFonts w:ascii="Times New Roman" w:hAnsi="Times New Roman"/>
              </w:rPr>
              <w:t>зондового</w:t>
            </w:r>
            <w:proofErr w:type="spellEnd"/>
            <w:r w:rsidRPr="00016567">
              <w:rPr>
                <w:rFonts w:ascii="Times New Roman" w:hAnsi="Times New Roman"/>
              </w:rPr>
              <w:t xml:space="preserve"> та перорального харчування</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може використовуватись для дієтотерапії </w:t>
            </w:r>
            <w:proofErr w:type="spellStart"/>
            <w:r w:rsidRPr="00016567">
              <w:rPr>
                <w:rFonts w:ascii="Times New Roman" w:hAnsi="Times New Roman"/>
              </w:rPr>
              <w:t>середньоланцюговими</w:t>
            </w:r>
            <w:proofErr w:type="spellEnd"/>
            <w:r w:rsidRPr="00016567">
              <w:rPr>
                <w:rFonts w:ascii="Times New Roman" w:hAnsi="Times New Roman"/>
              </w:rPr>
              <w:t xml:space="preserve"> </w:t>
            </w:r>
            <w:proofErr w:type="spellStart"/>
            <w:r w:rsidRPr="00016567">
              <w:rPr>
                <w:rFonts w:ascii="Times New Roman" w:hAnsi="Times New Roman"/>
              </w:rPr>
              <w:t>тригліцеридами</w:t>
            </w:r>
            <w:proofErr w:type="spellEnd"/>
            <w:r w:rsidRPr="00016567">
              <w:rPr>
                <w:rFonts w:ascii="Times New Roman" w:hAnsi="Times New Roman"/>
              </w:rPr>
              <w:t xml:space="preserve"> при </w:t>
            </w:r>
            <w:proofErr w:type="spellStart"/>
            <w:r w:rsidRPr="00016567">
              <w:rPr>
                <w:rFonts w:ascii="Times New Roman" w:hAnsi="Times New Roman"/>
              </w:rPr>
              <w:t>кетогенній</w:t>
            </w:r>
            <w:proofErr w:type="spellEnd"/>
            <w:r w:rsidRPr="00016567">
              <w:rPr>
                <w:rFonts w:ascii="Times New Roman" w:hAnsi="Times New Roman"/>
              </w:rPr>
              <w:t xml:space="preserve"> дієті</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без запаху</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Запаковано в захисному середовищі. Пастеризований продукт.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64974" w:rsidRPr="00016567" w:rsidRDefault="00864974" w:rsidP="0049471E">
            <w:pPr>
              <w:spacing w:after="0" w:line="240" w:lineRule="auto"/>
              <w:jc w:val="center"/>
              <w:rPr>
                <w:rFonts w:ascii="Times New Roman" w:hAnsi="Times New Roman"/>
                <w:b/>
                <w:bCs/>
                <w:color w:val="000000"/>
                <w:sz w:val="21"/>
                <w:szCs w:val="21"/>
                <w:lang w:eastAsia="ru-RU"/>
              </w:rPr>
            </w:pPr>
            <w:r w:rsidRPr="00016567">
              <w:rPr>
                <w:rFonts w:ascii="Times New Roman" w:hAnsi="Times New Roman"/>
                <w:b/>
                <w:bCs/>
                <w:color w:val="000000"/>
                <w:sz w:val="21"/>
                <w:szCs w:val="21"/>
              </w:rPr>
              <w:t>банка</w:t>
            </w:r>
          </w:p>
        </w:tc>
        <w:tc>
          <w:tcPr>
            <w:tcW w:w="1138" w:type="dxa"/>
            <w:tcBorders>
              <w:top w:val="single" w:sz="4" w:space="0" w:color="auto"/>
              <w:left w:val="nil"/>
              <w:bottom w:val="single" w:sz="4" w:space="0" w:color="auto"/>
              <w:right w:val="single" w:sz="4" w:space="0" w:color="auto"/>
            </w:tcBorders>
            <w:shd w:val="clear" w:color="CCFFFF" w:fill="FFFFFF"/>
            <w:vAlign w:val="center"/>
          </w:tcPr>
          <w:p w:rsidR="00864974" w:rsidRPr="00016567" w:rsidRDefault="00864974" w:rsidP="0049471E">
            <w:pPr>
              <w:jc w:val="center"/>
              <w:rPr>
                <w:rFonts w:ascii="Times New Roman" w:hAnsi="Times New Roman"/>
                <w:b/>
                <w:bCs/>
                <w:color w:val="000000"/>
                <w:sz w:val="24"/>
                <w:szCs w:val="24"/>
              </w:rPr>
            </w:pPr>
            <w:r w:rsidRPr="00016567">
              <w:rPr>
                <w:rFonts w:ascii="Times New Roman" w:hAnsi="Times New Roman"/>
                <w:b/>
                <w:bCs/>
                <w:color w:val="000000"/>
              </w:rPr>
              <w:t>174</w:t>
            </w:r>
          </w:p>
        </w:tc>
      </w:tr>
      <w:tr w:rsidR="00864974" w:rsidRPr="00016567" w:rsidTr="0049471E">
        <w:trPr>
          <w:trHeight w:val="418"/>
        </w:trPr>
        <w:tc>
          <w:tcPr>
            <w:tcW w:w="568" w:type="dxa"/>
            <w:tcBorders>
              <w:top w:val="single" w:sz="4" w:space="0" w:color="000000"/>
              <w:left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2.</w:t>
            </w:r>
          </w:p>
        </w:tc>
        <w:tc>
          <w:tcPr>
            <w:tcW w:w="1730" w:type="dxa"/>
            <w:tcBorders>
              <w:top w:val="nil"/>
              <w:left w:val="single" w:sz="4" w:space="0" w:color="auto"/>
              <w:bottom w:val="single" w:sz="4" w:space="0" w:color="auto"/>
              <w:right w:val="single" w:sz="4" w:space="0" w:color="auto"/>
            </w:tcBorders>
            <w:shd w:val="clear" w:color="auto" w:fill="auto"/>
            <w:vAlign w:val="bottom"/>
          </w:tcPr>
          <w:p w:rsidR="00864974" w:rsidRPr="00016567" w:rsidRDefault="00864974" w:rsidP="0049471E">
            <w:pPr>
              <w:rPr>
                <w:rFonts w:ascii="Times New Roman" w:hAnsi="Times New Roman"/>
                <w:color w:val="000000"/>
              </w:rPr>
            </w:pPr>
            <w:proofErr w:type="spellStart"/>
            <w:r w:rsidRPr="00016567">
              <w:rPr>
                <w:rFonts w:ascii="Times New Roman" w:hAnsi="Times New Roman"/>
                <w:color w:val="000000"/>
              </w:rPr>
              <w:t>Nutridrink</w:t>
            </w:r>
            <w:proofErr w:type="spellEnd"/>
            <w:r w:rsidRPr="00016567">
              <w:rPr>
                <w:rFonts w:ascii="Times New Roman" w:hAnsi="Times New Roman"/>
                <w:color w:val="000000"/>
              </w:rPr>
              <w:t xml:space="preserve"> </w:t>
            </w:r>
            <w:proofErr w:type="spellStart"/>
            <w:r w:rsidRPr="00016567">
              <w:rPr>
                <w:rFonts w:ascii="Times New Roman" w:hAnsi="Times New Roman"/>
                <w:color w:val="000000"/>
              </w:rPr>
              <w:t>Compact</w:t>
            </w:r>
            <w:proofErr w:type="spellEnd"/>
            <w:r w:rsidRPr="00016567">
              <w:rPr>
                <w:rFonts w:ascii="Times New Roman" w:hAnsi="Times New Roman"/>
                <w:color w:val="000000"/>
              </w:rPr>
              <w:t xml:space="preserve"> </w:t>
            </w:r>
            <w:proofErr w:type="spellStart"/>
            <w:r w:rsidRPr="00016567">
              <w:rPr>
                <w:rFonts w:ascii="Times New Roman" w:hAnsi="Times New Roman"/>
                <w:color w:val="000000"/>
              </w:rPr>
              <w:t>Fibre</w:t>
            </w:r>
            <w:proofErr w:type="spellEnd"/>
            <w:r w:rsidRPr="00016567">
              <w:rPr>
                <w:rFonts w:ascii="Times New Roman" w:hAnsi="Times New Roman"/>
                <w:color w:val="000000"/>
              </w:rPr>
              <w:t xml:space="preserve"> з </w:t>
            </w:r>
            <w:proofErr w:type="spellStart"/>
            <w:r w:rsidRPr="00016567">
              <w:rPr>
                <w:rFonts w:ascii="Times New Roman" w:hAnsi="Times New Roman"/>
                <w:color w:val="000000"/>
              </w:rPr>
              <w:t>харч.волокнами</w:t>
            </w:r>
            <w:proofErr w:type="spellEnd"/>
            <w:r w:rsidRPr="00016567">
              <w:rPr>
                <w:rFonts w:ascii="Times New Roman" w:hAnsi="Times New Roman"/>
                <w:color w:val="000000"/>
              </w:rPr>
              <w:t xml:space="preserve"> різні смаки 125 мл або еквівалент</w:t>
            </w:r>
          </w:p>
        </w:tc>
        <w:tc>
          <w:tcPr>
            <w:tcW w:w="5951" w:type="dxa"/>
            <w:tcBorders>
              <w:top w:val="single" w:sz="4" w:space="0" w:color="000000"/>
              <w:bottom w:val="single" w:sz="4" w:space="0" w:color="000000"/>
              <w:right w:val="single" w:sz="4" w:space="0" w:color="000000"/>
            </w:tcBorders>
          </w:tcPr>
          <w:p w:rsidR="00864974" w:rsidRPr="00016567" w:rsidRDefault="00864974" w:rsidP="0049471E">
            <w:pPr>
              <w:pStyle w:val="19"/>
              <w:widowControl w:val="0"/>
              <w:rPr>
                <w:color w:val="000000"/>
                <w:sz w:val="22"/>
                <w:szCs w:val="22"/>
              </w:rPr>
            </w:pPr>
            <w:r w:rsidRPr="00016567">
              <w:rPr>
                <w:color w:val="000000"/>
                <w:sz w:val="22"/>
                <w:szCs w:val="22"/>
              </w:rPr>
              <w:t>Харчовий продукт для спеціальних медичних цілей:</w:t>
            </w:r>
          </w:p>
          <w:p w:rsidR="00864974" w:rsidRPr="00016567" w:rsidRDefault="00864974" w:rsidP="0049471E">
            <w:pPr>
              <w:pStyle w:val="19"/>
              <w:widowControl w:val="0"/>
              <w:rPr>
                <w:sz w:val="22"/>
                <w:szCs w:val="22"/>
              </w:rPr>
            </w:pPr>
            <w:r w:rsidRPr="00016567">
              <w:rPr>
                <w:color w:val="000000"/>
                <w:sz w:val="22"/>
                <w:szCs w:val="22"/>
              </w:rPr>
              <w:t xml:space="preserve"> </w:t>
            </w:r>
            <w:r w:rsidRPr="00016567">
              <w:rPr>
                <w:sz w:val="22"/>
                <w:szCs w:val="22"/>
              </w:rPr>
              <w:t xml:space="preserve">Енергетична цінність не менше 1005/240 </w:t>
            </w:r>
            <w:proofErr w:type="spellStart"/>
            <w:r w:rsidRPr="00016567">
              <w:rPr>
                <w:sz w:val="22"/>
                <w:szCs w:val="22"/>
              </w:rPr>
              <w:t>кДж</w:t>
            </w:r>
            <w:proofErr w:type="spellEnd"/>
            <w:r w:rsidRPr="00016567">
              <w:rPr>
                <w:sz w:val="22"/>
                <w:szCs w:val="22"/>
              </w:rPr>
              <w:t xml:space="preserve">/ккал; </w:t>
            </w:r>
          </w:p>
          <w:p w:rsidR="00864974" w:rsidRPr="00016567" w:rsidRDefault="00864974" w:rsidP="0049471E">
            <w:pPr>
              <w:pStyle w:val="19"/>
              <w:widowControl w:val="0"/>
              <w:rPr>
                <w:sz w:val="22"/>
                <w:szCs w:val="22"/>
              </w:rPr>
            </w:pPr>
            <w:r w:rsidRPr="00016567">
              <w:rPr>
                <w:sz w:val="22"/>
                <w:szCs w:val="22"/>
              </w:rPr>
              <w:t xml:space="preserve">Білки не менше 9,5г. </w:t>
            </w:r>
          </w:p>
          <w:p w:rsidR="00864974" w:rsidRPr="00016567" w:rsidRDefault="00864974" w:rsidP="0049471E">
            <w:pPr>
              <w:pStyle w:val="19"/>
              <w:widowControl w:val="0"/>
              <w:rPr>
                <w:sz w:val="22"/>
                <w:szCs w:val="22"/>
              </w:rPr>
            </w:pPr>
            <w:r w:rsidRPr="00016567">
              <w:rPr>
                <w:sz w:val="22"/>
                <w:szCs w:val="22"/>
              </w:rPr>
              <w:t xml:space="preserve">Жири не менше 10,4 г. -насичені не менше 1,1 г. </w:t>
            </w:r>
          </w:p>
          <w:p w:rsidR="00864974" w:rsidRPr="00016567" w:rsidRDefault="00864974" w:rsidP="0049471E">
            <w:pPr>
              <w:pStyle w:val="19"/>
              <w:widowControl w:val="0"/>
              <w:rPr>
                <w:sz w:val="22"/>
                <w:szCs w:val="22"/>
              </w:rPr>
            </w:pPr>
            <w:r w:rsidRPr="00016567">
              <w:rPr>
                <w:sz w:val="22"/>
                <w:szCs w:val="22"/>
              </w:rPr>
              <w:t>Вуглеводи не менше 25,2 г.</w:t>
            </w:r>
          </w:p>
          <w:p w:rsidR="00864974" w:rsidRPr="00016567" w:rsidRDefault="00864974" w:rsidP="0049471E">
            <w:pPr>
              <w:pStyle w:val="19"/>
              <w:widowControl w:val="0"/>
              <w:rPr>
                <w:sz w:val="22"/>
                <w:szCs w:val="22"/>
              </w:rPr>
            </w:pPr>
            <w:r w:rsidRPr="00016567">
              <w:rPr>
                <w:sz w:val="22"/>
                <w:szCs w:val="22"/>
              </w:rPr>
              <w:t xml:space="preserve"> Цукор не більше 14,1 г.</w:t>
            </w:r>
          </w:p>
          <w:p w:rsidR="00864974" w:rsidRPr="00016567" w:rsidRDefault="00864974" w:rsidP="0049471E">
            <w:pPr>
              <w:pStyle w:val="19"/>
              <w:widowControl w:val="0"/>
              <w:rPr>
                <w:sz w:val="22"/>
                <w:szCs w:val="22"/>
              </w:rPr>
            </w:pPr>
            <w:r w:rsidRPr="00016567">
              <w:rPr>
                <w:sz w:val="22"/>
                <w:szCs w:val="22"/>
              </w:rPr>
              <w:t xml:space="preserve"> Лактоза не більше 0,6 г. </w:t>
            </w:r>
          </w:p>
          <w:p w:rsidR="00864974" w:rsidRPr="00016567" w:rsidRDefault="00864974" w:rsidP="0049471E">
            <w:pPr>
              <w:pStyle w:val="19"/>
              <w:widowControl w:val="0"/>
              <w:rPr>
                <w:sz w:val="22"/>
                <w:szCs w:val="22"/>
              </w:rPr>
            </w:pPr>
            <w:r w:rsidRPr="00016567">
              <w:rPr>
                <w:sz w:val="22"/>
                <w:szCs w:val="22"/>
              </w:rPr>
              <w:t xml:space="preserve">Харчові волокна не менше 3,6 г. </w:t>
            </w:r>
          </w:p>
          <w:p w:rsidR="00864974" w:rsidRPr="00016567" w:rsidRDefault="00864974" w:rsidP="0049471E">
            <w:pPr>
              <w:pStyle w:val="19"/>
              <w:widowControl w:val="0"/>
              <w:rPr>
                <w:sz w:val="22"/>
                <w:szCs w:val="22"/>
              </w:rPr>
            </w:pPr>
            <w:r w:rsidRPr="00016567">
              <w:rPr>
                <w:sz w:val="22"/>
                <w:szCs w:val="22"/>
              </w:rPr>
              <w:t xml:space="preserve">Сіль 0,21 г. </w:t>
            </w:r>
          </w:p>
          <w:p w:rsidR="00864974" w:rsidRPr="00016567" w:rsidRDefault="00864974" w:rsidP="0049471E">
            <w:pPr>
              <w:pStyle w:val="19"/>
              <w:widowControl w:val="0"/>
              <w:rPr>
                <w:sz w:val="22"/>
                <w:szCs w:val="22"/>
              </w:rPr>
            </w:pPr>
            <w:proofErr w:type="spellStart"/>
            <w:r w:rsidRPr="00016567">
              <w:rPr>
                <w:sz w:val="22"/>
                <w:szCs w:val="22"/>
              </w:rPr>
              <w:t>Осмолярність</w:t>
            </w:r>
            <w:proofErr w:type="spellEnd"/>
            <w:r w:rsidRPr="00016567">
              <w:rPr>
                <w:sz w:val="22"/>
                <w:szCs w:val="22"/>
              </w:rPr>
              <w:t xml:space="preserve"> 790 </w:t>
            </w:r>
            <w:proofErr w:type="spellStart"/>
            <w:r w:rsidRPr="00016567">
              <w:rPr>
                <w:sz w:val="22"/>
                <w:szCs w:val="22"/>
              </w:rPr>
              <w:t>мОсм</w:t>
            </w:r>
            <w:proofErr w:type="spellEnd"/>
            <w:r w:rsidRPr="00016567">
              <w:rPr>
                <w:sz w:val="22"/>
                <w:szCs w:val="22"/>
              </w:rPr>
              <w:t>/л. Містить вітаміни та мінерали у збалансованій кількості</w:t>
            </w:r>
          </w:p>
        </w:tc>
        <w:tc>
          <w:tcPr>
            <w:tcW w:w="1274" w:type="dxa"/>
            <w:tcBorders>
              <w:top w:val="nil"/>
              <w:left w:val="single" w:sz="4" w:space="0" w:color="auto"/>
              <w:bottom w:val="single" w:sz="4" w:space="0" w:color="auto"/>
              <w:right w:val="single" w:sz="4" w:space="0" w:color="auto"/>
            </w:tcBorders>
            <w:shd w:val="clear" w:color="auto" w:fill="auto"/>
            <w:vAlign w:val="center"/>
          </w:tcPr>
          <w:p w:rsidR="00864974" w:rsidRPr="00016567" w:rsidRDefault="00864974" w:rsidP="0049471E">
            <w:pPr>
              <w:jc w:val="center"/>
              <w:rPr>
                <w:rFonts w:ascii="Times New Roman" w:hAnsi="Times New Roman"/>
                <w:b/>
                <w:bCs/>
                <w:color w:val="000000"/>
                <w:sz w:val="21"/>
                <w:szCs w:val="21"/>
              </w:rPr>
            </w:pPr>
            <w:proofErr w:type="spellStart"/>
            <w:r w:rsidRPr="00016567">
              <w:rPr>
                <w:rFonts w:ascii="Times New Roman" w:hAnsi="Times New Roman"/>
                <w:b/>
                <w:bCs/>
                <w:color w:val="000000"/>
                <w:sz w:val="21"/>
                <w:szCs w:val="21"/>
              </w:rPr>
              <w:t>шт</w:t>
            </w:r>
            <w:proofErr w:type="spellEnd"/>
          </w:p>
        </w:tc>
        <w:tc>
          <w:tcPr>
            <w:tcW w:w="1138" w:type="dxa"/>
            <w:tcBorders>
              <w:top w:val="nil"/>
              <w:left w:val="nil"/>
              <w:bottom w:val="single" w:sz="4" w:space="0" w:color="auto"/>
              <w:right w:val="single" w:sz="4" w:space="0" w:color="auto"/>
            </w:tcBorders>
            <w:shd w:val="clear" w:color="CCFFFF" w:fill="FFFFFF"/>
            <w:vAlign w:val="center"/>
          </w:tcPr>
          <w:p w:rsidR="00864974" w:rsidRPr="00016567" w:rsidRDefault="00864974" w:rsidP="0049471E">
            <w:pPr>
              <w:jc w:val="center"/>
              <w:rPr>
                <w:rFonts w:ascii="Times New Roman" w:hAnsi="Times New Roman"/>
                <w:b/>
                <w:bCs/>
                <w:color w:val="000000"/>
                <w:sz w:val="24"/>
                <w:szCs w:val="24"/>
              </w:rPr>
            </w:pPr>
            <w:r w:rsidRPr="00016567">
              <w:rPr>
                <w:rFonts w:ascii="Times New Roman" w:hAnsi="Times New Roman"/>
                <w:b/>
                <w:bCs/>
                <w:color w:val="000000"/>
              </w:rPr>
              <w:t>732</w:t>
            </w:r>
          </w:p>
        </w:tc>
      </w:tr>
      <w:tr w:rsidR="00864974" w:rsidRPr="00016567" w:rsidTr="0049471E">
        <w:trPr>
          <w:trHeight w:val="418"/>
        </w:trPr>
        <w:tc>
          <w:tcPr>
            <w:tcW w:w="568" w:type="dxa"/>
            <w:tcBorders>
              <w:top w:val="single" w:sz="4" w:space="0" w:color="000000"/>
              <w:left w:val="single" w:sz="4" w:space="0" w:color="000000"/>
              <w:bottom w:val="single" w:sz="4" w:space="0" w:color="000000"/>
              <w:right w:val="single" w:sz="4" w:space="0" w:color="000000"/>
            </w:tcBorders>
            <w:vAlign w:val="center"/>
          </w:tcPr>
          <w:p w:rsidR="00864974" w:rsidRPr="00016567" w:rsidRDefault="00864974" w:rsidP="0049471E">
            <w:pPr>
              <w:pStyle w:val="aff4"/>
              <w:widowControl w:val="0"/>
              <w:jc w:val="center"/>
              <w:rPr>
                <w:rFonts w:ascii="Times New Roman" w:hAnsi="Times New Roman"/>
                <w:color w:val="000000"/>
                <w:spacing w:val="1"/>
              </w:rPr>
            </w:pPr>
            <w:r w:rsidRPr="00016567">
              <w:rPr>
                <w:rFonts w:ascii="Times New Roman" w:hAnsi="Times New Roman"/>
                <w:color w:val="000000"/>
                <w:spacing w:val="1"/>
              </w:rPr>
              <w:t>3.</w:t>
            </w:r>
          </w:p>
        </w:tc>
        <w:tc>
          <w:tcPr>
            <w:tcW w:w="1730" w:type="dxa"/>
            <w:tcBorders>
              <w:top w:val="nil"/>
              <w:left w:val="single" w:sz="4" w:space="0" w:color="auto"/>
              <w:bottom w:val="single" w:sz="4" w:space="0" w:color="auto"/>
              <w:right w:val="single" w:sz="4" w:space="0" w:color="auto"/>
            </w:tcBorders>
            <w:shd w:val="clear" w:color="auto" w:fill="auto"/>
            <w:vAlign w:val="bottom"/>
          </w:tcPr>
          <w:p w:rsidR="00864974" w:rsidRPr="00016567" w:rsidRDefault="00864974" w:rsidP="0049471E">
            <w:pPr>
              <w:rPr>
                <w:rFonts w:ascii="Times New Roman" w:hAnsi="Times New Roman"/>
                <w:color w:val="000000"/>
              </w:rPr>
            </w:pPr>
            <w:r w:rsidRPr="00016567">
              <w:rPr>
                <w:rFonts w:ascii="Times New Roman" w:hAnsi="Times New Roman"/>
                <w:color w:val="000000"/>
              </w:rPr>
              <w:t>NEС/"НЕК" продукт або еквівалент</w:t>
            </w:r>
          </w:p>
        </w:tc>
        <w:tc>
          <w:tcPr>
            <w:tcW w:w="5951" w:type="dxa"/>
            <w:tcBorders>
              <w:top w:val="single" w:sz="4" w:space="0" w:color="000000"/>
              <w:bottom w:val="single" w:sz="4" w:space="0" w:color="000000"/>
              <w:right w:val="single" w:sz="4" w:space="0" w:color="000000"/>
            </w:tcBorders>
          </w:tcPr>
          <w:p w:rsidR="00864974" w:rsidRPr="00016567" w:rsidRDefault="00864974" w:rsidP="0049471E">
            <w:pPr>
              <w:pStyle w:val="15"/>
              <w:widowControl w:val="0"/>
              <w:tabs>
                <w:tab w:val="left" w:pos="318"/>
              </w:tabs>
              <w:suppressAutoHyphens w:val="0"/>
              <w:ind w:left="33"/>
              <w:jc w:val="both"/>
              <w:rPr>
                <w:sz w:val="22"/>
                <w:szCs w:val="22"/>
                <w:lang w:val="uk-UA"/>
              </w:rPr>
            </w:pPr>
            <w:proofErr w:type="spellStart"/>
            <w:r w:rsidRPr="00016567">
              <w:rPr>
                <w:sz w:val="22"/>
                <w:szCs w:val="22"/>
                <w:lang w:val="uk-UA"/>
              </w:rPr>
              <w:t>Низькопротеїновий</w:t>
            </w:r>
            <w:proofErr w:type="spellEnd"/>
            <w:r w:rsidRPr="00016567">
              <w:rPr>
                <w:sz w:val="22"/>
                <w:szCs w:val="22"/>
                <w:lang w:val="uk-UA"/>
              </w:rPr>
              <w:t xml:space="preserve"> високоенергетичний харчовий продукт для спеціальних медичних цілей</w:t>
            </w:r>
          </w:p>
          <w:p w:rsidR="00864974" w:rsidRPr="00016567" w:rsidRDefault="00864974" w:rsidP="0049471E">
            <w:pPr>
              <w:pStyle w:val="15"/>
              <w:widowControl w:val="0"/>
              <w:tabs>
                <w:tab w:val="left" w:pos="318"/>
              </w:tabs>
              <w:suppressAutoHyphens w:val="0"/>
              <w:ind w:left="33"/>
              <w:jc w:val="both"/>
              <w:rPr>
                <w:sz w:val="22"/>
                <w:szCs w:val="22"/>
                <w:lang w:val="uk-UA"/>
              </w:rPr>
            </w:pPr>
            <w:r w:rsidRPr="00016567">
              <w:rPr>
                <w:sz w:val="22"/>
                <w:szCs w:val="22"/>
                <w:lang w:val="uk-UA"/>
              </w:rPr>
              <w:t>Форма випуску: упаковка не менше 400 г</w:t>
            </w:r>
          </w:p>
          <w:p w:rsidR="00864974" w:rsidRPr="00016567" w:rsidRDefault="00864974" w:rsidP="0049471E">
            <w:pPr>
              <w:pStyle w:val="15"/>
              <w:widowControl w:val="0"/>
              <w:tabs>
                <w:tab w:val="left" w:pos="318"/>
              </w:tabs>
              <w:suppressAutoHyphens w:val="0"/>
              <w:ind w:left="33"/>
              <w:jc w:val="both"/>
              <w:rPr>
                <w:sz w:val="22"/>
                <w:szCs w:val="22"/>
                <w:lang w:val="uk-UA"/>
              </w:rPr>
            </w:pPr>
            <w:r w:rsidRPr="00016567">
              <w:rPr>
                <w:sz w:val="22"/>
                <w:szCs w:val="22"/>
                <w:lang w:val="uk-UA"/>
              </w:rPr>
              <w:t>- склад білку (в еквіваленті) у 100 грамах сухого продукту - не більше 0,1 грам;</w:t>
            </w:r>
          </w:p>
          <w:p w:rsidR="00864974" w:rsidRPr="00016567" w:rsidRDefault="00864974" w:rsidP="0049471E">
            <w:pPr>
              <w:pStyle w:val="15"/>
              <w:widowControl w:val="0"/>
              <w:tabs>
                <w:tab w:val="left" w:pos="318"/>
              </w:tabs>
              <w:suppressAutoHyphens w:val="0"/>
              <w:ind w:left="33"/>
              <w:jc w:val="both"/>
              <w:rPr>
                <w:sz w:val="22"/>
                <w:szCs w:val="22"/>
                <w:lang w:val="uk-UA"/>
              </w:rPr>
            </w:pPr>
            <w:r w:rsidRPr="00016567">
              <w:rPr>
                <w:sz w:val="22"/>
                <w:szCs w:val="22"/>
                <w:lang w:val="uk-UA"/>
              </w:rPr>
              <w:t xml:space="preserve">- висока енергетична цінність – на 100 г продукту не менше 2125 </w:t>
            </w:r>
            <w:proofErr w:type="spellStart"/>
            <w:r w:rsidRPr="00016567">
              <w:rPr>
                <w:sz w:val="22"/>
                <w:szCs w:val="22"/>
                <w:lang w:val="uk-UA"/>
              </w:rPr>
              <w:t>кДж</w:t>
            </w:r>
            <w:proofErr w:type="spellEnd"/>
            <w:r w:rsidRPr="00016567">
              <w:rPr>
                <w:sz w:val="22"/>
                <w:szCs w:val="22"/>
                <w:lang w:val="uk-UA"/>
              </w:rPr>
              <w:t>/508 ккал;</w:t>
            </w:r>
          </w:p>
          <w:p w:rsidR="00864974" w:rsidRPr="00016567" w:rsidRDefault="00864974" w:rsidP="0049471E">
            <w:pPr>
              <w:pStyle w:val="15"/>
              <w:widowControl w:val="0"/>
              <w:tabs>
                <w:tab w:val="left" w:pos="318"/>
              </w:tabs>
              <w:suppressAutoHyphens w:val="0"/>
              <w:ind w:left="33"/>
              <w:jc w:val="both"/>
              <w:rPr>
                <w:sz w:val="22"/>
                <w:szCs w:val="22"/>
                <w:lang w:val="uk-UA"/>
              </w:rPr>
            </w:pPr>
            <w:r w:rsidRPr="00016567">
              <w:rPr>
                <w:sz w:val="22"/>
                <w:szCs w:val="22"/>
                <w:lang w:val="uk-UA"/>
              </w:rPr>
              <w:t>- фосфор - на 100 г продукту не більше 19,2 мг</w:t>
            </w:r>
          </w:p>
          <w:p w:rsidR="00864974" w:rsidRPr="00016567" w:rsidRDefault="00864974" w:rsidP="0049471E">
            <w:pPr>
              <w:pStyle w:val="15"/>
              <w:widowControl w:val="0"/>
              <w:tabs>
                <w:tab w:val="left" w:pos="318"/>
              </w:tabs>
              <w:suppressAutoHyphens w:val="0"/>
              <w:ind w:left="33"/>
              <w:jc w:val="both"/>
              <w:rPr>
                <w:sz w:val="22"/>
                <w:szCs w:val="22"/>
                <w:lang w:val="uk-UA"/>
              </w:rPr>
            </w:pPr>
            <w:r w:rsidRPr="00016567">
              <w:rPr>
                <w:sz w:val="22"/>
                <w:szCs w:val="22"/>
                <w:lang w:val="uk-UA"/>
              </w:rPr>
              <w:t>- продукт повинен бути розфасований у герметичні упаковки.</w:t>
            </w:r>
          </w:p>
        </w:tc>
        <w:tc>
          <w:tcPr>
            <w:tcW w:w="1274" w:type="dxa"/>
            <w:tcBorders>
              <w:top w:val="nil"/>
              <w:left w:val="single" w:sz="4" w:space="0" w:color="auto"/>
              <w:bottom w:val="single" w:sz="4" w:space="0" w:color="auto"/>
              <w:right w:val="single" w:sz="4" w:space="0" w:color="auto"/>
            </w:tcBorders>
            <w:shd w:val="clear" w:color="auto" w:fill="auto"/>
            <w:vAlign w:val="center"/>
          </w:tcPr>
          <w:p w:rsidR="00864974" w:rsidRPr="00016567" w:rsidRDefault="00864974" w:rsidP="0049471E">
            <w:pPr>
              <w:jc w:val="center"/>
              <w:rPr>
                <w:rFonts w:ascii="Times New Roman" w:hAnsi="Times New Roman"/>
                <w:b/>
                <w:bCs/>
                <w:color w:val="000000"/>
                <w:sz w:val="21"/>
                <w:szCs w:val="21"/>
              </w:rPr>
            </w:pPr>
            <w:proofErr w:type="spellStart"/>
            <w:r w:rsidRPr="00016567">
              <w:rPr>
                <w:rFonts w:ascii="Times New Roman" w:hAnsi="Times New Roman"/>
                <w:b/>
                <w:bCs/>
                <w:color w:val="000000"/>
                <w:sz w:val="21"/>
                <w:szCs w:val="21"/>
              </w:rPr>
              <w:t>шт</w:t>
            </w:r>
            <w:proofErr w:type="spellEnd"/>
          </w:p>
        </w:tc>
        <w:tc>
          <w:tcPr>
            <w:tcW w:w="1138" w:type="dxa"/>
            <w:tcBorders>
              <w:top w:val="nil"/>
              <w:left w:val="nil"/>
              <w:bottom w:val="single" w:sz="4" w:space="0" w:color="auto"/>
              <w:right w:val="single" w:sz="4" w:space="0" w:color="auto"/>
            </w:tcBorders>
            <w:shd w:val="clear" w:color="CCFFFF" w:fill="FFFFFF"/>
            <w:vAlign w:val="center"/>
          </w:tcPr>
          <w:p w:rsidR="00864974" w:rsidRPr="00016567" w:rsidRDefault="00864974" w:rsidP="0049471E">
            <w:pPr>
              <w:jc w:val="center"/>
              <w:rPr>
                <w:rFonts w:ascii="Times New Roman" w:hAnsi="Times New Roman"/>
                <w:b/>
                <w:bCs/>
                <w:color w:val="000000"/>
                <w:sz w:val="24"/>
                <w:szCs w:val="24"/>
              </w:rPr>
            </w:pPr>
            <w:r w:rsidRPr="00016567">
              <w:rPr>
                <w:rFonts w:ascii="Times New Roman" w:hAnsi="Times New Roman"/>
                <w:b/>
                <w:bCs/>
                <w:color w:val="000000"/>
              </w:rPr>
              <w:t>3</w:t>
            </w:r>
          </w:p>
        </w:tc>
      </w:tr>
    </w:tbl>
    <w:p w:rsidR="00864974" w:rsidRPr="00016567" w:rsidRDefault="00864974" w:rsidP="00864974">
      <w:pPr>
        <w:pStyle w:val="aff4"/>
        <w:jc w:val="both"/>
        <w:rPr>
          <w:rFonts w:ascii="Times New Roman" w:hAnsi="Times New Roman"/>
        </w:rPr>
      </w:pPr>
      <w:r w:rsidRPr="00016567">
        <w:rPr>
          <w:rFonts w:ascii="Times New Roman" w:hAnsi="Times New Roman"/>
        </w:rPr>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rsidR="00864974" w:rsidRPr="00016567" w:rsidRDefault="00864974" w:rsidP="00864974">
      <w:pPr>
        <w:pStyle w:val="aff4"/>
        <w:jc w:val="both"/>
        <w:rPr>
          <w:rFonts w:ascii="Times New Roman" w:hAnsi="Times New Roman"/>
          <w:i/>
          <w:sz w:val="8"/>
          <w:szCs w:val="8"/>
        </w:rPr>
      </w:pPr>
    </w:p>
    <w:p w:rsidR="00864974" w:rsidRPr="00016567" w:rsidRDefault="00864974" w:rsidP="00864974">
      <w:pPr>
        <w:pStyle w:val="aff4"/>
        <w:jc w:val="both"/>
        <w:rPr>
          <w:rFonts w:ascii="Times New Roman" w:hAnsi="Times New Roman"/>
        </w:rPr>
      </w:pPr>
      <w:r w:rsidRPr="00016567">
        <w:rPr>
          <w:rFonts w:ascii="Times New Roman" w:hAnsi="Times New Roman"/>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p>
    <w:p w:rsidR="00864974" w:rsidRPr="00016567" w:rsidRDefault="00864974" w:rsidP="00864974">
      <w:pPr>
        <w:pStyle w:val="aff4"/>
        <w:jc w:val="both"/>
        <w:rPr>
          <w:rFonts w:ascii="Times New Roman" w:hAnsi="Times New Roman"/>
          <w:sz w:val="8"/>
          <w:szCs w:val="8"/>
        </w:rPr>
      </w:pPr>
    </w:p>
    <w:p w:rsidR="00864974" w:rsidRPr="00016567" w:rsidRDefault="00864974" w:rsidP="00864974">
      <w:pPr>
        <w:pStyle w:val="aff4"/>
        <w:jc w:val="both"/>
        <w:rPr>
          <w:rFonts w:ascii="Times New Roman" w:hAnsi="Times New Roman"/>
          <w:b/>
          <w:sz w:val="8"/>
          <w:szCs w:val="8"/>
        </w:rPr>
      </w:pPr>
    </w:p>
    <w:p w:rsidR="00864974" w:rsidRPr="00016567" w:rsidRDefault="00864974" w:rsidP="00864974">
      <w:pPr>
        <w:pStyle w:val="aff4"/>
        <w:jc w:val="both"/>
        <w:rPr>
          <w:rFonts w:ascii="Times New Roman" w:hAnsi="Times New Roman"/>
        </w:rPr>
      </w:pPr>
      <w:r w:rsidRPr="00016567">
        <w:rPr>
          <w:rFonts w:ascii="Times New Roman" w:hAnsi="Times New Roman"/>
          <w:u w:val="single"/>
        </w:rPr>
        <w:lastRenderedPageBreak/>
        <w:t>У разі якщо учасником пропонується еквівалент товару</w:t>
      </w:r>
      <w:r w:rsidRPr="00016567">
        <w:rPr>
          <w:rFonts w:ascii="Times New Roman" w:hAnsi="Times New Roman"/>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rsidR="00864974" w:rsidRPr="00016567" w:rsidRDefault="00864974" w:rsidP="00864974">
      <w:pPr>
        <w:pStyle w:val="aff4"/>
        <w:jc w:val="both"/>
        <w:rPr>
          <w:rFonts w:ascii="Times New Roman" w:hAnsi="Times New Roman"/>
        </w:rPr>
      </w:pPr>
      <w:r w:rsidRPr="00016567">
        <w:rPr>
          <w:rFonts w:ascii="Times New Roman" w:hAnsi="Times New Roman"/>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rsidR="00864974" w:rsidRPr="00016567" w:rsidRDefault="00864974" w:rsidP="00864974">
      <w:pPr>
        <w:pStyle w:val="aff4"/>
        <w:jc w:val="both"/>
        <w:rPr>
          <w:rFonts w:ascii="Times New Roman" w:hAnsi="Times New Roman"/>
        </w:rPr>
      </w:pPr>
      <w:r w:rsidRPr="00016567">
        <w:rPr>
          <w:rFonts w:ascii="Times New Roman" w:hAnsi="Times New Roman"/>
        </w:rPr>
        <w:t>У разі, якщо Учасник пропонує до закупівлі еквівалент, він зобов’язаний надати висновок про еквівалентність, який виданий державною установою, яка акредитована на проведення робіт із гігієнічної регламентації.</w:t>
      </w:r>
    </w:p>
    <w:p w:rsidR="00864974" w:rsidRPr="00016567" w:rsidRDefault="00864974" w:rsidP="00864974">
      <w:pPr>
        <w:pStyle w:val="aff4"/>
        <w:jc w:val="both"/>
        <w:rPr>
          <w:rFonts w:ascii="Times New Roman" w:hAnsi="Times New Roman"/>
        </w:rPr>
      </w:pPr>
      <w:r w:rsidRPr="00016567">
        <w:rPr>
          <w:rFonts w:ascii="Times New Roman" w:hAnsi="Times New Roman"/>
        </w:rPr>
        <w:t>Товар має бути новим, якісним, герметично упакованим, на упаковці зазначається: назва товару, логотип фірми-виробника, країна виробника, умови зберігання, правила користування.</w:t>
      </w:r>
    </w:p>
    <w:p w:rsidR="00864974" w:rsidRPr="00016567" w:rsidRDefault="00864974" w:rsidP="00864974">
      <w:pPr>
        <w:pStyle w:val="aff4"/>
        <w:jc w:val="both"/>
        <w:rPr>
          <w:rFonts w:ascii="Times New Roman" w:hAnsi="Times New Roman"/>
          <w:bCs/>
          <w:sz w:val="8"/>
          <w:szCs w:val="8"/>
        </w:rPr>
      </w:pPr>
    </w:p>
    <w:p w:rsidR="00864974" w:rsidRPr="00016567" w:rsidRDefault="00864974" w:rsidP="00864974">
      <w:pPr>
        <w:pStyle w:val="aff4"/>
        <w:jc w:val="both"/>
        <w:rPr>
          <w:rFonts w:ascii="Times New Roman" w:hAnsi="Times New Roman"/>
          <w:i/>
          <w:iCs/>
          <w:sz w:val="8"/>
          <w:szCs w:val="8"/>
        </w:rPr>
      </w:pPr>
    </w:p>
    <w:p w:rsidR="00864974" w:rsidRPr="00016567" w:rsidRDefault="00864974" w:rsidP="00864974">
      <w:pPr>
        <w:pStyle w:val="aff4"/>
        <w:jc w:val="both"/>
        <w:rPr>
          <w:rFonts w:ascii="Times New Roman" w:hAnsi="Times New Roman"/>
          <w:color w:val="000000"/>
        </w:rPr>
      </w:pPr>
      <w:r w:rsidRPr="00016567">
        <w:rPr>
          <w:rFonts w:ascii="Times New Roman" w:hAnsi="Times New Roman"/>
          <w:bCs/>
          <w:color w:val="000000"/>
        </w:rPr>
        <w:t>Термін придатності товару</w:t>
      </w:r>
      <w:r w:rsidRPr="00016567">
        <w:rPr>
          <w:rFonts w:ascii="Times New Roman" w:hAnsi="Times New Roman"/>
          <w:color w:val="000000"/>
        </w:rPr>
        <w:t xml:space="preserve"> на дату поставки повинен складати  не менше 75% від встановленого інструкцією терміну придатності.</w:t>
      </w:r>
    </w:p>
    <w:p w:rsidR="00864974" w:rsidRPr="00016567" w:rsidRDefault="00864974" w:rsidP="00864974">
      <w:pPr>
        <w:pStyle w:val="19"/>
        <w:jc w:val="both"/>
        <w:rPr>
          <w:rFonts w:eastAsia="Calibri"/>
          <w:sz w:val="22"/>
          <w:szCs w:val="22"/>
        </w:rPr>
      </w:pPr>
      <w:r w:rsidRPr="00016567">
        <w:rPr>
          <w:rFonts w:eastAsia="Calibri"/>
          <w:sz w:val="22"/>
          <w:szCs w:val="22"/>
        </w:rPr>
        <w:t xml:space="preserve">Тара та упаковка має відповідати  вимогам, встановленим до даного виду товару, що захищає його від пошкоджень або псування під час транспортування. </w:t>
      </w:r>
    </w:p>
    <w:p w:rsidR="00864974" w:rsidRPr="00016567" w:rsidRDefault="00864974" w:rsidP="00864974">
      <w:pPr>
        <w:jc w:val="both"/>
        <w:textAlignment w:val="top"/>
        <w:rPr>
          <w:rFonts w:ascii="Times New Roman" w:hAnsi="Times New Roman"/>
        </w:rPr>
      </w:pPr>
      <w:r w:rsidRPr="00016567">
        <w:rPr>
          <w:rFonts w:ascii="Times New Roman" w:hAnsi="Times New Roman"/>
          <w:lang w:eastAsia="ar-SA"/>
        </w:rPr>
        <w:t>Доставка товару здійснюється за рахунок Постачальника</w:t>
      </w:r>
      <w:r w:rsidRPr="00016567">
        <w:rPr>
          <w:rFonts w:ascii="Times New Roman" w:hAnsi="Times New Roman"/>
        </w:rPr>
        <w:t>.</w:t>
      </w:r>
    </w:p>
    <w:p w:rsidR="00864974" w:rsidRPr="00A80CD2" w:rsidRDefault="00864974" w:rsidP="00864974">
      <w:pPr>
        <w:shd w:val="clear" w:color="auto" w:fill="FFFFFF"/>
        <w:tabs>
          <w:tab w:val="left" w:pos="308"/>
        </w:tabs>
        <w:suppressAutoHyphens w:val="0"/>
        <w:autoSpaceDE w:val="0"/>
        <w:autoSpaceDN w:val="0"/>
        <w:adjustRightInd w:val="0"/>
        <w:spacing w:after="0" w:line="276" w:lineRule="exact"/>
        <w:ind w:firstLine="567"/>
        <w:jc w:val="both"/>
        <w:rPr>
          <w:rFonts w:ascii="Times New Roman" w:eastAsia="Times New Roman" w:hAnsi="Times New Roman"/>
          <w:color w:val="000000"/>
          <w:spacing w:val="1"/>
          <w:sz w:val="24"/>
          <w:szCs w:val="24"/>
          <w:lang w:eastAsia="ru-RU"/>
        </w:rPr>
      </w:pPr>
      <w:r w:rsidRPr="00016567">
        <w:rPr>
          <w:rFonts w:ascii="Times New Roman" w:eastAsia="Times New Roman" w:hAnsi="Times New Roman"/>
          <w:color w:val="000000"/>
          <w:spacing w:val="1"/>
          <w:sz w:val="24"/>
          <w:szCs w:val="24"/>
          <w:lang w:eastAsia="ru-RU"/>
        </w:rPr>
        <w:t>Спроможність учасника поставити товар підтверджується оригіналом гарантійного листа від виробника(</w:t>
      </w:r>
      <w:proofErr w:type="spellStart"/>
      <w:r w:rsidRPr="00016567">
        <w:rPr>
          <w:rFonts w:ascii="Times New Roman" w:eastAsia="Times New Roman" w:hAnsi="Times New Roman"/>
          <w:color w:val="000000"/>
          <w:spacing w:val="1"/>
          <w:sz w:val="24"/>
          <w:szCs w:val="24"/>
          <w:lang w:eastAsia="ru-RU"/>
        </w:rPr>
        <w:t>ів</w:t>
      </w:r>
      <w:proofErr w:type="spellEnd"/>
      <w:r w:rsidRPr="00016567">
        <w:rPr>
          <w:rFonts w:ascii="Times New Roman" w:eastAsia="Times New Roman" w:hAnsi="Times New Roman"/>
          <w:color w:val="000000"/>
          <w:spacing w:val="1"/>
          <w:sz w:val="24"/>
          <w:szCs w:val="24"/>
          <w:lang w:eastAsia="ru-RU"/>
        </w:rPr>
        <w:t xml:space="preserve">) (представництва, філії виробника - якщо їх відповідні повноваження поширюються на територію України) або </w:t>
      </w:r>
      <w:r w:rsidRPr="00A80CD2">
        <w:rPr>
          <w:rFonts w:ascii="Times New Roman" w:eastAsia="Times New Roman" w:hAnsi="Times New Roman"/>
          <w:color w:val="000000"/>
          <w:spacing w:val="1"/>
          <w:sz w:val="24"/>
          <w:szCs w:val="24"/>
          <w:lang w:eastAsia="ru-RU"/>
        </w:rPr>
        <w:t>представника/дилера/дистриб'ютора, уповноваженого на це виробником.</w:t>
      </w:r>
    </w:p>
    <w:p w:rsidR="00864974" w:rsidRPr="00A80CD2" w:rsidRDefault="00864974" w:rsidP="00864974">
      <w:pPr>
        <w:pStyle w:val="aff4"/>
        <w:jc w:val="both"/>
        <w:rPr>
          <w:rFonts w:ascii="Times New Roman" w:hAnsi="Times New Roman"/>
          <w:color w:val="000000"/>
          <w:u w:val="single"/>
        </w:rPr>
      </w:pPr>
      <w:r w:rsidRPr="00A80CD2">
        <w:rPr>
          <w:rFonts w:ascii="Times New Roman" w:eastAsia="Times New Roman" w:hAnsi="Times New Roman"/>
          <w:color w:val="000000"/>
          <w:spacing w:val="1"/>
          <w:sz w:val="24"/>
          <w:szCs w:val="24"/>
          <w:lang w:eastAsia="ru-RU"/>
        </w:rPr>
        <w:t>У гарантійному листі підтверджується можливість поставки учасником предмета закупівлі у відповідній кількості та якості, строками поставки, що визначені цією тендерною документацію з зазначенням номеру процедури закупівлі</w:t>
      </w:r>
    </w:p>
    <w:p w:rsidR="00864974" w:rsidRPr="00A80CD2" w:rsidRDefault="00864974" w:rsidP="00864974">
      <w:pPr>
        <w:pStyle w:val="aff4"/>
        <w:jc w:val="both"/>
        <w:rPr>
          <w:color w:val="000000"/>
        </w:rPr>
      </w:pPr>
      <w:r w:rsidRPr="00A80CD2">
        <w:rPr>
          <w:rFonts w:ascii="Times New Roman" w:hAnsi="Times New Roman"/>
          <w:color w:val="000000"/>
          <w:u w:val="single"/>
        </w:rPr>
        <w:t>Строки постачання товару</w:t>
      </w:r>
      <w:r w:rsidRPr="00A80CD2">
        <w:rPr>
          <w:rFonts w:ascii="Times New Roman" w:hAnsi="Times New Roman"/>
          <w:color w:val="000000"/>
        </w:rPr>
        <w:t xml:space="preserve">  -  до 31 грудня 2023 року.</w:t>
      </w:r>
    </w:p>
    <w:p w:rsidR="00864974" w:rsidRPr="00016567" w:rsidRDefault="00864974" w:rsidP="00864974">
      <w:pPr>
        <w:rPr>
          <w:color w:val="000000"/>
        </w:rPr>
      </w:pPr>
      <w:r w:rsidRPr="00A80CD2">
        <w:rPr>
          <w:rFonts w:ascii="Times New Roman" w:hAnsi="Times New Roman"/>
          <w:color w:val="000000"/>
          <w:u w:val="single"/>
        </w:rPr>
        <w:t xml:space="preserve">Місце постачання Товару </w:t>
      </w:r>
      <w:r w:rsidRPr="00A80CD2">
        <w:rPr>
          <w:rFonts w:ascii="Times New Roman" w:hAnsi="Times New Roman"/>
          <w:color w:val="000000"/>
        </w:rPr>
        <w:t>– 67654, Україна, Одеська область, с. Маяки, вул. Богачова, 98</w:t>
      </w:r>
    </w:p>
    <w:p w:rsidR="00864974" w:rsidRPr="00016567" w:rsidRDefault="00864974" w:rsidP="00864974">
      <w:pPr>
        <w:pStyle w:val="aff4"/>
        <w:jc w:val="both"/>
        <w:rPr>
          <w:rFonts w:ascii="Times New Roman" w:hAnsi="Times New Roman"/>
          <w:color w:val="000000"/>
          <w:u w:val="single"/>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pStyle w:val="19"/>
        <w:jc w:val="center"/>
        <w:rPr>
          <w:b/>
        </w:rPr>
      </w:pPr>
    </w:p>
    <w:p w:rsidR="00864974" w:rsidRPr="00016567" w:rsidRDefault="00864974" w:rsidP="00864974">
      <w:pPr>
        <w:tabs>
          <w:tab w:val="left" w:pos="2160"/>
          <w:tab w:val="left" w:pos="3600"/>
        </w:tabs>
        <w:spacing w:after="160" w:line="259" w:lineRule="auto"/>
        <w:ind w:firstLine="284"/>
        <w:jc w:val="right"/>
        <w:rPr>
          <w:rFonts w:ascii="Times New Roman" w:hAnsi="Times New Roman"/>
          <w:b/>
          <w:lang w:eastAsia="ru-RU"/>
        </w:rPr>
      </w:pPr>
      <w:r w:rsidRPr="00016567">
        <w:rPr>
          <w:rFonts w:ascii="Times New Roman" w:hAnsi="Times New Roman"/>
          <w:b/>
        </w:rPr>
        <w:lastRenderedPageBreak/>
        <w:t xml:space="preserve">ДОДАТОК №2 </w:t>
      </w:r>
    </w:p>
    <w:p w:rsidR="00864974" w:rsidRPr="00016567" w:rsidRDefault="00864974" w:rsidP="00864974">
      <w:pPr>
        <w:pStyle w:val="aff4"/>
        <w:ind w:firstLine="567"/>
        <w:jc w:val="both"/>
        <w:rPr>
          <w:rFonts w:ascii="Times New Roman" w:hAnsi="Times New Roman"/>
          <w:b/>
        </w:rPr>
      </w:pPr>
      <w:r w:rsidRPr="00016567">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864974" w:rsidRPr="00016567" w:rsidRDefault="00864974" w:rsidP="00864974">
      <w:pPr>
        <w:pStyle w:val="aff4"/>
        <w:rPr>
          <w:rFonts w:ascii="Times New Roman" w:hAnsi="Times New Roman"/>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7233"/>
      </w:tblGrid>
      <w:tr w:rsidR="00864974" w:rsidRPr="00016567" w:rsidTr="0049471E">
        <w:trPr>
          <w:trHeight w:val="500"/>
        </w:trPr>
        <w:tc>
          <w:tcPr>
            <w:tcW w:w="3115" w:type="dxa"/>
          </w:tcPr>
          <w:p w:rsidR="00864974" w:rsidRPr="00016567" w:rsidRDefault="00864974" w:rsidP="0049471E">
            <w:pPr>
              <w:pStyle w:val="aff4"/>
              <w:widowControl w:val="0"/>
              <w:rPr>
                <w:rFonts w:ascii="Times New Roman" w:hAnsi="Times New Roman"/>
                <w:b/>
              </w:rPr>
            </w:pPr>
            <w:r w:rsidRPr="00016567">
              <w:rPr>
                <w:rFonts w:ascii="Times New Roman" w:hAnsi="Times New Roman"/>
                <w:b/>
              </w:rPr>
              <w:t>Кваліфікаційний критерій</w:t>
            </w:r>
          </w:p>
        </w:tc>
        <w:tc>
          <w:tcPr>
            <w:tcW w:w="7232" w:type="dxa"/>
          </w:tcPr>
          <w:p w:rsidR="00864974" w:rsidRPr="00016567" w:rsidRDefault="00864974" w:rsidP="0049471E">
            <w:pPr>
              <w:pStyle w:val="aff4"/>
              <w:widowControl w:val="0"/>
              <w:rPr>
                <w:rFonts w:ascii="Times New Roman" w:hAnsi="Times New Roman"/>
              </w:rPr>
            </w:pPr>
            <w:r w:rsidRPr="00016567">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864974" w:rsidRPr="00016567" w:rsidTr="0049471E">
        <w:trPr>
          <w:trHeight w:val="260"/>
        </w:trPr>
        <w:tc>
          <w:tcPr>
            <w:tcW w:w="3115" w:type="dxa"/>
            <w:vAlign w:val="center"/>
          </w:tcPr>
          <w:p w:rsidR="00864974" w:rsidRPr="00016567" w:rsidRDefault="00864974" w:rsidP="0049471E">
            <w:pPr>
              <w:pStyle w:val="aff4"/>
              <w:widowControl w:val="0"/>
              <w:rPr>
                <w:rFonts w:ascii="Times New Roman" w:eastAsia="Times New Roman" w:hAnsi="Times New Roman"/>
              </w:rPr>
            </w:pPr>
            <w:r w:rsidRPr="00016567">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32" w:type="dxa"/>
            <w:vAlign w:val="center"/>
          </w:tcPr>
          <w:p w:rsidR="00864974" w:rsidRPr="00016567" w:rsidRDefault="00864974" w:rsidP="0049471E">
            <w:pPr>
              <w:pStyle w:val="aff4"/>
              <w:widowControl w:val="0"/>
              <w:jc w:val="both"/>
              <w:rPr>
                <w:rFonts w:ascii="Times New Roman" w:hAnsi="Times New Roman"/>
                <w:b/>
                <w:u w:val="single"/>
              </w:rPr>
            </w:pPr>
            <w:r w:rsidRPr="00016567">
              <w:rPr>
                <w:rFonts w:ascii="Times New Roman" w:hAnsi="Times New Roman"/>
                <w:b/>
              </w:rPr>
              <w:t>Довідка у довільній формі</w:t>
            </w:r>
            <w:r w:rsidRPr="00016567">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016567">
              <w:rPr>
                <w:rFonts w:ascii="Times New Roman" w:hAnsi="Times New Roman"/>
                <w:b/>
                <w:u w:val="single"/>
              </w:rPr>
              <w:t>обов’язково вказати:</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посилання на ідентифікатор закупівлі в електронній системі закупівель </w:t>
            </w:r>
            <w:r w:rsidRPr="00016567">
              <w:rPr>
                <w:rFonts w:ascii="Times New Roman" w:hAnsi="Times New Roman"/>
                <w:i/>
              </w:rPr>
              <w:t>(зазначається лише для договору з замовником в розумінні вимог Закону, що укладений та оприлюднений в ЕСЗ</w:t>
            </w:r>
            <w:r w:rsidRPr="00016567">
              <w:rPr>
                <w:rFonts w:ascii="Times New Roman" w:hAnsi="Times New Roman"/>
              </w:rPr>
              <w:t>),</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-номер договору,</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дату укладання договору,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xml:space="preserve">- найменування контрагента, </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ідентифікаційний код,</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контактну особу та номер телефону,</w:t>
            </w: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 строк дії договору.</w:t>
            </w:r>
          </w:p>
          <w:p w:rsidR="00864974" w:rsidRPr="00016567" w:rsidRDefault="00864974" w:rsidP="0049471E">
            <w:pPr>
              <w:pStyle w:val="aff4"/>
              <w:widowControl w:val="0"/>
              <w:jc w:val="both"/>
              <w:rPr>
                <w:rFonts w:ascii="Times New Roman" w:hAnsi="Times New Roman"/>
              </w:rPr>
            </w:pPr>
          </w:p>
          <w:p w:rsidR="00864974" w:rsidRPr="00016567" w:rsidRDefault="00864974" w:rsidP="0049471E">
            <w:pPr>
              <w:pStyle w:val="aff4"/>
              <w:widowControl w:val="0"/>
              <w:jc w:val="both"/>
              <w:rPr>
                <w:rFonts w:ascii="Times New Roman" w:hAnsi="Times New Roman"/>
              </w:rPr>
            </w:pPr>
            <w:r w:rsidRPr="00016567">
              <w:rPr>
                <w:rFonts w:ascii="Times New Roman" w:hAnsi="Times New Roman"/>
              </w:rPr>
              <w:t>В якості документального підтвердження додатково надати:</w:t>
            </w:r>
          </w:p>
          <w:p w:rsidR="00864974" w:rsidRPr="00016567" w:rsidRDefault="00864974" w:rsidP="0049471E">
            <w:pPr>
              <w:widowControl w:val="0"/>
              <w:spacing w:after="0"/>
              <w:jc w:val="both"/>
              <w:rPr>
                <w:rFonts w:ascii="Times New Roman" w:hAnsi="Times New Roman"/>
                <w:u w:val="single"/>
              </w:rPr>
            </w:pPr>
            <w:r w:rsidRPr="00016567">
              <w:rPr>
                <w:rFonts w:ascii="Times New Roman" w:hAnsi="Times New Roman"/>
              </w:rPr>
              <w:t>1) сканований(і) оригінал(и) або копію(ї) видаткової(</w:t>
            </w:r>
            <w:proofErr w:type="spellStart"/>
            <w:r w:rsidRPr="00016567">
              <w:rPr>
                <w:rFonts w:ascii="Times New Roman" w:hAnsi="Times New Roman"/>
              </w:rPr>
              <w:t>их</w:t>
            </w:r>
            <w:proofErr w:type="spellEnd"/>
            <w:r w:rsidRPr="00016567">
              <w:rPr>
                <w:rFonts w:ascii="Times New Roman" w:hAnsi="Times New Roman"/>
              </w:rPr>
              <w:t>) накладної(</w:t>
            </w:r>
            <w:proofErr w:type="spellStart"/>
            <w:r w:rsidRPr="00016567">
              <w:rPr>
                <w:rFonts w:ascii="Times New Roman" w:hAnsi="Times New Roman"/>
              </w:rPr>
              <w:t>их</w:t>
            </w:r>
            <w:proofErr w:type="spellEnd"/>
            <w:r w:rsidRPr="00016567">
              <w:rPr>
                <w:rFonts w:ascii="Times New Roman" w:hAnsi="Times New Roman"/>
              </w:rPr>
              <w:t>)</w:t>
            </w:r>
            <w:r w:rsidRPr="00016567">
              <w:rPr>
                <w:rFonts w:ascii="Times New Roman" w:hAnsi="Times New Roman"/>
                <w:i/>
              </w:rPr>
              <w:t xml:space="preserve"> </w:t>
            </w:r>
            <w:r w:rsidRPr="00016567">
              <w:rPr>
                <w:rFonts w:ascii="Times New Roman" w:hAnsi="Times New Roman"/>
                <w:i/>
                <w:lang w:eastAsia="zh-CN"/>
              </w:rPr>
              <w:t xml:space="preserve">або </w:t>
            </w:r>
            <w:r w:rsidRPr="00016567">
              <w:rPr>
                <w:rFonts w:ascii="Times New Roman" w:hAnsi="Times New Roman"/>
                <w:lang w:eastAsia="zh-CN"/>
              </w:rPr>
              <w:t>акту(</w:t>
            </w:r>
            <w:proofErr w:type="spellStart"/>
            <w:r w:rsidRPr="00016567">
              <w:rPr>
                <w:rFonts w:ascii="Times New Roman" w:hAnsi="Times New Roman"/>
                <w:lang w:eastAsia="zh-CN"/>
              </w:rPr>
              <w:t>ів</w:t>
            </w:r>
            <w:proofErr w:type="spellEnd"/>
            <w:r w:rsidRPr="00016567">
              <w:rPr>
                <w:rFonts w:ascii="Times New Roman" w:hAnsi="Times New Roman"/>
                <w:lang w:eastAsia="zh-CN"/>
              </w:rPr>
              <w:t xml:space="preserve">) прийому-передачі на поставку </w:t>
            </w:r>
            <w:r w:rsidRPr="00016567">
              <w:rPr>
                <w:rFonts w:ascii="Times New Roman" w:hAnsi="Times New Roman"/>
              </w:rPr>
              <w:t xml:space="preserve">товару на повну суму виконання аналогічного договору, інформація щодо якого </w:t>
            </w:r>
            <w:r w:rsidRPr="00016567">
              <w:rPr>
                <w:rFonts w:ascii="Times New Roman" w:hAnsi="Times New Roman"/>
                <w:u w:val="single"/>
              </w:rPr>
              <w:t>зазначена в наданій Учасником довідці;</w:t>
            </w:r>
          </w:p>
          <w:p w:rsidR="00864974" w:rsidRPr="00016567" w:rsidRDefault="00864974" w:rsidP="0049471E">
            <w:pPr>
              <w:pStyle w:val="aff4"/>
              <w:widowControl w:val="0"/>
              <w:jc w:val="both"/>
              <w:rPr>
                <w:rFonts w:ascii="Times New Roman" w:hAnsi="Times New Roman"/>
                <w:u w:val="single"/>
              </w:rPr>
            </w:pPr>
          </w:p>
          <w:p w:rsidR="00864974" w:rsidRPr="00016567" w:rsidRDefault="00864974" w:rsidP="0049471E">
            <w:pPr>
              <w:pStyle w:val="aff4"/>
              <w:widowControl w:val="0"/>
              <w:jc w:val="both"/>
              <w:rPr>
                <w:rFonts w:ascii="Times New Roman" w:hAnsi="Times New Roman"/>
                <w:b/>
              </w:rPr>
            </w:pPr>
            <w:r w:rsidRPr="00016567">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rsidR="00864974" w:rsidRPr="00016567" w:rsidRDefault="00864974" w:rsidP="00864974">
      <w:pPr>
        <w:pStyle w:val="aff4"/>
        <w:rPr>
          <w:rFonts w:ascii="Times New Roman" w:hAnsi="Times New Roman"/>
          <w:b/>
          <w:color w:val="000000"/>
          <w:lang w:eastAsia="ru-RU"/>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rPr>
          <w:rFonts w:ascii="Times New Roman" w:hAnsi="Times New Roman"/>
          <w:b/>
        </w:rPr>
      </w:pPr>
    </w:p>
    <w:p w:rsidR="00864974" w:rsidRPr="00016567" w:rsidRDefault="00864974" w:rsidP="00864974">
      <w:pPr>
        <w:pStyle w:val="aff4"/>
        <w:ind w:firstLine="7938"/>
        <w:jc w:val="right"/>
        <w:rPr>
          <w:rFonts w:ascii="Times New Roman" w:hAnsi="Times New Roman"/>
          <w:b/>
          <w:sz w:val="20"/>
          <w:szCs w:val="20"/>
        </w:rPr>
      </w:pPr>
      <w:r w:rsidRPr="00016567">
        <w:rPr>
          <w:rFonts w:ascii="Times New Roman" w:hAnsi="Times New Roman"/>
          <w:b/>
          <w:sz w:val="20"/>
          <w:szCs w:val="20"/>
        </w:rPr>
        <w:lastRenderedPageBreak/>
        <w:t xml:space="preserve">ДОДАТОК №3 </w:t>
      </w:r>
    </w:p>
    <w:p w:rsidR="00864974" w:rsidRPr="00016567" w:rsidRDefault="00864974" w:rsidP="00864974">
      <w:pPr>
        <w:pStyle w:val="aff4"/>
        <w:jc w:val="center"/>
        <w:rPr>
          <w:rFonts w:ascii="Times New Roman" w:hAnsi="Times New Roman"/>
          <w:b/>
          <w:sz w:val="20"/>
          <w:szCs w:val="20"/>
          <w:lang w:eastAsia="ru-RU"/>
        </w:rPr>
      </w:pPr>
    </w:p>
    <w:p w:rsidR="00864974" w:rsidRPr="00016567" w:rsidRDefault="00864974" w:rsidP="00864974">
      <w:pPr>
        <w:pStyle w:val="aff4"/>
        <w:ind w:firstLine="284"/>
        <w:jc w:val="both"/>
        <w:rPr>
          <w:rFonts w:ascii="Times New Roman" w:eastAsia="Times New Roman" w:hAnsi="Times New Roman"/>
          <w:b/>
          <w:u w:val="single"/>
        </w:rPr>
      </w:pPr>
      <w:r w:rsidRPr="00016567">
        <w:rPr>
          <w:rFonts w:ascii="Times New Roman" w:eastAsia="Times New Roman" w:hAnsi="Times New Roman"/>
          <w:b/>
        </w:rPr>
        <w:t>3.1. Відсутність підстав, визначених п.4</w:t>
      </w:r>
      <w:r>
        <w:rPr>
          <w:rFonts w:ascii="Times New Roman" w:eastAsia="Times New Roman" w:hAnsi="Times New Roman"/>
          <w:b/>
        </w:rPr>
        <w:t>7</w:t>
      </w:r>
      <w:r w:rsidRPr="00016567">
        <w:rPr>
          <w:rFonts w:ascii="Times New Roman" w:eastAsia="Times New Roman" w:hAnsi="Times New Roman"/>
          <w:b/>
        </w:rPr>
        <w:t xml:space="preserve"> Особливостей </w:t>
      </w:r>
      <w:r w:rsidRPr="00016567">
        <w:rPr>
          <w:rFonts w:ascii="Times New Roman" w:eastAsia="Times New Roman" w:hAnsi="Times New Roman"/>
          <w:b/>
          <w:u w:val="single"/>
        </w:rPr>
        <w:t>(для Учасника).</w:t>
      </w:r>
    </w:p>
    <w:p w:rsidR="00864974" w:rsidRPr="00016567" w:rsidRDefault="00864974" w:rsidP="00864974">
      <w:pPr>
        <w:pStyle w:val="19"/>
        <w:ind w:firstLine="284"/>
        <w:jc w:val="both"/>
        <w:rPr>
          <w:sz w:val="22"/>
          <w:szCs w:val="22"/>
          <w:shd w:val="clear" w:color="auto" w:fill="FFFFFF"/>
        </w:rPr>
      </w:pPr>
      <w:r w:rsidRPr="00016567">
        <w:rPr>
          <w:sz w:val="22"/>
          <w:szCs w:val="22"/>
          <w:shd w:val="clear" w:color="auto" w:fill="FFFFFF"/>
        </w:rPr>
        <w:t>Учасник процедури закупівлі підтверджує відсутність підстав, зазначених в п.4</w:t>
      </w:r>
      <w:r>
        <w:rPr>
          <w:sz w:val="22"/>
          <w:szCs w:val="22"/>
          <w:shd w:val="clear" w:color="auto" w:fill="FFFFFF"/>
        </w:rPr>
        <w:t>7 Особливостей (крім абз.14 п.47</w:t>
      </w:r>
      <w:r w:rsidRPr="00016567">
        <w:rPr>
          <w:sz w:val="22"/>
          <w:szCs w:val="22"/>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864974" w:rsidRPr="00016567" w:rsidRDefault="00864974" w:rsidP="00864974">
      <w:pPr>
        <w:pStyle w:val="19"/>
        <w:ind w:firstLine="284"/>
        <w:jc w:val="both"/>
        <w:rPr>
          <w:sz w:val="22"/>
          <w:szCs w:val="22"/>
          <w:shd w:val="clear" w:color="auto" w:fill="FFFFFF"/>
        </w:rPr>
      </w:pPr>
      <w:r w:rsidRPr="00016567">
        <w:rPr>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w:t>
      </w:r>
      <w:r>
        <w:rPr>
          <w:sz w:val="22"/>
          <w:szCs w:val="22"/>
          <w:shd w:val="clear" w:color="auto" w:fill="FFFFFF"/>
        </w:rPr>
        <w:t>ність підстав, визначених в п.47</w:t>
      </w:r>
      <w:r w:rsidRPr="00016567">
        <w:rPr>
          <w:sz w:val="22"/>
          <w:szCs w:val="22"/>
          <w:shd w:val="clear" w:color="auto" w:fill="FFFFFF"/>
        </w:rPr>
        <w:t xml:space="preserve"> Особливостей (крім абз.14 п.4</w:t>
      </w:r>
      <w:r>
        <w:rPr>
          <w:sz w:val="22"/>
          <w:szCs w:val="22"/>
          <w:shd w:val="clear" w:color="auto" w:fill="FFFFFF"/>
        </w:rPr>
        <w:t>7</w:t>
      </w:r>
      <w:r w:rsidRPr="00016567">
        <w:rPr>
          <w:sz w:val="22"/>
          <w:szCs w:val="22"/>
          <w:shd w:val="clear" w:color="auto" w:fill="FFFFFF"/>
        </w:rPr>
        <w:t>), крім самостійного декларування відсутності таких підстав учасником процедури закупівлі відповідн</w:t>
      </w:r>
      <w:r>
        <w:rPr>
          <w:sz w:val="22"/>
          <w:szCs w:val="22"/>
          <w:shd w:val="clear" w:color="auto" w:fill="FFFFFF"/>
        </w:rPr>
        <w:t>о до абз.16 п.47</w:t>
      </w:r>
      <w:r w:rsidRPr="00016567">
        <w:rPr>
          <w:sz w:val="22"/>
          <w:szCs w:val="22"/>
          <w:shd w:val="clear" w:color="auto" w:fill="FFFFFF"/>
        </w:rPr>
        <w:t xml:space="preserve"> Особливостей.</w:t>
      </w:r>
    </w:p>
    <w:p w:rsidR="00864974" w:rsidRPr="00016567" w:rsidRDefault="00864974" w:rsidP="00864974">
      <w:pPr>
        <w:pStyle w:val="aff4"/>
        <w:ind w:firstLine="284"/>
        <w:jc w:val="both"/>
        <w:rPr>
          <w:rFonts w:ascii="Times New Roman" w:eastAsia="Times New Roman" w:hAnsi="Times New Roman"/>
          <w:b/>
          <w:u w:val="single"/>
        </w:rPr>
      </w:pPr>
    </w:p>
    <w:p w:rsidR="00864974" w:rsidRPr="00016567" w:rsidRDefault="00864974" w:rsidP="00864974">
      <w:pPr>
        <w:pStyle w:val="19"/>
        <w:ind w:firstLine="284"/>
        <w:jc w:val="both"/>
        <w:rPr>
          <w:i/>
          <w:sz w:val="22"/>
          <w:szCs w:val="22"/>
        </w:rPr>
      </w:pPr>
      <w:r w:rsidRPr="00016567">
        <w:rPr>
          <w:i/>
          <w:sz w:val="22"/>
          <w:szCs w:val="22"/>
        </w:rPr>
        <w:t xml:space="preserve">Інформація про відсутність підстав, визначених у </w:t>
      </w:r>
      <w:r w:rsidRPr="00016567">
        <w:rPr>
          <w:i/>
          <w:color w:val="000000"/>
          <w:sz w:val="22"/>
          <w:szCs w:val="22"/>
        </w:rPr>
        <w:t> абз.14 п.4</w:t>
      </w:r>
      <w:r>
        <w:rPr>
          <w:i/>
          <w:color w:val="000000"/>
          <w:sz w:val="22"/>
          <w:szCs w:val="22"/>
        </w:rPr>
        <w:t>7</w:t>
      </w:r>
      <w:r w:rsidRPr="00016567">
        <w:rPr>
          <w:i/>
          <w:color w:val="000000"/>
          <w:sz w:val="22"/>
          <w:szCs w:val="22"/>
        </w:rPr>
        <w:t xml:space="preserve"> Особливостей</w:t>
      </w:r>
      <w:r w:rsidRPr="00016567">
        <w:rPr>
          <w:i/>
          <w:sz w:val="22"/>
          <w:szCs w:val="22"/>
        </w:rPr>
        <w:t xml:space="preserve"> щодо Учасника, надається у вигляді довідки в довільній формі.</w:t>
      </w:r>
    </w:p>
    <w:p w:rsidR="00864974" w:rsidRPr="00016567" w:rsidRDefault="00864974" w:rsidP="00864974">
      <w:pPr>
        <w:pStyle w:val="aff4"/>
        <w:ind w:firstLine="284"/>
        <w:jc w:val="both"/>
        <w:rPr>
          <w:rFonts w:ascii="Times New Roman" w:hAnsi="Times New Roman"/>
          <w:i/>
        </w:rPr>
      </w:pPr>
      <w:r w:rsidRPr="00016567">
        <w:rPr>
          <w:rFonts w:ascii="Times New Roman" w:hAnsi="Times New Roman"/>
          <w:i/>
          <w:color w:val="000000"/>
        </w:rPr>
        <w:t>У разі якщо учасник процедури закупівлі перебуває в обставинах, зазначених у абз.14 п.4</w:t>
      </w:r>
      <w:r>
        <w:rPr>
          <w:rFonts w:ascii="Times New Roman" w:hAnsi="Times New Roman"/>
          <w:i/>
          <w:color w:val="000000"/>
        </w:rPr>
        <w:t>7</w:t>
      </w:r>
      <w:r w:rsidRPr="00016567">
        <w:rPr>
          <w:rFonts w:ascii="Times New Roman" w:hAnsi="Times New Roman"/>
          <w:i/>
          <w:color w:val="000000"/>
        </w:rPr>
        <w:t xml:space="preserve">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64974" w:rsidRPr="00016567" w:rsidRDefault="00864974" w:rsidP="00864974">
      <w:pPr>
        <w:pStyle w:val="19"/>
        <w:jc w:val="both"/>
        <w:rPr>
          <w:sz w:val="22"/>
          <w:szCs w:val="22"/>
          <w:shd w:val="clear" w:color="auto" w:fill="FFFFFF"/>
        </w:rPr>
      </w:pPr>
    </w:p>
    <w:p w:rsidR="00864974" w:rsidRPr="00016567" w:rsidRDefault="00864974" w:rsidP="00864974">
      <w:pPr>
        <w:pStyle w:val="aff4"/>
        <w:ind w:firstLine="284"/>
        <w:jc w:val="both"/>
        <w:rPr>
          <w:rFonts w:ascii="Times New Roman" w:eastAsia="Times New Roman" w:hAnsi="Times New Roman"/>
          <w:b/>
          <w:u w:val="single"/>
        </w:rPr>
      </w:pPr>
      <w:r w:rsidRPr="00016567">
        <w:rPr>
          <w:rFonts w:ascii="Times New Roman" w:hAnsi="Times New Roman"/>
          <w:b/>
          <w:shd w:val="clear" w:color="auto" w:fill="FFFFFF"/>
        </w:rPr>
        <w:t xml:space="preserve">3.2. </w:t>
      </w:r>
      <w:r w:rsidRPr="00016567">
        <w:rPr>
          <w:rFonts w:ascii="Times New Roman" w:eastAsia="Times New Roman" w:hAnsi="Times New Roman"/>
          <w:b/>
        </w:rPr>
        <w:t>Відсутність підстав, визначених п.4</w:t>
      </w:r>
      <w:r>
        <w:rPr>
          <w:rFonts w:ascii="Times New Roman" w:eastAsia="Times New Roman" w:hAnsi="Times New Roman"/>
          <w:b/>
        </w:rPr>
        <w:t>7</w:t>
      </w:r>
      <w:r w:rsidRPr="00016567">
        <w:rPr>
          <w:rFonts w:ascii="Times New Roman" w:eastAsia="Times New Roman" w:hAnsi="Times New Roman"/>
          <w:b/>
        </w:rPr>
        <w:t xml:space="preserve"> Особливостей </w:t>
      </w:r>
      <w:r w:rsidRPr="00016567">
        <w:rPr>
          <w:rFonts w:ascii="Times New Roman" w:eastAsia="Times New Roman" w:hAnsi="Times New Roman"/>
          <w:b/>
          <w:u w:val="single"/>
        </w:rPr>
        <w:t>(для Переможця).</w:t>
      </w:r>
    </w:p>
    <w:p w:rsidR="00864974" w:rsidRPr="00016567" w:rsidRDefault="00864974" w:rsidP="00864974">
      <w:pPr>
        <w:pStyle w:val="19"/>
        <w:ind w:firstLine="284"/>
        <w:jc w:val="both"/>
        <w:rPr>
          <w:sz w:val="22"/>
          <w:szCs w:val="22"/>
          <w:shd w:val="clear" w:color="auto" w:fill="FFFFFF"/>
        </w:rPr>
      </w:pPr>
      <w:r w:rsidRPr="00016567">
        <w:rPr>
          <w:b/>
          <w:sz w:val="22"/>
          <w:szCs w:val="22"/>
          <w:shd w:val="clear" w:color="auto" w:fill="FFFFFF"/>
        </w:rPr>
        <w:t xml:space="preserve">Переможець процедури закупівлі </w:t>
      </w:r>
      <w:r w:rsidRPr="00016567">
        <w:rPr>
          <w:sz w:val="22"/>
          <w:szCs w:val="22"/>
          <w:shd w:val="clear" w:color="auto" w:fill="FFFFFF"/>
        </w:rPr>
        <w:t xml:space="preserve">у строк, що не перевищує </w:t>
      </w:r>
      <w:r w:rsidRPr="00016567">
        <w:rPr>
          <w:b/>
          <w:sz w:val="22"/>
          <w:szCs w:val="22"/>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016567">
        <w:rPr>
          <w:sz w:val="22"/>
          <w:szCs w:val="22"/>
          <w:shd w:val="clear" w:color="auto" w:fill="FFFFFF"/>
        </w:rPr>
        <w:t xml:space="preserve">, повинен надати замовнику шляхом оприлюднення в електронній системі закупівель документи, що підтверджують відсутність підстав, визначених </w:t>
      </w:r>
      <w:proofErr w:type="spellStart"/>
      <w:r w:rsidRPr="00016567">
        <w:rPr>
          <w:sz w:val="22"/>
          <w:szCs w:val="22"/>
          <w:shd w:val="clear" w:color="auto" w:fill="FFFFFF"/>
        </w:rPr>
        <w:t>пп</w:t>
      </w:r>
      <w:proofErr w:type="spellEnd"/>
      <w:r w:rsidRPr="00016567">
        <w:rPr>
          <w:sz w:val="22"/>
          <w:szCs w:val="22"/>
          <w:shd w:val="clear" w:color="auto" w:fill="FFFFFF"/>
        </w:rPr>
        <w:t>. 3, 5, 6 і 12 та абз.4</w:t>
      </w:r>
      <w:r>
        <w:rPr>
          <w:sz w:val="22"/>
          <w:szCs w:val="22"/>
          <w:shd w:val="clear" w:color="auto" w:fill="FFFFFF"/>
        </w:rPr>
        <w:t>7</w:t>
      </w:r>
      <w:r w:rsidRPr="00016567">
        <w:rPr>
          <w:sz w:val="22"/>
          <w:szCs w:val="22"/>
          <w:shd w:val="clear" w:color="auto" w:fill="FFFFFF"/>
        </w:rPr>
        <w:t xml:space="preserve"> Особливостей.</w:t>
      </w:r>
    </w:p>
    <w:p w:rsidR="00864974" w:rsidRPr="00016567" w:rsidRDefault="00864974" w:rsidP="00864974">
      <w:pPr>
        <w:pStyle w:val="19"/>
        <w:ind w:firstLine="284"/>
        <w:jc w:val="both"/>
        <w:rPr>
          <w:sz w:val="22"/>
          <w:szCs w:val="22"/>
          <w:shd w:val="clear" w:color="auto" w:fill="FFFFFF"/>
        </w:rPr>
      </w:pPr>
      <w:r w:rsidRPr="00016567">
        <w:rPr>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4974" w:rsidRPr="00016567" w:rsidRDefault="00864974" w:rsidP="00864974">
      <w:pPr>
        <w:pStyle w:val="19"/>
        <w:ind w:firstLine="284"/>
        <w:jc w:val="both"/>
        <w:rPr>
          <w:sz w:val="22"/>
          <w:szCs w:val="22"/>
          <w:shd w:val="clear" w:color="auto" w:fill="FFFFFF"/>
        </w:rPr>
      </w:pPr>
    </w:p>
    <w:p w:rsidR="00864974" w:rsidRPr="00016567" w:rsidRDefault="00864974" w:rsidP="00864974">
      <w:pPr>
        <w:pStyle w:val="aff4"/>
        <w:ind w:firstLine="284"/>
        <w:jc w:val="both"/>
        <w:rPr>
          <w:rFonts w:ascii="Times New Roman" w:hAnsi="Times New Roman"/>
          <w:b/>
          <w:u w:val="single"/>
          <w:shd w:val="clear" w:color="auto" w:fill="FFFFFF"/>
        </w:rPr>
      </w:pPr>
      <w:r w:rsidRPr="00016567">
        <w:rPr>
          <w:rFonts w:ascii="Times New Roman" w:hAnsi="Times New Roman"/>
          <w:b/>
          <w:u w:val="single"/>
          <w:shd w:val="clear" w:color="auto" w:fill="FFFFFF"/>
        </w:rPr>
        <w:t>3.2.1.До уваги переможця щодо п.4</w:t>
      </w:r>
      <w:r>
        <w:rPr>
          <w:rFonts w:ascii="Times New Roman" w:hAnsi="Times New Roman"/>
          <w:b/>
          <w:u w:val="single"/>
          <w:shd w:val="clear" w:color="auto" w:fill="FFFFFF"/>
        </w:rPr>
        <w:t>7</w:t>
      </w:r>
      <w:r w:rsidRPr="00016567">
        <w:rPr>
          <w:rFonts w:ascii="Times New Roman" w:hAnsi="Times New Roman"/>
          <w:b/>
          <w:u w:val="single"/>
          <w:shd w:val="clear" w:color="auto" w:fill="FFFFFF"/>
        </w:rPr>
        <w:t xml:space="preserve"> Особливостей!</w:t>
      </w:r>
    </w:p>
    <w:p w:rsidR="00864974" w:rsidRPr="00016567" w:rsidRDefault="00864974" w:rsidP="00864974">
      <w:pPr>
        <w:pStyle w:val="aff4"/>
        <w:ind w:firstLine="284"/>
        <w:jc w:val="both"/>
        <w:rPr>
          <w:rFonts w:ascii="Times New Roman" w:hAnsi="Times New Roman"/>
          <w:b/>
        </w:rPr>
      </w:pPr>
      <w:r w:rsidRPr="00016567">
        <w:rPr>
          <w:rFonts w:ascii="Times New Roman" w:hAnsi="Times New Roman"/>
        </w:rPr>
        <w:t>З метою запобігання відхилення переможця процедури закуп</w:t>
      </w:r>
      <w:r>
        <w:rPr>
          <w:rFonts w:ascii="Times New Roman" w:hAnsi="Times New Roman"/>
        </w:rPr>
        <w:t>івлі на підставі абз.3 пп.3 п.47</w:t>
      </w:r>
      <w:r w:rsidRPr="00016567">
        <w:rPr>
          <w:rFonts w:ascii="Times New Roman" w:hAnsi="Times New Roman"/>
        </w:rPr>
        <w:t xml:space="preserve"> Особливостей  у зв’язку з тим, що</w:t>
      </w:r>
      <w:r w:rsidRPr="00016567">
        <w:rPr>
          <w:rFonts w:ascii="Times New Roman" w:hAnsi="Times New Roman"/>
          <w:b/>
        </w:rPr>
        <w:t xml:space="preserve"> </w:t>
      </w:r>
      <w:r w:rsidRPr="00016567">
        <w:rPr>
          <w:rFonts w:ascii="Times New Roman" w:hAnsi="Times New Roman"/>
          <w:u w:val="single"/>
        </w:rPr>
        <w:t xml:space="preserve">на дату оголошення процедури закупівлі у замовника відсутній вільний доступ до </w:t>
      </w:r>
      <w:r w:rsidRPr="00016567">
        <w:rPr>
          <w:rFonts w:ascii="Times New Roman" w:hAnsi="Times New Roman"/>
          <w:u w:val="single"/>
          <w:shd w:val="clear" w:color="auto" w:fill="FFFFFF"/>
        </w:rPr>
        <w:t>відкритих єдиних державних реєстрів/даних</w:t>
      </w:r>
      <w:r w:rsidRPr="00016567">
        <w:rPr>
          <w:rFonts w:ascii="Times New Roman" w:hAnsi="Times New Roman"/>
          <w:u w:val="single"/>
        </w:rPr>
        <w:t xml:space="preserve"> щодо пп.2, 3, 8 п.4</w:t>
      </w:r>
      <w:r>
        <w:rPr>
          <w:rFonts w:ascii="Times New Roman" w:hAnsi="Times New Roman"/>
          <w:u w:val="single"/>
        </w:rPr>
        <w:t>7</w:t>
      </w:r>
      <w:r w:rsidRPr="00016567">
        <w:rPr>
          <w:rFonts w:ascii="Times New Roman" w:hAnsi="Times New Roman"/>
          <w:u w:val="single"/>
        </w:rPr>
        <w:t xml:space="preserve"> Особливостей</w:t>
      </w:r>
      <w:r w:rsidRPr="00016567">
        <w:rPr>
          <w:rFonts w:ascii="Times New Roman" w:hAnsi="Times New Roman"/>
          <w:b/>
        </w:rPr>
        <w:t xml:space="preserve">, </w:t>
      </w:r>
      <w:r w:rsidRPr="00016567">
        <w:rPr>
          <w:rFonts w:ascii="Times New Roman" w:hAnsi="Times New Roman"/>
          <w:b/>
          <w:u w:val="single"/>
        </w:rPr>
        <w:t>замовник вимагає від переможця надати</w:t>
      </w:r>
      <w:r w:rsidRPr="00016567">
        <w:rPr>
          <w:rFonts w:ascii="Times New Roman" w:hAnsi="Times New Roman"/>
          <w:b/>
        </w:rPr>
        <w:t xml:space="preserve"> документальне підтвердження інформації у спосіб, визначений у Таблиці №1.</w:t>
      </w:r>
    </w:p>
    <w:p w:rsidR="00864974" w:rsidRPr="00016567" w:rsidRDefault="00864974" w:rsidP="00864974">
      <w:pPr>
        <w:pStyle w:val="aff4"/>
        <w:jc w:val="both"/>
        <w:rPr>
          <w:rFonts w:ascii="Times New Roman" w:hAnsi="Times New Roman"/>
          <w:i/>
          <w:color w:val="000000"/>
        </w:rPr>
      </w:pPr>
    </w:p>
    <w:p w:rsidR="00864974" w:rsidRPr="00016567" w:rsidRDefault="00864974" w:rsidP="00864974">
      <w:pPr>
        <w:pStyle w:val="aff4"/>
        <w:jc w:val="right"/>
        <w:rPr>
          <w:rFonts w:ascii="Times New Roman" w:hAnsi="Times New Roman"/>
          <w:b/>
        </w:rPr>
      </w:pPr>
      <w:r w:rsidRPr="00016567">
        <w:rPr>
          <w:rFonts w:ascii="Times New Roman" w:hAnsi="Times New Roman"/>
          <w:b/>
        </w:rPr>
        <w:t>Таблиця №1</w:t>
      </w:r>
    </w:p>
    <w:p w:rsidR="00864974" w:rsidRPr="00016567" w:rsidRDefault="00864974" w:rsidP="00864974">
      <w:pPr>
        <w:pStyle w:val="aff4"/>
        <w:jc w:val="center"/>
        <w:rPr>
          <w:rFonts w:ascii="Times New Roman" w:hAnsi="Times New Roman"/>
          <w:b/>
        </w:rPr>
      </w:pPr>
      <w:r w:rsidRPr="00016567">
        <w:rPr>
          <w:rFonts w:ascii="Times New Roman" w:hAnsi="Times New Roman"/>
          <w:b/>
        </w:rPr>
        <w:t xml:space="preserve">Перелік документів для </w:t>
      </w:r>
      <w:r w:rsidRPr="00016567">
        <w:rPr>
          <w:rFonts w:ascii="Times New Roman" w:hAnsi="Times New Roman"/>
          <w:b/>
          <w:u w:val="single"/>
        </w:rPr>
        <w:t>ПЕРЕМОЖЦЯ</w:t>
      </w:r>
      <w:r w:rsidRPr="00016567">
        <w:rPr>
          <w:rFonts w:ascii="Times New Roman" w:hAnsi="Times New Roman"/>
          <w:b/>
        </w:rPr>
        <w:t xml:space="preserve"> процедури закупівель, що надаються для підтвердження відсутності підстав визначених п.4</w:t>
      </w:r>
      <w:r>
        <w:rPr>
          <w:rFonts w:ascii="Times New Roman" w:hAnsi="Times New Roman"/>
          <w:b/>
        </w:rPr>
        <w:t>7</w:t>
      </w:r>
      <w:r w:rsidRPr="00016567">
        <w:rPr>
          <w:rFonts w:ascii="Times New Roman" w:hAnsi="Times New Roman"/>
          <w:b/>
        </w:rPr>
        <w:t xml:space="preserve">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7"/>
        <w:gridCol w:w="10093"/>
      </w:tblGrid>
      <w:tr w:rsidR="00864974" w:rsidRPr="00016567" w:rsidTr="0049471E">
        <w:trPr>
          <w:trHeight w:val="575"/>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w:t>
            </w:r>
          </w:p>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з/п</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aff4"/>
              <w:widowControl w:val="0"/>
              <w:jc w:val="center"/>
              <w:rPr>
                <w:rFonts w:ascii="Times New Roman" w:hAnsi="Times New Roman"/>
              </w:rPr>
            </w:pPr>
            <w:r w:rsidRPr="00016567">
              <w:rPr>
                <w:rFonts w:ascii="Times New Roman" w:hAnsi="Times New Roman"/>
              </w:rPr>
              <w:t>Вимоги до документів</w:t>
            </w:r>
          </w:p>
        </w:tc>
      </w:tr>
      <w:tr w:rsidR="00864974" w:rsidRPr="00016567" w:rsidTr="0049471E">
        <w:trPr>
          <w:trHeight w:val="548"/>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1.</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aff4"/>
              <w:widowControl w:val="0"/>
              <w:jc w:val="both"/>
              <w:rPr>
                <w:rFonts w:ascii="Times New Roman" w:hAnsi="Times New Roman"/>
                <w:i/>
                <w:color w:val="000000"/>
              </w:rPr>
            </w:pPr>
            <w:r w:rsidRPr="00016567">
              <w:rPr>
                <w:rFonts w:ascii="Times New Roman" w:hAnsi="Times New Roman"/>
                <w:i/>
              </w:rPr>
              <w:t>Щодо пп.2,3 п.4</w:t>
            </w:r>
            <w:r>
              <w:rPr>
                <w:rFonts w:ascii="Times New Roman" w:hAnsi="Times New Roman"/>
                <w:i/>
              </w:rPr>
              <w:t>7</w:t>
            </w:r>
            <w:r w:rsidRPr="00016567">
              <w:rPr>
                <w:rFonts w:ascii="Times New Roman" w:hAnsi="Times New Roman"/>
                <w:i/>
              </w:rPr>
              <w:t xml:space="preserve"> Особливостей </w:t>
            </w:r>
            <w:r w:rsidRPr="00016567">
              <w:rPr>
                <w:rFonts w:ascii="Times New Roman" w:hAnsi="Times New Roman"/>
                <w:b/>
                <w:i/>
                <w:color w:val="000000"/>
                <w:lang w:eastAsia="uk-UA"/>
              </w:rPr>
              <w:t>-</w:t>
            </w:r>
            <w:r w:rsidRPr="00016567">
              <w:rPr>
                <w:rFonts w:ascii="Times New Roman" w:hAnsi="Times New Roman"/>
                <w:i/>
                <w:color w:val="000000"/>
                <w:lang w:eastAsia="uk-UA"/>
              </w:rPr>
              <w:t xml:space="preserve"> </w:t>
            </w:r>
            <w:r w:rsidRPr="00016567">
              <w:rPr>
                <w:rFonts w:ascii="Times New Roman" w:hAnsi="Times New Roman"/>
                <w:i/>
                <w:lang w:eastAsia="uk-UA"/>
              </w:rPr>
              <w:t xml:space="preserve">довідку(и)/документ(и), </w:t>
            </w:r>
            <w:r w:rsidRPr="00016567">
              <w:rPr>
                <w:rFonts w:ascii="Times New Roman" w:hAnsi="Times New Roman"/>
                <w:i/>
                <w:color w:val="000000"/>
                <w:lang w:eastAsia="uk-UA"/>
              </w:rPr>
              <w:t>яка(і) отримана(і) з відповідного реєстру,</w:t>
            </w:r>
            <w:r w:rsidRPr="00016567">
              <w:rPr>
                <w:rFonts w:ascii="Times New Roman" w:hAnsi="Times New Roman"/>
                <w:i/>
                <w:lang w:eastAsia="uk-UA"/>
              </w:rPr>
              <w:t xml:space="preserve"> з </w:t>
            </w:r>
            <w:r w:rsidRPr="00016567">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016567">
              <w:rPr>
                <w:rFonts w:ascii="Times New Roman" w:hAnsi="Times New Roman"/>
                <w:b/>
                <w:i/>
                <w:color w:val="000000"/>
                <w:lang w:eastAsia="uk-UA"/>
              </w:rPr>
              <w:t xml:space="preserve"> </w:t>
            </w:r>
            <w:r w:rsidRPr="00016567">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rsidR="00864974" w:rsidRPr="00016567" w:rsidRDefault="00864974" w:rsidP="0049471E">
            <w:pPr>
              <w:pStyle w:val="aff4"/>
              <w:widowControl w:val="0"/>
              <w:jc w:val="both"/>
              <w:rPr>
                <w:rFonts w:ascii="Times New Roman" w:hAnsi="Times New Roman"/>
                <w:b/>
                <w:i/>
                <w:color w:val="000000"/>
                <w:u w:val="single"/>
                <w:lang w:eastAsia="uk-UA"/>
              </w:rPr>
            </w:pPr>
            <w:r w:rsidRPr="00016567">
              <w:rPr>
                <w:rFonts w:ascii="Times New Roman" w:hAnsi="Times New Roman"/>
                <w:b/>
                <w:i/>
                <w:color w:val="000000"/>
                <w:u w:val="single"/>
                <w:lang w:eastAsia="uk-UA"/>
              </w:rPr>
              <w:t>Документ повинен бути виданий не раніше 30 днів відносно дати його подання.</w:t>
            </w:r>
          </w:p>
          <w:p w:rsidR="00864974" w:rsidRPr="00016567" w:rsidRDefault="00864974" w:rsidP="0049471E">
            <w:pPr>
              <w:pStyle w:val="aff4"/>
              <w:widowControl w:val="0"/>
              <w:jc w:val="both"/>
              <w:rPr>
                <w:rFonts w:ascii="Times New Roman" w:hAnsi="Times New Roman"/>
                <w:i/>
                <w:color w:val="000000"/>
              </w:rPr>
            </w:pPr>
            <w:r w:rsidRPr="00016567">
              <w:rPr>
                <w:rFonts w:ascii="Times New Roman" w:hAnsi="Times New Roman"/>
                <w:i/>
                <w:color w:val="000000"/>
              </w:rPr>
              <w:t xml:space="preserve">*Інформація щодо пп.2,3 </w:t>
            </w:r>
            <w:r w:rsidRPr="00016567">
              <w:rPr>
                <w:rFonts w:ascii="Times New Roman" w:hAnsi="Times New Roman"/>
                <w:i/>
              </w:rPr>
              <w:t>п.4</w:t>
            </w:r>
            <w:r>
              <w:rPr>
                <w:rFonts w:ascii="Times New Roman" w:hAnsi="Times New Roman"/>
                <w:i/>
              </w:rPr>
              <w:t>7</w:t>
            </w:r>
            <w:r w:rsidRPr="00016567">
              <w:rPr>
                <w:rFonts w:ascii="Times New Roman" w:hAnsi="Times New Roman"/>
                <w:i/>
              </w:rPr>
              <w:t xml:space="preserve"> Особливостей </w:t>
            </w:r>
            <w:r w:rsidRPr="00016567">
              <w:rPr>
                <w:rFonts w:ascii="Times New Roman" w:hAnsi="Times New Roman"/>
                <w:i/>
                <w:color w:val="000000"/>
              </w:rPr>
              <w:t xml:space="preserve">може бути отримана переможцем за посиланням </w:t>
            </w:r>
            <w:hyperlink r:id="rId15">
              <w:r w:rsidRPr="00016567">
                <w:rPr>
                  <w:rFonts w:ascii="Times New Roman" w:hAnsi="Times New Roman"/>
                  <w:i/>
                </w:rPr>
                <w:t>https://corruptinfo.nazk.gov.ua/</w:t>
              </w:r>
            </w:hyperlink>
            <w:r w:rsidRPr="00016567">
              <w:rPr>
                <w:rFonts w:ascii="Times New Roman" w:hAnsi="Times New Roman"/>
                <w:i/>
                <w:color w:val="000000"/>
              </w:rPr>
              <w:t xml:space="preserve"> за допомогою електронного підпису.</w:t>
            </w:r>
            <w:r w:rsidRPr="00016567">
              <w:rPr>
                <w:rFonts w:ascii="Times New Roman" w:hAnsi="Times New Roman"/>
                <w:color w:val="1A1A22"/>
              </w:rPr>
              <w:t xml:space="preserve"> </w:t>
            </w:r>
          </w:p>
        </w:tc>
      </w:tr>
      <w:tr w:rsidR="00864974" w:rsidRPr="00016567" w:rsidTr="0049471E">
        <w:trPr>
          <w:trHeight w:val="694"/>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2.</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19"/>
              <w:widowControl w:val="0"/>
              <w:jc w:val="both"/>
              <w:rPr>
                <w:sz w:val="22"/>
                <w:szCs w:val="22"/>
              </w:rPr>
            </w:pPr>
            <w:r w:rsidRPr="00016567">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6">
              <w:r w:rsidRPr="00016567">
                <w:rPr>
                  <w:sz w:val="22"/>
                  <w:szCs w:val="22"/>
                </w:rPr>
                <w:t>https://vytiah.mvs.gov.ua/app/landing</w:t>
              </w:r>
            </w:hyperlink>
            <w:r w:rsidRPr="00016567">
              <w:rPr>
                <w:sz w:val="22"/>
                <w:szCs w:val="22"/>
              </w:rPr>
              <w:t xml:space="preserve">) </w:t>
            </w:r>
            <w:r w:rsidRPr="00016567">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016567">
              <w:rPr>
                <w:sz w:val="22"/>
                <w:szCs w:val="22"/>
              </w:rPr>
              <w:t>п.4</w:t>
            </w:r>
            <w:r>
              <w:rPr>
                <w:sz w:val="22"/>
                <w:szCs w:val="22"/>
              </w:rPr>
              <w:t>7</w:t>
            </w:r>
            <w:r w:rsidRPr="00016567">
              <w:rPr>
                <w:sz w:val="22"/>
                <w:szCs w:val="22"/>
              </w:rPr>
              <w:t xml:space="preserve"> Особливостей.</w:t>
            </w:r>
          </w:p>
          <w:p w:rsidR="00864974" w:rsidRPr="00016567" w:rsidRDefault="00864974" w:rsidP="0049471E">
            <w:pPr>
              <w:pStyle w:val="19"/>
              <w:widowControl w:val="0"/>
              <w:jc w:val="both"/>
              <w:rPr>
                <w:color w:val="000000"/>
                <w:sz w:val="22"/>
                <w:szCs w:val="22"/>
                <w:lang w:eastAsia="uk-UA"/>
              </w:rPr>
            </w:pPr>
            <w:r w:rsidRPr="00016567">
              <w:rPr>
                <w:b/>
                <w:color w:val="000000"/>
                <w:sz w:val="22"/>
                <w:szCs w:val="22"/>
                <w:u w:val="single"/>
                <w:lang w:eastAsia="uk-UA"/>
              </w:rPr>
              <w:t>Документ повинен бути виданий не раніше 60 днів відносно дати його подання Переможцем.</w:t>
            </w:r>
          </w:p>
        </w:tc>
      </w:tr>
      <w:tr w:rsidR="00864974" w:rsidRPr="00016567" w:rsidTr="0049471E">
        <w:trPr>
          <w:trHeight w:val="1027"/>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3.</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19"/>
              <w:widowControl w:val="0"/>
              <w:jc w:val="both"/>
              <w:rPr>
                <w:sz w:val="22"/>
                <w:szCs w:val="22"/>
              </w:rPr>
            </w:pPr>
            <w:r w:rsidRPr="00016567">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7">
              <w:r w:rsidRPr="00016567">
                <w:rPr>
                  <w:sz w:val="22"/>
                  <w:szCs w:val="22"/>
                </w:rPr>
                <w:t>https://vytiah.mvs.gov.ua/app/landing</w:t>
              </w:r>
            </w:hyperlink>
            <w:r w:rsidRPr="00016567">
              <w:rPr>
                <w:sz w:val="22"/>
                <w:szCs w:val="22"/>
              </w:rPr>
              <w:t xml:space="preserve">) </w:t>
            </w:r>
            <w:r w:rsidRPr="00016567">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Pr>
                <w:sz w:val="22"/>
                <w:szCs w:val="22"/>
              </w:rPr>
              <w:t>п.47</w:t>
            </w:r>
            <w:r w:rsidRPr="00016567">
              <w:rPr>
                <w:sz w:val="22"/>
                <w:szCs w:val="22"/>
              </w:rPr>
              <w:t xml:space="preserve"> Особливостей.</w:t>
            </w:r>
          </w:p>
          <w:p w:rsidR="00864974" w:rsidRPr="00016567" w:rsidRDefault="00864974" w:rsidP="0049471E">
            <w:pPr>
              <w:pStyle w:val="aff4"/>
              <w:widowControl w:val="0"/>
              <w:jc w:val="both"/>
              <w:rPr>
                <w:rFonts w:ascii="Times New Roman" w:hAnsi="Times New Roman"/>
                <w:color w:val="000000"/>
                <w:shd w:val="clear" w:color="auto" w:fill="FFFFFF"/>
              </w:rPr>
            </w:pPr>
            <w:r w:rsidRPr="00016567">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864974" w:rsidRPr="00016567" w:rsidTr="0049471E">
        <w:trPr>
          <w:trHeight w:val="1216"/>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lastRenderedPageBreak/>
              <w:t>4.</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aff4"/>
              <w:widowControl w:val="0"/>
              <w:jc w:val="both"/>
              <w:rPr>
                <w:rFonts w:ascii="Times New Roman" w:hAnsi="Times New Roman"/>
                <w:i/>
                <w:color w:val="333333"/>
                <w:shd w:val="clear" w:color="auto" w:fill="FFFFFF"/>
              </w:rPr>
            </w:pPr>
            <w:r w:rsidRPr="00016567">
              <w:rPr>
                <w:rFonts w:ascii="Times New Roman" w:hAnsi="Times New Roman"/>
                <w:i/>
              </w:rPr>
              <w:t>Щодо пп.8 п.4</w:t>
            </w:r>
            <w:r>
              <w:rPr>
                <w:rFonts w:ascii="Times New Roman" w:hAnsi="Times New Roman"/>
                <w:i/>
              </w:rPr>
              <w:t>7</w:t>
            </w:r>
            <w:r w:rsidRPr="00016567">
              <w:rPr>
                <w:rFonts w:ascii="Times New Roman" w:hAnsi="Times New Roman"/>
                <w:i/>
              </w:rPr>
              <w:t xml:space="preserve"> Особливостей – </w:t>
            </w:r>
            <w:r w:rsidRPr="00016567">
              <w:rPr>
                <w:rFonts w:ascii="Times New Roman" w:hAnsi="Times New Roman"/>
                <w:i/>
                <w:lang w:eastAsia="uk-UA"/>
              </w:rPr>
              <w:t xml:space="preserve">довідку(и) або інший(і) документ(и)**, </w:t>
            </w:r>
            <w:r w:rsidRPr="00016567">
              <w:rPr>
                <w:rFonts w:ascii="Times New Roman" w:hAnsi="Times New Roman"/>
                <w:i/>
                <w:color w:val="000000"/>
                <w:lang w:eastAsia="uk-UA"/>
              </w:rPr>
              <w:t xml:space="preserve">виданий(і) відповідною уповноваженою особою/установою/організацією, </w:t>
            </w:r>
            <w:r w:rsidRPr="00016567">
              <w:rPr>
                <w:rFonts w:ascii="Times New Roman" w:hAnsi="Times New Roman"/>
                <w:b/>
                <w:i/>
                <w:color w:val="000000"/>
                <w:lang w:eastAsia="uk-UA"/>
              </w:rPr>
              <w:t>або</w:t>
            </w:r>
            <w:r w:rsidRPr="00016567">
              <w:rPr>
                <w:rFonts w:ascii="Times New Roman" w:hAnsi="Times New Roman"/>
                <w:i/>
              </w:rPr>
              <w:t xml:space="preserve"> інформацію у формі витягу*** (повна інформація) з Єдиного </w:t>
            </w:r>
            <w:r w:rsidRPr="00016567">
              <w:rPr>
                <w:rFonts w:ascii="Times New Roman" w:hAnsi="Times New Roman"/>
                <w:i/>
                <w:color w:val="333333"/>
                <w:shd w:val="clear" w:color="auto" w:fill="FFFFFF"/>
              </w:rPr>
              <w:t xml:space="preserve">державного реєстру юридичних осіб, фізичних осіб - підприємців та громадських формувань, що включає відповідну підтверджуючу інформацію щодо </w:t>
            </w:r>
            <w:r w:rsidRPr="00016567">
              <w:rPr>
                <w:rFonts w:ascii="Times New Roman" w:hAnsi="Times New Roman"/>
                <w:i/>
              </w:rPr>
              <w:t>пп.8 п.</w:t>
            </w:r>
            <w:r>
              <w:rPr>
                <w:rFonts w:ascii="Times New Roman" w:hAnsi="Times New Roman"/>
                <w:i/>
              </w:rPr>
              <w:t>47</w:t>
            </w:r>
            <w:r w:rsidRPr="00016567">
              <w:rPr>
                <w:rFonts w:ascii="Times New Roman" w:hAnsi="Times New Roman"/>
                <w:i/>
              </w:rPr>
              <w:t xml:space="preserve"> Особливостей.</w:t>
            </w:r>
          </w:p>
          <w:p w:rsidR="00864974" w:rsidRPr="00016567" w:rsidRDefault="00864974" w:rsidP="0049471E">
            <w:pPr>
              <w:pStyle w:val="aff4"/>
              <w:widowControl w:val="0"/>
              <w:jc w:val="both"/>
              <w:rPr>
                <w:rStyle w:val="-"/>
                <w:rFonts w:ascii="Times New Roman" w:hAnsi="Times New Roman"/>
                <w:i/>
                <w:u w:val="none"/>
                <w:shd w:val="clear" w:color="auto" w:fill="FFFFFF"/>
              </w:rPr>
            </w:pPr>
            <w:r w:rsidRPr="00016567">
              <w:rPr>
                <w:rFonts w:ascii="Times New Roman" w:hAnsi="Times New Roman"/>
                <w:i/>
                <w:color w:val="000000"/>
                <w:lang w:eastAsia="uk-UA"/>
              </w:rPr>
              <w:t xml:space="preserve">**додаткова інформація щодо отримання документу за посиланням </w:t>
            </w:r>
            <w:hyperlink r:id="rId18" w:tgtFrame="_blank">
              <w:r w:rsidRPr="00016567">
                <w:rPr>
                  <w:rFonts w:ascii="Times New Roman" w:hAnsi="Times New Roman"/>
                  <w:i/>
                  <w:shd w:val="clear" w:color="auto" w:fill="FFFFFF"/>
                </w:rPr>
                <w:t>https://bit.ly/3RoT0fa</w:t>
              </w:r>
            </w:hyperlink>
          </w:p>
          <w:p w:rsidR="00864974" w:rsidRPr="00016567" w:rsidRDefault="00864974" w:rsidP="0049471E">
            <w:pPr>
              <w:pStyle w:val="aff4"/>
              <w:widowControl w:val="0"/>
              <w:jc w:val="both"/>
              <w:rPr>
                <w:rFonts w:ascii="Times New Roman" w:hAnsi="Times New Roman"/>
                <w:i/>
                <w:color w:val="000000"/>
                <w:lang w:eastAsia="uk-UA"/>
              </w:rPr>
            </w:pPr>
            <w:r w:rsidRPr="00016567">
              <w:rPr>
                <w:rFonts w:ascii="Times New Roman" w:hAnsi="Times New Roman"/>
                <w:i/>
                <w:color w:val="000000"/>
              </w:rPr>
              <w:t xml:space="preserve">Інформація щодо пп.8 </w:t>
            </w:r>
            <w:r w:rsidRPr="00016567">
              <w:rPr>
                <w:rFonts w:ascii="Times New Roman" w:hAnsi="Times New Roman"/>
                <w:i/>
              </w:rPr>
              <w:t>п.</w:t>
            </w:r>
            <w:r>
              <w:rPr>
                <w:rFonts w:ascii="Times New Roman" w:hAnsi="Times New Roman"/>
                <w:i/>
              </w:rPr>
              <w:t>47</w:t>
            </w:r>
            <w:r w:rsidRPr="00016567">
              <w:rPr>
                <w:rFonts w:ascii="Times New Roman" w:hAnsi="Times New Roman"/>
                <w:i/>
              </w:rPr>
              <w:t xml:space="preserve"> Особливостей </w:t>
            </w:r>
            <w:r w:rsidRPr="00016567">
              <w:rPr>
                <w:rFonts w:ascii="Times New Roman" w:hAnsi="Times New Roman"/>
                <w:i/>
                <w:color w:val="000000"/>
              </w:rPr>
              <w:t xml:space="preserve">отримується учасником з урахуванням вимог Постанови </w:t>
            </w:r>
            <w:r w:rsidRPr="00016567">
              <w:rPr>
                <w:rFonts w:ascii="Times New Roman" w:hAnsi="Times New Roman"/>
                <w:i/>
                <w:shd w:val="clear" w:color="auto" w:fill="FFFFFF"/>
              </w:rPr>
              <w:t>КМУ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p>
        </w:tc>
      </w:tr>
      <w:tr w:rsidR="00864974" w:rsidRPr="00016567" w:rsidTr="0049471E">
        <w:trPr>
          <w:trHeight w:val="531"/>
        </w:trPr>
        <w:tc>
          <w:tcPr>
            <w:tcW w:w="397" w:type="dxa"/>
            <w:tcBorders>
              <w:top w:val="single" w:sz="4" w:space="0" w:color="000000"/>
              <w:left w:val="single" w:sz="4" w:space="0" w:color="000000"/>
              <w:bottom w:val="single" w:sz="4" w:space="0" w:color="000000"/>
              <w:right w:val="single" w:sz="4" w:space="0" w:color="000000"/>
            </w:tcBorders>
          </w:tcPr>
          <w:p w:rsidR="00864974" w:rsidRPr="00016567" w:rsidRDefault="00864974" w:rsidP="0049471E">
            <w:pPr>
              <w:pStyle w:val="aff4"/>
              <w:widowControl w:val="0"/>
              <w:rPr>
                <w:rFonts w:ascii="Times New Roman" w:hAnsi="Times New Roman"/>
                <w:color w:val="000000"/>
                <w:lang w:eastAsia="uk-UA"/>
              </w:rPr>
            </w:pPr>
            <w:r w:rsidRPr="00016567">
              <w:rPr>
                <w:rFonts w:ascii="Times New Roman" w:hAnsi="Times New Roman"/>
                <w:color w:val="000000"/>
                <w:lang w:eastAsia="uk-UA"/>
              </w:rPr>
              <w:t>5.</w:t>
            </w:r>
          </w:p>
        </w:tc>
        <w:tc>
          <w:tcPr>
            <w:tcW w:w="10092"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64974" w:rsidRPr="00016567" w:rsidRDefault="00864974" w:rsidP="0049471E">
            <w:pPr>
              <w:pStyle w:val="aff4"/>
              <w:widowControl w:val="0"/>
              <w:jc w:val="both"/>
              <w:rPr>
                <w:rFonts w:ascii="Times New Roman" w:hAnsi="Times New Roman"/>
                <w:color w:val="000000"/>
              </w:rPr>
            </w:pPr>
            <w:r w:rsidRPr="00016567">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016567">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4974" w:rsidRPr="00016567" w:rsidRDefault="00864974" w:rsidP="0049471E">
            <w:pPr>
              <w:pStyle w:val="aff4"/>
              <w:widowControl w:val="0"/>
              <w:jc w:val="both"/>
              <w:rPr>
                <w:rFonts w:ascii="Times New Roman" w:hAnsi="Times New Roman"/>
                <w:color w:val="000000"/>
                <w:lang w:eastAsia="uk-UA"/>
              </w:rPr>
            </w:pPr>
            <w:r w:rsidRPr="00016567">
              <w:rPr>
                <w:rFonts w:ascii="Times New Roman" w:hAnsi="Times New Roman"/>
                <w:color w:val="000000"/>
              </w:rPr>
              <w:t xml:space="preserve">У разі якщо переможець процедури закупівлі перебуває в обставинах, зазначених у абз.14 </w:t>
            </w:r>
            <w:r w:rsidRPr="00016567">
              <w:rPr>
                <w:rFonts w:ascii="Times New Roman" w:hAnsi="Times New Roman"/>
              </w:rPr>
              <w:t>п.</w:t>
            </w:r>
            <w:r>
              <w:rPr>
                <w:rFonts w:ascii="Times New Roman" w:hAnsi="Times New Roman"/>
              </w:rPr>
              <w:t>47</w:t>
            </w:r>
            <w:r w:rsidRPr="00016567">
              <w:rPr>
                <w:rFonts w:ascii="Times New Roman" w:hAnsi="Times New Roman"/>
              </w:rPr>
              <w:t xml:space="preserve"> Особливостей</w:t>
            </w:r>
            <w:r w:rsidRPr="00016567">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64974" w:rsidRPr="00016567" w:rsidRDefault="00864974" w:rsidP="00864974">
      <w:pPr>
        <w:pStyle w:val="aff4"/>
        <w:jc w:val="both"/>
        <w:rPr>
          <w:rFonts w:ascii="Times New Roman" w:hAnsi="Times New Roman"/>
          <w:b/>
        </w:rPr>
      </w:pPr>
    </w:p>
    <w:p w:rsidR="00864974" w:rsidRPr="00016567" w:rsidRDefault="00864974" w:rsidP="00864974">
      <w:pPr>
        <w:pStyle w:val="aff4"/>
        <w:ind w:firstLine="284"/>
        <w:jc w:val="both"/>
        <w:rPr>
          <w:rFonts w:ascii="Times New Roman" w:hAnsi="Times New Roman"/>
          <w:i/>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ind w:firstLine="284"/>
        <w:jc w:val="both"/>
        <w:rPr>
          <w:rFonts w:ascii="Times New Roman" w:hAnsi="Times New Roman"/>
          <w:i/>
          <w:sz w:val="21"/>
          <w:szCs w:val="21"/>
          <w:shd w:val="clear" w:color="auto" w:fill="FFFFFF"/>
        </w:rPr>
      </w:pPr>
    </w:p>
    <w:p w:rsidR="00864974" w:rsidRPr="00016567" w:rsidRDefault="00864974" w:rsidP="00864974">
      <w:pPr>
        <w:pStyle w:val="aff4"/>
        <w:rPr>
          <w:rFonts w:ascii="Times New Roman" w:hAnsi="Times New Roman"/>
          <w:sz w:val="8"/>
          <w:szCs w:val="8"/>
          <w:lang w:eastAsia="ru-RU"/>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sz w:val="20"/>
          <w:szCs w:val="20"/>
          <w:u w:val="single"/>
        </w:rPr>
      </w:pPr>
    </w:p>
    <w:p w:rsidR="00864974" w:rsidRPr="00016567" w:rsidRDefault="00864974" w:rsidP="00864974">
      <w:pPr>
        <w:pStyle w:val="aff4"/>
        <w:ind w:firstLine="7938"/>
        <w:jc w:val="right"/>
        <w:rPr>
          <w:rFonts w:ascii="Times New Roman" w:hAnsi="Times New Roman"/>
          <w:b/>
          <w:lang w:eastAsia="ru-RU"/>
        </w:rPr>
      </w:pPr>
      <w:r w:rsidRPr="00016567">
        <w:rPr>
          <w:rFonts w:ascii="Times New Roman" w:hAnsi="Times New Roman"/>
          <w:b/>
        </w:rPr>
        <w:lastRenderedPageBreak/>
        <w:t>ДОДАТОК № 4</w:t>
      </w:r>
    </w:p>
    <w:p w:rsidR="00864974" w:rsidRPr="00016567" w:rsidRDefault="00864974" w:rsidP="00864974">
      <w:pPr>
        <w:pStyle w:val="aff4"/>
        <w:jc w:val="both"/>
        <w:rPr>
          <w:rFonts w:ascii="Times New Roman" w:hAnsi="Times New Roman"/>
          <w:sz w:val="24"/>
          <w:szCs w:val="24"/>
        </w:rPr>
      </w:pPr>
    </w:p>
    <w:p w:rsidR="00864974" w:rsidRPr="00016567" w:rsidRDefault="00864974" w:rsidP="00864974">
      <w:pPr>
        <w:pStyle w:val="aff4"/>
        <w:jc w:val="center"/>
        <w:rPr>
          <w:rFonts w:ascii="Times New Roman" w:hAnsi="Times New Roman"/>
          <w:i/>
        </w:rPr>
      </w:pPr>
      <w:r w:rsidRPr="00016567">
        <w:rPr>
          <w:rFonts w:ascii="Times New Roman" w:hAnsi="Times New Roman"/>
          <w:i/>
        </w:rPr>
        <w:t>Подається у вигляді, наведеному нижче. Учасник не повинен відступати від даної форми.</w:t>
      </w:r>
    </w:p>
    <w:p w:rsidR="00864974" w:rsidRPr="00016567" w:rsidRDefault="00864974" w:rsidP="00864974">
      <w:pPr>
        <w:pStyle w:val="aff4"/>
        <w:jc w:val="center"/>
        <w:rPr>
          <w:rFonts w:ascii="Times New Roman" w:hAnsi="Times New Roman"/>
          <w:i/>
        </w:rPr>
      </w:pPr>
      <w:r w:rsidRPr="00016567">
        <w:rPr>
          <w:rFonts w:ascii="Times New Roman" w:hAnsi="Times New Roman"/>
          <w:i/>
        </w:rPr>
        <w:t>Учасником – юридичною особою подається на фірмовому бланку.</w:t>
      </w:r>
    </w:p>
    <w:p w:rsidR="00864974" w:rsidRPr="00016567" w:rsidRDefault="00864974" w:rsidP="00864974">
      <w:pPr>
        <w:pStyle w:val="aff4"/>
        <w:jc w:val="both"/>
        <w:rPr>
          <w:rFonts w:ascii="Times New Roman" w:hAnsi="Times New Roman"/>
          <w:sz w:val="8"/>
          <w:szCs w:val="8"/>
        </w:rPr>
      </w:pPr>
    </w:p>
    <w:p w:rsidR="00864974" w:rsidRPr="00016567" w:rsidRDefault="00864974" w:rsidP="00864974">
      <w:pPr>
        <w:pStyle w:val="aff4"/>
        <w:jc w:val="center"/>
        <w:rPr>
          <w:rFonts w:ascii="Times New Roman" w:eastAsia="Times New Roman" w:hAnsi="Times New Roman"/>
          <w:b/>
          <w:color w:val="000000"/>
        </w:rPr>
      </w:pPr>
      <w:r w:rsidRPr="00016567">
        <w:rPr>
          <w:rFonts w:ascii="Times New Roman" w:eastAsia="Times New Roman" w:hAnsi="Times New Roman"/>
          <w:b/>
        </w:rPr>
        <w:t>Гарантійний лист</w:t>
      </w:r>
    </w:p>
    <w:p w:rsidR="00864974" w:rsidRPr="00016567" w:rsidRDefault="00864974" w:rsidP="00864974">
      <w:pPr>
        <w:pStyle w:val="aff4"/>
        <w:jc w:val="both"/>
        <w:rPr>
          <w:rFonts w:ascii="Times New Roman" w:eastAsia="Times New Roman" w:hAnsi="Times New Roman"/>
          <w:b/>
        </w:rPr>
      </w:pPr>
    </w:p>
    <w:p w:rsidR="00864974" w:rsidRPr="00016567" w:rsidRDefault="00864974" w:rsidP="00864974">
      <w:pPr>
        <w:pStyle w:val="aff4"/>
        <w:jc w:val="both"/>
        <w:rPr>
          <w:rFonts w:ascii="Times New Roman" w:hAnsi="Times New Roman"/>
        </w:rPr>
      </w:pPr>
      <w:r w:rsidRPr="00016567">
        <w:rPr>
          <w:rFonts w:ascii="Times New Roman" w:hAnsi="Times New Roman"/>
        </w:rPr>
        <w:t>Ми, ______________________________________(</w:t>
      </w:r>
      <w:r w:rsidRPr="00016567">
        <w:rPr>
          <w:rFonts w:ascii="Times New Roman" w:hAnsi="Times New Roman"/>
          <w:i/>
        </w:rPr>
        <w:t>найменування Учасника</w:t>
      </w:r>
      <w:r w:rsidRPr="00016567">
        <w:rPr>
          <w:rFonts w:ascii="Times New Roman" w:hAnsi="Times New Roman"/>
        </w:rPr>
        <w:t>), підтверджуємо наступне:</w:t>
      </w:r>
    </w:p>
    <w:p w:rsidR="00864974" w:rsidRPr="00016567" w:rsidRDefault="00864974" w:rsidP="00864974">
      <w:pPr>
        <w:pStyle w:val="aff4"/>
        <w:jc w:val="both"/>
        <w:rPr>
          <w:rFonts w:ascii="Times New Roman" w:eastAsia="Times" w:hAnsi="Times New Roman"/>
          <w:sz w:val="8"/>
          <w:szCs w:val="8"/>
        </w:rPr>
      </w:pPr>
    </w:p>
    <w:p w:rsidR="00864974" w:rsidRPr="00016567" w:rsidRDefault="00864974" w:rsidP="00864974">
      <w:pPr>
        <w:pStyle w:val="aff4"/>
        <w:jc w:val="both"/>
        <w:rPr>
          <w:rFonts w:ascii="Times New Roman" w:hAnsi="Times New Roman"/>
        </w:rPr>
      </w:pPr>
      <w:r w:rsidRPr="00016567">
        <w:rPr>
          <w:rFonts w:ascii="Times New Roman" w:eastAsia="Times New Roman" w:hAnsi="Times New Roman"/>
        </w:rPr>
        <w:t xml:space="preserve">1. Ми </w:t>
      </w:r>
      <w:r w:rsidRPr="00016567">
        <w:rPr>
          <w:rFonts w:ascii="Times New Roman" w:hAnsi="Times New Roman"/>
        </w:rPr>
        <w:t xml:space="preserve">погоджуємося з умовами </w:t>
      </w:r>
      <w:proofErr w:type="spellStart"/>
      <w:r w:rsidRPr="00016567">
        <w:rPr>
          <w:rFonts w:ascii="Times New Roman" w:hAnsi="Times New Roman"/>
        </w:rPr>
        <w:t>проєкту</w:t>
      </w:r>
      <w:proofErr w:type="spellEnd"/>
      <w:r w:rsidRPr="00016567">
        <w:rPr>
          <w:rFonts w:ascii="Times New Roman" w:hAnsi="Times New Roman"/>
        </w:rPr>
        <w:t xml:space="preserve"> договору, </w:t>
      </w:r>
      <w:r w:rsidRPr="00016567">
        <w:rPr>
          <w:rFonts w:ascii="Times New Roman" w:eastAsia="Times New Roman" w:hAnsi="Times New Roman"/>
        </w:rPr>
        <w:t xml:space="preserve"> що викладений у Додатку №5 цієї Тендерної Документації (далі –ТД), на постачання товару за кодом </w:t>
      </w:r>
      <w:r w:rsidRPr="00016567">
        <w:rPr>
          <w:rFonts w:ascii="Times New Roman" w:hAnsi="Times New Roman"/>
        </w:rPr>
        <w:t>ДК 021:2015 –</w:t>
      </w:r>
      <w:r w:rsidRPr="00016567">
        <w:rPr>
          <w:rFonts w:ascii="Times New Roman" w:hAnsi="Times New Roman"/>
          <w:b/>
        </w:rPr>
        <w:t>15880000-0 Спеціальні продукти харчування, збагачені поживними речовинами (Спеціальні харчові суміші).</w:t>
      </w:r>
    </w:p>
    <w:p w:rsidR="00864974" w:rsidRPr="00016567" w:rsidRDefault="00864974" w:rsidP="00864974">
      <w:pPr>
        <w:pStyle w:val="aff4"/>
        <w:jc w:val="both"/>
        <w:rPr>
          <w:rFonts w:ascii="Times New Roman" w:hAnsi="Times New Roman"/>
        </w:rPr>
      </w:pPr>
    </w:p>
    <w:p w:rsidR="00864974" w:rsidRPr="00016567" w:rsidRDefault="00864974" w:rsidP="00864974">
      <w:pPr>
        <w:pStyle w:val="aff4"/>
        <w:jc w:val="both"/>
        <w:rPr>
          <w:rFonts w:ascii="Times New Roman" w:hAnsi="Times New Roman"/>
        </w:rPr>
      </w:pPr>
      <w:r w:rsidRPr="00016567">
        <w:rPr>
          <w:rFonts w:ascii="Times New Roman" w:hAnsi="Times New Roman"/>
        </w:rPr>
        <w:t>2. Якщо буде прийняте рішення про намір укласти договір про закупівлю</w:t>
      </w:r>
      <w:r w:rsidRPr="00016567">
        <w:rPr>
          <w:rFonts w:ascii="Times New Roman" w:eastAsia="Times New Roman" w:hAnsi="Times New Roman"/>
        </w:rPr>
        <w:t xml:space="preserve"> товару </w:t>
      </w:r>
      <w:r w:rsidRPr="00016567">
        <w:rPr>
          <w:rFonts w:ascii="Times New Roman" w:eastAsia="Times New Roman" w:hAnsi="Times New Roman"/>
          <w:b/>
        </w:rPr>
        <w:t xml:space="preserve">за кодом </w:t>
      </w:r>
      <w:r w:rsidRPr="00016567">
        <w:rPr>
          <w:rFonts w:ascii="Times New Roman" w:hAnsi="Times New Roman"/>
          <w:b/>
        </w:rPr>
        <w:t xml:space="preserve">ДК 021:2015 – 15880000-0 Спеціальні продукти харчування, збагачені поживними речовинами (Спеціальні харчові суміші), </w:t>
      </w:r>
      <w:r w:rsidRPr="00016567">
        <w:rPr>
          <w:rFonts w:ascii="Times New Roman" w:hAnsi="Times New Roman"/>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864974" w:rsidRPr="00016567" w:rsidRDefault="00864974" w:rsidP="00864974">
      <w:pPr>
        <w:pStyle w:val="aff4"/>
        <w:jc w:val="both"/>
        <w:rPr>
          <w:rFonts w:ascii="Times New Roman" w:hAnsi="Times New Roman"/>
          <w:b/>
        </w:rPr>
      </w:pPr>
    </w:p>
    <w:p w:rsidR="00864974" w:rsidRPr="00016567" w:rsidRDefault="00864974" w:rsidP="00864974">
      <w:pPr>
        <w:pStyle w:val="aff4"/>
        <w:jc w:val="both"/>
        <w:rPr>
          <w:rFonts w:ascii="Times New Roman" w:hAnsi="Times New Roman"/>
          <w:b/>
          <w:sz w:val="8"/>
          <w:szCs w:val="8"/>
        </w:rPr>
      </w:pPr>
    </w:p>
    <w:p w:rsidR="00864974" w:rsidRPr="00016567" w:rsidRDefault="00864974" w:rsidP="00864974">
      <w:pPr>
        <w:pStyle w:val="19"/>
        <w:jc w:val="both"/>
        <w:rPr>
          <w:sz w:val="22"/>
          <w:szCs w:val="22"/>
        </w:rPr>
      </w:pPr>
      <w:r w:rsidRPr="00016567">
        <w:rPr>
          <w:sz w:val="22"/>
          <w:szCs w:val="22"/>
        </w:rPr>
        <w:t xml:space="preserve">3. Ми погоджуємося дотримуватися умов нашої тендерної пропозиції протягом </w:t>
      </w:r>
      <w:r w:rsidRPr="00016567">
        <w:rPr>
          <w:sz w:val="22"/>
          <w:szCs w:val="22"/>
          <w:u w:val="single"/>
        </w:rPr>
        <w:t>91</w:t>
      </w:r>
      <w:r w:rsidRPr="00016567">
        <w:rPr>
          <w:sz w:val="22"/>
          <w:szCs w:val="22"/>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64974" w:rsidRPr="00016567" w:rsidRDefault="00864974" w:rsidP="00864974">
      <w:pPr>
        <w:pStyle w:val="19"/>
        <w:jc w:val="both"/>
        <w:rPr>
          <w:sz w:val="22"/>
          <w:szCs w:val="22"/>
        </w:rPr>
      </w:pPr>
    </w:p>
    <w:p w:rsidR="00864974" w:rsidRPr="00016567" w:rsidRDefault="00864974" w:rsidP="00864974">
      <w:pPr>
        <w:pStyle w:val="19"/>
        <w:jc w:val="both"/>
        <w:rPr>
          <w:sz w:val="8"/>
          <w:szCs w:val="8"/>
        </w:rPr>
      </w:pPr>
    </w:p>
    <w:p w:rsidR="00864974" w:rsidRPr="00016567" w:rsidRDefault="00864974" w:rsidP="00864974">
      <w:pPr>
        <w:pStyle w:val="19"/>
        <w:jc w:val="both"/>
        <w:rPr>
          <w:sz w:val="22"/>
          <w:szCs w:val="22"/>
        </w:rPr>
      </w:pPr>
      <w:r w:rsidRPr="00016567">
        <w:rPr>
          <w:sz w:val="22"/>
          <w:szCs w:val="22"/>
        </w:rPr>
        <w:t>4. Ми погоджуємося з тим, що у разі визначення нас Переможцем</w:t>
      </w:r>
      <w:r w:rsidRPr="00016567">
        <w:rPr>
          <w:sz w:val="22"/>
          <w:szCs w:val="22"/>
          <w:shd w:val="clear" w:color="auto" w:fill="FFFFFF"/>
        </w:rPr>
        <w:t xml:space="preserve"> та </w:t>
      </w:r>
      <w:r w:rsidRPr="00016567">
        <w:rPr>
          <w:sz w:val="22"/>
          <w:szCs w:val="22"/>
        </w:rPr>
        <w:t xml:space="preserve">надання документів згідно п.3.2. Додатка  № 3 з порушенням строку або вимог, передбачених ТД, Переможець вважається таким, що </w:t>
      </w:r>
      <w:r w:rsidRPr="00016567">
        <w:rPr>
          <w:color w:val="000000"/>
          <w:sz w:val="22"/>
          <w:szCs w:val="22"/>
          <w:shd w:val="clear" w:color="auto" w:fill="FFFFFF"/>
        </w:rPr>
        <w:t>не надав у спосіб, зазначений в тендерній документації, документи, що підтверджують відсутність підстав, установлених</w:t>
      </w:r>
      <w:r w:rsidRPr="00016567">
        <w:rPr>
          <w:color w:val="000000"/>
          <w:sz w:val="22"/>
          <w:szCs w:val="22"/>
          <w:shd w:val="clear" w:color="auto" w:fill="FFFFFF"/>
          <w:lang w:eastAsia="en-US"/>
        </w:rPr>
        <w:t xml:space="preserve"> п.</w:t>
      </w:r>
      <w:r>
        <w:rPr>
          <w:color w:val="000000"/>
          <w:sz w:val="22"/>
          <w:szCs w:val="22"/>
          <w:shd w:val="clear" w:color="auto" w:fill="FFFFFF"/>
          <w:lang w:eastAsia="en-US"/>
        </w:rPr>
        <w:t>47</w:t>
      </w:r>
      <w:r w:rsidRPr="00016567">
        <w:rPr>
          <w:color w:val="000000"/>
          <w:sz w:val="22"/>
          <w:szCs w:val="22"/>
          <w:shd w:val="clear" w:color="auto" w:fill="FFFFFF"/>
          <w:lang w:eastAsia="en-US"/>
        </w:rPr>
        <w:t xml:space="preserve"> Особливостей.</w:t>
      </w:r>
    </w:p>
    <w:p w:rsidR="00864974" w:rsidRPr="00016567" w:rsidRDefault="00864974" w:rsidP="00864974">
      <w:pPr>
        <w:pStyle w:val="19"/>
        <w:jc w:val="both"/>
        <w:rPr>
          <w:sz w:val="8"/>
          <w:szCs w:val="8"/>
        </w:rPr>
      </w:pPr>
    </w:p>
    <w:p w:rsidR="00864974" w:rsidRPr="00016567" w:rsidRDefault="00864974" w:rsidP="00864974">
      <w:pPr>
        <w:pStyle w:val="19"/>
        <w:jc w:val="both"/>
        <w:rPr>
          <w:kern w:val="2"/>
          <w:sz w:val="22"/>
          <w:szCs w:val="22"/>
        </w:rPr>
      </w:pPr>
    </w:p>
    <w:p w:rsidR="00864974" w:rsidRPr="00016567" w:rsidRDefault="00864974" w:rsidP="00864974">
      <w:pPr>
        <w:pStyle w:val="aff4"/>
        <w:jc w:val="both"/>
        <w:rPr>
          <w:rFonts w:ascii="Times New Roman" w:hAnsi="Times New Roman"/>
        </w:rPr>
      </w:pPr>
    </w:p>
    <w:tbl>
      <w:tblPr>
        <w:tblW w:w="10020" w:type="dxa"/>
        <w:tblInd w:w="-115" w:type="dxa"/>
        <w:tblLayout w:type="fixed"/>
        <w:tblLook w:val="04A0" w:firstRow="1" w:lastRow="0" w:firstColumn="1" w:lastColumn="0" w:noHBand="0" w:noVBand="1"/>
      </w:tblPr>
      <w:tblGrid>
        <w:gridCol w:w="3340"/>
        <w:gridCol w:w="3340"/>
        <w:gridCol w:w="3340"/>
      </w:tblGrid>
      <w:tr w:rsidR="00864974" w:rsidRPr="00016567" w:rsidTr="0049471E">
        <w:tc>
          <w:tcPr>
            <w:tcW w:w="3340" w:type="dxa"/>
          </w:tcPr>
          <w:p w:rsidR="00864974" w:rsidRPr="00016567" w:rsidRDefault="00864974" w:rsidP="0049471E">
            <w:pPr>
              <w:widowControl w:val="0"/>
              <w:jc w:val="center"/>
              <w:rPr>
                <w:color w:val="000000"/>
                <w:sz w:val="24"/>
                <w:szCs w:val="24"/>
                <w:lang w:eastAsia="ru-RU"/>
              </w:rPr>
            </w:pPr>
            <w:r w:rsidRPr="00016567">
              <w:rPr>
                <w:color w:val="000000"/>
                <w:sz w:val="20"/>
                <w:szCs w:val="20"/>
              </w:rPr>
              <w:t>________________________</w:t>
            </w:r>
          </w:p>
        </w:tc>
        <w:tc>
          <w:tcPr>
            <w:tcW w:w="3340" w:type="dxa"/>
          </w:tcPr>
          <w:p w:rsidR="00864974" w:rsidRPr="00016567" w:rsidRDefault="00864974" w:rsidP="0049471E">
            <w:pPr>
              <w:widowControl w:val="0"/>
              <w:jc w:val="center"/>
              <w:rPr>
                <w:color w:val="000000"/>
              </w:rPr>
            </w:pPr>
            <w:r w:rsidRPr="00016567">
              <w:rPr>
                <w:color w:val="000000"/>
                <w:sz w:val="20"/>
                <w:szCs w:val="20"/>
              </w:rPr>
              <w:t>________________________</w:t>
            </w:r>
          </w:p>
        </w:tc>
        <w:tc>
          <w:tcPr>
            <w:tcW w:w="3340" w:type="dxa"/>
          </w:tcPr>
          <w:p w:rsidR="00864974" w:rsidRPr="00016567" w:rsidRDefault="00864974" w:rsidP="0049471E">
            <w:pPr>
              <w:widowControl w:val="0"/>
              <w:jc w:val="center"/>
              <w:rPr>
                <w:color w:val="000000"/>
              </w:rPr>
            </w:pPr>
            <w:r w:rsidRPr="00016567">
              <w:rPr>
                <w:color w:val="000000"/>
                <w:sz w:val="20"/>
                <w:szCs w:val="20"/>
              </w:rPr>
              <w:t>________________________</w:t>
            </w:r>
          </w:p>
        </w:tc>
      </w:tr>
      <w:tr w:rsidR="00864974" w:rsidRPr="00016567" w:rsidTr="0049471E">
        <w:tc>
          <w:tcPr>
            <w:tcW w:w="3340" w:type="dxa"/>
          </w:tcPr>
          <w:p w:rsidR="00864974" w:rsidRPr="00016567" w:rsidRDefault="00864974" w:rsidP="0049471E">
            <w:pPr>
              <w:widowControl w:val="0"/>
              <w:jc w:val="center"/>
              <w:rPr>
                <w:rFonts w:ascii="Times New Roman" w:hAnsi="Times New Roman"/>
                <w:color w:val="000000"/>
                <w:sz w:val="20"/>
                <w:szCs w:val="20"/>
              </w:rPr>
            </w:pPr>
            <w:r w:rsidRPr="00016567">
              <w:rPr>
                <w:rFonts w:ascii="Times New Roman" w:hAnsi="Times New Roman"/>
                <w:i/>
                <w:color w:val="000000"/>
                <w:sz w:val="20"/>
                <w:szCs w:val="20"/>
              </w:rPr>
              <w:t>посада уповноваженої особи Учасника</w:t>
            </w:r>
          </w:p>
        </w:tc>
        <w:tc>
          <w:tcPr>
            <w:tcW w:w="3340" w:type="dxa"/>
          </w:tcPr>
          <w:p w:rsidR="00864974" w:rsidRPr="00016567" w:rsidRDefault="00864974" w:rsidP="0049471E">
            <w:pPr>
              <w:widowControl w:val="0"/>
              <w:jc w:val="center"/>
              <w:rPr>
                <w:rFonts w:ascii="Times New Roman" w:hAnsi="Times New Roman"/>
                <w:color w:val="000000"/>
                <w:sz w:val="20"/>
                <w:szCs w:val="20"/>
              </w:rPr>
            </w:pPr>
            <w:r w:rsidRPr="00016567">
              <w:rPr>
                <w:rFonts w:ascii="Times New Roman" w:hAnsi="Times New Roman"/>
                <w:i/>
                <w:color w:val="000000"/>
                <w:sz w:val="20"/>
                <w:szCs w:val="20"/>
              </w:rPr>
              <w:t>підпис та печатка                          (за наявності)</w:t>
            </w:r>
          </w:p>
        </w:tc>
        <w:tc>
          <w:tcPr>
            <w:tcW w:w="3340" w:type="dxa"/>
          </w:tcPr>
          <w:p w:rsidR="00864974" w:rsidRPr="00016567" w:rsidRDefault="00864974" w:rsidP="0049471E">
            <w:pPr>
              <w:widowControl w:val="0"/>
              <w:jc w:val="center"/>
              <w:rPr>
                <w:rFonts w:ascii="Times New Roman" w:hAnsi="Times New Roman"/>
                <w:color w:val="000000"/>
                <w:sz w:val="20"/>
                <w:szCs w:val="20"/>
              </w:rPr>
            </w:pPr>
            <w:r w:rsidRPr="00016567">
              <w:rPr>
                <w:rFonts w:ascii="Times New Roman" w:hAnsi="Times New Roman"/>
                <w:i/>
                <w:color w:val="000000"/>
                <w:sz w:val="20"/>
                <w:szCs w:val="20"/>
              </w:rPr>
              <w:t>прізвище, ініціали</w:t>
            </w:r>
          </w:p>
        </w:tc>
      </w:tr>
    </w:tbl>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Pr="00016567" w:rsidRDefault="00864974" w:rsidP="00864974">
      <w:pPr>
        <w:widowControl w:val="0"/>
        <w:spacing w:line="240" w:lineRule="auto"/>
        <w:ind w:firstLine="567"/>
        <w:contextualSpacing/>
        <w:jc w:val="center"/>
        <w:rPr>
          <w:rFonts w:ascii="Times New Roman" w:hAnsi="Times New Roman"/>
          <w:color w:val="000000"/>
          <w:lang w:eastAsia="uk-UA"/>
        </w:rPr>
      </w:pPr>
    </w:p>
    <w:p w:rsidR="00864974" w:rsidRDefault="00864974" w:rsidP="00864974">
      <w:pPr>
        <w:tabs>
          <w:tab w:val="left" w:pos="540"/>
        </w:tabs>
        <w:spacing w:after="0" w:line="240" w:lineRule="auto"/>
        <w:ind w:right="-25"/>
        <w:rPr>
          <w:rFonts w:ascii="Times New Roman" w:eastAsia="Times New Roman" w:hAnsi="Times New Roman"/>
          <w:b/>
          <w:color w:val="000000"/>
          <w:sz w:val="24"/>
          <w:szCs w:val="24"/>
          <w:lang w:eastAsia="ru-RU"/>
        </w:rPr>
      </w:pPr>
    </w:p>
    <w:p w:rsidR="00A80CD2" w:rsidRPr="00016567" w:rsidRDefault="00A80CD2" w:rsidP="00864974">
      <w:pPr>
        <w:tabs>
          <w:tab w:val="left" w:pos="540"/>
        </w:tabs>
        <w:spacing w:after="0" w:line="240" w:lineRule="auto"/>
        <w:ind w:right="-25"/>
        <w:rPr>
          <w:rFonts w:ascii="Times New Roman" w:eastAsia="Times New Roman" w:hAnsi="Times New Roman"/>
          <w:b/>
          <w:color w:val="000000"/>
          <w:sz w:val="24"/>
          <w:szCs w:val="24"/>
          <w:lang w:eastAsia="ru-RU"/>
        </w:rPr>
      </w:pPr>
    </w:p>
    <w:p w:rsidR="00864974" w:rsidRPr="00016567" w:rsidRDefault="00864974" w:rsidP="00864974">
      <w:pPr>
        <w:tabs>
          <w:tab w:val="left" w:pos="540"/>
        </w:tabs>
        <w:spacing w:after="0" w:line="240" w:lineRule="auto"/>
        <w:ind w:right="-25"/>
        <w:rPr>
          <w:rFonts w:ascii="Times New Roman" w:eastAsia="Times New Roman" w:hAnsi="Times New Roman"/>
          <w:b/>
          <w:color w:val="000000"/>
          <w:sz w:val="24"/>
          <w:szCs w:val="24"/>
          <w:lang w:eastAsia="ru-RU"/>
        </w:rPr>
      </w:pPr>
    </w:p>
    <w:p w:rsidR="00864974" w:rsidRPr="00016567" w:rsidRDefault="00864974" w:rsidP="00864974">
      <w:pPr>
        <w:tabs>
          <w:tab w:val="left" w:pos="540"/>
        </w:tabs>
        <w:spacing w:after="0" w:line="240" w:lineRule="auto"/>
        <w:ind w:right="-25"/>
        <w:rPr>
          <w:rFonts w:ascii="Times New Roman" w:eastAsia="Times New Roman" w:hAnsi="Times New Roman"/>
          <w:b/>
          <w:color w:val="000000"/>
          <w:sz w:val="24"/>
          <w:szCs w:val="24"/>
          <w:lang w:eastAsia="ru-RU"/>
        </w:rPr>
      </w:pPr>
    </w:p>
    <w:p w:rsidR="00864974" w:rsidRPr="00016567" w:rsidRDefault="00864974" w:rsidP="00864974">
      <w:pPr>
        <w:tabs>
          <w:tab w:val="left" w:pos="540"/>
        </w:tabs>
        <w:spacing w:after="0" w:line="240" w:lineRule="auto"/>
        <w:ind w:right="-25"/>
        <w:rPr>
          <w:rFonts w:ascii="Times New Roman" w:eastAsia="Times New Roman" w:hAnsi="Times New Roman"/>
          <w:b/>
          <w:color w:val="000000"/>
          <w:sz w:val="24"/>
          <w:szCs w:val="24"/>
          <w:lang w:eastAsia="ru-RU"/>
        </w:rPr>
      </w:pPr>
    </w:p>
    <w:p w:rsidR="00864974" w:rsidRPr="00016567" w:rsidRDefault="00864974" w:rsidP="00864974">
      <w:pPr>
        <w:tabs>
          <w:tab w:val="left" w:pos="540"/>
        </w:tabs>
        <w:spacing w:after="0" w:line="240" w:lineRule="auto"/>
        <w:ind w:right="-25"/>
        <w:rPr>
          <w:rFonts w:ascii="Times New Roman" w:eastAsia="Times New Roman" w:hAnsi="Times New Roman"/>
          <w:b/>
          <w:color w:val="000000"/>
          <w:sz w:val="24"/>
          <w:szCs w:val="24"/>
          <w:lang w:eastAsia="ru-RU"/>
        </w:rPr>
      </w:pPr>
      <w:r w:rsidRPr="00016567">
        <w:rPr>
          <w:rFonts w:ascii="Times New Roman" w:eastAsia="Times New Roman" w:hAnsi="Times New Roman"/>
          <w:b/>
          <w:color w:val="000000"/>
          <w:sz w:val="24"/>
          <w:szCs w:val="24"/>
          <w:lang w:eastAsia="ru-RU"/>
        </w:rPr>
        <w:lastRenderedPageBreak/>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r>
      <w:r w:rsidRPr="00016567">
        <w:rPr>
          <w:rFonts w:ascii="Times New Roman" w:eastAsia="Times New Roman" w:hAnsi="Times New Roman"/>
          <w:b/>
          <w:color w:val="000000"/>
          <w:sz w:val="24"/>
          <w:szCs w:val="24"/>
          <w:lang w:eastAsia="ru-RU"/>
        </w:rPr>
        <w:tab/>
        <w:t>ДОДАТОК №6</w:t>
      </w:r>
    </w:p>
    <w:p w:rsidR="00864974" w:rsidRPr="00016567" w:rsidRDefault="00864974" w:rsidP="00864974">
      <w:pPr>
        <w:spacing w:after="0" w:line="240" w:lineRule="auto"/>
        <w:ind w:left="6804" w:right="-25"/>
        <w:jc w:val="right"/>
        <w:rPr>
          <w:rFonts w:ascii="Times New Roman" w:eastAsia="Times New Roman" w:hAnsi="Times New Roman"/>
          <w:b/>
          <w:color w:val="000000"/>
          <w:sz w:val="24"/>
          <w:szCs w:val="24"/>
          <w:lang w:eastAsia="ru-RU"/>
        </w:rPr>
      </w:pPr>
      <w:r w:rsidRPr="00016567">
        <w:rPr>
          <w:rFonts w:ascii="Times New Roman" w:eastAsia="Times New Roman" w:hAnsi="Times New Roman"/>
          <w:b/>
          <w:color w:val="000000"/>
          <w:sz w:val="24"/>
          <w:szCs w:val="24"/>
          <w:lang w:eastAsia="ru-RU"/>
        </w:rPr>
        <w:t xml:space="preserve"> </w:t>
      </w: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jc w:val="center"/>
        <w:rPr>
          <w:rFonts w:ascii="Times New Roman" w:hAnsi="Times New Roman"/>
          <w:b/>
          <w:sz w:val="28"/>
          <w:szCs w:val="28"/>
        </w:rPr>
      </w:pPr>
      <w:r w:rsidRPr="00016567">
        <w:rPr>
          <w:rFonts w:ascii="Times New Roman" w:hAnsi="Times New Roman"/>
          <w:b/>
          <w:sz w:val="28"/>
          <w:szCs w:val="28"/>
        </w:rPr>
        <w:t>ВІДОМОСТІ ПРО УЧАСНИКА</w:t>
      </w:r>
    </w:p>
    <w:p w:rsidR="00864974" w:rsidRPr="00016567" w:rsidRDefault="00864974" w:rsidP="00864974">
      <w:pPr>
        <w:rPr>
          <w:rFonts w:ascii="Times New Roman" w:hAnsi="Times New Roman"/>
          <w:b/>
          <w:sz w:val="8"/>
          <w:szCs w:val="8"/>
        </w:rPr>
      </w:pPr>
    </w:p>
    <w:p w:rsidR="00864974" w:rsidRPr="00016567" w:rsidRDefault="00864974" w:rsidP="00864974">
      <w:pPr>
        <w:pStyle w:val="aff4"/>
        <w:jc w:val="both"/>
        <w:rPr>
          <w:rFonts w:ascii="Times New Roman" w:hAnsi="Times New Roman"/>
        </w:rPr>
      </w:pPr>
      <w:r w:rsidRPr="00016567">
        <w:rPr>
          <w:rFonts w:ascii="Times New Roman" w:hAnsi="Times New Roman"/>
        </w:rPr>
        <w:t xml:space="preserve">Найменування Учасника: _______________________________________________________________ </w:t>
      </w:r>
    </w:p>
    <w:p w:rsidR="00864974" w:rsidRPr="00016567" w:rsidRDefault="00864974" w:rsidP="00864974">
      <w:pPr>
        <w:pStyle w:val="aff4"/>
        <w:jc w:val="both"/>
        <w:rPr>
          <w:rFonts w:ascii="Times New Roman" w:hAnsi="Times New Roman"/>
        </w:rPr>
      </w:pPr>
      <w:r w:rsidRPr="00016567">
        <w:rPr>
          <w:rFonts w:ascii="Times New Roman" w:hAnsi="Times New Roman"/>
        </w:rPr>
        <w:t>Юридична адреса:  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Поштова адреса: _______________________________________________________________________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Код ЄДРПОУ: _________________________________________________________________________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Індивідуальний податковий номер (у разі наявності):_________________________________________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Електронна адреса: 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 xml:space="preserve">Телефон підприємства: __________________________________________________________________ </w:t>
      </w:r>
    </w:p>
    <w:p w:rsidR="00864974" w:rsidRPr="00016567" w:rsidRDefault="00864974" w:rsidP="00864974">
      <w:pPr>
        <w:pStyle w:val="aff4"/>
        <w:jc w:val="both"/>
        <w:rPr>
          <w:rFonts w:ascii="Times New Roman" w:hAnsi="Times New Roman"/>
        </w:rPr>
      </w:pPr>
      <w:r w:rsidRPr="00016567">
        <w:rPr>
          <w:rFonts w:ascii="Times New Roman" w:hAnsi="Times New Roman"/>
        </w:rPr>
        <w:t xml:space="preserve">Телефон для контактів: __________________________________________________________________ </w:t>
      </w:r>
    </w:p>
    <w:p w:rsidR="00864974" w:rsidRPr="00016567" w:rsidRDefault="00864974" w:rsidP="00864974">
      <w:pPr>
        <w:pStyle w:val="aff4"/>
        <w:jc w:val="both"/>
        <w:rPr>
          <w:rFonts w:ascii="Times New Roman" w:hAnsi="Times New Roman"/>
        </w:rPr>
      </w:pPr>
      <w:r w:rsidRPr="00016567">
        <w:rPr>
          <w:rFonts w:ascii="Times New Roman" w:hAnsi="Times New Roman"/>
        </w:rPr>
        <w:t>Факс: _________________________________________________________________________________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Керівник (посада, ПІБ, телефон): 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 xml:space="preserve">Особа, яка представляє інтереси Учасника під час проведення </w:t>
      </w:r>
    </w:p>
    <w:p w:rsidR="00864974" w:rsidRPr="00016567" w:rsidRDefault="00864974" w:rsidP="00864974">
      <w:pPr>
        <w:pStyle w:val="aff4"/>
        <w:jc w:val="both"/>
        <w:rPr>
          <w:rFonts w:ascii="Times New Roman" w:hAnsi="Times New Roman"/>
        </w:rPr>
      </w:pPr>
      <w:r w:rsidRPr="00016567">
        <w:rPr>
          <w:rFonts w:ascii="Times New Roman" w:hAnsi="Times New Roman"/>
        </w:rPr>
        <w:t>процедури закупівлі (посада, ПІБ, телефон):________________________________________________</w:t>
      </w:r>
    </w:p>
    <w:p w:rsidR="00864974" w:rsidRPr="00016567" w:rsidRDefault="00864974" w:rsidP="00864974">
      <w:pPr>
        <w:pStyle w:val="aff4"/>
        <w:jc w:val="both"/>
        <w:rPr>
          <w:rFonts w:ascii="Times New Roman" w:hAnsi="Times New Roman"/>
          <w:u w:val="single"/>
        </w:rPr>
      </w:pPr>
    </w:p>
    <w:p w:rsidR="00864974" w:rsidRPr="00016567" w:rsidRDefault="00864974" w:rsidP="00864974">
      <w:pPr>
        <w:pStyle w:val="aff4"/>
        <w:jc w:val="both"/>
        <w:rPr>
          <w:rFonts w:ascii="Times New Roman" w:hAnsi="Times New Roman"/>
        </w:rPr>
      </w:pPr>
      <w:r w:rsidRPr="00016567">
        <w:rPr>
          <w:rFonts w:ascii="Times New Roman" w:hAnsi="Times New Roman"/>
          <w:u w:val="single"/>
        </w:rPr>
        <w:t>Інформація про обслуговуючий банк та банківські реквізити</w:t>
      </w:r>
      <w:r w:rsidRPr="00016567">
        <w:rPr>
          <w:rFonts w:ascii="Times New Roman" w:hAnsi="Times New Roman"/>
        </w:rPr>
        <w:t>:</w:t>
      </w:r>
    </w:p>
    <w:p w:rsidR="00864974" w:rsidRPr="00016567" w:rsidRDefault="00864974" w:rsidP="00864974">
      <w:pPr>
        <w:pStyle w:val="aff4"/>
        <w:jc w:val="both"/>
        <w:rPr>
          <w:rFonts w:ascii="Times New Roman" w:hAnsi="Times New Roman"/>
        </w:rPr>
      </w:pPr>
      <w:r w:rsidRPr="00016567">
        <w:rPr>
          <w:rFonts w:ascii="Times New Roman" w:hAnsi="Times New Roman"/>
        </w:rPr>
        <w:t>Назва банку: __________________________________________________________________________</w:t>
      </w:r>
    </w:p>
    <w:p w:rsidR="00864974" w:rsidRPr="00016567" w:rsidRDefault="00864974" w:rsidP="00864974">
      <w:pPr>
        <w:pStyle w:val="aff4"/>
        <w:jc w:val="both"/>
        <w:rPr>
          <w:rFonts w:ascii="Times New Roman" w:hAnsi="Times New Roman"/>
        </w:rPr>
      </w:pPr>
      <w:r w:rsidRPr="00016567">
        <w:rPr>
          <w:rFonts w:ascii="Times New Roman" w:hAnsi="Times New Roman"/>
        </w:rPr>
        <w:t>Поточний рахунок: ____________________________________________________________________</w:t>
      </w:r>
    </w:p>
    <w:p w:rsidR="00864974" w:rsidRPr="00016567" w:rsidRDefault="00864974" w:rsidP="00864974">
      <w:pPr>
        <w:pStyle w:val="aff4"/>
        <w:jc w:val="both"/>
        <w:rPr>
          <w:rFonts w:ascii="Times New Roman" w:hAnsi="Times New Roman"/>
          <w:color w:val="000000"/>
        </w:rPr>
      </w:pPr>
      <w:r w:rsidRPr="00016567">
        <w:rPr>
          <w:rFonts w:ascii="Times New Roman" w:hAnsi="Times New Roman"/>
          <w:color w:val="000000"/>
        </w:rPr>
        <w:t xml:space="preserve">МФО банку: __________________________________________________________________________ </w:t>
      </w:r>
    </w:p>
    <w:p w:rsidR="00864974" w:rsidRPr="00016567" w:rsidRDefault="00864974" w:rsidP="00864974">
      <w:pPr>
        <w:spacing w:after="0"/>
        <w:rPr>
          <w:rFonts w:ascii="Times New Roman" w:hAnsi="Times New Roman"/>
          <w:b/>
          <w:sz w:val="28"/>
          <w:szCs w:val="28"/>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864974" w:rsidRPr="00016567" w:rsidTr="0049471E">
        <w:tc>
          <w:tcPr>
            <w:tcW w:w="3340" w:type="dxa"/>
          </w:tcPr>
          <w:p w:rsidR="00864974" w:rsidRPr="00016567" w:rsidRDefault="00864974" w:rsidP="0049471E">
            <w:pPr>
              <w:widowControl w:val="0"/>
              <w:jc w:val="center"/>
              <w:rPr>
                <w:color w:val="000000"/>
                <w:sz w:val="24"/>
                <w:szCs w:val="24"/>
                <w:lang w:eastAsia="ru-RU"/>
              </w:rPr>
            </w:pPr>
            <w:r w:rsidRPr="00016567">
              <w:rPr>
                <w:color w:val="000000"/>
                <w:sz w:val="20"/>
                <w:szCs w:val="20"/>
              </w:rPr>
              <w:t>________________________</w:t>
            </w:r>
          </w:p>
        </w:tc>
        <w:tc>
          <w:tcPr>
            <w:tcW w:w="3340" w:type="dxa"/>
          </w:tcPr>
          <w:p w:rsidR="00864974" w:rsidRPr="00016567" w:rsidRDefault="00864974" w:rsidP="0049471E">
            <w:pPr>
              <w:widowControl w:val="0"/>
              <w:jc w:val="center"/>
              <w:rPr>
                <w:color w:val="000000"/>
              </w:rPr>
            </w:pPr>
            <w:r w:rsidRPr="00016567">
              <w:rPr>
                <w:color w:val="000000"/>
                <w:sz w:val="20"/>
                <w:szCs w:val="20"/>
              </w:rPr>
              <w:t>________________________</w:t>
            </w:r>
          </w:p>
        </w:tc>
        <w:tc>
          <w:tcPr>
            <w:tcW w:w="3340" w:type="dxa"/>
          </w:tcPr>
          <w:p w:rsidR="00864974" w:rsidRPr="00016567" w:rsidRDefault="00864974" w:rsidP="0049471E">
            <w:pPr>
              <w:widowControl w:val="0"/>
              <w:jc w:val="center"/>
              <w:rPr>
                <w:color w:val="000000"/>
              </w:rPr>
            </w:pPr>
            <w:r w:rsidRPr="00016567">
              <w:rPr>
                <w:color w:val="000000"/>
                <w:sz w:val="20"/>
                <w:szCs w:val="20"/>
              </w:rPr>
              <w:t>________________________</w:t>
            </w:r>
          </w:p>
        </w:tc>
      </w:tr>
      <w:tr w:rsidR="00864974" w:rsidRPr="00016567" w:rsidTr="0049471E">
        <w:tc>
          <w:tcPr>
            <w:tcW w:w="3340" w:type="dxa"/>
          </w:tcPr>
          <w:p w:rsidR="00864974" w:rsidRPr="00016567" w:rsidRDefault="00864974" w:rsidP="0049471E">
            <w:pPr>
              <w:widowControl w:val="0"/>
              <w:jc w:val="center"/>
              <w:rPr>
                <w:rFonts w:ascii="Times New Roman" w:hAnsi="Times New Roman"/>
                <w:color w:val="000000"/>
              </w:rPr>
            </w:pPr>
            <w:r w:rsidRPr="00016567">
              <w:rPr>
                <w:rFonts w:ascii="Times New Roman" w:hAnsi="Times New Roman"/>
                <w:i/>
                <w:color w:val="000000"/>
              </w:rPr>
              <w:t>посада уповноваженої особи Учасника</w:t>
            </w:r>
          </w:p>
        </w:tc>
        <w:tc>
          <w:tcPr>
            <w:tcW w:w="3340" w:type="dxa"/>
          </w:tcPr>
          <w:p w:rsidR="00864974" w:rsidRPr="00016567" w:rsidRDefault="00864974" w:rsidP="0049471E">
            <w:pPr>
              <w:widowControl w:val="0"/>
              <w:jc w:val="center"/>
              <w:rPr>
                <w:rFonts w:ascii="Times New Roman" w:hAnsi="Times New Roman"/>
                <w:color w:val="000000"/>
              </w:rPr>
            </w:pPr>
            <w:r w:rsidRPr="00016567">
              <w:rPr>
                <w:rFonts w:ascii="Times New Roman" w:hAnsi="Times New Roman"/>
                <w:i/>
                <w:color w:val="000000"/>
              </w:rPr>
              <w:t>підпис та печатка                     (за наявності)</w:t>
            </w:r>
          </w:p>
        </w:tc>
        <w:tc>
          <w:tcPr>
            <w:tcW w:w="3340" w:type="dxa"/>
          </w:tcPr>
          <w:p w:rsidR="00864974" w:rsidRPr="00016567" w:rsidRDefault="00864974" w:rsidP="0049471E">
            <w:pPr>
              <w:widowControl w:val="0"/>
              <w:jc w:val="center"/>
              <w:rPr>
                <w:rFonts w:ascii="Times New Roman" w:hAnsi="Times New Roman"/>
                <w:color w:val="000000"/>
              </w:rPr>
            </w:pPr>
            <w:r w:rsidRPr="00016567">
              <w:rPr>
                <w:rFonts w:ascii="Times New Roman" w:hAnsi="Times New Roman"/>
                <w:i/>
                <w:color w:val="000000"/>
              </w:rPr>
              <w:t>прізвище, ініціали</w:t>
            </w:r>
          </w:p>
        </w:tc>
      </w:tr>
    </w:tbl>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r w:rsidRPr="00016567">
        <w:rPr>
          <w:rFonts w:ascii="Times New Roman" w:eastAsia="Times New Roman" w:hAnsi="Times New Roman"/>
          <w:b/>
          <w:color w:val="000000"/>
          <w:sz w:val="24"/>
          <w:szCs w:val="24"/>
          <w:lang w:eastAsia="ru-RU"/>
        </w:rPr>
        <w:lastRenderedPageBreak/>
        <w:t>ДОДАТОК № 7</w:t>
      </w:r>
    </w:p>
    <w:p w:rsidR="00864974" w:rsidRPr="00016567" w:rsidRDefault="00864974" w:rsidP="00864974">
      <w:pPr>
        <w:pStyle w:val="aff4"/>
        <w:jc w:val="both"/>
        <w:rPr>
          <w:rFonts w:ascii="Times New Roman" w:hAnsi="Times New Roman"/>
        </w:rPr>
      </w:pPr>
    </w:p>
    <w:p w:rsidR="00864974" w:rsidRPr="00016567" w:rsidRDefault="00864974" w:rsidP="00864974">
      <w:pPr>
        <w:pStyle w:val="aff4"/>
        <w:jc w:val="both"/>
        <w:rPr>
          <w:rFonts w:ascii="Times New Roman" w:hAnsi="Times New Roman"/>
        </w:rPr>
      </w:pPr>
    </w:p>
    <w:p w:rsidR="00864974" w:rsidRPr="00016567" w:rsidRDefault="00864974" w:rsidP="00864974">
      <w:pPr>
        <w:pStyle w:val="aff4"/>
        <w:jc w:val="center"/>
        <w:rPr>
          <w:rFonts w:ascii="Times New Roman" w:hAnsi="Times New Roman"/>
          <w:i/>
        </w:rPr>
      </w:pPr>
      <w:r w:rsidRPr="00016567">
        <w:rPr>
          <w:rFonts w:ascii="Times New Roman" w:hAnsi="Times New Roman"/>
          <w:i/>
        </w:rPr>
        <w:t>«Тендерна пропозиція» подається у вигляді, наведеному нижче.</w:t>
      </w:r>
    </w:p>
    <w:p w:rsidR="00864974" w:rsidRPr="00016567" w:rsidRDefault="00864974" w:rsidP="00864974">
      <w:pPr>
        <w:pStyle w:val="aff4"/>
        <w:jc w:val="center"/>
        <w:rPr>
          <w:rFonts w:ascii="Times New Roman" w:hAnsi="Times New Roman"/>
          <w:i/>
        </w:rPr>
      </w:pPr>
      <w:r w:rsidRPr="00016567">
        <w:rPr>
          <w:rFonts w:ascii="Times New Roman" w:hAnsi="Times New Roman"/>
          <w:i/>
        </w:rPr>
        <w:t>Учасник повинен дотримуватись даної форми.</w:t>
      </w:r>
    </w:p>
    <w:p w:rsidR="00864974" w:rsidRPr="00016567" w:rsidRDefault="00864974" w:rsidP="00864974">
      <w:pPr>
        <w:pStyle w:val="aff4"/>
        <w:jc w:val="both"/>
        <w:rPr>
          <w:rFonts w:ascii="Times New Roman" w:hAnsi="Times New Roman"/>
        </w:rPr>
      </w:pPr>
    </w:p>
    <w:p w:rsidR="00864974" w:rsidRPr="00016567" w:rsidRDefault="00864974" w:rsidP="00864974">
      <w:pPr>
        <w:pStyle w:val="aff4"/>
        <w:jc w:val="center"/>
        <w:rPr>
          <w:rFonts w:ascii="Times New Roman" w:hAnsi="Times New Roman"/>
          <w:b/>
        </w:rPr>
      </w:pPr>
      <w:r w:rsidRPr="00016567">
        <w:rPr>
          <w:rFonts w:ascii="Times New Roman" w:hAnsi="Times New Roman"/>
          <w:b/>
        </w:rPr>
        <w:t>ТЕНДЕРНА ПРОПОЗИЦІЯ</w:t>
      </w:r>
    </w:p>
    <w:p w:rsidR="00864974" w:rsidRPr="00016567" w:rsidRDefault="00864974" w:rsidP="00864974">
      <w:pPr>
        <w:pStyle w:val="aff4"/>
        <w:jc w:val="both"/>
        <w:rPr>
          <w:rFonts w:ascii="Times New Roman" w:hAnsi="Times New Roman"/>
        </w:rPr>
      </w:pPr>
    </w:p>
    <w:p w:rsidR="00864974" w:rsidRPr="00016567" w:rsidRDefault="00864974" w:rsidP="00864974">
      <w:pPr>
        <w:pStyle w:val="aff4"/>
        <w:jc w:val="both"/>
        <w:rPr>
          <w:rFonts w:ascii="Times New Roman" w:hAnsi="Times New Roman"/>
        </w:rPr>
      </w:pPr>
    </w:p>
    <w:p w:rsidR="00864974" w:rsidRPr="00016567" w:rsidRDefault="00864974" w:rsidP="00864974">
      <w:pPr>
        <w:pStyle w:val="aff4"/>
        <w:ind w:firstLine="426"/>
        <w:jc w:val="both"/>
        <w:rPr>
          <w:rFonts w:ascii="Times New Roman" w:hAnsi="Times New Roman"/>
          <w:b/>
        </w:rPr>
      </w:pPr>
      <w:r w:rsidRPr="00016567">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sidRPr="00016567">
        <w:rPr>
          <w:rFonts w:ascii="Times New Roman" w:hAnsi="Times New Roman"/>
          <w:b/>
        </w:rPr>
        <w:t xml:space="preserve">товару за кодом ДК 021:2015 – 15880000-0 — Спеціальні продукти харчування, збагачені поживними речовинами (Спеціальні харчові суміші). </w:t>
      </w:r>
      <w:r w:rsidRPr="00016567">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864974" w:rsidRPr="00016567" w:rsidRDefault="00864974" w:rsidP="00864974">
      <w:pPr>
        <w:pStyle w:val="aff4"/>
        <w:jc w:val="both"/>
        <w:rPr>
          <w:rFonts w:ascii="Times New Roman" w:hAnsi="Times New Roman"/>
          <w:b/>
        </w:rPr>
      </w:pPr>
    </w:p>
    <w:p w:rsidR="00864974" w:rsidRPr="00016567" w:rsidRDefault="00864974" w:rsidP="00864974">
      <w:pPr>
        <w:pStyle w:val="aff4"/>
        <w:ind w:firstLine="426"/>
        <w:jc w:val="both"/>
        <w:rPr>
          <w:rFonts w:ascii="Times New Roman" w:hAnsi="Times New Roman"/>
        </w:rPr>
      </w:pPr>
      <w:r w:rsidRPr="00016567">
        <w:rPr>
          <w:rFonts w:ascii="Times New Roman" w:hAnsi="Times New Roman"/>
        </w:rPr>
        <w:t xml:space="preserve">Загальна ціна тендерної пропозиції </w:t>
      </w:r>
      <w:r w:rsidRPr="00016567">
        <w:rPr>
          <w:rFonts w:ascii="Times New Roman" w:hAnsi="Times New Roman"/>
          <w:b/>
        </w:rPr>
        <w:t>___________грн. з ПДВ*</w:t>
      </w:r>
      <w:r w:rsidRPr="00016567">
        <w:rPr>
          <w:rFonts w:ascii="Times New Roman" w:hAnsi="Times New Roman"/>
        </w:rPr>
        <w:t xml:space="preserve"> (</w:t>
      </w:r>
      <w:r w:rsidRPr="00016567">
        <w:rPr>
          <w:rFonts w:ascii="Times New Roman" w:hAnsi="Times New Roman"/>
          <w:i/>
          <w:iCs/>
        </w:rPr>
        <w:t>зазначається цифрами та прописом</w:t>
      </w:r>
      <w:r w:rsidRPr="00016567">
        <w:rPr>
          <w:rFonts w:ascii="Times New Roman" w:hAnsi="Times New Roman"/>
        </w:rPr>
        <w:t>).</w:t>
      </w:r>
    </w:p>
    <w:tbl>
      <w:tblPr>
        <w:tblW w:w="10505" w:type="dxa"/>
        <w:tblInd w:w="108" w:type="dxa"/>
        <w:tblLayout w:type="fixed"/>
        <w:tblLook w:val="0000" w:firstRow="0" w:lastRow="0" w:firstColumn="0" w:lastColumn="0" w:noHBand="0" w:noVBand="0"/>
      </w:tblPr>
      <w:tblGrid>
        <w:gridCol w:w="712"/>
        <w:gridCol w:w="3257"/>
        <w:gridCol w:w="1416"/>
        <w:gridCol w:w="1416"/>
        <w:gridCol w:w="1700"/>
        <w:gridCol w:w="2004"/>
      </w:tblGrid>
      <w:tr w:rsidR="00864974" w:rsidRPr="00016567" w:rsidTr="0049471E">
        <w:trPr>
          <w:trHeight w:val="1018"/>
        </w:trPr>
        <w:tc>
          <w:tcPr>
            <w:tcW w:w="711" w:type="dxa"/>
            <w:tcBorders>
              <w:top w:val="single" w:sz="4" w:space="0" w:color="000000"/>
              <w:left w:val="single" w:sz="4" w:space="0" w:color="000000"/>
              <w:bottom w:val="single" w:sz="4" w:space="0" w:color="000000"/>
            </w:tcBorders>
            <w:shd w:val="clear" w:color="auto" w:fill="auto"/>
          </w:tcPr>
          <w:p w:rsidR="00864974" w:rsidRPr="00016567" w:rsidRDefault="00864974" w:rsidP="0049471E">
            <w:pPr>
              <w:pStyle w:val="19"/>
              <w:widowControl w:val="0"/>
            </w:pPr>
            <w:r w:rsidRPr="00016567">
              <w:t>№ з/п</w:t>
            </w:r>
          </w:p>
        </w:tc>
        <w:tc>
          <w:tcPr>
            <w:tcW w:w="3257" w:type="dxa"/>
            <w:tcBorders>
              <w:top w:val="single" w:sz="4" w:space="0" w:color="000000"/>
              <w:left w:val="single" w:sz="4" w:space="0" w:color="000000"/>
              <w:bottom w:val="single" w:sz="4" w:space="0" w:color="000000"/>
            </w:tcBorders>
            <w:shd w:val="clear" w:color="auto" w:fill="auto"/>
          </w:tcPr>
          <w:p w:rsidR="00864974" w:rsidRPr="00016567" w:rsidRDefault="00864974" w:rsidP="0049471E">
            <w:pPr>
              <w:pStyle w:val="19"/>
              <w:widowControl w:val="0"/>
            </w:pPr>
            <w:r w:rsidRPr="00016567">
              <w:t>Найменування</w:t>
            </w:r>
          </w:p>
        </w:tc>
        <w:tc>
          <w:tcPr>
            <w:tcW w:w="1416" w:type="dxa"/>
            <w:tcBorders>
              <w:top w:val="single" w:sz="4" w:space="0" w:color="000000"/>
              <w:left w:val="single" w:sz="4" w:space="0" w:color="000000"/>
              <w:bottom w:val="single" w:sz="4" w:space="0" w:color="000000"/>
            </w:tcBorders>
            <w:shd w:val="clear" w:color="auto" w:fill="auto"/>
          </w:tcPr>
          <w:p w:rsidR="00864974" w:rsidRPr="00016567" w:rsidRDefault="00864974" w:rsidP="0049471E">
            <w:pPr>
              <w:pStyle w:val="19"/>
              <w:widowControl w:val="0"/>
            </w:pPr>
            <w:r w:rsidRPr="00016567">
              <w:t>Одиниця виміру</w:t>
            </w:r>
          </w:p>
        </w:tc>
        <w:tc>
          <w:tcPr>
            <w:tcW w:w="1416" w:type="dxa"/>
            <w:tcBorders>
              <w:top w:val="single" w:sz="4" w:space="0" w:color="000000"/>
              <w:left w:val="single" w:sz="4" w:space="0" w:color="000000"/>
              <w:bottom w:val="single" w:sz="4" w:space="0" w:color="000000"/>
            </w:tcBorders>
            <w:shd w:val="clear" w:color="auto" w:fill="auto"/>
          </w:tcPr>
          <w:p w:rsidR="00864974" w:rsidRPr="00016567" w:rsidRDefault="00864974" w:rsidP="0049471E">
            <w:pPr>
              <w:pStyle w:val="19"/>
              <w:widowControl w:val="0"/>
            </w:pPr>
            <w:r w:rsidRPr="00016567">
              <w:t>Кількість</w:t>
            </w:r>
          </w:p>
        </w:tc>
        <w:tc>
          <w:tcPr>
            <w:tcW w:w="1700" w:type="dxa"/>
            <w:tcBorders>
              <w:top w:val="single" w:sz="4" w:space="0" w:color="000000"/>
              <w:left w:val="single" w:sz="4" w:space="0" w:color="000000"/>
              <w:bottom w:val="single" w:sz="4" w:space="0" w:color="000000"/>
            </w:tcBorders>
            <w:shd w:val="clear" w:color="auto" w:fill="auto"/>
          </w:tcPr>
          <w:p w:rsidR="00864974" w:rsidRPr="00016567" w:rsidRDefault="00864974" w:rsidP="0049471E">
            <w:pPr>
              <w:pStyle w:val="19"/>
              <w:widowControl w:val="0"/>
            </w:pPr>
            <w:r w:rsidRPr="00016567">
              <w:t>Ціна за одиницю,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864974" w:rsidRPr="00016567" w:rsidRDefault="00864974" w:rsidP="0049471E">
            <w:pPr>
              <w:pStyle w:val="19"/>
              <w:widowControl w:val="0"/>
            </w:pPr>
            <w:r w:rsidRPr="00016567">
              <w:t>Загальна вартість, грн, без ПДВ*</w:t>
            </w:r>
          </w:p>
        </w:tc>
      </w:tr>
      <w:tr w:rsidR="00864974" w:rsidRPr="00016567" w:rsidTr="00D51D40">
        <w:trPr>
          <w:trHeight w:val="70"/>
        </w:trPr>
        <w:tc>
          <w:tcPr>
            <w:tcW w:w="711"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3257"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416"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416"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700"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pStyle w:val="19"/>
              <w:widowControl w:val="0"/>
            </w:pPr>
          </w:p>
        </w:tc>
      </w:tr>
      <w:tr w:rsidR="00864974" w:rsidRPr="00016567" w:rsidTr="00D51D40">
        <w:trPr>
          <w:trHeight w:val="70"/>
        </w:trPr>
        <w:tc>
          <w:tcPr>
            <w:tcW w:w="711"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3257"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416"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416"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1700" w:type="dxa"/>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pStyle w:val="19"/>
              <w:widowControl w:val="0"/>
            </w:pPr>
          </w:p>
        </w:tc>
      </w:tr>
      <w:tr w:rsidR="00864974" w:rsidRPr="00016567" w:rsidTr="00D51D40">
        <w:trPr>
          <w:trHeight w:val="70"/>
        </w:trPr>
        <w:tc>
          <w:tcPr>
            <w:tcW w:w="8500" w:type="dxa"/>
            <w:gridSpan w:val="5"/>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r w:rsidRPr="00016567">
              <w:rPr>
                <w:b/>
              </w:rPr>
              <w:t>Загальна ціна тендерної пропозиції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pStyle w:val="19"/>
              <w:widowControl w:val="0"/>
            </w:pPr>
          </w:p>
        </w:tc>
      </w:tr>
      <w:tr w:rsidR="00864974" w:rsidRPr="00016567" w:rsidTr="00D51D40">
        <w:trPr>
          <w:trHeight w:val="70"/>
        </w:trPr>
        <w:tc>
          <w:tcPr>
            <w:tcW w:w="8500" w:type="dxa"/>
            <w:gridSpan w:val="5"/>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r w:rsidRPr="00016567">
              <w:rPr>
                <w:b/>
              </w:rPr>
              <w:t>ПДВ, грн.</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pStyle w:val="19"/>
              <w:widowControl w:val="0"/>
            </w:pPr>
          </w:p>
        </w:tc>
      </w:tr>
      <w:tr w:rsidR="00864974" w:rsidRPr="00016567" w:rsidTr="00D51D40">
        <w:trPr>
          <w:trHeight w:val="70"/>
        </w:trPr>
        <w:tc>
          <w:tcPr>
            <w:tcW w:w="8500" w:type="dxa"/>
            <w:gridSpan w:val="5"/>
            <w:tcBorders>
              <w:top w:val="single" w:sz="4" w:space="0" w:color="000000"/>
              <w:left w:val="single" w:sz="4" w:space="0" w:color="000000"/>
              <w:bottom w:val="single" w:sz="4" w:space="0" w:color="000000"/>
            </w:tcBorders>
            <w:shd w:val="clear" w:color="auto" w:fill="auto"/>
            <w:vAlign w:val="center"/>
          </w:tcPr>
          <w:p w:rsidR="00864974" w:rsidRPr="00016567" w:rsidRDefault="00864974" w:rsidP="0049471E">
            <w:pPr>
              <w:pStyle w:val="19"/>
              <w:widowControl w:val="0"/>
            </w:pPr>
            <w:r w:rsidRPr="00016567">
              <w:rPr>
                <w:b/>
              </w:rPr>
              <w:t>Загальна ціна тендерної пропозиції грн. 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974" w:rsidRPr="00016567" w:rsidRDefault="00864974" w:rsidP="0049471E">
            <w:pPr>
              <w:pStyle w:val="19"/>
              <w:widowControl w:val="0"/>
            </w:pPr>
          </w:p>
        </w:tc>
      </w:tr>
    </w:tbl>
    <w:p w:rsidR="00864974" w:rsidRPr="00016567" w:rsidRDefault="00864974" w:rsidP="00864974">
      <w:pPr>
        <w:pStyle w:val="aff4"/>
        <w:ind w:firstLine="426"/>
        <w:jc w:val="both"/>
        <w:rPr>
          <w:rFonts w:ascii="Times New Roman" w:hAnsi="Times New Roman"/>
          <w:b/>
        </w:rPr>
      </w:pPr>
    </w:p>
    <w:p w:rsidR="00864974" w:rsidRPr="00016567" w:rsidRDefault="00864974" w:rsidP="00864974">
      <w:pPr>
        <w:pStyle w:val="aff4"/>
        <w:ind w:firstLine="426"/>
        <w:jc w:val="both"/>
        <w:rPr>
          <w:rFonts w:ascii="Times New Roman" w:hAnsi="Times New Roman"/>
        </w:rPr>
      </w:pPr>
      <w:r w:rsidRPr="00016567">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016567">
        <w:rPr>
          <w:rFonts w:ascii="Times New Roman" w:hAnsi="Times New Roman"/>
          <w:color w:val="000000"/>
        </w:rPr>
        <w:t xml:space="preserve">та не раніше ніж через </w:t>
      </w:r>
      <w:r w:rsidRPr="00016567">
        <w:rPr>
          <w:rFonts w:ascii="Times New Roman" w:hAnsi="Times New Roman"/>
          <w:b/>
          <w:color w:val="000000"/>
        </w:rPr>
        <w:t>5</w:t>
      </w:r>
      <w:r w:rsidRPr="00016567">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864974" w:rsidRPr="00016567" w:rsidRDefault="00864974" w:rsidP="00864974">
      <w:pPr>
        <w:pStyle w:val="aff4"/>
        <w:ind w:firstLine="567"/>
        <w:jc w:val="both"/>
        <w:rPr>
          <w:rFonts w:ascii="Times New Roman" w:hAnsi="Times New Roman"/>
        </w:rPr>
      </w:pPr>
      <w:r w:rsidRPr="00016567">
        <w:rPr>
          <w:rFonts w:ascii="Times New Roman" w:hAnsi="Times New Roman"/>
        </w:rPr>
        <w:t xml:space="preserve">Ціна тендерної пропозиції включає усі витрати на поставку товару </w:t>
      </w:r>
      <w:r w:rsidRPr="00016567">
        <w:rPr>
          <w:rFonts w:ascii="Times New Roman" w:hAnsi="Times New Roman"/>
          <w:b/>
        </w:rPr>
        <w:t xml:space="preserve">за кодом ДК 021:2015 - 15880000-0 — Спеціальні продукти харчування, збагачені поживними речовинами (Спеціальні харчові суміші), </w:t>
      </w:r>
      <w:r w:rsidRPr="00016567">
        <w:rPr>
          <w:rFonts w:ascii="Times New Roman" w:hAnsi="Times New Roman"/>
        </w:rPr>
        <w:t xml:space="preserve"> в </w:t>
      </w:r>
      <w:proofErr w:type="spellStart"/>
      <w:r w:rsidRPr="00016567">
        <w:rPr>
          <w:rFonts w:ascii="Times New Roman" w:hAnsi="Times New Roman"/>
        </w:rPr>
        <w:t>т.ч</w:t>
      </w:r>
      <w:proofErr w:type="spellEnd"/>
      <w:r w:rsidRPr="00016567">
        <w:rPr>
          <w:rFonts w:ascii="Times New Roman" w:hAnsi="Times New Roman"/>
        </w:rPr>
        <w:t>. на сплату податків, та інших обов’язкових платежів і зборів, що сплачуються або мають бути сплачені.</w:t>
      </w:r>
    </w:p>
    <w:p w:rsidR="00864974" w:rsidRPr="00016567" w:rsidRDefault="00864974" w:rsidP="00864974">
      <w:pPr>
        <w:pStyle w:val="aff4"/>
        <w:ind w:firstLine="567"/>
        <w:jc w:val="both"/>
        <w:rPr>
          <w:rFonts w:ascii="Times New Roman" w:hAnsi="Times New Roman"/>
          <w:b/>
        </w:rPr>
      </w:pPr>
      <w:r w:rsidRPr="00016567">
        <w:rPr>
          <w:rFonts w:ascii="Times New Roman" w:hAnsi="Times New Roman"/>
        </w:rPr>
        <w:t xml:space="preserve"> Не враховані Учасником окремі витрати не сплачується Замовником окремо та вважаються врахованими у ціні його тендерної пропозиції. </w:t>
      </w:r>
    </w:p>
    <w:p w:rsidR="00864974" w:rsidRPr="00016567" w:rsidRDefault="00864974" w:rsidP="00864974">
      <w:pPr>
        <w:pStyle w:val="aff4"/>
        <w:jc w:val="both"/>
        <w:rPr>
          <w:rFonts w:ascii="Times New Roman" w:hAnsi="Times New Roman"/>
          <w:b/>
          <w:color w:val="000000"/>
        </w:rPr>
      </w:pPr>
    </w:p>
    <w:tbl>
      <w:tblPr>
        <w:tblW w:w="10020" w:type="dxa"/>
        <w:tblInd w:w="-115" w:type="dxa"/>
        <w:tblLayout w:type="fixed"/>
        <w:tblLook w:val="04A0" w:firstRow="1" w:lastRow="0" w:firstColumn="1" w:lastColumn="0" w:noHBand="0" w:noVBand="1"/>
      </w:tblPr>
      <w:tblGrid>
        <w:gridCol w:w="3340"/>
        <w:gridCol w:w="3340"/>
        <w:gridCol w:w="3340"/>
      </w:tblGrid>
      <w:tr w:rsidR="00864974" w:rsidRPr="00016567" w:rsidTr="0049471E">
        <w:tc>
          <w:tcPr>
            <w:tcW w:w="3340" w:type="dxa"/>
            <w:shd w:val="clear" w:color="auto" w:fill="auto"/>
          </w:tcPr>
          <w:p w:rsidR="00864974" w:rsidRPr="00016567" w:rsidRDefault="00864974" w:rsidP="0049471E">
            <w:pPr>
              <w:pStyle w:val="aff4"/>
              <w:widowControl w:val="0"/>
              <w:jc w:val="both"/>
              <w:rPr>
                <w:rFonts w:ascii="Times New Roman" w:hAnsi="Times New Roman"/>
                <w:color w:val="000000"/>
                <w:sz w:val="20"/>
                <w:szCs w:val="20"/>
              </w:rPr>
            </w:pPr>
            <w:r w:rsidRPr="00016567">
              <w:rPr>
                <w:rFonts w:ascii="Times New Roman" w:hAnsi="Times New Roman"/>
                <w:color w:val="000000"/>
                <w:sz w:val="20"/>
                <w:szCs w:val="20"/>
              </w:rPr>
              <w:t>________________________</w:t>
            </w:r>
          </w:p>
        </w:tc>
        <w:tc>
          <w:tcPr>
            <w:tcW w:w="3340" w:type="dxa"/>
            <w:shd w:val="clear" w:color="auto" w:fill="auto"/>
          </w:tcPr>
          <w:p w:rsidR="00864974" w:rsidRPr="00016567" w:rsidRDefault="00864974" w:rsidP="0049471E">
            <w:pPr>
              <w:pStyle w:val="aff4"/>
              <w:widowControl w:val="0"/>
              <w:jc w:val="both"/>
              <w:rPr>
                <w:rFonts w:ascii="Times New Roman" w:hAnsi="Times New Roman"/>
                <w:color w:val="000000"/>
                <w:sz w:val="20"/>
                <w:szCs w:val="20"/>
              </w:rPr>
            </w:pPr>
            <w:r w:rsidRPr="00016567">
              <w:rPr>
                <w:rFonts w:ascii="Times New Roman" w:hAnsi="Times New Roman"/>
                <w:color w:val="000000"/>
                <w:sz w:val="20"/>
                <w:szCs w:val="20"/>
              </w:rPr>
              <w:t>________________________</w:t>
            </w:r>
          </w:p>
        </w:tc>
        <w:tc>
          <w:tcPr>
            <w:tcW w:w="3340" w:type="dxa"/>
            <w:shd w:val="clear" w:color="auto" w:fill="auto"/>
          </w:tcPr>
          <w:p w:rsidR="00864974" w:rsidRPr="00016567" w:rsidRDefault="00864974" w:rsidP="0049471E">
            <w:pPr>
              <w:pStyle w:val="aff4"/>
              <w:widowControl w:val="0"/>
              <w:jc w:val="both"/>
              <w:rPr>
                <w:rFonts w:ascii="Times New Roman" w:hAnsi="Times New Roman"/>
                <w:sz w:val="20"/>
                <w:szCs w:val="20"/>
              </w:rPr>
            </w:pPr>
            <w:r w:rsidRPr="00016567">
              <w:rPr>
                <w:rFonts w:ascii="Times New Roman" w:hAnsi="Times New Roman"/>
                <w:color w:val="000000"/>
                <w:sz w:val="20"/>
                <w:szCs w:val="20"/>
              </w:rPr>
              <w:t>________________________</w:t>
            </w:r>
          </w:p>
        </w:tc>
      </w:tr>
      <w:tr w:rsidR="00864974" w:rsidRPr="00016567" w:rsidTr="0049471E">
        <w:tc>
          <w:tcPr>
            <w:tcW w:w="3340" w:type="dxa"/>
            <w:shd w:val="clear" w:color="auto" w:fill="auto"/>
          </w:tcPr>
          <w:p w:rsidR="00864974" w:rsidRPr="00016567" w:rsidRDefault="00864974" w:rsidP="0049471E">
            <w:pPr>
              <w:pStyle w:val="aff4"/>
              <w:widowControl w:val="0"/>
              <w:jc w:val="center"/>
              <w:rPr>
                <w:rFonts w:ascii="Times New Roman" w:hAnsi="Times New Roman"/>
                <w:i/>
                <w:color w:val="000000"/>
                <w:sz w:val="18"/>
                <w:szCs w:val="18"/>
              </w:rPr>
            </w:pPr>
            <w:r w:rsidRPr="00016567">
              <w:rPr>
                <w:rFonts w:ascii="Times New Roman" w:hAnsi="Times New Roman"/>
                <w:i/>
                <w:color w:val="000000"/>
                <w:sz w:val="18"/>
                <w:szCs w:val="18"/>
              </w:rPr>
              <w:t>посада уповноваженої</w:t>
            </w:r>
          </w:p>
          <w:p w:rsidR="00864974" w:rsidRPr="00016567" w:rsidRDefault="00864974" w:rsidP="0049471E">
            <w:pPr>
              <w:pStyle w:val="aff4"/>
              <w:widowControl w:val="0"/>
              <w:jc w:val="center"/>
              <w:rPr>
                <w:rFonts w:ascii="Times New Roman" w:hAnsi="Times New Roman"/>
                <w:color w:val="000000"/>
                <w:sz w:val="20"/>
                <w:szCs w:val="20"/>
              </w:rPr>
            </w:pPr>
            <w:r w:rsidRPr="00016567">
              <w:rPr>
                <w:rFonts w:ascii="Times New Roman" w:hAnsi="Times New Roman"/>
                <w:i/>
                <w:color w:val="000000"/>
                <w:sz w:val="18"/>
                <w:szCs w:val="18"/>
              </w:rPr>
              <w:t>особи Учасника</w:t>
            </w:r>
          </w:p>
        </w:tc>
        <w:tc>
          <w:tcPr>
            <w:tcW w:w="3340" w:type="dxa"/>
            <w:shd w:val="clear" w:color="auto" w:fill="auto"/>
          </w:tcPr>
          <w:p w:rsidR="00864974" w:rsidRPr="00016567" w:rsidRDefault="00864974" w:rsidP="0049471E">
            <w:pPr>
              <w:pStyle w:val="aff4"/>
              <w:widowControl w:val="0"/>
              <w:jc w:val="center"/>
              <w:rPr>
                <w:rFonts w:ascii="Times New Roman" w:hAnsi="Times New Roman"/>
                <w:i/>
                <w:color w:val="000000"/>
                <w:sz w:val="20"/>
                <w:szCs w:val="20"/>
              </w:rPr>
            </w:pPr>
            <w:r w:rsidRPr="00016567">
              <w:rPr>
                <w:rFonts w:ascii="Times New Roman" w:hAnsi="Times New Roman"/>
                <w:i/>
                <w:color w:val="000000"/>
                <w:sz w:val="20"/>
                <w:szCs w:val="20"/>
              </w:rPr>
              <w:t>підпис та печатка</w:t>
            </w:r>
          </w:p>
          <w:p w:rsidR="00864974" w:rsidRPr="00016567" w:rsidRDefault="00864974" w:rsidP="0049471E">
            <w:pPr>
              <w:pStyle w:val="aff4"/>
              <w:widowControl w:val="0"/>
              <w:jc w:val="center"/>
              <w:rPr>
                <w:rFonts w:ascii="Times New Roman" w:hAnsi="Times New Roman"/>
                <w:color w:val="000000"/>
                <w:sz w:val="20"/>
                <w:szCs w:val="20"/>
              </w:rPr>
            </w:pPr>
            <w:r w:rsidRPr="00016567">
              <w:rPr>
                <w:rFonts w:ascii="Times New Roman" w:hAnsi="Times New Roman"/>
                <w:i/>
                <w:color w:val="000000"/>
                <w:sz w:val="20"/>
                <w:szCs w:val="20"/>
              </w:rPr>
              <w:t>(за наявності)</w:t>
            </w:r>
          </w:p>
        </w:tc>
        <w:tc>
          <w:tcPr>
            <w:tcW w:w="3340" w:type="dxa"/>
            <w:shd w:val="clear" w:color="auto" w:fill="auto"/>
          </w:tcPr>
          <w:p w:rsidR="00864974" w:rsidRPr="00016567" w:rsidRDefault="00864974" w:rsidP="0049471E">
            <w:pPr>
              <w:pStyle w:val="aff4"/>
              <w:widowControl w:val="0"/>
              <w:jc w:val="center"/>
              <w:rPr>
                <w:rFonts w:ascii="Times New Roman" w:hAnsi="Times New Roman"/>
                <w:i/>
                <w:sz w:val="20"/>
                <w:szCs w:val="20"/>
              </w:rPr>
            </w:pPr>
            <w:r w:rsidRPr="00016567">
              <w:rPr>
                <w:rFonts w:ascii="Times New Roman" w:hAnsi="Times New Roman"/>
                <w:i/>
                <w:color w:val="000000"/>
                <w:sz w:val="20"/>
                <w:szCs w:val="20"/>
              </w:rPr>
              <w:t>прізвище, ініціали</w:t>
            </w:r>
          </w:p>
        </w:tc>
      </w:tr>
    </w:tbl>
    <w:p w:rsidR="00864974" w:rsidRPr="00016567" w:rsidRDefault="00864974" w:rsidP="00864974">
      <w:pPr>
        <w:pStyle w:val="aff4"/>
        <w:jc w:val="both"/>
        <w:rPr>
          <w:rFonts w:ascii="Times New Roman" w:hAnsi="Times New Roman"/>
          <w:b/>
          <w:color w:val="000000"/>
          <w:sz w:val="20"/>
          <w:szCs w:val="20"/>
        </w:rPr>
      </w:pPr>
    </w:p>
    <w:p w:rsidR="00864974" w:rsidRPr="00016567" w:rsidRDefault="00864974" w:rsidP="00864974">
      <w:pPr>
        <w:pStyle w:val="aff4"/>
        <w:jc w:val="both"/>
        <w:rPr>
          <w:rFonts w:ascii="Times New Roman" w:hAnsi="Times New Roman"/>
          <w:i/>
          <w:sz w:val="20"/>
          <w:szCs w:val="20"/>
        </w:rPr>
      </w:pPr>
      <w:r w:rsidRPr="00016567">
        <w:rPr>
          <w:rFonts w:ascii="Times New Roman" w:hAnsi="Times New Roman"/>
          <w:bCs/>
          <w:i/>
          <w:sz w:val="20"/>
          <w:szCs w:val="20"/>
        </w:rPr>
        <w:t xml:space="preserve">* </w:t>
      </w:r>
      <w:r w:rsidRPr="00016567">
        <w:rPr>
          <w:rFonts w:ascii="Times New Roman" w:hAnsi="Times New Roman"/>
          <w:i/>
          <w:sz w:val="20"/>
          <w:szCs w:val="20"/>
        </w:rPr>
        <w:t>розраховується Учасником з урахуванням положень Податкового кодексу України</w:t>
      </w: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r w:rsidRPr="00016567">
        <w:rPr>
          <w:rFonts w:ascii="Times New Roman" w:eastAsia="Times New Roman" w:hAnsi="Times New Roman"/>
          <w:b/>
          <w:color w:val="000000"/>
          <w:sz w:val="24"/>
          <w:szCs w:val="24"/>
          <w:lang w:eastAsia="ru-RU"/>
        </w:rPr>
        <w:t xml:space="preserve"> </w:t>
      </w: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D51D40" w:rsidRPr="00016567" w:rsidRDefault="00D51D40"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firstLine="1134"/>
        <w:rPr>
          <w:rFonts w:ascii="Times New Roman" w:eastAsia="Times New Roman" w:hAnsi="Times New Roman"/>
          <w:b/>
          <w:color w:val="000000"/>
          <w:sz w:val="24"/>
          <w:szCs w:val="24"/>
          <w:lang w:eastAsia="ru-RU"/>
        </w:rPr>
      </w:pPr>
      <w:r w:rsidRPr="00016567">
        <w:rPr>
          <w:rFonts w:ascii="Times New Roman" w:eastAsia="Times New Roman" w:hAnsi="Times New Roman"/>
          <w:b/>
          <w:color w:val="000000"/>
          <w:sz w:val="24"/>
          <w:szCs w:val="24"/>
          <w:lang w:eastAsia="ru-RU"/>
        </w:rPr>
        <w:lastRenderedPageBreak/>
        <w:t>ДОДАТОК № 8</w:t>
      </w:r>
    </w:p>
    <w:p w:rsidR="00864974" w:rsidRPr="00016567" w:rsidRDefault="00864974" w:rsidP="00864974">
      <w:pPr>
        <w:pStyle w:val="aff4"/>
        <w:ind w:left="6804" w:right="-25" w:firstLine="1134"/>
        <w:jc w:val="both"/>
        <w:rPr>
          <w:rFonts w:ascii="Times New Roman" w:hAnsi="Times New Roman"/>
        </w:rPr>
      </w:pPr>
    </w:p>
    <w:p w:rsidR="00864974" w:rsidRPr="00D51D40" w:rsidRDefault="00864974" w:rsidP="00864974">
      <w:pPr>
        <w:spacing w:after="0" w:line="240" w:lineRule="auto"/>
        <w:ind w:left="6804" w:right="-25" w:firstLine="1134"/>
        <w:rPr>
          <w:rFonts w:ascii="Times New Roman" w:eastAsia="Times New Roman" w:hAnsi="Times New Roman"/>
          <w:b/>
          <w:sz w:val="24"/>
          <w:szCs w:val="24"/>
          <w:lang w:eastAsia="ru-RU"/>
        </w:rPr>
      </w:pPr>
    </w:p>
    <w:p w:rsidR="00864974" w:rsidRPr="00D51D40" w:rsidRDefault="00864974" w:rsidP="00864974">
      <w:pPr>
        <w:spacing w:after="0" w:line="240" w:lineRule="auto"/>
        <w:ind w:left="6804" w:right="-25" w:firstLine="1134"/>
        <w:rPr>
          <w:rFonts w:ascii="Times New Roman" w:eastAsia="Times New Roman" w:hAnsi="Times New Roman"/>
          <w:b/>
          <w:sz w:val="24"/>
          <w:szCs w:val="24"/>
          <w:lang w:eastAsia="ru-RU"/>
        </w:rPr>
      </w:pPr>
    </w:p>
    <w:p w:rsidR="00864974" w:rsidRPr="00D51D40" w:rsidRDefault="00864974" w:rsidP="00864974">
      <w:pPr>
        <w:spacing w:after="0" w:line="240" w:lineRule="auto"/>
        <w:ind w:left="6804" w:right="-25"/>
        <w:rPr>
          <w:rFonts w:ascii="Times New Roman" w:eastAsia="Times New Roman" w:hAnsi="Times New Roman"/>
          <w:b/>
          <w:sz w:val="24"/>
          <w:szCs w:val="24"/>
          <w:lang w:eastAsia="ru-RU"/>
        </w:rPr>
      </w:pPr>
    </w:p>
    <w:p w:rsidR="00864974" w:rsidRPr="00D51D40" w:rsidRDefault="00864974" w:rsidP="00864974">
      <w:pPr>
        <w:jc w:val="center"/>
        <w:rPr>
          <w:rFonts w:ascii="Times New Roman" w:hAnsi="Times New Roman"/>
          <w:b/>
          <w:bCs/>
        </w:rPr>
      </w:pPr>
      <w:r w:rsidRPr="00D51D40">
        <w:rPr>
          <w:rFonts w:ascii="Times New Roman" w:hAnsi="Times New Roman"/>
          <w:b/>
          <w:bCs/>
        </w:rPr>
        <w:t>ПЕРЕЛІК КРИТЕРІЇВ ТА МЕТОДИКА ОЦІНКИ ТЕНДЕРНОЇ ПРОПОЗИЦІЇ</w:t>
      </w:r>
    </w:p>
    <w:p w:rsidR="00864974" w:rsidRPr="00D51D40" w:rsidRDefault="00864974" w:rsidP="00864974">
      <w:pPr>
        <w:spacing w:line="0" w:lineRule="atLeast"/>
        <w:ind w:firstLine="426"/>
        <w:jc w:val="both"/>
        <w:rPr>
          <w:rFonts w:ascii="Times New Roman" w:hAnsi="Times New Roman"/>
          <w:shd w:val="clear" w:color="auto" w:fill="FFFFFF"/>
        </w:rPr>
      </w:pPr>
      <w:r w:rsidRPr="00D51D40">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64974" w:rsidRPr="00A80CD2" w:rsidRDefault="00864974" w:rsidP="00864974">
      <w:pPr>
        <w:spacing w:line="0" w:lineRule="atLeast"/>
        <w:ind w:firstLine="426"/>
        <w:jc w:val="both"/>
        <w:rPr>
          <w:rFonts w:ascii="Times New Roman" w:hAnsi="Times New Roman"/>
          <w:shd w:val="clear" w:color="auto" w:fill="FFFFFF"/>
        </w:rPr>
      </w:pPr>
      <w:r w:rsidRPr="00A80CD2">
        <w:rPr>
          <w:rFonts w:ascii="Times New Roman" w:hAnsi="Times New Roman"/>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0575F6" w:rsidRPr="00A80CD2">
        <w:rPr>
          <w:rFonts w:ascii="Times New Roman" w:hAnsi="Times New Roman"/>
          <w:shd w:val="clear" w:color="auto" w:fill="FFFFFF"/>
        </w:rPr>
        <w:t xml:space="preserve"> встановленою за результатами аукціону</w:t>
      </w:r>
      <w:r w:rsidRPr="00A80CD2">
        <w:rPr>
          <w:rFonts w:ascii="Times New Roman" w:hAnsi="Times New Roman"/>
          <w:shd w:val="clear" w:color="auto" w:fill="FFFFFF"/>
        </w:rPr>
        <w:t>.</w:t>
      </w:r>
    </w:p>
    <w:p w:rsidR="00864974" w:rsidRPr="00D51D40" w:rsidRDefault="00864974" w:rsidP="00864974">
      <w:pPr>
        <w:spacing w:line="0" w:lineRule="atLeast"/>
        <w:ind w:firstLine="426"/>
        <w:jc w:val="both"/>
        <w:rPr>
          <w:rFonts w:ascii="Times New Roman" w:eastAsia="Times New Roman" w:hAnsi="Times New Roman"/>
          <w:lang w:eastAsia="zh-CN"/>
        </w:rPr>
      </w:pPr>
      <w:r w:rsidRPr="00A80CD2">
        <w:rPr>
          <w:rFonts w:ascii="Times New Roman" w:eastAsia="Times New Roman" w:hAnsi="Times New Roman"/>
          <w:b/>
          <w:bCs/>
          <w:lang w:eastAsia="zh-CN"/>
        </w:rPr>
        <w:t>Перелік критеріїв</w:t>
      </w:r>
      <w:bookmarkStart w:id="32" w:name="_GoBack"/>
      <w:bookmarkEnd w:id="32"/>
    </w:p>
    <w:p w:rsidR="00864974" w:rsidRPr="00D51D40" w:rsidRDefault="00864974" w:rsidP="00864974">
      <w:pPr>
        <w:ind w:firstLine="426"/>
        <w:jc w:val="both"/>
        <w:rPr>
          <w:rFonts w:ascii="Times New Roman" w:hAnsi="Times New Roman"/>
          <w:b/>
        </w:rPr>
      </w:pPr>
      <w:r w:rsidRPr="00D51D40">
        <w:rPr>
          <w:rFonts w:ascii="Times New Roman" w:hAnsi="Times New Roman"/>
        </w:rPr>
        <w:t xml:space="preserve">Критерієм оцінки є: </w:t>
      </w:r>
      <w:r w:rsidRPr="00D51D40">
        <w:rPr>
          <w:rFonts w:ascii="Times New Roman" w:hAnsi="Times New Roman"/>
          <w:b/>
        </w:rPr>
        <w:t>Ціна з ПДВ</w:t>
      </w:r>
    </w:p>
    <w:p w:rsidR="00864974" w:rsidRPr="00D51D40" w:rsidRDefault="00864974" w:rsidP="00864974">
      <w:pPr>
        <w:ind w:firstLine="426"/>
        <w:jc w:val="both"/>
        <w:rPr>
          <w:rFonts w:ascii="Times New Roman" w:hAnsi="Times New Roman"/>
        </w:rPr>
      </w:pPr>
      <w:r w:rsidRPr="00D51D40">
        <w:rPr>
          <w:rFonts w:ascii="Times New Roman" w:hAnsi="Times New Roman"/>
        </w:rPr>
        <w:t>Питома вага</w:t>
      </w:r>
      <w:r w:rsidRPr="00D51D40">
        <w:rPr>
          <w:rFonts w:ascii="Times New Roman" w:hAnsi="Times New Roman"/>
          <w:b/>
        </w:rPr>
        <w:t xml:space="preserve"> – 100%</w:t>
      </w:r>
    </w:p>
    <w:p w:rsidR="00864974" w:rsidRPr="00016567" w:rsidRDefault="00864974" w:rsidP="00864974">
      <w:pPr>
        <w:ind w:firstLine="540"/>
        <w:jc w:val="both"/>
        <w:rPr>
          <w:rFonts w:ascii="Times New Roman" w:hAnsi="Times New Roman"/>
        </w:rPr>
      </w:pPr>
    </w:p>
    <w:p w:rsidR="00864974" w:rsidRPr="00016567" w:rsidRDefault="00864974" w:rsidP="00864974">
      <w:pPr>
        <w:ind w:firstLine="540"/>
        <w:jc w:val="both"/>
        <w:rPr>
          <w:rFonts w:ascii="Times New Roman" w:hAnsi="Times New Roman"/>
          <w:sz w:val="16"/>
          <w:szCs w:val="16"/>
        </w:rPr>
      </w:pPr>
    </w:p>
    <w:p w:rsidR="00864974" w:rsidRPr="00016567" w:rsidRDefault="00864974" w:rsidP="00864974">
      <w:pPr>
        <w:ind w:firstLine="540"/>
        <w:jc w:val="both"/>
        <w:rPr>
          <w:rFonts w:ascii="Times New Roman" w:hAnsi="Times New Roman"/>
          <w:b/>
          <w:sz w:val="16"/>
          <w:szCs w:val="16"/>
        </w:rPr>
      </w:pPr>
    </w:p>
    <w:p w:rsidR="00864974" w:rsidRPr="00016567" w:rsidRDefault="00864974" w:rsidP="00864974">
      <w:pPr>
        <w:ind w:firstLine="540"/>
        <w:jc w:val="both"/>
        <w:rPr>
          <w:rFonts w:ascii="Times New Roman" w:hAnsi="Times New Roman"/>
          <w:sz w:val="16"/>
          <w:szCs w:val="16"/>
        </w:rPr>
      </w:pPr>
    </w:p>
    <w:p w:rsidR="00864974" w:rsidRPr="00016567" w:rsidRDefault="00864974" w:rsidP="00864974">
      <w:pPr>
        <w:ind w:firstLine="540"/>
        <w:jc w:val="both"/>
        <w:rPr>
          <w:rFonts w:ascii="Times New Roman" w:hAnsi="Times New Roman"/>
          <w:sz w:val="16"/>
          <w:szCs w:val="16"/>
        </w:rPr>
      </w:pPr>
    </w:p>
    <w:p w:rsidR="00864974" w:rsidRPr="00016567" w:rsidRDefault="00864974" w:rsidP="00864974">
      <w:pPr>
        <w:spacing w:after="0" w:line="240" w:lineRule="auto"/>
        <w:ind w:left="6804" w:right="-25"/>
        <w:jc w:val="both"/>
        <w:rPr>
          <w:rFonts w:ascii="Times New Roman" w:eastAsia="Times New Roman" w:hAnsi="Times New Roman"/>
          <w:b/>
          <w:color w:val="000000"/>
          <w:sz w:val="24"/>
          <w:szCs w:val="24"/>
          <w:lang w:eastAsia="ru-RU"/>
        </w:rPr>
      </w:pPr>
    </w:p>
    <w:p w:rsidR="00864974" w:rsidRPr="00016567" w:rsidRDefault="00864974" w:rsidP="00864974">
      <w:pPr>
        <w:spacing w:after="0" w:line="240" w:lineRule="auto"/>
        <w:ind w:left="6804" w:right="-25"/>
        <w:jc w:val="both"/>
        <w:rPr>
          <w:rFonts w:ascii="Times New Roman" w:eastAsia="Times New Roman" w:hAnsi="Times New Roman"/>
          <w:b/>
          <w:color w:val="000000"/>
          <w:sz w:val="24"/>
          <w:szCs w:val="24"/>
          <w:lang w:eastAsia="ru-RU"/>
        </w:rPr>
      </w:pPr>
    </w:p>
    <w:p w:rsidR="004E5A41" w:rsidRPr="00864974" w:rsidRDefault="004E5A41" w:rsidP="00864974"/>
    <w:sectPr w:rsidR="004E5A41" w:rsidRPr="00864974">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5A5"/>
    <w:multiLevelType w:val="multilevel"/>
    <w:tmpl w:val="0F4A09B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2AB21A78"/>
    <w:multiLevelType w:val="multilevel"/>
    <w:tmpl w:val="681EC8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7922BA"/>
    <w:multiLevelType w:val="multilevel"/>
    <w:tmpl w:val="CC14D3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1E0A30"/>
    <w:multiLevelType w:val="multilevel"/>
    <w:tmpl w:val="F0220C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18276E0"/>
    <w:multiLevelType w:val="multilevel"/>
    <w:tmpl w:val="6164D0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1E7E1D"/>
    <w:multiLevelType w:val="multilevel"/>
    <w:tmpl w:val="F45060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C0210F"/>
    <w:multiLevelType w:val="multilevel"/>
    <w:tmpl w:val="FCD061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1"/>
    <w:rsid w:val="00016567"/>
    <w:rsid w:val="00021EFD"/>
    <w:rsid w:val="00052D58"/>
    <w:rsid w:val="000575F6"/>
    <w:rsid w:val="001A46B1"/>
    <w:rsid w:val="0037164D"/>
    <w:rsid w:val="0049471E"/>
    <w:rsid w:val="004C4D24"/>
    <w:rsid w:val="004E5A41"/>
    <w:rsid w:val="00596E9C"/>
    <w:rsid w:val="005A3D37"/>
    <w:rsid w:val="00682183"/>
    <w:rsid w:val="006A65B9"/>
    <w:rsid w:val="00732751"/>
    <w:rsid w:val="007B5406"/>
    <w:rsid w:val="00864974"/>
    <w:rsid w:val="00914176"/>
    <w:rsid w:val="009D0A7E"/>
    <w:rsid w:val="00A80CD2"/>
    <w:rsid w:val="00B7760A"/>
    <w:rsid w:val="00C632B1"/>
    <w:rsid w:val="00D330C7"/>
    <w:rsid w:val="00D51D40"/>
    <w:rsid w:val="00DA7C35"/>
    <w:rsid w:val="00DF7E91"/>
    <w:rsid w:val="00E26060"/>
    <w:rsid w:val="00E76A48"/>
    <w:rsid w:val="00F15769"/>
    <w:rsid w:val="00F47DBF"/>
    <w:rsid w:val="00FF52A0"/>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F5FE"/>
  <w15:docId w15:val="{6456C6A4-635F-4563-B111-90EEE768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FollowedHyperlink" w:unhideWhenUsed="1"/>
    <w:lsdException w:name="Strong" w:locked="1"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paragraph" w:styleId="9">
    <w:name w:val="heading 9"/>
    <w:basedOn w:val="a"/>
    <w:next w:val="a"/>
    <w:link w:val="90"/>
    <w:uiPriority w:val="9"/>
    <w:semiHidden/>
    <w:unhideWhenUsed/>
    <w:qFormat/>
    <w:rsid w:val="009115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uiPriority w:val="99"/>
    <w:unhideWhenUsed/>
    <w:rPr>
      <w:color w:val="800080"/>
      <w:u w:val="single"/>
    </w:rPr>
  </w:style>
  <w:style w:type="character" w:styleId="a4">
    <w:name w:val="annotation reference"/>
    <w:qFormat/>
    <w:rPr>
      <w:sz w:val="16"/>
      <w:szCs w:val="16"/>
    </w:rPr>
  </w:style>
  <w:style w:type="character" w:customStyle="1" w:styleId="-">
    <w:name w:val="Интернет-ссылка"/>
    <w:uiPriority w:val="99"/>
    <w:rPr>
      <w:rFonts w:cs="Times New Roman"/>
      <w:color w:val="0000FF"/>
      <w:u w:val="single"/>
    </w:rPr>
  </w:style>
  <w:style w:type="character" w:styleId="a5">
    <w:name w:val="page number"/>
    <w:basedOn w:val="a0"/>
    <w:qFormat/>
  </w:style>
  <w:style w:type="character" w:customStyle="1" w:styleId="10">
    <w:name w:val="Строгий1"/>
    <w:qFormat/>
    <w:rsid w:val="00366041"/>
    <w:rPr>
      <w:b/>
      <w:bCs/>
    </w:rPr>
  </w:style>
  <w:style w:type="character" w:customStyle="1" w:styleId="a6">
    <w:name w:val="Верхний колонтитул Знак"/>
    <w:uiPriority w:val="99"/>
    <w:qFormat/>
    <w:locked/>
    <w:rPr>
      <w:rFonts w:cs="Times New Roman"/>
    </w:rPr>
  </w:style>
  <w:style w:type="character" w:customStyle="1" w:styleId="a7">
    <w:name w:val="Нижний колонтитул Знак"/>
    <w:uiPriority w:val="99"/>
    <w:qFormat/>
    <w:locked/>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0"/>
      <w:szCs w:val="0"/>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semiHidden/>
    <w:qFormat/>
    <w:rPr>
      <w:rFonts w:ascii="Tahoma" w:hAnsi="Tahoma" w:cs="Tahoma"/>
      <w:sz w:val="16"/>
      <w:szCs w:val="16"/>
      <w:lang w:eastAsia="en-US"/>
    </w:rPr>
  </w:style>
  <w:style w:type="character" w:customStyle="1" w:styleId="aa">
    <w:name w:val="Основной текст Знак"/>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link w:val="30"/>
    <w:qFormat/>
    <w:rPr>
      <w:rFonts w:ascii="Arial" w:eastAsia="Times New Roman" w:hAnsi="Arial"/>
      <w:b/>
      <w:bCs/>
      <w:sz w:val="26"/>
      <w:szCs w:val="26"/>
    </w:rPr>
  </w:style>
  <w:style w:type="character" w:customStyle="1" w:styleId="50">
    <w:name w:val="Заголовок 5 Знак"/>
    <w:link w:val="5"/>
    <w:qFormat/>
    <w:rPr>
      <w:rFonts w:ascii="Times New Roman" w:eastAsia="Times New Roman" w:hAnsi="Times New Roman"/>
      <w:b/>
      <w:bCs/>
      <w:i/>
      <w:iCs/>
      <w:sz w:val="26"/>
      <w:szCs w:val="26"/>
    </w:rPr>
  </w:style>
  <w:style w:type="character" w:customStyle="1" w:styleId="HTML">
    <w:name w:val="Стандартный HTML Знак"/>
    <w:link w:val="HTML"/>
    <w:uiPriority w:val="99"/>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link w:val="12"/>
    <w:qFormat/>
    <w:locked/>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link w:val="7"/>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uiPriority w:val="34"/>
    <w:qFormat/>
    <w:locked/>
    <w:rPr>
      <w:sz w:val="22"/>
      <w:szCs w:val="22"/>
      <w:lang w:eastAsia="en-US"/>
    </w:rPr>
  </w:style>
  <w:style w:type="character" w:customStyle="1" w:styleId="af1">
    <w:name w:val="Без интервала Знак"/>
    <w:uiPriority w:val="99"/>
    <w:qFormat/>
    <w:locked/>
    <w:rPr>
      <w:sz w:val="22"/>
      <w:szCs w:val="22"/>
      <w:lang w:eastAsia="en-US"/>
    </w:rPr>
  </w:style>
  <w:style w:type="character" w:customStyle="1" w:styleId="40">
    <w:name w:val="Заголовок 4 Знак"/>
    <w:link w:val="4"/>
    <w:qFormat/>
    <w:rPr>
      <w:rFonts w:ascii="Times New Roman" w:eastAsia="Times New Roman" w:hAnsi="Times New Roman"/>
      <w:b/>
      <w:bCs/>
      <w:sz w:val="28"/>
      <w:szCs w:val="28"/>
    </w:rPr>
  </w:style>
  <w:style w:type="character" w:customStyle="1" w:styleId="af2">
    <w:name w:val="Обычный (веб) Знак"/>
    <w:qFormat/>
    <w:locked/>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uiPriority w:val="99"/>
    <w:semiHidden/>
    <w:qFormat/>
    <w:rPr>
      <w:sz w:val="22"/>
      <w:szCs w:val="22"/>
      <w:lang w:val="uk-UA" w:eastAsia="en-US"/>
    </w:rPr>
  </w:style>
  <w:style w:type="character" w:customStyle="1" w:styleId="rvts10">
    <w:name w:val="rvts10"/>
    <w:uiPriority w:val="99"/>
    <w:qFormat/>
    <w:rPr>
      <w:rFonts w:ascii="Times New Roman" w:hAnsi="Times New Roman"/>
      <w:sz w:val="24"/>
    </w:rPr>
  </w:style>
  <w:style w:type="character" w:customStyle="1" w:styleId="32">
    <w:name w:val="Основной текст с отступом 3 Знак"/>
    <w:basedOn w:val="a0"/>
    <w:link w:val="32"/>
    <w:uiPriority w:val="99"/>
    <w:semiHidden/>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3">
    <w:name w:val="Обычный (веб) Знак1"/>
    <w:uiPriority w:val="99"/>
    <w:qFormat/>
    <w:locked/>
    <w:rPr>
      <w:sz w:val="24"/>
      <w:szCs w:val="24"/>
      <w:lang w:val="ru-RU" w:eastAsia="ar-SA"/>
    </w:rPr>
  </w:style>
  <w:style w:type="character" w:customStyle="1" w:styleId="22">
    <w:name w:val="Основной текст с отступом 2 Знак2"/>
    <w:link w:val="20"/>
    <w:qFormat/>
    <w:rPr>
      <w:b/>
      <w:bCs/>
      <w:spacing w:val="1"/>
      <w:sz w:val="22"/>
      <w:szCs w:val="22"/>
      <w:shd w:val="clear" w:color="auto" w:fill="FFFFFF"/>
    </w:rPr>
  </w:style>
  <w:style w:type="character" w:customStyle="1" w:styleId="af3">
    <w:name w:val="Название Знак"/>
    <w:link w:val="Style98"/>
    <w:qFormat/>
    <w:locked/>
    <w:rPr>
      <w:b/>
      <w:bCs/>
      <w:sz w:val="24"/>
      <w:szCs w:val="24"/>
      <w:lang w:val="uk-UA" w:eastAsia="ru-RU" w:bidi="ar-SA"/>
    </w:rPr>
  </w:style>
  <w:style w:type="character" w:customStyle="1" w:styleId="21">
    <w:name w:val="Основной текст с отступом 2 Знак1"/>
    <w:basedOn w:val="a0"/>
    <w:link w:val="23"/>
    <w:uiPriority w:val="99"/>
    <w:semiHidden/>
    <w:qFormat/>
    <w:rPr>
      <w:sz w:val="22"/>
      <w:szCs w:val="22"/>
      <w:lang w:val="uk-UA" w:eastAsia="en-US"/>
    </w:rPr>
  </w:style>
  <w:style w:type="character" w:customStyle="1" w:styleId="WW8Num6z1">
    <w:name w:val="WW8Num6z1"/>
    <w:qFormat/>
    <w:rsid w:val="0030256D"/>
    <w:rPr>
      <w:rFonts w:ascii="Courier New" w:hAnsi="Courier New" w:cs="Courier New"/>
    </w:rPr>
  </w:style>
  <w:style w:type="character" w:customStyle="1" w:styleId="WW8Num1z2">
    <w:name w:val="WW8Num1z2"/>
    <w:qFormat/>
    <w:rsid w:val="009A415A"/>
  </w:style>
  <w:style w:type="character" w:customStyle="1" w:styleId="st42">
    <w:name w:val="st42"/>
    <w:uiPriority w:val="99"/>
    <w:qFormat/>
    <w:rsid w:val="009A415A"/>
    <w:rPr>
      <w:color w:val="000000"/>
    </w:rPr>
  </w:style>
  <w:style w:type="character" w:customStyle="1" w:styleId="90">
    <w:name w:val="Заголовок 9 Знак"/>
    <w:basedOn w:val="a0"/>
    <w:link w:val="9"/>
    <w:uiPriority w:val="9"/>
    <w:semiHidden/>
    <w:qFormat/>
    <w:rsid w:val="0091159A"/>
    <w:rPr>
      <w:rFonts w:asciiTheme="majorHAnsi" w:eastAsiaTheme="majorEastAsia" w:hAnsiTheme="majorHAnsi" w:cstheme="majorBidi"/>
      <w:i/>
      <w:iCs/>
      <w:color w:val="272727" w:themeColor="text1" w:themeTint="D8"/>
      <w:sz w:val="21"/>
      <w:szCs w:val="21"/>
      <w:lang w:val="uk-UA" w:eastAsia="en-US"/>
    </w:rPr>
  </w:style>
  <w:style w:type="character" w:customStyle="1" w:styleId="WW8Num5z4">
    <w:name w:val="WW8Num5z4"/>
    <w:qFormat/>
    <w:rsid w:val="00CF05BF"/>
  </w:style>
  <w:style w:type="character" w:styleId="af4">
    <w:name w:val="Emphasis"/>
    <w:basedOn w:val="a0"/>
    <w:uiPriority w:val="20"/>
    <w:qFormat/>
    <w:rsid w:val="001C0ED7"/>
    <w:rPr>
      <w:i/>
      <w:iCs/>
    </w:rPr>
  </w:style>
  <w:style w:type="paragraph" w:customStyle="1" w:styleId="14">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locked/>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semiHidden/>
    <w:unhideWhenUsed/>
    <w:qFormat/>
    <w:pPr>
      <w:spacing w:after="0" w:line="240" w:lineRule="auto"/>
    </w:pPr>
    <w:rPr>
      <w:rFonts w:ascii="Tahoma" w:hAnsi="Tahoma"/>
      <w:sz w:val="16"/>
      <w:szCs w:val="16"/>
    </w:rPr>
  </w:style>
  <w:style w:type="paragraph" w:styleId="24">
    <w:name w:val="Body Text 2"/>
    <w:basedOn w:val="a"/>
    <w:uiPriority w:val="99"/>
    <w:semiHidden/>
    <w:unhideWhenUsed/>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0">
    <w:name w:val="Body Text Indent 3"/>
    <w:basedOn w:val="a"/>
    <w:link w:val="31"/>
    <w:uiPriority w:val="99"/>
    <w:semiHidden/>
    <w:unhideWhenUsed/>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0"/>
      <w:szCs w:val="0"/>
    </w:rPr>
  </w:style>
  <w:style w:type="paragraph" w:customStyle="1" w:styleId="aff">
    <w:name w:val="Колонтитул"/>
    <w:basedOn w:val="a"/>
    <w:qFormat/>
  </w:style>
  <w:style w:type="paragraph" w:styleId="aff0">
    <w:name w:val="header"/>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uiPriority w:val="99"/>
    <w:pPr>
      <w:tabs>
        <w:tab w:val="center" w:pos="4819"/>
        <w:tab w:val="right" w:pos="9639"/>
      </w:tabs>
      <w:spacing w:after="0" w:line="240" w:lineRule="auto"/>
    </w:pPr>
    <w:rPr>
      <w:sz w:val="20"/>
      <w:szCs w:val="20"/>
    </w:rPr>
  </w:style>
  <w:style w:type="paragraph" w:styleId="aff3">
    <w:name w:val="Normal (Web)"/>
    <w:basedOn w:val="a"/>
    <w:uiPriority w:val="99"/>
    <w:qFormat/>
    <w:pPr>
      <w:spacing w:beforeAutospacing="1" w:afterAutospacing="1" w:line="240" w:lineRule="auto"/>
    </w:pPr>
    <w:rPr>
      <w:rFonts w:ascii="Times New Roman" w:eastAsia="Times New Roman" w:hAnsi="Times New Roman"/>
      <w:sz w:val="24"/>
      <w:szCs w:val="24"/>
      <w:lang w:eastAsia="ru-RU"/>
    </w:rPr>
  </w:style>
  <w:style w:type="paragraph" w:styleId="20">
    <w:name w:val="Body Text Indent 2"/>
    <w:basedOn w:val="a"/>
    <w:link w:val="22"/>
    <w:uiPriority w:val="99"/>
    <w:semiHidden/>
    <w:unhideWhenUsed/>
    <w:qFormat/>
    <w:pPr>
      <w:spacing w:after="120" w:line="480" w:lineRule="auto"/>
      <w:ind w:left="283"/>
    </w:pPr>
  </w:style>
  <w:style w:type="paragraph" w:styleId="33">
    <w:name w:val="List Bullet 3"/>
    <w:basedOn w:val="a"/>
    <w:uiPriority w:val="99"/>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99"/>
    <w:qFormat/>
    <w:rPr>
      <w:sz w:val="22"/>
      <w:szCs w:val="22"/>
      <w:lang w:val="uk-UA" w:eastAsia="en-US"/>
    </w:rPr>
  </w:style>
  <w:style w:type="paragraph" w:customStyle="1" w:styleId="15">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Autospacing="1" w:afterAutospacing="1"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6">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8">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2">
    <w:name w:val="Знак1"/>
    <w:basedOn w:val="a"/>
    <w:link w:val="NoSpacingChar"/>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uiPriority w:val="99"/>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3">
    <w:name w:val="Основной текст2"/>
    <w:basedOn w:val="a"/>
    <w:link w:val="21"/>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link w:val="af3"/>
    <w:qFormat/>
    <w:pPr>
      <w:spacing w:after="0" w:line="240" w:lineRule="auto"/>
      <w:jc w:val="center"/>
    </w:pPr>
    <w:rPr>
      <w:b/>
      <w:bCs/>
      <w:sz w:val="24"/>
      <w:szCs w:val="24"/>
      <w:lang w:eastAsia="ru-RU"/>
    </w:rPr>
  </w:style>
  <w:style w:type="paragraph" w:customStyle="1" w:styleId="26">
    <w:name w:val="Обычный2"/>
    <w:qFormat/>
    <w:pPr>
      <w:spacing w:line="276" w:lineRule="auto"/>
    </w:pPr>
    <w:rPr>
      <w:rFonts w:ascii="Arial" w:eastAsia="Times New Roman" w:hAnsi="Arial" w:cs="Arial"/>
      <w:color w:val="000000"/>
      <w:sz w:val="22"/>
    </w:rPr>
  </w:style>
  <w:style w:type="paragraph" w:customStyle="1" w:styleId="27">
    <w:name w:val="Абзац списка2"/>
    <w:basedOn w:val="a"/>
    <w:link w:val="27"/>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rsid w:val="009A415A"/>
    <w:pPr>
      <w:widowControl w:val="0"/>
    </w:pPr>
    <w:rPr>
      <w:rFonts w:ascii="Times New Roman" w:eastAsia="SimSun" w:hAnsi="Times New Roman" w:cs="Mangal"/>
      <w:kern w:val="2"/>
      <w:sz w:val="24"/>
      <w:szCs w:val="24"/>
      <w:lang w:val="uk-UA" w:eastAsia="hi-IN" w:bidi="hi-IN"/>
    </w:rPr>
  </w:style>
  <w:style w:type="paragraph" w:customStyle="1" w:styleId="st2">
    <w:name w:val="st2"/>
    <w:uiPriority w:val="99"/>
    <w:qFormat/>
    <w:rsid w:val="009A415A"/>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18" Type="http://schemas.openxmlformats.org/officeDocument/2006/relationships/hyperlink" Target="https://l.facebook.com/l.php?u=https%3A%2F%2Fbit.ly%2F3RoT0fa%3Ffbclid%3DIwAR3XsoKd9mzlBp3SCdhtj7rvy2lUjKrzqFH9qnudcBVAERqZSBmYUM6mt3Q&amp;h=AT05XqPwDTiPMRFlOWFjfwUIsnKxFizIk6Raa_vtOGm2QIHFgN8oVlg-8Yf8ijMx6qksHGzMhjtGZmeIp6fi2del_oIzCqsDmWfyusSm1T-6XpbvkzmSauEzoKEts5okGAF1&amp;__tn__=-UK-R&amp;c%5B0%5D=AT0aeIY7Q2u-Jo0saWbHXrhV8JArQZMUNAZlpA0710-HdssgL5JjFZrUeMxlg_UWly24O3SckVG2YzPgcfOThaMQGGBSUlU3r1M4KNnCAQcyblcL1cGCMP1yUlhSkkeWTOcexGg23o0fmsYLZqFgdVWDsrzCue3DwS21IWB6UDvJoHqi-auJgnNSZZ_hMojebI0teSOm" TargetMode="External"/><Relationship Id="rId3" Type="http://schemas.openxmlformats.org/officeDocument/2006/relationships/numbering" Target="numbering.xml"/><Relationship Id="rId7" Type="http://schemas.openxmlformats.org/officeDocument/2006/relationships/hyperlink" Target="https://zakon.rada.gov.ua/laws/show/2155-19" TargetMode="External"/><Relationship Id="rId12" Type="http://schemas.openxmlformats.org/officeDocument/2006/relationships/hyperlink" Target="../../../../User/Downloads/_blank"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ser/Downloads/_blank" TargetMode="External"/><Relationship Id="rId5" Type="http://schemas.openxmlformats.org/officeDocument/2006/relationships/settings" Target="settings.xml"/><Relationship Id="rId15" Type="http://schemas.openxmlformats.org/officeDocument/2006/relationships/hyperlink" Target="https://corruptinfo.nazk.gov.ua/" TargetMode="External"/><Relationship Id="rId10" Type="http://schemas.openxmlformats.org/officeDocument/2006/relationships/hyperlink" Target="../../../../User/Downloads/_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find=1&amp;text=&#1072;&#1085;&#1086;&#1084;&#1072;&#1083;&#1100;&#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3016F-1306-4A2D-9E00-91B6CB19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Пользователь</cp:lastModifiedBy>
  <cp:revision>16</cp:revision>
  <cp:lastPrinted>2020-05-07T16:36:00Z</cp:lastPrinted>
  <dcterms:created xsi:type="dcterms:W3CDTF">2023-04-27T17:42:00Z</dcterms:created>
  <dcterms:modified xsi:type="dcterms:W3CDTF">2023-05-29T13:30:00Z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