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8F2592"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2592" w:rsidRDefault="008F2592" w:rsidP="008F2592">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W w:w="9919" w:type="dxa"/>
        <w:tblInd w:w="-172" w:type="dxa"/>
        <w:tblLayout w:type="fixed"/>
        <w:tblCellMar>
          <w:left w:w="10" w:type="dxa"/>
          <w:right w:w="10" w:type="dxa"/>
        </w:tblCellMar>
        <w:tblLook w:val="04A0"/>
      </w:tblPr>
      <w:tblGrid>
        <w:gridCol w:w="709"/>
        <w:gridCol w:w="2977"/>
        <w:gridCol w:w="6233"/>
      </w:tblGrid>
      <w:tr w:rsidR="008F2592" w:rsidRPr="004E58EA" w:rsidTr="000B379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№з/п</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Кваліфікаційні</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критерії</w:t>
            </w:r>
          </w:p>
        </w:tc>
        <w:tc>
          <w:tcPr>
            <w:tcW w:w="6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b/>
                <w:sz w:val="20"/>
                <w:szCs w:val="20"/>
              </w:rPr>
            </w:pPr>
            <w:r w:rsidRPr="004E58EA">
              <w:rPr>
                <w:rFonts w:ascii="Times New Roman" w:hAnsi="Times New Roman" w:cs="Times New Roman"/>
                <w:b/>
                <w:sz w:val="20"/>
                <w:szCs w:val="20"/>
              </w:rPr>
              <w:t>Документи, що</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мають бути надані</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Учасником для підтвердження</w:t>
            </w:r>
            <w:r>
              <w:rPr>
                <w:rFonts w:ascii="Times New Roman" w:hAnsi="Times New Roman" w:cs="Times New Roman"/>
                <w:b/>
                <w:sz w:val="20"/>
                <w:szCs w:val="20"/>
                <w:lang w:val="uk-UA"/>
              </w:rPr>
              <w:t xml:space="preserve"> </w:t>
            </w:r>
            <w:r w:rsidRPr="004E58EA">
              <w:rPr>
                <w:rFonts w:ascii="Times New Roman" w:hAnsi="Times New Roman" w:cs="Times New Roman"/>
                <w:b/>
                <w:sz w:val="20"/>
                <w:szCs w:val="20"/>
              </w:rPr>
              <w:t>кваліфікації</w:t>
            </w:r>
          </w:p>
        </w:tc>
      </w:tr>
      <w:tr w:rsidR="008F2592" w:rsidRPr="004E58EA" w:rsidTr="000B379B">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sz w:val="20"/>
                <w:szCs w:val="20"/>
              </w:rPr>
            </w:pPr>
            <w:r w:rsidRPr="004E58EA">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uppressAutoHyphens/>
              <w:spacing w:after="0" w:line="240" w:lineRule="auto"/>
              <w:rPr>
                <w:rFonts w:ascii="Times New Roman" w:hAnsi="Times New Roman" w:cs="Times New Roman"/>
                <w:sz w:val="20"/>
                <w:szCs w:val="20"/>
              </w:rPr>
            </w:pPr>
            <w:r w:rsidRPr="004E58EA">
              <w:rPr>
                <w:rFonts w:ascii="Times New Roman" w:hAnsi="Times New Roman" w:cs="Times New Roman"/>
                <w:sz w:val="20"/>
                <w:szCs w:val="20"/>
              </w:rPr>
              <w:t>Наявність документально підтвердженого</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досвіду</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виконання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аналогічного (аналогічних) за предметом закупівлі договору (договорів)</w:t>
            </w:r>
          </w:p>
        </w:tc>
        <w:tc>
          <w:tcPr>
            <w:tcW w:w="6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На підтвердження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досвіду</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виконання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аналогічного (аналогічних) за предметом закупівлі договору (договорів) Учасник</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має</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надати:</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 довідку в довільній</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формі, з інформацією про виконання  аналогічного (аналогічних) за предметом закупівлі договору (договорів)  (не менше одного договору);</w:t>
            </w:r>
          </w:p>
          <w:p w:rsidR="008F2592" w:rsidRPr="004E58EA" w:rsidRDefault="008F2592" w:rsidP="000B379B">
            <w:pPr>
              <w:shd w:val="clear" w:color="auto" w:fill="FFFFFF"/>
              <w:spacing w:after="0" w:line="240" w:lineRule="auto"/>
              <w:jc w:val="both"/>
              <w:rPr>
                <w:rFonts w:ascii="Times New Roman" w:hAnsi="Times New Roman" w:cs="Times New Roman"/>
                <w:b/>
                <w:i/>
                <w:sz w:val="20"/>
                <w:szCs w:val="20"/>
              </w:rPr>
            </w:pPr>
            <w:r w:rsidRPr="004E58EA">
              <w:rPr>
                <w:rFonts w:ascii="Times New Roman" w:hAnsi="Times New Roman" w:cs="Times New Roman"/>
                <w:b/>
                <w:i/>
                <w:sz w:val="20"/>
                <w:szCs w:val="20"/>
              </w:rPr>
              <w:t xml:space="preserve"> (Аналогічним договором відповідно до умов цієї</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документації є договір, який</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підтверджує</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наявність у учасника</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досвіду поставки товару (за комерційним (прямим) договором або договором, укладеним за результатами проведення</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закупівлі/процедури</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закупівлі (тендеру)), який є предметом даної</w:t>
            </w:r>
            <w:r>
              <w:rPr>
                <w:rFonts w:ascii="Times New Roman" w:hAnsi="Times New Roman" w:cs="Times New Roman"/>
                <w:b/>
                <w:i/>
                <w:sz w:val="20"/>
                <w:szCs w:val="20"/>
                <w:lang w:val="uk-UA"/>
              </w:rPr>
              <w:t xml:space="preserve"> </w:t>
            </w:r>
            <w:r w:rsidRPr="004E58EA">
              <w:rPr>
                <w:rFonts w:ascii="Times New Roman" w:hAnsi="Times New Roman" w:cs="Times New Roman"/>
                <w:b/>
                <w:i/>
                <w:sz w:val="20"/>
                <w:szCs w:val="20"/>
              </w:rPr>
              <w:t>закупівлі.)</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 не менше 1 копії договору, зазначеного в довідці в повному</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обсязі;</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r w:rsidRPr="004E58EA">
              <w:rPr>
                <w:rFonts w:ascii="Times New Roman" w:hAnsi="Times New Roman" w:cs="Times New Roman"/>
                <w:sz w:val="20"/>
                <w:szCs w:val="20"/>
              </w:rPr>
              <w:t>-  копії/ю документів/а на підтвердження</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виконання не менше</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ніж одного договору, зазначеного в наданій</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Учасником</w:t>
            </w:r>
            <w:r>
              <w:rPr>
                <w:rFonts w:ascii="Times New Roman" w:hAnsi="Times New Roman" w:cs="Times New Roman"/>
                <w:sz w:val="20"/>
                <w:szCs w:val="20"/>
                <w:lang w:val="uk-UA"/>
              </w:rPr>
              <w:t xml:space="preserve"> </w:t>
            </w:r>
            <w:r w:rsidRPr="004E58EA">
              <w:rPr>
                <w:rFonts w:ascii="Times New Roman" w:hAnsi="Times New Roman" w:cs="Times New Roman"/>
                <w:sz w:val="20"/>
                <w:szCs w:val="20"/>
              </w:rPr>
              <w:t>довідці. </w:t>
            </w:r>
          </w:p>
          <w:p w:rsidR="008F2592" w:rsidRPr="004E58EA" w:rsidRDefault="008F2592" w:rsidP="000B379B">
            <w:pPr>
              <w:shd w:val="clear" w:color="auto" w:fill="FFFFFF"/>
              <w:spacing w:after="0" w:line="240" w:lineRule="auto"/>
              <w:jc w:val="both"/>
              <w:rPr>
                <w:rFonts w:ascii="Times New Roman" w:hAnsi="Times New Roman" w:cs="Times New Roman"/>
                <w:sz w:val="20"/>
                <w:szCs w:val="20"/>
              </w:rPr>
            </w:pPr>
          </w:p>
        </w:tc>
      </w:tr>
    </w:tbl>
    <w:p w:rsidR="00CB493E" w:rsidRPr="008F2592" w:rsidRDefault="00CB493E" w:rsidP="008F259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0D2566" w:rsidRDefault="006A22D2" w:rsidP="00145E6C">
      <w:pPr>
        <w:pStyle w:val="a6"/>
        <w:numPr>
          <w:ilvl w:val="0"/>
          <w:numId w:val="1"/>
        </w:numPr>
        <w:spacing w:line="240" w:lineRule="auto"/>
        <w:jc w:val="both"/>
        <w:rPr>
          <w:rFonts w:ascii="Times New Roman" w:hAnsi="Times New Roman" w:cs="Times New Roman"/>
          <w:b/>
          <w:sz w:val="20"/>
          <w:szCs w:val="20"/>
          <w:lang w:val="uk-UA"/>
        </w:rPr>
      </w:pPr>
      <w:r w:rsidRPr="002D2159">
        <w:rPr>
          <w:rFonts w:ascii="Times New Roman" w:hAnsi="Times New Roman" w:cs="Times New Roman"/>
          <w:b/>
          <w:sz w:val="20"/>
          <w:szCs w:val="20"/>
          <w:lang w:val="uk-UA"/>
        </w:rPr>
        <w:t xml:space="preserve">Підстави для відмови  в участі в процедурі закупівлі  (пункт 47 Особливостей). </w:t>
      </w:r>
    </w:p>
    <w:p w:rsidR="001B6301" w:rsidRDefault="001B6301" w:rsidP="001B6301">
      <w:pPr>
        <w:pStyle w:val="af7"/>
        <w:widowControl w:val="0"/>
        <w:ind w:left="360" w:firstLine="360"/>
        <w:jc w:val="both"/>
        <w:rPr>
          <w:rFonts w:ascii="Times New Roman" w:hAnsi="Times New Roman"/>
          <w:sz w:val="24"/>
          <w:szCs w:val="28"/>
        </w:rPr>
      </w:pPr>
      <w:r>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1B6301" w:rsidRDefault="001B6301" w:rsidP="001B6301">
      <w:pPr>
        <w:pStyle w:val="af7"/>
        <w:widowControl w:val="0"/>
        <w:jc w:val="both"/>
        <w:rPr>
          <w:rFonts w:ascii="Times New Roman" w:hAnsi="Times New Roman"/>
          <w:sz w:val="24"/>
          <w:szCs w:val="28"/>
          <w:shd w:val="clear" w:color="auto" w:fill="FFFFFF"/>
        </w:rPr>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B6301" w:rsidRDefault="001B6301" w:rsidP="001B6301">
      <w:pPr>
        <w:pStyle w:val="af7"/>
        <w:widowControl w:val="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1B6301" w:rsidRDefault="001B6301" w:rsidP="001B6301">
      <w:pPr>
        <w:pStyle w:val="af8"/>
        <w:widowControl w:val="0"/>
        <w:ind w:firstLine="360"/>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Pr>
          <w:rFonts w:ascii="Times New Roman" w:hAnsi="Times New Roman" w:cs="Times New Roman"/>
          <w:sz w:val="24"/>
          <w:szCs w:val="28"/>
          <w:shd w:val="clear" w:color="auto" w:fill="FFFFFF"/>
          <w:lang w:val="uk-UA"/>
        </w:rPr>
        <w:t>47 Особливостей.</w:t>
      </w:r>
    </w:p>
    <w:p w:rsidR="001B6301" w:rsidRDefault="001B6301" w:rsidP="001B6301">
      <w:pPr>
        <w:pStyle w:val="af7"/>
        <w:widowControl w:val="0"/>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1B6301" w:rsidRPr="001B6301" w:rsidRDefault="001B6301" w:rsidP="001B6301">
      <w:pPr>
        <w:widowControl w:val="0"/>
        <w:spacing w:before="120" w:after="0"/>
        <w:ind w:firstLine="567"/>
        <w:jc w:val="both"/>
        <w:rPr>
          <w:rFonts w:ascii="Times New Roman" w:hAnsi="Times New Roman" w:cs="Times New Roman"/>
          <w:lang w:val="uk-UA"/>
        </w:rPr>
      </w:pPr>
      <w:r w:rsidRPr="001B6301">
        <w:rPr>
          <w:rFonts w:ascii="Times New Roman" w:hAnsi="Times New Roman" w:cs="Times New Roman"/>
          <w:color w:val="000000"/>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tblInd w:w="-20" w:type="dxa"/>
        <w:tblLayout w:type="fixed"/>
        <w:tblLook w:val="0000"/>
      </w:tblPr>
      <w:tblGrid>
        <w:gridCol w:w="674"/>
        <w:gridCol w:w="3559"/>
        <w:gridCol w:w="2767"/>
        <w:gridCol w:w="2609"/>
      </w:tblGrid>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 з/п</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Для переможця</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 xml:space="preserve"> 1</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hd w:val="clear" w:color="auto" w:fill="FFFFFF"/>
                <w:lang w:val="uk-UA"/>
              </w:rPr>
            </w:pPr>
            <w:r>
              <w:rPr>
                <w:rFonts w:ascii="Times New Roman"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lang w:val="uk-UA"/>
              </w:rPr>
              <w:t xml:space="preserve"> підтверджує в електронній системі закупівель відсутність </w:t>
            </w:r>
            <w:r>
              <w:rPr>
                <w:rFonts w:ascii="Times New Roman" w:hAnsi="Times New Roman" w:cs="Times New Roman"/>
                <w:shd w:val="clear" w:color="auto" w:fill="FFFFFF"/>
                <w:lang w:val="uk-UA"/>
              </w:rPr>
              <w:t xml:space="preserve">в учасника </w:t>
            </w:r>
            <w:r>
              <w:rPr>
                <w:rFonts w:ascii="Times New Roman" w:hAnsi="Times New Roman" w:cs="Times New Roman"/>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2</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RP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3</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Pr="001B6301" w:rsidRDefault="001B6301" w:rsidP="00176188">
            <w:pPr>
              <w:spacing w:after="0" w:line="100" w:lineRule="atLeast"/>
              <w:rPr>
                <w:lang w:val="uk-UA"/>
              </w:rPr>
            </w:pPr>
            <w:r>
              <w:rPr>
                <w:rFonts w:ascii="Times New Roman" w:hAnsi="Times New Roman" w:cs="Times New Roman"/>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4</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5</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Ф</w:t>
            </w:r>
            <w:r>
              <w:rPr>
                <w:rFonts w:ascii="Times New Roman" w:hAnsi="Times New Roman" w:cs="Times New Roman"/>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hAnsi="Times New Roman" w:cs="Times New Roman"/>
              </w:rPr>
              <w:lastRenderedPageBreak/>
              <w:t>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Pr>
                <w:rFonts w:ascii="Times New Roman" w:hAnsi="Times New Roman" w:cs="Times New Roman"/>
                <w:szCs w:val="28"/>
                <w:lang w:val="uk-UA"/>
              </w:rPr>
              <w:lastRenderedPageBreak/>
              <w:t>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lastRenderedPageBreak/>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w:t>
            </w:r>
            <w:r>
              <w:rPr>
                <w:rFonts w:ascii="Times New Roman" w:hAnsi="Times New Roman" w:cs="Times New Roman"/>
                <w:lang w:val="uk-UA"/>
              </w:rPr>
              <w:lastRenderedPageBreak/>
              <w:t>законодавством України (щодо керівника)</w:t>
            </w:r>
          </w:p>
        </w:tc>
      </w:tr>
      <w:tr w:rsidR="001B6301" w:rsidTr="00176188">
        <w:trPr>
          <w:trHeight w:val="2689"/>
        </w:trPr>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lastRenderedPageBreak/>
              <w:t>6</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К</w:t>
            </w:r>
            <w:r>
              <w:rPr>
                <w:rFonts w:ascii="Times New Roman" w:hAnsi="Times New Roman" w:cs="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7</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shd w:val="clear" w:color="auto" w:fill="FFFFFF"/>
                <w:lang w:val="uk-UA"/>
              </w:rPr>
            </w:pPr>
            <w:r>
              <w:rPr>
                <w:rFonts w:ascii="Times New Roman" w:hAnsi="Times New Roman" w:cs="Times New Roman"/>
                <w:lang w:val="uk-UA"/>
              </w:rPr>
              <w:t>Т</w:t>
            </w:r>
            <w:r>
              <w:rPr>
                <w:rFonts w:ascii="Times New Roman" w:hAnsi="Times New Roman" w:cs="Times New Roman"/>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lang w:val="uk-UA"/>
              </w:rPr>
              <w:t xml:space="preserve"> підтверджує в електронній системі закупівель відсутність </w:t>
            </w:r>
            <w:r>
              <w:rPr>
                <w:rFonts w:ascii="Times New Roman" w:hAnsi="Times New Roman" w:cs="Times New Roman"/>
                <w:szCs w:val="28"/>
                <w:shd w:val="clear" w:color="auto" w:fill="FFFFFF"/>
                <w:lang w:val="uk-UA"/>
              </w:rPr>
              <w:t xml:space="preserve">в учасника </w:t>
            </w:r>
            <w:r>
              <w:rPr>
                <w:rFonts w:ascii="Times New Roman" w:hAnsi="Times New Roman" w:cs="Times New Roman"/>
                <w:szCs w:val="28"/>
                <w:lang w:val="uk-UA"/>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8</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У</w:t>
            </w:r>
            <w:r>
              <w:rPr>
                <w:rFonts w:ascii="Times New Roman" w:hAnsi="Times New Roman" w:cs="Times New Roman"/>
              </w:rPr>
              <w:t>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Tr="00176188">
        <w:trPr>
          <w:trHeight w:val="2456"/>
        </w:trPr>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9</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Tr="00176188">
        <w:trPr>
          <w:trHeight w:val="2523"/>
        </w:trPr>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rPr>
            </w:pPr>
            <w:r>
              <w:rPr>
                <w:rFonts w:ascii="Times New Roman" w:hAnsi="Times New Roman" w:cs="Times New Roman"/>
                <w:lang w:val="uk-UA"/>
              </w:rPr>
              <w:t>10</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pStyle w:val="af7"/>
              <w:widowControl w:val="0"/>
              <w:spacing w:line="100" w:lineRule="atLeast"/>
              <w:ind w:firstLine="0"/>
              <w:jc w:val="both"/>
              <w:rPr>
                <w:rFonts w:ascii="Times New Roman" w:hAnsi="Times New Roman"/>
                <w:szCs w:val="28"/>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Підтвердження не вимагається</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11</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Pr>
                <w:rFonts w:ascii="Times New Roman" w:hAnsi="Times New Roman" w:cs="Times New Roman"/>
                <w:lang w:val="uk-UA"/>
              </w:rPr>
              <w:lastRenderedPageBreak/>
              <w:t>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 w:val="24"/>
                <w:szCs w:val="28"/>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lastRenderedPageBreak/>
              <w:t xml:space="preserve">Учасник процедури закупівлі підтверджує відсутність підстав, шляхом самостійного декларування відсутності </w:t>
            </w:r>
            <w:r>
              <w:rPr>
                <w:rFonts w:ascii="Times New Roman" w:hAnsi="Times New Roman" w:cs="Times New Roman"/>
                <w:szCs w:val="28"/>
                <w:lang w:val="uk-UA"/>
              </w:rPr>
              <w:lastRenderedPageBreak/>
              <w:t>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lastRenderedPageBreak/>
              <w:t>Підтвердження не вимагається</w:t>
            </w:r>
          </w:p>
        </w:tc>
      </w:tr>
      <w:tr w:rsidR="001B6301" w:rsidTr="00176188">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szCs w:val="28"/>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after="0" w:line="100" w:lineRule="atLeast"/>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B6301" w:rsidRPr="001B6301" w:rsidTr="00176188">
        <w:trPr>
          <w:trHeight w:val="70"/>
        </w:trPr>
        <w:tc>
          <w:tcPr>
            <w:tcW w:w="674"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13</w:t>
            </w:r>
          </w:p>
        </w:tc>
        <w:tc>
          <w:tcPr>
            <w:tcW w:w="3559"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У</w:t>
            </w:r>
            <w:r>
              <w:rPr>
                <w:rFonts w:ascii="Times New Roman" w:hAnsi="Times New Roman" w:cs="Times New Roman"/>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 xml:space="preserve"> Довідка в довільній формі про відсутність зазначених підстав;</w:t>
            </w:r>
          </w:p>
          <w:p w:rsidR="001B6301" w:rsidRDefault="001B6301" w:rsidP="00176188">
            <w:pPr>
              <w:spacing w:after="0" w:line="100" w:lineRule="atLeast"/>
              <w:rPr>
                <w:rFonts w:ascii="Times New Roman" w:hAnsi="Times New Roman" w:cs="Times New Roman"/>
                <w:lang w:val="uk-UA"/>
              </w:rPr>
            </w:pPr>
          </w:p>
          <w:p w:rsidR="001B6301" w:rsidRDefault="001B6301" w:rsidP="00176188">
            <w:pPr>
              <w:spacing w:after="0" w:line="100" w:lineRule="atLeast"/>
              <w:rPr>
                <w:rFonts w:ascii="Times New Roman" w:hAnsi="Times New Roman" w:cs="Times New Roman"/>
                <w:lang w:val="uk-UA"/>
              </w:rPr>
            </w:pPr>
          </w:p>
          <w:p w:rsidR="001B6301" w:rsidRDefault="001B6301" w:rsidP="00176188">
            <w:pPr>
              <w:spacing w:after="0" w:line="100" w:lineRule="atLeast"/>
              <w:rPr>
                <w:rFonts w:ascii="Times New Roman" w:hAnsi="Times New Roman" w:cs="Times New Roman"/>
                <w:lang w:val="uk-UA"/>
              </w:rPr>
            </w:pPr>
            <w:r>
              <w:rPr>
                <w:rFonts w:ascii="Times New Roman" w:hAnsi="Times New Roman" w:cs="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1B6301" w:rsidRDefault="001B6301" w:rsidP="00176188">
            <w:pPr>
              <w:spacing w:line="100" w:lineRule="atLeast"/>
              <w:rPr>
                <w:rFonts w:ascii="Times New Roman" w:hAnsi="Times New Roman" w:cs="Times New Roman"/>
                <w:lang w:val="uk-UA"/>
              </w:rPr>
            </w:pPr>
            <w:r>
              <w:rPr>
                <w:rFonts w:ascii="Times New Roman" w:hAnsi="Times New Roman" w:cs="Times New Roman"/>
                <w:lang w:val="uk-U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rPr>
              <w:t>— протягом трьох років з дати дострокового розірвання такого договору.</w:t>
            </w:r>
          </w:p>
          <w:p w:rsidR="001B6301" w:rsidRDefault="001B6301" w:rsidP="00176188">
            <w:pPr>
              <w:spacing w:line="100" w:lineRule="atLeast"/>
              <w:rPr>
                <w:rFonts w:ascii="Times New Roman" w:hAnsi="Times New Roman" w:cs="Times New Roman"/>
                <w:lang w:val="uk-UA"/>
              </w:rPr>
            </w:pPr>
          </w:p>
          <w:p w:rsidR="001B6301" w:rsidRDefault="001B6301" w:rsidP="00176188">
            <w:pPr>
              <w:pStyle w:val="af7"/>
              <w:widowControl w:val="0"/>
              <w:spacing w:line="100" w:lineRule="atLeast"/>
              <w:ind w:firstLine="0"/>
              <w:jc w:val="both"/>
            </w:pPr>
            <w:r>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hAnsi="Times New Roman"/>
                <w:sz w:val="28"/>
                <w:szCs w:val="28"/>
              </w:rPr>
              <w:t xml:space="preserve"> </w:t>
            </w:r>
            <w:r>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w:t>
            </w:r>
            <w:r>
              <w:rPr>
                <w:rFonts w:ascii="Times New Roman" w:hAnsi="Times New Roman"/>
                <w:sz w:val="22"/>
                <w:szCs w:val="28"/>
              </w:rPr>
              <w:lastRenderedPageBreak/>
              <w:t xml:space="preserve">збитків. </w:t>
            </w:r>
          </w:p>
        </w:tc>
      </w:tr>
    </w:tbl>
    <w:p w:rsidR="001B6301" w:rsidRDefault="001B6301">
      <w:pPr>
        <w:shd w:val="clear" w:color="auto" w:fill="FFFFFF"/>
        <w:spacing w:after="0" w:line="240" w:lineRule="auto"/>
        <w:rPr>
          <w:rFonts w:ascii="Times New Roman" w:eastAsia="Times New Roman" w:hAnsi="Times New Roman" w:cs="Times New Roman"/>
          <w:b/>
          <w:color w:val="000000"/>
          <w:sz w:val="20"/>
          <w:szCs w:val="20"/>
          <w:lang w:val="uk-UA"/>
        </w:rPr>
      </w:pPr>
    </w:p>
    <w:p w:rsidR="006C086E" w:rsidRDefault="002B71B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3</w:t>
      </w:r>
      <w:r w:rsidR="002A2D7D">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2A2D7D">
        <w:rPr>
          <w:rFonts w:ascii="Times New Roman" w:eastAsia="Times New Roman" w:hAnsi="Times New Roman" w:cs="Times New Roman"/>
          <w:b/>
          <w:sz w:val="20"/>
          <w:szCs w:val="20"/>
        </w:rPr>
        <w:t>—</w:t>
      </w:r>
      <w:r w:rsidR="002A2D7D">
        <w:rPr>
          <w:rFonts w:ascii="Times New Roman" w:eastAsia="Times New Roman" w:hAnsi="Times New Roman" w:cs="Times New Roman"/>
          <w:b/>
          <w:color w:val="000000"/>
          <w:sz w:val="20"/>
          <w:szCs w:val="20"/>
        </w:rPr>
        <w:t xml:space="preserve"> юридичних осіб, фізичних осіб та фізичних осіб</w:t>
      </w:r>
      <w:r w:rsidR="002A2D7D">
        <w:rPr>
          <w:rFonts w:ascii="Times New Roman" w:eastAsia="Times New Roman" w:hAnsi="Times New Roman" w:cs="Times New Roman"/>
          <w:b/>
          <w:sz w:val="20"/>
          <w:szCs w:val="20"/>
        </w:rPr>
        <w:t xml:space="preserve"> — </w:t>
      </w:r>
      <w:r w:rsidR="002A2D7D">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6174BB">
              <w:rPr>
                <w:rFonts w:ascii="Times New Roman" w:eastAsia="Times New Roman" w:hAnsi="Times New Roman" w:cs="Times New Roman"/>
                <w:color w:val="000000"/>
                <w:sz w:val="20"/>
                <w:szCs w:val="20"/>
              </w:rPr>
              <w:t>Достовірна інформація у вигляді довідки довільної 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C37E48" w:rsidRP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 xml:space="preserve">Копію Статуту із змінами (у разі їх наявності)  або іншого установчого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1B6301" w:rsidTr="002D38FB">
        <w:trPr>
          <w:trHeight w:val="3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824882"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sidR="003C48F1">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824882"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Default="00824882"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6174BB" w:rsidRPr="002B71B3" w:rsidTr="002D38FB">
        <w:trPr>
          <w:trHeight w:val="815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1B3" w:rsidRDefault="002B71B3" w:rsidP="002B71B3">
            <w:pPr>
              <w:spacing w:line="240" w:lineRule="auto"/>
              <w:rPr>
                <w:rFonts w:ascii="Times New Roman" w:hAnsi="Times New Roman" w:cs="Times New Roman"/>
                <w:color w:val="000000"/>
                <w:sz w:val="20"/>
                <w:szCs w:val="20"/>
                <w:lang w:val="uk-UA"/>
              </w:rPr>
            </w:pPr>
            <w:r w:rsidRPr="002B71B3">
              <w:rPr>
                <w:rFonts w:ascii="Times New Roman" w:hAnsi="Times New Roman" w:cs="Times New Roman"/>
                <w:color w:val="000000"/>
                <w:sz w:val="20"/>
                <w:szCs w:val="20"/>
              </w:rPr>
              <w:t>Інформація в довільній формі про те, що учасник процедури закупівлі не є:</w:t>
            </w:r>
          </w:p>
          <w:p w:rsidR="00133E8C" w:rsidRPr="00133E8C" w:rsidRDefault="00133E8C" w:rsidP="00133E8C">
            <w:pPr>
              <w:spacing w:line="240" w:lineRule="auto"/>
              <w:rPr>
                <w:rFonts w:ascii="Times New Roman" w:hAnsi="Times New Roman" w:cs="Times New Roman"/>
                <w:sz w:val="20"/>
                <w:szCs w:val="20"/>
                <w:shd w:val="clear" w:color="auto" w:fill="FFFFFF"/>
              </w:rPr>
            </w:pPr>
            <w:r w:rsidRPr="00133E8C">
              <w:rPr>
                <w:rFonts w:ascii="Times New Roman" w:hAnsi="Times New Roman" w:cs="Times New Roman"/>
                <w:sz w:val="20"/>
                <w:szCs w:val="20"/>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133E8C" w:rsidRPr="00133E8C" w:rsidRDefault="00133E8C" w:rsidP="00133E8C">
            <w:pPr>
              <w:spacing w:line="240" w:lineRule="auto"/>
              <w:rPr>
                <w:rFonts w:ascii="Times New Roman" w:hAnsi="Times New Roman" w:cs="Times New Roman"/>
                <w:sz w:val="20"/>
                <w:szCs w:val="20"/>
                <w:shd w:val="clear" w:color="auto" w:fill="FFFFFF"/>
              </w:rPr>
            </w:pPr>
            <w:r w:rsidRPr="00133E8C">
              <w:rPr>
                <w:rFonts w:ascii="Times New Roman" w:hAnsi="Times New Roman" w:cs="Times New Roman"/>
                <w:sz w:val="20"/>
                <w:szCs w:val="20"/>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133E8C" w:rsidRPr="00133E8C" w:rsidRDefault="00133E8C" w:rsidP="00133E8C">
            <w:pPr>
              <w:spacing w:line="240" w:lineRule="auto"/>
              <w:rPr>
                <w:rFonts w:ascii="Times New Roman" w:hAnsi="Times New Roman" w:cs="Times New Roman"/>
                <w:sz w:val="20"/>
                <w:szCs w:val="20"/>
              </w:rPr>
            </w:pPr>
            <w:r w:rsidRPr="00133E8C">
              <w:rPr>
                <w:rFonts w:ascii="Times New Roman" w:hAnsi="Times New Roman" w:cs="Times New Roman"/>
                <w:sz w:val="20"/>
                <w:szCs w:val="20"/>
                <w:shd w:val="clear" w:color="auto" w:fill="FFFFFF"/>
              </w:rPr>
              <w:t>– юридичною особою, утвореною та зареєстрованою відповідно до законодавства України, кінцевим бенефіціарним вл</w:t>
            </w:r>
            <w:r w:rsidRPr="00133E8C">
              <w:rPr>
                <w:rFonts w:ascii="Times New Roman" w:hAnsi="Times New Roman" w:cs="Times New Roman"/>
                <w:sz w:val="20"/>
                <w:szCs w:val="20"/>
              </w:rPr>
              <w:t xml:space="preserve">асником, членом або учасником (акціонером), що має частку в статутному капіталі 10 і більше відсотків </w:t>
            </w:r>
            <w:r w:rsidRPr="00133E8C">
              <w:rPr>
                <w:rFonts w:ascii="Times New Roman" w:hAnsi="Times New Roman" w:cs="Times New Roman"/>
                <w:bCs/>
                <w:color w:val="000000"/>
                <w:sz w:val="20"/>
                <w:szCs w:val="20"/>
              </w:rPr>
              <w:t>(далі — активи)</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33E8C" w:rsidRPr="00133E8C" w:rsidRDefault="00133E8C" w:rsidP="00133E8C">
            <w:pPr>
              <w:spacing w:line="240" w:lineRule="auto"/>
              <w:rPr>
                <w:rFonts w:ascii="Times New Roman" w:hAnsi="Times New Roman" w:cs="Times New Roman"/>
                <w:sz w:val="20"/>
                <w:szCs w:val="20"/>
              </w:rPr>
            </w:pPr>
            <w:r w:rsidRPr="00133E8C">
              <w:rPr>
                <w:rFonts w:ascii="Times New Roman" w:hAnsi="Times New Roman" w:cs="Times New Roman"/>
                <w:sz w:val="20"/>
                <w:szCs w:val="20"/>
              </w:rPr>
              <w:t xml:space="preserve">– юридичною особою, утвореною та зареєстрованою відповідно до законодавства Російської Федерації/Республіки Білорусь, </w:t>
            </w:r>
            <w:r w:rsidRPr="00133E8C">
              <w:rPr>
                <w:rFonts w:ascii="Times New Roman" w:hAnsi="Times New Roman" w:cs="Times New Roman"/>
                <w:bCs/>
                <w:color w:val="000000"/>
                <w:sz w:val="20"/>
                <w:szCs w:val="2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w:t>
            </w:r>
          </w:p>
          <w:p w:rsidR="00133E8C" w:rsidRPr="00133E8C" w:rsidRDefault="00133E8C" w:rsidP="00133E8C">
            <w:pPr>
              <w:spacing w:line="240" w:lineRule="auto"/>
              <w:rPr>
                <w:rFonts w:ascii="Times New Roman" w:hAnsi="Times New Roman" w:cs="Times New Roman"/>
                <w:sz w:val="20"/>
                <w:szCs w:val="20"/>
              </w:rPr>
            </w:pPr>
            <w:r w:rsidRPr="00133E8C">
              <w:rPr>
                <w:rFonts w:ascii="Times New Roman" w:hAnsi="Times New Roman" w:cs="Times New Roman"/>
                <w:sz w:val="20"/>
                <w:szCs w:val="20"/>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133E8C" w:rsidRPr="00133E8C" w:rsidRDefault="00133E8C" w:rsidP="00133E8C">
            <w:pPr>
              <w:numPr>
                <w:ilvl w:val="1"/>
                <w:numId w:val="2"/>
              </w:numPr>
              <w:suppressAutoHyphens/>
              <w:spacing w:after="200" w:line="240" w:lineRule="auto"/>
              <w:rPr>
                <w:rFonts w:ascii="Times New Roman" w:hAnsi="Times New Roman" w:cs="Times New Roman"/>
                <w:sz w:val="20"/>
                <w:szCs w:val="20"/>
              </w:rPr>
            </w:pPr>
            <w:r w:rsidRPr="00133E8C">
              <w:rPr>
                <w:rFonts w:ascii="Times New Roman" w:hAnsi="Times New Roman" w:cs="Times New Roman"/>
                <w:sz w:val="20"/>
                <w:szCs w:val="20"/>
              </w:rPr>
              <w:t xml:space="preserve">Якщо учасник закупівлі є громадянином РФ/ РБ, який проживає на території України на законних підставах, </w:t>
            </w:r>
            <w:r w:rsidRPr="00133E8C">
              <w:rPr>
                <w:rFonts w:ascii="Times New Roman" w:hAnsi="Times New Roman" w:cs="Times New Roman"/>
                <w:sz w:val="20"/>
                <w:szCs w:val="20"/>
                <w:shd w:val="clear" w:color="auto" w:fill="FFFFFF"/>
              </w:rPr>
              <w:t>кінцевим бенефіціарним вл</w:t>
            </w:r>
            <w:r w:rsidRPr="00133E8C">
              <w:rPr>
                <w:rFonts w:ascii="Times New Roman" w:hAnsi="Times New Roman" w:cs="Times New Roman"/>
                <w:sz w:val="20"/>
                <w:szCs w:val="20"/>
              </w:rPr>
              <w:t xml:space="preserve">асником, членом або учасником (акціонером), що має частку в статутному капіталі 10 і більше відсотків </w:t>
            </w:r>
            <w:r w:rsidRPr="00133E8C">
              <w:rPr>
                <w:rFonts w:ascii="Times New Roman" w:hAnsi="Times New Roman" w:cs="Times New Roman"/>
                <w:bCs/>
                <w:color w:val="000000"/>
                <w:sz w:val="20"/>
                <w:szCs w:val="20"/>
              </w:rPr>
              <w:t>(далі — активи)</w:t>
            </w:r>
            <w:r w:rsidRPr="00133E8C">
              <w:rPr>
                <w:rFonts w:ascii="Times New Roman" w:hAnsi="Times New Roman" w:cs="Times New Roman"/>
                <w:color w:val="000000"/>
                <w:sz w:val="20"/>
                <w:szCs w:val="20"/>
              </w:rPr>
              <w:t>,</w:t>
            </w:r>
            <w:r w:rsidRPr="00133E8C">
              <w:rPr>
                <w:rFonts w:ascii="Times New Roman" w:hAnsi="Times New Roman" w:cs="Times New Roman"/>
                <w:sz w:val="20"/>
                <w:szCs w:val="20"/>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6174BB" w:rsidRPr="00133E8C" w:rsidRDefault="00133E8C" w:rsidP="00133E8C">
            <w:pPr>
              <w:numPr>
                <w:ilvl w:val="1"/>
                <w:numId w:val="2"/>
              </w:numPr>
              <w:suppressAutoHyphens/>
              <w:spacing w:after="200" w:line="240" w:lineRule="auto"/>
              <w:rPr>
                <w:rFonts w:ascii="Times New Roman" w:hAnsi="Times New Roman" w:cs="Times New Roman"/>
                <w:sz w:val="20"/>
                <w:szCs w:val="20"/>
              </w:rPr>
            </w:pPr>
            <w:r w:rsidRPr="00133E8C">
              <w:rPr>
                <w:rFonts w:ascii="Times New Roman" w:hAnsi="Times New Roman" w:cs="Times New Roman"/>
                <w:sz w:val="20"/>
                <w:szCs w:val="20"/>
              </w:rPr>
              <w:t xml:space="preserve">Якщо учасник закупівлі  є юридичною особою, утвореною та зареєстрованою відповідно до законодавства РФ /РБ, </w:t>
            </w:r>
            <w:r w:rsidRPr="00133E8C">
              <w:rPr>
                <w:rFonts w:ascii="Times New Roman" w:hAnsi="Times New Roman" w:cs="Times New Roman"/>
                <w:bCs/>
                <w:color w:val="000000"/>
                <w:sz w:val="20"/>
                <w:szCs w:val="2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tc>
      </w:tr>
      <w:tr w:rsidR="006174BB" w:rsidRPr="001B6301" w:rsidTr="00133E8C">
        <w:trPr>
          <w:trHeight w:val="216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3E8C" w:rsidRPr="00133E8C" w:rsidRDefault="00133E8C" w:rsidP="00133E8C">
            <w:pPr>
              <w:spacing w:after="0" w:line="240" w:lineRule="auto"/>
              <w:jc w:val="both"/>
              <w:rPr>
                <w:rFonts w:ascii="Times New Roman" w:hAnsi="Times New Roman" w:cs="Times New Roman"/>
                <w:i/>
                <w:color w:val="000000"/>
                <w:sz w:val="20"/>
                <w:szCs w:val="20"/>
                <w:shd w:val="clear" w:color="auto" w:fill="FFFF00"/>
                <w:lang w:val="uk-UA"/>
              </w:rPr>
            </w:pPr>
            <w:r w:rsidRPr="00133E8C">
              <w:rPr>
                <w:rFonts w:ascii="Times New Roman" w:hAnsi="Times New Roman" w:cs="Times New Roman"/>
                <w:sz w:val="20"/>
                <w:szCs w:val="20"/>
                <w:lang w:val="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174BB" w:rsidRPr="0094373F" w:rsidRDefault="00133E8C" w:rsidP="00133E8C">
            <w:pPr>
              <w:spacing w:line="240" w:lineRule="auto"/>
              <w:jc w:val="both"/>
              <w:rPr>
                <w:rFonts w:ascii="Times New Roman" w:hAnsi="Times New Roman" w:cs="Times New Roman"/>
                <w:color w:val="000000"/>
                <w:sz w:val="20"/>
                <w:szCs w:val="20"/>
                <w:lang w:val="uk-UA"/>
              </w:rPr>
            </w:pPr>
            <w:r w:rsidRPr="0094373F">
              <w:rPr>
                <w:rFonts w:ascii="Times New Roman" w:hAnsi="Times New Roman" w:cs="Times New Roman"/>
                <w:i/>
                <w:color w:val="000000"/>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19" w:rsidRDefault="00085719" w:rsidP="00C37E48">
      <w:pPr>
        <w:spacing w:after="0" w:line="240" w:lineRule="auto"/>
      </w:pPr>
      <w:r>
        <w:separator/>
      </w:r>
    </w:p>
  </w:endnote>
  <w:endnote w:type="continuationSeparator" w:id="1">
    <w:p w:rsidR="00085719" w:rsidRDefault="00085719"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IBM Plex Serif">
    <w:altName w:val="Times New Roman"/>
    <w:charset w:val="CC"/>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C37E48" w:rsidRDefault="0081204B">
        <w:pPr>
          <w:pStyle w:val="af1"/>
          <w:jc w:val="right"/>
        </w:pPr>
        <w:fldSimple w:instr=" PAGE   \* MERGEFORMAT ">
          <w:r w:rsidR="001B6301">
            <w:rPr>
              <w:noProof/>
            </w:rPr>
            <w:t>1</w:t>
          </w:r>
        </w:fldSimple>
      </w:p>
    </w:sdtContent>
  </w:sdt>
  <w:p w:rsidR="00C37E48" w:rsidRDefault="00C37E4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19" w:rsidRDefault="00085719" w:rsidP="00C37E48">
      <w:pPr>
        <w:spacing w:after="0" w:line="240" w:lineRule="auto"/>
      </w:pPr>
      <w:r>
        <w:separator/>
      </w:r>
    </w:p>
  </w:footnote>
  <w:footnote w:type="continuationSeparator" w:id="1">
    <w:p w:rsidR="00085719" w:rsidRDefault="00085719"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rsids>
    <w:rsidRoot w:val="006C086E"/>
    <w:rsid w:val="00034455"/>
    <w:rsid w:val="00085719"/>
    <w:rsid w:val="000876FB"/>
    <w:rsid w:val="000D2566"/>
    <w:rsid w:val="00133E8C"/>
    <w:rsid w:val="00145E6C"/>
    <w:rsid w:val="001B6301"/>
    <w:rsid w:val="001D6E50"/>
    <w:rsid w:val="002A2D7D"/>
    <w:rsid w:val="002B71B3"/>
    <w:rsid w:val="002D2159"/>
    <w:rsid w:val="002D38FB"/>
    <w:rsid w:val="003C48F1"/>
    <w:rsid w:val="003D42CD"/>
    <w:rsid w:val="005375F8"/>
    <w:rsid w:val="00586603"/>
    <w:rsid w:val="005A3BCE"/>
    <w:rsid w:val="005E2A22"/>
    <w:rsid w:val="00610F13"/>
    <w:rsid w:val="00614235"/>
    <w:rsid w:val="006174BB"/>
    <w:rsid w:val="00674128"/>
    <w:rsid w:val="0069167B"/>
    <w:rsid w:val="006A22D2"/>
    <w:rsid w:val="006C086E"/>
    <w:rsid w:val="006D6CFE"/>
    <w:rsid w:val="006E6251"/>
    <w:rsid w:val="007009DD"/>
    <w:rsid w:val="007173D3"/>
    <w:rsid w:val="007C1E33"/>
    <w:rsid w:val="007C663D"/>
    <w:rsid w:val="0081204B"/>
    <w:rsid w:val="00824882"/>
    <w:rsid w:val="008F2592"/>
    <w:rsid w:val="0094373F"/>
    <w:rsid w:val="00982BA4"/>
    <w:rsid w:val="00987468"/>
    <w:rsid w:val="009E2946"/>
    <w:rsid w:val="00A15F1A"/>
    <w:rsid w:val="00AB6366"/>
    <w:rsid w:val="00C37E48"/>
    <w:rsid w:val="00C96892"/>
    <w:rsid w:val="00CB493E"/>
    <w:rsid w:val="00CE4684"/>
    <w:rsid w:val="00CF5569"/>
    <w:rsid w:val="00D85F2C"/>
    <w:rsid w:val="00DE78CE"/>
    <w:rsid w:val="00E700B2"/>
    <w:rsid w:val="00F8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
    <w:rsid w:val="00987468"/>
    <w:tblPr>
      <w:tblStyleRowBandSize w:val="1"/>
      <w:tblStyleColBandSize w:val="1"/>
      <w:tblCellMar>
        <w:top w:w="15" w:type="dxa"/>
        <w:left w:w="15" w:type="dxa"/>
        <w:bottom w:w="15" w:type="dxa"/>
        <w:right w:w="15" w:type="dxa"/>
      </w:tblCellMar>
    </w:tblPr>
  </w:style>
  <w:style w:type="table" w:customStyle="1" w:styleId="a9">
    <w:basedOn w:val="TableNormal"/>
    <w:rsid w:val="00987468"/>
    <w:tblPr>
      <w:tblStyleRowBandSize w:val="1"/>
      <w:tblStyleColBandSize w:val="1"/>
      <w:tblCellMar>
        <w:top w:w="15" w:type="dxa"/>
        <w:left w:w="15" w:type="dxa"/>
        <w:bottom w:w="15" w:type="dxa"/>
        <w:right w:w="15" w:type="dxa"/>
      </w:tblCellMar>
    </w:tblPr>
  </w:style>
  <w:style w:type="table" w:customStyle="1" w:styleId="aa">
    <w:basedOn w:val="TableNormal"/>
    <w:rsid w:val="00987468"/>
    <w:tblPr>
      <w:tblStyleRowBandSize w:val="1"/>
      <w:tblStyleColBandSize w:val="1"/>
      <w:tblCellMar>
        <w:top w:w="15" w:type="dxa"/>
        <w:left w:w="15" w:type="dxa"/>
        <w:bottom w:w="15" w:type="dxa"/>
        <w:right w:w="15" w:type="dxa"/>
      </w:tblCellMar>
    </w:tblPr>
  </w:style>
  <w:style w:type="table" w:customStyle="1" w:styleId="ab">
    <w:basedOn w:val="TableNormal"/>
    <w:rsid w:val="00987468"/>
    <w:tblPr>
      <w:tblStyleRowBandSize w:val="1"/>
      <w:tblStyleColBandSize w:val="1"/>
      <w:tblCellMar>
        <w:top w:w="15" w:type="dxa"/>
        <w:left w:w="15" w:type="dxa"/>
        <w:bottom w:w="15" w:type="dxa"/>
        <w:right w:w="15" w:type="dxa"/>
      </w:tblCellMar>
    </w:tblPr>
  </w:style>
  <w:style w:type="table" w:customStyle="1" w:styleId="ac">
    <w:basedOn w:val="TableNormal"/>
    <w:rsid w:val="00987468"/>
    <w:tblPr>
      <w:tblStyleRowBandSize w:val="1"/>
      <w:tblStyleColBandSize w:val="1"/>
      <w:tblCellMar>
        <w:top w:w="15" w:type="dxa"/>
        <w:left w:w="15" w:type="dxa"/>
        <w:bottom w:w="15" w:type="dxa"/>
        <w:right w:w="15" w:type="dxa"/>
      </w:tblCellMar>
    </w:tblPr>
  </w:style>
  <w:style w:type="table" w:customStyle="1" w:styleId="ad">
    <w:basedOn w:val="TableNormal"/>
    <w:rsid w:val="00987468"/>
    <w:tblPr>
      <w:tblStyleRowBandSize w:val="1"/>
      <w:tblStyleColBandSize w:val="1"/>
      <w:tblCellMar>
        <w:top w:w="15" w:type="dxa"/>
        <w:left w:w="15" w:type="dxa"/>
        <w:bottom w:w="15" w:type="dxa"/>
        <w:right w:w="15" w:type="dxa"/>
      </w:tblCellMar>
    </w:tblPr>
  </w:style>
  <w:style w:type="table" w:customStyle="1" w:styleId="ae">
    <w:basedOn w:val="TableNormal"/>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99"/>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 w:type="table" w:styleId="af6">
    <w:name w:val="Table Grid"/>
    <w:basedOn w:val="a1"/>
    <w:uiPriority w:val="59"/>
    <w:rsid w:val="002B71B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ий текст"/>
    <w:basedOn w:val="a"/>
    <w:rsid w:val="002B71B3"/>
    <w:pPr>
      <w:spacing w:before="120" w:after="0" w:line="240" w:lineRule="auto"/>
      <w:ind w:firstLine="567"/>
    </w:pPr>
    <w:rPr>
      <w:rFonts w:ascii="Antiqua" w:eastAsia="Times New Roman" w:hAnsi="Antiqua" w:cs="Times New Roman"/>
      <w:sz w:val="26"/>
      <w:szCs w:val="20"/>
      <w:lang w:val="uk-UA"/>
    </w:rPr>
  </w:style>
  <w:style w:type="paragraph" w:customStyle="1" w:styleId="af8">
    <w:name w:val="Содержимое таблицы"/>
    <w:basedOn w:val="a"/>
    <w:rsid w:val="006A22D2"/>
    <w:pPr>
      <w:suppressLineNumbers/>
      <w:suppressAutoHyphens/>
      <w:spacing w:after="200" w:line="276" w:lineRule="auto"/>
    </w:pPr>
    <w:rPr>
      <w:rFonts w:eastAsia="SimSun" w:cs="font18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773208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22</cp:revision>
  <cp:lastPrinted>2023-03-21T13:58:00Z</cp:lastPrinted>
  <dcterms:created xsi:type="dcterms:W3CDTF">2022-11-11T12:53:00Z</dcterms:created>
  <dcterms:modified xsi:type="dcterms:W3CDTF">2023-09-27T12:22:00Z</dcterms:modified>
</cp:coreProperties>
</file>