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562" w:rsidRPr="00BC39DF" w:rsidRDefault="00FA2562" w:rsidP="00FA2562">
      <w:pPr>
        <w:spacing w:after="0" w:line="240" w:lineRule="auto"/>
        <w:jc w:val="center"/>
        <w:rPr>
          <w:rFonts w:ascii="Times New Roman" w:hAnsi="Times New Roman"/>
          <w:b/>
          <w:sz w:val="36"/>
          <w:szCs w:val="36"/>
          <w:lang w:val="uk-UA"/>
        </w:rPr>
      </w:pPr>
      <w:r w:rsidRPr="00BC39DF">
        <w:rPr>
          <w:rFonts w:ascii="Times New Roman" w:hAnsi="Times New Roman"/>
          <w:b/>
          <w:sz w:val="36"/>
          <w:szCs w:val="36"/>
          <w:lang w:val="uk-UA"/>
        </w:rPr>
        <w:t>Державне підприємство</w:t>
      </w:r>
    </w:p>
    <w:p w:rsidR="00FA2562" w:rsidRPr="00BC39DF" w:rsidRDefault="00FA2562" w:rsidP="00FA2562">
      <w:pPr>
        <w:spacing w:after="0" w:line="240" w:lineRule="auto"/>
        <w:jc w:val="center"/>
        <w:rPr>
          <w:rFonts w:ascii="Times New Roman" w:hAnsi="Times New Roman"/>
          <w:b/>
          <w:sz w:val="36"/>
          <w:szCs w:val="36"/>
          <w:lang w:val="uk-UA"/>
        </w:rPr>
      </w:pPr>
      <w:r w:rsidRPr="00BC39DF">
        <w:rPr>
          <w:rFonts w:ascii="Times New Roman" w:hAnsi="Times New Roman"/>
          <w:b/>
          <w:sz w:val="36"/>
          <w:szCs w:val="36"/>
          <w:lang w:val="uk-UA"/>
        </w:rPr>
        <w:t>«Східний гірничо-збагачувальний комбінат»</w:t>
      </w:r>
    </w:p>
    <w:p w:rsidR="00FA2562" w:rsidRPr="00BC39DF" w:rsidRDefault="00FA2562" w:rsidP="00FA2562">
      <w:pPr>
        <w:spacing w:after="0" w:line="240" w:lineRule="auto"/>
        <w:jc w:val="both"/>
        <w:rPr>
          <w:rFonts w:ascii="Times New Roman" w:hAnsi="Times New Roman"/>
          <w:sz w:val="24"/>
          <w:szCs w:val="24"/>
          <w:lang w:val="uk-UA"/>
        </w:rPr>
      </w:pPr>
    </w:p>
    <w:p w:rsidR="00FA2562" w:rsidRPr="00BC39DF" w:rsidRDefault="00FA2562" w:rsidP="00FA2562">
      <w:pPr>
        <w:spacing w:after="0" w:line="240" w:lineRule="auto"/>
        <w:ind w:firstLine="5245"/>
        <w:jc w:val="both"/>
        <w:rPr>
          <w:rFonts w:ascii="Times New Roman" w:hAnsi="Times New Roman"/>
          <w:b/>
          <w:sz w:val="28"/>
          <w:szCs w:val="28"/>
          <w:lang w:val="uk-UA"/>
        </w:rPr>
      </w:pPr>
      <w:r w:rsidRPr="00BC39DF">
        <w:rPr>
          <w:rFonts w:ascii="Times New Roman" w:hAnsi="Times New Roman"/>
          <w:b/>
          <w:sz w:val="28"/>
          <w:szCs w:val="28"/>
          <w:lang w:val="uk-UA"/>
        </w:rPr>
        <w:t>ЗАТВЕРДЖУЮ</w:t>
      </w:r>
    </w:p>
    <w:p w:rsidR="00FA2562" w:rsidRPr="00BC39DF" w:rsidRDefault="00FA2562" w:rsidP="00FA2562">
      <w:pPr>
        <w:spacing w:after="0" w:line="240" w:lineRule="auto"/>
        <w:jc w:val="both"/>
        <w:rPr>
          <w:rFonts w:ascii="Times New Roman" w:hAnsi="Times New Roman"/>
          <w:sz w:val="24"/>
          <w:szCs w:val="24"/>
          <w:lang w:val="uk-UA"/>
        </w:rPr>
      </w:pPr>
    </w:p>
    <w:p w:rsidR="00FA2562" w:rsidRPr="00BC39DF" w:rsidRDefault="00FA2562" w:rsidP="00FA2562">
      <w:pPr>
        <w:spacing w:after="0" w:line="240" w:lineRule="auto"/>
        <w:ind w:firstLine="5245"/>
        <w:jc w:val="both"/>
        <w:rPr>
          <w:rFonts w:ascii="Times New Roman" w:hAnsi="Times New Roman"/>
          <w:b/>
          <w:bCs/>
          <w:sz w:val="32"/>
          <w:szCs w:val="32"/>
          <w:lang w:val="uk-UA"/>
        </w:rPr>
      </w:pPr>
      <w:r w:rsidRPr="00BC39DF">
        <w:rPr>
          <w:rFonts w:ascii="Times New Roman" w:hAnsi="Times New Roman"/>
          <w:b/>
          <w:bCs/>
          <w:sz w:val="32"/>
          <w:szCs w:val="32"/>
          <w:lang w:val="uk-UA"/>
        </w:rPr>
        <w:t>Уповноважена особа</w:t>
      </w:r>
    </w:p>
    <w:p w:rsidR="00FA2562" w:rsidRPr="00BC39DF" w:rsidRDefault="00FA2562" w:rsidP="00FA2562">
      <w:pPr>
        <w:spacing w:after="0" w:line="240" w:lineRule="auto"/>
        <w:ind w:firstLine="5245"/>
        <w:jc w:val="both"/>
        <w:rPr>
          <w:rFonts w:ascii="Times New Roman" w:hAnsi="Times New Roman"/>
          <w:b/>
          <w:bCs/>
          <w:sz w:val="32"/>
          <w:szCs w:val="32"/>
          <w:lang w:val="uk-UA"/>
        </w:rPr>
      </w:pPr>
      <w:r w:rsidRPr="00BC39DF">
        <w:rPr>
          <w:rFonts w:ascii="Times New Roman" w:hAnsi="Times New Roman"/>
          <w:b/>
          <w:bCs/>
          <w:sz w:val="32"/>
          <w:szCs w:val="32"/>
          <w:lang w:val="uk-UA"/>
        </w:rPr>
        <w:t>Микола БАСАРАБ</w:t>
      </w:r>
    </w:p>
    <w:p w:rsidR="00FA2562" w:rsidRPr="00BC39DF" w:rsidRDefault="00FA2562" w:rsidP="00FA2562">
      <w:pPr>
        <w:spacing w:after="0" w:line="240" w:lineRule="auto"/>
        <w:jc w:val="both"/>
        <w:rPr>
          <w:rFonts w:ascii="Times New Roman" w:hAnsi="Times New Roman"/>
          <w:sz w:val="24"/>
          <w:szCs w:val="24"/>
          <w:lang w:val="uk-UA"/>
        </w:rPr>
      </w:pPr>
    </w:p>
    <w:p w:rsidR="00FA2562" w:rsidRPr="00BC39DF" w:rsidRDefault="00FA2562" w:rsidP="00FA2562">
      <w:pPr>
        <w:spacing w:after="0" w:line="240" w:lineRule="auto"/>
        <w:ind w:firstLine="5245"/>
        <w:jc w:val="both"/>
        <w:rPr>
          <w:rFonts w:ascii="Times New Roman" w:hAnsi="Times New Roman"/>
          <w:sz w:val="24"/>
          <w:szCs w:val="24"/>
          <w:lang w:val="uk-UA"/>
        </w:rPr>
      </w:pPr>
      <w:r w:rsidRPr="00BC39DF">
        <w:rPr>
          <w:rFonts w:ascii="Times New Roman" w:hAnsi="Times New Roman"/>
          <w:sz w:val="24"/>
          <w:szCs w:val="24"/>
          <w:lang w:val="uk-UA"/>
        </w:rPr>
        <w:t>____________________________</w:t>
      </w:r>
    </w:p>
    <w:p w:rsidR="00FA2562" w:rsidRPr="00BC39DF" w:rsidRDefault="00FA2562" w:rsidP="00FA2562">
      <w:pPr>
        <w:spacing w:after="0" w:line="240" w:lineRule="auto"/>
        <w:jc w:val="both"/>
        <w:rPr>
          <w:rFonts w:ascii="Times New Roman" w:hAnsi="Times New Roman"/>
          <w:sz w:val="24"/>
          <w:szCs w:val="24"/>
          <w:lang w:val="uk-UA"/>
        </w:rPr>
      </w:pPr>
    </w:p>
    <w:p w:rsidR="00FA2562" w:rsidRPr="00BC39DF" w:rsidRDefault="00FA2562" w:rsidP="00FA2562">
      <w:pPr>
        <w:spacing w:after="0" w:line="240" w:lineRule="auto"/>
        <w:ind w:left="5222"/>
        <w:jc w:val="both"/>
        <w:rPr>
          <w:rFonts w:ascii="Times New Roman" w:hAnsi="Times New Roman"/>
          <w:sz w:val="28"/>
          <w:szCs w:val="28"/>
          <w:lang w:val="uk-UA"/>
        </w:rPr>
      </w:pPr>
      <w:r w:rsidRPr="00BC39DF">
        <w:rPr>
          <w:rFonts w:ascii="Times New Roman" w:hAnsi="Times New Roman"/>
          <w:sz w:val="28"/>
          <w:szCs w:val="28"/>
          <w:lang w:val="uk-UA"/>
        </w:rPr>
        <w:t>Протокол № 70 від 28.09.20</w:t>
      </w:r>
      <w:r w:rsidRPr="00BC39DF">
        <w:rPr>
          <w:rFonts w:ascii="Times New Roman" w:hAnsi="Times New Roman"/>
          <w:sz w:val="28"/>
          <w:szCs w:val="28"/>
        </w:rPr>
        <w:t>22</w:t>
      </w:r>
    </w:p>
    <w:p w:rsidR="00FA2562" w:rsidRPr="00BC39DF" w:rsidRDefault="00FA2562" w:rsidP="00FA2562">
      <w:pPr>
        <w:spacing w:after="0" w:line="240" w:lineRule="auto"/>
        <w:jc w:val="both"/>
        <w:rPr>
          <w:rFonts w:ascii="Times New Roman" w:hAnsi="Times New Roman"/>
          <w:sz w:val="24"/>
          <w:szCs w:val="24"/>
          <w:lang w:val="uk-UA"/>
        </w:rPr>
      </w:pPr>
    </w:p>
    <w:p w:rsidR="00FA2562" w:rsidRPr="00BC39DF" w:rsidRDefault="00FA2562" w:rsidP="00FA2562">
      <w:pPr>
        <w:spacing w:after="0" w:line="240" w:lineRule="auto"/>
        <w:ind w:firstLine="6804"/>
        <w:jc w:val="both"/>
        <w:rPr>
          <w:rFonts w:ascii="Times New Roman" w:hAnsi="Times New Roman"/>
          <w:sz w:val="24"/>
          <w:szCs w:val="24"/>
          <w:lang w:val="uk-UA"/>
        </w:rPr>
      </w:pPr>
      <w:r w:rsidRPr="00BC39DF">
        <w:rPr>
          <w:rFonts w:ascii="Times New Roman" w:hAnsi="Times New Roman"/>
          <w:sz w:val="24"/>
          <w:szCs w:val="24"/>
          <w:lang w:val="uk-UA"/>
        </w:rPr>
        <w:t>м.п.</w:t>
      </w:r>
    </w:p>
    <w:p w:rsidR="00FA2562" w:rsidRPr="00BC39DF" w:rsidRDefault="00FA2562" w:rsidP="00FA2562">
      <w:pPr>
        <w:spacing w:after="0" w:line="240" w:lineRule="auto"/>
        <w:jc w:val="both"/>
        <w:rPr>
          <w:rFonts w:ascii="Times New Roman" w:hAnsi="Times New Roman"/>
          <w:sz w:val="24"/>
          <w:szCs w:val="24"/>
          <w:lang w:val="uk-UA"/>
        </w:rPr>
      </w:pPr>
    </w:p>
    <w:p w:rsidR="00FA2562" w:rsidRPr="00BC39DF" w:rsidRDefault="00FA2562" w:rsidP="00FA2562">
      <w:pPr>
        <w:spacing w:after="0" w:line="240" w:lineRule="auto"/>
        <w:jc w:val="both"/>
        <w:rPr>
          <w:rFonts w:ascii="Times New Roman" w:hAnsi="Times New Roman"/>
          <w:sz w:val="24"/>
          <w:szCs w:val="24"/>
          <w:lang w:val="uk-UA"/>
        </w:rPr>
      </w:pPr>
    </w:p>
    <w:p w:rsidR="00FA2562" w:rsidRPr="00BC39DF" w:rsidRDefault="00FA2562" w:rsidP="00FA2562">
      <w:pPr>
        <w:spacing w:after="0" w:line="240" w:lineRule="auto"/>
        <w:jc w:val="both"/>
        <w:rPr>
          <w:rFonts w:ascii="Times New Roman" w:hAnsi="Times New Roman"/>
          <w:sz w:val="24"/>
          <w:szCs w:val="24"/>
          <w:lang w:val="uk-UA"/>
        </w:rPr>
      </w:pPr>
    </w:p>
    <w:p w:rsidR="00FA2562" w:rsidRPr="00BC39DF" w:rsidRDefault="00FA2562" w:rsidP="00FA2562">
      <w:pPr>
        <w:spacing w:after="0" w:line="240" w:lineRule="auto"/>
        <w:jc w:val="center"/>
        <w:rPr>
          <w:rFonts w:ascii="Times New Roman" w:hAnsi="Times New Roman"/>
          <w:b/>
          <w:sz w:val="40"/>
          <w:szCs w:val="40"/>
          <w:lang w:val="uk-UA"/>
        </w:rPr>
      </w:pPr>
      <w:r w:rsidRPr="00BC39DF">
        <w:rPr>
          <w:rFonts w:ascii="Times New Roman" w:hAnsi="Times New Roman"/>
          <w:b/>
          <w:sz w:val="40"/>
          <w:szCs w:val="40"/>
          <w:lang w:val="uk-UA"/>
        </w:rPr>
        <w:t>ВІДКРИТІ ТОРГИ</w:t>
      </w:r>
    </w:p>
    <w:p w:rsidR="00FA2562" w:rsidRPr="00BC39DF" w:rsidRDefault="00FA2562" w:rsidP="00FA2562">
      <w:pPr>
        <w:spacing w:after="0" w:line="240" w:lineRule="auto"/>
        <w:jc w:val="center"/>
        <w:rPr>
          <w:rFonts w:ascii="Times New Roman" w:hAnsi="Times New Roman"/>
          <w:b/>
          <w:sz w:val="32"/>
          <w:szCs w:val="32"/>
          <w:lang w:val="uk-UA"/>
        </w:rPr>
      </w:pPr>
      <w:r w:rsidRPr="00BC39DF">
        <w:rPr>
          <w:rFonts w:ascii="Times New Roman" w:hAnsi="Times New Roman"/>
          <w:b/>
          <w:sz w:val="32"/>
          <w:szCs w:val="32"/>
          <w:lang w:val="uk-UA"/>
        </w:rPr>
        <w:t>на закупівлю послуг</w:t>
      </w:r>
    </w:p>
    <w:p w:rsidR="00FA2562" w:rsidRPr="00BC39DF" w:rsidRDefault="00FA2562" w:rsidP="00FA2562">
      <w:pPr>
        <w:spacing w:after="0" w:line="240" w:lineRule="auto"/>
        <w:jc w:val="both"/>
        <w:rPr>
          <w:rFonts w:ascii="Times New Roman" w:hAnsi="Times New Roman"/>
          <w:sz w:val="24"/>
          <w:szCs w:val="24"/>
          <w:lang w:val="uk-UA"/>
        </w:rPr>
      </w:pPr>
    </w:p>
    <w:p w:rsidR="00FA2562" w:rsidRPr="00BC39DF" w:rsidRDefault="00FA2562" w:rsidP="00FA2562">
      <w:pPr>
        <w:spacing w:after="0" w:line="240" w:lineRule="auto"/>
        <w:jc w:val="center"/>
        <w:rPr>
          <w:rFonts w:ascii="Times New Roman" w:hAnsi="Times New Roman"/>
          <w:b/>
          <w:sz w:val="56"/>
          <w:szCs w:val="56"/>
          <w:lang w:val="uk-UA"/>
        </w:rPr>
      </w:pPr>
      <w:r w:rsidRPr="00BC39DF">
        <w:rPr>
          <w:rFonts w:ascii="Times New Roman" w:hAnsi="Times New Roman"/>
          <w:b/>
          <w:sz w:val="56"/>
          <w:szCs w:val="56"/>
          <w:lang w:val="uk-UA"/>
        </w:rPr>
        <w:t>Послуги з ремонту і технічного обслуговування вимірювальних, випробувальних і контрольних приладів, ДК 021:2015-5041 (Послуги з метрологічної повірки комерційної точки обліку природного газу ГРПБ-100 калориферної з обігріву стовбуру "Головний" відокремленого підрозділу Смолінська шахта)</w:t>
      </w:r>
    </w:p>
    <w:p w:rsidR="00FA2562" w:rsidRPr="00BC39DF" w:rsidRDefault="00FA2562" w:rsidP="00FA2562">
      <w:pPr>
        <w:spacing w:after="0" w:line="240" w:lineRule="auto"/>
        <w:jc w:val="both"/>
        <w:rPr>
          <w:rFonts w:ascii="Times New Roman" w:hAnsi="Times New Roman"/>
          <w:sz w:val="24"/>
          <w:szCs w:val="24"/>
          <w:lang w:val="uk-UA"/>
        </w:rPr>
      </w:pPr>
    </w:p>
    <w:p w:rsidR="00FA2562" w:rsidRPr="00BC39DF" w:rsidRDefault="00FA2562" w:rsidP="00FA2562">
      <w:pPr>
        <w:spacing w:after="0" w:line="240" w:lineRule="auto"/>
        <w:jc w:val="both"/>
        <w:rPr>
          <w:rFonts w:ascii="Times New Roman" w:hAnsi="Times New Roman"/>
          <w:sz w:val="24"/>
          <w:szCs w:val="24"/>
          <w:lang w:val="uk-UA"/>
        </w:rPr>
      </w:pPr>
    </w:p>
    <w:p w:rsidR="00FA2562" w:rsidRPr="00BC39DF" w:rsidRDefault="00FA2562" w:rsidP="00FA2562">
      <w:pPr>
        <w:spacing w:after="0" w:line="240" w:lineRule="auto"/>
        <w:jc w:val="both"/>
        <w:rPr>
          <w:rFonts w:ascii="Times New Roman" w:hAnsi="Times New Roman"/>
          <w:sz w:val="24"/>
          <w:szCs w:val="24"/>
          <w:lang w:val="uk-UA"/>
        </w:rPr>
      </w:pPr>
    </w:p>
    <w:p w:rsidR="00FA2562" w:rsidRPr="00BC39DF" w:rsidRDefault="00FA2562" w:rsidP="00FA2562">
      <w:pPr>
        <w:spacing w:after="0" w:line="240" w:lineRule="auto"/>
        <w:jc w:val="center"/>
        <w:rPr>
          <w:rFonts w:ascii="Times New Roman" w:hAnsi="Times New Roman"/>
          <w:b/>
          <w:sz w:val="36"/>
          <w:szCs w:val="36"/>
          <w:lang w:val="uk-UA"/>
        </w:rPr>
      </w:pPr>
      <w:r w:rsidRPr="00BC39DF">
        <w:rPr>
          <w:rFonts w:ascii="Times New Roman" w:hAnsi="Times New Roman"/>
          <w:b/>
          <w:sz w:val="36"/>
          <w:szCs w:val="36"/>
          <w:lang w:val="uk-UA"/>
        </w:rPr>
        <w:t>ТЕНДЕРНА ДОКУМЕНТАЦІЯ</w:t>
      </w:r>
    </w:p>
    <w:p w:rsidR="00FA2562" w:rsidRPr="00BC39DF" w:rsidRDefault="00FA2562" w:rsidP="00FA2562">
      <w:pPr>
        <w:spacing w:after="0" w:line="240" w:lineRule="auto"/>
        <w:jc w:val="both"/>
        <w:rPr>
          <w:rFonts w:ascii="Times New Roman" w:hAnsi="Times New Roman"/>
          <w:sz w:val="24"/>
          <w:szCs w:val="24"/>
          <w:lang w:val="uk-UA"/>
        </w:rPr>
      </w:pPr>
    </w:p>
    <w:p w:rsidR="00FA2562" w:rsidRPr="00BC39DF" w:rsidRDefault="00FA2562" w:rsidP="00FA2562">
      <w:pPr>
        <w:spacing w:after="0" w:line="240" w:lineRule="auto"/>
        <w:jc w:val="both"/>
        <w:rPr>
          <w:rFonts w:ascii="Times New Roman" w:hAnsi="Times New Roman"/>
          <w:sz w:val="24"/>
          <w:szCs w:val="24"/>
          <w:lang w:val="uk-UA"/>
        </w:rPr>
      </w:pPr>
    </w:p>
    <w:p w:rsidR="00FA2562" w:rsidRPr="00BC39DF" w:rsidRDefault="00FA2562" w:rsidP="00FA2562">
      <w:pPr>
        <w:spacing w:after="0" w:line="240" w:lineRule="auto"/>
        <w:jc w:val="both"/>
        <w:rPr>
          <w:rFonts w:ascii="Times New Roman" w:hAnsi="Times New Roman"/>
          <w:sz w:val="24"/>
          <w:szCs w:val="24"/>
          <w:lang w:val="uk-UA"/>
        </w:rPr>
      </w:pPr>
    </w:p>
    <w:p w:rsidR="00FA2562" w:rsidRPr="00BC39DF" w:rsidRDefault="00FA2562" w:rsidP="00FA2562">
      <w:pPr>
        <w:spacing w:after="0" w:line="240" w:lineRule="auto"/>
        <w:jc w:val="both"/>
        <w:rPr>
          <w:rFonts w:ascii="Times New Roman" w:hAnsi="Times New Roman"/>
          <w:sz w:val="24"/>
          <w:szCs w:val="24"/>
          <w:lang w:val="uk-UA"/>
        </w:rPr>
      </w:pPr>
    </w:p>
    <w:p w:rsidR="00FA2562" w:rsidRPr="00BC39DF" w:rsidRDefault="00FA2562" w:rsidP="00FA2562">
      <w:pPr>
        <w:spacing w:after="0" w:line="240" w:lineRule="auto"/>
        <w:jc w:val="both"/>
        <w:rPr>
          <w:rFonts w:ascii="Times New Roman" w:hAnsi="Times New Roman"/>
          <w:sz w:val="24"/>
          <w:szCs w:val="24"/>
          <w:lang w:val="uk-UA"/>
        </w:rPr>
      </w:pPr>
    </w:p>
    <w:p w:rsidR="00FA2562" w:rsidRPr="00BC39DF" w:rsidRDefault="00FA2562" w:rsidP="00FA2562">
      <w:pPr>
        <w:spacing w:after="0" w:line="240" w:lineRule="auto"/>
        <w:jc w:val="center"/>
        <w:rPr>
          <w:rFonts w:ascii="Times New Roman" w:hAnsi="Times New Roman"/>
          <w:b/>
          <w:sz w:val="32"/>
          <w:szCs w:val="32"/>
          <w:lang w:val="uk-UA"/>
        </w:rPr>
      </w:pPr>
      <w:r w:rsidRPr="00BC39DF">
        <w:rPr>
          <w:rFonts w:ascii="Times New Roman" w:hAnsi="Times New Roman"/>
          <w:b/>
          <w:sz w:val="32"/>
          <w:szCs w:val="32"/>
          <w:lang w:val="uk-UA"/>
        </w:rPr>
        <w:t>м. Жовті Води – 2022</w:t>
      </w:r>
    </w:p>
    <w:p w:rsidR="00FA2562" w:rsidRPr="00BC39DF" w:rsidRDefault="00FA2562" w:rsidP="00FA2562">
      <w:pPr>
        <w:spacing w:after="0" w:line="240" w:lineRule="auto"/>
        <w:rPr>
          <w:rFonts w:ascii="Times New Roman" w:hAnsi="Times New Roman"/>
          <w:sz w:val="24"/>
          <w:szCs w:val="24"/>
        </w:rPr>
      </w:pPr>
      <w:r w:rsidRPr="00BC39DF">
        <w:rPr>
          <w:rFonts w:ascii="Times New Roman" w:hAnsi="Times New Roman"/>
          <w:sz w:val="24"/>
          <w:szCs w:val="24"/>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510"/>
        <w:gridCol w:w="6741"/>
      </w:tblGrid>
      <w:tr w:rsidR="007521F9" w:rsidRPr="00BC39DF" w:rsidTr="00FA2562">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7521F9" w:rsidRPr="00BC39DF" w:rsidRDefault="002553F7" w:rsidP="0069420C">
            <w:pPr>
              <w:spacing w:after="0" w:line="240" w:lineRule="auto"/>
              <w:jc w:val="center"/>
              <w:rPr>
                <w:rFonts w:ascii="Times New Roman" w:eastAsia="Times New Roman" w:hAnsi="Times New Roman"/>
                <w:sz w:val="24"/>
                <w:szCs w:val="24"/>
                <w:lang w:val="uk-UA" w:eastAsia="ru-RU"/>
              </w:rPr>
            </w:pPr>
            <w:r w:rsidRPr="00BC39DF">
              <w:rPr>
                <w:rFonts w:ascii="Times New Roman" w:eastAsia="Times New Roman" w:hAnsi="Times New Roman"/>
                <w:sz w:val="24"/>
                <w:szCs w:val="24"/>
                <w:lang w:val="uk-UA" w:eastAsia="ru-RU"/>
              </w:rPr>
              <w:lastRenderedPageBreak/>
              <w:t>№</w:t>
            </w:r>
          </w:p>
        </w:tc>
        <w:tc>
          <w:tcPr>
            <w:tcW w:w="4781" w:type="pct"/>
            <w:gridSpan w:val="2"/>
            <w:tcBorders>
              <w:top w:val="outset" w:sz="6" w:space="0" w:color="auto"/>
              <w:left w:val="outset" w:sz="6" w:space="0" w:color="auto"/>
              <w:bottom w:val="outset" w:sz="6" w:space="0" w:color="auto"/>
              <w:right w:val="outset" w:sz="6" w:space="0" w:color="auto"/>
            </w:tcBorders>
            <w:vAlign w:val="center"/>
          </w:tcPr>
          <w:p w:rsidR="007521F9" w:rsidRPr="00BC39DF" w:rsidRDefault="003A1B80" w:rsidP="0069420C">
            <w:pPr>
              <w:spacing w:after="0" w:line="240" w:lineRule="auto"/>
              <w:jc w:val="center"/>
              <w:rPr>
                <w:rFonts w:ascii="Times New Roman" w:eastAsia="Times New Roman" w:hAnsi="Times New Roman"/>
                <w:b/>
                <w:sz w:val="24"/>
                <w:szCs w:val="24"/>
                <w:lang w:eastAsia="ru-RU"/>
              </w:rPr>
            </w:pPr>
            <w:r w:rsidRPr="00BC39DF">
              <w:rPr>
                <w:rFonts w:ascii="Times New Roman" w:eastAsia="Times New Roman" w:hAnsi="Times New Roman"/>
                <w:b/>
                <w:sz w:val="24"/>
                <w:szCs w:val="24"/>
                <w:lang w:val="uk-UA" w:eastAsia="ru-RU"/>
              </w:rPr>
              <w:t xml:space="preserve">Розділ </w:t>
            </w:r>
            <w:r w:rsidRPr="00BC39DF">
              <w:rPr>
                <w:rFonts w:ascii="Times New Roman" w:eastAsia="Times New Roman" w:hAnsi="Times New Roman"/>
                <w:b/>
                <w:sz w:val="24"/>
                <w:szCs w:val="24"/>
                <w:lang w:val="en-US" w:eastAsia="ru-RU"/>
              </w:rPr>
              <w:t xml:space="preserve">I </w:t>
            </w:r>
            <w:r w:rsidR="007521F9" w:rsidRPr="00BC39DF">
              <w:rPr>
                <w:rFonts w:ascii="Times New Roman" w:eastAsia="Times New Roman" w:hAnsi="Times New Roman"/>
                <w:b/>
                <w:sz w:val="24"/>
                <w:szCs w:val="24"/>
                <w:lang w:eastAsia="ru-RU"/>
              </w:rPr>
              <w:t>Загальні положення</w:t>
            </w:r>
          </w:p>
        </w:tc>
      </w:tr>
      <w:tr w:rsidR="007521F9" w:rsidRPr="00BC39DF" w:rsidTr="00FA2562">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7521F9" w:rsidRPr="00BC39DF" w:rsidRDefault="007521F9" w:rsidP="0069420C">
            <w:pPr>
              <w:spacing w:after="0" w:line="240" w:lineRule="auto"/>
              <w:jc w:val="center"/>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1</w:t>
            </w:r>
          </w:p>
        </w:tc>
        <w:tc>
          <w:tcPr>
            <w:tcW w:w="1637" w:type="pct"/>
            <w:tcBorders>
              <w:top w:val="outset" w:sz="6" w:space="0" w:color="auto"/>
              <w:left w:val="outset" w:sz="6" w:space="0" w:color="auto"/>
              <w:bottom w:val="outset" w:sz="6" w:space="0" w:color="auto"/>
              <w:right w:val="outset" w:sz="6" w:space="0" w:color="auto"/>
            </w:tcBorders>
            <w:vAlign w:val="center"/>
          </w:tcPr>
          <w:p w:rsidR="007521F9" w:rsidRPr="00BC39DF" w:rsidRDefault="007521F9" w:rsidP="0069420C">
            <w:pPr>
              <w:spacing w:after="0" w:line="240" w:lineRule="auto"/>
              <w:jc w:val="center"/>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2</w:t>
            </w:r>
          </w:p>
        </w:tc>
        <w:tc>
          <w:tcPr>
            <w:tcW w:w="3144" w:type="pct"/>
            <w:tcBorders>
              <w:top w:val="outset" w:sz="6" w:space="0" w:color="auto"/>
              <w:left w:val="outset" w:sz="6" w:space="0" w:color="auto"/>
              <w:bottom w:val="outset" w:sz="6" w:space="0" w:color="auto"/>
              <w:right w:val="outset" w:sz="6" w:space="0" w:color="auto"/>
            </w:tcBorders>
            <w:vAlign w:val="center"/>
          </w:tcPr>
          <w:p w:rsidR="007521F9" w:rsidRPr="00BC39DF" w:rsidRDefault="007521F9" w:rsidP="0069420C">
            <w:pPr>
              <w:spacing w:after="0" w:line="240" w:lineRule="auto"/>
              <w:jc w:val="center"/>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3</w:t>
            </w:r>
          </w:p>
        </w:tc>
      </w:tr>
      <w:tr w:rsidR="007521F9" w:rsidRPr="00BC39DF" w:rsidTr="00FA2562">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7521F9" w:rsidRPr="00BC39DF" w:rsidRDefault="007521F9" w:rsidP="0069420C">
            <w:pPr>
              <w:spacing w:after="0" w:line="240" w:lineRule="auto"/>
              <w:jc w:val="center"/>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1</w:t>
            </w:r>
          </w:p>
        </w:tc>
        <w:tc>
          <w:tcPr>
            <w:tcW w:w="1637" w:type="pct"/>
            <w:tcBorders>
              <w:top w:val="outset" w:sz="6" w:space="0" w:color="auto"/>
              <w:left w:val="outset" w:sz="6" w:space="0" w:color="auto"/>
              <w:bottom w:val="outset" w:sz="6" w:space="0" w:color="auto"/>
              <w:right w:val="outset" w:sz="6" w:space="0" w:color="auto"/>
            </w:tcBorders>
          </w:tcPr>
          <w:p w:rsidR="007521F9" w:rsidRPr="00BC39DF" w:rsidRDefault="007521F9" w:rsidP="0069420C">
            <w:pPr>
              <w:spacing w:after="0" w:line="240" w:lineRule="auto"/>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Терміни, які вживаються в тендерній документації</w:t>
            </w:r>
          </w:p>
        </w:tc>
        <w:tc>
          <w:tcPr>
            <w:tcW w:w="3144" w:type="pct"/>
            <w:tcBorders>
              <w:top w:val="outset" w:sz="6" w:space="0" w:color="auto"/>
              <w:left w:val="outset" w:sz="6" w:space="0" w:color="auto"/>
              <w:bottom w:val="outset" w:sz="6" w:space="0" w:color="auto"/>
              <w:right w:val="outset" w:sz="6" w:space="0" w:color="auto"/>
            </w:tcBorders>
            <w:vAlign w:val="center"/>
          </w:tcPr>
          <w:p w:rsidR="00C02BFF" w:rsidRPr="00BC39DF" w:rsidRDefault="00C02BFF" w:rsidP="0069420C">
            <w:pPr>
              <w:spacing w:after="0" w:line="240" w:lineRule="auto"/>
              <w:jc w:val="both"/>
              <w:rPr>
                <w:rFonts w:ascii="Times New Roman" w:hAnsi="Times New Roman"/>
                <w:sz w:val="24"/>
                <w:szCs w:val="24"/>
              </w:rPr>
            </w:pPr>
            <w:r w:rsidRPr="00BC39DF">
              <w:rPr>
                <w:rFonts w:ascii="Times New Roman" w:hAnsi="Times New Roman"/>
                <w:sz w:val="24"/>
                <w:szCs w:val="24"/>
              </w:rPr>
              <w:t xml:space="preserve">Тендерна документація розроблена на виконання вимог Закону України </w:t>
            </w:r>
            <w:r w:rsidR="003E5442" w:rsidRPr="00BC39DF">
              <w:rPr>
                <w:rFonts w:ascii="Times New Roman" w:hAnsi="Times New Roman"/>
                <w:sz w:val="24"/>
                <w:szCs w:val="24"/>
                <w:lang w:val="uk-UA"/>
              </w:rPr>
              <w:t>«</w:t>
            </w:r>
            <w:r w:rsidRPr="00BC39DF">
              <w:rPr>
                <w:rFonts w:ascii="Times New Roman" w:hAnsi="Times New Roman"/>
                <w:sz w:val="24"/>
                <w:szCs w:val="24"/>
              </w:rPr>
              <w:t xml:space="preserve">Про публічні закупівлі» </w:t>
            </w:r>
            <w:r w:rsidR="003E5442" w:rsidRPr="00BC39DF">
              <w:rPr>
                <w:rFonts w:ascii="Times New Roman" w:hAnsi="Times New Roman"/>
                <w:sz w:val="24"/>
                <w:szCs w:val="24"/>
                <w:lang w:val="uk-UA"/>
              </w:rPr>
              <w:t xml:space="preserve">зі змінами </w:t>
            </w:r>
            <w:r w:rsidRPr="00BC39DF">
              <w:rPr>
                <w:rFonts w:ascii="Times New Roman" w:hAnsi="Times New Roman"/>
                <w:sz w:val="24"/>
                <w:szCs w:val="24"/>
              </w:rPr>
              <w:t>(надалі – Закон).</w:t>
            </w:r>
          </w:p>
          <w:p w:rsidR="007521F9" w:rsidRPr="00BC39DF" w:rsidRDefault="00375BAE" w:rsidP="0069420C">
            <w:pPr>
              <w:spacing w:after="0" w:line="240" w:lineRule="auto"/>
              <w:jc w:val="both"/>
              <w:rPr>
                <w:rFonts w:ascii="Times New Roman" w:eastAsia="Times New Roman" w:hAnsi="Times New Roman"/>
                <w:sz w:val="24"/>
                <w:szCs w:val="24"/>
                <w:lang w:eastAsia="ru-RU"/>
              </w:rPr>
            </w:pPr>
            <w:r w:rsidRPr="00BC39DF">
              <w:rPr>
                <w:rFonts w:ascii="Times New Roman" w:hAnsi="Times New Roman"/>
                <w:sz w:val="24"/>
                <w:szCs w:val="24"/>
              </w:rPr>
              <w:t>Терміни, які використовуються в цій документації, вживаються в значеннях, визначених Законом. </w:t>
            </w:r>
          </w:p>
        </w:tc>
      </w:tr>
      <w:tr w:rsidR="007521F9" w:rsidRPr="00BC39DF" w:rsidTr="00FA2562">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7521F9" w:rsidRPr="00BC39DF" w:rsidRDefault="007521F9" w:rsidP="0069420C">
            <w:pPr>
              <w:spacing w:after="0" w:line="240" w:lineRule="auto"/>
              <w:jc w:val="center"/>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2</w:t>
            </w:r>
          </w:p>
        </w:tc>
        <w:tc>
          <w:tcPr>
            <w:tcW w:w="1637" w:type="pct"/>
            <w:tcBorders>
              <w:top w:val="outset" w:sz="6" w:space="0" w:color="auto"/>
              <w:left w:val="outset" w:sz="6" w:space="0" w:color="auto"/>
              <w:bottom w:val="outset" w:sz="6" w:space="0" w:color="auto"/>
              <w:right w:val="outset" w:sz="6" w:space="0" w:color="auto"/>
            </w:tcBorders>
          </w:tcPr>
          <w:p w:rsidR="007521F9" w:rsidRPr="00BC39DF" w:rsidRDefault="007521F9" w:rsidP="0069420C">
            <w:pPr>
              <w:spacing w:after="0" w:line="240" w:lineRule="auto"/>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Інформація про замовника торгів</w:t>
            </w:r>
          </w:p>
        </w:tc>
        <w:tc>
          <w:tcPr>
            <w:tcW w:w="3144" w:type="pct"/>
            <w:tcBorders>
              <w:top w:val="outset" w:sz="6" w:space="0" w:color="auto"/>
              <w:left w:val="outset" w:sz="6" w:space="0" w:color="auto"/>
              <w:bottom w:val="outset" w:sz="6" w:space="0" w:color="auto"/>
              <w:right w:val="outset" w:sz="6" w:space="0" w:color="auto"/>
            </w:tcBorders>
          </w:tcPr>
          <w:p w:rsidR="007521F9" w:rsidRPr="00BC39DF" w:rsidRDefault="007521F9" w:rsidP="0069420C">
            <w:pPr>
              <w:spacing w:after="0" w:line="240" w:lineRule="auto"/>
              <w:jc w:val="both"/>
              <w:rPr>
                <w:rFonts w:ascii="Times New Roman" w:eastAsia="Times New Roman" w:hAnsi="Times New Roman"/>
                <w:sz w:val="24"/>
                <w:szCs w:val="24"/>
                <w:lang w:eastAsia="ru-RU"/>
              </w:rPr>
            </w:pPr>
          </w:p>
        </w:tc>
      </w:tr>
      <w:tr w:rsidR="007521F9" w:rsidRPr="00BC39DF" w:rsidTr="00FA2562">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7521F9" w:rsidRPr="00BC39DF" w:rsidRDefault="007521F9" w:rsidP="0069420C">
            <w:pPr>
              <w:spacing w:after="0" w:line="240" w:lineRule="auto"/>
              <w:jc w:val="center"/>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2.1</w:t>
            </w:r>
          </w:p>
        </w:tc>
        <w:tc>
          <w:tcPr>
            <w:tcW w:w="1637" w:type="pct"/>
            <w:tcBorders>
              <w:top w:val="outset" w:sz="6" w:space="0" w:color="auto"/>
              <w:left w:val="outset" w:sz="6" w:space="0" w:color="auto"/>
              <w:bottom w:val="outset" w:sz="6" w:space="0" w:color="auto"/>
              <w:right w:val="outset" w:sz="6" w:space="0" w:color="auto"/>
            </w:tcBorders>
          </w:tcPr>
          <w:p w:rsidR="007521F9" w:rsidRPr="00BC39DF" w:rsidRDefault="007521F9" w:rsidP="0069420C">
            <w:pPr>
              <w:spacing w:after="0" w:line="240" w:lineRule="auto"/>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повне найменування</w:t>
            </w:r>
          </w:p>
        </w:tc>
        <w:tc>
          <w:tcPr>
            <w:tcW w:w="3144" w:type="pct"/>
            <w:tcBorders>
              <w:top w:val="outset" w:sz="6" w:space="0" w:color="auto"/>
              <w:left w:val="outset" w:sz="6" w:space="0" w:color="auto"/>
              <w:bottom w:val="outset" w:sz="6" w:space="0" w:color="auto"/>
              <w:right w:val="outset" w:sz="6" w:space="0" w:color="auto"/>
            </w:tcBorders>
          </w:tcPr>
          <w:p w:rsidR="007521F9" w:rsidRPr="00BC39DF" w:rsidRDefault="004F06C4" w:rsidP="0069420C">
            <w:pPr>
              <w:spacing w:after="0" w:line="240" w:lineRule="auto"/>
              <w:jc w:val="both"/>
              <w:rPr>
                <w:rFonts w:ascii="Times New Roman" w:eastAsia="Times New Roman" w:hAnsi="Times New Roman"/>
                <w:sz w:val="24"/>
                <w:szCs w:val="24"/>
                <w:lang w:val="uk-UA" w:eastAsia="ru-RU"/>
              </w:rPr>
            </w:pPr>
            <w:r w:rsidRPr="00BC39DF">
              <w:rPr>
                <w:rFonts w:ascii="Times New Roman" w:hAnsi="Times New Roman"/>
                <w:sz w:val="24"/>
                <w:szCs w:val="24"/>
                <w:lang w:val="uk-UA"/>
              </w:rPr>
              <w:t>Державне підприємство «Східний гірничо-збагачувальний комбінат»</w:t>
            </w:r>
            <w:r w:rsidRPr="00BC39DF">
              <w:rPr>
                <w:rFonts w:ascii="Times New Roman" w:eastAsia="Times New Roman" w:hAnsi="Times New Roman"/>
                <w:sz w:val="24"/>
                <w:szCs w:val="24"/>
                <w:lang w:val="uk-UA" w:eastAsia="ru-RU"/>
              </w:rPr>
              <w:t xml:space="preserve"> (</w:t>
            </w:r>
            <w:r w:rsidR="0043583C" w:rsidRPr="00BC39DF">
              <w:rPr>
                <w:rFonts w:ascii="Times New Roman" w:eastAsia="Times New Roman" w:hAnsi="Times New Roman"/>
                <w:sz w:val="24"/>
                <w:szCs w:val="24"/>
                <w:lang w:val="uk-UA" w:eastAsia="ru-RU"/>
              </w:rPr>
              <w:t xml:space="preserve">далі – </w:t>
            </w:r>
            <w:r w:rsidRPr="00BC39DF">
              <w:rPr>
                <w:rFonts w:ascii="Times New Roman" w:eastAsia="Times New Roman" w:hAnsi="Times New Roman"/>
                <w:sz w:val="24"/>
                <w:szCs w:val="24"/>
                <w:lang w:val="uk-UA" w:eastAsia="ru-RU"/>
              </w:rPr>
              <w:t>ДП «СхідГЗК»)</w:t>
            </w:r>
          </w:p>
        </w:tc>
      </w:tr>
      <w:tr w:rsidR="007521F9" w:rsidRPr="00BC39DF" w:rsidTr="00FA2562">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7521F9" w:rsidRPr="00BC39DF" w:rsidRDefault="007521F9" w:rsidP="0069420C">
            <w:pPr>
              <w:spacing w:after="0" w:line="240" w:lineRule="auto"/>
              <w:jc w:val="center"/>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2.2</w:t>
            </w:r>
          </w:p>
        </w:tc>
        <w:tc>
          <w:tcPr>
            <w:tcW w:w="1637" w:type="pct"/>
            <w:tcBorders>
              <w:top w:val="outset" w:sz="6" w:space="0" w:color="auto"/>
              <w:left w:val="outset" w:sz="6" w:space="0" w:color="auto"/>
              <w:bottom w:val="outset" w:sz="6" w:space="0" w:color="auto"/>
              <w:right w:val="outset" w:sz="6" w:space="0" w:color="auto"/>
            </w:tcBorders>
          </w:tcPr>
          <w:p w:rsidR="007521F9" w:rsidRPr="00BC39DF" w:rsidRDefault="007521F9" w:rsidP="0069420C">
            <w:pPr>
              <w:spacing w:after="0" w:line="240" w:lineRule="auto"/>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місцезнаходження</w:t>
            </w:r>
          </w:p>
        </w:tc>
        <w:tc>
          <w:tcPr>
            <w:tcW w:w="3144" w:type="pct"/>
            <w:tcBorders>
              <w:top w:val="outset" w:sz="6" w:space="0" w:color="auto"/>
              <w:left w:val="outset" w:sz="6" w:space="0" w:color="auto"/>
              <w:bottom w:val="outset" w:sz="6" w:space="0" w:color="auto"/>
              <w:right w:val="outset" w:sz="6" w:space="0" w:color="auto"/>
            </w:tcBorders>
          </w:tcPr>
          <w:p w:rsidR="007521F9" w:rsidRPr="00BC39DF" w:rsidRDefault="004F06C4" w:rsidP="0069420C">
            <w:pPr>
              <w:spacing w:after="0" w:line="240" w:lineRule="auto"/>
              <w:jc w:val="both"/>
              <w:rPr>
                <w:rFonts w:ascii="Times New Roman" w:eastAsia="Times New Roman" w:hAnsi="Times New Roman"/>
                <w:sz w:val="24"/>
                <w:szCs w:val="24"/>
                <w:lang w:val="uk-UA" w:eastAsia="ru-RU"/>
              </w:rPr>
            </w:pPr>
            <w:r w:rsidRPr="00BC39DF">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BC39DF">
                <w:rPr>
                  <w:rFonts w:ascii="Times New Roman" w:eastAsia="Times New Roman" w:hAnsi="Times New Roman"/>
                  <w:sz w:val="24"/>
                  <w:szCs w:val="24"/>
                  <w:lang w:val="uk-UA" w:eastAsia="ru-RU"/>
                </w:rPr>
                <w:t>2, м</w:t>
              </w:r>
            </w:smartTag>
            <w:r w:rsidRPr="00BC39DF">
              <w:rPr>
                <w:rFonts w:ascii="Times New Roman" w:eastAsia="Times New Roman" w:hAnsi="Times New Roman"/>
                <w:sz w:val="24"/>
                <w:szCs w:val="24"/>
                <w:lang w:val="uk-UA" w:eastAsia="ru-RU"/>
              </w:rPr>
              <w:t>. Жовті Води, Дніпропетровська область, 52210</w:t>
            </w:r>
            <w:r w:rsidR="00AF261F" w:rsidRPr="00BC39DF">
              <w:rPr>
                <w:rFonts w:ascii="Times New Roman" w:eastAsia="Times New Roman" w:hAnsi="Times New Roman"/>
                <w:sz w:val="24"/>
                <w:szCs w:val="24"/>
                <w:lang w:val="uk-UA" w:eastAsia="ru-RU"/>
              </w:rPr>
              <w:t>, Україна</w:t>
            </w:r>
          </w:p>
        </w:tc>
      </w:tr>
      <w:tr w:rsidR="004F06C4" w:rsidRPr="00BC39DF" w:rsidTr="00FA2562">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BC39DF" w:rsidRDefault="004F06C4" w:rsidP="0069420C">
            <w:pPr>
              <w:spacing w:after="0" w:line="240" w:lineRule="auto"/>
              <w:jc w:val="center"/>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2.3</w:t>
            </w:r>
          </w:p>
        </w:tc>
        <w:tc>
          <w:tcPr>
            <w:tcW w:w="1637" w:type="pct"/>
            <w:tcBorders>
              <w:top w:val="outset" w:sz="6" w:space="0" w:color="auto"/>
              <w:left w:val="outset" w:sz="6" w:space="0" w:color="auto"/>
              <w:bottom w:val="outset" w:sz="6" w:space="0" w:color="auto"/>
              <w:right w:val="outset" w:sz="6" w:space="0" w:color="auto"/>
            </w:tcBorders>
          </w:tcPr>
          <w:p w:rsidR="004F06C4" w:rsidRPr="00BC39DF" w:rsidRDefault="004F06C4" w:rsidP="0069420C">
            <w:pPr>
              <w:spacing w:after="0" w:line="240" w:lineRule="auto"/>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посадова особа замовника, уповноважена здійснювати зв'язок з учасниками</w:t>
            </w:r>
          </w:p>
        </w:tc>
        <w:tc>
          <w:tcPr>
            <w:tcW w:w="3144" w:type="pct"/>
            <w:tcBorders>
              <w:top w:val="outset" w:sz="6" w:space="0" w:color="auto"/>
              <w:left w:val="outset" w:sz="6" w:space="0" w:color="auto"/>
              <w:bottom w:val="outset" w:sz="6" w:space="0" w:color="auto"/>
              <w:right w:val="outset" w:sz="6" w:space="0" w:color="auto"/>
            </w:tcBorders>
          </w:tcPr>
          <w:p w:rsidR="00FA2562" w:rsidRPr="00BC39DF" w:rsidRDefault="007F7141" w:rsidP="0069420C">
            <w:pPr>
              <w:tabs>
                <w:tab w:val="left" w:pos="7684"/>
              </w:tabs>
              <w:spacing w:after="0" w:line="240" w:lineRule="auto"/>
              <w:ind w:left="23" w:hanging="23"/>
              <w:jc w:val="both"/>
              <w:rPr>
                <w:rFonts w:ascii="Times New Roman" w:hAnsi="Times New Roman"/>
                <w:sz w:val="24"/>
                <w:szCs w:val="24"/>
                <w:lang w:val="uk-UA"/>
              </w:rPr>
            </w:pPr>
            <w:r w:rsidRPr="00BC39DF">
              <w:rPr>
                <w:rFonts w:ascii="Times New Roman" w:hAnsi="Times New Roman"/>
                <w:b/>
                <w:i/>
                <w:sz w:val="24"/>
                <w:szCs w:val="24"/>
                <w:u w:val="single"/>
                <w:lang w:val="uk-UA"/>
              </w:rPr>
              <w:t>З технічних питань</w:t>
            </w:r>
            <w:r w:rsidR="003C1889" w:rsidRPr="00BC39DF">
              <w:rPr>
                <w:rFonts w:ascii="Times New Roman" w:hAnsi="Times New Roman"/>
                <w:b/>
                <w:i/>
                <w:sz w:val="24"/>
                <w:szCs w:val="24"/>
                <w:u w:val="single"/>
                <w:lang w:val="uk-UA"/>
              </w:rPr>
              <w:t>, та з питань про</w:t>
            </w:r>
            <w:r w:rsidR="008F0117" w:rsidRPr="00BC39DF">
              <w:rPr>
                <w:rFonts w:ascii="Times New Roman" w:hAnsi="Times New Roman"/>
                <w:b/>
                <w:i/>
                <w:sz w:val="24"/>
                <w:szCs w:val="24"/>
                <w:u w:val="single"/>
                <w:lang w:val="uk-UA"/>
              </w:rPr>
              <w:t>є</w:t>
            </w:r>
            <w:r w:rsidR="003C1889" w:rsidRPr="00BC39DF">
              <w:rPr>
                <w:rFonts w:ascii="Times New Roman" w:hAnsi="Times New Roman"/>
                <w:b/>
                <w:i/>
                <w:sz w:val="24"/>
                <w:szCs w:val="24"/>
                <w:u w:val="single"/>
                <w:lang w:val="uk-UA"/>
              </w:rPr>
              <w:t>кту договору та його укладання</w:t>
            </w:r>
            <w:r w:rsidRPr="00BC39DF">
              <w:rPr>
                <w:rFonts w:ascii="Times New Roman" w:hAnsi="Times New Roman"/>
                <w:sz w:val="24"/>
                <w:szCs w:val="24"/>
                <w:lang w:val="uk-UA"/>
              </w:rPr>
              <w:t>:</w:t>
            </w:r>
          </w:p>
          <w:p w:rsidR="00113DA3" w:rsidRPr="00BC39DF" w:rsidRDefault="00702F5A" w:rsidP="0069420C">
            <w:pPr>
              <w:tabs>
                <w:tab w:val="left" w:pos="7684"/>
              </w:tabs>
              <w:spacing w:after="0" w:line="240" w:lineRule="auto"/>
              <w:ind w:left="23" w:hanging="23"/>
              <w:rPr>
                <w:rFonts w:ascii="Times New Roman" w:hAnsi="Times New Roman"/>
                <w:sz w:val="24"/>
                <w:szCs w:val="24"/>
              </w:rPr>
            </w:pPr>
            <w:r w:rsidRPr="00BC39DF">
              <w:rPr>
                <w:rFonts w:ascii="Times New Roman" w:hAnsi="Times New Roman"/>
                <w:sz w:val="24"/>
                <w:szCs w:val="24"/>
                <w:lang w:val="uk-UA"/>
              </w:rPr>
              <w:t>Шаповалов Юрій Костянтинович, головний енергетик Смолінської шахти</w:t>
            </w:r>
            <w:r w:rsidR="002B2D74" w:rsidRPr="00BC39DF">
              <w:rPr>
                <w:rFonts w:ascii="Times New Roman" w:hAnsi="Times New Roman"/>
                <w:sz w:val="24"/>
                <w:szCs w:val="24"/>
                <w:lang w:val="uk-UA"/>
              </w:rPr>
              <w:t xml:space="preserve">, </w:t>
            </w:r>
            <w:r w:rsidR="00FA2562" w:rsidRPr="00BC39DF">
              <w:rPr>
                <w:rFonts w:ascii="Times New Roman" w:hAnsi="Times New Roman"/>
                <w:sz w:val="24"/>
                <w:szCs w:val="24"/>
                <w:lang w:val="uk-UA"/>
              </w:rPr>
              <w:t>+380 (</w:t>
            </w:r>
            <w:r w:rsidR="00113DA3" w:rsidRPr="00BC39DF">
              <w:rPr>
                <w:rFonts w:ascii="Times New Roman" w:hAnsi="Times New Roman"/>
                <w:sz w:val="24"/>
                <w:szCs w:val="24"/>
                <w:lang w:val="uk-UA"/>
              </w:rPr>
              <w:t>5</w:t>
            </w:r>
            <w:r w:rsidRPr="00BC39DF">
              <w:rPr>
                <w:rFonts w:ascii="Times New Roman" w:hAnsi="Times New Roman"/>
                <w:sz w:val="24"/>
                <w:szCs w:val="24"/>
                <w:lang w:val="uk-UA"/>
              </w:rPr>
              <w:t>0</w:t>
            </w:r>
            <w:r w:rsidR="00FA2562" w:rsidRPr="00BC39DF">
              <w:rPr>
                <w:rFonts w:ascii="Times New Roman" w:hAnsi="Times New Roman"/>
                <w:sz w:val="24"/>
                <w:szCs w:val="24"/>
                <w:lang w:val="uk-UA"/>
              </w:rPr>
              <w:t>) </w:t>
            </w:r>
            <w:r w:rsidRPr="00BC39DF">
              <w:rPr>
                <w:rFonts w:ascii="Times New Roman" w:hAnsi="Times New Roman"/>
                <w:sz w:val="24"/>
                <w:szCs w:val="24"/>
                <w:lang w:val="uk-UA"/>
              </w:rPr>
              <w:t>4572524</w:t>
            </w:r>
            <w:r w:rsidR="00FA2562" w:rsidRPr="00BC39DF">
              <w:rPr>
                <w:rFonts w:ascii="Times New Roman" w:hAnsi="Times New Roman"/>
                <w:sz w:val="24"/>
                <w:szCs w:val="24"/>
                <w:lang w:val="uk-UA"/>
              </w:rPr>
              <w:t>,</w:t>
            </w:r>
            <w:r w:rsidR="002B2D74" w:rsidRPr="00BC39DF">
              <w:rPr>
                <w:rFonts w:ascii="Times New Roman" w:hAnsi="Times New Roman"/>
                <w:sz w:val="24"/>
                <w:szCs w:val="24"/>
                <w:lang w:val="uk-UA"/>
              </w:rPr>
              <w:t xml:space="preserve"> shapovalovgok@gmail</w:t>
            </w:r>
            <w:r w:rsidR="002B2D74" w:rsidRPr="00BC39DF">
              <w:rPr>
                <w:rFonts w:ascii="Times New Roman" w:hAnsi="Times New Roman"/>
                <w:sz w:val="24"/>
                <w:szCs w:val="24"/>
              </w:rPr>
              <w:t>.</w:t>
            </w:r>
            <w:r w:rsidR="002B2D74" w:rsidRPr="00BC39DF">
              <w:rPr>
                <w:rFonts w:ascii="Times New Roman" w:hAnsi="Times New Roman"/>
                <w:sz w:val="24"/>
                <w:szCs w:val="24"/>
                <w:lang w:val="uk-UA"/>
              </w:rPr>
              <w:t>com</w:t>
            </w:r>
          </w:p>
          <w:p w:rsidR="00FA2562" w:rsidRPr="00BC39DF" w:rsidRDefault="007F7141" w:rsidP="0069420C">
            <w:pPr>
              <w:tabs>
                <w:tab w:val="left" w:pos="7684"/>
              </w:tabs>
              <w:spacing w:after="0" w:line="240" w:lineRule="auto"/>
              <w:ind w:left="23" w:hanging="23"/>
              <w:jc w:val="both"/>
              <w:rPr>
                <w:rFonts w:ascii="Times New Roman" w:hAnsi="Times New Roman"/>
                <w:sz w:val="24"/>
                <w:szCs w:val="24"/>
                <w:lang w:val="uk-UA"/>
              </w:rPr>
            </w:pPr>
            <w:r w:rsidRPr="00BC39DF">
              <w:rPr>
                <w:rFonts w:ascii="Times New Roman" w:hAnsi="Times New Roman"/>
                <w:b/>
                <w:i/>
                <w:sz w:val="24"/>
                <w:szCs w:val="24"/>
                <w:u w:val="single"/>
                <w:lang w:val="uk-UA"/>
              </w:rPr>
              <w:t>З питань оформлення тендерн</w:t>
            </w:r>
            <w:r w:rsidR="00555F89" w:rsidRPr="00BC39DF">
              <w:rPr>
                <w:rFonts w:ascii="Times New Roman" w:hAnsi="Times New Roman"/>
                <w:b/>
                <w:i/>
                <w:sz w:val="24"/>
                <w:szCs w:val="24"/>
                <w:u w:val="single"/>
                <w:lang w:val="uk-UA"/>
              </w:rPr>
              <w:t>ої</w:t>
            </w:r>
            <w:r w:rsidRPr="00BC39DF">
              <w:rPr>
                <w:rFonts w:ascii="Times New Roman" w:hAnsi="Times New Roman"/>
                <w:b/>
                <w:i/>
                <w:sz w:val="24"/>
                <w:szCs w:val="24"/>
                <w:u w:val="single"/>
                <w:lang w:val="uk-UA"/>
              </w:rPr>
              <w:t xml:space="preserve"> пропозиці</w:t>
            </w:r>
            <w:r w:rsidR="00555F89" w:rsidRPr="00BC39DF">
              <w:rPr>
                <w:rFonts w:ascii="Times New Roman" w:hAnsi="Times New Roman"/>
                <w:b/>
                <w:i/>
                <w:sz w:val="24"/>
                <w:szCs w:val="24"/>
                <w:u w:val="single"/>
                <w:lang w:val="uk-UA"/>
              </w:rPr>
              <w:t>ї</w:t>
            </w:r>
            <w:r w:rsidRPr="00BC39DF">
              <w:rPr>
                <w:rFonts w:ascii="Times New Roman" w:hAnsi="Times New Roman"/>
                <w:sz w:val="24"/>
                <w:szCs w:val="24"/>
                <w:lang w:val="uk-UA"/>
              </w:rPr>
              <w:t>:</w:t>
            </w:r>
          </w:p>
          <w:p w:rsidR="00E8787D" w:rsidRPr="00BC39DF" w:rsidRDefault="00B5126F" w:rsidP="0069420C">
            <w:pPr>
              <w:tabs>
                <w:tab w:val="left" w:pos="7684"/>
              </w:tabs>
              <w:spacing w:after="0" w:line="240" w:lineRule="auto"/>
              <w:ind w:left="23" w:hanging="23"/>
              <w:rPr>
                <w:rFonts w:ascii="Times New Roman" w:hAnsi="Times New Roman"/>
                <w:b/>
                <w:bCs/>
                <w:sz w:val="24"/>
                <w:szCs w:val="24"/>
                <w:lang w:val="uk-UA"/>
              </w:rPr>
            </w:pPr>
            <w:r w:rsidRPr="00BC39DF">
              <w:rPr>
                <w:rFonts w:ascii="Times New Roman" w:hAnsi="Times New Roman"/>
                <w:sz w:val="24"/>
                <w:szCs w:val="24"/>
                <w:lang w:val="uk-UA"/>
              </w:rPr>
              <w:t>Басараб Микола Миколайович</w:t>
            </w:r>
            <w:r w:rsidR="004F06C4" w:rsidRPr="00BC39DF">
              <w:rPr>
                <w:rFonts w:ascii="Times New Roman" w:hAnsi="Times New Roman"/>
                <w:sz w:val="24"/>
                <w:szCs w:val="24"/>
                <w:lang w:val="uk-UA"/>
              </w:rPr>
              <w:t xml:space="preserve">, </w:t>
            </w:r>
            <w:r w:rsidR="008F0117" w:rsidRPr="00BC39DF">
              <w:rPr>
                <w:rFonts w:ascii="Times New Roman" w:hAnsi="Times New Roman"/>
                <w:sz w:val="24"/>
                <w:szCs w:val="24"/>
                <w:lang w:val="uk-UA"/>
              </w:rPr>
              <w:t>уповноважена особа</w:t>
            </w:r>
            <w:r w:rsidR="004F06C4" w:rsidRPr="00BC39DF">
              <w:rPr>
                <w:rFonts w:ascii="Times New Roman" w:hAnsi="Times New Roman"/>
                <w:sz w:val="24"/>
                <w:szCs w:val="24"/>
                <w:lang w:val="uk-UA"/>
              </w:rPr>
              <w:t xml:space="preserve">, </w:t>
            </w:r>
            <w:r w:rsidR="00FA2562" w:rsidRPr="00BC39DF">
              <w:rPr>
                <w:rFonts w:ascii="Times New Roman" w:hAnsi="Times New Roman"/>
                <w:sz w:val="24"/>
                <w:szCs w:val="24"/>
                <w:lang w:val="uk-UA"/>
              </w:rPr>
              <w:t>+38</w:t>
            </w:r>
            <w:r w:rsidR="0008343C" w:rsidRPr="00BC39DF">
              <w:rPr>
                <w:rFonts w:ascii="Times New Roman" w:hAnsi="Times New Roman"/>
                <w:sz w:val="24"/>
                <w:szCs w:val="24"/>
                <w:lang w:val="uk-UA"/>
              </w:rPr>
              <w:t>0</w:t>
            </w:r>
            <w:r w:rsidR="00FA2562" w:rsidRPr="00BC39DF">
              <w:rPr>
                <w:rFonts w:ascii="Times New Roman" w:hAnsi="Times New Roman"/>
                <w:sz w:val="24"/>
                <w:szCs w:val="24"/>
                <w:lang w:val="uk-UA"/>
              </w:rPr>
              <w:t> (99) 7400870,</w:t>
            </w:r>
            <w:r w:rsidR="002B2D74" w:rsidRPr="00BC39DF">
              <w:rPr>
                <w:rFonts w:ascii="Times New Roman" w:hAnsi="Times New Roman"/>
                <w:sz w:val="24"/>
                <w:szCs w:val="24"/>
                <w:lang w:val="uk-UA"/>
              </w:rPr>
              <w:t xml:space="preserve"> </w:t>
            </w:r>
            <w:r w:rsidRPr="00BC39DF">
              <w:rPr>
                <w:rFonts w:ascii="Times New Roman" w:hAnsi="Times New Roman"/>
                <w:sz w:val="24"/>
                <w:szCs w:val="24"/>
                <w:lang w:val="en-US"/>
              </w:rPr>
              <w:t>basarab</w:t>
            </w:r>
            <w:r w:rsidR="002B2D74" w:rsidRPr="00BC39DF">
              <w:rPr>
                <w:rFonts w:ascii="Times New Roman" w:hAnsi="Times New Roman"/>
                <w:sz w:val="24"/>
                <w:szCs w:val="24"/>
                <w:lang w:val="uk-UA"/>
              </w:rPr>
              <w:t>@vostgok.</w:t>
            </w:r>
            <w:r w:rsidR="002B2D74" w:rsidRPr="00BC39DF">
              <w:rPr>
                <w:rFonts w:ascii="Times New Roman" w:hAnsi="Times New Roman"/>
                <w:sz w:val="24"/>
                <w:szCs w:val="24"/>
                <w:lang w:val="en-US"/>
              </w:rPr>
              <w:t>dp</w:t>
            </w:r>
            <w:r w:rsidR="002B2D74" w:rsidRPr="00BC39DF">
              <w:rPr>
                <w:rFonts w:ascii="Times New Roman" w:hAnsi="Times New Roman"/>
                <w:sz w:val="24"/>
                <w:szCs w:val="24"/>
              </w:rPr>
              <w:t>.</w:t>
            </w:r>
            <w:r w:rsidR="002B2D74" w:rsidRPr="00BC39DF">
              <w:rPr>
                <w:rFonts w:ascii="Times New Roman" w:hAnsi="Times New Roman"/>
                <w:sz w:val="24"/>
                <w:szCs w:val="24"/>
                <w:lang w:val="en-US"/>
              </w:rPr>
              <w:t>ua</w:t>
            </w:r>
          </w:p>
        </w:tc>
      </w:tr>
      <w:tr w:rsidR="004F06C4" w:rsidRPr="00BC39DF" w:rsidTr="00FA2562">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BC39DF" w:rsidRDefault="004F06C4" w:rsidP="0069420C">
            <w:pPr>
              <w:spacing w:after="0" w:line="240" w:lineRule="auto"/>
              <w:jc w:val="center"/>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3</w:t>
            </w:r>
          </w:p>
        </w:tc>
        <w:tc>
          <w:tcPr>
            <w:tcW w:w="1637" w:type="pct"/>
            <w:tcBorders>
              <w:top w:val="outset" w:sz="6" w:space="0" w:color="auto"/>
              <w:left w:val="outset" w:sz="6" w:space="0" w:color="auto"/>
              <w:bottom w:val="outset" w:sz="6" w:space="0" w:color="auto"/>
              <w:right w:val="outset" w:sz="6" w:space="0" w:color="auto"/>
            </w:tcBorders>
          </w:tcPr>
          <w:p w:rsidR="004F06C4" w:rsidRPr="00BC39DF" w:rsidRDefault="004F06C4" w:rsidP="0069420C">
            <w:pPr>
              <w:spacing w:after="0" w:line="240" w:lineRule="auto"/>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Процедура закупівлі</w:t>
            </w:r>
          </w:p>
        </w:tc>
        <w:tc>
          <w:tcPr>
            <w:tcW w:w="3144" w:type="pct"/>
            <w:tcBorders>
              <w:top w:val="outset" w:sz="6" w:space="0" w:color="auto"/>
              <w:left w:val="outset" w:sz="6" w:space="0" w:color="auto"/>
              <w:bottom w:val="outset" w:sz="6" w:space="0" w:color="auto"/>
              <w:right w:val="outset" w:sz="6" w:space="0" w:color="auto"/>
            </w:tcBorders>
          </w:tcPr>
          <w:p w:rsidR="004F06C4" w:rsidRPr="00BC39DF" w:rsidRDefault="004F06C4" w:rsidP="0069420C">
            <w:pPr>
              <w:spacing w:after="0" w:line="240" w:lineRule="auto"/>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відкриті торги</w:t>
            </w:r>
          </w:p>
        </w:tc>
      </w:tr>
      <w:tr w:rsidR="004F06C4" w:rsidRPr="00BC39DF" w:rsidTr="00FA2562">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BC39DF" w:rsidRDefault="004F06C4" w:rsidP="0069420C">
            <w:pPr>
              <w:spacing w:after="0" w:line="240" w:lineRule="auto"/>
              <w:jc w:val="center"/>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4</w:t>
            </w:r>
          </w:p>
        </w:tc>
        <w:tc>
          <w:tcPr>
            <w:tcW w:w="1637" w:type="pct"/>
            <w:tcBorders>
              <w:top w:val="outset" w:sz="6" w:space="0" w:color="auto"/>
              <w:left w:val="outset" w:sz="6" w:space="0" w:color="auto"/>
              <w:bottom w:val="outset" w:sz="6" w:space="0" w:color="auto"/>
              <w:right w:val="outset" w:sz="6" w:space="0" w:color="auto"/>
            </w:tcBorders>
          </w:tcPr>
          <w:p w:rsidR="004F06C4" w:rsidRPr="00BC39DF" w:rsidRDefault="004F06C4" w:rsidP="0069420C">
            <w:pPr>
              <w:spacing w:after="0" w:line="240" w:lineRule="auto"/>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Інформація про предмет закупівлі</w:t>
            </w:r>
          </w:p>
        </w:tc>
        <w:tc>
          <w:tcPr>
            <w:tcW w:w="3144" w:type="pct"/>
            <w:tcBorders>
              <w:top w:val="outset" w:sz="6" w:space="0" w:color="auto"/>
              <w:left w:val="outset" w:sz="6" w:space="0" w:color="auto"/>
              <w:bottom w:val="outset" w:sz="6" w:space="0" w:color="auto"/>
              <w:right w:val="outset" w:sz="6" w:space="0" w:color="auto"/>
            </w:tcBorders>
          </w:tcPr>
          <w:p w:rsidR="004F06C4" w:rsidRPr="00BC39DF" w:rsidRDefault="004F06C4" w:rsidP="0069420C">
            <w:pPr>
              <w:spacing w:after="0" w:line="240" w:lineRule="auto"/>
              <w:jc w:val="both"/>
              <w:rPr>
                <w:rFonts w:ascii="Times New Roman" w:eastAsia="Times New Roman" w:hAnsi="Times New Roman"/>
                <w:sz w:val="24"/>
                <w:szCs w:val="24"/>
                <w:lang w:eastAsia="ru-RU"/>
              </w:rPr>
            </w:pPr>
          </w:p>
        </w:tc>
      </w:tr>
      <w:tr w:rsidR="004F06C4" w:rsidRPr="00BC39DF" w:rsidTr="00FA2562">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BC39DF" w:rsidRDefault="004F06C4" w:rsidP="0069420C">
            <w:pPr>
              <w:spacing w:after="0" w:line="240" w:lineRule="auto"/>
              <w:jc w:val="center"/>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4.1</w:t>
            </w:r>
          </w:p>
        </w:tc>
        <w:tc>
          <w:tcPr>
            <w:tcW w:w="1637" w:type="pct"/>
            <w:tcBorders>
              <w:top w:val="outset" w:sz="6" w:space="0" w:color="auto"/>
              <w:left w:val="outset" w:sz="6" w:space="0" w:color="auto"/>
              <w:bottom w:val="outset" w:sz="6" w:space="0" w:color="auto"/>
              <w:right w:val="outset" w:sz="6" w:space="0" w:color="auto"/>
            </w:tcBorders>
          </w:tcPr>
          <w:p w:rsidR="004F06C4" w:rsidRPr="00BC39DF" w:rsidRDefault="004F06C4" w:rsidP="0069420C">
            <w:pPr>
              <w:spacing w:after="0" w:line="240" w:lineRule="auto"/>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назва предмета закупівлі</w:t>
            </w:r>
          </w:p>
        </w:tc>
        <w:tc>
          <w:tcPr>
            <w:tcW w:w="3144" w:type="pct"/>
            <w:tcBorders>
              <w:top w:val="outset" w:sz="6" w:space="0" w:color="auto"/>
              <w:left w:val="outset" w:sz="6" w:space="0" w:color="auto"/>
              <w:bottom w:val="outset" w:sz="6" w:space="0" w:color="auto"/>
              <w:right w:val="outset" w:sz="6" w:space="0" w:color="auto"/>
            </w:tcBorders>
          </w:tcPr>
          <w:p w:rsidR="009E519E" w:rsidRPr="00BC39DF" w:rsidRDefault="00FA2562" w:rsidP="0069420C">
            <w:pPr>
              <w:spacing w:after="0" w:line="240" w:lineRule="auto"/>
              <w:jc w:val="both"/>
              <w:rPr>
                <w:rFonts w:ascii="Times New Roman" w:eastAsia="Times New Roman" w:hAnsi="Times New Roman"/>
                <w:b/>
                <w:sz w:val="24"/>
                <w:szCs w:val="24"/>
                <w:lang w:val="uk-UA" w:eastAsia="ru-RU"/>
              </w:rPr>
            </w:pPr>
            <w:r w:rsidRPr="00BC39DF">
              <w:rPr>
                <w:rFonts w:ascii="Times New Roman" w:hAnsi="Times New Roman"/>
                <w:b/>
                <w:sz w:val="24"/>
                <w:szCs w:val="24"/>
                <w:lang w:val="uk-UA"/>
              </w:rPr>
              <w:t>Послуги з ремонту і технічного обслуговування вимірювальних, випробувальних і контрольних приладів, ДК 021:2015-5041 (Послуги з метрологічної повірки комерційної точки обліку природного газу ГРПБ-100 калориферної з обігріву стовбуру "Головний" відокремленого підрозділу Смолінська шахта)</w:t>
            </w:r>
          </w:p>
        </w:tc>
      </w:tr>
      <w:tr w:rsidR="004F06C4" w:rsidRPr="00BC39DF" w:rsidTr="00FA2562">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BC39DF" w:rsidRDefault="004F06C4" w:rsidP="0069420C">
            <w:pPr>
              <w:spacing w:after="0" w:line="240" w:lineRule="auto"/>
              <w:jc w:val="center"/>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4.2</w:t>
            </w:r>
          </w:p>
        </w:tc>
        <w:tc>
          <w:tcPr>
            <w:tcW w:w="1637" w:type="pct"/>
            <w:tcBorders>
              <w:top w:val="outset" w:sz="6" w:space="0" w:color="auto"/>
              <w:left w:val="outset" w:sz="6" w:space="0" w:color="auto"/>
              <w:bottom w:val="outset" w:sz="6" w:space="0" w:color="auto"/>
              <w:right w:val="outset" w:sz="6" w:space="0" w:color="auto"/>
            </w:tcBorders>
          </w:tcPr>
          <w:p w:rsidR="004F06C4" w:rsidRPr="00BC39DF" w:rsidRDefault="004F06C4" w:rsidP="0069420C">
            <w:pPr>
              <w:spacing w:after="0" w:line="240" w:lineRule="auto"/>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опис окремої частини</w:t>
            </w:r>
            <w:r w:rsidR="00811F14" w:rsidRPr="00BC39DF">
              <w:rPr>
                <w:rFonts w:ascii="Times New Roman" w:eastAsia="Times New Roman" w:hAnsi="Times New Roman"/>
                <w:sz w:val="24"/>
                <w:szCs w:val="24"/>
                <w:lang w:val="uk-UA" w:eastAsia="ru-RU"/>
              </w:rPr>
              <w:t xml:space="preserve"> (лота)</w:t>
            </w:r>
            <w:r w:rsidRPr="00BC39DF">
              <w:rPr>
                <w:rFonts w:ascii="Times New Roman" w:eastAsia="Times New Roman" w:hAnsi="Times New Roman"/>
                <w:sz w:val="24"/>
                <w:szCs w:val="24"/>
                <w:lang w:eastAsia="ru-RU"/>
              </w:rPr>
              <w:t xml:space="preserve"> (частин) предмета закупівлі щодо якої можуть бути подані тендерні пропозиції </w:t>
            </w:r>
          </w:p>
        </w:tc>
        <w:tc>
          <w:tcPr>
            <w:tcW w:w="3144" w:type="pct"/>
            <w:tcBorders>
              <w:top w:val="outset" w:sz="6" w:space="0" w:color="auto"/>
              <w:left w:val="outset" w:sz="6" w:space="0" w:color="auto"/>
              <w:bottom w:val="outset" w:sz="6" w:space="0" w:color="auto"/>
              <w:right w:val="outset" w:sz="6" w:space="0" w:color="auto"/>
            </w:tcBorders>
          </w:tcPr>
          <w:p w:rsidR="004F06C4" w:rsidRPr="00BC39DF" w:rsidRDefault="00BE6415" w:rsidP="0069420C">
            <w:pPr>
              <w:spacing w:after="0" w:line="240" w:lineRule="auto"/>
              <w:jc w:val="both"/>
              <w:rPr>
                <w:rFonts w:ascii="Times New Roman" w:eastAsia="Times New Roman" w:hAnsi="Times New Roman"/>
                <w:sz w:val="24"/>
                <w:szCs w:val="24"/>
                <w:lang w:val="uk-UA" w:eastAsia="ru-RU"/>
              </w:rPr>
            </w:pPr>
            <w:r w:rsidRPr="00BC39DF">
              <w:rPr>
                <w:rFonts w:ascii="Times New Roman" w:hAnsi="Times New Roman"/>
                <w:sz w:val="24"/>
                <w:szCs w:val="24"/>
                <w:lang w:val="uk-UA"/>
              </w:rPr>
              <w:t>Не передбачено</w:t>
            </w:r>
          </w:p>
        </w:tc>
      </w:tr>
      <w:tr w:rsidR="004F06C4" w:rsidRPr="00BC39DF" w:rsidTr="00FA2562">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BC39DF" w:rsidRDefault="004F06C4" w:rsidP="0069420C">
            <w:pPr>
              <w:spacing w:after="0" w:line="240" w:lineRule="auto"/>
              <w:jc w:val="center"/>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4.3</w:t>
            </w:r>
          </w:p>
        </w:tc>
        <w:tc>
          <w:tcPr>
            <w:tcW w:w="1637" w:type="pct"/>
            <w:tcBorders>
              <w:top w:val="outset" w:sz="6" w:space="0" w:color="auto"/>
              <w:left w:val="outset" w:sz="6" w:space="0" w:color="auto"/>
              <w:bottom w:val="outset" w:sz="6" w:space="0" w:color="auto"/>
              <w:right w:val="outset" w:sz="6" w:space="0" w:color="auto"/>
            </w:tcBorders>
          </w:tcPr>
          <w:p w:rsidR="004F06C4" w:rsidRPr="00BC39DF" w:rsidRDefault="004F06C4" w:rsidP="0069420C">
            <w:pPr>
              <w:spacing w:after="0" w:line="240" w:lineRule="auto"/>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місце, кількість, обсяг поставки товарів (надання послуг, виконання робіт)</w:t>
            </w:r>
          </w:p>
        </w:tc>
        <w:tc>
          <w:tcPr>
            <w:tcW w:w="3144" w:type="pct"/>
            <w:tcBorders>
              <w:top w:val="outset" w:sz="6" w:space="0" w:color="auto"/>
              <w:left w:val="outset" w:sz="6" w:space="0" w:color="auto"/>
              <w:bottom w:val="outset" w:sz="6" w:space="0" w:color="auto"/>
              <w:right w:val="outset" w:sz="6" w:space="0" w:color="auto"/>
            </w:tcBorders>
          </w:tcPr>
          <w:p w:rsidR="00AF7AC6" w:rsidRPr="00BC39DF" w:rsidRDefault="00AF7AC6" w:rsidP="0069420C">
            <w:pPr>
              <w:spacing w:after="0" w:line="240" w:lineRule="auto"/>
              <w:jc w:val="both"/>
              <w:rPr>
                <w:rFonts w:ascii="Times New Roman" w:hAnsi="Times New Roman"/>
                <w:sz w:val="24"/>
                <w:szCs w:val="24"/>
                <w:lang w:val="uk-UA"/>
              </w:rPr>
            </w:pPr>
            <w:r w:rsidRPr="00BC39DF">
              <w:rPr>
                <w:rFonts w:ascii="Times New Roman" w:hAnsi="Times New Roman"/>
                <w:sz w:val="24"/>
                <w:szCs w:val="24"/>
                <w:lang w:val="uk-UA"/>
              </w:rPr>
              <w:t>Смолінська шахта, смт. Смолін</w:t>
            </w:r>
            <w:r w:rsidR="00D46164" w:rsidRPr="00BC39DF">
              <w:rPr>
                <w:rFonts w:ascii="Times New Roman" w:hAnsi="Times New Roman"/>
                <w:sz w:val="24"/>
                <w:szCs w:val="24"/>
                <w:lang w:val="uk-UA"/>
              </w:rPr>
              <w:t>е, Новоукраїнський район</w:t>
            </w:r>
            <w:r w:rsidR="00374FC8" w:rsidRPr="00BC39DF">
              <w:rPr>
                <w:rFonts w:ascii="Times New Roman" w:hAnsi="Times New Roman"/>
                <w:sz w:val="24"/>
                <w:szCs w:val="24"/>
                <w:lang w:val="uk-UA"/>
              </w:rPr>
              <w:t>, Кіровоградської обл.</w:t>
            </w:r>
          </w:p>
          <w:p w:rsidR="0069420C" w:rsidRPr="00BC39DF" w:rsidRDefault="0069420C" w:rsidP="0069420C">
            <w:pPr>
              <w:spacing w:after="0" w:line="240" w:lineRule="auto"/>
              <w:jc w:val="both"/>
              <w:rPr>
                <w:rFonts w:ascii="Times New Roman" w:hAnsi="Times New Roman"/>
                <w:sz w:val="24"/>
                <w:szCs w:val="24"/>
                <w:lang w:val="uk-UA"/>
              </w:rPr>
            </w:pPr>
          </w:p>
          <w:p w:rsidR="004F06C4" w:rsidRPr="00BC39DF" w:rsidRDefault="00702F5A" w:rsidP="0069420C">
            <w:pPr>
              <w:spacing w:after="0" w:line="240" w:lineRule="auto"/>
              <w:rPr>
                <w:rFonts w:ascii="Times New Roman" w:eastAsia="Times New Roman" w:hAnsi="Times New Roman"/>
                <w:sz w:val="24"/>
                <w:szCs w:val="24"/>
                <w:lang w:eastAsia="ru-RU"/>
              </w:rPr>
            </w:pPr>
            <w:r w:rsidRPr="00BC39DF">
              <w:rPr>
                <w:rFonts w:ascii="Times New Roman" w:hAnsi="Times New Roman"/>
                <w:b/>
                <w:sz w:val="24"/>
                <w:szCs w:val="24"/>
                <w:lang w:val="uk-UA"/>
              </w:rPr>
              <w:t>1 послуга</w:t>
            </w:r>
          </w:p>
        </w:tc>
      </w:tr>
      <w:tr w:rsidR="004F06C4" w:rsidRPr="00BC39DF" w:rsidTr="0069420C">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BC39DF" w:rsidRDefault="004F06C4" w:rsidP="0069420C">
            <w:pPr>
              <w:spacing w:after="0" w:line="240" w:lineRule="auto"/>
              <w:jc w:val="center"/>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4.4</w:t>
            </w:r>
          </w:p>
        </w:tc>
        <w:tc>
          <w:tcPr>
            <w:tcW w:w="1637" w:type="pct"/>
            <w:tcBorders>
              <w:top w:val="outset" w:sz="6" w:space="0" w:color="auto"/>
              <w:left w:val="outset" w:sz="6" w:space="0" w:color="auto"/>
              <w:bottom w:val="outset" w:sz="6" w:space="0" w:color="auto"/>
              <w:right w:val="outset" w:sz="6" w:space="0" w:color="auto"/>
            </w:tcBorders>
          </w:tcPr>
          <w:p w:rsidR="004F06C4" w:rsidRPr="00BC39DF" w:rsidRDefault="004F06C4" w:rsidP="0069420C">
            <w:pPr>
              <w:spacing w:after="0" w:line="240" w:lineRule="auto"/>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строк поставки товарів (надання послуг, виконання робіт)</w:t>
            </w:r>
          </w:p>
        </w:tc>
        <w:tc>
          <w:tcPr>
            <w:tcW w:w="3144" w:type="pct"/>
            <w:tcBorders>
              <w:top w:val="outset" w:sz="6" w:space="0" w:color="auto"/>
              <w:left w:val="outset" w:sz="6" w:space="0" w:color="auto"/>
              <w:bottom w:val="outset" w:sz="6" w:space="0" w:color="auto"/>
              <w:right w:val="outset" w:sz="6" w:space="0" w:color="auto"/>
            </w:tcBorders>
            <w:vAlign w:val="center"/>
          </w:tcPr>
          <w:p w:rsidR="004F06C4" w:rsidRPr="00BC39DF" w:rsidRDefault="00FA2562" w:rsidP="0069420C">
            <w:pPr>
              <w:spacing w:after="0" w:line="240" w:lineRule="auto"/>
              <w:rPr>
                <w:rFonts w:ascii="Times New Roman" w:eastAsia="Times New Roman" w:hAnsi="Times New Roman"/>
                <w:b/>
                <w:sz w:val="24"/>
                <w:szCs w:val="24"/>
                <w:lang w:val="uk-UA" w:eastAsia="ru-RU"/>
              </w:rPr>
            </w:pPr>
            <w:r w:rsidRPr="00BC39DF">
              <w:rPr>
                <w:rFonts w:ascii="Times New Roman" w:hAnsi="Times New Roman"/>
                <w:b/>
                <w:sz w:val="24"/>
                <w:szCs w:val="24"/>
                <w:lang w:val="uk-UA"/>
              </w:rPr>
              <w:t>жовтень –</w:t>
            </w:r>
            <w:r w:rsidR="00FF166D" w:rsidRPr="00BC39DF">
              <w:rPr>
                <w:rFonts w:ascii="Times New Roman" w:hAnsi="Times New Roman"/>
                <w:b/>
                <w:sz w:val="24"/>
                <w:szCs w:val="24"/>
                <w:lang w:val="uk-UA"/>
              </w:rPr>
              <w:t xml:space="preserve"> </w:t>
            </w:r>
            <w:r w:rsidR="00C23FF8" w:rsidRPr="00BC39DF">
              <w:rPr>
                <w:rFonts w:ascii="Times New Roman" w:hAnsi="Times New Roman"/>
                <w:b/>
                <w:sz w:val="24"/>
                <w:szCs w:val="24"/>
                <w:lang w:val="uk-UA"/>
              </w:rPr>
              <w:t>грудень</w:t>
            </w:r>
            <w:r w:rsidR="00FF166D" w:rsidRPr="00BC39DF">
              <w:rPr>
                <w:rFonts w:ascii="Times New Roman" w:hAnsi="Times New Roman"/>
                <w:b/>
                <w:sz w:val="24"/>
                <w:szCs w:val="24"/>
                <w:lang w:val="uk-UA"/>
              </w:rPr>
              <w:t xml:space="preserve"> 20</w:t>
            </w:r>
            <w:r w:rsidR="00DD2244" w:rsidRPr="00BC39DF">
              <w:rPr>
                <w:rFonts w:ascii="Times New Roman" w:hAnsi="Times New Roman"/>
                <w:b/>
                <w:sz w:val="24"/>
                <w:szCs w:val="24"/>
                <w:lang w:val="en-US"/>
              </w:rPr>
              <w:t>2</w:t>
            </w:r>
            <w:r w:rsidR="002553F7" w:rsidRPr="00BC39DF">
              <w:rPr>
                <w:rFonts w:ascii="Times New Roman" w:hAnsi="Times New Roman"/>
                <w:b/>
                <w:sz w:val="24"/>
                <w:szCs w:val="24"/>
                <w:lang w:val="uk-UA"/>
              </w:rPr>
              <w:t>2</w:t>
            </w:r>
            <w:r w:rsidR="00702F5A" w:rsidRPr="00BC39DF">
              <w:rPr>
                <w:rFonts w:ascii="Times New Roman" w:hAnsi="Times New Roman"/>
                <w:b/>
                <w:sz w:val="24"/>
                <w:szCs w:val="24"/>
                <w:lang w:val="uk-UA"/>
              </w:rPr>
              <w:t xml:space="preserve"> </w:t>
            </w:r>
            <w:r w:rsidR="00FF166D" w:rsidRPr="00BC39DF">
              <w:rPr>
                <w:rFonts w:ascii="Times New Roman" w:hAnsi="Times New Roman"/>
                <w:b/>
                <w:sz w:val="24"/>
                <w:szCs w:val="24"/>
                <w:lang w:val="uk-UA"/>
              </w:rPr>
              <w:t>р</w:t>
            </w:r>
            <w:r w:rsidRPr="00BC39DF">
              <w:rPr>
                <w:rFonts w:ascii="Times New Roman" w:hAnsi="Times New Roman"/>
                <w:b/>
                <w:sz w:val="24"/>
                <w:szCs w:val="24"/>
                <w:lang w:val="uk-UA"/>
              </w:rPr>
              <w:t>оку</w:t>
            </w:r>
          </w:p>
        </w:tc>
      </w:tr>
      <w:tr w:rsidR="004F06C4" w:rsidRPr="00BC39DF" w:rsidTr="00FA2562">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BC39DF" w:rsidRDefault="004F06C4" w:rsidP="0069420C">
            <w:pPr>
              <w:spacing w:after="0" w:line="240" w:lineRule="auto"/>
              <w:jc w:val="center"/>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5</w:t>
            </w:r>
          </w:p>
        </w:tc>
        <w:tc>
          <w:tcPr>
            <w:tcW w:w="1637" w:type="pct"/>
            <w:tcBorders>
              <w:top w:val="outset" w:sz="6" w:space="0" w:color="auto"/>
              <w:left w:val="outset" w:sz="6" w:space="0" w:color="auto"/>
              <w:bottom w:val="outset" w:sz="6" w:space="0" w:color="auto"/>
              <w:right w:val="outset" w:sz="6" w:space="0" w:color="auto"/>
            </w:tcBorders>
          </w:tcPr>
          <w:p w:rsidR="004F06C4" w:rsidRPr="00BC39DF" w:rsidRDefault="004F06C4" w:rsidP="0069420C">
            <w:pPr>
              <w:spacing w:after="0" w:line="240" w:lineRule="auto"/>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Недискримінація учасників</w:t>
            </w:r>
          </w:p>
        </w:tc>
        <w:tc>
          <w:tcPr>
            <w:tcW w:w="3144" w:type="pct"/>
            <w:tcBorders>
              <w:top w:val="outset" w:sz="6" w:space="0" w:color="auto"/>
              <w:left w:val="outset" w:sz="6" w:space="0" w:color="auto"/>
              <w:bottom w:val="outset" w:sz="6" w:space="0" w:color="auto"/>
              <w:right w:val="outset" w:sz="6" w:space="0" w:color="auto"/>
            </w:tcBorders>
          </w:tcPr>
          <w:p w:rsidR="004F06C4" w:rsidRPr="00BC39DF" w:rsidRDefault="004F06C4" w:rsidP="0069420C">
            <w:pPr>
              <w:spacing w:after="0" w:line="240" w:lineRule="auto"/>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val="uk-UA" w:eastAsia="ru-RU"/>
              </w:rPr>
              <w:t>В</w:t>
            </w:r>
            <w:r w:rsidRPr="00BC39DF">
              <w:rPr>
                <w:rFonts w:ascii="Times New Roman" w:eastAsia="Times New Roman" w:hAnsi="Times New Roman"/>
                <w:sz w:val="24"/>
                <w:szCs w:val="24"/>
                <w:lang w:eastAsia="ru-RU"/>
              </w:rPr>
              <w:t xml:space="preserve">ітчизняні та іноземні </w:t>
            </w:r>
            <w:r w:rsidR="00CB0A4E" w:rsidRPr="00BC39DF">
              <w:rPr>
                <w:rFonts w:ascii="Times New Roman" w:eastAsia="Times New Roman" w:hAnsi="Times New Roman"/>
                <w:sz w:val="24"/>
                <w:szCs w:val="24"/>
                <w:lang w:val="uk-UA" w:eastAsia="ru-RU"/>
              </w:rPr>
              <w:t>У</w:t>
            </w:r>
            <w:r w:rsidRPr="00BC39DF">
              <w:rPr>
                <w:rFonts w:ascii="Times New Roman" w:eastAsia="Times New Roman" w:hAnsi="Times New Roman"/>
                <w:sz w:val="24"/>
                <w:szCs w:val="24"/>
                <w:lang w:eastAsia="ru-RU"/>
              </w:rPr>
              <w:t>часники всіх форм власності та організаційно-правових форм беруть участь у процедурах закупівель на рівних умовах</w:t>
            </w:r>
          </w:p>
        </w:tc>
      </w:tr>
      <w:tr w:rsidR="000B09A5" w:rsidRPr="00BC39DF" w:rsidTr="00FA2562">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0B09A5" w:rsidRPr="00BC39DF" w:rsidRDefault="000B09A5" w:rsidP="0069420C">
            <w:pPr>
              <w:spacing w:after="0" w:line="240" w:lineRule="auto"/>
              <w:jc w:val="center"/>
              <w:rPr>
                <w:rFonts w:ascii="Times New Roman" w:eastAsia="Times New Roman" w:hAnsi="Times New Roman"/>
                <w:sz w:val="24"/>
                <w:szCs w:val="24"/>
                <w:lang w:val="uk-UA" w:eastAsia="ru-RU"/>
              </w:rPr>
            </w:pPr>
            <w:r w:rsidRPr="00BC39DF">
              <w:rPr>
                <w:rFonts w:ascii="Times New Roman" w:eastAsia="Times New Roman" w:hAnsi="Times New Roman"/>
                <w:sz w:val="24"/>
                <w:szCs w:val="24"/>
                <w:lang w:val="uk-UA" w:eastAsia="ru-RU"/>
              </w:rPr>
              <w:t>6</w:t>
            </w:r>
          </w:p>
        </w:tc>
        <w:tc>
          <w:tcPr>
            <w:tcW w:w="1637" w:type="pct"/>
            <w:tcBorders>
              <w:top w:val="outset" w:sz="6" w:space="0" w:color="auto"/>
              <w:left w:val="outset" w:sz="6" w:space="0" w:color="auto"/>
              <w:bottom w:val="outset" w:sz="6" w:space="0" w:color="auto"/>
              <w:right w:val="outset" w:sz="6" w:space="0" w:color="auto"/>
            </w:tcBorders>
          </w:tcPr>
          <w:p w:rsidR="000B09A5" w:rsidRPr="00BC39DF" w:rsidRDefault="000B09A5" w:rsidP="0069420C">
            <w:pPr>
              <w:spacing w:after="0" w:line="240" w:lineRule="auto"/>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Інформація про валюту, у якій повинно бути розраховано та зазначено ціну тендерної пропозиції</w:t>
            </w:r>
          </w:p>
        </w:tc>
        <w:tc>
          <w:tcPr>
            <w:tcW w:w="3144" w:type="pct"/>
            <w:tcBorders>
              <w:top w:val="outset" w:sz="6" w:space="0" w:color="auto"/>
              <w:left w:val="outset" w:sz="6" w:space="0" w:color="auto"/>
              <w:bottom w:val="outset" w:sz="6" w:space="0" w:color="auto"/>
              <w:right w:val="outset" w:sz="6" w:space="0" w:color="auto"/>
            </w:tcBorders>
          </w:tcPr>
          <w:p w:rsidR="000B09A5" w:rsidRPr="00BC39DF" w:rsidRDefault="000B09A5" w:rsidP="0069420C">
            <w:pPr>
              <w:spacing w:after="0" w:line="240" w:lineRule="auto"/>
              <w:jc w:val="both"/>
              <w:rPr>
                <w:rFonts w:ascii="Times New Roman" w:eastAsia="Times New Roman" w:hAnsi="Times New Roman"/>
                <w:sz w:val="24"/>
                <w:szCs w:val="24"/>
                <w:lang w:val="uk-UA" w:eastAsia="ru-RU"/>
              </w:rPr>
            </w:pPr>
            <w:r w:rsidRPr="00BC39DF">
              <w:rPr>
                <w:rFonts w:ascii="Times New Roman" w:eastAsia="Times New Roman" w:hAnsi="Times New Roman"/>
                <w:sz w:val="24"/>
                <w:szCs w:val="24"/>
                <w:lang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9F7B56" w:rsidRPr="00BC39DF" w:rsidRDefault="009F7B56" w:rsidP="0069420C">
            <w:pPr>
              <w:tabs>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 xml:space="preserve">Ціна пропозиції Учасника повинна включати всі затрати, пов’язані з наданням послуг. </w:t>
            </w:r>
          </w:p>
          <w:p w:rsidR="000B09A5" w:rsidRPr="00BC39DF" w:rsidRDefault="000B09A5" w:rsidP="0069420C">
            <w:pPr>
              <w:tabs>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sz w:val="24"/>
                <w:szCs w:val="24"/>
                <w:lang w:val="uk-UA" w:eastAsia="ru-RU"/>
              </w:rPr>
            </w:pPr>
            <w:r w:rsidRPr="00BC39DF">
              <w:rPr>
                <w:rFonts w:ascii="Times New Roman" w:eastAsia="Times New Roman" w:hAnsi="Times New Roman"/>
                <w:sz w:val="24"/>
                <w:szCs w:val="24"/>
                <w:lang w:val="uk-UA" w:eastAsia="ru-RU"/>
              </w:rPr>
              <w:t xml:space="preserve">Учасники закупівлі - нерезиденти України визначають ціну  тендерної пропозиції на умовах поставки </w:t>
            </w:r>
            <w:r w:rsidRPr="00BC39DF">
              <w:rPr>
                <w:rFonts w:ascii="Times New Roman" w:eastAsia="Times New Roman" w:hAnsi="Times New Roman"/>
                <w:sz w:val="24"/>
                <w:szCs w:val="24"/>
                <w:lang w:eastAsia="ru-RU"/>
              </w:rPr>
              <w:t>DAP</w:t>
            </w:r>
            <w:r w:rsidRPr="00BC39DF">
              <w:rPr>
                <w:rFonts w:ascii="Times New Roman" w:eastAsia="Times New Roman" w:hAnsi="Times New Roman"/>
                <w:sz w:val="24"/>
                <w:szCs w:val="24"/>
                <w:lang w:val="uk-UA" w:eastAsia="ru-RU"/>
              </w:rPr>
              <w:t xml:space="preserve"> (Правила Інкотермс-2010) у гривні (оціночна вартість тендерної пропозиції) з урахуванням порядку, визначеному в п. 6.1 </w:t>
            </w:r>
            <w:r w:rsidRPr="00BC39DF">
              <w:rPr>
                <w:rFonts w:ascii="Times New Roman" w:eastAsia="Times New Roman" w:hAnsi="Times New Roman"/>
                <w:sz w:val="24"/>
                <w:szCs w:val="24"/>
                <w:lang w:val="uk-UA" w:eastAsia="ru-RU"/>
              </w:rPr>
              <w:lastRenderedPageBreak/>
              <w:t>тендерної документації.</w:t>
            </w:r>
          </w:p>
        </w:tc>
      </w:tr>
      <w:tr w:rsidR="000B09A5" w:rsidRPr="00BC39DF" w:rsidTr="00FA2562">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0B09A5" w:rsidRPr="00BC39DF" w:rsidRDefault="000B09A5" w:rsidP="0069420C">
            <w:pPr>
              <w:spacing w:after="0" w:line="240" w:lineRule="auto"/>
              <w:jc w:val="center"/>
              <w:rPr>
                <w:rFonts w:ascii="Times New Roman" w:eastAsia="Times New Roman" w:hAnsi="Times New Roman"/>
                <w:sz w:val="24"/>
                <w:szCs w:val="24"/>
                <w:lang w:val="uk-UA" w:eastAsia="ru-RU"/>
              </w:rPr>
            </w:pPr>
            <w:r w:rsidRPr="00BC39DF">
              <w:rPr>
                <w:rFonts w:ascii="Times New Roman" w:eastAsia="Times New Roman" w:hAnsi="Times New Roman"/>
                <w:sz w:val="24"/>
                <w:szCs w:val="24"/>
                <w:lang w:eastAsia="ru-RU"/>
              </w:rPr>
              <w:lastRenderedPageBreak/>
              <w:t>6</w:t>
            </w:r>
            <w:r w:rsidRPr="00BC39DF">
              <w:rPr>
                <w:rFonts w:ascii="Times New Roman" w:eastAsia="Times New Roman" w:hAnsi="Times New Roman"/>
                <w:sz w:val="24"/>
                <w:szCs w:val="24"/>
                <w:lang w:val="uk-UA" w:eastAsia="ru-RU"/>
              </w:rPr>
              <w:t>.1</w:t>
            </w:r>
          </w:p>
        </w:tc>
        <w:tc>
          <w:tcPr>
            <w:tcW w:w="1637" w:type="pct"/>
            <w:tcBorders>
              <w:top w:val="outset" w:sz="6" w:space="0" w:color="auto"/>
              <w:left w:val="outset" w:sz="6" w:space="0" w:color="auto"/>
              <w:bottom w:val="outset" w:sz="6" w:space="0" w:color="auto"/>
              <w:right w:val="outset" w:sz="6" w:space="0" w:color="auto"/>
            </w:tcBorders>
          </w:tcPr>
          <w:p w:rsidR="000B09A5" w:rsidRPr="00BC39DF" w:rsidRDefault="000B09A5" w:rsidP="0069420C">
            <w:pPr>
              <w:spacing w:after="0" w:line="240" w:lineRule="auto"/>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Особливості зазначення ціни пропозиції Учасниками- Нерезидентами</w:t>
            </w:r>
          </w:p>
        </w:tc>
        <w:tc>
          <w:tcPr>
            <w:tcW w:w="3144" w:type="pct"/>
            <w:tcBorders>
              <w:top w:val="outset" w:sz="6" w:space="0" w:color="auto"/>
              <w:left w:val="outset" w:sz="6" w:space="0" w:color="auto"/>
              <w:bottom w:val="outset" w:sz="6" w:space="0" w:color="auto"/>
              <w:right w:val="outset" w:sz="6" w:space="0" w:color="auto"/>
            </w:tcBorders>
          </w:tcPr>
          <w:p w:rsidR="00B530A1" w:rsidRPr="00BC39DF" w:rsidRDefault="00B530A1" w:rsidP="0069420C">
            <w:pPr>
              <w:tabs>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У зв’язку з тим, що на майданчику електронної системи PROZORRO передбачено подання Учасниками  пропозицій лише в одній валюті, для Учасників - Нерезидентів порядок подання пропозицій такий:</w:t>
            </w:r>
          </w:p>
          <w:p w:rsidR="00B530A1" w:rsidRPr="00BC39DF" w:rsidRDefault="00B530A1" w:rsidP="0069420C">
            <w:pPr>
              <w:spacing w:after="0" w:line="240" w:lineRule="auto"/>
              <w:jc w:val="both"/>
              <w:rPr>
                <w:rFonts w:ascii="Times New Roman" w:eastAsia="Times New Roman" w:hAnsi="Times New Roman"/>
                <w:sz w:val="24"/>
                <w:szCs w:val="24"/>
                <w:lang w:val="uk-UA" w:eastAsia="ru-RU"/>
              </w:rPr>
            </w:pPr>
            <w:r w:rsidRPr="00BC39DF">
              <w:rPr>
                <w:rFonts w:ascii="Times New Roman" w:eastAsia="Times New Roman" w:hAnsi="Times New Roman"/>
                <w:sz w:val="24"/>
                <w:szCs w:val="24"/>
                <w:lang w:eastAsia="ru-RU"/>
              </w:rPr>
              <w:t>для учасників, які не є резидентами України-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9752F3" w:rsidRPr="00BC39DF">
              <w:rPr>
                <w:rFonts w:ascii="Times New Roman" w:eastAsia="Times New Roman" w:hAnsi="Times New Roman"/>
                <w:sz w:val="24"/>
                <w:szCs w:val="24"/>
                <w:lang w:val="uk-UA" w:eastAsia="ru-RU"/>
              </w:rPr>
              <w:t>а</w:t>
            </w:r>
            <w:r w:rsidRPr="00BC39DF">
              <w:rPr>
                <w:rFonts w:ascii="Times New Roman" w:eastAsia="Times New Roman" w:hAnsi="Times New Roman"/>
                <w:sz w:val="24"/>
                <w:szCs w:val="24"/>
                <w:lang w:eastAsia="ru-RU"/>
              </w:rPr>
              <w:t xml:space="preserve">нком України  на дату проведення електронного аукціону за формулою: </w:t>
            </w:r>
          </w:p>
          <w:p w:rsidR="00B530A1" w:rsidRPr="00BC39DF" w:rsidRDefault="00B530A1" w:rsidP="0069420C">
            <w:pPr>
              <w:spacing w:after="0" w:line="240" w:lineRule="auto"/>
              <w:jc w:val="both"/>
              <w:rPr>
                <w:rFonts w:ascii="Times New Roman" w:eastAsia="Times New Roman" w:hAnsi="Times New Roman"/>
                <w:sz w:val="24"/>
                <w:szCs w:val="24"/>
                <w:lang w:val="uk-UA" w:eastAsia="ru-RU"/>
              </w:rPr>
            </w:pPr>
            <w:r w:rsidRPr="00BC39DF">
              <w:rPr>
                <w:rFonts w:ascii="Times New Roman" w:eastAsia="Times New Roman" w:hAnsi="Times New Roman"/>
                <w:sz w:val="24"/>
                <w:szCs w:val="24"/>
                <w:lang w:val="uk-UA" w:eastAsia="ru-RU"/>
              </w:rPr>
              <w:t xml:space="preserve">у=  </w:t>
            </w:r>
            <w:r w:rsidRPr="00BC39DF">
              <w:rPr>
                <w:rFonts w:ascii="Times New Roman" w:eastAsia="Times New Roman" w:hAnsi="Times New Roman"/>
                <w:sz w:val="24"/>
                <w:szCs w:val="24"/>
                <w:lang w:eastAsia="ru-RU"/>
              </w:rPr>
              <w:t>$(Є)</w:t>
            </w:r>
            <w:r w:rsidRPr="00BC39DF">
              <w:rPr>
                <w:rFonts w:ascii="Times New Roman" w:eastAsia="Times New Roman" w:hAnsi="Times New Roman"/>
                <w:sz w:val="24"/>
                <w:szCs w:val="24"/>
                <w:lang w:val="uk-UA" w:eastAsia="ru-RU"/>
              </w:rPr>
              <w:t>*х</w:t>
            </w:r>
          </w:p>
          <w:p w:rsidR="00B530A1" w:rsidRPr="00BC39DF" w:rsidRDefault="00B530A1" w:rsidP="0069420C">
            <w:pPr>
              <w:spacing w:after="0" w:line="240" w:lineRule="auto"/>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$(Є)-долар США (або Євро);</w:t>
            </w:r>
          </w:p>
          <w:p w:rsidR="00B530A1" w:rsidRPr="00BC39DF" w:rsidRDefault="00B530A1" w:rsidP="0069420C">
            <w:pPr>
              <w:spacing w:after="0" w:line="240" w:lineRule="auto"/>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х - офіційний курс, встановлений Національним бнком України  на дату проведення електронного аукціону;</w:t>
            </w:r>
          </w:p>
          <w:p w:rsidR="00B530A1" w:rsidRPr="00BC39DF" w:rsidRDefault="00B530A1" w:rsidP="0069420C">
            <w:pPr>
              <w:spacing w:after="0" w:line="240" w:lineRule="auto"/>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 xml:space="preserve">у-ціна тендерної пропозиції у гривні. </w:t>
            </w:r>
          </w:p>
          <w:p w:rsidR="00B530A1" w:rsidRPr="00BC39DF" w:rsidRDefault="00B530A1" w:rsidP="0069420C">
            <w:pPr>
              <w:spacing w:after="0" w:line="240" w:lineRule="auto"/>
              <w:ind w:firstLine="459"/>
              <w:contextualSpacing/>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BC39DF" w:rsidRDefault="00B530A1" w:rsidP="0069420C">
            <w:pPr>
              <w:spacing w:after="0" w:line="240" w:lineRule="auto"/>
              <w:ind w:firstLine="459"/>
              <w:contextualSpacing/>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Учасник несе відповідальність за достовірність і правильність розрахунку тендерної пропозиції за результатами проведеного аукціону. У разі надання Учасником  помилкової чи недостовірної інформації при проведенні розрахунків,  Замовник відхиляє пропозицію учасника як таку, що не відповідає вимогам тендерної документації.</w:t>
            </w:r>
          </w:p>
        </w:tc>
      </w:tr>
      <w:tr w:rsidR="004F06C4" w:rsidRPr="00BC39DF" w:rsidTr="0069420C">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BC39DF" w:rsidRDefault="004F06C4" w:rsidP="0069420C">
            <w:pPr>
              <w:spacing w:after="0" w:line="240" w:lineRule="auto"/>
              <w:jc w:val="center"/>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7</w:t>
            </w:r>
          </w:p>
        </w:tc>
        <w:tc>
          <w:tcPr>
            <w:tcW w:w="1637" w:type="pct"/>
            <w:tcBorders>
              <w:top w:val="outset" w:sz="6" w:space="0" w:color="auto"/>
              <w:left w:val="outset" w:sz="6" w:space="0" w:color="auto"/>
              <w:bottom w:val="outset" w:sz="6" w:space="0" w:color="auto"/>
              <w:right w:val="outset" w:sz="6" w:space="0" w:color="auto"/>
            </w:tcBorders>
            <w:vAlign w:val="center"/>
          </w:tcPr>
          <w:p w:rsidR="004F06C4" w:rsidRPr="00BC39DF" w:rsidRDefault="0069420C" w:rsidP="0069420C">
            <w:pPr>
              <w:spacing w:after="0" w:line="240" w:lineRule="auto"/>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 xml:space="preserve">Інформація </w:t>
            </w:r>
            <w:r w:rsidR="004F06C4" w:rsidRPr="00BC39DF">
              <w:rPr>
                <w:rFonts w:ascii="Times New Roman" w:eastAsia="Times New Roman" w:hAnsi="Times New Roman"/>
                <w:sz w:val="24"/>
                <w:szCs w:val="24"/>
                <w:lang w:eastAsia="ru-RU"/>
              </w:rPr>
              <w:t>про</w:t>
            </w:r>
            <w:r w:rsidRPr="00BC39DF">
              <w:rPr>
                <w:rFonts w:ascii="Times New Roman" w:eastAsia="Times New Roman" w:hAnsi="Times New Roman"/>
                <w:sz w:val="24"/>
                <w:szCs w:val="24"/>
                <w:lang w:eastAsia="ru-RU"/>
              </w:rPr>
              <w:t xml:space="preserve"> </w:t>
            </w:r>
            <w:r w:rsidR="004F06C4" w:rsidRPr="00BC39DF">
              <w:rPr>
                <w:rFonts w:ascii="Times New Roman" w:eastAsia="Times New Roman" w:hAnsi="Times New Roman"/>
                <w:sz w:val="24"/>
                <w:szCs w:val="24"/>
                <w:lang w:eastAsia="ru-RU"/>
              </w:rPr>
              <w:t>мову (мови),</w:t>
            </w:r>
            <w:r w:rsidRPr="00BC39DF">
              <w:rPr>
                <w:rFonts w:ascii="Times New Roman" w:eastAsia="Times New Roman" w:hAnsi="Times New Roman"/>
                <w:sz w:val="24"/>
                <w:szCs w:val="24"/>
                <w:lang w:eastAsia="ru-RU"/>
              </w:rPr>
              <w:t xml:space="preserve"> </w:t>
            </w:r>
            <w:r w:rsidR="004F06C4" w:rsidRPr="00BC39DF">
              <w:rPr>
                <w:rFonts w:ascii="Times New Roman" w:eastAsia="Times New Roman" w:hAnsi="Times New Roman"/>
                <w:sz w:val="24"/>
                <w:szCs w:val="24"/>
                <w:lang w:eastAsia="ru-RU"/>
              </w:rPr>
              <w:t>якою</w:t>
            </w:r>
            <w:r w:rsidRPr="00BC39DF">
              <w:rPr>
                <w:rFonts w:ascii="Times New Roman" w:eastAsia="Times New Roman" w:hAnsi="Times New Roman"/>
                <w:sz w:val="24"/>
                <w:szCs w:val="24"/>
                <w:lang w:eastAsia="ru-RU"/>
              </w:rPr>
              <w:t xml:space="preserve"> </w:t>
            </w:r>
            <w:r w:rsidR="004F06C4" w:rsidRPr="00BC39DF">
              <w:rPr>
                <w:rFonts w:ascii="Times New Roman" w:eastAsia="Times New Roman" w:hAnsi="Times New Roman"/>
                <w:sz w:val="24"/>
                <w:szCs w:val="24"/>
                <w:lang w:eastAsia="ru-RU"/>
              </w:rPr>
              <w:t>(якими) повинно</w:t>
            </w:r>
            <w:r w:rsidRPr="00BC39DF">
              <w:rPr>
                <w:rFonts w:ascii="Times New Roman" w:eastAsia="Times New Roman" w:hAnsi="Times New Roman"/>
                <w:sz w:val="24"/>
                <w:szCs w:val="24"/>
                <w:lang w:eastAsia="ru-RU"/>
              </w:rPr>
              <w:t xml:space="preserve"> </w:t>
            </w:r>
            <w:r w:rsidR="004F06C4" w:rsidRPr="00BC39DF">
              <w:rPr>
                <w:rFonts w:ascii="Times New Roman" w:eastAsia="Times New Roman" w:hAnsi="Times New Roman"/>
                <w:sz w:val="24"/>
                <w:szCs w:val="24"/>
                <w:lang w:eastAsia="ru-RU"/>
              </w:rPr>
              <w:t>бути</w:t>
            </w:r>
            <w:r w:rsidRPr="00BC39DF">
              <w:rPr>
                <w:rFonts w:ascii="Times New Roman" w:eastAsia="Times New Roman" w:hAnsi="Times New Roman"/>
                <w:sz w:val="24"/>
                <w:szCs w:val="24"/>
                <w:lang w:eastAsia="ru-RU"/>
              </w:rPr>
              <w:t xml:space="preserve"> </w:t>
            </w:r>
            <w:r w:rsidR="004F06C4" w:rsidRPr="00BC39DF">
              <w:rPr>
                <w:rFonts w:ascii="Times New Roman" w:eastAsia="Times New Roman" w:hAnsi="Times New Roman"/>
                <w:sz w:val="24"/>
                <w:szCs w:val="24"/>
                <w:lang w:eastAsia="ru-RU"/>
              </w:rPr>
              <w:t>складено тендерні пропозиції</w:t>
            </w:r>
          </w:p>
        </w:tc>
        <w:tc>
          <w:tcPr>
            <w:tcW w:w="3144" w:type="pct"/>
            <w:tcBorders>
              <w:top w:val="outset" w:sz="6" w:space="0" w:color="auto"/>
              <w:left w:val="outset" w:sz="6" w:space="0" w:color="auto"/>
              <w:bottom w:val="outset" w:sz="6" w:space="0" w:color="auto"/>
              <w:right w:val="outset" w:sz="6" w:space="0" w:color="auto"/>
            </w:tcBorders>
          </w:tcPr>
          <w:p w:rsidR="00F52D46" w:rsidRPr="00BC39DF" w:rsidRDefault="00F52D46" w:rsidP="0069420C">
            <w:pPr>
              <w:tabs>
                <w:tab w:val="left" w:pos="823"/>
              </w:tabs>
              <w:spacing w:after="0" w:line="240" w:lineRule="auto"/>
              <w:jc w:val="both"/>
              <w:rPr>
                <w:rFonts w:ascii="Times New Roman" w:hAnsi="Times New Roman"/>
                <w:sz w:val="24"/>
                <w:szCs w:val="24"/>
                <w:lang w:val="uk-UA"/>
              </w:rPr>
            </w:pPr>
            <w:r w:rsidRPr="00BC39DF">
              <w:rPr>
                <w:rFonts w:ascii="Times New Roman" w:hAnsi="Times New Roman"/>
                <w:sz w:val="24"/>
                <w:szCs w:val="24"/>
                <w:lang w:val="uk-UA"/>
              </w:rPr>
              <w:t xml:space="preserve">Тендерні пропозиції, підготовлені Учасниками, викладаються українською мовою та можуть бути викладені іншою мовою, при цьому повинні мати </w:t>
            </w:r>
            <w:r w:rsidR="00A6671D" w:rsidRPr="00BC39DF">
              <w:rPr>
                <w:rFonts w:ascii="Times New Roman" w:hAnsi="Times New Roman"/>
                <w:sz w:val="24"/>
                <w:szCs w:val="24"/>
                <w:lang w:val="uk-UA"/>
              </w:rPr>
              <w:t>автентичн</w:t>
            </w:r>
            <w:r w:rsidRPr="00BC39DF">
              <w:rPr>
                <w:rFonts w:ascii="Times New Roman" w:hAnsi="Times New Roman"/>
                <w:sz w:val="24"/>
                <w:szCs w:val="24"/>
                <w:lang w:val="uk-UA"/>
              </w:rPr>
              <w:t>ий переклад українською мовою.</w:t>
            </w:r>
          </w:p>
          <w:p w:rsidR="004F06C4" w:rsidRPr="00BC39DF" w:rsidRDefault="00F52D46" w:rsidP="0069420C">
            <w:pPr>
              <w:spacing w:after="0" w:line="240" w:lineRule="auto"/>
              <w:jc w:val="both"/>
              <w:rPr>
                <w:rFonts w:ascii="Times New Roman" w:eastAsia="Times New Roman" w:hAnsi="Times New Roman"/>
                <w:sz w:val="24"/>
                <w:szCs w:val="24"/>
                <w:lang w:val="uk-UA" w:eastAsia="ru-RU"/>
              </w:rPr>
            </w:pPr>
            <w:r w:rsidRPr="00BC39DF">
              <w:rPr>
                <w:rFonts w:ascii="Times New Roman" w:hAnsi="Times New Roman"/>
                <w:sz w:val="24"/>
                <w:szCs w:val="24"/>
                <w:lang w:val="uk-UA"/>
              </w:rPr>
              <w:t>У разі розбіжностей з текстом оригіналу перевага надається україномовному тексту.</w:t>
            </w:r>
          </w:p>
        </w:tc>
      </w:tr>
      <w:tr w:rsidR="00CD33DF" w:rsidRPr="00BC39DF" w:rsidTr="00FA2562">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CD33DF" w:rsidRPr="00BC39DF" w:rsidRDefault="00CD33DF" w:rsidP="0069420C">
            <w:pPr>
              <w:spacing w:after="0" w:line="240" w:lineRule="auto"/>
              <w:jc w:val="center"/>
              <w:rPr>
                <w:rFonts w:ascii="Times New Roman" w:eastAsia="Times New Roman" w:hAnsi="Times New Roman"/>
                <w:sz w:val="24"/>
                <w:szCs w:val="24"/>
                <w:lang w:val="uk-UA" w:eastAsia="ru-RU"/>
              </w:rPr>
            </w:pPr>
            <w:r w:rsidRPr="00BC39DF">
              <w:rPr>
                <w:rFonts w:ascii="Times New Roman" w:eastAsia="Times New Roman" w:hAnsi="Times New Roman"/>
                <w:sz w:val="24"/>
                <w:szCs w:val="24"/>
                <w:lang w:val="uk-UA" w:eastAsia="ru-RU"/>
              </w:rPr>
              <w:t>8</w:t>
            </w:r>
          </w:p>
        </w:tc>
        <w:tc>
          <w:tcPr>
            <w:tcW w:w="1637" w:type="pct"/>
            <w:tcBorders>
              <w:top w:val="outset" w:sz="6" w:space="0" w:color="auto"/>
              <w:left w:val="outset" w:sz="6" w:space="0" w:color="auto"/>
              <w:bottom w:val="outset" w:sz="6" w:space="0" w:color="auto"/>
              <w:right w:val="outset" w:sz="6" w:space="0" w:color="auto"/>
            </w:tcBorders>
            <w:vAlign w:val="center"/>
          </w:tcPr>
          <w:p w:rsidR="00CD33DF" w:rsidRPr="00BC39DF" w:rsidRDefault="00CD33DF" w:rsidP="0069420C">
            <w:pPr>
              <w:spacing w:after="0" w:line="240" w:lineRule="auto"/>
              <w:jc w:val="both"/>
              <w:rPr>
                <w:rFonts w:ascii="Times New Roman" w:eastAsia="Times New Roman" w:hAnsi="Times New Roman"/>
                <w:sz w:val="24"/>
                <w:szCs w:val="24"/>
                <w:lang w:val="uk-UA" w:eastAsia="ru-RU"/>
              </w:rPr>
            </w:pPr>
            <w:r w:rsidRPr="00BC39DF">
              <w:rPr>
                <w:rFonts w:ascii="Times New Roman" w:eastAsia="Times New Roman" w:hAnsi="Times New Roman"/>
                <w:sz w:val="24"/>
                <w:szCs w:val="24"/>
                <w:lang w:val="uk-UA" w:eastAsia="ru-RU"/>
              </w:rPr>
              <w:t>Інша інформація</w:t>
            </w:r>
          </w:p>
        </w:tc>
        <w:tc>
          <w:tcPr>
            <w:tcW w:w="3144" w:type="pct"/>
            <w:tcBorders>
              <w:top w:val="outset" w:sz="6" w:space="0" w:color="auto"/>
              <w:left w:val="outset" w:sz="6" w:space="0" w:color="auto"/>
              <w:bottom w:val="outset" w:sz="6" w:space="0" w:color="auto"/>
              <w:right w:val="outset" w:sz="6" w:space="0" w:color="auto"/>
            </w:tcBorders>
          </w:tcPr>
          <w:p w:rsidR="008550DE" w:rsidRPr="00BC39DF" w:rsidRDefault="008550DE" w:rsidP="0069420C">
            <w:pPr>
              <w:spacing w:after="0" w:line="240" w:lineRule="auto"/>
              <w:jc w:val="both"/>
              <w:rPr>
                <w:rFonts w:ascii="Times New Roman" w:eastAsia="Times New Roman" w:hAnsi="Times New Roman"/>
                <w:sz w:val="24"/>
                <w:szCs w:val="24"/>
                <w:lang w:val="uk-UA" w:eastAsia="ru-RU"/>
              </w:rPr>
            </w:pPr>
            <w:r w:rsidRPr="00BC39DF">
              <w:rPr>
                <w:rFonts w:ascii="Times New Roman" w:eastAsia="Times New Roman" w:hAnsi="Times New Roman"/>
                <w:sz w:val="24"/>
                <w:szCs w:val="24"/>
                <w:lang w:val="uk-UA" w:eastAsia="ru-RU"/>
              </w:rPr>
              <w:t>Учасник має право у складі тендерної пропозиції надати будь</w:t>
            </w:r>
            <w:r w:rsidR="00F9629D" w:rsidRPr="00BC39DF">
              <w:rPr>
                <w:rFonts w:ascii="Times New Roman" w:eastAsia="Times New Roman" w:hAnsi="Times New Roman"/>
                <w:sz w:val="24"/>
                <w:szCs w:val="24"/>
                <w:lang w:val="uk-UA" w:eastAsia="ru-RU"/>
              </w:rPr>
              <w:t>-</w:t>
            </w:r>
            <w:r w:rsidRPr="00BC39DF">
              <w:rPr>
                <w:rFonts w:ascii="Times New Roman" w:eastAsia="Times New Roman" w:hAnsi="Times New Roman"/>
                <w:sz w:val="24"/>
                <w:szCs w:val="24"/>
                <w:lang w:val="uk-UA" w:eastAsia="ru-RU"/>
              </w:rPr>
              <w:t>які додаткові документи чи інформацію, які не вимагалися тендерною документацією, але</w:t>
            </w:r>
            <w:r w:rsidR="0069420C" w:rsidRPr="00BC39DF">
              <w:rPr>
                <w:rFonts w:ascii="Times New Roman" w:eastAsia="Times New Roman" w:hAnsi="Times New Roman"/>
                <w:sz w:val="24"/>
                <w:szCs w:val="24"/>
                <w:lang w:val="uk-UA" w:eastAsia="ru-RU"/>
              </w:rPr>
              <w:t xml:space="preserve"> стосуються предмету закупівлі.</w:t>
            </w:r>
          </w:p>
          <w:p w:rsidR="008550DE" w:rsidRPr="00BC39DF" w:rsidRDefault="008550DE" w:rsidP="0069420C">
            <w:pPr>
              <w:tabs>
                <w:tab w:val="left" w:pos="823"/>
              </w:tabs>
              <w:spacing w:after="0" w:line="240" w:lineRule="auto"/>
              <w:jc w:val="both"/>
              <w:rPr>
                <w:rFonts w:ascii="Times New Roman" w:hAnsi="Times New Roman"/>
                <w:sz w:val="24"/>
                <w:szCs w:val="24"/>
                <w:lang w:val="uk-UA"/>
              </w:rPr>
            </w:pPr>
            <w:r w:rsidRPr="00BC39DF">
              <w:rPr>
                <w:rFonts w:ascii="Times New Roman" w:eastAsia="Times New Roman" w:hAnsi="Times New Roman"/>
                <w:sz w:val="24"/>
                <w:szCs w:val="24"/>
                <w:lang w:val="uk-UA" w:eastAsia="ru-RU"/>
              </w:rPr>
              <w:t>Учасник процедури торгів несе повну відповідальність згідно із законодавством України за достовірність інформації та документів</w:t>
            </w:r>
            <w:r w:rsidR="00196BB5" w:rsidRPr="00BC39DF">
              <w:rPr>
                <w:rFonts w:ascii="Times New Roman" w:eastAsia="Times New Roman" w:hAnsi="Times New Roman"/>
                <w:sz w:val="24"/>
                <w:szCs w:val="24"/>
                <w:lang w:val="uk-UA" w:eastAsia="ru-RU"/>
              </w:rPr>
              <w:t>,</w:t>
            </w:r>
            <w:r w:rsidRPr="00BC39DF">
              <w:rPr>
                <w:rFonts w:ascii="Times New Roman" w:eastAsia="Times New Roman" w:hAnsi="Times New Roman"/>
                <w:sz w:val="24"/>
                <w:szCs w:val="24"/>
                <w:lang w:val="uk-UA" w:eastAsia="ru-RU"/>
              </w:rPr>
              <w:t xml:space="preserve"> поданих у складі пропозиції.</w:t>
            </w:r>
          </w:p>
        </w:tc>
      </w:tr>
      <w:tr w:rsidR="004F06C4" w:rsidRPr="00BC39DF" w:rsidTr="00FA2562">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BC39DF" w:rsidRDefault="004F06C4" w:rsidP="0069420C">
            <w:pPr>
              <w:spacing w:after="0" w:line="240" w:lineRule="auto"/>
              <w:jc w:val="center"/>
              <w:rPr>
                <w:rFonts w:ascii="Times New Roman" w:eastAsia="Times New Roman" w:hAnsi="Times New Roman"/>
                <w:b/>
                <w:sz w:val="24"/>
                <w:szCs w:val="24"/>
                <w:lang w:eastAsia="ru-RU"/>
              </w:rPr>
            </w:pPr>
            <w:r w:rsidRPr="00BC39DF">
              <w:rPr>
                <w:rFonts w:ascii="Times New Roman" w:eastAsia="Times New Roman" w:hAnsi="Times New Roman"/>
                <w:b/>
                <w:sz w:val="24"/>
                <w:szCs w:val="24"/>
                <w:lang w:val="uk-UA" w:eastAsia="ru-RU"/>
              </w:rPr>
              <w:t xml:space="preserve">Розділ </w:t>
            </w:r>
            <w:r w:rsidRPr="00BC39DF">
              <w:rPr>
                <w:rFonts w:ascii="Times New Roman" w:eastAsia="Times New Roman" w:hAnsi="Times New Roman"/>
                <w:b/>
                <w:sz w:val="24"/>
                <w:szCs w:val="24"/>
                <w:lang w:val="en-US" w:eastAsia="ru-RU"/>
              </w:rPr>
              <w:t>II</w:t>
            </w:r>
            <w:r w:rsidRPr="00BC39DF">
              <w:rPr>
                <w:rFonts w:ascii="Times New Roman" w:eastAsia="Times New Roman" w:hAnsi="Times New Roman"/>
                <w:b/>
                <w:sz w:val="24"/>
                <w:szCs w:val="24"/>
                <w:lang w:val="uk-UA" w:eastAsia="ru-RU"/>
              </w:rPr>
              <w:t xml:space="preserve"> </w:t>
            </w:r>
            <w:r w:rsidRPr="00BC39DF">
              <w:rPr>
                <w:rFonts w:ascii="Times New Roman" w:eastAsia="Times New Roman" w:hAnsi="Times New Roman"/>
                <w:b/>
                <w:sz w:val="24"/>
                <w:szCs w:val="24"/>
                <w:lang w:eastAsia="ru-RU"/>
              </w:rPr>
              <w:t>Порядок унесення змін та надання роз’яснень до тендерної документації</w:t>
            </w:r>
          </w:p>
        </w:tc>
      </w:tr>
      <w:tr w:rsidR="004F06C4" w:rsidRPr="00BC39DF" w:rsidTr="00FA2562">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BC39DF" w:rsidRDefault="004F06C4" w:rsidP="0069420C">
            <w:pPr>
              <w:spacing w:after="0" w:line="240" w:lineRule="auto"/>
              <w:jc w:val="center"/>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1</w:t>
            </w:r>
          </w:p>
        </w:tc>
        <w:tc>
          <w:tcPr>
            <w:tcW w:w="1637" w:type="pct"/>
            <w:tcBorders>
              <w:top w:val="outset" w:sz="6" w:space="0" w:color="auto"/>
              <w:left w:val="outset" w:sz="6" w:space="0" w:color="auto"/>
              <w:bottom w:val="outset" w:sz="6" w:space="0" w:color="auto"/>
              <w:right w:val="outset" w:sz="6" w:space="0" w:color="auto"/>
            </w:tcBorders>
          </w:tcPr>
          <w:p w:rsidR="004F06C4" w:rsidRPr="00BC39DF" w:rsidRDefault="004F06C4" w:rsidP="0069420C">
            <w:pPr>
              <w:spacing w:after="0" w:line="240" w:lineRule="auto"/>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 xml:space="preserve">Процедура надання роз’яснень щодо тендерної документації </w:t>
            </w:r>
          </w:p>
        </w:tc>
        <w:tc>
          <w:tcPr>
            <w:tcW w:w="3144" w:type="pct"/>
            <w:tcBorders>
              <w:top w:val="outset" w:sz="6" w:space="0" w:color="auto"/>
              <w:left w:val="outset" w:sz="6" w:space="0" w:color="auto"/>
              <w:bottom w:val="outset" w:sz="6" w:space="0" w:color="auto"/>
              <w:right w:val="outset" w:sz="6" w:space="0" w:color="auto"/>
            </w:tcBorders>
          </w:tcPr>
          <w:p w:rsidR="000C19E0" w:rsidRPr="00BC39DF" w:rsidRDefault="00136C2A" w:rsidP="0069420C">
            <w:pPr>
              <w:spacing w:after="0" w:line="240" w:lineRule="auto"/>
              <w:jc w:val="both"/>
              <w:rPr>
                <w:rFonts w:ascii="Times New Roman" w:eastAsia="Times New Roman" w:hAnsi="Times New Roman"/>
                <w:sz w:val="24"/>
                <w:szCs w:val="24"/>
                <w:lang w:val="uk-UA" w:eastAsia="ru-RU"/>
              </w:rPr>
            </w:pPr>
            <w:r w:rsidRPr="00BC39DF">
              <w:rPr>
                <w:rFonts w:ascii="Times New Roman" w:eastAsia="Times New Roman" w:hAnsi="Times New Roman"/>
                <w:sz w:val="24"/>
                <w:szCs w:val="24"/>
                <w:lang w:eastAsia="ru-RU"/>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w:t>
            </w:r>
            <w:r w:rsidR="000C19E0" w:rsidRPr="00BC39DF">
              <w:rPr>
                <w:rFonts w:ascii="Times New Roman" w:eastAsia="Times New Roman" w:hAnsi="Times New Roman"/>
                <w:sz w:val="24"/>
                <w:szCs w:val="24"/>
                <w:lang w:val="uk-UA" w:eastAsia="ru-RU"/>
              </w:rPr>
              <w:t>.</w:t>
            </w:r>
            <w:r w:rsidRPr="00BC39DF">
              <w:rPr>
                <w:rFonts w:ascii="Times New Roman" w:eastAsia="Times New Roman" w:hAnsi="Times New Roman"/>
                <w:sz w:val="24"/>
                <w:szCs w:val="24"/>
                <w:lang w:eastAsia="ru-RU"/>
              </w:rPr>
              <w:t xml:space="preserve"> </w:t>
            </w:r>
          </w:p>
          <w:p w:rsidR="00136C2A" w:rsidRPr="00BC39DF" w:rsidRDefault="00136C2A" w:rsidP="0069420C">
            <w:pPr>
              <w:spacing w:after="0" w:line="240" w:lineRule="auto"/>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36C2A" w:rsidRPr="00BC39DF" w:rsidRDefault="00136C2A" w:rsidP="0069420C">
            <w:pPr>
              <w:spacing w:after="0" w:line="240" w:lineRule="auto"/>
              <w:jc w:val="both"/>
              <w:rPr>
                <w:rFonts w:ascii="Times New Roman" w:eastAsia="Times New Roman" w:hAnsi="Times New Roman"/>
                <w:sz w:val="24"/>
                <w:szCs w:val="24"/>
                <w:lang w:val="uk-UA" w:eastAsia="ru-RU"/>
              </w:rPr>
            </w:pPr>
            <w:r w:rsidRPr="00BC39DF">
              <w:rPr>
                <w:rFonts w:ascii="Times New Roman" w:eastAsia="Times New Roman" w:hAnsi="Times New Roman"/>
                <w:sz w:val="24"/>
                <w:szCs w:val="24"/>
                <w:lang w:eastAsia="ru-RU"/>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tc>
      </w:tr>
      <w:tr w:rsidR="004F06C4" w:rsidRPr="00BC39DF" w:rsidTr="00FA2562">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BC39DF" w:rsidRDefault="004F06C4" w:rsidP="0069420C">
            <w:pPr>
              <w:spacing w:after="0" w:line="240" w:lineRule="auto"/>
              <w:jc w:val="center"/>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2</w:t>
            </w:r>
          </w:p>
        </w:tc>
        <w:tc>
          <w:tcPr>
            <w:tcW w:w="1637" w:type="pct"/>
            <w:tcBorders>
              <w:top w:val="outset" w:sz="6" w:space="0" w:color="auto"/>
              <w:left w:val="outset" w:sz="6" w:space="0" w:color="auto"/>
              <w:bottom w:val="outset" w:sz="6" w:space="0" w:color="auto"/>
              <w:right w:val="outset" w:sz="6" w:space="0" w:color="auto"/>
            </w:tcBorders>
          </w:tcPr>
          <w:p w:rsidR="004F06C4" w:rsidRPr="00BC39DF" w:rsidRDefault="004F06C4" w:rsidP="0069420C">
            <w:pPr>
              <w:spacing w:after="0" w:line="240" w:lineRule="auto"/>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Унесення змін до тендерної документації</w:t>
            </w:r>
          </w:p>
        </w:tc>
        <w:tc>
          <w:tcPr>
            <w:tcW w:w="3144" w:type="pct"/>
            <w:tcBorders>
              <w:top w:val="outset" w:sz="6" w:space="0" w:color="auto"/>
              <w:left w:val="outset" w:sz="6" w:space="0" w:color="auto"/>
              <w:bottom w:val="outset" w:sz="6" w:space="0" w:color="auto"/>
              <w:right w:val="outset" w:sz="6" w:space="0" w:color="auto"/>
            </w:tcBorders>
          </w:tcPr>
          <w:p w:rsidR="00AC7617" w:rsidRPr="00BC39DF" w:rsidRDefault="00AC7617" w:rsidP="0069420C">
            <w:pPr>
              <w:spacing w:after="0" w:line="240" w:lineRule="auto"/>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4F06C4" w:rsidRPr="00BC39DF" w:rsidRDefault="00AC7617" w:rsidP="0069420C">
            <w:pPr>
              <w:spacing w:after="0" w:line="240" w:lineRule="auto"/>
              <w:jc w:val="both"/>
              <w:rPr>
                <w:rFonts w:ascii="Times New Roman" w:eastAsia="Times New Roman" w:hAnsi="Times New Roman"/>
                <w:sz w:val="24"/>
                <w:szCs w:val="24"/>
                <w:lang w:val="uk-UA" w:eastAsia="ru-RU"/>
              </w:rPr>
            </w:pPr>
            <w:bookmarkStart w:id="0" w:name="n711"/>
            <w:bookmarkEnd w:id="0"/>
            <w:r w:rsidRPr="00BC39DF">
              <w:rPr>
                <w:rFonts w:ascii="Times New Roman" w:eastAsia="Times New Roman" w:hAnsi="Times New Roman"/>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4F06C4" w:rsidRPr="00BC39DF" w:rsidTr="00FA2562">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BC39DF" w:rsidRDefault="004F06C4" w:rsidP="0069420C">
            <w:pPr>
              <w:spacing w:after="0" w:line="240" w:lineRule="auto"/>
              <w:jc w:val="center"/>
              <w:rPr>
                <w:rFonts w:ascii="Times New Roman" w:eastAsia="Times New Roman" w:hAnsi="Times New Roman"/>
                <w:b/>
                <w:sz w:val="24"/>
                <w:szCs w:val="24"/>
                <w:lang w:eastAsia="ru-RU"/>
              </w:rPr>
            </w:pPr>
            <w:r w:rsidRPr="00BC39DF">
              <w:rPr>
                <w:rFonts w:ascii="Times New Roman" w:eastAsia="Times New Roman" w:hAnsi="Times New Roman"/>
                <w:b/>
                <w:sz w:val="24"/>
                <w:szCs w:val="24"/>
                <w:lang w:val="uk-UA" w:eastAsia="ru-RU"/>
              </w:rPr>
              <w:t xml:space="preserve">Розділ </w:t>
            </w:r>
            <w:r w:rsidRPr="00BC39DF">
              <w:rPr>
                <w:rFonts w:ascii="Times New Roman" w:eastAsia="Times New Roman" w:hAnsi="Times New Roman"/>
                <w:b/>
                <w:sz w:val="24"/>
                <w:szCs w:val="24"/>
                <w:lang w:val="en-US" w:eastAsia="ru-RU"/>
              </w:rPr>
              <w:t>III</w:t>
            </w:r>
            <w:r w:rsidRPr="00BC39DF">
              <w:rPr>
                <w:rFonts w:ascii="Times New Roman" w:eastAsia="Times New Roman" w:hAnsi="Times New Roman"/>
                <w:b/>
                <w:sz w:val="24"/>
                <w:szCs w:val="24"/>
                <w:lang w:eastAsia="ru-RU"/>
              </w:rPr>
              <w:t xml:space="preserve"> Інструкція з підготовки тендерної пропозиції</w:t>
            </w:r>
          </w:p>
        </w:tc>
      </w:tr>
      <w:tr w:rsidR="004F06C4" w:rsidRPr="00BC39DF" w:rsidTr="00FA2562">
        <w:trPr>
          <w:trHeight w:val="1212"/>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BC39DF" w:rsidRDefault="004F06C4" w:rsidP="0069420C">
            <w:pPr>
              <w:spacing w:after="0" w:line="240" w:lineRule="auto"/>
              <w:jc w:val="center"/>
              <w:rPr>
                <w:rFonts w:ascii="Times New Roman" w:eastAsia="Times New Roman" w:hAnsi="Times New Roman"/>
                <w:sz w:val="24"/>
                <w:szCs w:val="24"/>
                <w:highlight w:val="yellow"/>
                <w:lang w:eastAsia="ru-RU"/>
              </w:rPr>
            </w:pPr>
            <w:r w:rsidRPr="00BC39DF">
              <w:rPr>
                <w:rFonts w:ascii="Times New Roman" w:eastAsia="Times New Roman" w:hAnsi="Times New Roman"/>
                <w:sz w:val="24"/>
                <w:szCs w:val="24"/>
                <w:lang w:eastAsia="ru-RU"/>
              </w:rPr>
              <w:t>1</w:t>
            </w:r>
          </w:p>
        </w:tc>
        <w:tc>
          <w:tcPr>
            <w:tcW w:w="1637" w:type="pct"/>
            <w:tcBorders>
              <w:top w:val="outset" w:sz="6" w:space="0" w:color="auto"/>
              <w:left w:val="outset" w:sz="6" w:space="0" w:color="auto"/>
              <w:bottom w:val="outset" w:sz="6" w:space="0" w:color="auto"/>
              <w:right w:val="outset" w:sz="6" w:space="0" w:color="auto"/>
            </w:tcBorders>
          </w:tcPr>
          <w:p w:rsidR="004F06C4" w:rsidRPr="00BC39DF" w:rsidRDefault="004F06C4" w:rsidP="0069420C">
            <w:pPr>
              <w:spacing w:after="0" w:line="240" w:lineRule="auto"/>
              <w:jc w:val="both"/>
              <w:rPr>
                <w:rFonts w:ascii="Times New Roman" w:eastAsia="Times New Roman" w:hAnsi="Times New Roman"/>
                <w:sz w:val="24"/>
                <w:szCs w:val="24"/>
                <w:highlight w:val="yellow"/>
                <w:lang w:eastAsia="ru-RU"/>
              </w:rPr>
            </w:pPr>
            <w:r w:rsidRPr="00BC39DF">
              <w:rPr>
                <w:rFonts w:ascii="Times New Roman" w:eastAsia="Times New Roman" w:hAnsi="Times New Roman"/>
                <w:sz w:val="24"/>
                <w:szCs w:val="24"/>
                <w:lang w:eastAsia="ru-RU"/>
              </w:rPr>
              <w:t>Зміст і спосіб подання тендерної пропозиції</w:t>
            </w:r>
          </w:p>
        </w:tc>
        <w:tc>
          <w:tcPr>
            <w:tcW w:w="3144" w:type="pct"/>
            <w:tcBorders>
              <w:top w:val="outset" w:sz="6" w:space="0" w:color="auto"/>
              <w:left w:val="outset" w:sz="6" w:space="0" w:color="auto"/>
              <w:bottom w:val="outset" w:sz="6" w:space="0" w:color="auto"/>
              <w:right w:val="outset" w:sz="6" w:space="0" w:color="auto"/>
            </w:tcBorders>
          </w:tcPr>
          <w:p w:rsidR="00DC3A9E" w:rsidRPr="00BC39DF" w:rsidRDefault="00DE25ED" w:rsidP="0069420C">
            <w:pPr>
              <w:spacing w:after="0" w:line="240" w:lineRule="auto"/>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964C98" w:rsidRPr="00BC39DF">
              <w:rPr>
                <w:rFonts w:ascii="Times New Roman" w:eastAsia="Times New Roman" w:hAnsi="Times New Roman"/>
                <w:sz w:val="24"/>
                <w:szCs w:val="24"/>
                <w:lang w:val="uk-UA" w:eastAsia="ru-RU"/>
              </w:rPr>
              <w:t xml:space="preserve"> </w:t>
            </w:r>
            <w:r w:rsidR="00581ABF" w:rsidRPr="00BC39DF">
              <w:rPr>
                <w:rFonts w:ascii="Times New Roman" w:eastAsia="Times New Roman" w:hAnsi="Times New Roman"/>
                <w:sz w:val="24"/>
                <w:szCs w:val="24"/>
                <w:lang w:eastAsia="ru-RU"/>
              </w:rPr>
              <w:t>та відповідність учасника вимогам, зазначеним у статті 17 Закону</w:t>
            </w:r>
          </w:p>
          <w:p w:rsidR="00DC3A9E" w:rsidRPr="00BC39DF" w:rsidRDefault="00DC3A9E" w:rsidP="0069420C">
            <w:pPr>
              <w:spacing w:after="0" w:line="240" w:lineRule="auto"/>
              <w:rPr>
                <w:rFonts w:ascii="Times New Roman" w:eastAsia="Times New Roman" w:hAnsi="Times New Roman"/>
                <w:sz w:val="24"/>
                <w:szCs w:val="24"/>
                <w:lang w:val="uk-UA" w:eastAsia="ru-RU"/>
              </w:rPr>
            </w:pPr>
            <w:r w:rsidRPr="00BC39DF">
              <w:rPr>
                <w:rFonts w:ascii="Times New Roman" w:eastAsia="Times New Roman" w:hAnsi="Times New Roman"/>
                <w:sz w:val="24"/>
                <w:szCs w:val="24"/>
                <w:lang w:val="uk-UA" w:eastAsia="ru-RU"/>
              </w:rPr>
              <w:t xml:space="preserve">Разом з ціною Учасник повинен </w:t>
            </w:r>
            <w:r w:rsidRPr="00BC39DF">
              <w:rPr>
                <w:rFonts w:ascii="Times New Roman" w:eastAsia="Times New Roman" w:hAnsi="Times New Roman"/>
                <w:sz w:val="24"/>
                <w:szCs w:val="24"/>
                <w:lang w:eastAsia="ru-RU"/>
              </w:rPr>
              <w:t xml:space="preserve"> завантаж</w:t>
            </w:r>
            <w:r w:rsidRPr="00BC39DF">
              <w:rPr>
                <w:rFonts w:ascii="Times New Roman" w:eastAsia="Times New Roman" w:hAnsi="Times New Roman"/>
                <w:sz w:val="24"/>
                <w:szCs w:val="24"/>
                <w:lang w:val="uk-UA" w:eastAsia="ru-RU"/>
              </w:rPr>
              <w:t xml:space="preserve">ити </w:t>
            </w:r>
            <w:r w:rsidRPr="00BC39DF">
              <w:rPr>
                <w:rFonts w:ascii="Times New Roman" w:eastAsia="Times New Roman" w:hAnsi="Times New Roman"/>
                <w:sz w:val="24"/>
                <w:szCs w:val="24"/>
                <w:lang w:eastAsia="ru-RU"/>
              </w:rPr>
              <w:t xml:space="preserve"> файл</w:t>
            </w:r>
            <w:r w:rsidRPr="00BC39DF">
              <w:rPr>
                <w:rFonts w:ascii="Times New Roman" w:eastAsia="Times New Roman" w:hAnsi="Times New Roman"/>
                <w:sz w:val="24"/>
                <w:szCs w:val="24"/>
                <w:lang w:val="uk-UA" w:eastAsia="ru-RU"/>
              </w:rPr>
              <w:t>и</w:t>
            </w:r>
            <w:r w:rsidRPr="00BC39DF">
              <w:rPr>
                <w:rFonts w:ascii="Times New Roman" w:eastAsia="Times New Roman" w:hAnsi="Times New Roman"/>
                <w:sz w:val="24"/>
                <w:szCs w:val="24"/>
                <w:lang w:eastAsia="ru-RU"/>
              </w:rPr>
              <w:t xml:space="preserve"> з:</w:t>
            </w:r>
          </w:p>
          <w:p w:rsidR="00DC3A9E" w:rsidRPr="00BC39DF" w:rsidRDefault="00DC3A9E" w:rsidP="0069420C">
            <w:pPr>
              <w:widowControl w:val="0"/>
              <w:spacing w:after="0" w:line="240" w:lineRule="auto"/>
              <w:ind w:left="34" w:hanging="21"/>
              <w:contextualSpacing/>
              <w:jc w:val="both"/>
              <w:rPr>
                <w:rFonts w:ascii="Times New Roman" w:eastAsia="Times New Roman" w:hAnsi="Times New Roman"/>
                <w:sz w:val="24"/>
                <w:szCs w:val="24"/>
                <w:lang w:val="uk-UA" w:eastAsia="ru-RU"/>
              </w:rPr>
            </w:pPr>
            <w:r w:rsidRPr="00BC39DF">
              <w:rPr>
                <w:rFonts w:ascii="Times New Roman" w:eastAsia="Times New Roman" w:hAnsi="Times New Roman"/>
                <w:sz w:val="24"/>
                <w:szCs w:val="24"/>
                <w:lang w:val="uk-UA" w:eastAsia="ru-RU"/>
              </w:rPr>
              <w:t xml:space="preserve">-інформацією та документами, що підтверджують відповідність учасника кваліфікаційним критеріям відповідно до вимог ст.16 Закону (Додаток </w:t>
            </w:r>
            <w:r w:rsidR="00F77443" w:rsidRPr="00BC39DF">
              <w:rPr>
                <w:rFonts w:ascii="Times New Roman" w:eastAsia="Times New Roman" w:hAnsi="Times New Roman"/>
                <w:sz w:val="24"/>
                <w:szCs w:val="24"/>
                <w:lang w:val="uk-UA" w:eastAsia="ru-RU"/>
              </w:rPr>
              <w:t>№</w:t>
            </w:r>
            <w:r w:rsidRPr="00BC39DF">
              <w:rPr>
                <w:rFonts w:ascii="Times New Roman" w:eastAsia="Times New Roman" w:hAnsi="Times New Roman"/>
                <w:sz w:val="24"/>
                <w:szCs w:val="24"/>
                <w:lang w:val="uk-UA" w:eastAsia="ru-RU"/>
              </w:rPr>
              <w:t>1);</w:t>
            </w:r>
          </w:p>
          <w:p w:rsidR="00DC3A9E" w:rsidRPr="00BC39DF" w:rsidRDefault="00DC3A9E" w:rsidP="0069420C">
            <w:pPr>
              <w:spacing w:after="0" w:line="240" w:lineRule="auto"/>
              <w:jc w:val="both"/>
              <w:rPr>
                <w:rFonts w:ascii="Times New Roman" w:eastAsia="Times New Roman" w:hAnsi="Times New Roman"/>
                <w:sz w:val="24"/>
                <w:szCs w:val="24"/>
                <w:lang w:val="uk-UA" w:eastAsia="ru-RU"/>
              </w:rPr>
            </w:pPr>
            <w:r w:rsidRPr="00BC39DF">
              <w:rPr>
                <w:rFonts w:ascii="Times New Roman" w:eastAsia="Times New Roman" w:hAnsi="Times New Roman"/>
                <w:sz w:val="24"/>
                <w:szCs w:val="24"/>
                <w:lang w:val="uk-UA" w:eastAsia="ru-RU"/>
              </w:rPr>
              <w:t>-</w:t>
            </w:r>
            <w:r w:rsidRPr="00BC39DF">
              <w:rPr>
                <w:rFonts w:ascii="Times New Roman" w:eastAsia="Times New Roman" w:hAnsi="Times New Roman"/>
                <w:sz w:val="24"/>
                <w:szCs w:val="24"/>
                <w:lang w:eastAsia="ru-RU"/>
              </w:rPr>
              <w:t>інформацією про необхідні технічні, якісні та кількісні характеристики предмета закупівлі</w:t>
            </w:r>
            <w:r w:rsidRPr="00BC39DF">
              <w:rPr>
                <w:rFonts w:ascii="Times New Roman" w:eastAsia="Times New Roman" w:hAnsi="Times New Roman"/>
                <w:sz w:val="24"/>
                <w:szCs w:val="24"/>
                <w:lang w:val="uk-UA" w:eastAsia="ru-RU"/>
              </w:rPr>
              <w:t xml:space="preserve"> (Додаток </w:t>
            </w:r>
            <w:r w:rsidR="00F77443" w:rsidRPr="00BC39DF">
              <w:rPr>
                <w:rFonts w:ascii="Times New Roman" w:eastAsia="Times New Roman" w:hAnsi="Times New Roman"/>
                <w:sz w:val="24"/>
                <w:szCs w:val="24"/>
                <w:lang w:val="uk-UA" w:eastAsia="ru-RU"/>
              </w:rPr>
              <w:t>№</w:t>
            </w:r>
            <w:r w:rsidRPr="00BC39DF">
              <w:rPr>
                <w:rFonts w:ascii="Times New Roman" w:eastAsia="Times New Roman" w:hAnsi="Times New Roman"/>
                <w:sz w:val="24"/>
                <w:szCs w:val="24"/>
                <w:lang w:val="uk-UA" w:eastAsia="ru-RU"/>
              </w:rPr>
              <w:t>3);</w:t>
            </w:r>
            <w:r w:rsidRPr="00BC39DF">
              <w:rPr>
                <w:rFonts w:ascii="Times New Roman" w:eastAsia="Times New Roman" w:hAnsi="Times New Roman"/>
                <w:sz w:val="24"/>
                <w:szCs w:val="24"/>
                <w:lang w:eastAsia="ru-RU"/>
              </w:rPr>
              <w:t xml:space="preserve"> </w:t>
            </w:r>
          </w:p>
          <w:p w:rsidR="003C4F85" w:rsidRPr="00BC39DF" w:rsidRDefault="00DC3A9E" w:rsidP="0069420C">
            <w:pPr>
              <w:spacing w:after="0" w:line="240" w:lineRule="auto"/>
              <w:ind w:left="-21" w:hanging="21"/>
              <w:jc w:val="both"/>
              <w:rPr>
                <w:rFonts w:ascii="Times New Roman" w:eastAsia="Times New Roman" w:hAnsi="Times New Roman"/>
                <w:sz w:val="24"/>
                <w:szCs w:val="24"/>
                <w:lang w:val="uk-UA" w:eastAsia="ru-RU"/>
              </w:rPr>
            </w:pPr>
            <w:r w:rsidRPr="00BC39DF">
              <w:rPr>
                <w:rFonts w:ascii="Times New Roman" w:eastAsia="Times New Roman" w:hAnsi="Times New Roman"/>
                <w:sz w:val="24"/>
                <w:szCs w:val="24"/>
                <w:lang w:val="uk-UA" w:eastAsia="ru-RU"/>
              </w:rPr>
              <w:t xml:space="preserve">-документами, що підтверджують повноваження </w:t>
            </w:r>
            <w:r w:rsidR="003C4F85" w:rsidRPr="00BC39DF">
              <w:rPr>
                <w:rFonts w:ascii="Times New Roman" w:eastAsia="Times New Roman" w:hAnsi="Times New Roman"/>
                <w:sz w:val="24"/>
                <w:szCs w:val="24"/>
                <w:lang w:val="uk-UA" w:eastAsia="ru-RU"/>
              </w:rPr>
              <w:t>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C3A9E" w:rsidRPr="00BC39DF" w:rsidRDefault="00DC3A9E" w:rsidP="0069420C">
            <w:pPr>
              <w:spacing w:after="0" w:line="240" w:lineRule="auto"/>
              <w:jc w:val="both"/>
              <w:rPr>
                <w:rFonts w:ascii="Times New Roman" w:eastAsia="Times New Roman" w:hAnsi="Times New Roman"/>
                <w:sz w:val="24"/>
                <w:szCs w:val="24"/>
                <w:lang w:val="uk-UA" w:eastAsia="ru-RU"/>
              </w:rPr>
            </w:pPr>
            <w:r w:rsidRPr="00BC39DF">
              <w:rPr>
                <w:rFonts w:ascii="Times New Roman" w:eastAsia="Times New Roman" w:hAnsi="Times New Roman"/>
                <w:sz w:val="24"/>
                <w:szCs w:val="24"/>
                <w:lang w:val="uk-UA" w:eastAsia="ru-RU"/>
              </w:rPr>
              <w:t xml:space="preserve">-іншими документами згідно з Додатком </w:t>
            </w:r>
            <w:r w:rsidR="00F77443" w:rsidRPr="00BC39DF">
              <w:rPr>
                <w:rFonts w:ascii="Times New Roman" w:eastAsia="Times New Roman" w:hAnsi="Times New Roman"/>
                <w:sz w:val="24"/>
                <w:szCs w:val="24"/>
                <w:lang w:val="uk-UA" w:eastAsia="ru-RU"/>
              </w:rPr>
              <w:t>№</w:t>
            </w:r>
            <w:r w:rsidRPr="00BC39DF">
              <w:rPr>
                <w:rFonts w:ascii="Times New Roman" w:eastAsia="Times New Roman" w:hAnsi="Times New Roman"/>
                <w:sz w:val="24"/>
                <w:szCs w:val="24"/>
                <w:lang w:val="uk-UA" w:eastAsia="ru-RU"/>
              </w:rPr>
              <w:t xml:space="preserve">4 до тендерної </w:t>
            </w:r>
            <w:r w:rsidR="0069420C" w:rsidRPr="00BC39DF">
              <w:rPr>
                <w:rFonts w:ascii="Times New Roman" w:eastAsia="Times New Roman" w:hAnsi="Times New Roman"/>
                <w:sz w:val="24"/>
                <w:szCs w:val="24"/>
                <w:lang w:val="uk-UA" w:eastAsia="ru-RU"/>
              </w:rPr>
              <w:t>документації;</w:t>
            </w:r>
          </w:p>
          <w:p w:rsidR="00DC3A9E" w:rsidRPr="00BC39DF" w:rsidRDefault="00DC3A9E" w:rsidP="0069420C">
            <w:pPr>
              <w:widowControl w:val="0"/>
              <w:spacing w:after="0" w:line="240" w:lineRule="auto"/>
              <w:contextualSpacing/>
              <w:jc w:val="both"/>
              <w:rPr>
                <w:rFonts w:ascii="Times New Roman" w:hAnsi="Times New Roman"/>
                <w:b/>
                <w:sz w:val="24"/>
                <w:szCs w:val="24"/>
                <w:u w:val="single"/>
                <w:lang w:val="uk-UA" w:eastAsia="uk-UA"/>
              </w:rPr>
            </w:pPr>
            <w:r w:rsidRPr="00BC39DF">
              <w:rPr>
                <w:rFonts w:ascii="Times New Roman" w:eastAsia="Times New Roman" w:hAnsi="Times New Roman"/>
                <w:sz w:val="24"/>
                <w:szCs w:val="24"/>
                <w:lang w:val="uk-UA" w:eastAsia="ru-RU"/>
              </w:rPr>
              <w:t>К</w:t>
            </w:r>
            <w:r w:rsidRPr="00BC39DF">
              <w:rPr>
                <w:rFonts w:ascii="Times New Roman" w:eastAsia="Times New Roman" w:hAnsi="Times New Roman"/>
                <w:sz w:val="24"/>
                <w:szCs w:val="24"/>
                <w:lang w:eastAsia="ru-RU"/>
              </w:rPr>
              <w:t>ожен учасник має право подати тільки одну тендерну пропозицію</w:t>
            </w:r>
            <w:r w:rsidRPr="00BC39DF">
              <w:rPr>
                <w:rFonts w:ascii="Times New Roman" w:eastAsia="Times New Roman" w:hAnsi="Times New Roman"/>
                <w:sz w:val="24"/>
                <w:szCs w:val="24"/>
                <w:lang w:val="uk-UA" w:eastAsia="ru-RU"/>
              </w:rPr>
              <w:t>.</w:t>
            </w:r>
            <w:r w:rsidRPr="00BC39DF">
              <w:rPr>
                <w:rFonts w:ascii="Times New Roman" w:hAnsi="Times New Roman"/>
                <w:b/>
                <w:sz w:val="24"/>
                <w:szCs w:val="24"/>
                <w:u w:val="single"/>
                <w:lang w:val="uk-UA" w:eastAsia="uk-UA"/>
              </w:rPr>
              <w:t xml:space="preserve"> </w:t>
            </w:r>
          </w:p>
          <w:p w:rsidR="00DC3A9E" w:rsidRPr="00BC39DF" w:rsidRDefault="00802D54" w:rsidP="0069420C">
            <w:pPr>
              <w:widowControl w:val="0"/>
              <w:spacing w:after="0" w:line="240" w:lineRule="auto"/>
              <w:contextualSpacing/>
              <w:jc w:val="both"/>
              <w:rPr>
                <w:rFonts w:ascii="Times New Roman" w:hAnsi="Times New Roman"/>
                <w:sz w:val="24"/>
                <w:szCs w:val="24"/>
                <w:highlight w:val="darkYellow"/>
                <w:u w:val="single"/>
                <w:lang w:val="uk-UA" w:eastAsia="uk-UA"/>
              </w:rPr>
            </w:pPr>
            <w:r w:rsidRPr="00BC39DF">
              <w:rPr>
                <w:rFonts w:ascii="Times New Roman" w:eastAsia="Times New Roman" w:hAnsi="Times New Roman"/>
                <w:sz w:val="24"/>
                <w:szCs w:val="24"/>
                <w:lang w:val="uk-UA" w:eastAsia="ru-RU"/>
              </w:rPr>
              <w:t>Документи тендерної пропозиції учасника завантажуються в електронну систему закупівель у вигляді скан-копій придатних для машинозчитування (файли з розширенням «..</w:t>
            </w:r>
            <w:r w:rsidRPr="00BC39DF">
              <w:rPr>
                <w:rFonts w:ascii="Times New Roman" w:eastAsia="Times New Roman" w:hAnsi="Times New Roman"/>
                <w:sz w:val="24"/>
                <w:szCs w:val="24"/>
                <w:lang w:val="en-US" w:eastAsia="ru-RU"/>
              </w:rPr>
              <w:t>pdf</w:t>
            </w:r>
            <w:r w:rsidRPr="00BC39DF">
              <w:rPr>
                <w:rFonts w:ascii="Times New Roman" w:eastAsia="Times New Roman" w:hAnsi="Times New Roman"/>
                <w:sz w:val="24"/>
                <w:szCs w:val="24"/>
                <w:lang w:val="uk-UA" w:eastAsia="ru-RU"/>
              </w:rPr>
              <w:t>.», «..</w:t>
            </w:r>
            <w:r w:rsidRPr="00BC39DF">
              <w:rPr>
                <w:rFonts w:ascii="Times New Roman" w:eastAsia="Times New Roman" w:hAnsi="Times New Roman"/>
                <w:sz w:val="24"/>
                <w:szCs w:val="24"/>
                <w:lang w:val="en-US" w:eastAsia="ru-RU"/>
              </w:rPr>
              <w:t>jpeg</w:t>
            </w:r>
            <w:r w:rsidRPr="00BC39DF">
              <w:rPr>
                <w:rFonts w:ascii="Times New Roman" w:eastAsia="Times New Roman" w:hAnsi="Times New Roman"/>
                <w:sz w:val="24"/>
                <w:szCs w:val="24"/>
                <w:lang w:val="uk-UA" w:eastAsia="ru-RU"/>
              </w:rPr>
              <w:t>.»), зміст та вигляд яких повинен відповідати оригіналам відповідних документів, згідно яких виготовляються такі скан-копії.</w:t>
            </w:r>
          </w:p>
          <w:p w:rsidR="00DC3A9E" w:rsidRPr="00BC39DF" w:rsidRDefault="00DC3A9E" w:rsidP="0069420C">
            <w:pPr>
              <w:spacing w:after="0" w:line="240" w:lineRule="auto"/>
              <w:jc w:val="both"/>
              <w:rPr>
                <w:rFonts w:ascii="Times New Roman" w:eastAsia="Times New Roman" w:hAnsi="Times New Roman"/>
                <w:sz w:val="24"/>
                <w:szCs w:val="24"/>
                <w:lang w:val="uk-UA" w:eastAsia="ru-RU"/>
              </w:rPr>
            </w:pPr>
            <w:r w:rsidRPr="00BC39DF">
              <w:rPr>
                <w:rFonts w:ascii="Times New Roman" w:eastAsia="Times New Roman" w:hAnsi="Times New Roman"/>
                <w:sz w:val="24"/>
                <w:szCs w:val="24"/>
                <w:lang w:val="uk-UA" w:eastAsia="ru-RU"/>
              </w:rPr>
              <w:t xml:space="preserve">Документи, що розміщуються Учасником у системі, повинні бути належного рівня зображення та доступні до перегляду. </w:t>
            </w:r>
            <w:r w:rsidR="002B1007" w:rsidRPr="00BC39DF">
              <w:rPr>
                <w:rFonts w:ascii="Times New Roman" w:eastAsia="Times New Roman" w:hAnsi="Times New Roman"/>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4957E6" w:rsidRPr="00BC39DF" w:rsidRDefault="004957E6" w:rsidP="0069420C">
            <w:pPr>
              <w:spacing w:after="0" w:line="240" w:lineRule="auto"/>
              <w:jc w:val="both"/>
              <w:rPr>
                <w:rFonts w:ascii="Times New Roman" w:eastAsia="Times New Roman" w:hAnsi="Times New Roman"/>
                <w:sz w:val="24"/>
                <w:szCs w:val="24"/>
                <w:lang w:val="uk-UA" w:eastAsia="ru-RU"/>
              </w:rPr>
            </w:pPr>
            <w:r w:rsidRPr="00BC39DF">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w:t>
            </w:r>
            <w:r w:rsidR="00233F17" w:rsidRPr="00BC39DF">
              <w:rPr>
                <w:rFonts w:ascii="Times New Roman" w:eastAsia="Times New Roman" w:hAnsi="Times New Roman"/>
                <w:sz w:val="24"/>
                <w:szCs w:val="24"/>
                <w:lang w:val="uk-UA" w:eastAsia="ru-RU"/>
              </w:rPr>
              <w:t xml:space="preserve"> (</w:t>
            </w:r>
            <w:r w:rsidR="0032076A" w:rsidRPr="00BC39DF">
              <w:rPr>
                <w:rFonts w:ascii="Times New Roman" w:eastAsia="Times New Roman" w:hAnsi="Times New Roman"/>
                <w:sz w:val="24"/>
                <w:szCs w:val="24"/>
                <w:lang w:val="uk-UA" w:eastAsia="ru-RU"/>
              </w:rPr>
              <w:t>які</w:t>
            </w:r>
            <w:r w:rsidR="00233F17" w:rsidRPr="00BC39DF">
              <w:rPr>
                <w:rFonts w:ascii="Times New Roman" w:eastAsia="Times New Roman" w:hAnsi="Times New Roman"/>
                <w:sz w:val="24"/>
                <w:szCs w:val="24"/>
                <w:lang w:val="uk-UA" w:eastAsia="ru-RU"/>
              </w:rPr>
              <w:t xml:space="preserve"> підтверджують відповідність учасника процедури закупівлі кваліфікаційним критеріям відповідно до статті 16 Закону та на підтвердження права підпису тендерної пропозиції та /або договору про закупівлю)</w:t>
            </w:r>
            <w:r w:rsidRPr="00BC39DF">
              <w:rPr>
                <w:rFonts w:ascii="Times New Roman" w:eastAsia="Times New Roman" w:hAnsi="Times New Roman"/>
                <w:sz w:val="24"/>
                <w:szCs w:val="24"/>
                <w:lang w:val="uk-UA" w:eastAsia="ru-RU"/>
              </w:rPr>
              <w:t>,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77B7D" w:rsidRPr="00BC39DF" w:rsidRDefault="004957E6" w:rsidP="0069420C">
            <w:pPr>
              <w:spacing w:after="0" w:line="240" w:lineRule="auto"/>
              <w:jc w:val="both"/>
              <w:rPr>
                <w:rFonts w:ascii="Times New Roman" w:eastAsia="Times New Roman" w:hAnsi="Times New Roman"/>
                <w:sz w:val="24"/>
                <w:szCs w:val="24"/>
                <w:lang w:val="uk-UA" w:eastAsia="ru-RU"/>
              </w:rPr>
            </w:pPr>
            <w:bookmarkStart w:id="1" w:name="n749"/>
            <w:bookmarkEnd w:id="1"/>
            <w:r w:rsidRPr="00BC39DF">
              <w:rPr>
                <w:rFonts w:ascii="Times New Roman" w:eastAsia="Times New Roman" w:hAnsi="Times New Roman"/>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p w:rsidR="00DA088A" w:rsidRPr="00BC39DF" w:rsidRDefault="002B1007" w:rsidP="0069420C">
            <w:pPr>
              <w:spacing w:after="0" w:line="240" w:lineRule="auto"/>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У разі якщ</w:t>
            </w:r>
            <w:r w:rsidR="00830CB2" w:rsidRPr="00BC39DF">
              <w:rPr>
                <w:rFonts w:ascii="Times New Roman" w:eastAsia="Times New Roman" w:hAnsi="Times New Roman"/>
                <w:sz w:val="24"/>
                <w:szCs w:val="24"/>
                <w:lang w:eastAsia="ru-RU"/>
              </w:rPr>
              <w:t>о тендерна пропозиція</w:t>
            </w:r>
            <w:r w:rsidRPr="00BC39DF">
              <w:rPr>
                <w:rFonts w:ascii="Times New Roman" w:eastAsia="Times New Roman" w:hAnsi="Times New Roman"/>
                <w:sz w:val="24"/>
                <w:szCs w:val="24"/>
                <w:lang w:eastAsia="ru-RU"/>
              </w:rPr>
              <w:t xml:space="preserve"> подається об’єднанням учасників, до неї обов’язково включається документ про створення такого об’єднання.</w:t>
            </w:r>
          </w:p>
          <w:p w:rsidR="00A309C5" w:rsidRPr="00BC39DF" w:rsidRDefault="00A309C5" w:rsidP="0069420C">
            <w:pPr>
              <w:spacing w:after="0" w:line="240" w:lineRule="auto"/>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Учасник повинен підписати свою пропозицію в</w:t>
            </w:r>
            <w:r w:rsidR="00803CBE" w:rsidRPr="00BC39DF">
              <w:rPr>
                <w:rFonts w:ascii="Times New Roman" w:eastAsia="Times New Roman" w:hAnsi="Times New Roman"/>
                <w:sz w:val="24"/>
                <w:szCs w:val="24"/>
                <w:lang w:eastAsia="ru-RU"/>
              </w:rPr>
              <w:t xml:space="preserve"> </w:t>
            </w:r>
            <w:r w:rsidRPr="00BC39DF">
              <w:rPr>
                <w:rFonts w:ascii="Times New Roman" w:eastAsia="Times New Roman" w:hAnsi="Times New Roman"/>
                <w:sz w:val="24"/>
                <w:szCs w:val="24"/>
                <w:lang w:eastAsia="ru-RU"/>
              </w:rPr>
              <w:t>цілому кваліфікованим електронним підписом (КЕП) або удосконаленим електронним підписом (УЕП) на кваліфікованому сертифікаті.</w:t>
            </w:r>
          </w:p>
          <w:p w:rsidR="00A16026" w:rsidRPr="00BC39DF" w:rsidRDefault="00A309C5" w:rsidP="0069420C">
            <w:pPr>
              <w:spacing w:after="0" w:line="240" w:lineRule="auto"/>
              <w:jc w:val="both"/>
              <w:rPr>
                <w:rFonts w:ascii="Times New Roman" w:eastAsia="Times New Roman" w:hAnsi="Times New Roman"/>
                <w:b/>
                <w:sz w:val="24"/>
                <w:szCs w:val="24"/>
                <w:lang w:eastAsia="ru-RU"/>
              </w:rPr>
            </w:pPr>
            <w:r w:rsidRPr="00BC39DF">
              <w:rPr>
                <w:rFonts w:ascii="Times New Roman" w:eastAsia="Times New Roman" w:hAnsi="Times New Roman"/>
                <w:sz w:val="24"/>
                <w:szCs w:val="24"/>
                <w:lang w:eastAsia="ru-RU"/>
              </w:rPr>
              <w:t>Учасник має право не засвідчувати печаткою та підписом уповноваженої особи документи (матеріали, інформацію), що подаються Учасником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BC39DF" w:rsidTr="00FA2562">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75357C" w:rsidRPr="00BC39DF" w:rsidRDefault="0075357C" w:rsidP="0069420C">
            <w:pPr>
              <w:spacing w:after="0" w:line="240" w:lineRule="auto"/>
              <w:jc w:val="center"/>
              <w:rPr>
                <w:rFonts w:ascii="Times New Roman" w:eastAsia="Times New Roman" w:hAnsi="Times New Roman"/>
                <w:sz w:val="24"/>
                <w:szCs w:val="24"/>
                <w:highlight w:val="green"/>
                <w:lang w:eastAsia="ru-RU"/>
              </w:rPr>
            </w:pPr>
            <w:r w:rsidRPr="00BC39DF">
              <w:rPr>
                <w:rFonts w:ascii="Times New Roman" w:eastAsia="Times New Roman" w:hAnsi="Times New Roman"/>
                <w:sz w:val="24"/>
                <w:szCs w:val="24"/>
                <w:lang w:eastAsia="ru-RU"/>
              </w:rPr>
              <w:t>2</w:t>
            </w:r>
          </w:p>
        </w:tc>
        <w:tc>
          <w:tcPr>
            <w:tcW w:w="1637" w:type="pct"/>
            <w:tcBorders>
              <w:top w:val="outset" w:sz="6" w:space="0" w:color="auto"/>
              <w:left w:val="outset" w:sz="6" w:space="0" w:color="auto"/>
              <w:bottom w:val="outset" w:sz="6" w:space="0" w:color="auto"/>
              <w:right w:val="outset" w:sz="6" w:space="0" w:color="auto"/>
            </w:tcBorders>
          </w:tcPr>
          <w:p w:rsidR="0075357C" w:rsidRPr="00BC39DF" w:rsidRDefault="0075357C" w:rsidP="0069420C">
            <w:pPr>
              <w:spacing w:after="0" w:line="240" w:lineRule="auto"/>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Забезпечення тендерної пропозиції</w:t>
            </w:r>
          </w:p>
        </w:tc>
        <w:tc>
          <w:tcPr>
            <w:tcW w:w="3144" w:type="pct"/>
            <w:tcBorders>
              <w:top w:val="outset" w:sz="6" w:space="0" w:color="auto"/>
              <w:left w:val="outset" w:sz="6" w:space="0" w:color="auto"/>
              <w:bottom w:val="outset" w:sz="6" w:space="0" w:color="auto"/>
              <w:right w:val="outset" w:sz="6" w:space="0" w:color="auto"/>
            </w:tcBorders>
          </w:tcPr>
          <w:p w:rsidR="00325608" w:rsidRPr="00BC39DF" w:rsidRDefault="000451EA" w:rsidP="0069420C">
            <w:pPr>
              <w:pStyle w:val="a7"/>
              <w:widowControl w:val="0"/>
              <w:tabs>
                <w:tab w:val="num" w:pos="1260"/>
              </w:tabs>
              <w:spacing w:before="0" w:beforeAutospacing="0" w:after="0" w:afterAutospacing="0"/>
              <w:jc w:val="both"/>
              <w:rPr>
                <w:b/>
                <w:lang w:eastAsia="ru-RU"/>
              </w:rPr>
            </w:pPr>
            <w:r w:rsidRPr="00BC39DF">
              <w:rPr>
                <w:b/>
              </w:rPr>
              <w:t>Не вимагається</w:t>
            </w:r>
          </w:p>
        </w:tc>
      </w:tr>
      <w:tr w:rsidR="0075357C" w:rsidRPr="00BC39DF" w:rsidTr="00FA2562">
        <w:trPr>
          <w:trHeight w:val="172"/>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75357C" w:rsidRPr="00BC39DF" w:rsidRDefault="0075357C" w:rsidP="0069420C">
            <w:pPr>
              <w:spacing w:after="0" w:line="240" w:lineRule="auto"/>
              <w:jc w:val="center"/>
              <w:rPr>
                <w:rFonts w:ascii="Times New Roman" w:eastAsia="Times New Roman" w:hAnsi="Times New Roman"/>
                <w:sz w:val="24"/>
                <w:szCs w:val="24"/>
                <w:lang w:val="uk-UA" w:eastAsia="ru-RU"/>
              </w:rPr>
            </w:pPr>
            <w:r w:rsidRPr="00BC39DF">
              <w:rPr>
                <w:rFonts w:ascii="Times New Roman" w:eastAsia="Times New Roman" w:hAnsi="Times New Roman"/>
                <w:sz w:val="24"/>
                <w:szCs w:val="24"/>
                <w:lang w:val="uk-UA" w:eastAsia="ru-RU"/>
              </w:rPr>
              <w:t>3</w:t>
            </w:r>
          </w:p>
        </w:tc>
        <w:tc>
          <w:tcPr>
            <w:tcW w:w="1637" w:type="pct"/>
            <w:tcBorders>
              <w:top w:val="outset" w:sz="6" w:space="0" w:color="auto"/>
              <w:left w:val="outset" w:sz="6" w:space="0" w:color="auto"/>
              <w:bottom w:val="outset" w:sz="6" w:space="0" w:color="auto"/>
              <w:right w:val="outset" w:sz="6" w:space="0" w:color="auto"/>
            </w:tcBorders>
          </w:tcPr>
          <w:p w:rsidR="0075357C" w:rsidRPr="00BC39DF" w:rsidRDefault="0075357C" w:rsidP="0069420C">
            <w:pPr>
              <w:spacing w:after="0" w:line="240" w:lineRule="auto"/>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144" w:type="pct"/>
            <w:tcBorders>
              <w:top w:val="outset" w:sz="6" w:space="0" w:color="auto"/>
              <w:left w:val="outset" w:sz="6" w:space="0" w:color="auto"/>
              <w:bottom w:val="outset" w:sz="6" w:space="0" w:color="auto"/>
              <w:right w:val="outset" w:sz="6" w:space="0" w:color="auto"/>
            </w:tcBorders>
          </w:tcPr>
          <w:p w:rsidR="00417C2A" w:rsidRPr="00BC39DF" w:rsidRDefault="000451EA" w:rsidP="0069420C">
            <w:pPr>
              <w:pStyle w:val="rvps2"/>
              <w:spacing w:before="0" w:beforeAutospacing="0" w:after="0" w:afterAutospacing="0"/>
              <w:jc w:val="both"/>
              <w:rPr>
                <w:b/>
                <w:lang w:val="uk-UA"/>
              </w:rPr>
            </w:pPr>
            <w:r w:rsidRPr="00BC39DF">
              <w:rPr>
                <w:b/>
                <w:lang w:val="uk-UA"/>
              </w:rPr>
              <w:t>Не передбачено</w:t>
            </w:r>
            <w:bookmarkStart w:id="2" w:name="n446"/>
            <w:bookmarkEnd w:id="2"/>
          </w:p>
        </w:tc>
      </w:tr>
      <w:tr w:rsidR="00D05908" w:rsidRPr="00BC39DF" w:rsidTr="0069420C">
        <w:trPr>
          <w:trHeight w:val="33"/>
          <w:tblCellSpacing w:w="0" w:type="dxa"/>
          <w:jc w:val="center"/>
        </w:trPr>
        <w:tc>
          <w:tcPr>
            <w:tcW w:w="219" w:type="pct"/>
            <w:tcBorders>
              <w:top w:val="outset" w:sz="6" w:space="0" w:color="auto"/>
              <w:left w:val="outset" w:sz="6" w:space="0" w:color="auto"/>
              <w:right w:val="outset" w:sz="6" w:space="0" w:color="auto"/>
            </w:tcBorders>
            <w:vAlign w:val="center"/>
          </w:tcPr>
          <w:p w:rsidR="00D05908" w:rsidRPr="00BC39DF" w:rsidRDefault="001B240E" w:rsidP="0069420C">
            <w:pPr>
              <w:spacing w:after="0" w:line="240" w:lineRule="auto"/>
              <w:jc w:val="center"/>
              <w:rPr>
                <w:rFonts w:ascii="Times New Roman" w:eastAsia="Times New Roman" w:hAnsi="Times New Roman"/>
                <w:sz w:val="24"/>
                <w:szCs w:val="24"/>
                <w:lang w:val="uk-UA" w:eastAsia="ru-RU"/>
              </w:rPr>
            </w:pPr>
            <w:r w:rsidRPr="00BC39DF">
              <w:rPr>
                <w:rFonts w:ascii="Times New Roman" w:eastAsia="Times New Roman" w:hAnsi="Times New Roman"/>
                <w:sz w:val="24"/>
                <w:szCs w:val="24"/>
                <w:lang w:val="uk-UA" w:eastAsia="ru-RU"/>
              </w:rPr>
              <w:t>4</w:t>
            </w:r>
          </w:p>
        </w:tc>
        <w:tc>
          <w:tcPr>
            <w:tcW w:w="1637" w:type="pct"/>
            <w:tcBorders>
              <w:top w:val="outset" w:sz="6" w:space="0" w:color="auto"/>
              <w:left w:val="outset" w:sz="6" w:space="0" w:color="auto"/>
              <w:right w:val="outset" w:sz="6" w:space="0" w:color="auto"/>
            </w:tcBorders>
          </w:tcPr>
          <w:p w:rsidR="00D05908" w:rsidRPr="00BC39DF" w:rsidRDefault="00D05908" w:rsidP="0069420C">
            <w:pPr>
              <w:spacing w:after="0" w:line="240" w:lineRule="auto"/>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Строк, протягом якого тендерні пропозиції є дійсними</w:t>
            </w:r>
          </w:p>
        </w:tc>
        <w:tc>
          <w:tcPr>
            <w:tcW w:w="3144" w:type="pct"/>
            <w:tcBorders>
              <w:top w:val="outset" w:sz="6" w:space="0" w:color="auto"/>
              <w:left w:val="outset" w:sz="6" w:space="0" w:color="auto"/>
              <w:right w:val="outset" w:sz="6" w:space="0" w:color="auto"/>
            </w:tcBorders>
          </w:tcPr>
          <w:p w:rsidR="00336E8F" w:rsidRPr="00BC39DF" w:rsidRDefault="00D05908" w:rsidP="0069420C">
            <w:pPr>
              <w:spacing w:after="0" w:line="240" w:lineRule="auto"/>
              <w:jc w:val="both"/>
              <w:rPr>
                <w:rFonts w:ascii="Times New Roman" w:hAnsi="Times New Roman"/>
                <w:sz w:val="24"/>
                <w:szCs w:val="24"/>
                <w:highlight w:val="cyan"/>
                <w:lang w:val="uk-UA"/>
              </w:rPr>
            </w:pPr>
            <w:r w:rsidRPr="00BC39DF">
              <w:rPr>
                <w:rFonts w:ascii="Times New Roman" w:eastAsia="Times New Roman" w:hAnsi="Times New Roman"/>
                <w:sz w:val="24"/>
                <w:szCs w:val="24"/>
                <w:lang w:val="uk-UA" w:eastAsia="ru-RU"/>
              </w:rPr>
              <w:t>Т</w:t>
            </w:r>
            <w:r w:rsidRPr="00BC39DF">
              <w:rPr>
                <w:rFonts w:ascii="Times New Roman" w:eastAsia="Times New Roman" w:hAnsi="Times New Roman"/>
                <w:sz w:val="24"/>
                <w:szCs w:val="24"/>
                <w:lang w:eastAsia="ru-RU"/>
              </w:rPr>
              <w:t xml:space="preserve">ендерні пропозиції вважаються дійсними </w:t>
            </w:r>
            <w:r w:rsidR="00270673" w:rsidRPr="00BC39DF">
              <w:rPr>
                <w:rFonts w:ascii="Times New Roman" w:eastAsia="Times New Roman" w:hAnsi="Times New Roman"/>
                <w:sz w:val="24"/>
                <w:szCs w:val="24"/>
                <w:lang w:val="uk-UA" w:eastAsia="ru-RU"/>
              </w:rPr>
              <w:t xml:space="preserve">протягом </w:t>
            </w:r>
            <w:r w:rsidR="00336E8F" w:rsidRPr="00BC39DF">
              <w:rPr>
                <w:rFonts w:ascii="Times New Roman" w:hAnsi="Times New Roman"/>
                <w:sz w:val="24"/>
                <w:szCs w:val="24"/>
                <w:lang w:val="uk-UA"/>
              </w:rPr>
              <w:t>90 днів із дати кінцевого строку подання тендерних пропозицій.</w:t>
            </w:r>
          </w:p>
          <w:p w:rsidR="00D81F7F" w:rsidRPr="00BC39DF" w:rsidRDefault="00D81F7F" w:rsidP="0069420C">
            <w:pPr>
              <w:spacing w:after="0" w:line="240" w:lineRule="auto"/>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81F7F" w:rsidRPr="00BC39DF" w:rsidRDefault="00D81F7F" w:rsidP="0069420C">
            <w:pPr>
              <w:spacing w:after="0" w:line="240" w:lineRule="auto"/>
              <w:jc w:val="both"/>
              <w:rPr>
                <w:rFonts w:ascii="Times New Roman" w:eastAsia="Times New Roman" w:hAnsi="Times New Roman"/>
                <w:sz w:val="24"/>
                <w:szCs w:val="24"/>
                <w:lang w:val="uk-UA" w:eastAsia="ru-RU"/>
              </w:rPr>
            </w:pPr>
            <w:bookmarkStart w:id="3" w:name="n745"/>
            <w:bookmarkEnd w:id="3"/>
            <w:r w:rsidRPr="00BC39DF">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D05908" w:rsidRPr="00BC39DF" w:rsidRDefault="00D81F7F" w:rsidP="0069420C">
            <w:pPr>
              <w:spacing w:after="0" w:line="240" w:lineRule="auto"/>
              <w:jc w:val="both"/>
              <w:rPr>
                <w:rFonts w:ascii="Times New Roman" w:eastAsia="Times New Roman" w:hAnsi="Times New Roman"/>
                <w:sz w:val="24"/>
                <w:szCs w:val="24"/>
                <w:lang w:val="uk-UA" w:eastAsia="ru-RU"/>
              </w:rPr>
            </w:pPr>
            <w:bookmarkStart w:id="4" w:name="n746"/>
            <w:bookmarkEnd w:id="4"/>
            <w:r w:rsidRPr="00BC39DF">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4F06C4" w:rsidRPr="00BC39DF" w:rsidTr="00FA2562">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BC39DF" w:rsidRDefault="001B240E" w:rsidP="0069420C">
            <w:pPr>
              <w:spacing w:after="0" w:line="240" w:lineRule="auto"/>
              <w:jc w:val="center"/>
              <w:rPr>
                <w:rFonts w:ascii="Times New Roman" w:eastAsia="Times New Roman" w:hAnsi="Times New Roman"/>
                <w:sz w:val="24"/>
                <w:szCs w:val="24"/>
                <w:lang w:eastAsia="ru-RU"/>
              </w:rPr>
            </w:pPr>
            <w:r w:rsidRPr="00BC39DF">
              <w:rPr>
                <w:rFonts w:ascii="Times New Roman" w:eastAsia="Times New Roman" w:hAnsi="Times New Roman"/>
                <w:sz w:val="24"/>
                <w:szCs w:val="24"/>
                <w:lang w:val="uk-UA" w:eastAsia="ru-RU"/>
              </w:rPr>
              <w:t>5</w:t>
            </w:r>
          </w:p>
        </w:tc>
        <w:tc>
          <w:tcPr>
            <w:tcW w:w="1637" w:type="pct"/>
            <w:tcBorders>
              <w:top w:val="outset" w:sz="6" w:space="0" w:color="auto"/>
              <w:left w:val="outset" w:sz="6" w:space="0" w:color="auto"/>
              <w:bottom w:val="outset" w:sz="6" w:space="0" w:color="auto"/>
              <w:right w:val="outset" w:sz="6" w:space="0" w:color="auto"/>
            </w:tcBorders>
          </w:tcPr>
          <w:p w:rsidR="004F06C4" w:rsidRPr="00BC39DF" w:rsidRDefault="004F06C4" w:rsidP="0069420C">
            <w:pPr>
              <w:spacing w:after="0" w:line="240" w:lineRule="auto"/>
              <w:jc w:val="both"/>
              <w:rPr>
                <w:rFonts w:ascii="Times New Roman" w:eastAsia="Times New Roman" w:hAnsi="Times New Roman"/>
                <w:sz w:val="24"/>
                <w:szCs w:val="24"/>
                <w:lang w:val="uk-UA" w:eastAsia="ru-RU"/>
              </w:rPr>
            </w:pPr>
            <w:r w:rsidRPr="00BC39DF">
              <w:rPr>
                <w:rFonts w:ascii="Times New Roman" w:eastAsia="Times New Roman" w:hAnsi="Times New Roman"/>
                <w:sz w:val="24"/>
                <w:szCs w:val="24"/>
                <w:lang w:eastAsia="ru-RU"/>
              </w:rPr>
              <w:t xml:space="preserve">Кваліфікаційні критерії до учасників </w:t>
            </w:r>
            <w:r w:rsidRPr="00BC39DF">
              <w:rPr>
                <w:rFonts w:ascii="Times New Roman" w:eastAsia="Times New Roman" w:hAnsi="Times New Roman"/>
                <w:sz w:val="24"/>
                <w:szCs w:val="24"/>
                <w:lang w:val="uk-UA" w:eastAsia="ru-RU"/>
              </w:rPr>
              <w:t>відповідно до статті 16 та ви</w:t>
            </w:r>
            <w:r w:rsidRPr="00BC39DF">
              <w:rPr>
                <w:rFonts w:ascii="Times New Roman" w:eastAsia="Times New Roman" w:hAnsi="Times New Roman"/>
                <w:sz w:val="24"/>
                <w:szCs w:val="24"/>
                <w:lang w:eastAsia="ru-RU"/>
              </w:rPr>
              <w:t>моги, установлені статтею 17 Закону</w:t>
            </w:r>
            <w:r w:rsidR="00D61569" w:rsidRPr="00BC39DF">
              <w:rPr>
                <w:rFonts w:ascii="Times New Roman" w:eastAsia="Times New Roman" w:hAnsi="Times New Roman"/>
                <w:sz w:val="24"/>
                <w:szCs w:val="24"/>
                <w:lang w:val="uk-UA" w:eastAsia="ru-RU"/>
              </w:rPr>
              <w:t xml:space="preserve">  </w:t>
            </w:r>
          </w:p>
        </w:tc>
        <w:tc>
          <w:tcPr>
            <w:tcW w:w="3144" w:type="pct"/>
            <w:tcBorders>
              <w:top w:val="outset" w:sz="6" w:space="0" w:color="auto"/>
              <w:left w:val="outset" w:sz="6" w:space="0" w:color="auto"/>
              <w:bottom w:val="outset" w:sz="6" w:space="0" w:color="auto"/>
              <w:right w:val="outset" w:sz="6" w:space="0" w:color="auto"/>
            </w:tcBorders>
          </w:tcPr>
          <w:p w:rsidR="001D7EFE" w:rsidRPr="00BC39DF" w:rsidRDefault="001D7EFE" w:rsidP="0069420C">
            <w:pPr>
              <w:tabs>
                <w:tab w:val="left" w:pos="384"/>
              </w:tabs>
              <w:spacing w:after="0" w:line="240" w:lineRule="auto"/>
              <w:jc w:val="both"/>
              <w:rPr>
                <w:rFonts w:ascii="Times New Roman" w:eastAsia="Times New Roman" w:hAnsi="Times New Roman"/>
                <w:sz w:val="24"/>
                <w:szCs w:val="24"/>
                <w:lang w:val="uk-UA" w:eastAsia="ru-RU"/>
              </w:rPr>
            </w:pPr>
            <w:r w:rsidRPr="00BC39DF">
              <w:rPr>
                <w:rFonts w:ascii="Times New Roman" w:eastAsia="Times New Roman" w:hAnsi="Times New Roman"/>
                <w:sz w:val="24"/>
                <w:szCs w:val="24"/>
                <w:lang w:val="uk-UA" w:eastAsia="ru-RU"/>
              </w:rPr>
              <w:t>Кваліфікаційн</w:t>
            </w:r>
            <w:r w:rsidR="00BE24DE" w:rsidRPr="00BC39DF">
              <w:rPr>
                <w:rFonts w:ascii="Times New Roman" w:eastAsia="Times New Roman" w:hAnsi="Times New Roman"/>
                <w:sz w:val="24"/>
                <w:szCs w:val="24"/>
                <w:lang w:val="uk-UA" w:eastAsia="ru-RU"/>
              </w:rPr>
              <w:t>і</w:t>
            </w:r>
            <w:r w:rsidRPr="00BC39DF">
              <w:rPr>
                <w:rFonts w:ascii="Times New Roman" w:eastAsia="Times New Roman" w:hAnsi="Times New Roman"/>
                <w:sz w:val="24"/>
                <w:szCs w:val="24"/>
                <w:lang w:val="uk-UA" w:eastAsia="ru-RU"/>
              </w:rPr>
              <w:t xml:space="preserve"> критері</w:t>
            </w:r>
            <w:r w:rsidR="00BE24DE" w:rsidRPr="00BC39DF">
              <w:rPr>
                <w:rFonts w:ascii="Times New Roman" w:eastAsia="Times New Roman" w:hAnsi="Times New Roman"/>
                <w:sz w:val="24"/>
                <w:szCs w:val="24"/>
                <w:lang w:val="uk-UA" w:eastAsia="ru-RU"/>
              </w:rPr>
              <w:t>ї</w:t>
            </w:r>
            <w:r w:rsidRPr="00BC39DF">
              <w:rPr>
                <w:rFonts w:ascii="Times New Roman" w:eastAsia="Times New Roman" w:hAnsi="Times New Roman"/>
                <w:sz w:val="24"/>
                <w:szCs w:val="24"/>
                <w:lang w:val="uk-UA" w:eastAsia="ru-RU"/>
              </w:rPr>
              <w:t xml:space="preserve"> до учасників </w:t>
            </w:r>
            <w:r w:rsidRPr="00BC39DF">
              <w:rPr>
                <w:rFonts w:ascii="Times New Roman" w:eastAsia="Times New Roman" w:hAnsi="Times New Roman"/>
                <w:sz w:val="24"/>
                <w:szCs w:val="24"/>
                <w:lang w:eastAsia="ru-RU"/>
              </w:rPr>
              <w:t>установлені статтею 1</w:t>
            </w:r>
            <w:r w:rsidRPr="00BC39DF">
              <w:rPr>
                <w:rFonts w:ascii="Times New Roman" w:eastAsia="Times New Roman" w:hAnsi="Times New Roman"/>
                <w:sz w:val="24"/>
                <w:szCs w:val="24"/>
                <w:lang w:val="uk-UA" w:eastAsia="ru-RU"/>
              </w:rPr>
              <w:t>6</w:t>
            </w:r>
            <w:r w:rsidRPr="00BC39DF">
              <w:rPr>
                <w:rFonts w:ascii="Times New Roman" w:eastAsia="Times New Roman" w:hAnsi="Times New Roman"/>
                <w:sz w:val="24"/>
                <w:szCs w:val="24"/>
                <w:lang w:eastAsia="ru-RU"/>
              </w:rPr>
              <w:t xml:space="preserve"> Закону</w:t>
            </w:r>
            <w:r w:rsidRPr="00BC39DF">
              <w:rPr>
                <w:rFonts w:ascii="Times New Roman" w:eastAsia="Times New Roman" w:hAnsi="Times New Roman"/>
                <w:sz w:val="24"/>
                <w:szCs w:val="24"/>
                <w:lang w:val="uk-UA" w:eastAsia="ru-RU"/>
              </w:rPr>
              <w:t xml:space="preserve"> (відповідно до вимог зазначених у Додатку </w:t>
            </w:r>
            <w:r w:rsidR="00F77443" w:rsidRPr="00BC39DF">
              <w:rPr>
                <w:rFonts w:ascii="Times New Roman" w:eastAsia="Times New Roman" w:hAnsi="Times New Roman"/>
                <w:sz w:val="24"/>
                <w:szCs w:val="24"/>
                <w:lang w:val="uk-UA" w:eastAsia="ru-RU"/>
              </w:rPr>
              <w:t>№</w:t>
            </w:r>
            <w:r w:rsidRPr="00BC39DF">
              <w:rPr>
                <w:rFonts w:ascii="Times New Roman" w:eastAsia="Times New Roman" w:hAnsi="Times New Roman"/>
                <w:sz w:val="24"/>
                <w:szCs w:val="24"/>
                <w:lang w:val="uk-UA" w:eastAsia="ru-RU"/>
              </w:rPr>
              <w:t>1)</w:t>
            </w:r>
          </w:p>
          <w:p w:rsidR="001D7EFE" w:rsidRPr="00BC39DF" w:rsidRDefault="001D7EFE" w:rsidP="0069420C">
            <w:pPr>
              <w:tabs>
                <w:tab w:val="left" w:pos="384"/>
              </w:tabs>
              <w:spacing w:after="0" w:line="240" w:lineRule="auto"/>
              <w:jc w:val="both"/>
              <w:rPr>
                <w:rFonts w:ascii="Times New Roman" w:eastAsia="Times New Roman" w:hAnsi="Times New Roman"/>
                <w:sz w:val="24"/>
                <w:szCs w:val="24"/>
                <w:lang w:val="uk-UA" w:eastAsia="ru-RU"/>
              </w:rPr>
            </w:pPr>
            <w:r w:rsidRPr="00BC39DF">
              <w:rPr>
                <w:rFonts w:ascii="Times New Roman" w:eastAsia="Times New Roman" w:hAnsi="Times New Roman"/>
                <w:sz w:val="24"/>
                <w:szCs w:val="24"/>
                <w:lang w:val="uk-UA" w:eastAsia="ru-RU"/>
              </w:rPr>
              <w:t xml:space="preserve">Учасник має відповідати вимогам, </w:t>
            </w:r>
            <w:r w:rsidRPr="00BC39DF">
              <w:rPr>
                <w:rFonts w:ascii="Times New Roman" w:eastAsia="Times New Roman" w:hAnsi="Times New Roman"/>
                <w:sz w:val="24"/>
                <w:szCs w:val="24"/>
                <w:lang w:eastAsia="ru-RU"/>
              </w:rPr>
              <w:t>установлен</w:t>
            </w:r>
            <w:r w:rsidRPr="00BC39DF">
              <w:rPr>
                <w:rFonts w:ascii="Times New Roman" w:eastAsia="Times New Roman" w:hAnsi="Times New Roman"/>
                <w:sz w:val="24"/>
                <w:szCs w:val="24"/>
                <w:lang w:val="uk-UA" w:eastAsia="ru-RU"/>
              </w:rPr>
              <w:t>их</w:t>
            </w:r>
            <w:r w:rsidRPr="00BC39DF">
              <w:rPr>
                <w:rFonts w:ascii="Times New Roman" w:eastAsia="Times New Roman" w:hAnsi="Times New Roman"/>
                <w:sz w:val="24"/>
                <w:szCs w:val="24"/>
                <w:lang w:eastAsia="ru-RU"/>
              </w:rPr>
              <w:t xml:space="preserve"> статтею 17 Закону</w:t>
            </w:r>
            <w:r w:rsidRPr="00BC39DF">
              <w:rPr>
                <w:rFonts w:ascii="Times New Roman" w:eastAsia="Times New Roman" w:hAnsi="Times New Roman"/>
                <w:sz w:val="24"/>
                <w:szCs w:val="24"/>
                <w:lang w:val="uk-UA" w:eastAsia="ru-RU"/>
              </w:rPr>
              <w:t xml:space="preserve">. </w:t>
            </w:r>
            <w:r w:rsidRPr="00BC39DF">
              <w:rPr>
                <w:rFonts w:ascii="Times New Roman" w:hAnsi="Times New Roman"/>
                <w:sz w:val="24"/>
                <w:szCs w:val="24"/>
                <w:lang w:val="uk-UA"/>
              </w:rPr>
              <w:t>Для дотримання вимог частини першої статті 17 Закону під час здійснення процедури закупівлі учасники підтверджують відсутність таких підстав шляхом заповнення відповідних полів в електронній системі закупівель</w:t>
            </w:r>
            <w:r w:rsidRPr="00BC39DF">
              <w:rPr>
                <w:rFonts w:ascii="Times New Roman" w:eastAsia="Times New Roman" w:hAnsi="Times New Roman"/>
                <w:sz w:val="24"/>
                <w:szCs w:val="24"/>
                <w:lang w:val="uk-UA" w:eastAsia="ru-RU"/>
              </w:rPr>
              <w:t>.</w:t>
            </w:r>
          </w:p>
          <w:p w:rsidR="004F06C4" w:rsidRPr="00BC39DF" w:rsidRDefault="001D7EFE" w:rsidP="0069420C">
            <w:pPr>
              <w:tabs>
                <w:tab w:val="left" w:pos="384"/>
              </w:tabs>
              <w:spacing w:after="0" w:line="240" w:lineRule="auto"/>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val="uk-UA" w:eastAsia="ru-RU"/>
              </w:rPr>
              <w:t xml:space="preserve">Вимоги до Учасника-Переможця, </w:t>
            </w:r>
            <w:r w:rsidRPr="00BC39DF">
              <w:rPr>
                <w:rFonts w:ascii="Times New Roman" w:eastAsia="Times New Roman" w:hAnsi="Times New Roman"/>
                <w:sz w:val="24"/>
                <w:szCs w:val="24"/>
                <w:lang w:eastAsia="ru-RU"/>
              </w:rPr>
              <w:t>установлені статтею 17 Закону</w:t>
            </w:r>
            <w:r w:rsidRPr="00BC39DF">
              <w:rPr>
                <w:rFonts w:ascii="Times New Roman" w:eastAsia="Times New Roman" w:hAnsi="Times New Roman"/>
                <w:sz w:val="24"/>
                <w:szCs w:val="24"/>
                <w:lang w:val="uk-UA" w:eastAsia="ru-RU"/>
              </w:rPr>
              <w:t xml:space="preserve"> (відповідно до вимог зазначених у Додатку </w:t>
            </w:r>
            <w:r w:rsidR="00F77443" w:rsidRPr="00BC39DF">
              <w:rPr>
                <w:rFonts w:ascii="Times New Roman" w:eastAsia="Times New Roman" w:hAnsi="Times New Roman"/>
                <w:sz w:val="24"/>
                <w:szCs w:val="24"/>
                <w:lang w:val="uk-UA" w:eastAsia="ru-RU"/>
              </w:rPr>
              <w:t>№</w:t>
            </w:r>
            <w:r w:rsidRPr="00BC39DF">
              <w:rPr>
                <w:rFonts w:ascii="Times New Roman" w:eastAsia="Times New Roman" w:hAnsi="Times New Roman"/>
                <w:sz w:val="24"/>
                <w:szCs w:val="24"/>
                <w:lang w:val="uk-UA" w:eastAsia="ru-RU"/>
              </w:rPr>
              <w:t>2)</w:t>
            </w:r>
          </w:p>
        </w:tc>
      </w:tr>
      <w:tr w:rsidR="004F06C4" w:rsidRPr="00BC39DF" w:rsidTr="00FA2562">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BC39DF" w:rsidRDefault="001B240E" w:rsidP="0069420C">
            <w:pPr>
              <w:spacing w:after="0" w:line="240" w:lineRule="auto"/>
              <w:jc w:val="center"/>
              <w:rPr>
                <w:rFonts w:ascii="Times New Roman" w:eastAsia="Times New Roman" w:hAnsi="Times New Roman"/>
                <w:sz w:val="24"/>
                <w:szCs w:val="24"/>
                <w:lang w:val="uk-UA" w:eastAsia="ru-RU"/>
              </w:rPr>
            </w:pPr>
            <w:r w:rsidRPr="00BC39DF">
              <w:rPr>
                <w:rFonts w:ascii="Times New Roman" w:eastAsia="Times New Roman" w:hAnsi="Times New Roman"/>
                <w:sz w:val="24"/>
                <w:szCs w:val="24"/>
                <w:lang w:val="uk-UA" w:eastAsia="ru-RU"/>
              </w:rPr>
              <w:t>6</w:t>
            </w:r>
          </w:p>
        </w:tc>
        <w:tc>
          <w:tcPr>
            <w:tcW w:w="1637" w:type="pct"/>
            <w:tcBorders>
              <w:top w:val="outset" w:sz="6" w:space="0" w:color="auto"/>
              <w:left w:val="outset" w:sz="6" w:space="0" w:color="auto"/>
              <w:bottom w:val="outset" w:sz="6" w:space="0" w:color="auto"/>
              <w:right w:val="outset" w:sz="6" w:space="0" w:color="auto"/>
            </w:tcBorders>
          </w:tcPr>
          <w:p w:rsidR="004F06C4" w:rsidRPr="00BC39DF" w:rsidRDefault="004F06C4" w:rsidP="0069420C">
            <w:pPr>
              <w:spacing w:after="0" w:line="240" w:lineRule="auto"/>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Інформація про технічні, якісні та кількісні характеристики предмета закупівлі</w:t>
            </w:r>
          </w:p>
        </w:tc>
        <w:tc>
          <w:tcPr>
            <w:tcW w:w="3144" w:type="pct"/>
            <w:tcBorders>
              <w:top w:val="outset" w:sz="6" w:space="0" w:color="auto"/>
              <w:left w:val="outset" w:sz="6" w:space="0" w:color="auto"/>
              <w:bottom w:val="outset" w:sz="6" w:space="0" w:color="auto"/>
              <w:right w:val="outset" w:sz="6" w:space="0" w:color="auto"/>
            </w:tcBorders>
          </w:tcPr>
          <w:p w:rsidR="00DE25ED" w:rsidRPr="00BC39DF" w:rsidRDefault="004F06C4" w:rsidP="0069420C">
            <w:pPr>
              <w:spacing w:after="0" w:line="240" w:lineRule="auto"/>
              <w:jc w:val="both"/>
              <w:rPr>
                <w:rFonts w:ascii="Times New Roman" w:eastAsia="Times New Roman" w:hAnsi="Times New Roman"/>
                <w:b/>
                <w:i/>
                <w:sz w:val="24"/>
                <w:szCs w:val="24"/>
                <w:lang w:val="uk-UA" w:eastAsia="ru-RU"/>
              </w:rPr>
            </w:pPr>
            <w:r w:rsidRPr="00BC39DF">
              <w:rPr>
                <w:rFonts w:ascii="Times New Roman" w:eastAsia="Times New Roman" w:hAnsi="Times New Roman"/>
                <w:sz w:val="24"/>
                <w:szCs w:val="24"/>
                <w:lang w:val="uk-UA" w:eastAsia="ru-RU"/>
              </w:rPr>
              <w:t>У</w:t>
            </w:r>
            <w:r w:rsidRPr="00BC39DF">
              <w:rPr>
                <w:rFonts w:ascii="Times New Roman" w:eastAsia="Times New Roman" w:hAnsi="Times New Roman"/>
                <w:sz w:val="24"/>
                <w:szCs w:val="24"/>
                <w:lang w:eastAsia="ru-RU"/>
              </w:rPr>
              <w:t>часники процедури закупівлі повинні надати у складі тендерних пропозицій інформацію, як</w:t>
            </w:r>
            <w:r w:rsidRPr="00BC39DF">
              <w:rPr>
                <w:rFonts w:ascii="Times New Roman" w:eastAsia="Times New Roman" w:hAnsi="Times New Roman"/>
                <w:sz w:val="24"/>
                <w:szCs w:val="24"/>
                <w:lang w:val="uk-UA" w:eastAsia="ru-RU"/>
              </w:rPr>
              <w:t>а</w:t>
            </w:r>
            <w:r w:rsidRPr="00BC39DF">
              <w:rPr>
                <w:rFonts w:ascii="Times New Roman" w:eastAsia="Times New Roman" w:hAnsi="Times New Roman"/>
                <w:sz w:val="24"/>
                <w:szCs w:val="24"/>
                <w:lang w:eastAsia="ru-RU"/>
              </w:rPr>
              <w:t xml:space="preserve"> підтверджу</w:t>
            </w:r>
            <w:r w:rsidRPr="00BC39DF">
              <w:rPr>
                <w:rFonts w:ascii="Times New Roman" w:eastAsia="Times New Roman" w:hAnsi="Times New Roman"/>
                <w:sz w:val="24"/>
                <w:szCs w:val="24"/>
                <w:lang w:val="uk-UA" w:eastAsia="ru-RU"/>
              </w:rPr>
              <w:t>є</w:t>
            </w:r>
            <w:r w:rsidRPr="00BC39DF">
              <w:rPr>
                <w:rFonts w:ascii="Times New Roman" w:eastAsia="Times New Roman" w:hAnsi="Times New Roman"/>
                <w:sz w:val="24"/>
                <w:szCs w:val="24"/>
                <w:lang w:eastAsia="ru-RU"/>
              </w:rPr>
              <w:t xml:space="preserve"> відповідність тендерної пропозиції учасника технічним, якісним</w:t>
            </w:r>
            <w:r w:rsidRPr="00BC39DF">
              <w:rPr>
                <w:rFonts w:ascii="Times New Roman" w:eastAsia="Times New Roman" w:hAnsi="Times New Roman"/>
                <w:sz w:val="24"/>
                <w:szCs w:val="24"/>
                <w:lang w:val="uk-UA" w:eastAsia="ru-RU"/>
              </w:rPr>
              <w:t xml:space="preserve"> та </w:t>
            </w:r>
            <w:r w:rsidRPr="00BC39DF">
              <w:rPr>
                <w:rFonts w:ascii="Times New Roman" w:eastAsia="Times New Roman" w:hAnsi="Times New Roman"/>
                <w:sz w:val="24"/>
                <w:szCs w:val="24"/>
                <w:lang w:eastAsia="ru-RU"/>
              </w:rPr>
              <w:t xml:space="preserve">кількісним </w:t>
            </w:r>
            <w:r w:rsidR="00BD2A3E" w:rsidRPr="00BC39DF">
              <w:rPr>
                <w:rFonts w:ascii="Times New Roman" w:eastAsia="Times New Roman" w:hAnsi="Times New Roman"/>
                <w:sz w:val="24"/>
                <w:szCs w:val="24"/>
                <w:lang w:val="uk-UA" w:eastAsia="ru-RU"/>
              </w:rPr>
              <w:t xml:space="preserve">характеристикам </w:t>
            </w:r>
            <w:r w:rsidRPr="00BC39DF">
              <w:rPr>
                <w:rFonts w:ascii="Times New Roman" w:eastAsia="Times New Roman" w:hAnsi="Times New Roman"/>
                <w:sz w:val="24"/>
                <w:szCs w:val="24"/>
                <w:lang w:eastAsia="ru-RU"/>
              </w:rPr>
              <w:t>предмета закупівлі, установленим замовником</w:t>
            </w:r>
            <w:r w:rsidRPr="00BC39DF">
              <w:rPr>
                <w:rFonts w:ascii="Times New Roman" w:eastAsia="Times New Roman" w:hAnsi="Times New Roman"/>
                <w:sz w:val="24"/>
                <w:szCs w:val="24"/>
                <w:lang w:val="uk-UA" w:eastAsia="ru-RU"/>
              </w:rPr>
              <w:t xml:space="preserve"> у Додатку </w:t>
            </w:r>
            <w:r w:rsidR="00F77443" w:rsidRPr="00BC39DF">
              <w:rPr>
                <w:rFonts w:ascii="Times New Roman" w:eastAsia="Times New Roman" w:hAnsi="Times New Roman"/>
                <w:sz w:val="24"/>
                <w:szCs w:val="24"/>
                <w:lang w:val="uk-UA" w:eastAsia="ru-RU"/>
              </w:rPr>
              <w:t>№</w:t>
            </w:r>
            <w:r w:rsidRPr="00BC39DF">
              <w:rPr>
                <w:rFonts w:ascii="Times New Roman" w:eastAsia="Times New Roman" w:hAnsi="Times New Roman"/>
                <w:sz w:val="24"/>
                <w:szCs w:val="24"/>
                <w:lang w:val="uk-UA" w:eastAsia="ru-RU"/>
              </w:rPr>
              <w:t>3.</w:t>
            </w:r>
          </w:p>
        </w:tc>
      </w:tr>
      <w:tr w:rsidR="004F06C4" w:rsidRPr="00BC39DF" w:rsidTr="00FA2562">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BC39DF" w:rsidRDefault="001B240E" w:rsidP="0069420C">
            <w:pPr>
              <w:spacing w:after="0" w:line="240" w:lineRule="auto"/>
              <w:jc w:val="center"/>
              <w:rPr>
                <w:rFonts w:ascii="Times New Roman" w:eastAsia="Times New Roman" w:hAnsi="Times New Roman"/>
                <w:sz w:val="24"/>
                <w:szCs w:val="24"/>
                <w:lang w:eastAsia="ru-RU"/>
              </w:rPr>
            </w:pPr>
            <w:r w:rsidRPr="00BC39DF">
              <w:rPr>
                <w:rFonts w:ascii="Times New Roman" w:eastAsia="Times New Roman" w:hAnsi="Times New Roman"/>
                <w:sz w:val="24"/>
                <w:szCs w:val="24"/>
                <w:lang w:val="uk-UA" w:eastAsia="ru-RU"/>
              </w:rPr>
              <w:t>7</w:t>
            </w:r>
          </w:p>
        </w:tc>
        <w:tc>
          <w:tcPr>
            <w:tcW w:w="1637" w:type="pct"/>
            <w:tcBorders>
              <w:top w:val="outset" w:sz="6" w:space="0" w:color="auto"/>
              <w:left w:val="outset" w:sz="6" w:space="0" w:color="auto"/>
              <w:bottom w:val="outset" w:sz="6" w:space="0" w:color="auto"/>
              <w:right w:val="outset" w:sz="6" w:space="0" w:color="auto"/>
            </w:tcBorders>
          </w:tcPr>
          <w:p w:rsidR="004F06C4" w:rsidRPr="00BC39DF" w:rsidRDefault="004F06C4" w:rsidP="0069420C">
            <w:pPr>
              <w:spacing w:after="0" w:line="240" w:lineRule="auto"/>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Унесення змін або відкликання тендерної пропозиції учасником</w:t>
            </w:r>
          </w:p>
        </w:tc>
        <w:tc>
          <w:tcPr>
            <w:tcW w:w="3144" w:type="pct"/>
            <w:tcBorders>
              <w:top w:val="outset" w:sz="6" w:space="0" w:color="auto"/>
              <w:left w:val="outset" w:sz="6" w:space="0" w:color="auto"/>
              <w:bottom w:val="outset" w:sz="6" w:space="0" w:color="auto"/>
              <w:right w:val="outset" w:sz="6" w:space="0" w:color="auto"/>
            </w:tcBorders>
          </w:tcPr>
          <w:p w:rsidR="00B2655C" w:rsidRPr="00BC39DF" w:rsidRDefault="003B2523" w:rsidP="0069420C">
            <w:pPr>
              <w:spacing w:after="0" w:line="240" w:lineRule="auto"/>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D91" w:rsidRPr="00BC39DF" w:rsidTr="0069420C">
        <w:trPr>
          <w:trHeight w:val="1894"/>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9E6D91" w:rsidRPr="00BC39DF" w:rsidRDefault="009E6D91" w:rsidP="0069420C">
            <w:pPr>
              <w:spacing w:after="0" w:line="240" w:lineRule="auto"/>
              <w:jc w:val="center"/>
              <w:rPr>
                <w:rFonts w:ascii="Times New Roman" w:eastAsia="Times New Roman" w:hAnsi="Times New Roman"/>
                <w:sz w:val="24"/>
                <w:szCs w:val="24"/>
                <w:lang w:val="uk-UA" w:eastAsia="ru-RU"/>
              </w:rPr>
            </w:pPr>
            <w:r w:rsidRPr="00BC39DF">
              <w:rPr>
                <w:rFonts w:ascii="Times New Roman" w:eastAsia="Times New Roman" w:hAnsi="Times New Roman"/>
                <w:sz w:val="24"/>
                <w:szCs w:val="24"/>
                <w:lang w:val="uk-UA" w:eastAsia="ru-RU"/>
              </w:rPr>
              <w:t>8</w:t>
            </w:r>
          </w:p>
        </w:tc>
        <w:tc>
          <w:tcPr>
            <w:tcW w:w="1637" w:type="pct"/>
            <w:tcBorders>
              <w:top w:val="outset" w:sz="6" w:space="0" w:color="auto"/>
              <w:left w:val="outset" w:sz="6" w:space="0" w:color="auto"/>
              <w:bottom w:val="outset" w:sz="6" w:space="0" w:color="auto"/>
              <w:right w:val="outset" w:sz="6" w:space="0" w:color="auto"/>
            </w:tcBorders>
          </w:tcPr>
          <w:p w:rsidR="009E6D91" w:rsidRPr="00BC39DF" w:rsidRDefault="009E6D91" w:rsidP="0069420C">
            <w:pPr>
              <w:spacing w:after="0" w:line="240" w:lineRule="auto"/>
              <w:ind w:left="29" w:right="-60" w:hanging="29"/>
              <w:rPr>
                <w:rStyle w:val="a6"/>
                <w:rFonts w:ascii="Times New Roman" w:hAnsi="Times New Roman"/>
                <w:sz w:val="24"/>
                <w:szCs w:val="24"/>
                <w:lang w:val="uk-UA"/>
              </w:rPr>
            </w:pPr>
            <w:r w:rsidRPr="00BC39DF">
              <w:rPr>
                <w:rStyle w:val="a6"/>
                <w:rFonts w:ascii="Times New Roman" w:hAnsi="Times New Roman"/>
                <w:b w:val="0"/>
                <w:sz w:val="24"/>
                <w:szCs w:val="24"/>
                <w:lang w:val="uk-UA"/>
              </w:rPr>
              <w:t xml:space="preserve"> Інформація про субпідрядника (субпідрядників)</w:t>
            </w:r>
          </w:p>
        </w:tc>
        <w:tc>
          <w:tcPr>
            <w:tcW w:w="3144" w:type="pct"/>
            <w:tcBorders>
              <w:top w:val="outset" w:sz="6" w:space="0" w:color="auto"/>
              <w:left w:val="outset" w:sz="6" w:space="0" w:color="auto"/>
              <w:bottom w:val="outset" w:sz="6" w:space="0" w:color="auto"/>
              <w:right w:val="outset" w:sz="6" w:space="0" w:color="auto"/>
            </w:tcBorders>
          </w:tcPr>
          <w:p w:rsidR="009E6D91" w:rsidRPr="00BC39DF" w:rsidRDefault="009E6D91" w:rsidP="0069420C">
            <w:pPr>
              <w:spacing w:after="0" w:line="240" w:lineRule="auto"/>
              <w:jc w:val="both"/>
              <w:rPr>
                <w:rFonts w:ascii="Times New Roman" w:eastAsia="Times New Roman" w:hAnsi="Times New Roman"/>
                <w:sz w:val="24"/>
                <w:szCs w:val="24"/>
                <w:lang w:val="uk-UA" w:eastAsia="ru-RU"/>
              </w:rPr>
            </w:pPr>
            <w:r w:rsidRPr="00BC39DF">
              <w:rPr>
                <w:rFonts w:ascii="Times New Roman" w:eastAsia="Times New Roman" w:hAnsi="Times New Roman"/>
                <w:sz w:val="24"/>
                <w:szCs w:val="24"/>
                <w:lang w:val="uk-UA" w:eastAsia="ru-RU"/>
              </w:rPr>
              <w:t xml:space="preserve">Учасник у тендерній пропозиції зазначає інформацію </w:t>
            </w:r>
            <w:r w:rsidR="00465985" w:rsidRPr="00BC39DF">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учасник планує залучати до </w:t>
            </w:r>
            <w:r w:rsidR="008B708E" w:rsidRPr="00BC39DF">
              <w:rPr>
                <w:rFonts w:ascii="Times New Roman" w:eastAsia="Times New Roman" w:hAnsi="Times New Roman"/>
                <w:sz w:val="24"/>
                <w:szCs w:val="24"/>
                <w:lang w:val="uk-UA" w:eastAsia="ru-RU"/>
              </w:rPr>
              <w:t>надання</w:t>
            </w:r>
            <w:r w:rsidR="00465985" w:rsidRPr="00BC39DF">
              <w:rPr>
                <w:rFonts w:ascii="Times New Roman" w:eastAsia="Times New Roman" w:hAnsi="Times New Roman"/>
                <w:sz w:val="24"/>
                <w:szCs w:val="24"/>
                <w:lang w:val="uk-UA" w:eastAsia="ru-RU"/>
              </w:rPr>
              <w:t xml:space="preserve"> послуг як співвиконавця в обсязі не менше 20 відсотків від вартості договору про закупівлю</w:t>
            </w:r>
            <w:r w:rsidR="00097566" w:rsidRPr="00BC39DF">
              <w:rPr>
                <w:rFonts w:ascii="Times New Roman" w:eastAsia="Times New Roman" w:hAnsi="Times New Roman"/>
                <w:sz w:val="24"/>
                <w:szCs w:val="24"/>
                <w:lang w:val="uk-UA" w:eastAsia="ru-RU"/>
              </w:rPr>
              <w:t>, або інформацію у довільній формі щодо незалучення такого (таких) співвиконавця.</w:t>
            </w:r>
          </w:p>
          <w:p w:rsidR="00391094" w:rsidRPr="00BC39DF" w:rsidRDefault="00B530A1" w:rsidP="0069420C">
            <w:pPr>
              <w:pBdr>
                <w:top w:val="nil"/>
                <w:left w:val="nil"/>
                <w:bottom w:val="nil"/>
                <w:right w:val="nil"/>
                <w:between w:val="nil"/>
              </w:pBdr>
              <w:spacing w:after="0" w:line="240" w:lineRule="auto"/>
              <w:jc w:val="both"/>
              <w:rPr>
                <w:rFonts w:ascii="Times New Roman" w:eastAsia="Times New Roman" w:hAnsi="Times New Roman"/>
                <w:sz w:val="24"/>
                <w:szCs w:val="24"/>
                <w:lang w:val="uk-UA"/>
              </w:rPr>
            </w:pPr>
            <w:r w:rsidRPr="00BC39DF">
              <w:rPr>
                <w:rFonts w:ascii="Times New Roman" w:eastAsia="Times New Roman" w:hAnsi="Times New Roman"/>
                <w:sz w:val="24"/>
                <w:szCs w:val="24"/>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4F06C4" w:rsidRPr="00BC39DF" w:rsidTr="00FA2562">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BC39DF" w:rsidRDefault="004F06C4" w:rsidP="0069420C">
            <w:pPr>
              <w:spacing w:after="0" w:line="240" w:lineRule="auto"/>
              <w:jc w:val="center"/>
              <w:rPr>
                <w:rFonts w:ascii="Times New Roman" w:eastAsia="Times New Roman" w:hAnsi="Times New Roman"/>
                <w:b/>
                <w:sz w:val="24"/>
                <w:szCs w:val="24"/>
                <w:lang w:eastAsia="ru-RU"/>
              </w:rPr>
            </w:pPr>
            <w:r w:rsidRPr="00BC39DF">
              <w:rPr>
                <w:rFonts w:ascii="Times New Roman" w:eastAsia="Times New Roman" w:hAnsi="Times New Roman"/>
                <w:b/>
                <w:sz w:val="24"/>
                <w:szCs w:val="24"/>
                <w:lang w:val="uk-UA" w:eastAsia="ru-RU"/>
              </w:rPr>
              <w:t>Розділ І</w:t>
            </w:r>
            <w:r w:rsidRPr="00BC39DF">
              <w:rPr>
                <w:rFonts w:ascii="Times New Roman" w:eastAsia="Times New Roman" w:hAnsi="Times New Roman"/>
                <w:b/>
                <w:sz w:val="24"/>
                <w:szCs w:val="24"/>
                <w:lang w:val="en-US" w:eastAsia="ru-RU"/>
              </w:rPr>
              <w:t>V</w:t>
            </w:r>
            <w:r w:rsidR="0069420C" w:rsidRPr="00BC39DF">
              <w:rPr>
                <w:rFonts w:ascii="Times New Roman" w:eastAsia="Times New Roman" w:hAnsi="Times New Roman"/>
                <w:b/>
                <w:sz w:val="24"/>
                <w:szCs w:val="24"/>
                <w:lang w:eastAsia="ru-RU"/>
              </w:rPr>
              <w:t xml:space="preserve"> </w:t>
            </w:r>
            <w:r w:rsidRPr="00BC39DF">
              <w:rPr>
                <w:rFonts w:ascii="Times New Roman" w:eastAsia="Times New Roman" w:hAnsi="Times New Roman"/>
                <w:b/>
                <w:sz w:val="24"/>
                <w:szCs w:val="24"/>
                <w:lang w:eastAsia="ru-RU"/>
              </w:rPr>
              <w:t>Подання та розкриття тендерної пропозиції</w:t>
            </w:r>
          </w:p>
        </w:tc>
      </w:tr>
      <w:tr w:rsidR="004F06C4" w:rsidRPr="00BC39DF" w:rsidTr="00FA2562">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BC39DF" w:rsidRDefault="004F06C4" w:rsidP="0069420C">
            <w:pPr>
              <w:spacing w:after="0" w:line="240" w:lineRule="auto"/>
              <w:jc w:val="center"/>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1</w:t>
            </w:r>
          </w:p>
        </w:tc>
        <w:tc>
          <w:tcPr>
            <w:tcW w:w="1637" w:type="pct"/>
            <w:tcBorders>
              <w:top w:val="outset" w:sz="6" w:space="0" w:color="auto"/>
              <w:left w:val="outset" w:sz="6" w:space="0" w:color="auto"/>
              <w:bottom w:val="outset" w:sz="6" w:space="0" w:color="auto"/>
              <w:right w:val="outset" w:sz="6" w:space="0" w:color="auto"/>
            </w:tcBorders>
          </w:tcPr>
          <w:p w:rsidR="004F06C4" w:rsidRPr="00BC39DF" w:rsidRDefault="004F06C4" w:rsidP="0069420C">
            <w:pPr>
              <w:spacing w:after="0" w:line="240" w:lineRule="auto"/>
              <w:jc w:val="both"/>
              <w:rPr>
                <w:rFonts w:ascii="Times New Roman" w:eastAsia="Times New Roman" w:hAnsi="Times New Roman"/>
                <w:sz w:val="24"/>
                <w:szCs w:val="24"/>
                <w:highlight w:val="yellow"/>
                <w:lang w:eastAsia="ru-RU"/>
              </w:rPr>
            </w:pPr>
            <w:r w:rsidRPr="00BC39DF">
              <w:rPr>
                <w:rFonts w:ascii="Times New Roman" w:eastAsia="Times New Roman" w:hAnsi="Times New Roman"/>
                <w:sz w:val="24"/>
                <w:szCs w:val="24"/>
                <w:lang w:eastAsia="ru-RU"/>
              </w:rPr>
              <w:t>Кінцевий строк подання тендерної пропозиції</w:t>
            </w:r>
          </w:p>
        </w:tc>
        <w:tc>
          <w:tcPr>
            <w:tcW w:w="3144" w:type="pct"/>
            <w:tcBorders>
              <w:top w:val="outset" w:sz="6" w:space="0" w:color="auto"/>
              <w:left w:val="outset" w:sz="6" w:space="0" w:color="auto"/>
              <w:bottom w:val="outset" w:sz="6" w:space="0" w:color="auto"/>
              <w:right w:val="outset" w:sz="6" w:space="0" w:color="auto"/>
            </w:tcBorders>
            <w:shd w:val="clear" w:color="auto" w:fill="auto"/>
          </w:tcPr>
          <w:p w:rsidR="0069420C" w:rsidRPr="00BC39DF" w:rsidRDefault="004F06C4" w:rsidP="0069420C">
            <w:pPr>
              <w:spacing w:after="0" w:line="240" w:lineRule="auto"/>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val="uk-UA" w:eastAsia="ru-RU"/>
              </w:rPr>
              <w:t>К</w:t>
            </w:r>
            <w:r w:rsidRPr="00BC39DF">
              <w:rPr>
                <w:rFonts w:ascii="Times New Roman" w:eastAsia="Times New Roman" w:hAnsi="Times New Roman"/>
                <w:sz w:val="24"/>
                <w:szCs w:val="24"/>
                <w:lang w:eastAsia="ru-RU"/>
              </w:rPr>
              <w:t xml:space="preserve">інцевий строк подання тендерних пропозицій </w:t>
            </w:r>
            <w:r w:rsidR="00F86E3A" w:rsidRPr="00BC39DF">
              <w:rPr>
                <w:rFonts w:ascii="Times New Roman" w:eastAsia="Times New Roman" w:hAnsi="Times New Roman"/>
                <w:sz w:val="24"/>
                <w:szCs w:val="24"/>
                <w:lang w:eastAsia="ru-RU"/>
              </w:rPr>
              <w:t>до</w:t>
            </w:r>
          </w:p>
          <w:p w:rsidR="0069420C" w:rsidRPr="00BC39DF" w:rsidRDefault="0069420C" w:rsidP="0069420C">
            <w:pPr>
              <w:spacing w:after="0" w:line="240" w:lineRule="auto"/>
              <w:jc w:val="both"/>
              <w:rPr>
                <w:rFonts w:ascii="Times New Roman" w:eastAsia="Times New Roman" w:hAnsi="Times New Roman"/>
                <w:sz w:val="24"/>
                <w:szCs w:val="24"/>
                <w:lang w:eastAsia="ru-RU"/>
              </w:rPr>
            </w:pPr>
          </w:p>
          <w:p w:rsidR="004F06C4" w:rsidRPr="00BC39DF" w:rsidRDefault="0069420C" w:rsidP="0069420C">
            <w:pPr>
              <w:spacing w:after="0" w:line="240" w:lineRule="auto"/>
              <w:jc w:val="both"/>
              <w:rPr>
                <w:rFonts w:ascii="Times New Roman" w:eastAsia="Times New Roman" w:hAnsi="Times New Roman"/>
                <w:sz w:val="24"/>
                <w:szCs w:val="24"/>
                <w:lang w:val="uk-UA" w:eastAsia="ru-RU"/>
              </w:rPr>
            </w:pPr>
            <w:r w:rsidRPr="00BC39DF">
              <w:rPr>
                <w:rFonts w:ascii="Times New Roman" w:eastAsia="Times New Roman" w:hAnsi="Times New Roman"/>
                <w:b/>
                <w:sz w:val="24"/>
                <w:szCs w:val="24"/>
                <w:u w:val="single"/>
                <w:lang w:val="uk-UA" w:eastAsia="ru-RU"/>
              </w:rPr>
              <w:t>15</w:t>
            </w:r>
            <w:r w:rsidR="00B50903" w:rsidRPr="00BC39DF">
              <w:rPr>
                <w:rFonts w:ascii="Times New Roman" w:eastAsia="Times New Roman" w:hAnsi="Times New Roman"/>
                <w:b/>
                <w:sz w:val="24"/>
                <w:szCs w:val="24"/>
                <w:u w:val="single"/>
                <w:lang w:val="uk-UA" w:eastAsia="ru-RU"/>
              </w:rPr>
              <w:t>.</w:t>
            </w:r>
            <w:r w:rsidRPr="00BC39DF">
              <w:rPr>
                <w:rFonts w:ascii="Times New Roman" w:eastAsia="Times New Roman" w:hAnsi="Times New Roman"/>
                <w:b/>
                <w:sz w:val="24"/>
                <w:szCs w:val="24"/>
                <w:u w:val="single"/>
                <w:lang w:eastAsia="ru-RU"/>
              </w:rPr>
              <w:t>10</w:t>
            </w:r>
            <w:r w:rsidR="00C52BC8" w:rsidRPr="00BC39DF">
              <w:rPr>
                <w:rFonts w:ascii="Times New Roman" w:eastAsia="Times New Roman" w:hAnsi="Times New Roman"/>
                <w:b/>
                <w:sz w:val="24"/>
                <w:szCs w:val="24"/>
                <w:u w:val="single"/>
                <w:lang w:val="uk-UA" w:eastAsia="ru-RU"/>
              </w:rPr>
              <w:t>.20</w:t>
            </w:r>
            <w:r w:rsidR="00C52BC8" w:rsidRPr="00BC39DF">
              <w:rPr>
                <w:rFonts w:ascii="Times New Roman" w:eastAsia="Times New Roman" w:hAnsi="Times New Roman"/>
                <w:b/>
                <w:sz w:val="24"/>
                <w:szCs w:val="24"/>
                <w:u w:val="single"/>
                <w:lang w:eastAsia="ru-RU"/>
              </w:rPr>
              <w:t>2</w:t>
            </w:r>
            <w:r w:rsidR="00F77443" w:rsidRPr="00BC39DF">
              <w:rPr>
                <w:rFonts w:ascii="Times New Roman" w:eastAsia="Times New Roman" w:hAnsi="Times New Roman"/>
                <w:b/>
                <w:sz w:val="24"/>
                <w:szCs w:val="24"/>
                <w:u w:val="single"/>
                <w:lang w:val="uk-UA" w:eastAsia="ru-RU"/>
              </w:rPr>
              <w:t>2</w:t>
            </w:r>
          </w:p>
          <w:p w:rsidR="0069420C" w:rsidRPr="00BC39DF" w:rsidRDefault="0069420C" w:rsidP="0069420C">
            <w:pPr>
              <w:spacing w:after="0" w:line="240" w:lineRule="auto"/>
              <w:jc w:val="both"/>
              <w:rPr>
                <w:rFonts w:ascii="Times New Roman" w:eastAsia="Times New Roman" w:hAnsi="Times New Roman"/>
                <w:sz w:val="24"/>
                <w:szCs w:val="24"/>
                <w:lang w:val="uk-UA" w:eastAsia="ru-RU"/>
              </w:rPr>
            </w:pPr>
          </w:p>
          <w:p w:rsidR="004F06C4" w:rsidRPr="00BC39DF" w:rsidRDefault="004F06C4" w:rsidP="0069420C">
            <w:pPr>
              <w:spacing w:after="0" w:line="240" w:lineRule="auto"/>
              <w:jc w:val="both"/>
              <w:rPr>
                <w:rFonts w:ascii="Times New Roman" w:eastAsia="Times New Roman" w:hAnsi="Times New Roman"/>
                <w:sz w:val="24"/>
                <w:szCs w:val="24"/>
                <w:lang w:val="uk-UA" w:eastAsia="ru-RU"/>
              </w:rPr>
            </w:pPr>
            <w:r w:rsidRPr="00BC39DF">
              <w:rPr>
                <w:rFonts w:ascii="Times New Roman" w:eastAsia="Times New Roman" w:hAnsi="Times New Roman"/>
                <w:sz w:val="24"/>
                <w:szCs w:val="24"/>
                <w:lang w:val="uk-UA" w:eastAsia="ru-RU"/>
              </w:rPr>
              <w:t>О</w:t>
            </w:r>
            <w:r w:rsidRPr="00BC39DF">
              <w:rPr>
                <w:rFonts w:ascii="Times New Roman" w:eastAsia="Times New Roman" w:hAnsi="Times New Roman"/>
                <w:sz w:val="24"/>
                <w:szCs w:val="24"/>
                <w:lang w:eastAsia="ru-RU"/>
              </w:rPr>
              <w:t xml:space="preserve">тримана тендерна пропозиція </w:t>
            </w:r>
            <w:r w:rsidRPr="00BC39DF">
              <w:rPr>
                <w:rFonts w:ascii="Times New Roman" w:eastAsia="Times New Roman" w:hAnsi="Times New Roman"/>
                <w:sz w:val="24"/>
                <w:szCs w:val="24"/>
                <w:lang w:val="uk-UA" w:eastAsia="ru-RU"/>
              </w:rPr>
              <w:t xml:space="preserve">Учасників </w:t>
            </w:r>
            <w:r w:rsidRPr="00BC39DF">
              <w:rPr>
                <w:rFonts w:ascii="Times New Roman" w:eastAsia="Times New Roman" w:hAnsi="Times New Roman"/>
                <w:sz w:val="24"/>
                <w:szCs w:val="24"/>
                <w:lang w:eastAsia="ru-RU"/>
              </w:rPr>
              <w:t>а</w:t>
            </w:r>
            <w:r w:rsidR="00576FF9" w:rsidRPr="00BC39DF">
              <w:rPr>
                <w:rFonts w:ascii="Times New Roman" w:eastAsia="Times New Roman" w:hAnsi="Times New Roman"/>
                <w:sz w:val="24"/>
                <w:szCs w:val="24"/>
                <w:lang w:eastAsia="ru-RU"/>
              </w:rPr>
              <w:t>втоматично вноситься до реєстру</w:t>
            </w:r>
            <w:r w:rsidR="00B50772" w:rsidRPr="00BC39DF">
              <w:rPr>
                <w:rFonts w:ascii="Times New Roman" w:eastAsia="Times New Roman" w:hAnsi="Times New Roman"/>
                <w:sz w:val="24"/>
                <w:szCs w:val="24"/>
                <w:lang w:val="uk-UA" w:eastAsia="ru-RU"/>
              </w:rPr>
              <w:t xml:space="preserve"> отриманих тендерних пропозицій</w:t>
            </w:r>
            <w:r w:rsidR="00576FF9" w:rsidRPr="00BC39DF">
              <w:rPr>
                <w:rFonts w:ascii="Times New Roman" w:eastAsia="Times New Roman" w:hAnsi="Times New Roman"/>
                <w:sz w:val="24"/>
                <w:szCs w:val="24"/>
                <w:lang w:val="uk-UA" w:eastAsia="ru-RU"/>
              </w:rPr>
              <w:t>.</w:t>
            </w:r>
          </w:p>
          <w:p w:rsidR="00B50772" w:rsidRPr="00BC39DF" w:rsidRDefault="00B50772" w:rsidP="0069420C">
            <w:pPr>
              <w:spacing w:after="0" w:line="240" w:lineRule="auto"/>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BC39DF" w:rsidRDefault="00FD0E53" w:rsidP="0069420C">
            <w:pPr>
              <w:spacing w:after="0" w:line="240" w:lineRule="auto"/>
              <w:jc w:val="both"/>
              <w:rPr>
                <w:rFonts w:ascii="Times New Roman" w:eastAsia="Times New Roman" w:hAnsi="Times New Roman"/>
                <w:sz w:val="24"/>
                <w:szCs w:val="24"/>
                <w:lang w:val="uk-UA" w:eastAsia="ru-RU"/>
              </w:rPr>
            </w:pPr>
            <w:r w:rsidRPr="00BC39DF">
              <w:rPr>
                <w:rFonts w:ascii="Times New Roman" w:eastAsia="Times New Roman" w:hAnsi="Times New Roman"/>
                <w:sz w:val="24"/>
                <w:szCs w:val="24"/>
                <w:lang w:eastAsia="ru-RU"/>
              </w:rPr>
              <w:t>Тендерні п</w:t>
            </w:r>
            <w:r w:rsidR="00B50772" w:rsidRPr="00BC39DF">
              <w:rPr>
                <w:rFonts w:ascii="Times New Roman" w:eastAsia="Times New Roman" w:hAnsi="Times New Roman"/>
                <w:sz w:val="24"/>
                <w:szCs w:val="24"/>
                <w:lang w:eastAsia="ru-RU"/>
              </w:rPr>
              <w:t>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F06C4" w:rsidRPr="00BC39DF" w:rsidTr="00FA2562">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BC39DF" w:rsidRDefault="004F06C4" w:rsidP="0069420C">
            <w:pPr>
              <w:spacing w:after="0" w:line="240" w:lineRule="auto"/>
              <w:jc w:val="center"/>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2</w:t>
            </w:r>
          </w:p>
        </w:tc>
        <w:tc>
          <w:tcPr>
            <w:tcW w:w="1637" w:type="pct"/>
            <w:tcBorders>
              <w:top w:val="outset" w:sz="6" w:space="0" w:color="auto"/>
              <w:left w:val="outset" w:sz="6" w:space="0" w:color="auto"/>
              <w:bottom w:val="outset" w:sz="6" w:space="0" w:color="auto"/>
              <w:right w:val="outset" w:sz="6" w:space="0" w:color="auto"/>
            </w:tcBorders>
          </w:tcPr>
          <w:p w:rsidR="004F06C4" w:rsidRPr="00BC39DF" w:rsidRDefault="004F06C4" w:rsidP="0069420C">
            <w:pPr>
              <w:spacing w:after="0" w:line="240" w:lineRule="auto"/>
              <w:jc w:val="both"/>
              <w:rPr>
                <w:rFonts w:ascii="Times New Roman" w:eastAsia="Times New Roman" w:hAnsi="Times New Roman"/>
                <w:sz w:val="24"/>
                <w:szCs w:val="24"/>
                <w:lang w:val="uk-UA" w:eastAsia="ru-RU"/>
              </w:rPr>
            </w:pPr>
            <w:r w:rsidRPr="00BC39DF">
              <w:rPr>
                <w:rFonts w:ascii="Times New Roman" w:eastAsia="Times New Roman" w:hAnsi="Times New Roman"/>
                <w:sz w:val="24"/>
                <w:szCs w:val="24"/>
                <w:lang w:eastAsia="ru-RU"/>
              </w:rPr>
              <w:t xml:space="preserve">Дата та час </w:t>
            </w:r>
            <w:r w:rsidR="001F5078" w:rsidRPr="00BC39DF">
              <w:rPr>
                <w:rFonts w:ascii="Times New Roman" w:eastAsia="Times New Roman" w:hAnsi="Times New Roman"/>
                <w:sz w:val="24"/>
                <w:szCs w:val="24"/>
                <w:lang w:val="uk-UA" w:eastAsia="ru-RU"/>
              </w:rPr>
              <w:t>проведення електронного аукціону</w:t>
            </w:r>
          </w:p>
        </w:tc>
        <w:tc>
          <w:tcPr>
            <w:tcW w:w="3144" w:type="pct"/>
            <w:tcBorders>
              <w:top w:val="outset" w:sz="6" w:space="0" w:color="auto"/>
              <w:left w:val="outset" w:sz="6" w:space="0" w:color="auto"/>
              <w:bottom w:val="outset" w:sz="6" w:space="0" w:color="auto"/>
              <w:right w:val="outset" w:sz="6" w:space="0" w:color="auto"/>
            </w:tcBorders>
          </w:tcPr>
          <w:p w:rsidR="0038233A" w:rsidRPr="00BC39DF" w:rsidRDefault="001F5078" w:rsidP="0069420C">
            <w:pPr>
              <w:spacing w:after="0" w:line="240" w:lineRule="auto"/>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Дата і час проведення електронного аукціону визначаються електронною системою закупівель автоматично.</w:t>
            </w:r>
          </w:p>
        </w:tc>
      </w:tr>
      <w:tr w:rsidR="00081DB4" w:rsidRPr="00BC39DF" w:rsidTr="00FA2562">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081DB4" w:rsidRPr="00BC39DF" w:rsidRDefault="00081DB4" w:rsidP="0069420C">
            <w:pPr>
              <w:spacing w:after="0" w:line="240" w:lineRule="auto"/>
              <w:jc w:val="center"/>
              <w:rPr>
                <w:rFonts w:ascii="Times New Roman" w:eastAsia="Times New Roman" w:hAnsi="Times New Roman"/>
                <w:sz w:val="24"/>
                <w:szCs w:val="24"/>
                <w:lang w:val="uk-UA" w:eastAsia="ru-RU"/>
              </w:rPr>
            </w:pPr>
            <w:r w:rsidRPr="00BC39DF">
              <w:rPr>
                <w:rFonts w:ascii="Times New Roman" w:eastAsia="Times New Roman" w:hAnsi="Times New Roman"/>
                <w:sz w:val="24"/>
                <w:szCs w:val="24"/>
                <w:lang w:val="uk-UA" w:eastAsia="ru-RU"/>
              </w:rPr>
              <w:t>3</w:t>
            </w:r>
          </w:p>
        </w:tc>
        <w:tc>
          <w:tcPr>
            <w:tcW w:w="1637" w:type="pct"/>
            <w:tcBorders>
              <w:top w:val="outset" w:sz="6" w:space="0" w:color="auto"/>
              <w:left w:val="outset" w:sz="6" w:space="0" w:color="auto"/>
              <w:bottom w:val="outset" w:sz="6" w:space="0" w:color="auto"/>
              <w:right w:val="outset" w:sz="6" w:space="0" w:color="auto"/>
            </w:tcBorders>
          </w:tcPr>
          <w:p w:rsidR="00081DB4" w:rsidRPr="00BC39DF" w:rsidRDefault="00081DB4" w:rsidP="0069420C">
            <w:pPr>
              <w:spacing w:after="0" w:line="240" w:lineRule="auto"/>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val="uk-UA" w:eastAsia="ru-RU"/>
              </w:rPr>
              <w:t>Р</w:t>
            </w:r>
            <w:r w:rsidRPr="00BC39DF">
              <w:rPr>
                <w:rFonts w:ascii="Times New Roman" w:eastAsia="Times New Roman" w:hAnsi="Times New Roman"/>
                <w:sz w:val="24"/>
                <w:szCs w:val="24"/>
                <w:lang w:eastAsia="ru-RU"/>
              </w:rPr>
              <w:t>озкриття тендерних пропозицій</w:t>
            </w:r>
          </w:p>
        </w:tc>
        <w:tc>
          <w:tcPr>
            <w:tcW w:w="3144" w:type="pct"/>
            <w:tcBorders>
              <w:top w:val="outset" w:sz="6" w:space="0" w:color="auto"/>
              <w:left w:val="outset" w:sz="6" w:space="0" w:color="auto"/>
              <w:bottom w:val="outset" w:sz="6" w:space="0" w:color="auto"/>
              <w:right w:val="outset" w:sz="6" w:space="0" w:color="auto"/>
            </w:tcBorders>
          </w:tcPr>
          <w:p w:rsidR="00081DB4" w:rsidRPr="00BC39DF" w:rsidRDefault="00081DB4" w:rsidP="0069420C">
            <w:pPr>
              <w:spacing w:after="0" w:line="240" w:lineRule="auto"/>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 xml:space="preserve">Під час розкриття тендерних пропозицій автоматично розкривається вся інформація, зазначена в тендерних пропозиціях учасників, крім інформації, </w:t>
            </w:r>
            <w:r w:rsidR="00E65E35" w:rsidRPr="00BC39DF">
              <w:rPr>
                <w:rFonts w:ascii="Times New Roman" w:eastAsia="Times New Roman" w:hAnsi="Times New Roman"/>
                <w:sz w:val="24"/>
                <w:szCs w:val="24"/>
                <w:lang w:val="uk-UA" w:eastAsia="ru-RU"/>
              </w:rPr>
              <w:t xml:space="preserve">яка </w:t>
            </w:r>
            <w:r w:rsidRPr="00BC39DF">
              <w:rPr>
                <w:rFonts w:ascii="Times New Roman" w:eastAsia="Times New Roman" w:hAnsi="Times New Roman"/>
                <w:sz w:val="24"/>
                <w:szCs w:val="24"/>
                <w:lang w:eastAsia="ru-RU"/>
              </w:rPr>
              <w:t>зазначен</w:t>
            </w:r>
            <w:r w:rsidR="00E65E35" w:rsidRPr="00BC39DF">
              <w:rPr>
                <w:rFonts w:ascii="Times New Roman" w:eastAsia="Times New Roman" w:hAnsi="Times New Roman"/>
                <w:sz w:val="24"/>
                <w:szCs w:val="24"/>
                <w:lang w:val="uk-UA" w:eastAsia="ru-RU"/>
              </w:rPr>
              <w:t>а</w:t>
            </w:r>
            <w:r w:rsidRPr="00BC39DF">
              <w:rPr>
                <w:rFonts w:ascii="Times New Roman" w:eastAsia="Times New Roman" w:hAnsi="Times New Roman"/>
                <w:sz w:val="24"/>
                <w:szCs w:val="24"/>
                <w:lang w:eastAsia="ru-RU"/>
              </w:rPr>
              <w:t xml:space="preserve"> </w:t>
            </w:r>
            <w:r w:rsidRPr="00BC39DF">
              <w:rPr>
                <w:rFonts w:ascii="Times New Roman" w:eastAsia="Times New Roman" w:hAnsi="Times New Roman"/>
                <w:sz w:val="24"/>
                <w:szCs w:val="24"/>
                <w:lang w:val="uk-UA" w:eastAsia="ru-RU"/>
              </w:rPr>
              <w:t>конфіденційною.</w:t>
            </w:r>
          </w:p>
          <w:p w:rsidR="00081DB4" w:rsidRPr="00BC39DF" w:rsidRDefault="00081DB4" w:rsidP="0069420C">
            <w:pPr>
              <w:spacing w:after="0" w:line="240" w:lineRule="auto"/>
              <w:jc w:val="both"/>
              <w:rPr>
                <w:rFonts w:ascii="Times New Roman" w:eastAsia="Times New Roman" w:hAnsi="Times New Roman"/>
                <w:sz w:val="24"/>
                <w:szCs w:val="24"/>
                <w:lang w:val="uk-UA" w:eastAsia="ru-RU"/>
              </w:rPr>
            </w:pPr>
            <w:bookmarkStart w:id="5" w:name="n768"/>
            <w:bookmarkEnd w:id="5"/>
            <w:r w:rsidRPr="00BC39DF">
              <w:rPr>
                <w:rFonts w:ascii="Times New Roman" w:eastAsia="Times New Roman" w:hAnsi="Times New Roman"/>
                <w:sz w:val="24"/>
                <w:szCs w:val="24"/>
                <w:lang w:eastAsia="ru-RU"/>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r w:rsidRPr="00BC39DF">
              <w:rPr>
                <w:rFonts w:ascii="Times New Roman" w:eastAsia="Times New Roman" w:hAnsi="Times New Roman"/>
                <w:sz w:val="24"/>
                <w:szCs w:val="24"/>
                <w:lang w:val="uk-UA" w:eastAsia="ru-RU"/>
              </w:rPr>
              <w:t>.</w:t>
            </w:r>
          </w:p>
        </w:tc>
      </w:tr>
      <w:tr w:rsidR="004F06C4" w:rsidRPr="00BC39DF" w:rsidTr="00FA2562">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BC39DF" w:rsidRDefault="004F06C4" w:rsidP="0069420C">
            <w:pPr>
              <w:spacing w:after="0" w:line="240" w:lineRule="auto"/>
              <w:jc w:val="center"/>
              <w:rPr>
                <w:rFonts w:ascii="Times New Roman" w:eastAsia="Times New Roman" w:hAnsi="Times New Roman"/>
                <w:b/>
                <w:sz w:val="24"/>
                <w:szCs w:val="24"/>
                <w:lang w:eastAsia="ru-RU"/>
              </w:rPr>
            </w:pPr>
            <w:r w:rsidRPr="00BC39DF">
              <w:rPr>
                <w:rFonts w:ascii="Times New Roman" w:eastAsia="Times New Roman" w:hAnsi="Times New Roman"/>
                <w:b/>
                <w:sz w:val="24"/>
                <w:szCs w:val="24"/>
                <w:lang w:val="uk-UA" w:eastAsia="ru-RU"/>
              </w:rPr>
              <w:t xml:space="preserve">Розділ </w:t>
            </w:r>
            <w:r w:rsidRPr="00BC39DF">
              <w:rPr>
                <w:rFonts w:ascii="Times New Roman" w:eastAsia="Times New Roman" w:hAnsi="Times New Roman"/>
                <w:b/>
                <w:sz w:val="24"/>
                <w:szCs w:val="24"/>
                <w:lang w:val="en-US" w:eastAsia="ru-RU"/>
              </w:rPr>
              <w:t>V</w:t>
            </w:r>
            <w:r w:rsidR="0069420C" w:rsidRPr="00BC39DF">
              <w:rPr>
                <w:rFonts w:ascii="Times New Roman" w:eastAsia="Times New Roman" w:hAnsi="Times New Roman"/>
                <w:b/>
                <w:sz w:val="24"/>
                <w:szCs w:val="24"/>
                <w:lang w:eastAsia="ru-RU"/>
              </w:rPr>
              <w:t xml:space="preserve"> </w:t>
            </w:r>
            <w:r w:rsidRPr="00BC39DF">
              <w:rPr>
                <w:rFonts w:ascii="Times New Roman" w:eastAsia="Times New Roman" w:hAnsi="Times New Roman"/>
                <w:b/>
                <w:sz w:val="24"/>
                <w:szCs w:val="24"/>
                <w:lang w:eastAsia="ru-RU"/>
              </w:rPr>
              <w:t>Оцінка тендерної пропозиції</w:t>
            </w:r>
          </w:p>
        </w:tc>
      </w:tr>
      <w:tr w:rsidR="004F06C4" w:rsidRPr="00BC39DF" w:rsidTr="00FA2562">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BC39DF" w:rsidRDefault="004F06C4" w:rsidP="0069420C">
            <w:pPr>
              <w:spacing w:after="0" w:line="240" w:lineRule="auto"/>
              <w:jc w:val="center"/>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1</w:t>
            </w:r>
          </w:p>
        </w:tc>
        <w:tc>
          <w:tcPr>
            <w:tcW w:w="1637" w:type="pct"/>
            <w:tcBorders>
              <w:top w:val="outset" w:sz="6" w:space="0" w:color="auto"/>
              <w:left w:val="outset" w:sz="6" w:space="0" w:color="auto"/>
              <w:bottom w:val="outset" w:sz="6" w:space="0" w:color="auto"/>
              <w:right w:val="outset" w:sz="6" w:space="0" w:color="auto"/>
            </w:tcBorders>
          </w:tcPr>
          <w:p w:rsidR="004F06C4" w:rsidRPr="00BC39DF" w:rsidRDefault="004F06C4" w:rsidP="0069420C">
            <w:pPr>
              <w:spacing w:after="0" w:line="240" w:lineRule="auto"/>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Перелік критеріїв</w:t>
            </w:r>
            <w:r w:rsidR="00D7285A" w:rsidRPr="00BC39DF">
              <w:rPr>
                <w:rFonts w:ascii="Times New Roman" w:eastAsia="Times New Roman" w:hAnsi="Times New Roman"/>
                <w:sz w:val="24"/>
                <w:szCs w:val="24"/>
                <w:lang w:val="uk-UA" w:eastAsia="ru-RU"/>
              </w:rPr>
              <w:t xml:space="preserve"> оцінки</w:t>
            </w:r>
            <w:r w:rsidRPr="00BC39DF">
              <w:rPr>
                <w:rFonts w:ascii="Times New Roman" w:eastAsia="Times New Roman" w:hAnsi="Times New Roman"/>
                <w:sz w:val="24"/>
                <w:szCs w:val="24"/>
                <w:lang w:eastAsia="ru-RU"/>
              </w:rPr>
              <w:t xml:space="preserve"> та методика оцінки тендерної пропозиції із зазначенням питомої ваги критерію</w:t>
            </w:r>
          </w:p>
        </w:tc>
        <w:tc>
          <w:tcPr>
            <w:tcW w:w="3144" w:type="pct"/>
            <w:tcBorders>
              <w:top w:val="outset" w:sz="6" w:space="0" w:color="auto"/>
              <w:left w:val="outset" w:sz="6" w:space="0" w:color="auto"/>
              <w:bottom w:val="outset" w:sz="6" w:space="0" w:color="auto"/>
              <w:right w:val="outset" w:sz="6" w:space="0" w:color="auto"/>
            </w:tcBorders>
          </w:tcPr>
          <w:p w:rsidR="004F06C4" w:rsidRPr="00BC39DF" w:rsidRDefault="004F06C4" w:rsidP="0069420C">
            <w:pPr>
              <w:spacing w:after="0" w:line="240" w:lineRule="auto"/>
              <w:jc w:val="both"/>
              <w:rPr>
                <w:rFonts w:ascii="Times New Roman" w:eastAsia="Times New Roman" w:hAnsi="Times New Roman"/>
                <w:sz w:val="24"/>
                <w:szCs w:val="24"/>
                <w:lang w:val="uk-UA" w:eastAsia="ru-RU"/>
              </w:rPr>
            </w:pPr>
            <w:r w:rsidRPr="00BC39DF">
              <w:rPr>
                <w:rFonts w:ascii="Times New Roman" w:eastAsia="Times New Roman" w:hAnsi="Times New Roman"/>
                <w:sz w:val="24"/>
                <w:szCs w:val="24"/>
                <w:lang w:val="uk-UA" w:eastAsia="ru-RU"/>
              </w:rPr>
              <w:t>К</w:t>
            </w:r>
            <w:r w:rsidRPr="00BC39DF">
              <w:rPr>
                <w:rFonts w:ascii="Times New Roman" w:eastAsia="Times New Roman" w:hAnsi="Times New Roman"/>
                <w:sz w:val="24"/>
                <w:szCs w:val="24"/>
                <w:lang w:eastAsia="ru-RU"/>
              </w:rPr>
              <w:t>ритері</w:t>
            </w:r>
            <w:r w:rsidRPr="00BC39DF">
              <w:rPr>
                <w:rFonts w:ascii="Times New Roman" w:eastAsia="Times New Roman" w:hAnsi="Times New Roman"/>
                <w:sz w:val="24"/>
                <w:szCs w:val="24"/>
                <w:lang w:val="uk-UA" w:eastAsia="ru-RU"/>
              </w:rPr>
              <w:t xml:space="preserve">єм оцінки є ціна </w:t>
            </w:r>
            <w:r w:rsidR="005B751D" w:rsidRPr="00BC39DF">
              <w:rPr>
                <w:rFonts w:ascii="Times New Roman" w:eastAsia="Times New Roman" w:hAnsi="Times New Roman"/>
                <w:sz w:val="24"/>
                <w:szCs w:val="24"/>
                <w:lang w:val="uk-UA" w:eastAsia="ru-RU"/>
              </w:rPr>
              <w:t>-100%</w:t>
            </w:r>
          </w:p>
          <w:p w:rsidR="0069420C" w:rsidRPr="00BC39DF" w:rsidRDefault="0069420C" w:rsidP="0069420C">
            <w:pPr>
              <w:spacing w:after="0" w:line="240" w:lineRule="auto"/>
              <w:jc w:val="both"/>
              <w:rPr>
                <w:rFonts w:ascii="Times New Roman" w:eastAsia="Times New Roman" w:hAnsi="Times New Roman"/>
                <w:sz w:val="24"/>
                <w:szCs w:val="24"/>
                <w:lang w:val="uk-UA" w:eastAsia="ru-RU"/>
              </w:rPr>
            </w:pPr>
          </w:p>
          <w:p w:rsidR="00117B22" w:rsidRPr="00BC39DF" w:rsidRDefault="00117B22" w:rsidP="0069420C">
            <w:pPr>
              <w:tabs>
                <w:tab w:val="left" w:pos="823"/>
              </w:tabs>
              <w:spacing w:after="0" w:line="240" w:lineRule="auto"/>
              <w:ind w:firstLine="345"/>
              <w:jc w:val="both"/>
              <w:rPr>
                <w:rFonts w:ascii="Times New Roman" w:hAnsi="Times New Roman"/>
                <w:sz w:val="24"/>
                <w:szCs w:val="24"/>
                <w:lang w:val="uk-UA"/>
              </w:rPr>
            </w:pPr>
            <w:r w:rsidRPr="00BC39DF">
              <w:rPr>
                <w:rFonts w:ascii="Times New Roman" w:hAnsi="Times New Roman"/>
                <w:spacing w:val="1"/>
                <w:sz w:val="24"/>
                <w:szCs w:val="24"/>
                <w:lang w:val="uk-UA"/>
              </w:rPr>
              <w:t xml:space="preserve">Ціна, запропонована учасником в тендерній </w:t>
            </w:r>
            <w:r w:rsidRPr="00BC39DF">
              <w:rPr>
                <w:rFonts w:ascii="Times New Roman" w:hAnsi="Times New Roman"/>
                <w:sz w:val="24"/>
                <w:szCs w:val="24"/>
                <w:lang w:val="uk-UA"/>
              </w:rPr>
              <w:t>пропозиції</w:t>
            </w:r>
            <w:r w:rsidRPr="00BC39DF">
              <w:rPr>
                <w:rFonts w:ascii="Times New Roman" w:hAnsi="Times New Roman"/>
                <w:spacing w:val="1"/>
                <w:sz w:val="24"/>
                <w:szCs w:val="24"/>
                <w:lang w:val="uk-UA"/>
              </w:rPr>
              <w:t xml:space="preserve">, повинна враховувати всі затрати пов’язані із сплатою податків (в тому числі </w:t>
            </w:r>
            <w:r w:rsidRPr="00BC39DF">
              <w:rPr>
                <w:rFonts w:ascii="Times New Roman" w:hAnsi="Times New Roman"/>
                <w:sz w:val="24"/>
                <w:szCs w:val="24"/>
                <w:lang w:val="uk-UA" w:eastAsia="ru-RU"/>
              </w:rPr>
              <w:t>податку на додану вартість</w:t>
            </w:r>
            <w:r w:rsidR="002A1FB1" w:rsidRPr="00BC39DF">
              <w:rPr>
                <w:rFonts w:ascii="Times New Roman" w:hAnsi="Times New Roman"/>
                <w:sz w:val="24"/>
                <w:szCs w:val="24"/>
                <w:lang w:val="uk-UA" w:eastAsia="ru-RU"/>
              </w:rPr>
              <w:t>, якщо учасник є платником ПДВ</w:t>
            </w:r>
            <w:r w:rsidRPr="00BC39DF">
              <w:rPr>
                <w:rFonts w:ascii="Times New Roman" w:hAnsi="Times New Roman"/>
                <w:spacing w:val="1"/>
                <w:sz w:val="24"/>
                <w:szCs w:val="24"/>
                <w:lang w:val="uk-UA"/>
              </w:rPr>
              <w:t>), обов’язкових платежів та зборів, страхування, витрати пов’язані з отриманням необхідних дозволів та ліцензій</w:t>
            </w:r>
            <w:r w:rsidR="00E65E35" w:rsidRPr="00BC39DF">
              <w:rPr>
                <w:rFonts w:ascii="Times New Roman" w:hAnsi="Times New Roman"/>
                <w:spacing w:val="1"/>
                <w:sz w:val="24"/>
                <w:szCs w:val="24"/>
                <w:lang w:val="uk-UA"/>
              </w:rPr>
              <w:t>,</w:t>
            </w:r>
            <w:r w:rsidRPr="00BC39DF">
              <w:rPr>
                <w:rFonts w:ascii="Times New Roman" w:hAnsi="Times New Roman"/>
                <w:spacing w:val="1"/>
                <w:sz w:val="24"/>
                <w:szCs w:val="24"/>
                <w:lang w:val="uk-UA"/>
              </w:rPr>
              <w:t xml:space="preserve"> тощо, згідно з запропонованими умовами поставки, відповідно до </w:t>
            </w:r>
            <w:r w:rsidRPr="00BC39DF">
              <w:rPr>
                <w:rFonts w:ascii="Times New Roman" w:hAnsi="Times New Roman"/>
                <w:sz w:val="24"/>
                <w:szCs w:val="24"/>
                <w:lang w:val="uk-UA"/>
              </w:rPr>
              <w:t>положень Цивільного та Господарського кодексів України, з урахуванням особливостей, визначених Законом.</w:t>
            </w:r>
          </w:p>
          <w:p w:rsidR="004F06C4" w:rsidRPr="00BC39DF" w:rsidRDefault="005B751D" w:rsidP="0069420C">
            <w:pPr>
              <w:spacing w:after="0" w:line="240" w:lineRule="auto"/>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tc>
      </w:tr>
      <w:tr w:rsidR="004F06C4" w:rsidRPr="00BC39DF" w:rsidTr="00FA2562">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BC39DF" w:rsidRDefault="004F06C4" w:rsidP="0069420C">
            <w:pPr>
              <w:spacing w:after="0" w:line="240" w:lineRule="auto"/>
              <w:jc w:val="center"/>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2</w:t>
            </w:r>
          </w:p>
        </w:tc>
        <w:tc>
          <w:tcPr>
            <w:tcW w:w="1637" w:type="pct"/>
            <w:tcBorders>
              <w:top w:val="outset" w:sz="6" w:space="0" w:color="auto"/>
              <w:left w:val="outset" w:sz="6" w:space="0" w:color="auto"/>
              <w:bottom w:val="outset" w:sz="6" w:space="0" w:color="auto"/>
              <w:right w:val="outset" w:sz="6" w:space="0" w:color="auto"/>
            </w:tcBorders>
          </w:tcPr>
          <w:p w:rsidR="004F06C4" w:rsidRPr="00BC39DF" w:rsidRDefault="004F06C4" w:rsidP="0069420C">
            <w:pPr>
              <w:spacing w:after="0" w:line="240" w:lineRule="auto"/>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Інша інформація</w:t>
            </w:r>
          </w:p>
        </w:tc>
        <w:tc>
          <w:tcPr>
            <w:tcW w:w="3144" w:type="pct"/>
            <w:tcBorders>
              <w:top w:val="outset" w:sz="6" w:space="0" w:color="auto"/>
              <w:left w:val="outset" w:sz="6" w:space="0" w:color="auto"/>
              <w:bottom w:val="outset" w:sz="6" w:space="0" w:color="auto"/>
              <w:right w:val="outset" w:sz="6" w:space="0" w:color="auto"/>
            </w:tcBorders>
          </w:tcPr>
          <w:p w:rsidR="00E90D01" w:rsidRPr="00BC39DF" w:rsidRDefault="00E90D01" w:rsidP="0069420C">
            <w:pPr>
              <w:spacing w:after="0" w:line="240" w:lineRule="auto"/>
              <w:jc w:val="both"/>
              <w:rPr>
                <w:rFonts w:ascii="Times New Roman" w:eastAsia="Times New Roman" w:hAnsi="Times New Roman"/>
                <w:sz w:val="24"/>
                <w:szCs w:val="24"/>
                <w:lang w:val="uk-UA" w:eastAsia="ru-RU"/>
              </w:rPr>
            </w:pPr>
            <w:r w:rsidRPr="00BC39DF">
              <w:rPr>
                <w:rFonts w:ascii="Times New Roman" w:eastAsia="Times New Roman" w:hAnsi="Times New Roman"/>
                <w:sz w:val="24"/>
                <w:szCs w:val="24"/>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послуг пропозиції.</w:t>
            </w:r>
          </w:p>
          <w:p w:rsidR="004F06C4" w:rsidRPr="00BC39DF" w:rsidRDefault="00E90D01" w:rsidP="0069420C">
            <w:pPr>
              <w:spacing w:after="0" w:line="240" w:lineRule="auto"/>
              <w:jc w:val="both"/>
              <w:rPr>
                <w:rFonts w:ascii="Times New Roman" w:eastAsia="Times New Roman" w:hAnsi="Times New Roman"/>
                <w:sz w:val="24"/>
                <w:szCs w:val="24"/>
                <w:lang w:val="uk-UA" w:eastAsia="ru-RU"/>
              </w:rPr>
            </w:pPr>
            <w:bookmarkStart w:id="6" w:name="n815"/>
            <w:bookmarkEnd w:id="6"/>
            <w:r w:rsidRPr="00BC39DF">
              <w:rPr>
                <w:rFonts w:ascii="Times New Roman" w:eastAsia="Times New Roman" w:hAnsi="Times New Roman"/>
                <w:sz w:val="24"/>
                <w:szCs w:val="24"/>
                <w:lang w:val="uk-UA"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BC39DF">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tc>
      </w:tr>
      <w:tr w:rsidR="004F06C4" w:rsidRPr="00BC39DF" w:rsidTr="00FA2562">
        <w:trPr>
          <w:trHeight w:val="799"/>
          <w:tblCellSpacing w:w="0" w:type="dxa"/>
          <w:jc w:val="center"/>
        </w:trPr>
        <w:tc>
          <w:tcPr>
            <w:tcW w:w="219" w:type="pct"/>
            <w:tcBorders>
              <w:top w:val="outset" w:sz="6" w:space="0" w:color="auto"/>
              <w:left w:val="outset" w:sz="6" w:space="0" w:color="auto"/>
              <w:right w:val="outset" w:sz="6" w:space="0" w:color="auto"/>
            </w:tcBorders>
            <w:vAlign w:val="center"/>
          </w:tcPr>
          <w:p w:rsidR="004F06C4" w:rsidRPr="00BC39DF" w:rsidRDefault="004F06C4" w:rsidP="0069420C">
            <w:pPr>
              <w:spacing w:after="0" w:line="240" w:lineRule="auto"/>
              <w:jc w:val="center"/>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3</w:t>
            </w:r>
          </w:p>
        </w:tc>
        <w:tc>
          <w:tcPr>
            <w:tcW w:w="1637" w:type="pct"/>
            <w:tcBorders>
              <w:top w:val="outset" w:sz="6" w:space="0" w:color="auto"/>
              <w:left w:val="outset" w:sz="6" w:space="0" w:color="auto"/>
              <w:right w:val="outset" w:sz="6" w:space="0" w:color="auto"/>
            </w:tcBorders>
          </w:tcPr>
          <w:p w:rsidR="004F06C4" w:rsidRPr="00BC39DF" w:rsidRDefault="004F06C4" w:rsidP="0069420C">
            <w:pPr>
              <w:spacing w:after="0" w:line="240" w:lineRule="auto"/>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Відхилення тендерних пропозицій</w:t>
            </w:r>
          </w:p>
        </w:tc>
        <w:tc>
          <w:tcPr>
            <w:tcW w:w="3144" w:type="pct"/>
            <w:tcBorders>
              <w:top w:val="outset" w:sz="6" w:space="0" w:color="auto"/>
              <w:left w:val="outset" w:sz="6" w:space="0" w:color="auto"/>
              <w:right w:val="outset" w:sz="6" w:space="0" w:color="auto"/>
            </w:tcBorders>
          </w:tcPr>
          <w:p w:rsidR="00E325F9" w:rsidRPr="00BC39DF" w:rsidRDefault="00E325F9" w:rsidP="0069420C">
            <w:pPr>
              <w:spacing w:after="0" w:line="240" w:lineRule="auto"/>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1. Замовник відхиляє тендерну пропозицію із зазначенням аргументації в електронній системі закупівель у разі, якщо:</w:t>
            </w:r>
          </w:p>
          <w:p w:rsidR="00E325F9" w:rsidRPr="00BC39DF" w:rsidRDefault="00E325F9" w:rsidP="0069420C">
            <w:pPr>
              <w:spacing w:after="0" w:line="240" w:lineRule="auto"/>
              <w:jc w:val="both"/>
              <w:rPr>
                <w:rFonts w:ascii="Times New Roman" w:eastAsia="Times New Roman" w:hAnsi="Times New Roman"/>
                <w:sz w:val="24"/>
                <w:szCs w:val="24"/>
                <w:lang w:eastAsia="ru-RU"/>
              </w:rPr>
            </w:pPr>
            <w:bookmarkStart w:id="7" w:name="n843"/>
            <w:bookmarkEnd w:id="7"/>
            <w:r w:rsidRPr="00BC39DF">
              <w:rPr>
                <w:rFonts w:ascii="Times New Roman" w:eastAsia="Times New Roman" w:hAnsi="Times New Roman"/>
                <w:sz w:val="24"/>
                <w:szCs w:val="24"/>
                <w:lang w:eastAsia="ru-RU"/>
              </w:rPr>
              <w:t>1) учасник процедури закупівлі:</w:t>
            </w:r>
          </w:p>
          <w:p w:rsidR="00E325F9" w:rsidRPr="00BC39DF" w:rsidRDefault="00354D12" w:rsidP="0069420C">
            <w:pPr>
              <w:spacing w:after="0" w:line="240" w:lineRule="auto"/>
              <w:jc w:val="both"/>
              <w:rPr>
                <w:rFonts w:ascii="Times New Roman" w:eastAsia="Times New Roman" w:hAnsi="Times New Roman"/>
                <w:sz w:val="24"/>
                <w:szCs w:val="24"/>
                <w:lang w:eastAsia="ru-RU"/>
              </w:rPr>
            </w:pPr>
            <w:bookmarkStart w:id="8" w:name="n844"/>
            <w:bookmarkEnd w:id="8"/>
            <w:r w:rsidRPr="00BC39DF">
              <w:rPr>
                <w:rFonts w:ascii="Times New Roman" w:eastAsia="Times New Roman" w:hAnsi="Times New Roman"/>
                <w:sz w:val="24"/>
                <w:szCs w:val="24"/>
                <w:lang w:val="uk-UA" w:eastAsia="ru-RU"/>
              </w:rPr>
              <w:t>-</w:t>
            </w:r>
            <w:r w:rsidR="00E325F9" w:rsidRPr="00BC39DF">
              <w:rPr>
                <w:rFonts w:ascii="Times New Roman" w:eastAsia="Times New Roman" w:hAnsi="Times New Roman"/>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E325F9" w:rsidRPr="00BC39DF" w:rsidRDefault="00354D12" w:rsidP="0069420C">
            <w:pPr>
              <w:spacing w:after="0" w:line="240" w:lineRule="auto"/>
              <w:jc w:val="both"/>
              <w:rPr>
                <w:rFonts w:ascii="Times New Roman" w:eastAsia="Times New Roman" w:hAnsi="Times New Roman"/>
                <w:sz w:val="24"/>
                <w:szCs w:val="24"/>
                <w:lang w:eastAsia="ru-RU"/>
              </w:rPr>
            </w:pPr>
            <w:bookmarkStart w:id="9" w:name="n845"/>
            <w:bookmarkEnd w:id="9"/>
            <w:r w:rsidRPr="00BC39DF">
              <w:rPr>
                <w:rFonts w:ascii="Times New Roman" w:eastAsia="Times New Roman" w:hAnsi="Times New Roman"/>
                <w:sz w:val="24"/>
                <w:szCs w:val="24"/>
                <w:lang w:val="uk-UA" w:eastAsia="ru-RU"/>
              </w:rPr>
              <w:t>-</w:t>
            </w:r>
            <w:r w:rsidR="00E325F9" w:rsidRPr="00BC39DF">
              <w:rPr>
                <w:rFonts w:ascii="Times New Roman" w:eastAsia="Times New Roman" w:hAnsi="Times New Roman"/>
                <w:sz w:val="24"/>
                <w:szCs w:val="24"/>
                <w:lang w:eastAsia="ru-RU"/>
              </w:rPr>
              <w:t>не відповідає встановленим абзацом першим частини третьої статті 22 Закону вимогам до учасника відповідно до законодавства;</w:t>
            </w:r>
          </w:p>
          <w:p w:rsidR="00E325F9" w:rsidRPr="00BC39DF" w:rsidRDefault="00354D12" w:rsidP="0069420C">
            <w:pPr>
              <w:spacing w:after="0" w:line="240" w:lineRule="auto"/>
              <w:jc w:val="both"/>
              <w:rPr>
                <w:rFonts w:ascii="Times New Roman" w:eastAsia="Times New Roman" w:hAnsi="Times New Roman"/>
                <w:sz w:val="24"/>
                <w:szCs w:val="24"/>
                <w:lang w:eastAsia="ru-RU"/>
              </w:rPr>
            </w:pPr>
            <w:bookmarkStart w:id="10" w:name="n846"/>
            <w:bookmarkEnd w:id="10"/>
            <w:r w:rsidRPr="00BC39DF">
              <w:rPr>
                <w:rFonts w:ascii="Times New Roman" w:eastAsia="Times New Roman" w:hAnsi="Times New Roman"/>
                <w:sz w:val="24"/>
                <w:szCs w:val="24"/>
                <w:lang w:val="uk-UA" w:eastAsia="ru-RU"/>
              </w:rPr>
              <w:t>-</w:t>
            </w:r>
            <w:r w:rsidR="00E325F9" w:rsidRPr="00BC39DF">
              <w:rPr>
                <w:rFonts w:ascii="Times New Roman" w:eastAsia="Times New Roman" w:hAnsi="Times New Roman"/>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E325F9" w:rsidRPr="00BC39DF" w:rsidRDefault="00354D12" w:rsidP="0069420C">
            <w:pPr>
              <w:spacing w:after="0" w:line="240" w:lineRule="auto"/>
              <w:jc w:val="both"/>
              <w:rPr>
                <w:rFonts w:ascii="Times New Roman" w:eastAsia="Times New Roman" w:hAnsi="Times New Roman"/>
                <w:sz w:val="24"/>
                <w:szCs w:val="24"/>
                <w:lang w:val="uk-UA" w:eastAsia="ru-RU"/>
              </w:rPr>
            </w:pPr>
            <w:bookmarkStart w:id="11" w:name="n847"/>
            <w:bookmarkStart w:id="12" w:name="n848"/>
            <w:bookmarkEnd w:id="11"/>
            <w:bookmarkEnd w:id="12"/>
            <w:r w:rsidRPr="00BC39DF">
              <w:rPr>
                <w:rFonts w:ascii="Times New Roman" w:eastAsia="Times New Roman" w:hAnsi="Times New Roman"/>
                <w:sz w:val="24"/>
                <w:szCs w:val="24"/>
                <w:lang w:val="uk-UA" w:eastAsia="ru-RU"/>
              </w:rPr>
              <w:t>-</w:t>
            </w:r>
            <w:r w:rsidR="00E325F9" w:rsidRPr="00BC39DF">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25F9" w:rsidRPr="00BC39DF" w:rsidRDefault="006E128B" w:rsidP="0069420C">
            <w:pPr>
              <w:spacing w:after="0" w:line="240" w:lineRule="auto"/>
              <w:jc w:val="both"/>
              <w:rPr>
                <w:rFonts w:ascii="Times New Roman" w:eastAsia="Times New Roman" w:hAnsi="Times New Roman"/>
                <w:sz w:val="24"/>
                <w:szCs w:val="24"/>
                <w:lang w:eastAsia="ru-RU"/>
              </w:rPr>
            </w:pPr>
            <w:bookmarkStart w:id="13" w:name="n849"/>
            <w:bookmarkEnd w:id="13"/>
            <w:r w:rsidRPr="00BC39DF">
              <w:rPr>
                <w:rFonts w:ascii="Times New Roman" w:eastAsia="Times New Roman" w:hAnsi="Times New Roman"/>
                <w:sz w:val="24"/>
                <w:szCs w:val="24"/>
                <w:lang w:val="uk-UA" w:eastAsia="ru-RU"/>
              </w:rPr>
              <w:t>-</w:t>
            </w:r>
            <w:r w:rsidR="00E325F9" w:rsidRPr="00BC39DF">
              <w:rPr>
                <w:rFonts w:ascii="Times New Roman" w:eastAsia="Times New Roman" w:hAnsi="Times New Roman"/>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325F9" w:rsidRPr="00BC39DF" w:rsidRDefault="006E128B" w:rsidP="0069420C">
            <w:pPr>
              <w:spacing w:after="0" w:line="240" w:lineRule="auto"/>
              <w:jc w:val="both"/>
              <w:rPr>
                <w:rFonts w:ascii="Times New Roman" w:eastAsia="Times New Roman" w:hAnsi="Times New Roman"/>
                <w:sz w:val="24"/>
                <w:szCs w:val="24"/>
                <w:lang w:eastAsia="ru-RU"/>
              </w:rPr>
            </w:pPr>
            <w:bookmarkStart w:id="14" w:name="n850"/>
            <w:bookmarkEnd w:id="14"/>
            <w:r w:rsidRPr="00BC39DF">
              <w:rPr>
                <w:rFonts w:ascii="Times New Roman" w:eastAsia="Times New Roman" w:hAnsi="Times New Roman"/>
                <w:sz w:val="24"/>
                <w:szCs w:val="24"/>
                <w:lang w:val="uk-UA" w:eastAsia="ru-RU"/>
              </w:rPr>
              <w:t>-</w:t>
            </w:r>
            <w:r w:rsidR="00E325F9" w:rsidRPr="00BC39DF">
              <w:rPr>
                <w:rFonts w:ascii="Times New Roman" w:eastAsia="Times New Roman" w:hAnsi="Times New Roman"/>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E325F9" w:rsidRPr="00BC39DF" w:rsidRDefault="00E325F9" w:rsidP="0069420C">
            <w:pPr>
              <w:spacing w:after="0" w:line="240" w:lineRule="auto"/>
              <w:jc w:val="both"/>
              <w:rPr>
                <w:rFonts w:ascii="Times New Roman" w:eastAsia="Times New Roman" w:hAnsi="Times New Roman"/>
                <w:sz w:val="24"/>
                <w:szCs w:val="24"/>
                <w:lang w:eastAsia="ru-RU"/>
              </w:rPr>
            </w:pPr>
            <w:bookmarkStart w:id="15" w:name="n851"/>
            <w:bookmarkEnd w:id="15"/>
            <w:r w:rsidRPr="00BC39DF">
              <w:rPr>
                <w:rFonts w:ascii="Times New Roman" w:eastAsia="Times New Roman" w:hAnsi="Times New Roman"/>
                <w:sz w:val="24"/>
                <w:szCs w:val="24"/>
                <w:lang w:eastAsia="ru-RU"/>
              </w:rPr>
              <w:t>2) тендерна пропозиція учасника:</w:t>
            </w:r>
          </w:p>
          <w:p w:rsidR="00E325F9" w:rsidRPr="00BC39DF" w:rsidRDefault="001837DB" w:rsidP="0069420C">
            <w:pPr>
              <w:spacing w:after="0" w:line="240" w:lineRule="auto"/>
              <w:jc w:val="both"/>
              <w:rPr>
                <w:rFonts w:ascii="Times New Roman" w:eastAsia="Times New Roman" w:hAnsi="Times New Roman"/>
                <w:sz w:val="24"/>
                <w:szCs w:val="24"/>
                <w:lang w:eastAsia="ru-RU"/>
              </w:rPr>
            </w:pPr>
            <w:bookmarkStart w:id="16" w:name="n852"/>
            <w:bookmarkEnd w:id="16"/>
            <w:r w:rsidRPr="00BC39DF">
              <w:rPr>
                <w:rFonts w:ascii="Times New Roman" w:eastAsia="Times New Roman" w:hAnsi="Times New Roman"/>
                <w:sz w:val="24"/>
                <w:szCs w:val="24"/>
                <w:lang w:val="uk-UA" w:eastAsia="ru-RU"/>
              </w:rPr>
              <w:t>-</w:t>
            </w:r>
            <w:r w:rsidR="00E325F9" w:rsidRPr="00BC39DF">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rsidR="00E325F9" w:rsidRPr="00BC39DF" w:rsidRDefault="001837DB" w:rsidP="0069420C">
            <w:pPr>
              <w:spacing w:after="0" w:line="240" w:lineRule="auto"/>
              <w:jc w:val="both"/>
              <w:rPr>
                <w:rFonts w:ascii="Times New Roman" w:eastAsia="Times New Roman" w:hAnsi="Times New Roman"/>
                <w:sz w:val="24"/>
                <w:szCs w:val="24"/>
                <w:lang w:eastAsia="ru-RU"/>
              </w:rPr>
            </w:pPr>
            <w:bookmarkStart w:id="17" w:name="n853"/>
            <w:bookmarkEnd w:id="17"/>
            <w:r w:rsidRPr="00BC39DF">
              <w:rPr>
                <w:rFonts w:ascii="Times New Roman" w:eastAsia="Times New Roman" w:hAnsi="Times New Roman"/>
                <w:sz w:val="24"/>
                <w:szCs w:val="24"/>
                <w:lang w:val="uk-UA" w:eastAsia="ru-RU"/>
              </w:rPr>
              <w:t>-</w:t>
            </w:r>
            <w:r w:rsidR="00E325F9" w:rsidRPr="00BC39DF">
              <w:rPr>
                <w:rFonts w:ascii="Times New Roman" w:eastAsia="Times New Roman" w:hAnsi="Times New Roman"/>
                <w:sz w:val="24"/>
                <w:szCs w:val="24"/>
                <w:lang w:eastAsia="ru-RU"/>
              </w:rPr>
              <w:t>викладена іншою мовою (мовами), аніж мова (мови), що вимагається тендерною документацією;</w:t>
            </w:r>
          </w:p>
          <w:p w:rsidR="00E325F9" w:rsidRPr="00BC39DF" w:rsidRDefault="001837DB" w:rsidP="0069420C">
            <w:pPr>
              <w:spacing w:after="0" w:line="240" w:lineRule="auto"/>
              <w:jc w:val="both"/>
              <w:rPr>
                <w:rFonts w:ascii="Times New Roman" w:eastAsia="Times New Roman" w:hAnsi="Times New Roman"/>
                <w:sz w:val="24"/>
                <w:szCs w:val="24"/>
                <w:lang w:eastAsia="ru-RU"/>
              </w:rPr>
            </w:pPr>
            <w:bookmarkStart w:id="18" w:name="n854"/>
            <w:bookmarkEnd w:id="18"/>
            <w:r w:rsidRPr="00BC39DF">
              <w:rPr>
                <w:rFonts w:ascii="Times New Roman" w:eastAsia="Times New Roman" w:hAnsi="Times New Roman"/>
                <w:sz w:val="24"/>
                <w:szCs w:val="24"/>
                <w:lang w:val="uk-UA" w:eastAsia="ru-RU"/>
              </w:rPr>
              <w:t>-</w:t>
            </w:r>
            <w:r w:rsidR="00E325F9" w:rsidRPr="00BC39DF">
              <w:rPr>
                <w:rFonts w:ascii="Times New Roman" w:eastAsia="Times New Roman" w:hAnsi="Times New Roman"/>
                <w:sz w:val="24"/>
                <w:szCs w:val="24"/>
                <w:lang w:eastAsia="ru-RU"/>
              </w:rPr>
              <w:t>є такою, строк дії якої закінчився;</w:t>
            </w:r>
          </w:p>
          <w:p w:rsidR="00E325F9" w:rsidRPr="00BC39DF" w:rsidRDefault="00E325F9" w:rsidP="0069420C">
            <w:pPr>
              <w:spacing w:after="0" w:line="240" w:lineRule="auto"/>
              <w:jc w:val="both"/>
              <w:rPr>
                <w:rFonts w:ascii="Times New Roman" w:eastAsia="Times New Roman" w:hAnsi="Times New Roman"/>
                <w:sz w:val="24"/>
                <w:szCs w:val="24"/>
                <w:lang w:eastAsia="ru-RU"/>
              </w:rPr>
            </w:pPr>
            <w:bookmarkStart w:id="19" w:name="n855"/>
            <w:bookmarkEnd w:id="19"/>
            <w:r w:rsidRPr="00BC39DF">
              <w:rPr>
                <w:rFonts w:ascii="Times New Roman" w:eastAsia="Times New Roman" w:hAnsi="Times New Roman"/>
                <w:sz w:val="24"/>
                <w:szCs w:val="24"/>
                <w:lang w:eastAsia="ru-RU"/>
              </w:rPr>
              <w:t>3) переможець процедури закупівлі:</w:t>
            </w:r>
          </w:p>
          <w:p w:rsidR="00E325F9" w:rsidRPr="00BC39DF" w:rsidRDefault="00584BDD" w:rsidP="0069420C">
            <w:pPr>
              <w:spacing w:after="0" w:line="240" w:lineRule="auto"/>
              <w:jc w:val="both"/>
              <w:rPr>
                <w:rFonts w:ascii="Times New Roman" w:eastAsia="Times New Roman" w:hAnsi="Times New Roman"/>
                <w:sz w:val="24"/>
                <w:szCs w:val="24"/>
                <w:lang w:eastAsia="ru-RU"/>
              </w:rPr>
            </w:pPr>
            <w:bookmarkStart w:id="20" w:name="n856"/>
            <w:bookmarkEnd w:id="20"/>
            <w:r w:rsidRPr="00BC39DF">
              <w:rPr>
                <w:rFonts w:ascii="Times New Roman" w:eastAsia="Times New Roman" w:hAnsi="Times New Roman"/>
                <w:sz w:val="24"/>
                <w:szCs w:val="24"/>
                <w:lang w:val="uk-UA" w:eastAsia="ru-RU"/>
              </w:rPr>
              <w:t>-</w:t>
            </w:r>
            <w:r w:rsidR="00E325F9" w:rsidRPr="00BC39DF">
              <w:rPr>
                <w:rFonts w:ascii="Times New Roman" w:eastAsia="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325F9" w:rsidRPr="00BC39DF" w:rsidRDefault="00584BDD" w:rsidP="0069420C">
            <w:pPr>
              <w:spacing w:after="0" w:line="240" w:lineRule="auto"/>
              <w:jc w:val="both"/>
              <w:rPr>
                <w:rFonts w:ascii="Times New Roman" w:eastAsia="Times New Roman" w:hAnsi="Times New Roman"/>
                <w:sz w:val="24"/>
                <w:szCs w:val="24"/>
                <w:lang w:eastAsia="ru-RU"/>
              </w:rPr>
            </w:pPr>
            <w:bookmarkStart w:id="21" w:name="n857"/>
            <w:bookmarkEnd w:id="21"/>
            <w:r w:rsidRPr="00BC39DF">
              <w:rPr>
                <w:rFonts w:ascii="Times New Roman" w:eastAsia="Times New Roman" w:hAnsi="Times New Roman"/>
                <w:sz w:val="24"/>
                <w:szCs w:val="24"/>
                <w:lang w:val="uk-UA" w:eastAsia="ru-RU"/>
              </w:rPr>
              <w:t>-</w:t>
            </w:r>
            <w:r w:rsidR="00E325F9" w:rsidRPr="00BC39DF">
              <w:rPr>
                <w:rFonts w:ascii="Times New Roman" w:eastAsia="Times New Roman" w:hAnsi="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r w:rsidR="000F348E" w:rsidRPr="00BC39DF">
              <w:rPr>
                <w:rFonts w:ascii="Times New Roman" w:eastAsia="Times New Roman" w:hAnsi="Times New Roman"/>
                <w:sz w:val="24"/>
                <w:szCs w:val="24"/>
                <w:lang w:val="uk-UA" w:eastAsia="ru-RU"/>
              </w:rPr>
              <w:t>.</w:t>
            </w:r>
          </w:p>
          <w:p w:rsidR="00E325F9" w:rsidRPr="00BC39DF" w:rsidRDefault="00E325F9" w:rsidP="0069420C">
            <w:pPr>
              <w:spacing w:after="0" w:line="240" w:lineRule="auto"/>
              <w:jc w:val="both"/>
              <w:rPr>
                <w:rFonts w:ascii="Times New Roman" w:eastAsia="Times New Roman" w:hAnsi="Times New Roman"/>
                <w:sz w:val="24"/>
                <w:szCs w:val="24"/>
                <w:lang w:eastAsia="ru-RU"/>
              </w:rPr>
            </w:pPr>
            <w:bookmarkStart w:id="22" w:name="n858"/>
            <w:bookmarkEnd w:id="22"/>
            <w:r w:rsidRPr="00BC39DF">
              <w:rPr>
                <w:rFonts w:ascii="Times New Roman" w:eastAsia="Times New Roman" w:hAnsi="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645791" w:rsidRPr="00BC39DF" w:rsidRDefault="00645791" w:rsidP="0069420C">
            <w:pPr>
              <w:spacing w:after="0" w:line="240" w:lineRule="auto"/>
              <w:ind w:firstLine="345"/>
              <w:jc w:val="both"/>
              <w:rPr>
                <w:rFonts w:ascii="Times New Roman" w:hAnsi="Times New Roman"/>
                <w:sz w:val="24"/>
                <w:szCs w:val="24"/>
                <w:lang w:val="uk-UA"/>
              </w:rPr>
            </w:pPr>
            <w:r w:rsidRPr="00BC39DF">
              <w:rPr>
                <w:rFonts w:ascii="Times New Roman" w:hAnsi="Times New Roman"/>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BC39DF" w:rsidRDefault="00645791" w:rsidP="0069420C">
            <w:pPr>
              <w:pStyle w:val="rvps2"/>
              <w:shd w:val="clear" w:color="auto" w:fill="FFFFFF"/>
              <w:spacing w:before="0" w:beforeAutospacing="0" w:after="0" w:afterAutospacing="0"/>
              <w:ind w:left="33" w:firstLine="345"/>
              <w:jc w:val="both"/>
              <w:textAlignment w:val="baseline"/>
              <w:rPr>
                <w:lang w:val="uk-UA"/>
              </w:rPr>
            </w:pPr>
            <w:r w:rsidRPr="00BC39DF">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BC39DF" w:rsidRDefault="00645791" w:rsidP="0069420C">
            <w:pPr>
              <w:pStyle w:val="3"/>
              <w:shd w:val="clear" w:color="auto" w:fill="FFFFFF"/>
              <w:spacing w:before="0" w:after="0" w:line="240" w:lineRule="auto"/>
              <w:jc w:val="both"/>
              <w:rPr>
                <w:rFonts w:ascii="Times New Roman" w:hAnsi="Times New Roman"/>
                <w:sz w:val="24"/>
                <w:szCs w:val="24"/>
                <w:lang w:val="uk-UA"/>
              </w:rPr>
            </w:pPr>
            <w:r w:rsidRPr="00BC39DF">
              <w:rPr>
                <w:rFonts w:ascii="Times New Roman" w:eastAsiaTheme="minorHAnsi" w:hAnsi="Times New Roman"/>
                <w:b w:val="0"/>
                <w:bCs w:val="0"/>
                <w:sz w:val="24"/>
                <w:szCs w:val="24"/>
                <w:lang w:val="uk-UA"/>
              </w:rPr>
              <w:t>Перелік формальних помилок:</w:t>
            </w:r>
          </w:p>
          <w:p w:rsidR="00645791" w:rsidRPr="00BC39DF" w:rsidRDefault="00645791" w:rsidP="0069420C">
            <w:pPr>
              <w:pStyle w:val="tj"/>
              <w:shd w:val="clear" w:color="auto" w:fill="FFFFFF"/>
              <w:spacing w:before="0" w:beforeAutospacing="0" w:after="0" w:afterAutospacing="0"/>
              <w:jc w:val="both"/>
              <w:rPr>
                <w:rFonts w:eastAsiaTheme="minorHAnsi"/>
                <w:lang w:val="uk-UA" w:eastAsia="en-US"/>
              </w:rPr>
            </w:pPr>
            <w:r w:rsidRPr="00BC39DF">
              <w:rPr>
                <w:rFonts w:eastAsiaTheme="minorHAnsi"/>
                <w:lang w:val="uk-UA" w:eastAsia="en-US"/>
              </w:rPr>
              <w:t>1.Інформація/документ, подана учасником процедури закупівлі у складі тендерної пропозиції, містить помилку (помилки) у частині:</w:t>
            </w:r>
          </w:p>
          <w:p w:rsidR="00645791" w:rsidRPr="00BC39DF" w:rsidRDefault="00645791" w:rsidP="0069420C">
            <w:pPr>
              <w:pStyle w:val="tj"/>
              <w:shd w:val="clear" w:color="auto" w:fill="FFFFFF"/>
              <w:spacing w:before="0" w:beforeAutospacing="0" w:after="0" w:afterAutospacing="0"/>
              <w:jc w:val="both"/>
              <w:rPr>
                <w:rFonts w:eastAsiaTheme="minorHAnsi"/>
                <w:lang w:val="uk-UA" w:eastAsia="en-US"/>
              </w:rPr>
            </w:pPr>
            <w:r w:rsidRPr="00BC39DF">
              <w:rPr>
                <w:rFonts w:eastAsiaTheme="minorHAnsi"/>
                <w:lang w:val="uk-UA" w:eastAsia="en-US"/>
              </w:rPr>
              <w:t>уживання великої літери;</w:t>
            </w:r>
          </w:p>
          <w:p w:rsidR="00645791" w:rsidRPr="00BC39DF" w:rsidRDefault="00645791" w:rsidP="0069420C">
            <w:pPr>
              <w:pStyle w:val="tj"/>
              <w:shd w:val="clear" w:color="auto" w:fill="FFFFFF"/>
              <w:spacing w:before="0" w:beforeAutospacing="0" w:after="0" w:afterAutospacing="0"/>
              <w:jc w:val="both"/>
              <w:rPr>
                <w:rFonts w:eastAsiaTheme="minorHAnsi"/>
                <w:lang w:val="uk-UA" w:eastAsia="en-US"/>
              </w:rPr>
            </w:pPr>
            <w:r w:rsidRPr="00BC39DF">
              <w:rPr>
                <w:rFonts w:eastAsiaTheme="minorHAnsi"/>
                <w:lang w:val="uk-UA" w:eastAsia="en-US"/>
              </w:rPr>
              <w:t>уживання розділових знаків та відмінювання слів у реченні;</w:t>
            </w:r>
          </w:p>
          <w:p w:rsidR="00645791" w:rsidRPr="00BC39DF" w:rsidRDefault="00645791" w:rsidP="0069420C">
            <w:pPr>
              <w:pStyle w:val="tj"/>
              <w:shd w:val="clear" w:color="auto" w:fill="FFFFFF"/>
              <w:spacing w:before="0" w:beforeAutospacing="0" w:after="0" w:afterAutospacing="0"/>
              <w:jc w:val="both"/>
              <w:rPr>
                <w:rFonts w:eastAsiaTheme="minorHAnsi"/>
                <w:lang w:val="uk-UA" w:eastAsia="en-US"/>
              </w:rPr>
            </w:pPr>
            <w:r w:rsidRPr="00BC39DF">
              <w:rPr>
                <w:rFonts w:eastAsiaTheme="minorHAnsi"/>
                <w:lang w:val="uk-UA" w:eastAsia="en-US"/>
              </w:rPr>
              <w:t>використання слова або мовного звороту, запозичених з іншої мови;</w:t>
            </w:r>
          </w:p>
          <w:p w:rsidR="00645791" w:rsidRPr="00BC39DF" w:rsidRDefault="00645791" w:rsidP="0069420C">
            <w:pPr>
              <w:pStyle w:val="tj"/>
              <w:shd w:val="clear" w:color="auto" w:fill="FFFFFF"/>
              <w:spacing w:before="0" w:beforeAutospacing="0" w:after="0" w:afterAutospacing="0"/>
              <w:jc w:val="both"/>
              <w:rPr>
                <w:rFonts w:eastAsiaTheme="minorHAnsi"/>
                <w:lang w:val="uk-UA" w:eastAsia="en-US"/>
              </w:rPr>
            </w:pPr>
            <w:r w:rsidRPr="00BC39DF">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BC39DF" w:rsidRDefault="00645791" w:rsidP="0069420C">
            <w:pPr>
              <w:pStyle w:val="tj"/>
              <w:shd w:val="clear" w:color="auto" w:fill="FFFFFF"/>
              <w:spacing w:before="0" w:beforeAutospacing="0" w:after="0" w:afterAutospacing="0"/>
              <w:jc w:val="both"/>
              <w:rPr>
                <w:rFonts w:eastAsiaTheme="minorHAnsi"/>
                <w:lang w:val="uk-UA" w:eastAsia="en-US"/>
              </w:rPr>
            </w:pPr>
            <w:r w:rsidRPr="00BC39DF">
              <w:rPr>
                <w:rFonts w:eastAsiaTheme="minorHAnsi"/>
                <w:lang w:val="uk-UA" w:eastAsia="en-US"/>
              </w:rPr>
              <w:t>застосування правил переносу частини слова з рядка в рядок;</w:t>
            </w:r>
          </w:p>
          <w:p w:rsidR="00645791" w:rsidRPr="00BC39DF" w:rsidRDefault="00645791" w:rsidP="0069420C">
            <w:pPr>
              <w:pStyle w:val="tj"/>
              <w:shd w:val="clear" w:color="auto" w:fill="FFFFFF"/>
              <w:spacing w:before="0" w:beforeAutospacing="0" w:after="0" w:afterAutospacing="0"/>
              <w:jc w:val="both"/>
              <w:rPr>
                <w:rFonts w:eastAsiaTheme="minorHAnsi"/>
                <w:lang w:val="uk-UA" w:eastAsia="en-US"/>
              </w:rPr>
            </w:pPr>
            <w:r w:rsidRPr="00BC39DF">
              <w:rPr>
                <w:rFonts w:eastAsiaTheme="minorHAnsi"/>
                <w:lang w:val="uk-UA" w:eastAsia="en-US"/>
              </w:rPr>
              <w:t>написання слів разом та/або окремо, та/або через дефіс;</w:t>
            </w:r>
          </w:p>
          <w:p w:rsidR="00645791" w:rsidRPr="00BC39DF" w:rsidRDefault="00645791" w:rsidP="0069420C">
            <w:pPr>
              <w:pStyle w:val="tj"/>
              <w:shd w:val="clear" w:color="auto" w:fill="FFFFFF"/>
              <w:spacing w:before="0" w:beforeAutospacing="0" w:after="0" w:afterAutospacing="0"/>
              <w:jc w:val="both"/>
              <w:rPr>
                <w:rFonts w:eastAsiaTheme="minorHAnsi"/>
                <w:lang w:val="uk-UA" w:eastAsia="en-US"/>
              </w:rPr>
            </w:pPr>
            <w:r w:rsidRPr="00BC39DF">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BC39DF" w:rsidRDefault="00645791" w:rsidP="0069420C">
            <w:pPr>
              <w:pStyle w:val="tj"/>
              <w:shd w:val="clear" w:color="auto" w:fill="FFFFFF"/>
              <w:spacing w:before="0" w:beforeAutospacing="0" w:after="0" w:afterAutospacing="0"/>
              <w:jc w:val="both"/>
              <w:rPr>
                <w:rFonts w:eastAsiaTheme="minorHAnsi"/>
                <w:lang w:val="uk-UA" w:eastAsia="en-US"/>
              </w:rPr>
            </w:pPr>
            <w:r w:rsidRPr="00BC39DF">
              <w:rPr>
                <w:rFonts w:eastAsiaTheme="minorHAnsi"/>
                <w:lang w:val="uk-UA"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45791" w:rsidRPr="00BC39DF" w:rsidRDefault="00645791" w:rsidP="0069420C">
            <w:pPr>
              <w:pStyle w:val="tj"/>
              <w:shd w:val="clear" w:color="auto" w:fill="FFFFFF"/>
              <w:spacing w:before="0" w:beforeAutospacing="0" w:after="0" w:afterAutospacing="0"/>
              <w:jc w:val="both"/>
              <w:rPr>
                <w:rFonts w:eastAsiaTheme="minorHAnsi"/>
                <w:lang w:val="uk-UA" w:eastAsia="en-US"/>
              </w:rPr>
            </w:pPr>
            <w:r w:rsidRPr="00BC39DF">
              <w:rPr>
                <w:rFonts w:eastAsiaTheme="minorHAnsi"/>
                <w:lang w:val="uk-UA"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45791" w:rsidRPr="00BC39DF" w:rsidRDefault="00645791" w:rsidP="0069420C">
            <w:pPr>
              <w:pStyle w:val="tj"/>
              <w:shd w:val="clear" w:color="auto" w:fill="FFFFFF"/>
              <w:spacing w:before="0" w:beforeAutospacing="0" w:after="0" w:afterAutospacing="0"/>
              <w:jc w:val="both"/>
              <w:rPr>
                <w:rFonts w:eastAsiaTheme="minorHAnsi"/>
                <w:lang w:val="uk-UA" w:eastAsia="en-US"/>
              </w:rPr>
            </w:pPr>
            <w:r w:rsidRPr="00BC39DF">
              <w:rPr>
                <w:rFonts w:eastAsiaTheme="minorHAnsi"/>
                <w:lang w:val="uk-UA"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45791" w:rsidRPr="00BC39DF" w:rsidRDefault="00645791" w:rsidP="0069420C">
            <w:pPr>
              <w:pStyle w:val="tj"/>
              <w:shd w:val="clear" w:color="auto" w:fill="FFFFFF"/>
              <w:spacing w:before="0" w:beforeAutospacing="0" w:after="0" w:afterAutospacing="0"/>
              <w:jc w:val="both"/>
              <w:rPr>
                <w:rFonts w:eastAsiaTheme="minorHAnsi"/>
                <w:lang w:val="uk-UA" w:eastAsia="en-US"/>
              </w:rPr>
            </w:pPr>
            <w:r w:rsidRPr="00BC39DF">
              <w:rPr>
                <w:rFonts w:eastAsiaTheme="minorHAnsi"/>
                <w:lang w:val="uk-UA"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45791" w:rsidRPr="00BC39DF" w:rsidRDefault="00645791" w:rsidP="0069420C">
            <w:pPr>
              <w:pStyle w:val="tj"/>
              <w:shd w:val="clear" w:color="auto" w:fill="FFFFFF"/>
              <w:spacing w:before="0" w:beforeAutospacing="0" w:after="0" w:afterAutospacing="0"/>
              <w:jc w:val="both"/>
              <w:rPr>
                <w:rFonts w:eastAsiaTheme="minorHAnsi"/>
                <w:lang w:val="uk-UA" w:eastAsia="en-US"/>
              </w:rPr>
            </w:pPr>
            <w:r w:rsidRPr="00BC39DF">
              <w:rPr>
                <w:rFonts w:eastAsiaTheme="minorHAnsi"/>
                <w:lang w:val="uk-UA"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45791" w:rsidRPr="00BC39DF" w:rsidRDefault="00645791" w:rsidP="0069420C">
            <w:pPr>
              <w:pStyle w:val="tj"/>
              <w:shd w:val="clear" w:color="auto" w:fill="FFFFFF"/>
              <w:spacing w:before="0" w:beforeAutospacing="0" w:after="0" w:afterAutospacing="0"/>
              <w:jc w:val="both"/>
              <w:rPr>
                <w:rFonts w:eastAsiaTheme="minorHAnsi"/>
                <w:lang w:val="uk-UA" w:eastAsia="en-US"/>
              </w:rPr>
            </w:pPr>
            <w:r w:rsidRPr="00BC39DF">
              <w:rPr>
                <w:rFonts w:eastAsiaTheme="minorHAnsi"/>
                <w:lang w:val="uk-UA"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45791" w:rsidRPr="00BC39DF" w:rsidRDefault="00645791" w:rsidP="0069420C">
            <w:pPr>
              <w:pStyle w:val="tj"/>
              <w:shd w:val="clear" w:color="auto" w:fill="FFFFFF"/>
              <w:spacing w:before="0" w:beforeAutospacing="0" w:after="0" w:afterAutospacing="0"/>
              <w:jc w:val="both"/>
              <w:rPr>
                <w:rFonts w:eastAsiaTheme="minorHAnsi"/>
                <w:lang w:val="uk-UA" w:eastAsia="en-US"/>
              </w:rPr>
            </w:pPr>
            <w:r w:rsidRPr="00BC39DF">
              <w:rPr>
                <w:rFonts w:eastAsiaTheme="minorHAnsi"/>
                <w:lang w:val="uk-UA"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45791" w:rsidRPr="00BC39DF" w:rsidRDefault="00645791" w:rsidP="0069420C">
            <w:pPr>
              <w:pStyle w:val="tj"/>
              <w:shd w:val="clear" w:color="auto" w:fill="FFFFFF"/>
              <w:spacing w:before="0" w:beforeAutospacing="0" w:after="0" w:afterAutospacing="0"/>
              <w:jc w:val="both"/>
              <w:rPr>
                <w:rFonts w:eastAsiaTheme="minorHAnsi"/>
                <w:lang w:val="uk-UA" w:eastAsia="en-US"/>
              </w:rPr>
            </w:pPr>
            <w:r w:rsidRPr="00BC39DF">
              <w:rPr>
                <w:rFonts w:eastAsiaTheme="minorHAnsi"/>
                <w:lang w:val="uk-UA"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45791" w:rsidRPr="00BC39DF" w:rsidRDefault="00645791" w:rsidP="0069420C">
            <w:pPr>
              <w:pStyle w:val="tj"/>
              <w:shd w:val="clear" w:color="auto" w:fill="FFFFFF"/>
              <w:spacing w:before="0" w:beforeAutospacing="0" w:after="0" w:afterAutospacing="0"/>
              <w:jc w:val="both"/>
              <w:rPr>
                <w:rFonts w:eastAsiaTheme="minorHAnsi"/>
                <w:lang w:val="uk-UA" w:eastAsia="en-US"/>
              </w:rPr>
            </w:pPr>
            <w:r w:rsidRPr="00BC39DF">
              <w:rPr>
                <w:rFonts w:eastAsiaTheme="minorHAnsi"/>
                <w:lang w:val="uk-UA" w:eastAsia="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BC39DF" w:rsidRDefault="00645791" w:rsidP="0069420C">
            <w:pPr>
              <w:pStyle w:val="tj"/>
              <w:shd w:val="clear" w:color="auto" w:fill="FFFFFF"/>
              <w:spacing w:before="0" w:beforeAutospacing="0" w:after="0" w:afterAutospacing="0"/>
              <w:jc w:val="both"/>
              <w:rPr>
                <w:rFonts w:eastAsiaTheme="minorHAnsi"/>
                <w:lang w:val="uk-UA" w:eastAsia="en-US"/>
              </w:rPr>
            </w:pPr>
            <w:r w:rsidRPr="00BC39DF">
              <w:rPr>
                <w:rFonts w:eastAsiaTheme="minorHAnsi"/>
                <w:lang w:val="uk-UA" w:eastAsia="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BC39DF" w:rsidRDefault="00645791" w:rsidP="0069420C">
            <w:pPr>
              <w:pStyle w:val="tj"/>
              <w:shd w:val="clear" w:color="auto" w:fill="FFFFFF"/>
              <w:spacing w:before="0" w:beforeAutospacing="0" w:after="0" w:afterAutospacing="0"/>
              <w:jc w:val="both"/>
              <w:rPr>
                <w:lang w:val="uk-UA"/>
              </w:rPr>
            </w:pPr>
            <w:r w:rsidRPr="00BC39DF">
              <w:rPr>
                <w:rFonts w:eastAsiaTheme="minorHAnsi"/>
                <w:lang w:val="uk-UA"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BC39DF">
              <w:rPr>
                <w:lang w:val="uk-UA"/>
              </w:rPr>
              <w:t>.</w:t>
            </w:r>
          </w:p>
          <w:p w:rsidR="00645791" w:rsidRPr="00BC39DF" w:rsidRDefault="00645791" w:rsidP="0069420C">
            <w:pPr>
              <w:spacing w:after="0" w:line="240" w:lineRule="auto"/>
              <w:jc w:val="both"/>
              <w:rPr>
                <w:rFonts w:ascii="Times New Roman" w:hAnsi="Times New Roman"/>
                <w:sz w:val="24"/>
                <w:szCs w:val="24"/>
                <w:lang w:val="uk-UA"/>
              </w:rPr>
            </w:pPr>
            <w:r w:rsidRPr="00BC39DF">
              <w:rPr>
                <w:rFonts w:ascii="Times New Roman" w:hAnsi="Times New Roman"/>
                <w:sz w:val="24"/>
                <w:szCs w:val="24"/>
                <w:lang w:val="uk-UA"/>
              </w:rPr>
              <w:t>Приклади формальних помилок:</w:t>
            </w:r>
          </w:p>
          <w:p w:rsidR="00645791" w:rsidRPr="00BC39DF" w:rsidRDefault="00645791" w:rsidP="0069420C">
            <w:pPr>
              <w:pStyle w:val="a3"/>
              <w:numPr>
                <w:ilvl w:val="0"/>
                <w:numId w:val="21"/>
              </w:numPr>
              <w:spacing w:after="0" w:line="240" w:lineRule="auto"/>
              <w:ind w:left="0" w:firstLine="426"/>
              <w:jc w:val="both"/>
              <w:rPr>
                <w:rFonts w:ascii="Times New Roman" w:hAnsi="Times New Roman"/>
                <w:sz w:val="24"/>
                <w:szCs w:val="24"/>
                <w:lang w:val="uk-UA"/>
              </w:rPr>
            </w:pPr>
            <w:r w:rsidRPr="00BC39DF">
              <w:rPr>
                <w:rFonts w:ascii="Times New Roman" w:hAnsi="Times New Roman"/>
                <w:sz w:val="24"/>
                <w:szCs w:val="24"/>
                <w:lang w:val="uk-UA"/>
              </w:rPr>
              <w:t>«м. жовті води » замість «м. Жовті Води»;</w:t>
            </w:r>
          </w:p>
          <w:p w:rsidR="00645791" w:rsidRPr="00BC39DF" w:rsidRDefault="00645791" w:rsidP="0069420C">
            <w:pPr>
              <w:pStyle w:val="a3"/>
              <w:numPr>
                <w:ilvl w:val="0"/>
                <w:numId w:val="21"/>
              </w:numPr>
              <w:spacing w:after="0" w:line="240" w:lineRule="auto"/>
              <w:ind w:left="0" w:firstLine="426"/>
              <w:jc w:val="both"/>
              <w:rPr>
                <w:rFonts w:ascii="Times New Roman" w:hAnsi="Times New Roman"/>
                <w:sz w:val="24"/>
                <w:szCs w:val="24"/>
                <w:lang w:val="uk-UA"/>
              </w:rPr>
            </w:pPr>
            <w:r w:rsidRPr="00BC39DF">
              <w:rPr>
                <w:rFonts w:ascii="Times New Roman" w:hAnsi="Times New Roman"/>
                <w:sz w:val="24"/>
                <w:szCs w:val="24"/>
                <w:lang w:val="uk-UA"/>
              </w:rPr>
              <w:t>«відсутність підстав визначених у статті 17 Закону» замість «відсутність підстав, визначених у статті 17 Закону»;</w:t>
            </w:r>
          </w:p>
          <w:p w:rsidR="00645791" w:rsidRPr="00BC39DF" w:rsidRDefault="00645791" w:rsidP="0069420C">
            <w:pPr>
              <w:pStyle w:val="a3"/>
              <w:numPr>
                <w:ilvl w:val="0"/>
                <w:numId w:val="21"/>
              </w:numPr>
              <w:spacing w:after="0" w:line="240" w:lineRule="auto"/>
              <w:ind w:left="0" w:firstLine="426"/>
              <w:jc w:val="both"/>
              <w:rPr>
                <w:rFonts w:ascii="Times New Roman" w:hAnsi="Times New Roman"/>
                <w:sz w:val="24"/>
                <w:szCs w:val="24"/>
                <w:lang w:val="uk-UA"/>
              </w:rPr>
            </w:pPr>
            <w:r w:rsidRPr="00BC39DF">
              <w:rPr>
                <w:rFonts w:ascii="Times New Roman" w:hAnsi="Times New Roman"/>
                <w:sz w:val="24"/>
                <w:szCs w:val="24"/>
                <w:lang w:val="uk-UA"/>
              </w:rPr>
              <w:t>«приймати міри із захисту довкілля» замість «вживати заходів із захисту довкілля»;</w:t>
            </w:r>
          </w:p>
          <w:p w:rsidR="00645791" w:rsidRPr="00BC39DF" w:rsidRDefault="00645791" w:rsidP="0069420C">
            <w:pPr>
              <w:pStyle w:val="a3"/>
              <w:numPr>
                <w:ilvl w:val="0"/>
                <w:numId w:val="21"/>
              </w:numPr>
              <w:spacing w:after="0" w:line="240" w:lineRule="auto"/>
              <w:ind w:left="0" w:firstLine="426"/>
              <w:jc w:val="both"/>
              <w:rPr>
                <w:rFonts w:ascii="Times New Roman" w:hAnsi="Times New Roman"/>
                <w:sz w:val="24"/>
                <w:szCs w:val="24"/>
                <w:lang w:val="uk-UA"/>
              </w:rPr>
            </w:pPr>
            <w:r w:rsidRPr="00BC39DF">
              <w:rPr>
                <w:rFonts w:ascii="Times New Roman" w:hAnsi="Times New Roman"/>
                <w:sz w:val="24"/>
                <w:szCs w:val="24"/>
                <w:lang w:val="uk-UA"/>
              </w:rPr>
              <w:t>«</w:t>
            </w:r>
            <w:r w:rsidR="000A6FA6" w:rsidRPr="00BC39DF">
              <w:rPr>
                <w:rFonts w:ascii="Times New Roman" w:hAnsi="Times New Roman"/>
                <w:sz w:val="24"/>
                <w:szCs w:val="24"/>
                <w:lang w:val="uk-UA"/>
              </w:rPr>
              <w:t>зак-упівля</w:t>
            </w:r>
            <w:r w:rsidRPr="00BC39DF">
              <w:rPr>
                <w:rFonts w:ascii="Times New Roman" w:hAnsi="Times New Roman"/>
                <w:sz w:val="24"/>
                <w:szCs w:val="24"/>
                <w:lang w:val="uk-UA"/>
              </w:rPr>
              <w:t>» замість «</w:t>
            </w:r>
            <w:r w:rsidR="000A6FA6" w:rsidRPr="00BC39DF">
              <w:rPr>
                <w:rFonts w:ascii="Times New Roman" w:hAnsi="Times New Roman"/>
                <w:sz w:val="24"/>
                <w:szCs w:val="24"/>
                <w:lang w:val="uk-UA"/>
              </w:rPr>
              <w:t>за-купівля</w:t>
            </w:r>
            <w:r w:rsidRPr="00BC39DF">
              <w:rPr>
                <w:rFonts w:ascii="Times New Roman" w:hAnsi="Times New Roman"/>
                <w:sz w:val="24"/>
                <w:szCs w:val="24"/>
                <w:lang w:val="uk-UA"/>
              </w:rPr>
              <w:t>»;</w:t>
            </w:r>
          </w:p>
          <w:p w:rsidR="00645791" w:rsidRPr="00BC39DF" w:rsidRDefault="00645791" w:rsidP="0069420C">
            <w:pPr>
              <w:pStyle w:val="a3"/>
              <w:numPr>
                <w:ilvl w:val="0"/>
                <w:numId w:val="21"/>
              </w:numPr>
              <w:spacing w:after="0" w:line="240" w:lineRule="auto"/>
              <w:ind w:left="0" w:firstLine="426"/>
              <w:jc w:val="both"/>
              <w:rPr>
                <w:rFonts w:ascii="Times New Roman" w:hAnsi="Times New Roman"/>
                <w:sz w:val="24"/>
                <w:szCs w:val="24"/>
                <w:lang w:val="uk-UA"/>
              </w:rPr>
            </w:pPr>
            <w:r w:rsidRPr="00BC39DF">
              <w:rPr>
                <w:rFonts w:ascii="Times New Roman" w:hAnsi="Times New Roman"/>
                <w:sz w:val="24"/>
                <w:szCs w:val="24"/>
                <w:lang w:val="uk-UA"/>
              </w:rPr>
              <w:t>«незастосовується» замість «не застосовується»;</w:t>
            </w:r>
          </w:p>
          <w:p w:rsidR="005922FC" w:rsidRPr="00BC39DF" w:rsidRDefault="00645791" w:rsidP="0069420C">
            <w:pPr>
              <w:pStyle w:val="a3"/>
              <w:numPr>
                <w:ilvl w:val="0"/>
                <w:numId w:val="21"/>
              </w:numPr>
              <w:spacing w:after="0" w:line="240" w:lineRule="auto"/>
              <w:ind w:left="0" w:firstLine="426"/>
              <w:jc w:val="both"/>
              <w:rPr>
                <w:rFonts w:ascii="Times New Roman" w:hAnsi="Times New Roman"/>
                <w:sz w:val="24"/>
                <w:szCs w:val="24"/>
                <w:lang w:val="uk-UA"/>
              </w:rPr>
            </w:pPr>
            <w:r w:rsidRPr="00BC39DF">
              <w:rPr>
                <w:rFonts w:ascii="Times New Roman" w:hAnsi="Times New Roman"/>
                <w:sz w:val="24"/>
                <w:szCs w:val="24"/>
                <w:lang w:val="uk-UA"/>
              </w:rPr>
              <w:t>на вимогу надати довідку в довільній формі учасник надає лист-пояснення»</w:t>
            </w:r>
            <w:r w:rsidR="000A6FA6" w:rsidRPr="00BC39DF">
              <w:rPr>
                <w:rFonts w:ascii="Times New Roman" w:hAnsi="Times New Roman"/>
                <w:sz w:val="24"/>
                <w:szCs w:val="24"/>
                <w:lang w:val="uk-UA"/>
              </w:rPr>
              <w:t>.</w:t>
            </w:r>
          </w:p>
        </w:tc>
      </w:tr>
      <w:tr w:rsidR="004F06C4" w:rsidRPr="00BC39DF" w:rsidTr="00FA2562">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BC39DF" w:rsidRDefault="004F06C4" w:rsidP="0069420C">
            <w:pPr>
              <w:spacing w:after="0" w:line="240" w:lineRule="auto"/>
              <w:jc w:val="center"/>
              <w:rPr>
                <w:rFonts w:ascii="Times New Roman" w:eastAsia="Times New Roman" w:hAnsi="Times New Roman"/>
                <w:b/>
                <w:sz w:val="24"/>
                <w:szCs w:val="24"/>
                <w:lang w:eastAsia="ru-RU"/>
              </w:rPr>
            </w:pPr>
            <w:r w:rsidRPr="00BC39DF">
              <w:rPr>
                <w:rFonts w:ascii="Times New Roman" w:eastAsia="Times New Roman" w:hAnsi="Times New Roman"/>
                <w:b/>
                <w:sz w:val="24"/>
                <w:szCs w:val="24"/>
                <w:lang w:val="uk-UA" w:eastAsia="ru-RU"/>
              </w:rPr>
              <w:t xml:space="preserve">Розділ </w:t>
            </w:r>
            <w:r w:rsidRPr="00BC39DF">
              <w:rPr>
                <w:rFonts w:ascii="Times New Roman" w:eastAsia="Times New Roman" w:hAnsi="Times New Roman"/>
                <w:b/>
                <w:sz w:val="24"/>
                <w:szCs w:val="24"/>
                <w:lang w:val="en-US" w:eastAsia="ru-RU"/>
              </w:rPr>
              <w:t>VI</w:t>
            </w:r>
            <w:r w:rsidRPr="00BC39DF">
              <w:rPr>
                <w:rFonts w:ascii="Times New Roman" w:eastAsia="Times New Roman" w:hAnsi="Times New Roman"/>
                <w:b/>
                <w:sz w:val="24"/>
                <w:szCs w:val="24"/>
                <w:lang w:eastAsia="ru-RU"/>
              </w:rPr>
              <w:t xml:space="preserve"> Результати торгів та укладання договору про закупівлю</w:t>
            </w:r>
          </w:p>
        </w:tc>
      </w:tr>
      <w:tr w:rsidR="004F06C4" w:rsidRPr="00BC39DF" w:rsidTr="00FA2562">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BC39DF" w:rsidRDefault="004F06C4" w:rsidP="0069420C">
            <w:pPr>
              <w:spacing w:after="0" w:line="240" w:lineRule="auto"/>
              <w:jc w:val="center"/>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1</w:t>
            </w:r>
          </w:p>
        </w:tc>
        <w:tc>
          <w:tcPr>
            <w:tcW w:w="1637" w:type="pct"/>
            <w:tcBorders>
              <w:top w:val="outset" w:sz="6" w:space="0" w:color="auto"/>
              <w:left w:val="outset" w:sz="6" w:space="0" w:color="auto"/>
              <w:bottom w:val="outset" w:sz="6" w:space="0" w:color="auto"/>
              <w:right w:val="outset" w:sz="6" w:space="0" w:color="auto"/>
            </w:tcBorders>
          </w:tcPr>
          <w:p w:rsidR="004F06C4" w:rsidRPr="00BC39DF" w:rsidRDefault="004F06C4" w:rsidP="0069420C">
            <w:pPr>
              <w:spacing w:after="0" w:line="240" w:lineRule="auto"/>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 xml:space="preserve">Відміна замовником торгів </w:t>
            </w:r>
          </w:p>
        </w:tc>
        <w:tc>
          <w:tcPr>
            <w:tcW w:w="3144" w:type="pct"/>
            <w:tcBorders>
              <w:top w:val="outset" w:sz="6" w:space="0" w:color="auto"/>
              <w:left w:val="outset" w:sz="6" w:space="0" w:color="auto"/>
              <w:bottom w:val="outset" w:sz="6" w:space="0" w:color="auto"/>
              <w:right w:val="outset" w:sz="6" w:space="0" w:color="auto"/>
            </w:tcBorders>
          </w:tcPr>
          <w:p w:rsidR="00325CA3" w:rsidRPr="00BC39DF" w:rsidRDefault="00325CA3" w:rsidP="0069420C">
            <w:pPr>
              <w:spacing w:after="0" w:line="240" w:lineRule="auto"/>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1. Замовник відміняє тендер у разі:</w:t>
            </w:r>
          </w:p>
          <w:p w:rsidR="00325CA3" w:rsidRPr="00BC39DF" w:rsidRDefault="00325CA3" w:rsidP="0069420C">
            <w:pPr>
              <w:spacing w:after="0" w:line="240" w:lineRule="auto"/>
              <w:jc w:val="both"/>
              <w:rPr>
                <w:rFonts w:ascii="Times New Roman" w:eastAsia="Times New Roman" w:hAnsi="Times New Roman"/>
                <w:sz w:val="24"/>
                <w:szCs w:val="24"/>
                <w:lang w:eastAsia="ru-RU"/>
              </w:rPr>
            </w:pPr>
            <w:bookmarkStart w:id="23" w:name="n864"/>
            <w:bookmarkEnd w:id="23"/>
            <w:r w:rsidRPr="00BC39DF">
              <w:rPr>
                <w:rFonts w:ascii="Times New Roman" w:eastAsia="Times New Roman" w:hAnsi="Times New Roman"/>
                <w:sz w:val="24"/>
                <w:szCs w:val="24"/>
                <w:lang w:eastAsia="ru-RU"/>
              </w:rPr>
              <w:t>1) відсутності подальшої потреби в закупівлі послуг</w:t>
            </w:r>
            <w:r w:rsidR="00C32AA3" w:rsidRPr="00BC39DF">
              <w:rPr>
                <w:rFonts w:ascii="Times New Roman" w:eastAsia="Times New Roman" w:hAnsi="Times New Roman"/>
                <w:sz w:val="24"/>
                <w:szCs w:val="24"/>
                <w:lang w:val="uk-UA" w:eastAsia="ru-RU"/>
              </w:rPr>
              <w:t>,</w:t>
            </w:r>
          </w:p>
          <w:p w:rsidR="00325CA3" w:rsidRPr="00BC39DF" w:rsidRDefault="00325CA3" w:rsidP="0069420C">
            <w:pPr>
              <w:spacing w:after="0" w:line="240" w:lineRule="auto"/>
              <w:jc w:val="both"/>
              <w:rPr>
                <w:rFonts w:ascii="Times New Roman" w:eastAsia="Times New Roman" w:hAnsi="Times New Roman"/>
                <w:sz w:val="24"/>
                <w:szCs w:val="24"/>
                <w:lang w:eastAsia="ru-RU"/>
              </w:rPr>
            </w:pPr>
            <w:bookmarkStart w:id="24" w:name="n865"/>
            <w:bookmarkEnd w:id="24"/>
            <w:r w:rsidRPr="00BC39DF">
              <w:rPr>
                <w:rFonts w:ascii="Times New Roman" w:eastAsia="Times New Roman" w:hAnsi="Times New Roman"/>
                <w:sz w:val="24"/>
                <w:szCs w:val="24"/>
                <w:lang w:eastAsia="ru-RU"/>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325CA3" w:rsidRPr="00BC39DF" w:rsidRDefault="00325CA3" w:rsidP="0069420C">
            <w:pPr>
              <w:spacing w:after="0" w:line="240" w:lineRule="auto"/>
              <w:jc w:val="both"/>
              <w:rPr>
                <w:rFonts w:ascii="Times New Roman" w:eastAsia="Times New Roman" w:hAnsi="Times New Roman"/>
                <w:sz w:val="24"/>
                <w:szCs w:val="24"/>
                <w:lang w:eastAsia="ru-RU"/>
              </w:rPr>
            </w:pPr>
            <w:bookmarkStart w:id="25" w:name="n866"/>
            <w:bookmarkEnd w:id="25"/>
            <w:r w:rsidRPr="00BC39DF">
              <w:rPr>
                <w:rFonts w:ascii="Times New Roman" w:eastAsia="Times New Roman" w:hAnsi="Times New Roman"/>
                <w:sz w:val="24"/>
                <w:szCs w:val="24"/>
                <w:lang w:eastAsia="ru-RU"/>
              </w:rPr>
              <w:t>2. Тендер автоматично відміняється електронною системою закупівель у разі:</w:t>
            </w:r>
          </w:p>
          <w:p w:rsidR="00325CA3" w:rsidRPr="00BC39DF" w:rsidRDefault="00325CA3" w:rsidP="0069420C">
            <w:pPr>
              <w:spacing w:after="0" w:line="240" w:lineRule="auto"/>
              <w:jc w:val="both"/>
              <w:rPr>
                <w:rFonts w:ascii="Times New Roman" w:eastAsia="Times New Roman" w:hAnsi="Times New Roman"/>
                <w:sz w:val="24"/>
                <w:szCs w:val="24"/>
                <w:lang w:eastAsia="ru-RU"/>
              </w:rPr>
            </w:pPr>
            <w:bookmarkStart w:id="26" w:name="n867"/>
            <w:bookmarkEnd w:id="26"/>
            <w:r w:rsidRPr="00BC39DF">
              <w:rPr>
                <w:rFonts w:ascii="Times New Roman" w:eastAsia="Times New Roman" w:hAnsi="Times New Roman"/>
                <w:sz w:val="24"/>
                <w:szCs w:val="24"/>
                <w:lang w:eastAsia="ru-RU"/>
              </w:rPr>
              <w:t>1) подання для участі:</w:t>
            </w:r>
          </w:p>
          <w:p w:rsidR="00325CA3" w:rsidRPr="00BC39DF" w:rsidRDefault="00325CA3" w:rsidP="0069420C">
            <w:pPr>
              <w:spacing w:after="0" w:line="240" w:lineRule="auto"/>
              <w:jc w:val="both"/>
              <w:rPr>
                <w:rFonts w:ascii="Times New Roman" w:eastAsia="Times New Roman" w:hAnsi="Times New Roman"/>
                <w:sz w:val="24"/>
                <w:szCs w:val="24"/>
                <w:lang w:eastAsia="ru-RU"/>
              </w:rPr>
            </w:pPr>
            <w:bookmarkStart w:id="27" w:name="n868"/>
            <w:bookmarkEnd w:id="27"/>
            <w:r w:rsidRPr="00BC39DF">
              <w:rPr>
                <w:rFonts w:ascii="Times New Roman" w:eastAsia="Times New Roman" w:hAnsi="Times New Roman"/>
                <w:sz w:val="24"/>
                <w:szCs w:val="24"/>
                <w:lang w:val="uk-UA" w:eastAsia="ru-RU"/>
              </w:rPr>
              <w:t>-</w:t>
            </w:r>
            <w:r w:rsidRPr="00BC39DF">
              <w:rPr>
                <w:rFonts w:ascii="Times New Roman" w:eastAsia="Times New Roman" w:hAnsi="Times New Roman"/>
                <w:sz w:val="24"/>
                <w:szCs w:val="24"/>
                <w:lang w:eastAsia="ru-RU"/>
              </w:rPr>
              <w:t xml:space="preserve"> менше двох тендерних пропозицій;</w:t>
            </w:r>
          </w:p>
          <w:p w:rsidR="00325CA3" w:rsidRPr="00BC39DF" w:rsidRDefault="00325CA3" w:rsidP="0069420C">
            <w:pPr>
              <w:spacing w:after="0" w:line="240" w:lineRule="auto"/>
              <w:jc w:val="both"/>
              <w:rPr>
                <w:rFonts w:ascii="Times New Roman" w:eastAsia="Times New Roman" w:hAnsi="Times New Roman"/>
                <w:sz w:val="24"/>
                <w:szCs w:val="24"/>
                <w:lang w:eastAsia="ru-RU"/>
              </w:rPr>
            </w:pPr>
            <w:bookmarkStart w:id="28" w:name="n869"/>
            <w:bookmarkStart w:id="29" w:name="n872"/>
            <w:bookmarkEnd w:id="28"/>
            <w:bookmarkEnd w:id="29"/>
            <w:r w:rsidRPr="00BC39DF">
              <w:rPr>
                <w:rFonts w:ascii="Times New Roman" w:eastAsia="Times New Roman" w:hAnsi="Times New Roman"/>
                <w:sz w:val="24"/>
                <w:szCs w:val="24"/>
                <w:lang w:eastAsia="ru-RU"/>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F05775" w:rsidRPr="00BC39DF" w:rsidRDefault="00325CA3" w:rsidP="0069420C">
            <w:pPr>
              <w:spacing w:after="0" w:line="240" w:lineRule="auto"/>
              <w:jc w:val="both"/>
              <w:rPr>
                <w:rFonts w:ascii="Times New Roman" w:eastAsia="Times New Roman" w:hAnsi="Times New Roman"/>
                <w:sz w:val="24"/>
                <w:szCs w:val="24"/>
                <w:lang w:val="uk-UA" w:eastAsia="ru-RU"/>
              </w:rPr>
            </w:pPr>
            <w:bookmarkStart w:id="30" w:name="n873"/>
            <w:bookmarkEnd w:id="30"/>
            <w:r w:rsidRPr="00BC39DF">
              <w:rPr>
                <w:rFonts w:ascii="Times New Roman" w:eastAsia="Times New Roman" w:hAnsi="Times New Roman"/>
                <w:sz w:val="24"/>
                <w:szCs w:val="24"/>
                <w:lang w:eastAsia="ru-RU"/>
              </w:rPr>
              <w:t>3) відхилення всіх тендерних пропозицій згідно з Законом.</w:t>
            </w:r>
            <w:bookmarkStart w:id="31" w:name="n874"/>
            <w:bookmarkEnd w:id="31"/>
          </w:p>
        </w:tc>
      </w:tr>
      <w:tr w:rsidR="004F06C4" w:rsidRPr="00BC39DF" w:rsidTr="00FA2562">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BC39DF" w:rsidRDefault="004F06C4" w:rsidP="0069420C">
            <w:pPr>
              <w:spacing w:after="0" w:line="240" w:lineRule="auto"/>
              <w:jc w:val="center"/>
              <w:rPr>
                <w:rFonts w:ascii="Times New Roman" w:eastAsia="Times New Roman" w:hAnsi="Times New Roman"/>
                <w:sz w:val="24"/>
                <w:szCs w:val="24"/>
                <w:lang w:val="uk-UA" w:eastAsia="ru-RU"/>
              </w:rPr>
            </w:pPr>
            <w:r w:rsidRPr="00BC39DF">
              <w:rPr>
                <w:rFonts w:ascii="Times New Roman" w:eastAsia="Times New Roman" w:hAnsi="Times New Roman"/>
                <w:sz w:val="24"/>
                <w:szCs w:val="24"/>
                <w:lang w:val="uk-UA" w:eastAsia="ru-RU"/>
              </w:rPr>
              <w:t>2</w:t>
            </w:r>
          </w:p>
        </w:tc>
        <w:tc>
          <w:tcPr>
            <w:tcW w:w="1637" w:type="pct"/>
            <w:tcBorders>
              <w:top w:val="outset" w:sz="6" w:space="0" w:color="auto"/>
              <w:left w:val="outset" w:sz="6" w:space="0" w:color="auto"/>
              <w:bottom w:val="outset" w:sz="6" w:space="0" w:color="auto"/>
              <w:right w:val="outset" w:sz="6" w:space="0" w:color="auto"/>
            </w:tcBorders>
            <w:vAlign w:val="center"/>
          </w:tcPr>
          <w:p w:rsidR="004F06C4" w:rsidRPr="00BC39DF" w:rsidRDefault="004F06C4" w:rsidP="0069420C">
            <w:pPr>
              <w:spacing w:after="0" w:line="240" w:lineRule="auto"/>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val="uk-UA" w:eastAsia="ru-RU"/>
              </w:rPr>
              <w:t>В</w:t>
            </w:r>
            <w:r w:rsidRPr="00BC39DF">
              <w:rPr>
                <w:rFonts w:ascii="Times New Roman" w:eastAsia="Times New Roman" w:hAnsi="Times New Roman"/>
                <w:sz w:val="24"/>
                <w:szCs w:val="24"/>
                <w:lang w:eastAsia="ru-RU"/>
              </w:rPr>
              <w:t xml:space="preserve">изнання </w:t>
            </w:r>
            <w:r w:rsidRPr="00BC39DF">
              <w:rPr>
                <w:rFonts w:ascii="Times New Roman" w:eastAsia="Times New Roman" w:hAnsi="Times New Roman"/>
                <w:sz w:val="24"/>
                <w:szCs w:val="24"/>
                <w:lang w:val="uk-UA" w:eastAsia="ru-RU"/>
              </w:rPr>
              <w:t>торгів</w:t>
            </w:r>
            <w:r w:rsidRPr="00BC39DF">
              <w:rPr>
                <w:rFonts w:ascii="Times New Roman" w:eastAsia="Times New Roman" w:hAnsi="Times New Roman"/>
                <w:sz w:val="24"/>
                <w:szCs w:val="24"/>
                <w:lang w:eastAsia="ru-RU"/>
              </w:rPr>
              <w:t xml:space="preserve"> такими, що не відбулися</w:t>
            </w:r>
          </w:p>
        </w:tc>
        <w:tc>
          <w:tcPr>
            <w:tcW w:w="3144" w:type="pct"/>
            <w:tcBorders>
              <w:top w:val="outset" w:sz="6" w:space="0" w:color="auto"/>
              <w:left w:val="outset" w:sz="6" w:space="0" w:color="auto"/>
              <w:bottom w:val="outset" w:sz="6" w:space="0" w:color="auto"/>
              <w:right w:val="outset" w:sz="6" w:space="0" w:color="auto"/>
            </w:tcBorders>
            <w:vAlign w:val="center"/>
          </w:tcPr>
          <w:p w:rsidR="00BD62B6" w:rsidRPr="00BC39DF" w:rsidRDefault="00BD62B6" w:rsidP="0069420C">
            <w:pPr>
              <w:spacing w:after="0" w:line="240" w:lineRule="auto"/>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Замовник має право визнати тендер таким, що не відбувся, у разі:</w:t>
            </w:r>
          </w:p>
          <w:p w:rsidR="00BD62B6" w:rsidRPr="00BC39DF" w:rsidRDefault="00BD62B6" w:rsidP="0069420C">
            <w:pPr>
              <w:spacing w:after="0" w:line="240" w:lineRule="auto"/>
              <w:rPr>
                <w:rFonts w:ascii="Times New Roman" w:eastAsia="Times New Roman" w:hAnsi="Times New Roman"/>
                <w:sz w:val="24"/>
                <w:szCs w:val="24"/>
                <w:lang w:eastAsia="ru-RU"/>
              </w:rPr>
            </w:pPr>
            <w:bookmarkStart w:id="32" w:name="n877"/>
            <w:bookmarkEnd w:id="32"/>
            <w:r w:rsidRPr="00BC39DF">
              <w:rPr>
                <w:rFonts w:ascii="Times New Roman" w:eastAsia="Times New Roman" w:hAnsi="Times New Roman"/>
                <w:sz w:val="24"/>
                <w:szCs w:val="24"/>
                <w:lang w:eastAsia="ru-RU"/>
              </w:rPr>
              <w:t>1) якщо здійснення закупівлі стало неможливим внаслідок дії непереборної сили;</w:t>
            </w:r>
          </w:p>
          <w:p w:rsidR="00BD62B6" w:rsidRPr="00BC39DF" w:rsidRDefault="00BD62B6" w:rsidP="0069420C">
            <w:pPr>
              <w:spacing w:after="0" w:line="240" w:lineRule="auto"/>
              <w:rPr>
                <w:rFonts w:ascii="Times New Roman" w:eastAsia="Times New Roman" w:hAnsi="Times New Roman"/>
                <w:sz w:val="24"/>
                <w:szCs w:val="24"/>
                <w:lang w:eastAsia="ru-RU"/>
              </w:rPr>
            </w:pPr>
            <w:bookmarkStart w:id="33" w:name="n878"/>
            <w:bookmarkEnd w:id="33"/>
            <w:r w:rsidRPr="00BC39DF">
              <w:rPr>
                <w:rFonts w:ascii="Times New Roman" w:eastAsia="Times New Roman" w:hAnsi="Times New Roman"/>
                <w:sz w:val="24"/>
                <w:szCs w:val="24"/>
                <w:lang w:eastAsia="ru-RU"/>
              </w:rPr>
              <w:t>2) скорочення видатків на здійснення закупівлі послуг.</w:t>
            </w:r>
          </w:p>
          <w:p w:rsidR="004F06C4" w:rsidRPr="00BC39DF" w:rsidRDefault="00BD62B6" w:rsidP="0069420C">
            <w:pPr>
              <w:spacing w:after="0" w:line="240" w:lineRule="auto"/>
              <w:rPr>
                <w:rFonts w:ascii="Times New Roman" w:eastAsia="Times New Roman" w:hAnsi="Times New Roman"/>
                <w:sz w:val="24"/>
                <w:szCs w:val="24"/>
                <w:highlight w:val="yellow"/>
                <w:lang w:val="uk-UA" w:eastAsia="ru-RU"/>
              </w:rPr>
            </w:pPr>
            <w:r w:rsidRPr="00BC39DF">
              <w:rPr>
                <w:rFonts w:ascii="Times New Roman" w:eastAsia="Times New Roman" w:hAnsi="Times New Roman"/>
                <w:sz w:val="24"/>
                <w:szCs w:val="24"/>
                <w:lang w:val="uk-UA" w:eastAsia="ru-RU"/>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4F06C4" w:rsidRPr="00BC39DF" w:rsidTr="00FA2562">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BC39DF" w:rsidRDefault="004F06C4" w:rsidP="0069420C">
            <w:pPr>
              <w:spacing w:after="0" w:line="240" w:lineRule="auto"/>
              <w:jc w:val="center"/>
              <w:rPr>
                <w:rFonts w:ascii="Times New Roman" w:eastAsia="Times New Roman" w:hAnsi="Times New Roman"/>
                <w:sz w:val="24"/>
                <w:szCs w:val="24"/>
                <w:lang w:val="uk-UA" w:eastAsia="ru-RU"/>
              </w:rPr>
            </w:pPr>
            <w:r w:rsidRPr="00BC39DF">
              <w:rPr>
                <w:rFonts w:ascii="Times New Roman" w:eastAsia="Times New Roman" w:hAnsi="Times New Roman"/>
                <w:sz w:val="24"/>
                <w:szCs w:val="24"/>
                <w:lang w:eastAsia="ru-RU"/>
              </w:rPr>
              <w:t>3</w:t>
            </w:r>
          </w:p>
        </w:tc>
        <w:tc>
          <w:tcPr>
            <w:tcW w:w="1637" w:type="pct"/>
            <w:tcBorders>
              <w:top w:val="outset" w:sz="6" w:space="0" w:color="auto"/>
              <w:left w:val="outset" w:sz="6" w:space="0" w:color="auto"/>
              <w:bottom w:val="outset" w:sz="6" w:space="0" w:color="auto"/>
              <w:right w:val="outset" w:sz="6" w:space="0" w:color="auto"/>
            </w:tcBorders>
          </w:tcPr>
          <w:p w:rsidR="004F06C4" w:rsidRPr="00BC39DF" w:rsidRDefault="004F06C4" w:rsidP="0069420C">
            <w:pPr>
              <w:spacing w:after="0" w:line="240" w:lineRule="auto"/>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 xml:space="preserve">Строк укладання договору </w:t>
            </w:r>
          </w:p>
        </w:tc>
        <w:tc>
          <w:tcPr>
            <w:tcW w:w="3144" w:type="pct"/>
            <w:tcBorders>
              <w:top w:val="outset" w:sz="6" w:space="0" w:color="auto"/>
              <w:left w:val="outset" w:sz="6" w:space="0" w:color="auto"/>
              <w:bottom w:val="outset" w:sz="6" w:space="0" w:color="auto"/>
              <w:right w:val="outset" w:sz="6" w:space="0" w:color="auto"/>
            </w:tcBorders>
          </w:tcPr>
          <w:p w:rsidR="00BF173E" w:rsidRPr="00BC39DF" w:rsidRDefault="00BF173E" w:rsidP="0069420C">
            <w:pPr>
              <w:spacing w:after="0" w:line="240" w:lineRule="auto"/>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4F06C4" w:rsidRPr="00BC39DF" w:rsidRDefault="00BF173E" w:rsidP="0069420C">
            <w:pPr>
              <w:spacing w:after="0" w:line="240" w:lineRule="auto"/>
              <w:jc w:val="both"/>
              <w:rPr>
                <w:rFonts w:ascii="Times New Roman" w:eastAsia="Times New Roman" w:hAnsi="Times New Roman"/>
                <w:sz w:val="24"/>
                <w:szCs w:val="24"/>
                <w:highlight w:val="yellow"/>
                <w:lang w:val="uk-UA" w:eastAsia="ru-RU"/>
              </w:rPr>
            </w:pPr>
            <w:bookmarkStart w:id="34" w:name="n895"/>
            <w:bookmarkEnd w:id="34"/>
            <w:r w:rsidRPr="00BC39DF">
              <w:rPr>
                <w:rFonts w:ascii="Times New Roman" w:eastAsia="Times New Roman" w:hAnsi="Times New Roman"/>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4F06C4" w:rsidRPr="00BC39DF" w:rsidTr="00FA2562">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BC39DF" w:rsidRDefault="004F06C4" w:rsidP="0069420C">
            <w:pPr>
              <w:spacing w:after="0" w:line="240" w:lineRule="auto"/>
              <w:jc w:val="center"/>
              <w:rPr>
                <w:rFonts w:ascii="Times New Roman" w:eastAsia="Times New Roman" w:hAnsi="Times New Roman"/>
                <w:sz w:val="24"/>
                <w:szCs w:val="24"/>
                <w:lang w:val="uk-UA" w:eastAsia="ru-RU"/>
              </w:rPr>
            </w:pPr>
            <w:r w:rsidRPr="00BC39DF">
              <w:rPr>
                <w:rFonts w:ascii="Times New Roman" w:eastAsia="Times New Roman" w:hAnsi="Times New Roman"/>
                <w:sz w:val="24"/>
                <w:szCs w:val="24"/>
                <w:lang w:val="uk-UA" w:eastAsia="ru-RU"/>
              </w:rPr>
              <w:t>4</w:t>
            </w:r>
          </w:p>
        </w:tc>
        <w:tc>
          <w:tcPr>
            <w:tcW w:w="1637" w:type="pct"/>
            <w:tcBorders>
              <w:top w:val="outset" w:sz="6" w:space="0" w:color="auto"/>
              <w:left w:val="outset" w:sz="6" w:space="0" w:color="auto"/>
              <w:bottom w:val="outset" w:sz="6" w:space="0" w:color="auto"/>
              <w:right w:val="outset" w:sz="6" w:space="0" w:color="auto"/>
            </w:tcBorders>
          </w:tcPr>
          <w:p w:rsidR="004F06C4" w:rsidRPr="00BC39DF" w:rsidRDefault="004F06C4" w:rsidP="0069420C">
            <w:pPr>
              <w:spacing w:after="0" w:line="240" w:lineRule="auto"/>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Про</w:t>
            </w:r>
            <w:r w:rsidR="00F16213" w:rsidRPr="00BC39DF">
              <w:rPr>
                <w:rFonts w:ascii="Times New Roman" w:eastAsia="Times New Roman" w:hAnsi="Times New Roman"/>
                <w:sz w:val="24"/>
                <w:szCs w:val="24"/>
                <w:lang w:val="uk-UA" w:eastAsia="ru-RU"/>
              </w:rPr>
              <w:t>є</w:t>
            </w:r>
            <w:r w:rsidRPr="00BC39DF">
              <w:rPr>
                <w:rFonts w:ascii="Times New Roman" w:eastAsia="Times New Roman" w:hAnsi="Times New Roman"/>
                <w:sz w:val="24"/>
                <w:szCs w:val="24"/>
                <w:lang w:eastAsia="ru-RU"/>
              </w:rPr>
              <w:t xml:space="preserve">кт договору про закупівлю </w:t>
            </w:r>
          </w:p>
        </w:tc>
        <w:tc>
          <w:tcPr>
            <w:tcW w:w="3144" w:type="pct"/>
            <w:tcBorders>
              <w:top w:val="outset" w:sz="6" w:space="0" w:color="auto"/>
              <w:left w:val="outset" w:sz="6" w:space="0" w:color="auto"/>
              <w:bottom w:val="outset" w:sz="6" w:space="0" w:color="auto"/>
              <w:right w:val="outset" w:sz="6" w:space="0" w:color="auto"/>
            </w:tcBorders>
          </w:tcPr>
          <w:p w:rsidR="004F06C4" w:rsidRPr="00BC39DF" w:rsidRDefault="004F06C4" w:rsidP="0069420C">
            <w:pPr>
              <w:spacing w:after="0" w:line="240" w:lineRule="auto"/>
              <w:jc w:val="both"/>
              <w:rPr>
                <w:rFonts w:ascii="Times New Roman" w:eastAsia="Times New Roman" w:hAnsi="Times New Roman"/>
                <w:sz w:val="24"/>
                <w:szCs w:val="24"/>
                <w:highlight w:val="yellow"/>
                <w:lang w:eastAsia="ru-RU"/>
              </w:rPr>
            </w:pPr>
            <w:r w:rsidRPr="00BC39DF">
              <w:rPr>
                <w:rFonts w:ascii="Times New Roman" w:eastAsia="Times New Roman" w:hAnsi="Times New Roman"/>
                <w:sz w:val="24"/>
                <w:szCs w:val="24"/>
                <w:lang w:val="uk-UA" w:eastAsia="ru-RU"/>
              </w:rPr>
              <w:t>П</w:t>
            </w:r>
            <w:r w:rsidRPr="00BC39DF">
              <w:rPr>
                <w:rFonts w:ascii="Times New Roman" w:eastAsia="Times New Roman" w:hAnsi="Times New Roman"/>
                <w:sz w:val="24"/>
                <w:szCs w:val="24"/>
                <w:lang w:eastAsia="ru-RU"/>
              </w:rPr>
              <w:t>ро</w:t>
            </w:r>
            <w:r w:rsidR="00F16213" w:rsidRPr="00BC39DF">
              <w:rPr>
                <w:rFonts w:ascii="Times New Roman" w:eastAsia="Times New Roman" w:hAnsi="Times New Roman"/>
                <w:sz w:val="24"/>
                <w:szCs w:val="24"/>
                <w:lang w:val="uk-UA" w:eastAsia="ru-RU"/>
              </w:rPr>
              <w:t>є</w:t>
            </w:r>
            <w:r w:rsidRPr="00BC39DF">
              <w:rPr>
                <w:rFonts w:ascii="Times New Roman" w:eastAsia="Times New Roman" w:hAnsi="Times New Roman"/>
                <w:sz w:val="24"/>
                <w:szCs w:val="24"/>
                <w:lang w:eastAsia="ru-RU"/>
              </w:rPr>
              <w:t xml:space="preserve">кт договору </w:t>
            </w:r>
            <w:r w:rsidR="009D1C89" w:rsidRPr="00BC39DF">
              <w:rPr>
                <w:rFonts w:ascii="Times New Roman" w:eastAsia="Times New Roman" w:hAnsi="Times New Roman"/>
                <w:sz w:val="24"/>
                <w:szCs w:val="24"/>
                <w:lang w:val="uk-UA" w:eastAsia="ru-RU"/>
              </w:rPr>
              <w:t xml:space="preserve">(Додаток </w:t>
            </w:r>
            <w:r w:rsidR="00FE45F6" w:rsidRPr="00BC39DF">
              <w:rPr>
                <w:rFonts w:ascii="Times New Roman" w:eastAsia="Times New Roman" w:hAnsi="Times New Roman"/>
                <w:sz w:val="24"/>
                <w:szCs w:val="24"/>
                <w:lang w:val="uk-UA" w:eastAsia="ru-RU"/>
              </w:rPr>
              <w:t>№</w:t>
            </w:r>
            <w:r w:rsidR="009D1C89" w:rsidRPr="00BC39DF">
              <w:rPr>
                <w:rFonts w:ascii="Times New Roman" w:eastAsia="Times New Roman" w:hAnsi="Times New Roman"/>
                <w:sz w:val="24"/>
                <w:szCs w:val="24"/>
                <w:lang w:val="uk-UA" w:eastAsia="ru-RU"/>
              </w:rPr>
              <w:t>5).</w:t>
            </w:r>
          </w:p>
        </w:tc>
      </w:tr>
      <w:tr w:rsidR="004F06C4" w:rsidRPr="00BC39DF" w:rsidTr="00FA2562">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BC39DF" w:rsidRDefault="004F06C4" w:rsidP="0069420C">
            <w:pPr>
              <w:spacing w:after="0" w:line="240" w:lineRule="auto"/>
              <w:jc w:val="center"/>
              <w:rPr>
                <w:rFonts w:ascii="Times New Roman" w:eastAsia="Times New Roman" w:hAnsi="Times New Roman"/>
                <w:sz w:val="24"/>
                <w:szCs w:val="24"/>
                <w:lang w:val="uk-UA" w:eastAsia="ru-RU"/>
              </w:rPr>
            </w:pPr>
            <w:r w:rsidRPr="00BC39DF">
              <w:rPr>
                <w:rFonts w:ascii="Times New Roman" w:eastAsia="Times New Roman" w:hAnsi="Times New Roman"/>
                <w:sz w:val="24"/>
                <w:szCs w:val="24"/>
                <w:lang w:val="uk-UA" w:eastAsia="ru-RU"/>
              </w:rPr>
              <w:t>5</w:t>
            </w:r>
          </w:p>
        </w:tc>
        <w:tc>
          <w:tcPr>
            <w:tcW w:w="1637" w:type="pct"/>
            <w:tcBorders>
              <w:top w:val="outset" w:sz="6" w:space="0" w:color="auto"/>
              <w:left w:val="outset" w:sz="6" w:space="0" w:color="auto"/>
              <w:bottom w:val="outset" w:sz="6" w:space="0" w:color="auto"/>
              <w:right w:val="outset" w:sz="6" w:space="0" w:color="auto"/>
            </w:tcBorders>
          </w:tcPr>
          <w:p w:rsidR="004F06C4" w:rsidRPr="00BC39DF" w:rsidRDefault="004F06C4" w:rsidP="0069420C">
            <w:pPr>
              <w:spacing w:after="0" w:line="240" w:lineRule="auto"/>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Істотні умови, що обов’язково включаються до договору про закупівлю</w:t>
            </w:r>
          </w:p>
        </w:tc>
        <w:tc>
          <w:tcPr>
            <w:tcW w:w="3144" w:type="pct"/>
            <w:tcBorders>
              <w:top w:val="outset" w:sz="6" w:space="0" w:color="auto"/>
              <w:left w:val="outset" w:sz="6" w:space="0" w:color="auto"/>
              <w:bottom w:val="outset" w:sz="6" w:space="0" w:color="auto"/>
              <w:right w:val="outset" w:sz="6" w:space="0" w:color="auto"/>
            </w:tcBorders>
          </w:tcPr>
          <w:p w:rsidR="004F06C4" w:rsidRPr="00BC39DF" w:rsidRDefault="004F06C4" w:rsidP="0069420C">
            <w:pPr>
              <w:spacing w:after="0" w:line="240" w:lineRule="auto"/>
              <w:jc w:val="both"/>
              <w:rPr>
                <w:rFonts w:ascii="Times New Roman" w:eastAsia="Times New Roman" w:hAnsi="Times New Roman"/>
                <w:sz w:val="24"/>
                <w:szCs w:val="24"/>
                <w:lang w:val="uk-UA" w:eastAsia="ru-RU"/>
              </w:rPr>
            </w:pPr>
            <w:r w:rsidRPr="00BC39DF">
              <w:rPr>
                <w:rFonts w:ascii="Times New Roman" w:eastAsia="Times New Roman" w:hAnsi="Times New Roman"/>
                <w:sz w:val="24"/>
                <w:szCs w:val="24"/>
                <w:lang w:val="uk-UA" w:eastAsia="ru-RU"/>
              </w:rPr>
              <w:t>Істотні умови зазначені в про</w:t>
            </w:r>
            <w:r w:rsidR="00F16213" w:rsidRPr="00BC39DF">
              <w:rPr>
                <w:rFonts w:ascii="Times New Roman" w:eastAsia="Times New Roman" w:hAnsi="Times New Roman"/>
                <w:sz w:val="24"/>
                <w:szCs w:val="24"/>
                <w:lang w:val="uk-UA" w:eastAsia="ru-RU"/>
              </w:rPr>
              <w:t>є</w:t>
            </w:r>
            <w:r w:rsidRPr="00BC39DF">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BC39DF">
              <w:rPr>
                <w:rFonts w:ascii="Times New Roman" w:eastAsia="Times New Roman" w:hAnsi="Times New Roman"/>
                <w:sz w:val="24"/>
                <w:szCs w:val="24"/>
                <w:lang w:val="uk-UA" w:eastAsia="ru-RU"/>
              </w:rPr>
              <w:t>,</w:t>
            </w:r>
            <w:r w:rsidRPr="00BC39DF">
              <w:rPr>
                <w:rFonts w:ascii="Times New Roman" w:eastAsia="Times New Roman" w:hAnsi="Times New Roman"/>
                <w:sz w:val="24"/>
                <w:szCs w:val="24"/>
                <w:lang w:val="uk-UA" w:eastAsia="ru-RU"/>
              </w:rPr>
              <w:t xml:space="preserve"> Господарського кодексу України</w:t>
            </w:r>
            <w:r w:rsidR="003E1133" w:rsidRPr="00BC39DF">
              <w:rPr>
                <w:rFonts w:ascii="Times New Roman" w:eastAsia="Times New Roman" w:hAnsi="Times New Roman"/>
                <w:sz w:val="24"/>
                <w:szCs w:val="24"/>
                <w:lang w:val="uk-UA" w:eastAsia="ru-RU"/>
              </w:rPr>
              <w:t xml:space="preserve"> та</w:t>
            </w:r>
            <w:r w:rsidR="003E1133" w:rsidRPr="00BC39DF">
              <w:rPr>
                <w:rFonts w:ascii="Times New Roman" w:hAnsi="Times New Roman"/>
                <w:sz w:val="24"/>
                <w:szCs w:val="24"/>
              </w:rPr>
              <w:t xml:space="preserve"> </w:t>
            </w:r>
            <w:r w:rsidR="004B1677" w:rsidRPr="00BC39DF">
              <w:rPr>
                <w:rFonts w:ascii="Times New Roman" w:hAnsi="Times New Roman"/>
                <w:sz w:val="24"/>
                <w:szCs w:val="24"/>
                <w:lang w:val="uk-UA"/>
              </w:rPr>
              <w:t xml:space="preserve">особливостей </w:t>
            </w:r>
            <w:r w:rsidR="003E1133" w:rsidRPr="00BC39DF">
              <w:rPr>
                <w:rFonts w:ascii="Times New Roman" w:hAnsi="Times New Roman"/>
                <w:sz w:val="24"/>
                <w:szCs w:val="24"/>
              </w:rPr>
              <w:t>Закону</w:t>
            </w:r>
            <w:r w:rsidR="00CB33DF" w:rsidRPr="00BC39DF">
              <w:rPr>
                <w:rFonts w:ascii="Times New Roman" w:hAnsi="Times New Roman"/>
                <w:sz w:val="24"/>
                <w:szCs w:val="24"/>
                <w:lang w:val="uk-UA"/>
              </w:rPr>
              <w:t>.</w:t>
            </w:r>
          </w:p>
        </w:tc>
      </w:tr>
      <w:tr w:rsidR="004F06C4" w:rsidRPr="00BC39DF" w:rsidTr="00FA2562">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BC39DF" w:rsidRDefault="004F06C4" w:rsidP="0069420C">
            <w:pPr>
              <w:spacing w:after="0" w:line="240" w:lineRule="auto"/>
              <w:jc w:val="center"/>
              <w:rPr>
                <w:rFonts w:ascii="Times New Roman" w:eastAsia="Times New Roman" w:hAnsi="Times New Roman"/>
                <w:sz w:val="24"/>
                <w:szCs w:val="24"/>
                <w:lang w:val="uk-UA" w:eastAsia="ru-RU"/>
              </w:rPr>
            </w:pPr>
            <w:r w:rsidRPr="00BC39DF">
              <w:rPr>
                <w:rFonts w:ascii="Times New Roman" w:eastAsia="Times New Roman" w:hAnsi="Times New Roman"/>
                <w:sz w:val="24"/>
                <w:szCs w:val="24"/>
                <w:lang w:val="uk-UA" w:eastAsia="ru-RU"/>
              </w:rPr>
              <w:t>6</w:t>
            </w:r>
          </w:p>
        </w:tc>
        <w:tc>
          <w:tcPr>
            <w:tcW w:w="1637" w:type="pct"/>
            <w:tcBorders>
              <w:top w:val="outset" w:sz="6" w:space="0" w:color="auto"/>
              <w:left w:val="outset" w:sz="6" w:space="0" w:color="auto"/>
              <w:bottom w:val="outset" w:sz="6" w:space="0" w:color="auto"/>
              <w:right w:val="outset" w:sz="6" w:space="0" w:color="auto"/>
            </w:tcBorders>
          </w:tcPr>
          <w:p w:rsidR="004F06C4" w:rsidRPr="00BC39DF" w:rsidRDefault="004F06C4" w:rsidP="0069420C">
            <w:pPr>
              <w:spacing w:after="0" w:line="240" w:lineRule="auto"/>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Дії замовника при відмові переможця торгів підписати договір про закупівлю</w:t>
            </w:r>
          </w:p>
        </w:tc>
        <w:tc>
          <w:tcPr>
            <w:tcW w:w="3144" w:type="pct"/>
            <w:tcBorders>
              <w:top w:val="outset" w:sz="6" w:space="0" w:color="auto"/>
              <w:left w:val="outset" w:sz="6" w:space="0" w:color="auto"/>
              <w:bottom w:val="outset" w:sz="6" w:space="0" w:color="auto"/>
              <w:right w:val="outset" w:sz="6" w:space="0" w:color="auto"/>
            </w:tcBorders>
          </w:tcPr>
          <w:p w:rsidR="005E3017" w:rsidRPr="00BC39DF" w:rsidRDefault="005E3017" w:rsidP="0069420C">
            <w:pPr>
              <w:spacing w:after="0" w:line="240" w:lineRule="auto"/>
              <w:jc w:val="both"/>
              <w:rPr>
                <w:rFonts w:ascii="Times New Roman" w:eastAsia="Times New Roman" w:hAnsi="Times New Roman"/>
                <w:sz w:val="24"/>
                <w:szCs w:val="24"/>
                <w:highlight w:val="yellow"/>
                <w:lang w:val="uk-UA" w:eastAsia="ru-RU"/>
              </w:rPr>
            </w:pPr>
            <w:r w:rsidRPr="00BC39DF">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w:t>
            </w:r>
          </w:p>
        </w:tc>
      </w:tr>
      <w:tr w:rsidR="004F06C4" w:rsidRPr="00BC39DF" w:rsidTr="0069420C">
        <w:trPr>
          <w:trHeight w:val="21"/>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BC39DF" w:rsidRDefault="004F06C4" w:rsidP="0069420C">
            <w:pPr>
              <w:spacing w:after="0" w:line="240" w:lineRule="auto"/>
              <w:jc w:val="center"/>
              <w:rPr>
                <w:rFonts w:ascii="Times New Roman" w:eastAsia="Times New Roman" w:hAnsi="Times New Roman"/>
                <w:sz w:val="24"/>
                <w:szCs w:val="24"/>
                <w:lang w:eastAsia="ru-RU"/>
              </w:rPr>
            </w:pPr>
            <w:r w:rsidRPr="00BC39DF">
              <w:rPr>
                <w:rFonts w:ascii="Times New Roman" w:eastAsia="Times New Roman" w:hAnsi="Times New Roman"/>
                <w:sz w:val="24"/>
                <w:szCs w:val="24"/>
                <w:lang w:val="uk-UA" w:eastAsia="ru-RU"/>
              </w:rPr>
              <w:t>7</w:t>
            </w:r>
          </w:p>
        </w:tc>
        <w:tc>
          <w:tcPr>
            <w:tcW w:w="1637" w:type="pct"/>
            <w:tcBorders>
              <w:top w:val="outset" w:sz="6" w:space="0" w:color="auto"/>
              <w:left w:val="outset" w:sz="6" w:space="0" w:color="auto"/>
              <w:bottom w:val="outset" w:sz="6" w:space="0" w:color="auto"/>
              <w:right w:val="outset" w:sz="6" w:space="0" w:color="auto"/>
            </w:tcBorders>
          </w:tcPr>
          <w:p w:rsidR="004F06C4" w:rsidRPr="00BC39DF" w:rsidRDefault="004F06C4" w:rsidP="0069420C">
            <w:pPr>
              <w:spacing w:after="0" w:line="240" w:lineRule="auto"/>
              <w:jc w:val="both"/>
              <w:rPr>
                <w:rFonts w:ascii="Times New Roman" w:eastAsia="Times New Roman" w:hAnsi="Times New Roman"/>
                <w:sz w:val="24"/>
                <w:szCs w:val="24"/>
                <w:lang w:eastAsia="ru-RU"/>
              </w:rPr>
            </w:pPr>
            <w:r w:rsidRPr="00BC39DF">
              <w:rPr>
                <w:rFonts w:ascii="Times New Roman" w:eastAsia="Times New Roman" w:hAnsi="Times New Roman"/>
                <w:sz w:val="24"/>
                <w:szCs w:val="24"/>
                <w:lang w:eastAsia="ru-RU"/>
              </w:rPr>
              <w:t xml:space="preserve">Забезпечення виконання договору про закупівлю </w:t>
            </w:r>
          </w:p>
        </w:tc>
        <w:tc>
          <w:tcPr>
            <w:tcW w:w="3144" w:type="pct"/>
            <w:tcBorders>
              <w:top w:val="outset" w:sz="6" w:space="0" w:color="auto"/>
              <w:left w:val="outset" w:sz="6" w:space="0" w:color="auto"/>
              <w:bottom w:val="outset" w:sz="6" w:space="0" w:color="auto"/>
              <w:right w:val="outset" w:sz="6" w:space="0" w:color="auto"/>
            </w:tcBorders>
          </w:tcPr>
          <w:p w:rsidR="005646B4" w:rsidRPr="00BC39DF" w:rsidRDefault="004F06C4" w:rsidP="0069420C">
            <w:pPr>
              <w:spacing w:after="0" w:line="240" w:lineRule="auto"/>
              <w:jc w:val="both"/>
              <w:rPr>
                <w:rFonts w:ascii="Times New Roman" w:eastAsia="Times New Roman" w:hAnsi="Times New Roman"/>
                <w:sz w:val="24"/>
                <w:szCs w:val="24"/>
                <w:lang w:val="uk-UA" w:eastAsia="ru-RU"/>
              </w:rPr>
            </w:pPr>
            <w:r w:rsidRPr="00BC39DF">
              <w:rPr>
                <w:rFonts w:ascii="Times New Roman" w:eastAsia="Times New Roman" w:hAnsi="Times New Roman"/>
                <w:sz w:val="24"/>
                <w:szCs w:val="24"/>
                <w:lang w:val="uk-UA" w:eastAsia="ru-RU"/>
              </w:rPr>
              <w:t>Не вимагається</w:t>
            </w:r>
          </w:p>
        </w:tc>
      </w:tr>
    </w:tbl>
    <w:p w:rsidR="00486C59" w:rsidRPr="00BC39DF" w:rsidRDefault="00486C59" w:rsidP="008630ED">
      <w:pPr>
        <w:tabs>
          <w:tab w:val="num" w:pos="-648"/>
        </w:tabs>
        <w:spacing w:after="0" w:line="240" w:lineRule="auto"/>
        <w:rPr>
          <w:rFonts w:ascii="Times New Roman" w:eastAsia="Times New Roman" w:hAnsi="Times New Roman"/>
          <w:iCs/>
          <w:sz w:val="24"/>
          <w:szCs w:val="24"/>
          <w:lang w:eastAsia="ru-RU"/>
        </w:rPr>
      </w:pPr>
    </w:p>
    <w:p w:rsidR="00117C25" w:rsidRPr="00BC39DF" w:rsidRDefault="00117C25" w:rsidP="008630ED">
      <w:pPr>
        <w:tabs>
          <w:tab w:val="num" w:pos="-648"/>
        </w:tabs>
        <w:spacing w:after="0" w:line="240" w:lineRule="auto"/>
        <w:ind w:firstLine="384"/>
        <w:jc w:val="right"/>
        <w:rPr>
          <w:rFonts w:ascii="Times New Roman" w:eastAsia="Times New Roman" w:hAnsi="Times New Roman"/>
          <w:b/>
          <w:iCs/>
          <w:sz w:val="24"/>
          <w:szCs w:val="24"/>
          <w:lang w:val="uk-UA" w:eastAsia="ru-RU"/>
        </w:rPr>
      </w:pPr>
      <w:r w:rsidRPr="00BC39DF">
        <w:rPr>
          <w:rFonts w:ascii="Times New Roman" w:eastAsia="Times New Roman" w:hAnsi="Times New Roman"/>
          <w:b/>
          <w:iCs/>
          <w:sz w:val="24"/>
          <w:szCs w:val="24"/>
          <w:lang w:val="uk-UA" w:eastAsia="ru-RU"/>
        </w:rPr>
        <w:t xml:space="preserve">Додаток №1 до </w:t>
      </w:r>
      <w:r w:rsidR="008A6D82" w:rsidRPr="00BC39DF">
        <w:rPr>
          <w:rFonts w:ascii="Times New Roman" w:eastAsia="Times New Roman" w:hAnsi="Times New Roman"/>
          <w:b/>
          <w:iCs/>
          <w:sz w:val="24"/>
          <w:szCs w:val="24"/>
          <w:lang w:val="uk-UA" w:eastAsia="ru-RU"/>
        </w:rPr>
        <w:t>те</w:t>
      </w:r>
      <w:r w:rsidR="005E602B" w:rsidRPr="00BC39DF">
        <w:rPr>
          <w:rFonts w:ascii="Times New Roman" w:eastAsia="Times New Roman" w:hAnsi="Times New Roman"/>
          <w:b/>
          <w:iCs/>
          <w:sz w:val="24"/>
          <w:szCs w:val="24"/>
          <w:lang w:val="uk-UA" w:eastAsia="ru-RU"/>
        </w:rPr>
        <w:t>ндерної документації</w:t>
      </w:r>
    </w:p>
    <w:p w:rsidR="008630ED" w:rsidRPr="00BC39DF" w:rsidRDefault="008630ED" w:rsidP="008630ED">
      <w:pPr>
        <w:tabs>
          <w:tab w:val="num" w:pos="-648"/>
        </w:tabs>
        <w:spacing w:after="0" w:line="240" w:lineRule="auto"/>
        <w:rPr>
          <w:rFonts w:ascii="Times New Roman" w:eastAsia="Times New Roman" w:hAnsi="Times New Roman"/>
          <w:sz w:val="24"/>
          <w:szCs w:val="24"/>
          <w:lang w:val="uk-UA" w:eastAsia="ru-RU"/>
        </w:rPr>
      </w:pPr>
    </w:p>
    <w:p w:rsidR="00117C25" w:rsidRPr="00BC39DF" w:rsidRDefault="00117C25" w:rsidP="008630ED">
      <w:pPr>
        <w:spacing w:after="0" w:line="240" w:lineRule="auto"/>
        <w:jc w:val="center"/>
        <w:rPr>
          <w:rFonts w:ascii="Times New Roman" w:eastAsia="Times New Roman" w:hAnsi="Times New Roman"/>
          <w:b/>
          <w:sz w:val="24"/>
          <w:szCs w:val="24"/>
          <w:lang w:val="uk-UA" w:eastAsia="ru-RU"/>
        </w:rPr>
      </w:pPr>
      <w:r w:rsidRPr="00BC39DF">
        <w:rPr>
          <w:rFonts w:ascii="Times New Roman" w:eastAsia="Times New Roman" w:hAnsi="Times New Roman"/>
          <w:b/>
          <w:sz w:val="24"/>
          <w:szCs w:val="24"/>
          <w:lang w:val="uk-UA" w:eastAsia="ru-RU"/>
        </w:rPr>
        <w:t>Інформаці</w:t>
      </w:r>
      <w:r w:rsidR="00EE2CF3" w:rsidRPr="00BC39DF">
        <w:rPr>
          <w:rFonts w:ascii="Times New Roman" w:eastAsia="Times New Roman" w:hAnsi="Times New Roman"/>
          <w:b/>
          <w:sz w:val="24"/>
          <w:szCs w:val="24"/>
          <w:lang w:val="uk-UA" w:eastAsia="ru-RU"/>
        </w:rPr>
        <w:t>я</w:t>
      </w:r>
      <w:r w:rsidR="008630ED" w:rsidRPr="00BC39DF">
        <w:rPr>
          <w:rFonts w:ascii="Times New Roman" w:eastAsia="Times New Roman" w:hAnsi="Times New Roman"/>
          <w:b/>
          <w:sz w:val="24"/>
          <w:szCs w:val="24"/>
          <w:lang w:val="uk-UA" w:eastAsia="ru-RU"/>
        </w:rPr>
        <w:t xml:space="preserve"> </w:t>
      </w:r>
      <w:r w:rsidRPr="00BC39DF">
        <w:rPr>
          <w:rFonts w:ascii="Times New Roman" w:eastAsia="Times New Roman" w:hAnsi="Times New Roman"/>
          <w:b/>
          <w:sz w:val="24"/>
          <w:szCs w:val="24"/>
          <w:lang w:val="uk-UA" w:eastAsia="ru-RU"/>
        </w:rPr>
        <w:t xml:space="preserve">та документи, що підтверджують відповідність учасника </w:t>
      </w:r>
      <w:r w:rsidR="00EE2CF3" w:rsidRPr="00BC39DF">
        <w:rPr>
          <w:rFonts w:ascii="Times New Roman" w:eastAsia="Times New Roman" w:hAnsi="Times New Roman"/>
          <w:b/>
          <w:sz w:val="24"/>
          <w:szCs w:val="24"/>
          <w:lang w:val="uk-UA" w:eastAsia="ru-RU"/>
        </w:rPr>
        <w:t>к</w:t>
      </w:r>
      <w:r w:rsidRPr="00BC39DF">
        <w:rPr>
          <w:rFonts w:ascii="Times New Roman" w:eastAsia="Times New Roman" w:hAnsi="Times New Roman"/>
          <w:b/>
          <w:sz w:val="24"/>
          <w:szCs w:val="24"/>
          <w:lang w:val="uk-UA" w:eastAsia="ru-RU"/>
        </w:rPr>
        <w:t>валіфікаційним критеріям відповідно до вимог ст. 16 Закону</w:t>
      </w:r>
    </w:p>
    <w:p w:rsidR="008019A8" w:rsidRPr="00BC39DF" w:rsidRDefault="008019A8" w:rsidP="008630ED">
      <w:pPr>
        <w:spacing w:after="0" w:line="240" w:lineRule="auto"/>
        <w:rPr>
          <w:rFonts w:ascii="Times New Roman" w:eastAsia="Times New Roman" w:hAnsi="Times New Roman"/>
          <w:sz w:val="24"/>
          <w:szCs w:val="24"/>
          <w:lang w:val="uk-UA" w:eastAsia="ru-RU"/>
        </w:rPr>
      </w:pPr>
    </w:p>
    <w:p w:rsidR="005A6CFA" w:rsidRPr="00BC39DF" w:rsidRDefault="008A6D82" w:rsidP="008630ED">
      <w:pPr>
        <w:spacing w:after="0" w:line="240" w:lineRule="auto"/>
        <w:jc w:val="both"/>
        <w:rPr>
          <w:rFonts w:ascii="Times New Roman" w:eastAsia="Courier New" w:hAnsi="Times New Roman"/>
          <w:sz w:val="24"/>
          <w:szCs w:val="24"/>
          <w:lang w:val="uk-UA"/>
        </w:rPr>
      </w:pPr>
      <w:r w:rsidRPr="00BC39DF">
        <w:rPr>
          <w:rFonts w:ascii="Times New Roman" w:eastAsia="Times New Roman" w:hAnsi="Times New Roman"/>
          <w:sz w:val="24"/>
          <w:szCs w:val="24"/>
          <w:lang w:val="uk-UA" w:eastAsia="ru-RU"/>
        </w:rPr>
        <w:t>1.</w:t>
      </w:r>
      <w:r w:rsidR="005A6CFA" w:rsidRPr="00BC39DF">
        <w:rPr>
          <w:rFonts w:ascii="Times New Roman" w:eastAsia="Times New Roman" w:hAnsi="Times New Roman"/>
          <w:sz w:val="24"/>
          <w:szCs w:val="24"/>
          <w:lang w:val="uk-UA" w:eastAsia="ru-RU"/>
        </w:rPr>
        <w:t xml:space="preserve"> Для підтвердження відповідності кваліфікаційному критерію «наявність обладнання та матеріально-технічної бази та технологій» Учасник надає інформацію (у довільній формі)</w:t>
      </w:r>
      <w:r w:rsidR="005A6CFA" w:rsidRPr="00BC39DF">
        <w:rPr>
          <w:rFonts w:ascii="Times New Roman" w:eastAsia="Courier New" w:hAnsi="Times New Roman"/>
          <w:sz w:val="24"/>
          <w:szCs w:val="24"/>
          <w:lang w:val="uk-UA"/>
        </w:rPr>
        <w:t xml:space="preserve"> щодо наявного матеріально-технічного оснащення (обладнання, інструменти), необхідного для виконання робіт за предметом закупівлі.</w:t>
      </w:r>
    </w:p>
    <w:p w:rsidR="00081E35" w:rsidRPr="00BC39DF" w:rsidRDefault="00861AA1" w:rsidP="008630ED">
      <w:pPr>
        <w:spacing w:after="0" w:line="240" w:lineRule="auto"/>
        <w:jc w:val="both"/>
        <w:rPr>
          <w:rFonts w:ascii="Times New Roman" w:eastAsia="Times New Roman" w:hAnsi="Times New Roman"/>
          <w:sz w:val="24"/>
          <w:szCs w:val="24"/>
          <w:lang w:val="uk-UA" w:eastAsia="ru-RU"/>
        </w:rPr>
      </w:pPr>
      <w:r w:rsidRPr="00BC39DF">
        <w:rPr>
          <w:rFonts w:ascii="Times New Roman" w:eastAsia="Times New Roman" w:hAnsi="Times New Roman"/>
          <w:sz w:val="24"/>
          <w:szCs w:val="24"/>
          <w:lang w:val="uk-UA" w:eastAsia="ru-RU"/>
        </w:rPr>
        <w:t>2</w:t>
      </w:r>
      <w:r w:rsidR="005A6CFA" w:rsidRPr="00BC39DF">
        <w:rPr>
          <w:rFonts w:ascii="Times New Roman" w:eastAsia="Times New Roman" w:hAnsi="Times New Roman"/>
          <w:sz w:val="24"/>
          <w:szCs w:val="24"/>
          <w:lang w:val="uk-UA" w:eastAsia="ru-RU"/>
        </w:rPr>
        <w:t xml:space="preserve">. </w:t>
      </w:r>
      <w:r w:rsidR="00081E35" w:rsidRPr="00BC39DF">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працівників відповіднох кваліфікації, які мають необхідні знання та досвід»  Учасник надає </w:t>
      </w:r>
      <w:r w:rsidR="00C32AA3" w:rsidRPr="00BC39DF">
        <w:rPr>
          <w:rFonts w:ascii="Times New Roman" w:eastAsia="Times New Roman" w:hAnsi="Times New Roman"/>
          <w:sz w:val="24"/>
          <w:szCs w:val="24"/>
          <w:lang w:val="uk-UA" w:eastAsia="ru-RU"/>
        </w:rPr>
        <w:t>довідку</w:t>
      </w:r>
      <w:r w:rsidR="00081E35" w:rsidRPr="00BC39DF">
        <w:rPr>
          <w:rFonts w:ascii="Times New Roman" w:eastAsia="Times New Roman" w:hAnsi="Times New Roman"/>
          <w:sz w:val="24"/>
          <w:szCs w:val="24"/>
          <w:lang w:val="uk-UA" w:eastAsia="ru-RU"/>
        </w:rPr>
        <w:t xml:space="preserve"> (у довільній формі)</w:t>
      </w:r>
      <w:r w:rsidR="00C32AA3" w:rsidRPr="00BC39DF">
        <w:rPr>
          <w:rFonts w:ascii="Times New Roman" w:eastAsia="Times New Roman" w:hAnsi="Times New Roman"/>
          <w:sz w:val="24"/>
          <w:szCs w:val="24"/>
          <w:lang w:val="uk-UA" w:eastAsia="ru-RU"/>
        </w:rPr>
        <w:t xml:space="preserve"> </w:t>
      </w:r>
      <w:r w:rsidR="00081E35" w:rsidRPr="00BC39DF">
        <w:rPr>
          <w:rFonts w:ascii="Times New Roman" w:eastAsia="Times New Roman" w:hAnsi="Times New Roman"/>
          <w:sz w:val="24"/>
          <w:szCs w:val="24"/>
          <w:lang w:val="uk-UA" w:eastAsia="ru-RU"/>
        </w:rPr>
        <w:t xml:space="preserve">про наявність працівників, їх чисельність, </w:t>
      </w:r>
      <w:r w:rsidR="00C32AA3" w:rsidRPr="00BC39DF">
        <w:rPr>
          <w:rFonts w:ascii="Times New Roman" w:eastAsia="Times New Roman" w:hAnsi="Times New Roman"/>
          <w:sz w:val="24"/>
          <w:szCs w:val="24"/>
          <w:lang w:val="uk-UA" w:eastAsia="ru-RU"/>
        </w:rPr>
        <w:t xml:space="preserve">освіту, професію, </w:t>
      </w:r>
      <w:r w:rsidR="00081E35" w:rsidRPr="00BC39DF">
        <w:rPr>
          <w:rFonts w:ascii="Times New Roman" w:eastAsia="Times New Roman" w:hAnsi="Times New Roman"/>
          <w:sz w:val="24"/>
          <w:szCs w:val="24"/>
          <w:lang w:val="uk-UA" w:eastAsia="ru-RU"/>
        </w:rPr>
        <w:t>досвід роботи та кваліфікацію, необхідну для здійснення робіт за предметом закупівлі.</w:t>
      </w:r>
    </w:p>
    <w:p w:rsidR="00C32AA3" w:rsidRPr="00BC39DF" w:rsidRDefault="00C32AA3" w:rsidP="008630ED">
      <w:pPr>
        <w:spacing w:after="0" w:line="240" w:lineRule="auto"/>
        <w:jc w:val="both"/>
        <w:rPr>
          <w:rFonts w:ascii="Times New Roman" w:eastAsia="Times New Roman" w:hAnsi="Times New Roman"/>
          <w:sz w:val="24"/>
          <w:szCs w:val="24"/>
          <w:lang w:val="uk-UA" w:eastAsia="ru-RU"/>
        </w:rPr>
      </w:pPr>
    </w:p>
    <w:p w:rsidR="00081E35" w:rsidRPr="00BC39DF" w:rsidRDefault="00C32AA3" w:rsidP="008630ED">
      <w:pPr>
        <w:suppressAutoHyphens/>
        <w:spacing w:after="0" w:line="240" w:lineRule="auto"/>
        <w:jc w:val="both"/>
        <w:rPr>
          <w:rFonts w:ascii="Times New Roman" w:hAnsi="Times New Roman"/>
          <w:b/>
          <w:sz w:val="24"/>
          <w:szCs w:val="24"/>
          <w:lang w:val="uk-UA" w:eastAsia="ar-SA"/>
        </w:rPr>
      </w:pPr>
      <w:r w:rsidRPr="00BC39DF">
        <w:rPr>
          <w:rFonts w:ascii="Times New Roman" w:hAnsi="Times New Roman"/>
          <w:b/>
          <w:i/>
          <w:sz w:val="24"/>
          <w:szCs w:val="24"/>
          <w:u w:val="single"/>
          <w:lang w:val="uk-UA" w:eastAsia="ar-SA"/>
        </w:rPr>
        <w:t>Примітка:</w:t>
      </w:r>
    </w:p>
    <w:p w:rsidR="00081E35" w:rsidRPr="00BC39DF" w:rsidRDefault="00081E35" w:rsidP="008630ED">
      <w:pPr>
        <w:tabs>
          <w:tab w:val="left" w:pos="384"/>
        </w:tabs>
        <w:spacing w:after="0" w:line="240" w:lineRule="auto"/>
        <w:jc w:val="both"/>
        <w:rPr>
          <w:rStyle w:val="a6"/>
          <w:rFonts w:ascii="Times New Roman" w:hAnsi="Times New Roman"/>
          <w:b w:val="0"/>
          <w:sz w:val="24"/>
          <w:szCs w:val="24"/>
          <w:lang w:val="uk-UA"/>
        </w:rPr>
      </w:pPr>
      <w:r w:rsidRPr="00BC39DF">
        <w:rPr>
          <w:rFonts w:ascii="Times New Roman" w:hAnsi="Times New Roman"/>
          <w:sz w:val="24"/>
          <w:szCs w:val="24"/>
          <w:lang w:val="uk-UA"/>
        </w:rPr>
        <w:t>Документи, зазначені у п.</w:t>
      </w:r>
      <w:r w:rsidR="005A6CFA" w:rsidRPr="00BC39DF">
        <w:rPr>
          <w:rFonts w:ascii="Times New Roman" w:hAnsi="Times New Roman"/>
          <w:sz w:val="24"/>
          <w:szCs w:val="24"/>
          <w:lang w:val="uk-UA"/>
        </w:rPr>
        <w:t xml:space="preserve"> 1,2</w:t>
      </w:r>
      <w:r w:rsidR="00B51B7E" w:rsidRPr="00BC39DF">
        <w:rPr>
          <w:rFonts w:ascii="Times New Roman" w:hAnsi="Times New Roman"/>
          <w:sz w:val="24"/>
          <w:szCs w:val="24"/>
          <w:lang w:val="uk-UA"/>
        </w:rPr>
        <w:t xml:space="preserve"> </w:t>
      </w:r>
      <w:r w:rsidRPr="00BC39DF">
        <w:rPr>
          <w:rStyle w:val="a6"/>
          <w:rFonts w:ascii="Times New Roman" w:hAnsi="Times New Roman"/>
          <w:b w:val="0"/>
          <w:sz w:val="24"/>
          <w:szCs w:val="24"/>
          <w:lang w:val="uk-UA"/>
        </w:rPr>
        <w:t xml:space="preserve">повинні бути завірені </w:t>
      </w:r>
      <w:r w:rsidRPr="00BC39DF">
        <w:rPr>
          <w:rFonts w:ascii="Times New Roman" w:hAnsi="Times New Roman"/>
          <w:sz w:val="24"/>
          <w:szCs w:val="24"/>
          <w:lang w:val="uk-UA"/>
        </w:rPr>
        <w:t>підписом уповноваженої особи та</w:t>
      </w:r>
      <w:r w:rsidRPr="00BC39DF">
        <w:rPr>
          <w:rStyle w:val="a6"/>
          <w:rFonts w:ascii="Times New Roman" w:hAnsi="Times New Roman"/>
          <w:sz w:val="24"/>
          <w:szCs w:val="24"/>
          <w:lang w:val="uk-UA"/>
        </w:rPr>
        <w:t xml:space="preserve"> </w:t>
      </w:r>
      <w:r w:rsidRPr="00BC39DF">
        <w:rPr>
          <w:rStyle w:val="a6"/>
          <w:rFonts w:ascii="Times New Roman" w:hAnsi="Times New Roman"/>
          <w:b w:val="0"/>
          <w:sz w:val="24"/>
          <w:szCs w:val="24"/>
          <w:lang w:val="uk-UA"/>
        </w:rPr>
        <w:t>печаткою* учасника</w:t>
      </w:r>
      <w:r w:rsidR="00BA4021" w:rsidRPr="00BC39DF">
        <w:rPr>
          <w:rStyle w:val="a6"/>
          <w:rFonts w:ascii="Times New Roman" w:hAnsi="Times New Roman"/>
          <w:b w:val="0"/>
          <w:sz w:val="24"/>
          <w:szCs w:val="24"/>
          <w:lang w:val="uk-UA"/>
        </w:rPr>
        <w:t>.</w:t>
      </w:r>
    </w:p>
    <w:p w:rsidR="00081E35" w:rsidRPr="00BC39DF" w:rsidRDefault="00081E35" w:rsidP="008630ED">
      <w:pPr>
        <w:tabs>
          <w:tab w:val="num" w:pos="-648"/>
        </w:tabs>
        <w:spacing w:after="0" w:line="240" w:lineRule="auto"/>
        <w:jc w:val="both"/>
        <w:rPr>
          <w:rFonts w:ascii="Times New Roman" w:eastAsia="Times New Roman" w:hAnsi="Times New Roman"/>
          <w:b/>
          <w:i/>
          <w:sz w:val="24"/>
          <w:szCs w:val="24"/>
          <w:u w:val="single"/>
          <w:lang w:val="uk-UA" w:eastAsia="ru-RU"/>
        </w:rPr>
      </w:pPr>
      <w:r w:rsidRPr="00BC39DF">
        <w:rPr>
          <w:rFonts w:ascii="Times New Roman" w:eastAsia="Times New Roman" w:hAnsi="Times New Roman"/>
          <w:b/>
          <w:bCs/>
          <w:i/>
          <w:sz w:val="24"/>
          <w:szCs w:val="24"/>
          <w:lang w:val="uk-UA" w:eastAsia="ru-RU"/>
        </w:rPr>
        <w:t>*</w:t>
      </w:r>
      <w:r w:rsidRPr="00BC39DF">
        <w:rPr>
          <w:rFonts w:ascii="Times New Roman" w:eastAsia="Times New Roman" w:hAnsi="Times New Roman"/>
          <w:i/>
          <w:sz w:val="24"/>
          <w:szCs w:val="24"/>
          <w:lang w:val="uk-UA" w:eastAsia="ru-RU"/>
        </w:rPr>
        <w:t>Ця вимога не стосується учасників, які здійснюють діяльність без печатки згідно з чинним законодавством.</w:t>
      </w:r>
    </w:p>
    <w:p w:rsidR="00081E35" w:rsidRPr="00BC39DF" w:rsidRDefault="00081E35" w:rsidP="008630ED">
      <w:pPr>
        <w:spacing w:after="0" w:line="240" w:lineRule="auto"/>
        <w:jc w:val="both"/>
        <w:rPr>
          <w:rFonts w:ascii="Times New Roman" w:eastAsia="Times New Roman" w:hAnsi="Times New Roman"/>
          <w:iCs/>
          <w:sz w:val="24"/>
          <w:szCs w:val="24"/>
          <w:lang w:val="uk-UA" w:eastAsia="ru-RU"/>
        </w:rPr>
      </w:pPr>
    </w:p>
    <w:p w:rsidR="00EE2CF3" w:rsidRPr="00BC39DF" w:rsidRDefault="00EE2CF3" w:rsidP="008630ED">
      <w:pPr>
        <w:tabs>
          <w:tab w:val="num" w:pos="-648"/>
        </w:tabs>
        <w:spacing w:after="0" w:line="240" w:lineRule="auto"/>
        <w:ind w:firstLine="384"/>
        <w:jc w:val="right"/>
        <w:rPr>
          <w:rFonts w:ascii="Times New Roman" w:eastAsia="Times New Roman" w:hAnsi="Times New Roman"/>
          <w:sz w:val="24"/>
          <w:szCs w:val="24"/>
          <w:lang w:val="uk-UA" w:eastAsia="ru-RU"/>
        </w:rPr>
      </w:pPr>
      <w:r w:rsidRPr="00BC39DF">
        <w:rPr>
          <w:rFonts w:ascii="Times New Roman" w:eastAsia="Times New Roman" w:hAnsi="Times New Roman"/>
          <w:b/>
          <w:iCs/>
          <w:sz w:val="24"/>
          <w:szCs w:val="24"/>
          <w:lang w:val="uk-UA" w:eastAsia="ru-RU"/>
        </w:rPr>
        <w:t xml:space="preserve">Додаток №2 до </w:t>
      </w:r>
      <w:r w:rsidR="005E602B" w:rsidRPr="00BC39DF">
        <w:rPr>
          <w:rFonts w:ascii="Times New Roman" w:eastAsia="Times New Roman" w:hAnsi="Times New Roman"/>
          <w:b/>
          <w:iCs/>
          <w:sz w:val="24"/>
          <w:szCs w:val="24"/>
          <w:lang w:val="uk-UA" w:eastAsia="ru-RU"/>
        </w:rPr>
        <w:t xml:space="preserve"> тендерної документації</w:t>
      </w:r>
    </w:p>
    <w:p w:rsidR="00EE2CF3" w:rsidRPr="00BC39DF" w:rsidRDefault="00EE2CF3" w:rsidP="008630ED">
      <w:pPr>
        <w:tabs>
          <w:tab w:val="num" w:pos="-648"/>
        </w:tabs>
        <w:spacing w:after="0" w:line="240" w:lineRule="auto"/>
        <w:jc w:val="both"/>
        <w:rPr>
          <w:rFonts w:ascii="Times New Roman" w:eastAsia="Times New Roman" w:hAnsi="Times New Roman"/>
          <w:sz w:val="24"/>
          <w:szCs w:val="24"/>
          <w:lang w:val="uk-UA" w:eastAsia="ru-RU"/>
        </w:rPr>
      </w:pPr>
    </w:p>
    <w:p w:rsidR="005E602B" w:rsidRPr="00BC39DF" w:rsidRDefault="005E602B" w:rsidP="008630ED">
      <w:pPr>
        <w:spacing w:after="0" w:line="240" w:lineRule="auto"/>
        <w:ind w:firstLine="708"/>
        <w:jc w:val="center"/>
        <w:rPr>
          <w:rFonts w:ascii="Times New Roman" w:eastAsia="Times New Roman" w:hAnsi="Times New Roman"/>
          <w:b/>
          <w:sz w:val="24"/>
          <w:szCs w:val="24"/>
          <w:lang w:val="uk-UA" w:eastAsia="uk-UA"/>
        </w:rPr>
      </w:pPr>
      <w:r w:rsidRPr="00BC39DF">
        <w:rPr>
          <w:rFonts w:ascii="Times New Roman" w:eastAsia="Times New Roman" w:hAnsi="Times New Roman"/>
          <w:b/>
          <w:sz w:val="24"/>
          <w:szCs w:val="24"/>
          <w:lang w:val="uk-UA" w:eastAsia="uk-UA"/>
        </w:rPr>
        <w:t>Документи, які мають бути надані переможцем торгів</w:t>
      </w:r>
      <w:r w:rsidR="00E6250B" w:rsidRPr="00BC39DF">
        <w:rPr>
          <w:rFonts w:ascii="Times New Roman" w:eastAsia="Times New Roman" w:hAnsi="Times New Roman"/>
          <w:b/>
          <w:sz w:val="24"/>
          <w:szCs w:val="24"/>
          <w:lang w:val="uk-UA" w:eastAsia="uk-UA"/>
        </w:rPr>
        <w:t xml:space="preserve"> відповідно вимог</w:t>
      </w:r>
      <w:r w:rsidR="00B26586" w:rsidRPr="00BC39DF">
        <w:rPr>
          <w:rFonts w:ascii="Times New Roman" w:eastAsia="Times New Roman" w:hAnsi="Times New Roman"/>
          <w:b/>
          <w:sz w:val="24"/>
          <w:szCs w:val="24"/>
          <w:lang w:val="uk-UA" w:eastAsia="uk-UA"/>
        </w:rPr>
        <w:t>ам</w:t>
      </w:r>
      <w:r w:rsidR="00E6250B" w:rsidRPr="00BC39DF">
        <w:rPr>
          <w:rFonts w:ascii="Times New Roman" w:eastAsia="Times New Roman" w:hAnsi="Times New Roman"/>
          <w:b/>
          <w:sz w:val="24"/>
          <w:szCs w:val="24"/>
          <w:lang w:val="uk-UA" w:eastAsia="uk-UA"/>
        </w:rPr>
        <w:t>, визначеним</w:t>
      </w:r>
      <w:r w:rsidR="003919C0" w:rsidRPr="00BC39DF">
        <w:rPr>
          <w:rFonts w:ascii="Times New Roman" w:eastAsia="Times New Roman" w:hAnsi="Times New Roman"/>
          <w:b/>
          <w:sz w:val="24"/>
          <w:szCs w:val="24"/>
          <w:lang w:val="uk-UA" w:eastAsia="uk-UA"/>
        </w:rPr>
        <w:t xml:space="preserve"> у статті</w:t>
      </w:r>
      <w:r w:rsidR="00E6250B" w:rsidRPr="00BC39DF">
        <w:rPr>
          <w:rFonts w:ascii="Times New Roman" w:eastAsia="Times New Roman" w:hAnsi="Times New Roman"/>
          <w:b/>
          <w:sz w:val="24"/>
          <w:szCs w:val="24"/>
          <w:lang w:val="uk-UA" w:eastAsia="uk-UA"/>
        </w:rPr>
        <w:t xml:space="preserve"> 17 Закону</w:t>
      </w:r>
    </w:p>
    <w:p w:rsidR="00DA0AFA" w:rsidRPr="00BC39DF" w:rsidRDefault="00DA0AFA" w:rsidP="008630ED">
      <w:pPr>
        <w:spacing w:after="0" w:line="240" w:lineRule="auto"/>
        <w:rPr>
          <w:rFonts w:ascii="Times New Roman" w:eastAsia="Times New Roman" w:hAnsi="Times New Roman"/>
          <w:sz w:val="24"/>
          <w:szCs w:val="24"/>
          <w:lang w:val="uk-UA" w:eastAsia="uk-UA"/>
        </w:rPr>
      </w:pPr>
    </w:p>
    <w:p w:rsidR="00B530A1" w:rsidRPr="00BC39DF" w:rsidRDefault="00B530A1" w:rsidP="008630ED">
      <w:pPr>
        <w:spacing w:after="0" w:line="240" w:lineRule="auto"/>
        <w:ind w:firstLine="708"/>
        <w:jc w:val="both"/>
        <w:rPr>
          <w:rFonts w:ascii="Times New Roman" w:eastAsia="Times New Roman" w:hAnsi="Times New Roman"/>
          <w:sz w:val="24"/>
          <w:szCs w:val="24"/>
          <w:lang w:val="uk-UA" w:eastAsia="uk-UA"/>
        </w:rPr>
      </w:pPr>
      <w:r w:rsidRPr="00BC39DF">
        <w:rPr>
          <w:rFonts w:ascii="Times New Roman" w:eastAsia="Times New Roman" w:hAnsi="Times New Roman"/>
          <w:sz w:val="24"/>
          <w:szCs w:val="24"/>
          <w:lang w:val="uk-UA" w:eastAsia="uk-UA"/>
        </w:rPr>
        <w:t xml:space="preserve">Переможець торгів у строк, що не перевищує </w:t>
      </w:r>
      <w:r w:rsidRPr="00BC39DF">
        <w:rPr>
          <w:rFonts w:ascii="Times New Roman" w:eastAsia="Times New Roman" w:hAnsi="Times New Roman"/>
          <w:b/>
          <w:sz w:val="24"/>
          <w:szCs w:val="24"/>
          <w:lang w:val="uk-UA" w:eastAsia="uk-UA"/>
        </w:rPr>
        <w:t>десяти</w:t>
      </w:r>
      <w:r w:rsidRPr="00BC39DF">
        <w:rPr>
          <w:rFonts w:ascii="Times New Roman" w:eastAsia="Times New Roman" w:hAnsi="Times New Roman"/>
          <w:sz w:val="24"/>
          <w:szCs w:val="24"/>
          <w:lang w:val="uk-UA" w:eastAsia="uk-UA"/>
        </w:rPr>
        <w:t xml:space="preserve">  днів з дати оприлюднення в електронній системі закупівель повідомлення про намір укласти договір про закупівлю, </w:t>
      </w:r>
      <w:r w:rsidRPr="00BC39DF">
        <w:rPr>
          <w:rFonts w:ascii="Times New Roman" w:eastAsia="Times New Roman" w:hAnsi="Times New Roman"/>
          <w:sz w:val="24"/>
          <w:szCs w:val="24"/>
          <w:lang w:eastAsia="ru-RU"/>
        </w:rPr>
        <w:t>повинен надати замовнику шляхом оприлюднення в електронній системі закупівель</w:t>
      </w:r>
      <w:r w:rsidRPr="00BC39DF">
        <w:rPr>
          <w:rFonts w:ascii="Times New Roman" w:eastAsia="Times New Roman" w:hAnsi="Times New Roman"/>
          <w:sz w:val="24"/>
          <w:szCs w:val="24"/>
          <w:lang w:val="uk-UA" w:eastAsia="uk-UA"/>
        </w:rPr>
        <w:t xml:space="preserve"> </w:t>
      </w:r>
      <w:r w:rsidRPr="00BC39DF">
        <w:rPr>
          <w:rFonts w:ascii="Times New Roman" w:eastAsia="Times New Roman" w:hAnsi="Times New Roman"/>
          <w:b/>
          <w:sz w:val="24"/>
          <w:szCs w:val="24"/>
          <w:lang w:val="uk-UA" w:eastAsia="uk-UA"/>
        </w:rPr>
        <w:t>сканкопії</w:t>
      </w:r>
      <w:r w:rsidRPr="00BC39DF">
        <w:rPr>
          <w:rFonts w:ascii="Times New Roman" w:eastAsia="Times New Roman" w:hAnsi="Times New Roman"/>
          <w:sz w:val="24"/>
          <w:szCs w:val="24"/>
          <w:lang w:val="uk-UA" w:eastAsia="uk-UA"/>
        </w:rPr>
        <w:t xml:space="preserve"> наступних документів: </w:t>
      </w:r>
    </w:p>
    <w:p w:rsidR="006B72D7" w:rsidRPr="00BC39DF" w:rsidRDefault="00B530A1" w:rsidP="008630ED">
      <w:pPr>
        <w:spacing w:after="0" w:line="240" w:lineRule="auto"/>
        <w:ind w:firstLine="709"/>
        <w:jc w:val="both"/>
        <w:rPr>
          <w:rFonts w:ascii="Times New Roman" w:eastAsia="Times New Roman" w:hAnsi="Times New Roman"/>
          <w:bCs/>
          <w:sz w:val="24"/>
          <w:szCs w:val="24"/>
          <w:lang w:eastAsia="uk-UA"/>
        </w:rPr>
      </w:pPr>
      <w:r w:rsidRPr="00BC39DF">
        <w:rPr>
          <w:rFonts w:ascii="Times New Roman" w:eastAsia="Times New Roman" w:hAnsi="Times New Roman"/>
          <w:sz w:val="24"/>
          <w:szCs w:val="24"/>
          <w:lang w:val="uk-UA" w:eastAsia="ru-RU"/>
        </w:rPr>
        <w:t xml:space="preserve">1. </w:t>
      </w:r>
      <w:bookmarkStart w:id="35" w:name="n536"/>
      <w:bookmarkEnd w:id="35"/>
      <w:r w:rsidR="006B72D7" w:rsidRPr="00BC39DF">
        <w:rPr>
          <w:rFonts w:ascii="Times New Roman" w:eastAsia="Times New Roman" w:hAnsi="Times New Roman"/>
          <w:sz w:val="24"/>
          <w:szCs w:val="24"/>
          <w:lang w:val="uk-UA" w:eastAsia="uk-UA"/>
        </w:rPr>
        <w:t>Інформації в довільній формі про те, що</w:t>
      </w:r>
      <w:r w:rsidR="006B72D7" w:rsidRPr="00BC39DF">
        <w:rPr>
          <w:rFonts w:ascii="Times New Roman" w:hAnsi="Times New Roman"/>
          <w:sz w:val="24"/>
          <w:szCs w:val="24"/>
          <w:lang w:val="uk-UA"/>
        </w:rPr>
        <w:t xml:space="preserve"> </w:t>
      </w:r>
      <w:r w:rsidR="006B72D7" w:rsidRPr="00BC39DF">
        <w:rPr>
          <w:rFonts w:ascii="Times New Roman" w:eastAsia="Times New Roman" w:hAnsi="Times New Roman"/>
          <w:sz w:val="24"/>
          <w:szCs w:val="24"/>
          <w:lang w:val="uk-UA" w:eastAsia="uk-UA"/>
        </w:rPr>
        <w:t>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 (</w:t>
      </w:r>
      <w:r w:rsidR="006B72D7" w:rsidRPr="00BC39DF">
        <w:rPr>
          <w:rStyle w:val="a6"/>
          <w:rFonts w:ascii="Times New Roman" w:hAnsi="Times New Roman"/>
          <w:b w:val="0"/>
          <w:sz w:val="24"/>
          <w:szCs w:val="24"/>
          <w:lang w:val="uk-UA"/>
        </w:rPr>
        <w:t xml:space="preserve">завіреної </w:t>
      </w:r>
      <w:r w:rsidR="006B72D7" w:rsidRPr="00BC39DF">
        <w:rPr>
          <w:rFonts w:ascii="Times New Roman" w:eastAsia="Times New Roman" w:hAnsi="Times New Roman"/>
          <w:sz w:val="24"/>
          <w:szCs w:val="24"/>
          <w:lang w:val="uk-UA" w:eastAsia="uk-UA"/>
        </w:rPr>
        <w:t>підписом уповноваженої особи та</w:t>
      </w:r>
      <w:r w:rsidR="006B72D7" w:rsidRPr="00BC39DF">
        <w:rPr>
          <w:rFonts w:ascii="Times New Roman" w:eastAsia="Times New Roman" w:hAnsi="Times New Roman"/>
          <w:b/>
          <w:bCs/>
          <w:sz w:val="24"/>
          <w:szCs w:val="24"/>
          <w:lang w:eastAsia="uk-UA"/>
        </w:rPr>
        <w:t xml:space="preserve"> </w:t>
      </w:r>
      <w:r w:rsidR="006B72D7" w:rsidRPr="00BC39DF">
        <w:rPr>
          <w:rFonts w:ascii="Times New Roman" w:eastAsia="Times New Roman" w:hAnsi="Times New Roman"/>
          <w:bCs/>
          <w:sz w:val="24"/>
          <w:szCs w:val="24"/>
          <w:lang w:eastAsia="uk-UA"/>
        </w:rPr>
        <w:t xml:space="preserve">печаткою* учасника). </w:t>
      </w:r>
      <w:bookmarkStart w:id="36" w:name="n539"/>
      <w:bookmarkEnd w:id="36"/>
      <w:r w:rsidR="006B72D7" w:rsidRPr="00BC39DF">
        <w:rPr>
          <w:rFonts w:ascii="Times New Roman" w:eastAsia="Times New Roman" w:hAnsi="Times New Roman"/>
          <w:sz w:val="24"/>
          <w:szCs w:val="24"/>
          <w:lang w:val="uk-UA" w:eastAsia="uk-UA"/>
        </w:rPr>
        <w:t>У</w:t>
      </w:r>
      <w:r w:rsidR="006B72D7" w:rsidRPr="00BC39DF">
        <w:rPr>
          <w:rFonts w:ascii="Times New Roman" w:eastAsia="Times New Roman" w:hAnsi="Times New Roman"/>
          <w:bCs/>
          <w:sz w:val="24"/>
          <w:szCs w:val="24"/>
          <w:lang w:eastAsia="uk-UA"/>
        </w:rPr>
        <w:t xml:space="preserve"> випадку, якщо у Замовника </w:t>
      </w:r>
      <w:r w:rsidR="006B72D7" w:rsidRPr="00BC39DF">
        <w:rPr>
          <w:rFonts w:ascii="Times New Roman" w:eastAsia="Times New Roman" w:hAnsi="Times New Roman"/>
          <w:sz w:val="24"/>
          <w:szCs w:val="24"/>
          <w:lang w:val="uk-UA" w:eastAsia="uk-UA"/>
        </w:rPr>
        <w:t>відсутня функціональна можливість перевірки інформації на веб-ресурсі Єдиного державного реєстру осіб, які вчинили корупційні або пов’язані з корупцією правопорушення</w:t>
      </w:r>
      <w:r w:rsidR="006B72D7" w:rsidRPr="00BC39DF">
        <w:rPr>
          <w:rFonts w:ascii="Times New Roman" w:eastAsia="Times New Roman" w:hAnsi="Times New Roman"/>
          <w:b/>
          <w:bCs/>
          <w:sz w:val="24"/>
          <w:szCs w:val="24"/>
          <w:lang w:eastAsia="uk-UA"/>
        </w:rPr>
        <w:t xml:space="preserve">, </w:t>
      </w:r>
      <w:r w:rsidR="006B72D7" w:rsidRPr="00BC39DF">
        <w:rPr>
          <w:rFonts w:ascii="Times New Roman" w:eastAsia="Times New Roman" w:hAnsi="Times New Roman"/>
          <w:bCs/>
          <w:sz w:val="24"/>
          <w:szCs w:val="24"/>
          <w:lang w:eastAsia="uk-UA"/>
        </w:rPr>
        <w:t xml:space="preserve">учасник надає інформаційну довідку з Реєстру за посиланням </w:t>
      </w:r>
      <w:r w:rsidR="006B72D7" w:rsidRPr="00BC39DF">
        <w:rPr>
          <w:rFonts w:ascii="Times New Roman" w:eastAsia="Times New Roman" w:hAnsi="Times New Roman"/>
          <w:sz w:val="24"/>
          <w:szCs w:val="24"/>
          <w:lang w:val="uk-UA" w:eastAsia="uk-UA"/>
        </w:rPr>
        <w:t>http</w:t>
      </w:r>
      <w:r w:rsidR="006B72D7" w:rsidRPr="00BC39DF">
        <w:rPr>
          <w:rFonts w:ascii="Times New Roman" w:eastAsia="Times New Roman" w:hAnsi="Times New Roman"/>
          <w:sz w:val="24"/>
          <w:szCs w:val="24"/>
          <w:lang w:eastAsia="uk-UA"/>
        </w:rPr>
        <w:t>s://сor</w:t>
      </w:r>
      <w:r w:rsidR="006B72D7" w:rsidRPr="00BC39DF">
        <w:rPr>
          <w:rFonts w:ascii="Times New Roman" w:eastAsia="Times New Roman" w:hAnsi="Times New Roman"/>
          <w:sz w:val="24"/>
          <w:szCs w:val="24"/>
          <w:lang w:val="uk-UA" w:eastAsia="uk-UA"/>
        </w:rPr>
        <w:t>r</w:t>
      </w:r>
      <w:r w:rsidR="006B72D7" w:rsidRPr="00BC39DF">
        <w:rPr>
          <w:rFonts w:ascii="Times New Roman" w:eastAsia="Times New Roman" w:hAnsi="Times New Roman"/>
          <w:sz w:val="24"/>
          <w:szCs w:val="24"/>
          <w:lang w:eastAsia="uk-UA"/>
        </w:rPr>
        <w:t>up</w:t>
      </w:r>
      <w:r w:rsidR="006B72D7" w:rsidRPr="00BC39DF">
        <w:rPr>
          <w:rFonts w:ascii="Times New Roman" w:eastAsia="Times New Roman" w:hAnsi="Times New Roman"/>
          <w:sz w:val="24"/>
          <w:szCs w:val="24"/>
          <w:lang w:val="uk-UA" w:eastAsia="uk-UA"/>
        </w:rPr>
        <w:t>t</w:t>
      </w:r>
      <w:r w:rsidR="006B72D7" w:rsidRPr="00BC39DF">
        <w:rPr>
          <w:rFonts w:ascii="Times New Roman" w:eastAsia="Times New Roman" w:hAnsi="Times New Roman"/>
          <w:sz w:val="24"/>
          <w:szCs w:val="24"/>
          <w:lang w:eastAsia="uk-UA"/>
        </w:rPr>
        <w:t>info.</w:t>
      </w:r>
      <w:r w:rsidR="006B72D7" w:rsidRPr="00BC39DF">
        <w:rPr>
          <w:rFonts w:ascii="Times New Roman" w:eastAsia="Times New Roman" w:hAnsi="Times New Roman"/>
          <w:sz w:val="24"/>
          <w:szCs w:val="24"/>
          <w:lang w:val="uk-UA" w:eastAsia="uk-UA"/>
        </w:rPr>
        <w:t>nazk</w:t>
      </w:r>
      <w:r w:rsidR="006B72D7" w:rsidRPr="00BC39DF">
        <w:rPr>
          <w:rFonts w:ascii="Times New Roman" w:eastAsia="Times New Roman" w:hAnsi="Times New Roman"/>
          <w:sz w:val="24"/>
          <w:szCs w:val="24"/>
          <w:lang w:eastAsia="uk-UA"/>
        </w:rPr>
        <w:t>.</w:t>
      </w:r>
      <w:r w:rsidR="006B72D7" w:rsidRPr="00BC39DF">
        <w:rPr>
          <w:rFonts w:ascii="Times New Roman" w:eastAsia="Times New Roman" w:hAnsi="Times New Roman"/>
          <w:sz w:val="24"/>
          <w:szCs w:val="24"/>
          <w:lang w:val="uk-UA" w:eastAsia="uk-UA"/>
        </w:rPr>
        <w:t>gov</w:t>
      </w:r>
      <w:r w:rsidR="006B72D7" w:rsidRPr="00BC39DF">
        <w:rPr>
          <w:rFonts w:ascii="Times New Roman" w:eastAsia="Times New Roman" w:hAnsi="Times New Roman"/>
          <w:sz w:val="24"/>
          <w:szCs w:val="24"/>
          <w:lang w:eastAsia="uk-UA"/>
        </w:rPr>
        <w:t>.</w:t>
      </w:r>
      <w:r w:rsidR="006B72D7" w:rsidRPr="00BC39DF">
        <w:rPr>
          <w:rFonts w:ascii="Times New Roman" w:eastAsia="Times New Roman" w:hAnsi="Times New Roman"/>
          <w:sz w:val="24"/>
          <w:szCs w:val="24"/>
          <w:lang w:val="uk-UA" w:eastAsia="uk-UA"/>
        </w:rPr>
        <w:t>ua</w:t>
      </w:r>
      <w:r w:rsidR="006B72D7" w:rsidRPr="00BC39DF">
        <w:rPr>
          <w:rFonts w:ascii="Times New Roman" w:eastAsia="Times New Roman" w:hAnsi="Times New Roman"/>
          <w:bCs/>
          <w:sz w:val="24"/>
          <w:szCs w:val="24"/>
          <w:lang w:eastAsia="uk-UA"/>
        </w:rPr>
        <w:t>.</w:t>
      </w:r>
      <w:r w:rsidR="009E5CCC" w:rsidRPr="00BC39DF">
        <w:rPr>
          <w:rFonts w:ascii="Times New Roman" w:eastAsia="Times New Roman" w:hAnsi="Times New Roman"/>
          <w:bCs/>
          <w:sz w:val="24"/>
          <w:szCs w:val="24"/>
          <w:lang w:eastAsia="uk-UA"/>
        </w:rPr>
        <w:t xml:space="preserve"> </w:t>
      </w:r>
    </w:p>
    <w:p w:rsidR="009E5CCC" w:rsidRPr="00BC39DF" w:rsidRDefault="009E5CCC" w:rsidP="008630ED">
      <w:pPr>
        <w:spacing w:after="0" w:line="240" w:lineRule="auto"/>
        <w:ind w:firstLine="709"/>
        <w:jc w:val="both"/>
        <w:rPr>
          <w:rStyle w:val="a6"/>
          <w:rFonts w:ascii="Times New Roman" w:hAnsi="Times New Roman"/>
          <w:b w:val="0"/>
          <w:sz w:val="24"/>
          <w:szCs w:val="24"/>
          <w:lang w:val="uk-UA"/>
        </w:rPr>
      </w:pPr>
      <w:r w:rsidRPr="00BC39DF">
        <w:rPr>
          <w:rFonts w:ascii="Times New Roman" w:eastAsia="Times New Roman" w:hAnsi="Times New Roman"/>
          <w:sz w:val="24"/>
          <w:szCs w:val="24"/>
          <w:lang w:val="uk-UA" w:eastAsia="uk-UA"/>
        </w:rPr>
        <w:t xml:space="preserve">2. Інформації в довільній формі про те, що відомості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bookmarkStart w:id="37" w:name="_GoBack"/>
      <w:r w:rsidRPr="00BC39DF">
        <w:rPr>
          <w:rFonts w:ascii="Times New Roman" w:eastAsia="Times New Roman" w:hAnsi="Times New Roman"/>
          <w:sz w:val="24"/>
          <w:szCs w:val="24"/>
          <w:lang w:val="uk-UA" w:eastAsia="uk-UA"/>
        </w:rPr>
        <w:t>фізичну особу</w:t>
      </w:r>
      <w:bookmarkEnd w:id="37"/>
      <w:r w:rsidRPr="00BC39DF">
        <w:rPr>
          <w:rFonts w:ascii="Times New Roman" w:eastAsia="Times New Roman" w:hAnsi="Times New Roman"/>
          <w:sz w:val="24"/>
          <w:szCs w:val="24"/>
          <w:lang w:val="uk-UA" w:eastAsia="uk-UA"/>
        </w:rPr>
        <w:t xml:space="preserve">, яка є учасником, </w:t>
      </w:r>
      <w:r w:rsidR="006E2CF9" w:rsidRPr="00BC39DF">
        <w:rPr>
          <w:rFonts w:ascii="Times New Roman" w:eastAsia="Times New Roman" w:hAnsi="Times New Roman"/>
          <w:sz w:val="24"/>
          <w:szCs w:val="24"/>
          <w:lang w:val="uk-UA" w:eastAsia="uk-UA"/>
        </w:rPr>
        <w:t xml:space="preserve">не </w:t>
      </w:r>
      <w:r w:rsidRPr="00BC39DF">
        <w:rPr>
          <w:rFonts w:ascii="Times New Roman" w:eastAsia="Times New Roman" w:hAnsi="Times New Roman"/>
          <w:sz w:val="24"/>
          <w:szCs w:val="24"/>
          <w:lang w:val="uk-UA" w:eastAsia="uk-UA"/>
        </w:rPr>
        <w:t>було притягнуто згідно із законом до відповідальності за вчинення корупційного правопорушення або правопорушення, пов’язаного з корупцією.</w:t>
      </w:r>
      <w:r w:rsidRPr="00BC39DF">
        <w:rPr>
          <w:rFonts w:ascii="Times New Roman" w:hAnsi="Times New Roman"/>
          <w:sz w:val="24"/>
          <w:szCs w:val="24"/>
          <w:lang w:val="uk-UA"/>
        </w:rPr>
        <w:t xml:space="preserve"> </w:t>
      </w:r>
      <w:r w:rsidR="006E2CF9" w:rsidRPr="00BC39DF">
        <w:rPr>
          <w:rFonts w:ascii="Times New Roman" w:hAnsi="Times New Roman"/>
          <w:sz w:val="24"/>
          <w:szCs w:val="24"/>
          <w:lang w:val="uk-UA"/>
        </w:rPr>
        <w:t xml:space="preserve"> </w:t>
      </w:r>
      <w:r w:rsidRPr="00BC39DF">
        <w:rPr>
          <w:rStyle w:val="a6"/>
          <w:rFonts w:ascii="Times New Roman" w:hAnsi="Times New Roman"/>
          <w:b w:val="0"/>
          <w:sz w:val="24"/>
          <w:szCs w:val="24"/>
          <w:lang w:val="uk-UA"/>
        </w:rPr>
        <w:t>У випадку, якщо у Замовника відсутня функціональна можливість перевірки інформації на веб-ресурсі Єдиного державного реєстру осіб, які вчинили корупційні або пов’язані з корупцією правопорушення, учасник надає інформаційну довідку з Реєстру за посиланням http</w:t>
      </w:r>
      <w:r w:rsidRPr="00BC39DF">
        <w:rPr>
          <w:rStyle w:val="a6"/>
          <w:rFonts w:ascii="Times New Roman" w:hAnsi="Times New Roman"/>
          <w:b w:val="0"/>
          <w:sz w:val="24"/>
          <w:szCs w:val="24"/>
        </w:rPr>
        <w:t>s</w:t>
      </w:r>
      <w:r w:rsidRPr="00BC39DF">
        <w:rPr>
          <w:rStyle w:val="a6"/>
          <w:rFonts w:ascii="Times New Roman" w:hAnsi="Times New Roman"/>
          <w:b w:val="0"/>
          <w:sz w:val="24"/>
          <w:szCs w:val="24"/>
          <w:lang w:val="uk-UA"/>
        </w:rPr>
        <w:t>://с</w:t>
      </w:r>
      <w:r w:rsidRPr="00BC39DF">
        <w:rPr>
          <w:rStyle w:val="a6"/>
          <w:rFonts w:ascii="Times New Roman" w:hAnsi="Times New Roman"/>
          <w:b w:val="0"/>
          <w:sz w:val="24"/>
          <w:szCs w:val="24"/>
        </w:rPr>
        <w:t>or</w:t>
      </w:r>
      <w:r w:rsidRPr="00BC39DF">
        <w:rPr>
          <w:rStyle w:val="a6"/>
          <w:rFonts w:ascii="Times New Roman" w:hAnsi="Times New Roman"/>
          <w:b w:val="0"/>
          <w:sz w:val="24"/>
          <w:szCs w:val="24"/>
          <w:lang w:val="uk-UA"/>
        </w:rPr>
        <w:t>r</w:t>
      </w:r>
      <w:r w:rsidRPr="00BC39DF">
        <w:rPr>
          <w:rStyle w:val="a6"/>
          <w:rFonts w:ascii="Times New Roman" w:hAnsi="Times New Roman"/>
          <w:b w:val="0"/>
          <w:sz w:val="24"/>
          <w:szCs w:val="24"/>
        </w:rPr>
        <w:t>up</w:t>
      </w:r>
      <w:r w:rsidRPr="00BC39DF">
        <w:rPr>
          <w:rStyle w:val="a6"/>
          <w:rFonts w:ascii="Times New Roman" w:hAnsi="Times New Roman"/>
          <w:b w:val="0"/>
          <w:sz w:val="24"/>
          <w:szCs w:val="24"/>
          <w:lang w:val="uk-UA"/>
        </w:rPr>
        <w:t>t</w:t>
      </w:r>
      <w:r w:rsidRPr="00BC39DF">
        <w:rPr>
          <w:rStyle w:val="a6"/>
          <w:rFonts w:ascii="Times New Roman" w:hAnsi="Times New Roman"/>
          <w:b w:val="0"/>
          <w:sz w:val="24"/>
          <w:szCs w:val="24"/>
        </w:rPr>
        <w:t>info</w:t>
      </w:r>
      <w:r w:rsidRPr="00BC39DF">
        <w:rPr>
          <w:rStyle w:val="a6"/>
          <w:rFonts w:ascii="Times New Roman" w:hAnsi="Times New Roman"/>
          <w:b w:val="0"/>
          <w:sz w:val="24"/>
          <w:szCs w:val="24"/>
          <w:lang w:val="uk-UA"/>
        </w:rPr>
        <w:t>.nazk.gov.ua.</w:t>
      </w:r>
    </w:p>
    <w:p w:rsidR="00B530A1" w:rsidRPr="00BC39DF" w:rsidRDefault="009E5CCC" w:rsidP="008630ED">
      <w:pPr>
        <w:spacing w:after="0" w:line="240" w:lineRule="auto"/>
        <w:ind w:firstLine="708"/>
        <w:jc w:val="both"/>
        <w:rPr>
          <w:rFonts w:ascii="Times New Roman" w:hAnsi="Times New Roman"/>
          <w:sz w:val="24"/>
          <w:szCs w:val="24"/>
          <w:lang w:val="uk-UA"/>
        </w:rPr>
      </w:pPr>
      <w:r w:rsidRPr="00BC39DF">
        <w:rPr>
          <w:rFonts w:ascii="Times New Roman" w:hAnsi="Times New Roman"/>
          <w:sz w:val="24"/>
          <w:szCs w:val="24"/>
          <w:lang w:val="uk-UA"/>
        </w:rPr>
        <w:t>3</w:t>
      </w:r>
      <w:r w:rsidR="006B72D7" w:rsidRPr="00BC39DF">
        <w:rPr>
          <w:rFonts w:ascii="Times New Roman" w:hAnsi="Times New Roman"/>
          <w:sz w:val="24"/>
          <w:szCs w:val="24"/>
          <w:lang w:val="uk-UA"/>
        </w:rPr>
        <w:t>. Витягу</w:t>
      </w:r>
      <w:r w:rsidR="00B530A1" w:rsidRPr="00BC39DF">
        <w:rPr>
          <w:rFonts w:ascii="Times New Roman" w:hAnsi="Times New Roman"/>
          <w:sz w:val="24"/>
          <w:szCs w:val="24"/>
          <w:lang w:val="uk-UA"/>
        </w:rPr>
        <w:t xml:space="preserve"> з інформаційно-аналітичної системи «Облік відомостей про притягнення особи до кримінальної відповідальності та наявної судимості», отриманий з офіційного сайту МВС України, у вигляді електронного документа про те, що фізична особа переможець закупівлі/ службова (посадова) особа переможця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та відмиванням коштів)/ (зокрема, пов’язане з хабарництвом, шахрайством та відмиванням коштів), немає не знятої або не погашеної у встановленому законом порядку судимості, тощо. </w:t>
      </w:r>
      <w:r w:rsidR="00B530A1" w:rsidRPr="00BC39DF">
        <w:rPr>
          <w:rFonts w:ascii="Times New Roman" w:hAnsi="Times New Roman"/>
          <w:sz w:val="24"/>
          <w:szCs w:val="24"/>
        </w:rPr>
        <w:t xml:space="preserve">Дата видачі </w:t>
      </w:r>
      <w:r w:rsidR="00B530A1" w:rsidRPr="00BC39DF">
        <w:rPr>
          <w:rFonts w:ascii="Times New Roman" w:hAnsi="Times New Roman"/>
          <w:sz w:val="24"/>
          <w:szCs w:val="24"/>
          <w:lang w:val="uk-UA"/>
        </w:rPr>
        <w:t>витягу</w:t>
      </w:r>
      <w:r w:rsidR="00B530A1" w:rsidRPr="00BC39DF">
        <w:rPr>
          <w:rFonts w:ascii="Times New Roman" w:hAnsi="Times New Roman"/>
          <w:sz w:val="24"/>
          <w:szCs w:val="24"/>
        </w:rPr>
        <w:t xml:space="preserve"> має бути не раніше</w:t>
      </w:r>
      <w:r w:rsidR="00BB6761" w:rsidRPr="00BC39DF">
        <w:rPr>
          <w:rFonts w:ascii="Times New Roman" w:hAnsi="Times New Roman"/>
          <w:sz w:val="24"/>
          <w:szCs w:val="24"/>
          <w:lang w:val="uk-UA"/>
        </w:rPr>
        <w:t>, ніж за 2</w:t>
      </w:r>
      <w:r w:rsidR="00B530A1" w:rsidRPr="00BC39DF">
        <w:rPr>
          <w:rFonts w:ascii="Times New Roman" w:hAnsi="Times New Roman"/>
          <w:sz w:val="24"/>
          <w:szCs w:val="24"/>
          <w:lang w:val="uk-UA"/>
        </w:rPr>
        <w:t>0 днів  до  дня оприлюднення повідомлення про намір укласти договір про закупівлю в електронній системі закупівель.</w:t>
      </w:r>
    </w:p>
    <w:p w:rsidR="00B530A1" w:rsidRPr="00BC39DF" w:rsidRDefault="009E5CCC" w:rsidP="008630ED">
      <w:pPr>
        <w:spacing w:after="0" w:line="240" w:lineRule="auto"/>
        <w:ind w:firstLine="709"/>
        <w:jc w:val="both"/>
        <w:rPr>
          <w:rFonts w:ascii="Times New Roman" w:eastAsia="Times New Roman" w:hAnsi="Times New Roman"/>
          <w:sz w:val="24"/>
          <w:szCs w:val="24"/>
          <w:lang w:val="uk-UA" w:eastAsia="ru-RU"/>
        </w:rPr>
      </w:pPr>
      <w:r w:rsidRPr="00BC39DF">
        <w:rPr>
          <w:rFonts w:ascii="Times New Roman" w:eastAsia="Times New Roman" w:hAnsi="Times New Roman"/>
          <w:sz w:val="24"/>
          <w:szCs w:val="24"/>
          <w:lang w:val="uk-UA" w:eastAsia="ru-RU"/>
        </w:rPr>
        <w:t>4</w:t>
      </w:r>
      <w:r w:rsidR="00B530A1" w:rsidRPr="00BC39DF">
        <w:rPr>
          <w:rFonts w:ascii="Times New Roman" w:eastAsia="Times New Roman" w:hAnsi="Times New Roman"/>
          <w:sz w:val="24"/>
          <w:szCs w:val="24"/>
          <w:lang w:val="uk-UA" w:eastAsia="ru-RU"/>
        </w:rPr>
        <w:t>. Інформації в довільній формі про те, що с</w:t>
      </w:r>
      <w:r w:rsidR="00B530A1" w:rsidRPr="00BC39DF">
        <w:rPr>
          <w:rFonts w:ascii="Times New Roman" w:eastAsia="Times New Roman" w:hAnsi="Times New Roman"/>
          <w:sz w:val="24"/>
          <w:szCs w:val="24"/>
          <w:lang w:eastAsia="ru-RU"/>
        </w:rPr>
        <w:t xml:space="preserve">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00B530A1" w:rsidRPr="00BC39DF">
        <w:rPr>
          <w:rFonts w:ascii="Times New Roman" w:eastAsia="Times New Roman" w:hAnsi="Times New Roman"/>
          <w:sz w:val="24"/>
          <w:szCs w:val="24"/>
          <w:lang w:val="uk-UA" w:eastAsia="ru-RU"/>
        </w:rPr>
        <w:t xml:space="preserve">не </w:t>
      </w:r>
      <w:r w:rsidR="00B530A1" w:rsidRPr="00BC39DF">
        <w:rPr>
          <w:rFonts w:ascii="Times New Roman" w:eastAsia="Times New Roman" w:hAnsi="Times New Roman"/>
          <w:sz w:val="24"/>
          <w:szCs w:val="24"/>
          <w:lang w:eastAsia="ru-RU"/>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530A1" w:rsidRPr="00BC39DF">
        <w:rPr>
          <w:rFonts w:ascii="Times New Roman" w:eastAsia="Times New Roman" w:hAnsi="Times New Roman"/>
          <w:sz w:val="24"/>
          <w:szCs w:val="24"/>
          <w:lang w:val="uk-UA" w:eastAsia="ru-RU"/>
        </w:rPr>
        <w:t>.</w:t>
      </w:r>
    </w:p>
    <w:p w:rsidR="00CD1A39" w:rsidRPr="00BC39DF" w:rsidRDefault="009E5CCC" w:rsidP="008630ED">
      <w:pPr>
        <w:spacing w:after="0" w:line="240" w:lineRule="auto"/>
        <w:ind w:firstLine="709"/>
        <w:jc w:val="both"/>
        <w:rPr>
          <w:rStyle w:val="a6"/>
          <w:rFonts w:ascii="Times New Roman" w:hAnsi="Times New Roman"/>
          <w:b w:val="0"/>
          <w:sz w:val="24"/>
          <w:szCs w:val="24"/>
          <w:lang w:val="uk-UA"/>
        </w:rPr>
      </w:pPr>
      <w:r w:rsidRPr="00BC39DF">
        <w:rPr>
          <w:rStyle w:val="a6"/>
          <w:rFonts w:ascii="Times New Roman" w:hAnsi="Times New Roman"/>
          <w:b w:val="0"/>
          <w:sz w:val="24"/>
          <w:szCs w:val="24"/>
          <w:lang w:val="uk-UA"/>
        </w:rPr>
        <w:t>5</w:t>
      </w:r>
      <w:r w:rsidR="00CD1A39" w:rsidRPr="00BC39DF">
        <w:rPr>
          <w:rStyle w:val="a6"/>
          <w:rFonts w:ascii="Times New Roman" w:hAnsi="Times New Roman"/>
          <w:b w:val="0"/>
          <w:sz w:val="24"/>
          <w:szCs w:val="24"/>
          <w:lang w:val="uk-UA"/>
        </w:rPr>
        <w:t xml:space="preserve">. Інформації в довільній формі про те, що учасник процедури закупівлі не визнаний у встановленому законом порядку банкрутом та стосовно нього не відкрита ліквідаційна процедура. </w:t>
      </w:r>
    </w:p>
    <w:p w:rsidR="00B530A1" w:rsidRPr="00BC39DF" w:rsidRDefault="009E5CCC" w:rsidP="008630ED">
      <w:pPr>
        <w:spacing w:after="0" w:line="240" w:lineRule="auto"/>
        <w:ind w:firstLine="709"/>
        <w:jc w:val="both"/>
        <w:rPr>
          <w:rFonts w:ascii="Times New Roman" w:eastAsia="Times New Roman" w:hAnsi="Times New Roman"/>
          <w:sz w:val="24"/>
          <w:szCs w:val="24"/>
          <w:lang w:val="uk-UA" w:eastAsia="ru-RU"/>
        </w:rPr>
      </w:pPr>
      <w:r w:rsidRPr="00BC39DF">
        <w:rPr>
          <w:rFonts w:ascii="Times New Roman" w:eastAsia="Times New Roman" w:hAnsi="Times New Roman"/>
          <w:sz w:val="24"/>
          <w:szCs w:val="24"/>
          <w:lang w:val="uk-UA" w:eastAsia="ru-RU"/>
        </w:rPr>
        <w:t>6</w:t>
      </w:r>
      <w:r w:rsidR="00B530A1" w:rsidRPr="00BC39DF">
        <w:rPr>
          <w:rFonts w:ascii="Times New Roman" w:eastAsia="Times New Roman" w:hAnsi="Times New Roman"/>
          <w:sz w:val="24"/>
          <w:szCs w:val="24"/>
          <w:lang w:val="uk-UA" w:eastAsia="ru-RU"/>
        </w:rPr>
        <w:t xml:space="preserve">. Довідки органу державної податкової служби про відсутність заборгованість із сплати податків і зборів (обов’язкових платежів), що є дійсною на дату аукціону або на дату подання документів переможцем, або інформацію в довільній формі про те, що Переможець має заборгованість із сплати податків і зборів (обов’язкових платежів), але здійснив заходи щодо розстрочення і відстрочення заборгованості  у порядку та на умовах, визначених законодавством країни реєстрації такого учасника. </w:t>
      </w:r>
    </w:p>
    <w:p w:rsidR="00B530A1" w:rsidRPr="00BC39DF" w:rsidRDefault="00B530A1" w:rsidP="008630ED">
      <w:pPr>
        <w:pStyle w:val="normal"/>
        <w:pBdr>
          <w:top w:val="nil"/>
          <w:left w:val="nil"/>
          <w:bottom w:val="nil"/>
          <w:right w:val="nil"/>
          <w:between w:val="nil"/>
        </w:pBdr>
        <w:shd w:val="clear" w:color="auto" w:fill="FFFFFF"/>
        <w:ind w:firstLine="708"/>
        <w:jc w:val="both"/>
        <w:rPr>
          <w:rFonts w:ascii="Times New Roman" w:eastAsia="Times New Roman" w:hAnsi="Times New Roman" w:cs="Times New Roman"/>
          <w:sz w:val="24"/>
          <w:szCs w:val="24"/>
        </w:rPr>
      </w:pPr>
      <w:r w:rsidRPr="00BC39DF">
        <w:rPr>
          <w:rFonts w:ascii="Times New Roman" w:eastAsia="Times New Roman" w:hAnsi="Times New Roman" w:cs="Times New Roman"/>
          <w:sz w:val="24"/>
          <w:szCs w:val="24"/>
        </w:rPr>
        <w:t>У випадку, якщо учасник-переможець має заборгованість зі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він надає документ про розстрочення/відстрочення відповідним органом такої заборгованості.</w:t>
      </w:r>
    </w:p>
    <w:p w:rsidR="00B530A1" w:rsidRPr="00BC39DF" w:rsidRDefault="009E5CCC" w:rsidP="008630ED">
      <w:pPr>
        <w:spacing w:after="0" w:line="240" w:lineRule="auto"/>
        <w:ind w:firstLine="709"/>
        <w:jc w:val="both"/>
        <w:rPr>
          <w:rFonts w:ascii="Times New Roman" w:eastAsia="Times New Roman" w:hAnsi="Times New Roman"/>
          <w:sz w:val="24"/>
          <w:szCs w:val="24"/>
          <w:lang w:val="uk-UA" w:eastAsia="ru-RU"/>
        </w:rPr>
      </w:pPr>
      <w:r w:rsidRPr="00BC39DF">
        <w:rPr>
          <w:rFonts w:ascii="Times New Roman" w:eastAsia="Times New Roman" w:hAnsi="Times New Roman"/>
          <w:sz w:val="24"/>
          <w:szCs w:val="24"/>
          <w:lang w:val="uk-UA" w:eastAsia="ru-RU"/>
        </w:rPr>
        <w:t>7</w:t>
      </w:r>
      <w:r w:rsidR="00B530A1" w:rsidRPr="00BC39DF">
        <w:rPr>
          <w:rFonts w:ascii="Times New Roman" w:eastAsia="Times New Roman" w:hAnsi="Times New Roman"/>
          <w:sz w:val="24"/>
          <w:szCs w:val="24"/>
          <w:lang w:val="uk-UA" w:eastAsia="ru-RU"/>
        </w:rPr>
        <w:t xml:space="preserve">. Інформація в довільній формі, що Учасник процедури закупівлі не має (або має) невиконання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При  наявності заборгованості,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w:t>
      </w:r>
    </w:p>
    <w:p w:rsidR="00B530A1" w:rsidRPr="00BC39DF" w:rsidRDefault="00B530A1" w:rsidP="008630ED">
      <w:pPr>
        <w:spacing w:after="0" w:line="240" w:lineRule="auto"/>
        <w:ind w:firstLine="709"/>
        <w:jc w:val="both"/>
        <w:rPr>
          <w:rFonts w:ascii="Times New Roman" w:hAnsi="Times New Roman"/>
          <w:sz w:val="24"/>
          <w:szCs w:val="24"/>
          <w:lang w:val="uk-UA" w:eastAsia="ar-SA"/>
        </w:rPr>
      </w:pPr>
    </w:p>
    <w:p w:rsidR="00062DF0" w:rsidRPr="00BC39DF" w:rsidRDefault="002547E3" w:rsidP="008630ED">
      <w:pPr>
        <w:spacing w:after="0" w:line="240" w:lineRule="auto"/>
        <w:ind w:firstLine="709"/>
        <w:jc w:val="both"/>
        <w:rPr>
          <w:rFonts w:ascii="Times New Roman" w:hAnsi="Times New Roman"/>
          <w:b/>
          <w:i/>
          <w:sz w:val="24"/>
          <w:szCs w:val="24"/>
          <w:u w:val="single"/>
          <w:lang w:val="uk-UA" w:eastAsia="ar-SA"/>
        </w:rPr>
      </w:pPr>
      <w:r w:rsidRPr="00BC39DF">
        <w:rPr>
          <w:rFonts w:ascii="Times New Roman" w:hAnsi="Times New Roman"/>
          <w:b/>
          <w:i/>
          <w:sz w:val="24"/>
          <w:szCs w:val="24"/>
          <w:u w:val="single"/>
          <w:lang w:val="uk-UA" w:eastAsia="ar-SA"/>
        </w:rPr>
        <w:t>Примітка:</w:t>
      </w:r>
    </w:p>
    <w:p w:rsidR="002547E3" w:rsidRPr="00BC39DF" w:rsidRDefault="002547E3" w:rsidP="008630ED">
      <w:pPr>
        <w:spacing w:after="0" w:line="240" w:lineRule="auto"/>
        <w:ind w:firstLine="709"/>
        <w:jc w:val="both"/>
        <w:rPr>
          <w:rFonts w:ascii="Times New Roman" w:hAnsi="Times New Roman"/>
          <w:sz w:val="24"/>
          <w:szCs w:val="24"/>
          <w:lang w:val="uk-UA" w:eastAsia="ar-SA"/>
        </w:rPr>
      </w:pPr>
      <w:r w:rsidRPr="00BC39DF">
        <w:rPr>
          <w:rFonts w:ascii="Times New Roman" w:hAnsi="Times New Roman"/>
          <w:sz w:val="24"/>
          <w:szCs w:val="24"/>
          <w:lang w:eastAsia="ar-SA"/>
        </w:rPr>
        <w:t>1</w:t>
      </w:r>
      <w:r w:rsidRPr="00BC39DF">
        <w:rPr>
          <w:rFonts w:ascii="Times New Roman" w:hAnsi="Times New Roman"/>
          <w:sz w:val="24"/>
          <w:szCs w:val="24"/>
          <w:lang w:val="uk-UA" w:eastAsia="ar-SA"/>
        </w:rPr>
        <w:t xml:space="preserve">) Для Переможця торгів – Нерезидента: </w:t>
      </w:r>
    </w:p>
    <w:p w:rsidR="002547E3" w:rsidRPr="00BC39DF" w:rsidRDefault="002547E3" w:rsidP="008630ED">
      <w:pPr>
        <w:suppressAutoHyphens/>
        <w:spacing w:after="0" w:line="240" w:lineRule="auto"/>
        <w:ind w:firstLine="567"/>
        <w:jc w:val="both"/>
        <w:rPr>
          <w:rFonts w:ascii="Times New Roman" w:hAnsi="Times New Roman"/>
          <w:sz w:val="24"/>
          <w:szCs w:val="24"/>
          <w:lang w:val="uk-UA" w:eastAsia="ar-SA"/>
        </w:rPr>
      </w:pPr>
      <w:r w:rsidRPr="00BC39DF">
        <w:rPr>
          <w:rFonts w:ascii="Times New Roman" w:hAnsi="Times New Roman"/>
          <w:sz w:val="24"/>
          <w:szCs w:val="24"/>
          <w:lang w:val="uk-UA" w:eastAsia="ar-SA"/>
        </w:rPr>
        <w:t>У разі, якщо законодавством країни Переможцем-Нерезидента не передбачено надання документів, аналогічних документам, визначених тендерною документацією, - переможець зазначає про це у власній довідці та надає інформацію в довільній формі про такі підстави. Інформація надається з перекладом на українську мову</w:t>
      </w:r>
      <w:r w:rsidR="00F8669F" w:rsidRPr="00BC39DF">
        <w:rPr>
          <w:rFonts w:ascii="Times New Roman" w:hAnsi="Times New Roman"/>
          <w:sz w:val="24"/>
          <w:szCs w:val="24"/>
          <w:lang w:val="uk-UA" w:eastAsia="ar-SA"/>
        </w:rPr>
        <w:t>.</w:t>
      </w:r>
      <w:r w:rsidRPr="00BC39DF">
        <w:rPr>
          <w:rFonts w:ascii="Times New Roman" w:hAnsi="Times New Roman"/>
          <w:sz w:val="24"/>
          <w:szCs w:val="24"/>
          <w:lang w:val="uk-UA"/>
        </w:rPr>
        <w:t xml:space="preserve"> </w:t>
      </w:r>
    </w:p>
    <w:p w:rsidR="00D0227E" w:rsidRPr="00BC39DF" w:rsidRDefault="00D0227E" w:rsidP="008630ED">
      <w:pPr>
        <w:spacing w:after="0" w:line="240" w:lineRule="auto"/>
        <w:ind w:firstLine="708"/>
        <w:jc w:val="both"/>
        <w:rPr>
          <w:rFonts w:ascii="Times New Roman" w:eastAsia="Times New Roman" w:hAnsi="Times New Roman"/>
          <w:sz w:val="24"/>
          <w:szCs w:val="24"/>
          <w:lang w:val="uk-UA" w:eastAsia="uk-UA"/>
        </w:rPr>
      </w:pPr>
    </w:p>
    <w:p w:rsidR="002547E3" w:rsidRPr="00BC39DF" w:rsidRDefault="002547E3" w:rsidP="008630ED">
      <w:pPr>
        <w:tabs>
          <w:tab w:val="num" w:pos="-648"/>
        </w:tabs>
        <w:spacing w:after="0" w:line="240" w:lineRule="auto"/>
        <w:jc w:val="both"/>
        <w:rPr>
          <w:rFonts w:ascii="Times New Roman" w:eastAsia="Times New Roman" w:hAnsi="Times New Roman"/>
          <w:b/>
          <w:i/>
          <w:sz w:val="24"/>
          <w:szCs w:val="24"/>
          <w:u w:val="single"/>
          <w:lang w:val="uk-UA" w:eastAsia="ru-RU"/>
        </w:rPr>
      </w:pPr>
      <w:r w:rsidRPr="00BC39DF">
        <w:rPr>
          <w:rFonts w:ascii="Times New Roman" w:eastAsia="Times New Roman" w:hAnsi="Times New Roman"/>
          <w:b/>
          <w:bCs/>
          <w:i/>
          <w:sz w:val="24"/>
          <w:szCs w:val="24"/>
          <w:lang w:val="uk-UA" w:eastAsia="ru-RU"/>
        </w:rPr>
        <w:t>*</w:t>
      </w:r>
      <w:r w:rsidRPr="00BC39DF">
        <w:rPr>
          <w:rFonts w:ascii="Times New Roman" w:eastAsia="Times New Roman" w:hAnsi="Times New Roman"/>
          <w:i/>
          <w:sz w:val="24"/>
          <w:szCs w:val="24"/>
          <w:lang w:val="uk-UA" w:eastAsia="ru-RU"/>
        </w:rPr>
        <w:t>Ця вимога не стосується учасників, які здійснюють діяльність без печатки згідно з чинним законодавством.</w:t>
      </w:r>
    </w:p>
    <w:p w:rsidR="00B3498A" w:rsidRPr="00BC39DF" w:rsidRDefault="00B3498A" w:rsidP="008630ED">
      <w:pPr>
        <w:spacing w:after="0" w:line="240" w:lineRule="auto"/>
        <w:jc w:val="both"/>
        <w:rPr>
          <w:rFonts w:ascii="Times New Roman" w:eastAsia="Times New Roman" w:hAnsi="Times New Roman"/>
          <w:sz w:val="24"/>
          <w:szCs w:val="24"/>
          <w:lang w:val="uk-UA" w:eastAsia="uk-UA"/>
        </w:rPr>
      </w:pPr>
    </w:p>
    <w:p w:rsidR="007B429A" w:rsidRPr="00BC39DF" w:rsidRDefault="007B429A" w:rsidP="008630ED">
      <w:pPr>
        <w:pStyle w:val="a3"/>
        <w:tabs>
          <w:tab w:val="num" w:pos="-648"/>
        </w:tabs>
        <w:spacing w:after="0" w:line="240" w:lineRule="auto"/>
        <w:jc w:val="right"/>
        <w:rPr>
          <w:rFonts w:ascii="Times New Roman" w:eastAsia="Times New Roman" w:hAnsi="Times New Roman"/>
          <w:b/>
          <w:iCs/>
          <w:sz w:val="24"/>
          <w:szCs w:val="24"/>
          <w:lang w:val="uk-UA" w:eastAsia="ru-RU"/>
        </w:rPr>
      </w:pPr>
      <w:r w:rsidRPr="00BC39DF">
        <w:rPr>
          <w:rFonts w:ascii="Times New Roman" w:eastAsia="Times New Roman" w:hAnsi="Times New Roman"/>
          <w:b/>
          <w:iCs/>
          <w:sz w:val="24"/>
          <w:szCs w:val="24"/>
          <w:lang w:val="uk-UA" w:eastAsia="ru-RU"/>
        </w:rPr>
        <w:t xml:space="preserve">Додаток №3 до </w:t>
      </w:r>
      <w:r w:rsidR="005E602B" w:rsidRPr="00BC39DF">
        <w:rPr>
          <w:rFonts w:ascii="Times New Roman" w:eastAsia="Times New Roman" w:hAnsi="Times New Roman"/>
          <w:b/>
          <w:iCs/>
          <w:sz w:val="24"/>
          <w:szCs w:val="24"/>
          <w:lang w:val="uk-UA" w:eastAsia="ru-RU"/>
        </w:rPr>
        <w:t>тендерної документації</w:t>
      </w:r>
    </w:p>
    <w:p w:rsidR="00E10DAC" w:rsidRPr="00BC39DF" w:rsidRDefault="00E10DAC" w:rsidP="008630ED">
      <w:pPr>
        <w:tabs>
          <w:tab w:val="num" w:pos="-648"/>
        </w:tabs>
        <w:spacing w:after="0" w:line="240" w:lineRule="auto"/>
        <w:rPr>
          <w:rFonts w:ascii="Times New Roman" w:eastAsia="Times New Roman" w:hAnsi="Times New Roman"/>
          <w:iCs/>
          <w:sz w:val="24"/>
          <w:szCs w:val="24"/>
          <w:lang w:val="uk-UA" w:eastAsia="ru-RU"/>
        </w:rPr>
      </w:pPr>
    </w:p>
    <w:p w:rsidR="00E10DAC" w:rsidRPr="00BC39DF" w:rsidRDefault="00E10DAC" w:rsidP="008630ED">
      <w:pPr>
        <w:spacing w:after="0" w:line="240" w:lineRule="auto"/>
        <w:rPr>
          <w:rFonts w:ascii="Times New Roman" w:hAnsi="Times New Roman"/>
          <w:iCs/>
          <w:sz w:val="24"/>
          <w:szCs w:val="24"/>
          <w:lang w:val="uk-UA"/>
        </w:rPr>
      </w:pPr>
      <w:r w:rsidRPr="00BC39DF">
        <w:rPr>
          <w:rFonts w:ascii="Times New Roman" w:hAnsi="Times New Roman"/>
          <w:iCs/>
          <w:sz w:val="24"/>
          <w:szCs w:val="24"/>
          <w:lang w:val="uk-UA"/>
        </w:rPr>
        <w:t>Учасник не повинен відступати від даної форми.</w:t>
      </w:r>
    </w:p>
    <w:p w:rsidR="007B429A" w:rsidRPr="00BC39DF" w:rsidRDefault="007B429A" w:rsidP="008630ED">
      <w:pPr>
        <w:spacing w:after="0" w:line="240" w:lineRule="auto"/>
        <w:jc w:val="center"/>
        <w:rPr>
          <w:rFonts w:ascii="Times New Roman" w:eastAsia="Times New Roman" w:hAnsi="Times New Roman"/>
          <w:b/>
          <w:sz w:val="24"/>
          <w:szCs w:val="24"/>
          <w:lang w:eastAsia="ru-RU"/>
        </w:rPr>
      </w:pPr>
      <w:r w:rsidRPr="00BC39DF">
        <w:rPr>
          <w:rFonts w:ascii="Times New Roman" w:eastAsia="Times New Roman" w:hAnsi="Times New Roman"/>
          <w:b/>
          <w:sz w:val="24"/>
          <w:szCs w:val="24"/>
          <w:lang w:val="uk-UA" w:eastAsia="ru-RU"/>
        </w:rPr>
        <w:t>І</w:t>
      </w:r>
      <w:r w:rsidR="00EE2CF3" w:rsidRPr="00BC39DF">
        <w:rPr>
          <w:rFonts w:ascii="Times New Roman" w:eastAsia="Times New Roman" w:hAnsi="Times New Roman"/>
          <w:b/>
          <w:sz w:val="24"/>
          <w:szCs w:val="24"/>
          <w:lang w:eastAsia="ru-RU"/>
        </w:rPr>
        <w:t>нформаці</w:t>
      </w:r>
      <w:r w:rsidRPr="00BC39DF">
        <w:rPr>
          <w:rFonts w:ascii="Times New Roman" w:eastAsia="Times New Roman" w:hAnsi="Times New Roman"/>
          <w:b/>
          <w:sz w:val="24"/>
          <w:szCs w:val="24"/>
          <w:lang w:val="uk-UA" w:eastAsia="ru-RU"/>
        </w:rPr>
        <w:t>я</w:t>
      </w:r>
      <w:r w:rsidR="00EE2CF3" w:rsidRPr="00BC39DF">
        <w:rPr>
          <w:rFonts w:ascii="Times New Roman" w:eastAsia="Times New Roman" w:hAnsi="Times New Roman"/>
          <w:b/>
          <w:sz w:val="24"/>
          <w:szCs w:val="24"/>
          <w:lang w:eastAsia="ru-RU"/>
        </w:rPr>
        <w:t xml:space="preserve"> про необхідні технічні, якісні та кількісні характеристики предмета закупівлі</w:t>
      </w:r>
    </w:p>
    <w:p w:rsidR="0091631F" w:rsidRPr="00BC39DF" w:rsidRDefault="0091631F" w:rsidP="0091631F">
      <w:pPr>
        <w:spacing w:after="0" w:line="240" w:lineRule="auto"/>
        <w:jc w:val="both"/>
        <w:rPr>
          <w:rFonts w:ascii="Times New Roman" w:eastAsia="Times New Roman" w:hAnsi="Times New Roman"/>
          <w:sz w:val="24"/>
          <w:szCs w:val="24"/>
          <w:lang w:val="uk-UA" w:eastAsia="ru-RU"/>
        </w:rPr>
      </w:pPr>
    </w:p>
    <w:p w:rsidR="00861AA1" w:rsidRPr="00BC39DF" w:rsidRDefault="00861AA1" w:rsidP="008630ED">
      <w:pPr>
        <w:spacing w:after="0" w:line="240" w:lineRule="auto"/>
        <w:jc w:val="center"/>
        <w:rPr>
          <w:rFonts w:ascii="Times New Roman" w:eastAsia="Times New Roman" w:hAnsi="Times New Roman"/>
          <w:b/>
          <w:sz w:val="24"/>
          <w:szCs w:val="24"/>
          <w:lang w:val="uk-UA" w:eastAsia="ru-RU"/>
        </w:rPr>
      </w:pPr>
      <w:r w:rsidRPr="00BC39DF">
        <w:rPr>
          <w:rFonts w:ascii="Times New Roman" w:hAnsi="Times New Roman"/>
          <w:b/>
          <w:sz w:val="24"/>
          <w:szCs w:val="24"/>
          <w:lang w:val="uk-UA"/>
        </w:rPr>
        <w:t>Послуги з метрологічної повірки  комерційної точки обліку природного газу ГРПБ-100 калориферної з обігріву стовбуру «Головний» відокремленого підрозділу Смолінська шахта)</w:t>
      </w:r>
    </w:p>
    <w:p w:rsidR="00216280" w:rsidRPr="00BC39DF" w:rsidRDefault="00216280" w:rsidP="008630ED">
      <w:pPr>
        <w:pStyle w:val="a3"/>
        <w:numPr>
          <w:ilvl w:val="0"/>
          <w:numId w:val="22"/>
        </w:numPr>
        <w:spacing w:after="0" w:line="240" w:lineRule="auto"/>
        <w:rPr>
          <w:rFonts w:ascii="Times New Roman" w:hAnsi="Times New Roman"/>
          <w:sz w:val="24"/>
          <w:szCs w:val="24"/>
          <w:lang w:val="uk-UA"/>
        </w:rPr>
      </w:pPr>
      <w:r w:rsidRPr="00BC39DF">
        <w:rPr>
          <w:rFonts w:ascii="Times New Roman" w:hAnsi="Times New Roman"/>
          <w:sz w:val="24"/>
          <w:szCs w:val="24"/>
          <w:lang w:val="uk-UA"/>
        </w:rPr>
        <w:t>Послуги надаються з дотриманням рекомендацій, вимог та приписів заводу-виробника.</w:t>
      </w:r>
    </w:p>
    <w:p w:rsidR="00216280" w:rsidRPr="00BC39DF" w:rsidRDefault="00216280" w:rsidP="008630ED">
      <w:pPr>
        <w:pStyle w:val="a3"/>
        <w:numPr>
          <w:ilvl w:val="0"/>
          <w:numId w:val="22"/>
        </w:numPr>
        <w:spacing w:after="0" w:line="240" w:lineRule="auto"/>
        <w:rPr>
          <w:rFonts w:ascii="Times New Roman" w:hAnsi="Times New Roman"/>
          <w:sz w:val="24"/>
          <w:szCs w:val="24"/>
          <w:lang w:val="uk-UA"/>
        </w:rPr>
      </w:pPr>
      <w:r w:rsidRPr="00BC39DF">
        <w:rPr>
          <w:rFonts w:ascii="Times New Roman" w:hAnsi="Times New Roman"/>
          <w:sz w:val="24"/>
          <w:szCs w:val="24"/>
          <w:lang w:val="uk-UA"/>
        </w:rPr>
        <w:t>Послуги надаються з використанням матеріалів Виконавця.</w:t>
      </w:r>
    </w:p>
    <w:p w:rsidR="00216280" w:rsidRPr="00BC39DF" w:rsidRDefault="00216280" w:rsidP="008630ED">
      <w:pPr>
        <w:pStyle w:val="a3"/>
        <w:numPr>
          <w:ilvl w:val="0"/>
          <w:numId w:val="22"/>
        </w:numPr>
        <w:spacing w:after="0" w:line="240" w:lineRule="auto"/>
        <w:rPr>
          <w:rFonts w:ascii="Times New Roman" w:hAnsi="Times New Roman"/>
          <w:sz w:val="24"/>
          <w:szCs w:val="24"/>
          <w:lang w:val="uk-UA"/>
        </w:rPr>
      </w:pPr>
      <w:r w:rsidRPr="00BC39DF">
        <w:rPr>
          <w:rFonts w:ascii="Times New Roman" w:hAnsi="Times New Roman"/>
          <w:sz w:val="24"/>
          <w:szCs w:val="24"/>
          <w:lang w:val="uk-UA"/>
        </w:rPr>
        <w:t>Доставка матеріалів за рахунок Виконавця.</w:t>
      </w:r>
    </w:p>
    <w:p w:rsidR="00260450" w:rsidRPr="00BC39DF" w:rsidRDefault="00260450" w:rsidP="008630ED">
      <w:pPr>
        <w:spacing w:after="0" w:line="240" w:lineRule="auto"/>
        <w:rPr>
          <w:rFonts w:ascii="Times New Roman" w:hAnsi="Times New Roman"/>
          <w:sz w:val="24"/>
          <w:szCs w:val="24"/>
          <w:lang w:val="uk-UA"/>
        </w:rPr>
      </w:pPr>
    </w:p>
    <w:p w:rsidR="00372AF1" w:rsidRPr="00BC39DF" w:rsidRDefault="00372AF1" w:rsidP="008630ED">
      <w:pPr>
        <w:spacing w:after="0" w:line="240" w:lineRule="auto"/>
        <w:rPr>
          <w:rFonts w:ascii="Times New Roman" w:hAnsi="Times New Roman"/>
          <w:i/>
          <w:iCs/>
          <w:sz w:val="24"/>
          <w:szCs w:val="24"/>
          <w:lang w:val="uk-UA"/>
        </w:rPr>
      </w:pPr>
      <w:r w:rsidRPr="00BC39DF">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372AF1" w:rsidRPr="00BC39DF" w:rsidRDefault="00372AF1" w:rsidP="008630ED">
      <w:pPr>
        <w:tabs>
          <w:tab w:val="num" w:pos="-648"/>
        </w:tabs>
        <w:spacing w:after="0" w:line="240" w:lineRule="auto"/>
        <w:jc w:val="both"/>
        <w:rPr>
          <w:rFonts w:ascii="Times New Roman" w:eastAsia="Times New Roman" w:hAnsi="Times New Roman"/>
          <w:i/>
          <w:sz w:val="24"/>
          <w:szCs w:val="24"/>
          <w:lang w:val="uk-UA" w:eastAsia="ru-RU"/>
        </w:rPr>
      </w:pPr>
      <w:r w:rsidRPr="00BC39DF">
        <w:rPr>
          <w:rFonts w:ascii="Times New Roman" w:eastAsia="Times New Roman" w:hAnsi="Times New Roman"/>
          <w:b/>
          <w:bCs/>
          <w:i/>
          <w:sz w:val="24"/>
          <w:szCs w:val="24"/>
          <w:lang w:val="uk-UA" w:eastAsia="ru-RU"/>
        </w:rPr>
        <w:t>*</w:t>
      </w:r>
      <w:r w:rsidRPr="00BC39DF">
        <w:rPr>
          <w:rFonts w:ascii="Times New Roman" w:eastAsia="Times New Roman" w:hAnsi="Times New Roman"/>
          <w:i/>
          <w:sz w:val="24"/>
          <w:szCs w:val="24"/>
          <w:lang w:val="uk-UA" w:eastAsia="ru-RU"/>
        </w:rPr>
        <w:t>Ця вимога не стосується учасників, які здійснюють діяльність без печатки згідно з чинним законодавством.</w:t>
      </w:r>
    </w:p>
    <w:p w:rsidR="00372AF1" w:rsidRPr="00BC39DF" w:rsidRDefault="00372AF1" w:rsidP="008630ED">
      <w:pPr>
        <w:tabs>
          <w:tab w:val="num" w:pos="-648"/>
        </w:tabs>
        <w:spacing w:after="0" w:line="240" w:lineRule="auto"/>
        <w:jc w:val="both"/>
        <w:rPr>
          <w:rFonts w:ascii="Times New Roman" w:eastAsia="Times New Roman" w:hAnsi="Times New Roman"/>
          <w:i/>
          <w:sz w:val="24"/>
          <w:szCs w:val="24"/>
          <w:lang w:eastAsia="ru-RU"/>
        </w:rPr>
      </w:pPr>
    </w:p>
    <w:p w:rsidR="007E1D9B" w:rsidRPr="00BC39DF" w:rsidRDefault="007E1D9B" w:rsidP="008630ED">
      <w:pPr>
        <w:tabs>
          <w:tab w:val="num" w:pos="-648"/>
        </w:tabs>
        <w:spacing w:after="0" w:line="240" w:lineRule="auto"/>
        <w:jc w:val="right"/>
        <w:rPr>
          <w:rFonts w:ascii="Times New Roman" w:eastAsia="Times New Roman" w:hAnsi="Times New Roman"/>
          <w:b/>
          <w:iCs/>
          <w:sz w:val="24"/>
          <w:szCs w:val="24"/>
          <w:lang w:val="uk-UA" w:eastAsia="ru-RU"/>
        </w:rPr>
      </w:pPr>
      <w:r w:rsidRPr="00BC39DF">
        <w:rPr>
          <w:rStyle w:val="a6"/>
          <w:rFonts w:ascii="Times New Roman" w:hAnsi="Times New Roman"/>
          <w:sz w:val="24"/>
          <w:szCs w:val="24"/>
          <w:lang w:val="uk-UA"/>
        </w:rPr>
        <w:t xml:space="preserve">Додаток </w:t>
      </w:r>
      <w:r w:rsidR="005D478C" w:rsidRPr="00BC39DF">
        <w:rPr>
          <w:rStyle w:val="a6"/>
          <w:rFonts w:ascii="Times New Roman" w:hAnsi="Times New Roman"/>
          <w:sz w:val="24"/>
          <w:szCs w:val="24"/>
          <w:lang w:val="uk-UA"/>
        </w:rPr>
        <w:t>№</w:t>
      </w:r>
      <w:r w:rsidRPr="00BC39DF">
        <w:rPr>
          <w:rStyle w:val="a6"/>
          <w:rFonts w:ascii="Times New Roman" w:hAnsi="Times New Roman"/>
          <w:sz w:val="24"/>
          <w:szCs w:val="24"/>
          <w:lang w:val="uk-UA"/>
        </w:rPr>
        <w:t>4</w:t>
      </w:r>
      <w:r w:rsidRPr="00BC39DF">
        <w:rPr>
          <w:rFonts w:ascii="Times New Roman" w:eastAsia="Times New Roman" w:hAnsi="Times New Roman"/>
          <w:b/>
          <w:iCs/>
          <w:sz w:val="24"/>
          <w:szCs w:val="24"/>
          <w:lang w:val="uk-UA" w:eastAsia="ru-RU"/>
        </w:rPr>
        <w:t xml:space="preserve"> до </w:t>
      </w:r>
      <w:r w:rsidRPr="00BC39DF">
        <w:rPr>
          <w:rStyle w:val="a6"/>
          <w:rFonts w:ascii="Times New Roman" w:hAnsi="Times New Roman"/>
          <w:sz w:val="24"/>
          <w:szCs w:val="24"/>
        </w:rPr>
        <w:t>тендерної</w:t>
      </w:r>
      <w:r w:rsidRPr="00BC39DF">
        <w:rPr>
          <w:rFonts w:ascii="Times New Roman" w:eastAsia="Times New Roman" w:hAnsi="Times New Roman"/>
          <w:b/>
          <w:iCs/>
          <w:sz w:val="24"/>
          <w:szCs w:val="24"/>
          <w:lang w:val="uk-UA" w:eastAsia="ru-RU"/>
        </w:rPr>
        <w:t xml:space="preserve"> документації</w:t>
      </w:r>
    </w:p>
    <w:p w:rsidR="0091631F" w:rsidRPr="00BC39DF" w:rsidRDefault="0091631F" w:rsidP="0091631F">
      <w:pPr>
        <w:tabs>
          <w:tab w:val="num" w:pos="-648"/>
        </w:tabs>
        <w:spacing w:after="0" w:line="240" w:lineRule="auto"/>
        <w:jc w:val="both"/>
        <w:rPr>
          <w:rFonts w:ascii="Times New Roman" w:eastAsia="Times New Roman" w:hAnsi="Times New Roman"/>
          <w:iCs/>
          <w:sz w:val="24"/>
          <w:szCs w:val="24"/>
          <w:lang w:val="uk-UA" w:eastAsia="ru-RU"/>
        </w:rPr>
      </w:pPr>
    </w:p>
    <w:p w:rsidR="007E1D9B" w:rsidRPr="00BC39DF" w:rsidRDefault="007E1D9B" w:rsidP="008630ED">
      <w:pPr>
        <w:tabs>
          <w:tab w:val="num" w:pos="-648"/>
        </w:tabs>
        <w:spacing w:after="0" w:line="240" w:lineRule="auto"/>
        <w:jc w:val="center"/>
        <w:rPr>
          <w:rFonts w:ascii="Times New Roman" w:hAnsi="Times New Roman"/>
          <w:b/>
          <w:sz w:val="24"/>
          <w:szCs w:val="24"/>
          <w:lang w:val="uk-UA"/>
        </w:rPr>
      </w:pPr>
      <w:r w:rsidRPr="00BC39DF">
        <w:rPr>
          <w:rFonts w:ascii="Times New Roman" w:hAnsi="Times New Roman"/>
          <w:b/>
          <w:sz w:val="24"/>
          <w:szCs w:val="24"/>
          <w:lang w:val="uk-UA"/>
        </w:rPr>
        <w:t>ІНШІ ДОКУМЕНТИ,</w:t>
      </w:r>
    </w:p>
    <w:p w:rsidR="007E1D9B" w:rsidRPr="00BC39DF" w:rsidRDefault="007E1D9B" w:rsidP="008630ED">
      <w:pPr>
        <w:spacing w:after="0" w:line="240" w:lineRule="auto"/>
        <w:ind w:left="384"/>
        <w:jc w:val="center"/>
        <w:rPr>
          <w:rFonts w:ascii="Times New Roman" w:hAnsi="Times New Roman"/>
          <w:b/>
          <w:sz w:val="24"/>
          <w:szCs w:val="24"/>
        </w:rPr>
      </w:pPr>
      <w:r w:rsidRPr="00BC39DF">
        <w:rPr>
          <w:rFonts w:ascii="Times New Roman" w:hAnsi="Times New Roman"/>
          <w:b/>
          <w:sz w:val="24"/>
          <w:szCs w:val="24"/>
          <w:lang w:val="uk-UA"/>
        </w:rPr>
        <w:t>ЯКІ ВИМАГАЮТЬСЯ ПРИ ПОДАННІ ПРОПОЗИЦІЇ</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7"/>
        <w:gridCol w:w="2824"/>
        <w:gridCol w:w="3686"/>
        <w:gridCol w:w="3793"/>
      </w:tblGrid>
      <w:tr w:rsidR="002529DB" w:rsidRPr="00BC39DF" w:rsidTr="00582CC7">
        <w:trPr>
          <w:trHeight w:val="351"/>
        </w:trPr>
        <w:tc>
          <w:tcPr>
            <w:tcW w:w="437" w:type="dxa"/>
            <w:tcBorders>
              <w:top w:val="single" w:sz="4" w:space="0" w:color="auto"/>
              <w:left w:val="single" w:sz="4" w:space="0" w:color="auto"/>
              <w:bottom w:val="single" w:sz="4" w:space="0" w:color="auto"/>
              <w:right w:val="single" w:sz="4" w:space="0" w:color="auto"/>
            </w:tcBorders>
            <w:shd w:val="clear" w:color="auto" w:fill="auto"/>
          </w:tcPr>
          <w:p w:rsidR="002529DB" w:rsidRPr="00BC39DF" w:rsidRDefault="002529DB" w:rsidP="008630ED">
            <w:pPr>
              <w:pStyle w:val="a7"/>
              <w:widowControl w:val="0"/>
              <w:numPr>
                <w:ilvl w:val="0"/>
                <w:numId w:val="8"/>
              </w:numPr>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2529DB" w:rsidRPr="00BC39DF" w:rsidRDefault="002529DB" w:rsidP="008630ED">
            <w:pPr>
              <w:pStyle w:val="a7"/>
              <w:widowControl w:val="0"/>
              <w:tabs>
                <w:tab w:val="num" w:pos="1440"/>
              </w:tabs>
              <w:spacing w:before="0" w:beforeAutospacing="0" w:after="0" w:afterAutospacing="0"/>
            </w:pPr>
            <w:r w:rsidRPr="00BC39DF">
              <w:t>Назва Учасника</w:t>
            </w:r>
          </w:p>
        </w:tc>
        <w:tc>
          <w:tcPr>
            <w:tcW w:w="7479" w:type="dxa"/>
            <w:gridSpan w:val="2"/>
            <w:tcBorders>
              <w:top w:val="single" w:sz="4" w:space="0" w:color="auto"/>
              <w:left w:val="single" w:sz="4" w:space="0" w:color="auto"/>
              <w:bottom w:val="single" w:sz="4" w:space="0" w:color="auto"/>
              <w:right w:val="single" w:sz="4" w:space="0" w:color="auto"/>
            </w:tcBorders>
            <w:shd w:val="clear" w:color="auto" w:fill="auto"/>
          </w:tcPr>
          <w:p w:rsidR="002529DB" w:rsidRPr="00BC39DF" w:rsidRDefault="002529DB" w:rsidP="008630ED">
            <w:pPr>
              <w:pStyle w:val="a7"/>
              <w:widowControl w:val="0"/>
              <w:tabs>
                <w:tab w:val="num" w:pos="1440"/>
              </w:tabs>
              <w:spacing w:before="0" w:beforeAutospacing="0" w:after="0" w:afterAutospacing="0"/>
              <w:jc w:val="both"/>
              <w:rPr>
                <w:i/>
              </w:rPr>
            </w:pPr>
            <w:r w:rsidRPr="00BC39DF">
              <w:rPr>
                <w:i/>
              </w:rPr>
              <w:t xml:space="preserve">Інформація зазначається Учасником </w:t>
            </w:r>
          </w:p>
        </w:tc>
      </w:tr>
      <w:tr w:rsidR="002529DB" w:rsidRPr="00BC39DF" w:rsidTr="00582CC7">
        <w:trPr>
          <w:trHeight w:val="286"/>
        </w:trPr>
        <w:tc>
          <w:tcPr>
            <w:tcW w:w="437" w:type="dxa"/>
            <w:tcBorders>
              <w:top w:val="single" w:sz="4" w:space="0" w:color="auto"/>
              <w:left w:val="single" w:sz="4" w:space="0" w:color="auto"/>
              <w:bottom w:val="single" w:sz="4" w:space="0" w:color="auto"/>
              <w:right w:val="single" w:sz="4" w:space="0" w:color="auto"/>
            </w:tcBorders>
          </w:tcPr>
          <w:p w:rsidR="002529DB" w:rsidRPr="00BC39DF" w:rsidRDefault="002529DB" w:rsidP="008630ED">
            <w:pPr>
              <w:pStyle w:val="a7"/>
              <w:widowControl w:val="0"/>
              <w:numPr>
                <w:ilvl w:val="0"/>
                <w:numId w:val="8"/>
              </w:numPr>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tcPr>
          <w:p w:rsidR="002529DB" w:rsidRPr="00BC39DF" w:rsidRDefault="002529DB" w:rsidP="008630ED">
            <w:pPr>
              <w:pStyle w:val="a7"/>
              <w:widowControl w:val="0"/>
              <w:tabs>
                <w:tab w:val="num" w:pos="1440"/>
              </w:tabs>
              <w:spacing w:before="0" w:beforeAutospacing="0" w:after="0" w:afterAutospacing="0"/>
            </w:pPr>
            <w:r w:rsidRPr="00BC39DF">
              <w:t>Код ЄДРПОУ</w:t>
            </w:r>
          </w:p>
        </w:tc>
        <w:tc>
          <w:tcPr>
            <w:tcW w:w="7479" w:type="dxa"/>
            <w:gridSpan w:val="2"/>
            <w:tcBorders>
              <w:top w:val="single" w:sz="4" w:space="0" w:color="auto"/>
              <w:left w:val="single" w:sz="4" w:space="0" w:color="auto"/>
              <w:bottom w:val="single" w:sz="4" w:space="0" w:color="auto"/>
              <w:right w:val="single" w:sz="4" w:space="0" w:color="auto"/>
            </w:tcBorders>
          </w:tcPr>
          <w:p w:rsidR="002529DB" w:rsidRPr="00BC39DF" w:rsidRDefault="002529DB" w:rsidP="008630ED">
            <w:pPr>
              <w:pStyle w:val="a7"/>
              <w:widowControl w:val="0"/>
              <w:tabs>
                <w:tab w:val="num" w:pos="1440"/>
              </w:tabs>
              <w:spacing w:before="0" w:beforeAutospacing="0" w:after="0" w:afterAutospacing="0"/>
              <w:jc w:val="both"/>
              <w:rPr>
                <w:i/>
              </w:rPr>
            </w:pPr>
            <w:r w:rsidRPr="00BC39DF">
              <w:rPr>
                <w:i/>
              </w:rPr>
              <w:t>Інформація зазначається Учасником</w:t>
            </w:r>
          </w:p>
        </w:tc>
      </w:tr>
      <w:tr w:rsidR="002529DB" w:rsidRPr="00BC39DF" w:rsidTr="00582CC7">
        <w:trPr>
          <w:trHeight w:val="286"/>
        </w:trPr>
        <w:tc>
          <w:tcPr>
            <w:tcW w:w="437" w:type="dxa"/>
            <w:tcBorders>
              <w:top w:val="single" w:sz="4" w:space="0" w:color="auto"/>
              <w:left w:val="single" w:sz="4" w:space="0" w:color="auto"/>
              <w:bottom w:val="single" w:sz="4" w:space="0" w:color="auto"/>
              <w:right w:val="single" w:sz="4" w:space="0" w:color="auto"/>
            </w:tcBorders>
          </w:tcPr>
          <w:p w:rsidR="002529DB" w:rsidRPr="00BC39DF" w:rsidRDefault="002529DB" w:rsidP="008630ED">
            <w:pPr>
              <w:pStyle w:val="a7"/>
              <w:widowControl w:val="0"/>
              <w:numPr>
                <w:ilvl w:val="0"/>
                <w:numId w:val="8"/>
              </w:numPr>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tcPr>
          <w:p w:rsidR="002529DB" w:rsidRPr="00BC39DF" w:rsidRDefault="002529DB" w:rsidP="008630ED">
            <w:pPr>
              <w:pStyle w:val="a7"/>
              <w:widowControl w:val="0"/>
              <w:tabs>
                <w:tab w:val="num" w:pos="1440"/>
              </w:tabs>
              <w:spacing w:before="0" w:beforeAutospacing="0" w:after="0" w:afterAutospacing="0"/>
            </w:pPr>
            <w:r w:rsidRPr="00BC39DF">
              <w:t>Іпн (індивідуальний податковий номер)</w:t>
            </w:r>
          </w:p>
        </w:tc>
        <w:tc>
          <w:tcPr>
            <w:tcW w:w="7479" w:type="dxa"/>
            <w:gridSpan w:val="2"/>
            <w:tcBorders>
              <w:top w:val="single" w:sz="4" w:space="0" w:color="auto"/>
              <w:left w:val="single" w:sz="4" w:space="0" w:color="auto"/>
              <w:bottom w:val="single" w:sz="4" w:space="0" w:color="auto"/>
              <w:right w:val="single" w:sz="4" w:space="0" w:color="auto"/>
            </w:tcBorders>
          </w:tcPr>
          <w:p w:rsidR="002529DB" w:rsidRPr="00BC39DF" w:rsidRDefault="002529DB" w:rsidP="008630ED">
            <w:pPr>
              <w:pStyle w:val="a7"/>
              <w:widowControl w:val="0"/>
              <w:tabs>
                <w:tab w:val="num" w:pos="1440"/>
              </w:tabs>
              <w:spacing w:before="0" w:beforeAutospacing="0" w:after="0" w:afterAutospacing="0"/>
              <w:jc w:val="both"/>
              <w:rPr>
                <w:i/>
              </w:rPr>
            </w:pPr>
            <w:r w:rsidRPr="00BC39DF">
              <w:rPr>
                <w:i/>
              </w:rPr>
              <w:t>Інформація зазначається Учасником</w:t>
            </w:r>
          </w:p>
        </w:tc>
      </w:tr>
      <w:tr w:rsidR="002529DB" w:rsidRPr="00BC39DF" w:rsidTr="00582CC7">
        <w:trPr>
          <w:trHeight w:val="697"/>
        </w:trPr>
        <w:tc>
          <w:tcPr>
            <w:tcW w:w="437" w:type="dxa"/>
            <w:vMerge w:val="restart"/>
            <w:tcBorders>
              <w:top w:val="single" w:sz="4" w:space="0" w:color="auto"/>
              <w:left w:val="single" w:sz="4" w:space="0" w:color="auto"/>
              <w:bottom w:val="single" w:sz="4" w:space="0" w:color="auto"/>
              <w:right w:val="single" w:sz="4" w:space="0" w:color="auto"/>
            </w:tcBorders>
          </w:tcPr>
          <w:p w:rsidR="002529DB" w:rsidRPr="00BC39DF" w:rsidRDefault="002529DB" w:rsidP="008630ED">
            <w:pPr>
              <w:pStyle w:val="a7"/>
              <w:widowControl w:val="0"/>
              <w:numPr>
                <w:ilvl w:val="0"/>
                <w:numId w:val="8"/>
              </w:numPr>
              <w:tabs>
                <w:tab w:val="num" w:pos="1440"/>
              </w:tabs>
              <w:spacing w:before="0" w:beforeAutospacing="0" w:after="0" w:afterAutospacing="0"/>
              <w:ind w:left="0" w:firstLine="0"/>
              <w:jc w:val="center"/>
            </w:pPr>
          </w:p>
        </w:tc>
        <w:tc>
          <w:tcPr>
            <w:tcW w:w="2824" w:type="dxa"/>
            <w:vMerge w:val="restart"/>
            <w:tcBorders>
              <w:top w:val="single" w:sz="4" w:space="0" w:color="auto"/>
              <w:left w:val="single" w:sz="4" w:space="0" w:color="auto"/>
              <w:bottom w:val="single" w:sz="4" w:space="0" w:color="auto"/>
              <w:right w:val="single" w:sz="4" w:space="0" w:color="auto"/>
            </w:tcBorders>
          </w:tcPr>
          <w:p w:rsidR="002529DB" w:rsidRPr="00BC39DF" w:rsidRDefault="002529DB" w:rsidP="008630ED">
            <w:pPr>
              <w:pStyle w:val="a7"/>
              <w:widowControl w:val="0"/>
              <w:tabs>
                <w:tab w:val="num" w:pos="1440"/>
              </w:tabs>
              <w:spacing w:before="0" w:beforeAutospacing="0" w:after="0" w:afterAutospacing="0"/>
            </w:pPr>
            <w:r w:rsidRPr="00BC39DF">
              <w:t>Реквізити:</w:t>
            </w:r>
          </w:p>
        </w:tc>
        <w:tc>
          <w:tcPr>
            <w:tcW w:w="3686" w:type="dxa"/>
            <w:tcBorders>
              <w:top w:val="single" w:sz="4" w:space="0" w:color="auto"/>
              <w:left w:val="single" w:sz="4" w:space="0" w:color="auto"/>
              <w:bottom w:val="single" w:sz="4" w:space="0" w:color="auto"/>
              <w:right w:val="single" w:sz="4" w:space="0" w:color="auto"/>
            </w:tcBorders>
          </w:tcPr>
          <w:p w:rsidR="002529DB" w:rsidRPr="00BC39DF" w:rsidRDefault="002529DB" w:rsidP="008630ED">
            <w:pPr>
              <w:pStyle w:val="a7"/>
              <w:widowControl w:val="0"/>
              <w:tabs>
                <w:tab w:val="num" w:pos="1440"/>
              </w:tabs>
              <w:spacing w:before="0" w:beforeAutospacing="0" w:after="0" w:afterAutospacing="0"/>
            </w:pPr>
            <w:r w:rsidRPr="00BC39DF">
              <w:t>місцезнаходження (місце проживання) згідно з статутними документами/даними ЄДРПОУ:</w:t>
            </w:r>
          </w:p>
        </w:tc>
        <w:tc>
          <w:tcPr>
            <w:tcW w:w="3793" w:type="dxa"/>
            <w:tcBorders>
              <w:top w:val="single" w:sz="4" w:space="0" w:color="auto"/>
              <w:left w:val="single" w:sz="4" w:space="0" w:color="auto"/>
              <w:bottom w:val="single" w:sz="4" w:space="0" w:color="auto"/>
              <w:right w:val="single" w:sz="4" w:space="0" w:color="auto"/>
            </w:tcBorders>
          </w:tcPr>
          <w:p w:rsidR="002529DB" w:rsidRPr="00BC39DF" w:rsidRDefault="002529DB" w:rsidP="008630ED">
            <w:pPr>
              <w:pStyle w:val="a7"/>
              <w:widowControl w:val="0"/>
              <w:tabs>
                <w:tab w:val="num" w:pos="1440"/>
              </w:tabs>
              <w:spacing w:before="0" w:beforeAutospacing="0" w:after="0" w:afterAutospacing="0"/>
              <w:jc w:val="both"/>
              <w:rPr>
                <w:i/>
              </w:rPr>
            </w:pPr>
            <w:r w:rsidRPr="00BC39DF">
              <w:rPr>
                <w:i/>
              </w:rPr>
              <w:t>Інформація зазначається Учасником</w:t>
            </w:r>
          </w:p>
        </w:tc>
      </w:tr>
      <w:tr w:rsidR="002529DB" w:rsidRPr="00BC39DF" w:rsidTr="00582CC7">
        <w:trPr>
          <w:trHeight w:val="343"/>
        </w:trPr>
        <w:tc>
          <w:tcPr>
            <w:tcW w:w="437" w:type="dxa"/>
            <w:vMerge/>
            <w:tcBorders>
              <w:top w:val="single" w:sz="4" w:space="0" w:color="auto"/>
              <w:left w:val="single" w:sz="4" w:space="0" w:color="auto"/>
              <w:bottom w:val="single" w:sz="4" w:space="0" w:color="auto"/>
              <w:right w:val="single" w:sz="4" w:space="0" w:color="auto"/>
            </w:tcBorders>
          </w:tcPr>
          <w:p w:rsidR="002529DB" w:rsidRPr="00BC39DF" w:rsidRDefault="002529DB" w:rsidP="008630ED">
            <w:pPr>
              <w:pStyle w:val="a7"/>
              <w:widowControl w:val="0"/>
              <w:numPr>
                <w:ilvl w:val="0"/>
                <w:numId w:val="8"/>
              </w:numPr>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2529DB" w:rsidRPr="00BC39DF" w:rsidRDefault="002529DB" w:rsidP="008630ED">
            <w:pPr>
              <w:pStyle w:val="a7"/>
              <w:widowControl w:val="0"/>
              <w:tabs>
                <w:tab w:val="num" w:pos="1440"/>
              </w:tabs>
              <w:spacing w:before="0" w:beforeAutospacing="0" w:after="0" w:afterAutospacing="0"/>
            </w:pPr>
          </w:p>
        </w:tc>
        <w:tc>
          <w:tcPr>
            <w:tcW w:w="3686" w:type="dxa"/>
            <w:tcBorders>
              <w:top w:val="single" w:sz="4" w:space="0" w:color="auto"/>
              <w:left w:val="single" w:sz="4" w:space="0" w:color="auto"/>
              <w:bottom w:val="single" w:sz="4" w:space="0" w:color="auto"/>
              <w:right w:val="single" w:sz="4" w:space="0" w:color="auto"/>
            </w:tcBorders>
          </w:tcPr>
          <w:p w:rsidR="002529DB" w:rsidRPr="00BC39DF" w:rsidRDefault="002529DB" w:rsidP="008630ED">
            <w:pPr>
              <w:pStyle w:val="a7"/>
              <w:widowControl w:val="0"/>
              <w:tabs>
                <w:tab w:val="num" w:pos="1440"/>
              </w:tabs>
              <w:spacing w:before="0" w:beforeAutospacing="0" w:after="0" w:afterAutospacing="0"/>
            </w:pPr>
            <w:r w:rsidRPr="00BC39DF">
              <w:t xml:space="preserve">фактична адреса розташування </w:t>
            </w:r>
            <w:r w:rsidRPr="00BC39DF">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3793" w:type="dxa"/>
            <w:tcBorders>
              <w:top w:val="single" w:sz="4" w:space="0" w:color="auto"/>
              <w:left w:val="single" w:sz="4" w:space="0" w:color="auto"/>
              <w:bottom w:val="single" w:sz="4" w:space="0" w:color="auto"/>
              <w:right w:val="single" w:sz="4" w:space="0" w:color="auto"/>
            </w:tcBorders>
          </w:tcPr>
          <w:p w:rsidR="002529DB" w:rsidRPr="00BC39DF" w:rsidRDefault="002529DB" w:rsidP="008630ED">
            <w:pPr>
              <w:pStyle w:val="a7"/>
              <w:widowControl w:val="0"/>
              <w:tabs>
                <w:tab w:val="num" w:pos="1440"/>
              </w:tabs>
              <w:spacing w:before="0" w:beforeAutospacing="0" w:after="0" w:afterAutospacing="0"/>
              <w:jc w:val="both"/>
            </w:pPr>
            <w:r w:rsidRPr="00BC39DF">
              <w:rPr>
                <w:i/>
              </w:rPr>
              <w:t>Інформація зазначається Учасником</w:t>
            </w:r>
          </w:p>
        </w:tc>
      </w:tr>
      <w:tr w:rsidR="002529DB" w:rsidRPr="00BC39DF" w:rsidTr="00582CC7">
        <w:trPr>
          <w:trHeight w:val="357"/>
        </w:trPr>
        <w:tc>
          <w:tcPr>
            <w:tcW w:w="437" w:type="dxa"/>
            <w:vMerge/>
            <w:tcBorders>
              <w:top w:val="single" w:sz="4" w:space="0" w:color="auto"/>
              <w:left w:val="single" w:sz="4" w:space="0" w:color="auto"/>
              <w:bottom w:val="single" w:sz="4" w:space="0" w:color="auto"/>
              <w:right w:val="single" w:sz="4" w:space="0" w:color="auto"/>
            </w:tcBorders>
          </w:tcPr>
          <w:p w:rsidR="002529DB" w:rsidRPr="00BC39DF" w:rsidRDefault="002529DB" w:rsidP="008630ED">
            <w:pPr>
              <w:pStyle w:val="a7"/>
              <w:widowControl w:val="0"/>
              <w:numPr>
                <w:ilvl w:val="0"/>
                <w:numId w:val="8"/>
              </w:numPr>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2529DB" w:rsidRPr="00BC39DF" w:rsidRDefault="002529DB" w:rsidP="008630ED">
            <w:pPr>
              <w:pStyle w:val="a7"/>
              <w:widowControl w:val="0"/>
              <w:tabs>
                <w:tab w:val="num" w:pos="1440"/>
              </w:tabs>
              <w:spacing w:before="0" w:beforeAutospacing="0" w:after="0" w:afterAutospacing="0"/>
            </w:pPr>
          </w:p>
        </w:tc>
        <w:tc>
          <w:tcPr>
            <w:tcW w:w="3686" w:type="dxa"/>
            <w:tcBorders>
              <w:top w:val="single" w:sz="4" w:space="0" w:color="auto"/>
              <w:left w:val="single" w:sz="4" w:space="0" w:color="auto"/>
              <w:bottom w:val="single" w:sz="4" w:space="0" w:color="auto"/>
              <w:right w:val="single" w:sz="4" w:space="0" w:color="auto"/>
            </w:tcBorders>
          </w:tcPr>
          <w:p w:rsidR="002529DB" w:rsidRPr="00BC39DF" w:rsidRDefault="002529DB" w:rsidP="008630ED">
            <w:pPr>
              <w:pStyle w:val="a7"/>
              <w:widowControl w:val="0"/>
              <w:tabs>
                <w:tab w:val="num" w:pos="1440"/>
              </w:tabs>
              <w:spacing w:before="0" w:beforeAutospacing="0" w:after="0" w:afterAutospacing="0"/>
            </w:pPr>
            <w:r w:rsidRPr="00BC39DF">
              <w:t xml:space="preserve">телефон/телефакс: </w:t>
            </w:r>
          </w:p>
        </w:tc>
        <w:tc>
          <w:tcPr>
            <w:tcW w:w="3793" w:type="dxa"/>
            <w:tcBorders>
              <w:top w:val="single" w:sz="4" w:space="0" w:color="auto"/>
              <w:left w:val="single" w:sz="4" w:space="0" w:color="auto"/>
              <w:bottom w:val="single" w:sz="4" w:space="0" w:color="auto"/>
              <w:right w:val="single" w:sz="4" w:space="0" w:color="auto"/>
            </w:tcBorders>
          </w:tcPr>
          <w:p w:rsidR="002529DB" w:rsidRPr="00BC39DF" w:rsidRDefault="002529DB" w:rsidP="008630ED">
            <w:pPr>
              <w:pStyle w:val="a7"/>
              <w:widowControl w:val="0"/>
              <w:tabs>
                <w:tab w:val="num" w:pos="1440"/>
              </w:tabs>
              <w:spacing w:before="0" w:beforeAutospacing="0" w:after="0" w:afterAutospacing="0"/>
              <w:jc w:val="both"/>
            </w:pPr>
            <w:r w:rsidRPr="00BC39DF">
              <w:rPr>
                <w:i/>
              </w:rPr>
              <w:t>Інформація зазначається Учасником</w:t>
            </w:r>
          </w:p>
        </w:tc>
      </w:tr>
      <w:tr w:rsidR="002529DB" w:rsidRPr="00BC39DF" w:rsidTr="00582CC7">
        <w:trPr>
          <w:trHeight w:val="257"/>
        </w:trPr>
        <w:tc>
          <w:tcPr>
            <w:tcW w:w="437" w:type="dxa"/>
            <w:vMerge/>
            <w:tcBorders>
              <w:top w:val="single" w:sz="4" w:space="0" w:color="auto"/>
              <w:left w:val="single" w:sz="4" w:space="0" w:color="auto"/>
              <w:bottom w:val="single" w:sz="4" w:space="0" w:color="auto"/>
              <w:right w:val="single" w:sz="4" w:space="0" w:color="auto"/>
            </w:tcBorders>
          </w:tcPr>
          <w:p w:rsidR="002529DB" w:rsidRPr="00BC39DF" w:rsidRDefault="002529DB" w:rsidP="008630ED">
            <w:pPr>
              <w:pStyle w:val="a7"/>
              <w:widowControl w:val="0"/>
              <w:numPr>
                <w:ilvl w:val="0"/>
                <w:numId w:val="8"/>
              </w:numPr>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2529DB" w:rsidRPr="00BC39DF" w:rsidRDefault="002529DB" w:rsidP="008630ED">
            <w:pPr>
              <w:pStyle w:val="a7"/>
              <w:widowControl w:val="0"/>
              <w:tabs>
                <w:tab w:val="num" w:pos="1440"/>
              </w:tabs>
              <w:spacing w:before="0" w:beforeAutospacing="0" w:after="0" w:afterAutospacing="0"/>
            </w:pPr>
          </w:p>
        </w:tc>
        <w:tc>
          <w:tcPr>
            <w:tcW w:w="3686" w:type="dxa"/>
            <w:tcBorders>
              <w:top w:val="single" w:sz="4" w:space="0" w:color="auto"/>
              <w:left w:val="single" w:sz="4" w:space="0" w:color="auto"/>
              <w:bottom w:val="single" w:sz="4" w:space="0" w:color="auto"/>
              <w:right w:val="single" w:sz="4" w:space="0" w:color="auto"/>
            </w:tcBorders>
          </w:tcPr>
          <w:p w:rsidR="002529DB" w:rsidRPr="00BC39DF" w:rsidRDefault="002529DB" w:rsidP="008630ED">
            <w:pPr>
              <w:pStyle w:val="a7"/>
              <w:widowControl w:val="0"/>
              <w:tabs>
                <w:tab w:val="num" w:pos="1440"/>
              </w:tabs>
              <w:spacing w:before="0" w:beforeAutospacing="0" w:after="0" w:afterAutospacing="0"/>
            </w:pPr>
            <w:r w:rsidRPr="00BC39DF">
              <w:t>електронна адреса:</w:t>
            </w:r>
          </w:p>
        </w:tc>
        <w:tc>
          <w:tcPr>
            <w:tcW w:w="3793" w:type="dxa"/>
            <w:tcBorders>
              <w:top w:val="single" w:sz="4" w:space="0" w:color="auto"/>
              <w:left w:val="single" w:sz="4" w:space="0" w:color="auto"/>
              <w:bottom w:val="single" w:sz="4" w:space="0" w:color="auto"/>
              <w:right w:val="single" w:sz="4" w:space="0" w:color="auto"/>
            </w:tcBorders>
          </w:tcPr>
          <w:p w:rsidR="002529DB" w:rsidRPr="00BC39DF" w:rsidRDefault="002529DB" w:rsidP="008630ED">
            <w:pPr>
              <w:pStyle w:val="a7"/>
              <w:widowControl w:val="0"/>
              <w:tabs>
                <w:tab w:val="num" w:pos="1440"/>
              </w:tabs>
              <w:spacing w:before="0" w:beforeAutospacing="0" w:after="0" w:afterAutospacing="0"/>
              <w:jc w:val="both"/>
            </w:pPr>
            <w:r w:rsidRPr="00BC39DF">
              <w:rPr>
                <w:i/>
              </w:rPr>
              <w:t>Інформація зазначається Учасником)</w:t>
            </w:r>
          </w:p>
        </w:tc>
      </w:tr>
      <w:tr w:rsidR="002529DB" w:rsidRPr="00BC39DF" w:rsidTr="00582CC7">
        <w:trPr>
          <w:trHeight w:val="257"/>
        </w:trPr>
        <w:tc>
          <w:tcPr>
            <w:tcW w:w="437" w:type="dxa"/>
            <w:vMerge w:val="restart"/>
            <w:tcBorders>
              <w:top w:val="single" w:sz="4" w:space="0" w:color="auto"/>
              <w:left w:val="single" w:sz="4" w:space="0" w:color="auto"/>
              <w:right w:val="single" w:sz="4" w:space="0" w:color="auto"/>
            </w:tcBorders>
          </w:tcPr>
          <w:p w:rsidR="002529DB" w:rsidRPr="00BC39DF" w:rsidRDefault="002529DB" w:rsidP="008630ED">
            <w:pPr>
              <w:pStyle w:val="a7"/>
              <w:widowControl w:val="0"/>
              <w:numPr>
                <w:ilvl w:val="0"/>
                <w:numId w:val="8"/>
              </w:numPr>
              <w:spacing w:before="0" w:beforeAutospacing="0" w:after="0" w:afterAutospacing="0"/>
              <w:ind w:left="0" w:firstLine="0"/>
              <w:jc w:val="center"/>
            </w:pPr>
          </w:p>
        </w:tc>
        <w:tc>
          <w:tcPr>
            <w:tcW w:w="2824" w:type="dxa"/>
            <w:vMerge w:val="restart"/>
            <w:tcBorders>
              <w:top w:val="single" w:sz="4" w:space="0" w:color="auto"/>
              <w:left w:val="single" w:sz="4" w:space="0" w:color="auto"/>
              <w:right w:val="single" w:sz="4" w:space="0" w:color="auto"/>
            </w:tcBorders>
          </w:tcPr>
          <w:p w:rsidR="002529DB" w:rsidRPr="00BC39DF" w:rsidRDefault="002529DB" w:rsidP="008630ED">
            <w:pPr>
              <w:pStyle w:val="a7"/>
              <w:widowControl w:val="0"/>
              <w:tabs>
                <w:tab w:val="num" w:pos="1440"/>
              </w:tabs>
              <w:spacing w:before="0" w:beforeAutospacing="0" w:after="0" w:afterAutospacing="0"/>
            </w:pPr>
            <w:r w:rsidRPr="00BC39DF">
              <w:t>Керівник:</w:t>
            </w:r>
          </w:p>
        </w:tc>
        <w:tc>
          <w:tcPr>
            <w:tcW w:w="3686" w:type="dxa"/>
            <w:tcBorders>
              <w:top w:val="single" w:sz="4" w:space="0" w:color="auto"/>
              <w:left w:val="single" w:sz="4" w:space="0" w:color="auto"/>
              <w:bottom w:val="single" w:sz="4" w:space="0" w:color="auto"/>
              <w:right w:val="single" w:sz="4" w:space="0" w:color="auto"/>
            </w:tcBorders>
          </w:tcPr>
          <w:p w:rsidR="002529DB" w:rsidRPr="00BC39DF" w:rsidRDefault="002529DB" w:rsidP="008630ED">
            <w:pPr>
              <w:pStyle w:val="a7"/>
              <w:widowControl w:val="0"/>
              <w:tabs>
                <w:tab w:val="num" w:pos="1440"/>
              </w:tabs>
              <w:spacing w:before="0" w:beforeAutospacing="0" w:after="0" w:afterAutospacing="0"/>
              <w:jc w:val="both"/>
            </w:pPr>
            <w:r w:rsidRPr="00BC39DF">
              <w:t xml:space="preserve">посада:   </w:t>
            </w:r>
          </w:p>
        </w:tc>
        <w:tc>
          <w:tcPr>
            <w:tcW w:w="3793" w:type="dxa"/>
            <w:tcBorders>
              <w:top w:val="single" w:sz="4" w:space="0" w:color="auto"/>
              <w:left w:val="single" w:sz="4" w:space="0" w:color="auto"/>
              <w:bottom w:val="single" w:sz="4" w:space="0" w:color="auto"/>
              <w:right w:val="single" w:sz="4" w:space="0" w:color="auto"/>
            </w:tcBorders>
          </w:tcPr>
          <w:p w:rsidR="002529DB" w:rsidRPr="00BC39DF" w:rsidRDefault="002529DB" w:rsidP="008630ED">
            <w:pPr>
              <w:pStyle w:val="a7"/>
              <w:widowControl w:val="0"/>
              <w:tabs>
                <w:tab w:val="num" w:pos="1440"/>
              </w:tabs>
              <w:spacing w:before="0" w:beforeAutospacing="0" w:after="0" w:afterAutospacing="0"/>
              <w:jc w:val="both"/>
            </w:pPr>
            <w:r w:rsidRPr="00BC39DF">
              <w:rPr>
                <w:i/>
              </w:rPr>
              <w:t>Інформація зазначається Учасником</w:t>
            </w:r>
          </w:p>
        </w:tc>
      </w:tr>
      <w:tr w:rsidR="002529DB" w:rsidRPr="00BC39DF" w:rsidTr="00582CC7">
        <w:trPr>
          <w:trHeight w:val="257"/>
        </w:trPr>
        <w:tc>
          <w:tcPr>
            <w:tcW w:w="437" w:type="dxa"/>
            <w:vMerge/>
            <w:tcBorders>
              <w:left w:val="single" w:sz="4" w:space="0" w:color="auto"/>
              <w:right w:val="single" w:sz="4" w:space="0" w:color="auto"/>
            </w:tcBorders>
          </w:tcPr>
          <w:p w:rsidR="002529DB" w:rsidRPr="00BC39DF" w:rsidRDefault="002529DB" w:rsidP="008630ED">
            <w:pPr>
              <w:pStyle w:val="a7"/>
              <w:widowControl w:val="0"/>
              <w:numPr>
                <w:ilvl w:val="0"/>
                <w:numId w:val="8"/>
              </w:numPr>
              <w:spacing w:before="0" w:beforeAutospacing="0" w:after="0" w:afterAutospacing="0"/>
              <w:ind w:left="0" w:firstLine="0"/>
              <w:jc w:val="center"/>
            </w:pPr>
          </w:p>
        </w:tc>
        <w:tc>
          <w:tcPr>
            <w:tcW w:w="2824" w:type="dxa"/>
            <w:vMerge/>
            <w:tcBorders>
              <w:left w:val="single" w:sz="4" w:space="0" w:color="auto"/>
              <w:right w:val="single" w:sz="4" w:space="0" w:color="auto"/>
            </w:tcBorders>
          </w:tcPr>
          <w:p w:rsidR="002529DB" w:rsidRPr="00BC39DF" w:rsidRDefault="002529DB" w:rsidP="008630ED">
            <w:pPr>
              <w:pStyle w:val="a7"/>
              <w:widowControl w:val="0"/>
              <w:tabs>
                <w:tab w:val="num" w:pos="1440"/>
              </w:tabs>
              <w:spacing w:before="0" w:beforeAutospacing="0" w:after="0" w:afterAutospacing="0"/>
            </w:pPr>
          </w:p>
        </w:tc>
        <w:tc>
          <w:tcPr>
            <w:tcW w:w="3686" w:type="dxa"/>
            <w:tcBorders>
              <w:top w:val="single" w:sz="4" w:space="0" w:color="auto"/>
              <w:left w:val="single" w:sz="4" w:space="0" w:color="auto"/>
              <w:bottom w:val="single" w:sz="4" w:space="0" w:color="auto"/>
              <w:right w:val="single" w:sz="4" w:space="0" w:color="auto"/>
            </w:tcBorders>
          </w:tcPr>
          <w:p w:rsidR="002529DB" w:rsidRPr="00BC39DF" w:rsidRDefault="002529DB" w:rsidP="008630ED">
            <w:pPr>
              <w:pStyle w:val="a7"/>
              <w:widowControl w:val="0"/>
              <w:tabs>
                <w:tab w:val="num" w:pos="1440"/>
              </w:tabs>
              <w:spacing w:before="0" w:beforeAutospacing="0" w:after="0" w:afterAutospacing="0"/>
              <w:jc w:val="both"/>
            </w:pPr>
            <w:r w:rsidRPr="00BC39DF">
              <w:t xml:space="preserve">прізвище, ім’я, по батькові (зазначити повністю):  </w:t>
            </w:r>
          </w:p>
        </w:tc>
        <w:tc>
          <w:tcPr>
            <w:tcW w:w="3793" w:type="dxa"/>
            <w:tcBorders>
              <w:top w:val="single" w:sz="4" w:space="0" w:color="auto"/>
              <w:left w:val="single" w:sz="4" w:space="0" w:color="auto"/>
              <w:bottom w:val="single" w:sz="4" w:space="0" w:color="auto"/>
              <w:right w:val="single" w:sz="4" w:space="0" w:color="auto"/>
            </w:tcBorders>
          </w:tcPr>
          <w:p w:rsidR="002529DB" w:rsidRPr="00BC39DF" w:rsidRDefault="002529DB" w:rsidP="008630ED">
            <w:pPr>
              <w:pStyle w:val="a7"/>
              <w:widowControl w:val="0"/>
              <w:tabs>
                <w:tab w:val="num" w:pos="1440"/>
              </w:tabs>
              <w:spacing w:before="0" w:beforeAutospacing="0" w:after="0" w:afterAutospacing="0"/>
              <w:jc w:val="both"/>
            </w:pPr>
            <w:r w:rsidRPr="00BC39DF">
              <w:rPr>
                <w:i/>
              </w:rPr>
              <w:t xml:space="preserve">Інформація зазначається Учасником </w:t>
            </w:r>
          </w:p>
        </w:tc>
      </w:tr>
      <w:tr w:rsidR="00A73B12" w:rsidRPr="00BC39DF" w:rsidTr="00A73B12">
        <w:trPr>
          <w:trHeight w:val="624"/>
        </w:trPr>
        <w:tc>
          <w:tcPr>
            <w:tcW w:w="437" w:type="dxa"/>
            <w:vMerge/>
            <w:tcBorders>
              <w:left w:val="single" w:sz="4" w:space="0" w:color="auto"/>
              <w:bottom w:val="single" w:sz="4" w:space="0" w:color="auto"/>
              <w:right w:val="single" w:sz="4" w:space="0" w:color="auto"/>
            </w:tcBorders>
          </w:tcPr>
          <w:p w:rsidR="00A73B12" w:rsidRPr="00BC39DF" w:rsidRDefault="00A73B12" w:rsidP="008630ED">
            <w:pPr>
              <w:pStyle w:val="a7"/>
              <w:widowControl w:val="0"/>
              <w:numPr>
                <w:ilvl w:val="0"/>
                <w:numId w:val="8"/>
              </w:numPr>
              <w:spacing w:before="0" w:beforeAutospacing="0" w:after="0" w:afterAutospacing="0"/>
              <w:ind w:left="0" w:firstLine="0"/>
              <w:jc w:val="center"/>
            </w:pPr>
          </w:p>
        </w:tc>
        <w:tc>
          <w:tcPr>
            <w:tcW w:w="2824" w:type="dxa"/>
            <w:vMerge/>
            <w:tcBorders>
              <w:left w:val="single" w:sz="4" w:space="0" w:color="auto"/>
              <w:bottom w:val="single" w:sz="4" w:space="0" w:color="auto"/>
              <w:right w:val="single" w:sz="4" w:space="0" w:color="auto"/>
            </w:tcBorders>
          </w:tcPr>
          <w:p w:rsidR="00A73B12" w:rsidRPr="00BC39DF" w:rsidRDefault="00A73B12" w:rsidP="008630ED">
            <w:pPr>
              <w:pStyle w:val="a7"/>
              <w:widowControl w:val="0"/>
              <w:tabs>
                <w:tab w:val="num" w:pos="1440"/>
              </w:tabs>
              <w:spacing w:before="0" w:beforeAutospacing="0" w:after="0" w:afterAutospacing="0"/>
            </w:pPr>
          </w:p>
        </w:tc>
        <w:tc>
          <w:tcPr>
            <w:tcW w:w="3686" w:type="dxa"/>
            <w:tcBorders>
              <w:top w:val="single" w:sz="4" w:space="0" w:color="auto"/>
              <w:left w:val="single" w:sz="4" w:space="0" w:color="auto"/>
              <w:right w:val="single" w:sz="4" w:space="0" w:color="auto"/>
            </w:tcBorders>
          </w:tcPr>
          <w:p w:rsidR="00A73B12" w:rsidRPr="00BC39DF" w:rsidRDefault="00A73B12" w:rsidP="008630ED">
            <w:pPr>
              <w:pStyle w:val="a7"/>
              <w:widowControl w:val="0"/>
              <w:tabs>
                <w:tab w:val="num" w:pos="1440"/>
              </w:tabs>
              <w:spacing w:before="0" w:beforeAutospacing="0" w:after="0" w:afterAutospacing="0"/>
              <w:jc w:val="both"/>
            </w:pPr>
            <w:r w:rsidRPr="00BC39DF">
              <w:t>Телефон:</w:t>
            </w:r>
          </w:p>
        </w:tc>
        <w:tc>
          <w:tcPr>
            <w:tcW w:w="3793" w:type="dxa"/>
            <w:tcBorders>
              <w:top w:val="single" w:sz="4" w:space="0" w:color="auto"/>
              <w:left w:val="single" w:sz="4" w:space="0" w:color="auto"/>
              <w:right w:val="single" w:sz="4" w:space="0" w:color="auto"/>
            </w:tcBorders>
          </w:tcPr>
          <w:p w:rsidR="00A73B12" w:rsidRPr="00BC39DF" w:rsidRDefault="00A73B12" w:rsidP="008630ED">
            <w:pPr>
              <w:pStyle w:val="a7"/>
              <w:widowControl w:val="0"/>
              <w:tabs>
                <w:tab w:val="num" w:pos="1440"/>
              </w:tabs>
              <w:spacing w:before="0" w:beforeAutospacing="0" w:after="0" w:afterAutospacing="0"/>
              <w:jc w:val="both"/>
              <w:rPr>
                <w:i/>
              </w:rPr>
            </w:pPr>
            <w:r w:rsidRPr="00BC39DF">
              <w:rPr>
                <w:i/>
              </w:rPr>
              <w:t>Інформація зазначається Учасником</w:t>
            </w:r>
          </w:p>
        </w:tc>
      </w:tr>
      <w:tr w:rsidR="0056487F" w:rsidRPr="00BC39DF" w:rsidTr="00582CC7">
        <w:trPr>
          <w:trHeight w:val="348"/>
        </w:trPr>
        <w:tc>
          <w:tcPr>
            <w:tcW w:w="437" w:type="dxa"/>
            <w:vMerge w:val="restart"/>
            <w:tcBorders>
              <w:top w:val="single" w:sz="4" w:space="0" w:color="auto"/>
              <w:left w:val="single" w:sz="4" w:space="0" w:color="auto"/>
              <w:bottom w:val="single" w:sz="4" w:space="0" w:color="auto"/>
              <w:right w:val="single" w:sz="4" w:space="0" w:color="auto"/>
            </w:tcBorders>
          </w:tcPr>
          <w:p w:rsidR="0056487F" w:rsidRPr="00BC39DF" w:rsidRDefault="0056487F" w:rsidP="008630ED">
            <w:pPr>
              <w:pStyle w:val="a7"/>
              <w:widowControl w:val="0"/>
              <w:numPr>
                <w:ilvl w:val="0"/>
                <w:numId w:val="8"/>
              </w:numPr>
              <w:spacing w:before="0" w:beforeAutospacing="0" w:after="0" w:afterAutospacing="0"/>
              <w:ind w:left="0" w:firstLine="0"/>
              <w:jc w:val="center"/>
            </w:pPr>
          </w:p>
        </w:tc>
        <w:tc>
          <w:tcPr>
            <w:tcW w:w="2824" w:type="dxa"/>
            <w:vMerge w:val="restart"/>
            <w:tcBorders>
              <w:top w:val="single" w:sz="4" w:space="0" w:color="auto"/>
              <w:left w:val="single" w:sz="4" w:space="0" w:color="auto"/>
              <w:bottom w:val="single" w:sz="4" w:space="0" w:color="auto"/>
              <w:right w:val="single" w:sz="4" w:space="0" w:color="auto"/>
            </w:tcBorders>
          </w:tcPr>
          <w:p w:rsidR="0056487F" w:rsidRPr="00BC39DF" w:rsidRDefault="0056487F" w:rsidP="008630ED">
            <w:pPr>
              <w:pStyle w:val="a7"/>
              <w:widowControl w:val="0"/>
              <w:tabs>
                <w:tab w:val="num" w:pos="1440"/>
              </w:tabs>
              <w:spacing w:before="0" w:beforeAutospacing="0" w:after="0" w:afterAutospacing="0"/>
            </w:pPr>
            <w:r w:rsidRPr="00BC39DF">
              <w:t>Інформація про реквізити банку, за якими буде здійснюватися оплата за договором в разі визнання переможцем процедури закупівлі:</w:t>
            </w:r>
          </w:p>
        </w:tc>
        <w:tc>
          <w:tcPr>
            <w:tcW w:w="3686" w:type="dxa"/>
            <w:tcBorders>
              <w:top w:val="single" w:sz="4" w:space="0" w:color="auto"/>
              <w:left w:val="single" w:sz="4" w:space="0" w:color="auto"/>
              <w:bottom w:val="single" w:sz="4" w:space="0" w:color="auto"/>
              <w:right w:val="single" w:sz="4" w:space="0" w:color="auto"/>
            </w:tcBorders>
          </w:tcPr>
          <w:p w:rsidR="0056487F" w:rsidRPr="00BC39DF" w:rsidRDefault="0056487F" w:rsidP="008630ED">
            <w:pPr>
              <w:pStyle w:val="a7"/>
              <w:widowControl w:val="0"/>
              <w:tabs>
                <w:tab w:val="num" w:pos="1440"/>
              </w:tabs>
              <w:spacing w:before="0" w:beforeAutospacing="0" w:after="0" w:afterAutospacing="0"/>
              <w:jc w:val="both"/>
            </w:pPr>
            <w:r w:rsidRPr="00BC39DF">
              <w:t>назва банку:</w:t>
            </w:r>
          </w:p>
        </w:tc>
        <w:tc>
          <w:tcPr>
            <w:tcW w:w="3793" w:type="dxa"/>
            <w:tcBorders>
              <w:top w:val="single" w:sz="4" w:space="0" w:color="auto"/>
              <w:left w:val="single" w:sz="4" w:space="0" w:color="auto"/>
              <w:bottom w:val="single" w:sz="4" w:space="0" w:color="auto"/>
              <w:right w:val="single" w:sz="4" w:space="0" w:color="auto"/>
            </w:tcBorders>
          </w:tcPr>
          <w:p w:rsidR="0056487F" w:rsidRPr="00BC39DF" w:rsidRDefault="0056487F" w:rsidP="008630ED">
            <w:pPr>
              <w:pStyle w:val="a7"/>
              <w:widowControl w:val="0"/>
              <w:tabs>
                <w:tab w:val="num" w:pos="1440"/>
              </w:tabs>
              <w:spacing w:before="0" w:beforeAutospacing="0" w:after="0" w:afterAutospacing="0"/>
              <w:jc w:val="both"/>
            </w:pPr>
            <w:r w:rsidRPr="00BC39DF">
              <w:rPr>
                <w:i/>
              </w:rPr>
              <w:t>Інформація зазначається Учасником</w:t>
            </w:r>
          </w:p>
        </w:tc>
      </w:tr>
      <w:tr w:rsidR="0056487F" w:rsidRPr="00BC39DF" w:rsidTr="00582CC7">
        <w:trPr>
          <w:trHeight w:val="271"/>
        </w:trPr>
        <w:tc>
          <w:tcPr>
            <w:tcW w:w="437" w:type="dxa"/>
            <w:vMerge/>
            <w:tcBorders>
              <w:top w:val="single" w:sz="4" w:space="0" w:color="auto"/>
              <w:left w:val="single" w:sz="4" w:space="0" w:color="auto"/>
              <w:bottom w:val="single" w:sz="4" w:space="0" w:color="auto"/>
              <w:right w:val="single" w:sz="4" w:space="0" w:color="auto"/>
            </w:tcBorders>
          </w:tcPr>
          <w:p w:rsidR="0056487F" w:rsidRPr="00BC39DF" w:rsidRDefault="0056487F" w:rsidP="008630ED">
            <w:pPr>
              <w:pStyle w:val="a7"/>
              <w:widowControl w:val="0"/>
              <w:numPr>
                <w:ilvl w:val="0"/>
                <w:numId w:val="8"/>
              </w:numPr>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56487F" w:rsidRPr="00BC39DF" w:rsidRDefault="0056487F" w:rsidP="008630ED">
            <w:pPr>
              <w:pStyle w:val="a7"/>
              <w:widowControl w:val="0"/>
              <w:tabs>
                <w:tab w:val="num" w:pos="1440"/>
              </w:tabs>
              <w:spacing w:before="0" w:beforeAutospacing="0" w:after="0" w:afterAutospacing="0"/>
              <w:jc w:val="both"/>
            </w:pPr>
          </w:p>
        </w:tc>
        <w:tc>
          <w:tcPr>
            <w:tcW w:w="3686" w:type="dxa"/>
            <w:tcBorders>
              <w:top w:val="single" w:sz="4" w:space="0" w:color="auto"/>
              <w:left w:val="single" w:sz="4" w:space="0" w:color="auto"/>
              <w:bottom w:val="single" w:sz="4" w:space="0" w:color="auto"/>
              <w:right w:val="single" w:sz="4" w:space="0" w:color="auto"/>
            </w:tcBorders>
          </w:tcPr>
          <w:p w:rsidR="0056487F" w:rsidRPr="00BC39DF" w:rsidRDefault="0056487F" w:rsidP="008630ED">
            <w:pPr>
              <w:spacing w:after="0" w:line="240" w:lineRule="auto"/>
              <w:rPr>
                <w:rFonts w:ascii="Times New Roman" w:hAnsi="Times New Roman"/>
                <w:sz w:val="24"/>
                <w:szCs w:val="24"/>
              </w:rPr>
            </w:pPr>
            <w:r w:rsidRPr="00BC39DF">
              <w:rPr>
                <w:rFonts w:ascii="Times New Roman" w:hAnsi="Times New Roman"/>
                <w:sz w:val="24"/>
                <w:szCs w:val="24"/>
                <w:lang w:val="en-US"/>
              </w:rPr>
              <w:t>IBAN</w:t>
            </w:r>
          </w:p>
        </w:tc>
        <w:tc>
          <w:tcPr>
            <w:tcW w:w="3793" w:type="dxa"/>
            <w:tcBorders>
              <w:top w:val="single" w:sz="4" w:space="0" w:color="auto"/>
              <w:left w:val="single" w:sz="4" w:space="0" w:color="auto"/>
              <w:bottom w:val="single" w:sz="4" w:space="0" w:color="auto"/>
              <w:right w:val="single" w:sz="4" w:space="0" w:color="auto"/>
            </w:tcBorders>
          </w:tcPr>
          <w:p w:rsidR="0056487F" w:rsidRPr="00BC39DF" w:rsidRDefault="0056487F" w:rsidP="008630ED">
            <w:pPr>
              <w:pStyle w:val="a7"/>
              <w:widowControl w:val="0"/>
              <w:tabs>
                <w:tab w:val="num" w:pos="1440"/>
              </w:tabs>
              <w:spacing w:before="0" w:beforeAutospacing="0" w:after="0" w:afterAutospacing="0"/>
              <w:jc w:val="both"/>
            </w:pPr>
            <w:r w:rsidRPr="00BC39DF">
              <w:rPr>
                <w:i/>
              </w:rPr>
              <w:t>Інформація зазначається Учасником</w:t>
            </w:r>
          </w:p>
        </w:tc>
      </w:tr>
      <w:tr w:rsidR="0056487F" w:rsidRPr="00BC39DF" w:rsidTr="00582CC7">
        <w:trPr>
          <w:trHeight w:val="540"/>
        </w:trPr>
        <w:tc>
          <w:tcPr>
            <w:tcW w:w="437" w:type="dxa"/>
            <w:vMerge/>
            <w:tcBorders>
              <w:top w:val="single" w:sz="4" w:space="0" w:color="auto"/>
              <w:left w:val="single" w:sz="4" w:space="0" w:color="auto"/>
              <w:bottom w:val="single" w:sz="4" w:space="0" w:color="auto"/>
              <w:right w:val="single" w:sz="4" w:space="0" w:color="auto"/>
            </w:tcBorders>
          </w:tcPr>
          <w:p w:rsidR="0056487F" w:rsidRPr="00BC39DF" w:rsidRDefault="0056487F" w:rsidP="008630ED">
            <w:pPr>
              <w:pStyle w:val="a7"/>
              <w:widowControl w:val="0"/>
              <w:numPr>
                <w:ilvl w:val="0"/>
                <w:numId w:val="8"/>
              </w:numPr>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56487F" w:rsidRPr="00BC39DF" w:rsidRDefault="0056487F" w:rsidP="008630ED">
            <w:pPr>
              <w:pStyle w:val="a7"/>
              <w:widowControl w:val="0"/>
              <w:tabs>
                <w:tab w:val="num" w:pos="1440"/>
              </w:tabs>
              <w:spacing w:before="0" w:beforeAutospacing="0" w:after="0" w:afterAutospacing="0"/>
              <w:jc w:val="both"/>
            </w:pPr>
          </w:p>
        </w:tc>
        <w:tc>
          <w:tcPr>
            <w:tcW w:w="3686" w:type="dxa"/>
            <w:tcBorders>
              <w:top w:val="single" w:sz="4" w:space="0" w:color="auto"/>
              <w:left w:val="single" w:sz="4" w:space="0" w:color="auto"/>
              <w:bottom w:val="single" w:sz="4" w:space="0" w:color="auto"/>
              <w:right w:val="single" w:sz="4" w:space="0" w:color="auto"/>
            </w:tcBorders>
          </w:tcPr>
          <w:p w:rsidR="0056487F" w:rsidRPr="00BC39DF" w:rsidRDefault="0056487F" w:rsidP="008630ED">
            <w:pPr>
              <w:pStyle w:val="a7"/>
              <w:widowControl w:val="0"/>
              <w:tabs>
                <w:tab w:val="num" w:pos="1440"/>
              </w:tabs>
              <w:spacing w:before="0" w:beforeAutospacing="0" w:after="0" w:afterAutospacing="0"/>
              <w:jc w:val="both"/>
            </w:pPr>
            <w:r w:rsidRPr="00BC39DF">
              <w:t>МФО:</w:t>
            </w:r>
          </w:p>
        </w:tc>
        <w:tc>
          <w:tcPr>
            <w:tcW w:w="3793" w:type="dxa"/>
            <w:tcBorders>
              <w:top w:val="single" w:sz="4" w:space="0" w:color="auto"/>
              <w:left w:val="single" w:sz="4" w:space="0" w:color="auto"/>
              <w:bottom w:val="single" w:sz="4" w:space="0" w:color="auto"/>
              <w:right w:val="single" w:sz="4" w:space="0" w:color="auto"/>
            </w:tcBorders>
          </w:tcPr>
          <w:p w:rsidR="0056487F" w:rsidRPr="00BC39DF" w:rsidRDefault="0056487F" w:rsidP="008630ED">
            <w:pPr>
              <w:pStyle w:val="a7"/>
              <w:widowControl w:val="0"/>
              <w:tabs>
                <w:tab w:val="num" w:pos="1440"/>
              </w:tabs>
              <w:spacing w:before="0" w:beforeAutospacing="0" w:after="0" w:afterAutospacing="0"/>
              <w:jc w:val="both"/>
            </w:pPr>
            <w:r w:rsidRPr="00BC39DF">
              <w:rPr>
                <w:i/>
              </w:rPr>
              <w:t>Інформація зазначається Учасником</w:t>
            </w:r>
          </w:p>
        </w:tc>
      </w:tr>
      <w:tr w:rsidR="0056487F" w:rsidRPr="00BC39DF" w:rsidTr="00582CC7">
        <w:trPr>
          <w:trHeight w:val="935"/>
        </w:trPr>
        <w:tc>
          <w:tcPr>
            <w:tcW w:w="437" w:type="dxa"/>
            <w:tcBorders>
              <w:top w:val="single" w:sz="4" w:space="0" w:color="auto"/>
              <w:left w:val="single" w:sz="4" w:space="0" w:color="auto"/>
              <w:bottom w:val="single" w:sz="4" w:space="0" w:color="auto"/>
              <w:right w:val="single" w:sz="4" w:space="0" w:color="auto"/>
            </w:tcBorders>
          </w:tcPr>
          <w:p w:rsidR="0056487F" w:rsidRPr="00BC39DF" w:rsidRDefault="0056487F" w:rsidP="008630ED">
            <w:pPr>
              <w:pStyle w:val="a7"/>
              <w:widowControl w:val="0"/>
              <w:numPr>
                <w:ilvl w:val="0"/>
                <w:numId w:val="8"/>
              </w:numPr>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tcPr>
          <w:p w:rsidR="0056487F" w:rsidRPr="00BC39DF" w:rsidRDefault="0056487F" w:rsidP="008630ED">
            <w:pPr>
              <w:pStyle w:val="a7"/>
              <w:widowControl w:val="0"/>
              <w:tabs>
                <w:tab w:val="num" w:pos="1440"/>
              </w:tabs>
              <w:spacing w:before="0" w:beforeAutospacing="0" w:after="0" w:afterAutospacing="0"/>
              <w:jc w:val="both"/>
            </w:pPr>
            <w:r w:rsidRPr="00BC39DF">
              <w:t>Інформація про те, що учасник погоджується з усіма істотними умовами, викладеними в про</w:t>
            </w:r>
            <w:r w:rsidR="00F16213" w:rsidRPr="00BC39DF">
              <w:t>є</w:t>
            </w:r>
            <w:r w:rsidRPr="00BC39DF">
              <w:t xml:space="preserve">кті договору (Додаток </w:t>
            </w:r>
            <w:r w:rsidR="00563A56" w:rsidRPr="00BC39DF">
              <w:t>№</w:t>
            </w:r>
            <w:r w:rsidRPr="00BC39DF">
              <w:t>5).</w:t>
            </w:r>
          </w:p>
        </w:tc>
        <w:tc>
          <w:tcPr>
            <w:tcW w:w="3686" w:type="dxa"/>
            <w:tcBorders>
              <w:top w:val="single" w:sz="4" w:space="0" w:color="auto"/>
              <w:left w:val="single" w:sz="4" w:space="0" w:color="auto"/>
              <w:right w:val="single" w:sz="4" w:space="0" w:color="auto"/>
            </w:tcBorders>
          </w:tcPr>
          <w:p w:rsidR="0056487F" w:rsidRPr="00BC39DF" w:rsidRDefault="0056487F" w:rsidP="008630ED">
            <w:pPr>
              <w:spacing w:after="0" w:line="240" w:lineRule="auto"/>
              <w:ind w:firstLine="142"/>
              <w:jc w:val="both"/>
              <w:rPr>
                <w:rFonts w:ascii="Times New Roman" w:eastAsia="Times New Roman" w:hAnsi="Times New Roman"/>
                <w:sz w:val="24"/>
                <w:szCs w:val="24"/>
                <w:lang w:eastAsia="ru-RU"/>
              </w:rPr>
            </w:pPr>
            <w:r w:rsidRPr="00BC39DF">
              <w:rPr>
                <w:rFonts w:ascii="Times New Roman" w:hAnsi="Times New Roman"/>
                <w:iCs/>
                <w:sz w:val="24"/>
                <w:szCs w:val="24"/>
                <w:lang w:eastAsia="ru-RU"/>
              </w:rPr>
              <w:t>Письмовий документ в довільній формі</w:t>
            </w:r>
            <w:r w:rsidRPr="00BC39DF">
              <w:rPr>
                <w:rFonts w:ascii="Times New Roman" w:eastAsia="Times New Roman" w:hAnsi="Times New Roman"/>
                <w:sz w:val="24"/>
                <w:szCs w:val="24"/>
                <w:lang w:val="uk-UA" w:eastAsia="ru-RU"/>
              </w:rPr>
              <w:t xml:space="preserve"> на фірмовому бланку підприємства за підписом уповноваженної особи та печатки (за наявності).</w:t>
            </w:r>
          </w:p>
          <w:p w:rsidR="0056487F" w:rsidRPr="00BC39DF" w:rsidRDefault="0056487F" w:rsidP="008630ED">
            <w:pPr>
              <w:pStyle w:val="a7"/>
              <w:widowControl w:val="0"/>
              <w:tabs>
                <w:tab w:val="num" w:pos="1440"/>
              </w:tabs>
              <w:spacing w:before="0" w:beforeAutospacing="0" w:after="0" w:afterAutospacing="0"/>
              <w:jc w:val="both"/>
              <w:rPr>
                <w:iCs/>
                <w:lang w:val="ru-RU" w:eastAsia="ru-RU"/>
              </w:rPr>
            </w:pPr>
          </w:p>
        </w:tc>
        <w:tc>
          <w:tcPr>
            <w:tcW w:w="3793" w:type="dxa"/>
            <w:tcBorders>
              <w:top w:val="single" w:sz="4" w:space="0" w:color="auto"/>
              <w:left w:val="single" w:sz="4" w:space="0" w:color="auto"/>
              <w:right w:val="single" w:sz="4" w:space="0" w:color="auto"/>
            </w:tcBorders>
          </w:tcPr>
          <w:p w:rsidR="0056487F" w:rsidRPr="00BC39DF" w:rsidRDefault="0056487F" w:rsidP="008630ED">
            <w:pPr>
              <w:pStyle w:val="a7"/>
              <w:widowControl w:val="0"/>
              <w:tabs>
                <w:tab w:val="num" w:pos="1440"/>
              </w:tabs>
              <w:spacing w:before="0" w:beforeAutospacing="0" w:after="0" w:afterAutospacing="0"/>
              <w:jc w:val="both"/>
              <w:rPr>
                <w:i/>
                <w:lang w:val="ru-RU"/>
              </w:rPr>
            </w:pPr>
            <w:r w:rsidRPr="00BC39DF">
              <w:rPr>
                <w:i/>
              </w:rPr>
              <w:t>Учасником надається сканкопія</w:t>
            </w:r>
          </w:p>
        </w:tc>
      </w:tr>
      <w:tr w:rsidR="0056487F" w:rsidRPr="00BC39DF" w:rsidTr="00582CC7">
        <w:trPr>
          <w:trHeight w:val="415"/>
        </w:trPr>
        <w:tc>
          <w:tcPr>
            <w:tcW w:w="437" w:type="dxa"/>
            <w:tcBorders>
              <w:top w:val="single" w:sz="4" w:space="0" w:color="auto"/>
              <w:left w:val="single" w:sz="4" w:space="0" w:color="auto"/>
              <w:bottom w:val="single" w:sz="4" w:space="0" w:color="auto"/>
              <w:right w:val="single" w:sz="4" w:space="0" w:color="auto"/>
            </w:tcBorders>
          </w:tcPr>
          <w:p w:rsidR="0056487F" w:rsidRPr="00BC39DF" w:rsidRDefault="0056487F" w:rsidP="008630ED">
            <w:pPr>
              <w:pStyle w:val="a7"/>
              <w:widowControl w:val="0"/>
              <w:numPr>
                <w:ilvl w:val="0"/>
                <w:numId w:val="8"/>
              </w:numPr>
              <w:spacing w:before="0" w:beforeAutospacing="0" w:after="0" w:afterAutospacing="0"/>
              <w:ind w:left="0" w:firstLine="0"/>
              <w:jc w:val="center"/>
            </w:pPr>
          </w:p>
        </w:tc>
        <w:tc>
          <w:tcPr>
            <w:tcW w:w="6510" w:type="dxa"/>
            <w:gridSpan w:val="2"/>
            <w:tcBorders>
              <w:top w:val="single" w:sz="4" w:space="0" w:color="auto"/>
              <w:left w:val="single" w:sz="4" w:space="0" w:color="auto"/>
              <w:bottom w:val="single" w:sz="4" w:space="0" w:color="auto"/>
              <w:right w:val="single" w:sz="4" w:space="0" w:color="auto"/>
            </w:tcBorders>
          </w:tcPr>
          <w:p w:rsidR="0056487F" w:rsidRPr="00BC39DF" w:rsidRDefault="002956FB" w:rsidP="008630ED">
            <w:pPr>
              <w:tabs>
                <w:tab w:val="left" w:pos="823"/>
              </w:tabs>
              <w:spacing w:after="0" w:line="240" w:lineRule="auto"/>
              <w:ind w:hanging="11"/>
              <w:jc w:val="both"/>
              <w:rPr>
                <w:rFonts w:ascii="Times New Roman" w:hAnsi="Times New Roman"/>
                <w:sz w:val="24"/>
                <w:szCs w:val="24"/>
              </w:rPr>
            </w:pPr>
            <w:r w:rsidRPr="00BC39DF">
              <w:rPr>
                <w:rFonts w:ascii="Times New Roman" w:hAnsi="Times New Roman"/>
                <w:sz w:val="24"/>
                <w:szCs w:val="24"/>
                <w:lang w:val="uk-UA"/>
              </w:rPr>
              <w:t>Інформація</w:t>
            </w:r>
            <w:r w:rsidR="00BB50E4" w:rsidRPr="00BC39DF">
              <w:rPr>
                <w:rFonts w:ascii="Times New Roman" w:hAnsi="Times New Roman"/>
                <w:sz w:val="24"/>
                <w:szCs w:val="24"/>
                <w:lang w:val="uk-UA"/>
              </w:rPr>
              <w:t xml:space="preserve"> в довільній формі</w:t>
            </w:r>
            <w:r w:rsidRPr="00BC39DF">
              <w:rPr>
                <w:rFonts w:ascii="Times New Roman" w:hAnsi="Times New Roman"/>
                <w:sz w:val="24"/>
                <w:szCs w:val="24"/>
                <w:lang w:val="uk-UA"/>
              </w:rPr>
              <w:t xml:space="preserve"> про те, що </w:t>
            </w:r>
            <w:r w:rsidR="0056487F" w:rsidRPr="00BC39DF">
              <w:rPr>
                <w:rFonts w:ascii="Times New Roman" w:hAnsi="Times New Roman"/>
                <w:sz w:val="24"/>
                <w:szCs w:val="24"/>
                <w:lang w:val="uk-UA"/>
              </w:rPr>
              <w:t xml:space="preserve">Учасник при закупівлі товарів, робіт та послуг зобов’язується дотримуватися вимог </w:t>
            </w:r>
            <w:r w:rsidR="0056487F" w:rsidRPr="00BC39DF">
              <w:rPr>
                <w:rFonts w:ascii="Times New Roman" w:hAnsi="Times New Roman"/>
                <w:iCs/>
                <w:sz w:val="24"/>
                <w:szCs w:val="24"/>
                <w:lang w:val="uk-UA" w:eastAsia="ru-RU"/>
              </w:rPr>
              <w:t xml:space="preserve">Постанови КМУ від 16.12.2015 № 1035 «Про обмеження поставок окремих товарів (робіт, послуг) з тимчасово окупованої території на іншу територію </w:t>
            </w:r>
            <w:r w:rsidR="0056487F" w:rsidRPr="00BC39DF">
              <w:rPr>
                <w:rFonts w:ascii="Times New Roman" w:hAnsi="Times New Roman"/>
                <w:iCs/>
                <w:sz w:val="24"/>
                <w:szCs w:val="24"/>
                <w:lang w:eastAsia="ru-RU"/>
              </w:rPr>
              <w:t>України та/або з іншої території України на тимчасово окуповану територію»</w:t>
            </w:r>
            <w:r w:rsidR="0056487F" w:rsidRPr="00BC39DF">
              <w:rPr>
                <w:rFonts w:ascii="Times New Roman" w:hAnsi="Times New Roman"/>
                <w:iCs/>
                <w:sz w:val="24"/>
                <w:szCs w:val="24"/>
                <w:lang w:val="uk-UA" w:eastAsia="ru-RU"/>
              </w:rPr>
              <w:t>.</w:t>
            </w:r>
          </w:p>
        </w:tc>
        <w:tc>
          <w:tcPr>
            <w:tcW w:w="3793" w:type="dxa"/>
            <w:tcBorders>
              <w:top w:val="single" w:sz="4" w:space="0" w:color="auto"/>
              <w:left w:val="single" w:sz="4" w:space="0" w:color="auto"/>
              <w:bottom w:val="single" w:sz="4" w:space="0" w:color="auto"/>
              <w:right w:val="single" w:sz="4" w:space="0" w:color="auto"/>
            </w:tcBorders>
          </w:tcPr>
          <w:p w:rsidR="0056487F" w:rsidRPr="00BC39DF" w:rsidRDefault="0056487F" w:rsidP="008630ED">
            <w:pPr>
              <w:pStyle w:val="a7"/>
              <w:widowControl w:val="0"/>
              <w:tabs>
                <w:tab w:val="num" w:pos="1440"/>
              </w:tabs>
              <w:spacing w:before="0" w:beforeAutospacing="0" w:after="0" w:afterAutospacing="0"/>
              <w:jc w:val="both"/>
              <w:rPr>
                <w:i/>
              </w:rPr>
            </w:pPr>
            <w:r w:rsidRPr="00BC39DF">
              <w:rPr>
                <w:i/>
              </w:rPr>
              <w:t>Учасником надається сканкопія</w:t>
            </w:r>
          </w:p>
        </w:tc>
      </w:tr>
      <w:tr w:rsidR="0056487F" w:rsidRPr="00BC39DF" w:rsidTr="00582CC7">
        <w:trPr>
          <w:trHeight w:val="415"/>
        </w:trPr>
        <w:tc>
          <w:tcPr>
            <w:tcW w:w="437" w:type="dxa"/>
            <w:tcBorders>
              <w:top w:val="single" w:sz="4" w:space="0" w:color="auto"/>
              <w:left w:val="single" w:sz="4" w:space="0" w:color="auto"/>
              <w:bottom w:val="single" w:sz="4" w:space="0" w:color="auto"/>
              <w:right w:val="single" w:sz="4" w:space="0" w:color="auto"/>
            </w:tcBorders>
          </w:tcPr>
          <w:p w:rsidR="0056487F" w:rsidRPr="00BC39DF" w:rsidRDefault="0056487F" w:rsidP="008630ED">
            <w:pPr>
              <w:pStyle w:val="a7"/>
              <w:widowControl w:val="0"/>
              <w:numPr>
                <w:ilvl w:val="0"/>
                <w:numId w:val="8"/>
              </w:numPr>
              <w:spacing w:before="0" w:beforeAutospacing="0" w:after="0" w:afterAutospacing="0"/>
              <w:ind w:left="0" w:firstLine="0"/>
              <w:jc w:val="center"/>
            </w:pPr>
          </w:p>
        </w:tc>
        <w:tc>
          <w:tcPr>
            <w:tcW w:w="6510" w:type="dxa"/>
            <w:gridSpan w:val="2"/>
            <w:tcBorders>
              <w:top w:val="single" w:sz="4" w:space="0" w:color="auto"/>
              <w:left w:val="single" w:sz="4" w:space="0" w:color="auto"/>
              <w:bottom w:val="single" w:sz="4" w:space="0" w:color="auto"/>
              <w:right w:val="single" w:sz="4" w:space="0" w:color="auto"/>
            </w:tcBorders>
          </w:tcPr>
          <w:p w:rsidR="0056487F" w:rsidRPr="00BC39DF" w:rsidRDefault="0056487F" w:rsidP="008630ED">
            <w:pPr>
              <w:pStyle w:val="a7"/>
              <w:widowControl w:val="0"/>
              <w:tabs>
                <w:tab w:val="num" w:pos="1440"/>
              </w:tabs>
              <w:spacing w:before="0" w:beforeAutospacing="0" w:after="0" w:afterAutospacing="0"/>
              <w:jc w:val="both"/>
            </w:pPr>
            <w:r w:rsidRPr="00BC39DF">
              <w:rPr>
                <w:iCs/>
              </w:rPr>
              <w:t>Інформація в довільній формі про згоду (дозвіл) на обробку своїх персональних даних відповідно до Законодавства України .</w:t>
            </w:r>
          </w:p>
        </w:tc>
        <w:tc>
          <w:tcPr>
            <w:tcW w:w="3793" w:type="dxa"/>
            <w:tcBorders>
              <w:top w:val="single" w:sz="4" w:space="0" w:color="auto"/>
              <w:left w:val="single" w:sz="4" w:space="0" w:color="auto"/>
              <w:bottom w:val="single" w:sz="4" w:space="0" w:color="auto"/>
              <w:right w:val="single" w:sz="4" w:space="0" w:color="auto"/>
            </w:tcBorders>
          </w:tcPr>
          <w:p w:rsidR="0056487F" w:rsidRPr="00BC39DF" w:rsidRDefault="0056487F" w:rsidP="008630ED">
            <w:pPr>
              <w:pStyle w:val="a7"/>
              <w:widowControl w:val="0"/>
              <w:tabs>
                <w:tab w:val="num" w:pos="1440"/>
              </w:tabs>
              <w:spacing w:before="0" w:beforeAutospacing="0" w:after="0" w:afterAutospacing="0"/>
              <w:jc w:val="both"/>
              <w:rPr>
                <w:i/>
              </w:rPr>
            </w:pPr>
            <w:r w:rsidRPr="00BC39DF">
              <w:rPr>
                <w:i/>
              </w:rPr>
              <w:t>Учасником надається сканкопія</w:t>
            </w:r>
          </w:p>
        </w:tc>
      </w:tr>
      <w:tr w:rsidR="0056487F" w:rsidRPr="00BC39DF" w:rsidTr="00582CC7">
        <w:trPr>
          <w:trHeight w:val="415"/>
        </w:trPr>
        <w:tc>
          <w:tcPr>
            <w:tcW w:w="437" w:type="dxa"/>
            <w:tcBorders>
              <w:top w:val="single" w:sz="4" w:space="0" w:color="auto"/>
              <w:left w:val="single" w:sz="4" w:space="0" w:color="auto"/>
              <w:bottom w:val="single" w:sz="4" w:space="0" w:color="auto"/>
              <w:right w:val="single" w:sz="4" w:space="0" w:color="auto"/>
            </w:tcBorders>
          </w:tcPr>
          <w:p w:rsidR="0056487F" w:rsidRPr="00BC39DF" w:rsidRDefault="0056487F" w:rsidP="008630ED">
            <w:pPr>
              <w:pStyle w:val="a7"/>
              <w:widowControl w:val="0"/>
              <w:numPr>
                <w:ilvl w:val="0"/>
                <w:numId w:val="8"/>
              </w:numPr>
              <w:spacing w:before="0" w:beforeAutospacing="0" w:after="0" w:afterAutospacing="0"/>
              <w:ind w:left="0" w:firstLine="0"/>
              <w:jc w:val="center"/>
            </w:pPr>
          </w:p>
        </w:tc>
        <w:tc>
          <w:tcPr>
            <w:tcW w:w="6510" w:type="dxa"/>
            <w:gridSpan w:val="2"/>
            <w:tcBorders>
              <w:top w:val="single" w:sz="4" w:space="0" w:color="auto"/>
              <w:left w:val="single" w:sz="4" w:space="0" w:color="auto"/>
              <w:bottom w:val="single" w:sz="4" w:space="0" w:color="auto"/>
              <w:right w:val="single" w:sz="4" w:space="0" w:color="auto"/>
            </w:tcBorders>
          </w:tcPr>
          <w:p w:rsidR="0056487F" w:rsidRPr="00BC39DF" w:rsidRDefault="0056487F" w:rsidP="008630ED">
            <w:pPr>
              <w:spacing w:after="0" w:line="240" w:lineRule="auto"/>
              <w:jc w:val="both"/>
              <w:rPr>
                <w:rFonts w:ascii="Times New Roman" w:hAnsi="Times New Roman"/>
                <w:iCs/>
                <w:sz w:val="24"/>
                <w:szCs w:val="24"/>
              </w:rPr>
            </w:pPr>
            <w:r w:rsidRPr="00BC39DF">
              <w:rPr>
                <w:rFonts w:ascii="Times New Roman" w:hAnsi="Times New Roman"/>
                <w:iCs/>
                <w:sz w:val="24"/>
                <w:szCs w:val="24"/>
              </w:rPr>
              <w:t xml:space="preserve">Інформація в довільній формі </w:t>
            </w:r>
            <w:r w:rsidRPr="00BC39DF">
              <w:rPr>
                <w:rFonts w:ascii="Times New Roman" w:hAnsi="Times New Roman"/>
                <w:iCs/>
                <w:sz w:val="24"/>
                <w:szCs w:val="24"/>
                <w:lang w:val="uk-UA"/>
              </w:rPr>
              <w:t>про те, що технічні, якісні характеристики предмета закупівлі передбачають заходи із захисту довкілля.</w:t>
            </w:r>
          </w:p>
        </w:tc>
        <w:tc>
          <w:tcPr>
            <w:tcW w:w="3793" w:type="dxa"/>
            <w:tcBorders>
              <w:top w:val="single" w:sz="4" w:space="0" w:color="auto"/>
              <w:left w:val="single" w:sz="4" w:space="0" w:color="auto"/>
              <w:bottom w:val="single" w:sz="4" w:space="0" w:color="auto"/>
              <w:right w:val="single" w:sz="4" w:space="0" w:color="auto"/>
            </w:tcBorders>
          </w:tcPr>
          <w:p w:rsidR="0056487F" w:rsidRPr="00BC39DF" w:rsidRDefault="0056487F" w:rsidP="008630ED">
            <w:pPr>
              <w:pStyle w:val="a7"/>
              <w:widowControl w:val="0"/>
              <w:tabs>
                <w:tab w:val="num" w:pos="1440"/>
              </w:tabs>
              <w:spacing w:before="0" w:beforeAutospacing="0" w:after="0" w:afterAutospacing="0"/>
              <w:jc w:val="both"/>
              <w:rPr>
                <w:i/>
              </w:rPr>
            </w:pPr>
            <w:r w:rsidRPr="00BC39DF">
              <w:rPr>
                <w:i/>
              </w:rPr>
              <w:t>Учасником надається сканкопія</w:t>
            </w:r>
          </w:p>
        </w:tc>
      </w:tr>
      <w:tr w:rsidR="005C06D6" w:rsidRPr="00BC39DF" w:rsidTr="00582CC7">
        <w:trPr>
          <w:trHeight w:val="415"/>
        </w:trPr>
        <w:tc>
          <w:tcPr>
            <w:tcW w:w="437" w:type="dxa"/>
            <w:tcBorders>
              <w:top w:val="single" w:sz="4" w:space="0" w:color="auto"/>
              <w:left w:val="single" w:sz="4" w:space="0" w:color="auto"/>
              <w:bottom w:val="single" w:sz="4" w:space="0" w:color="auto"/>
              <w:right w:val="single" w:sz="4" w:space="0" w:color="auto"/>
            </w:tcBorders>
          </w:tcPr>
          <w:p w:rsidR="005C06D6" w:rsidRPr="00BC39DF" w:rsidRDefault="005C06D6" w:rsidP="008630ED">
            <w:pPr>
              <w:pStyle w:val="a7"/>
              <w:widowControl w:val="0"/>
              <w:numPr>
                <w:ilvl w:val="0"/>
                <w:numId w:val="8"/>
              </w:numPr>
              <w:spacing w:before="0" w:beforeAutospacing="0" w:after="0" w:afterAutospacing="0"/>
              <w:ind w:left="0" w:firstLine="0"/>
              <w:jc w:val="center"/>
            </w:pPr>
          </w:p>
        </w:tc>
        <w:tc>
          <w:tcPr>
            <w:tcW w:w="6510" w:type="dxa"/>
            <w:gridSpan w:val="2"/>
            <w:tcBorders>
              <w:top w:val="single" w:sz="4" w:space="0" w:color="auto"/>
              <w:left w:val="single" w:sz="4" w:space="0" w:color="auto"/>
              <w:bottom w:val="single" w:sz="4" w:space="0" w:color="auto"/>
              <w:right w:val="single" w:sz="4" w:space="0" w:color="auto"/>
            </w:tcBorders>
          </w:tcPr>
          <w:p w:rsidR="005C06D6" w:rsidRPr="00BC39DF" w:rsidRDefault="005C06D6" w:rsidP="008630ED">
            <w:pPr>
              <w:spacing w:after="0" w:line="240" w:lineRule="auto"/>
              <w:jc w:val="both"/>
              <w:rPr>
                <w:rFonts w:ascii="Times New Roman" w:hAnsi="Times New Roman"/>
                <w:iCs/>
                <w:sz w:val="24"/>
                <w:szCs w:val="24"/>
                <w:lang w:val="uk-UA"/>
              </w:rPr>
            </w:pPr>
            <w:r w:rsidRPr="00BC39DF">
              <w:rPr>
                <w:rFonts w:ascii="Times New Roman" w:hAnsi="Times New Roman"/>
                <w:iCs/>
                <w:sz w:val="24"/>
                <w:szCs w:val="24"/>
                <w:lang w:val="uk-UA"/>
              </w:rPr>
              <w:t>Інформація в довільній формі про те, що Учасник процедури закупівлі не має (або має)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При  наявності заборгованості,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ві</w:t>
            </w:r>
            <w:r w:rsidR="008630ED" w:rsidRPr="00BC39DF">
              <w:rPr>
                <w:rFonts w:ascii="Times New Roman" w:hAnsi="Times New Roman"/>
                <w:iCs/>
                <w:sz w:val="24"/>
                <w:szCs w:val="24"/>
                <w:lang w:val="uk-UA"/>
              </w:rPr>
              <w:t>дповідно до вимог ст.17 Закону.</w:t>
            </w:r>
          </w:p>
        </w:tc>
        <w:tc>
          <w:tcPr>
            <w:tcW w:w="3793" w:type="dxa"/>
            <w:tcBorders>
              <w:top w:val="single" w:sz="4" w:space="0" w:color="auto"/>
              <w:left w:val="single" w:sz="4" w:space="0" w:color="auto"/>
              <w:bottom w:val="single" w:sz="4" w:space="0" w:color="auto"/>
              <w:right w:val="single" w:sz="4" w:space="0" w:color="auto"/>
            </w:tcBorders>
          </w:tcPr>
          <w:p w:rsidR="005C06D6" w:rsidRPr="00BC39DF" w:rsidRDefault="005C06D6" w:rsidP="008630ED">
            <w:pPr>
              <w:pStyle w:val="a7"/>
              <w:widowControl w:val="0"/>
              <w:tabs>
                <w:tab w:val="num" w:pos="1440"/>
              </w:tabs>
              <w:spacing w:before="0" w:beforeAutospacing="0" w:after="0" w:afterAutospacing="0"/>
              <w:jc w:val="both"/>
              <w:rPr>
                <w:i/>
              </w:rPr>
            </w:pPr>
            <w:r w:rsidRPr="00BC39DF">
              <w:rPr>
                <w:i/>
              </w:rPr>
              <w:t>Учасником надається сканкопія</w:t>
            </w:r>
          </w:p>
        </w:tc>
      </w:tr>
      <w:tr w:rsidR="00C06522" w:rsidRPr="00BC39DF" w:rsidTr="00582CC7">
        <w:trPr>
          <w:trHeight w:val="415"/>
        </w:trPr>
        <w:tc>
          <w:tcPr>
            <w:tcW w:w="437" w:type="dxa"/>
            <w:tcBorders>
              <w:top w:val="single" w:sz="4" w:space="0" w:color="auto"/>
              <w:left w:val="single" w:sz="4" w:space="0" w:color="auto"/>
              <w:bottom w:val="single" w:sz="4" w:space="0" w:color="auto"/>
              <w:right w:val="single" w:sz="4" w:space="0" w:color="auto"/>
            </w:tcBorders>
          </w:tcPr>
          <w:p w:rsidR="00C06522" w:rsidRPr="00BC39DF" w:rsidRDefault="00C06522" w:rsidP="008630ED">
            <w:pPr>
              <w:pStyle w:val="a7"/>
              <w:widowControl w:val="0"/>
              <w:numPr>
                <w:ilvl w:val="0"/>
                <w:numId w:val="8"/>
              </w:numPr>
              <w:spacing w:before="0" w:beforeAutospacing="0" w:after="0" w:afterAutospacing="0"/>
              <w:ind w:left="0" w:firstLine="0"/>
              <w:jc w:val="center"/>
            </w:pPr>
          </w:p>
        </w:tc>
        <w:tc>
          <w:tcPr>
            <w:tcW w:w="6510" w:type="dxa"/>
            <w:gridSpan w:val="2"/>
            <w:tcBorders>
              <w:top w:val="single" w:sz="4" w:space="0" w:color="auto"/>
              <w:left w:val="single" w:sz="4" w:space="0" w:color="auto"/>
              <w:bottom w:val="single" w:sz="4" w:space="0" w:color="auto"/>
              <w:right w:val="single" w:sz="4" w:space="0" w:color="auto"/>
            </w:tcBorders>
          </w:tcPr>
          <w:p w:rsidR="00C06522" w:rsidRPr="00BC39DF" w:rsidRDefault="00CB1800" w:rsidP="008630ED">
            <w:pPr>
              <w:pStyle w:val="a7"/>
              <w:widowControl w:val="0"/>
              <w:tabs>
                <w:tab w:val="num" w:pos="1440"/>
              </w:tabs>
              <w:spacing w:before="0" w:beforeAutospacing="0" w:after="0" w:afterAutospacing="0"/>
              <w:jc w:val="both"/>
              <w:rPr>
                <w:iCs/>
                <w:lang w:eastAsia="ru-RU"/>
              </w:rPr>
            </w:pPr>
            <w:r w:rsidRPr="00BC39DF">
              <w:t>Дозвіл Держпраці України на виконання робіт підвищеної небезпеки (з переліком робіт підвищеної небезпеки)</w:t>
            </w:r>
            <w:r w:rsidR="00A37982" w:rsidRPr="00BC39DF">
              <w:t xml:space="preserve"> відповідно до вимог Постанови КМУ від 26.10.2011 №1107</w:t>
            </w:r>
            <w:r w:rsidRPr="00BC39DF">
              <w:t>, або інший документ, виданий Держпрацею України, який підтверджує право виконання робіт підвищеної небезпеки</w:t>
            </w:r>
            <w:r w:rsidR="00A37982" w:rsidRPr="00BC39DF">
              <w:t>, а саме: монтаж, демонтаж, ремонт, технічне обслуговування мащин, механізмів, устаткування підвищеної небезпеки.</w:t>
            </w:r>
          </w:p>
        </w:tc>
        <w:tc>
          <w:tcPr>
            <w:tcW w:w="3793" w:type="dxa"/>
            <w:tcBorders>
              <w:top w:val="single" w:sz="4" w:space="0" w:color="auto"/>
              <w:left w:val="single" w:sz="4" w:space="0" w:color="auto"/>
              <w:bottom w:val="single" w:sz="4" w:space="0" w:color="auto"/>
              <w:right w:val="single" w:sz="4" w:space="0" w:color="auto"/>
            </w:tcBorders>
          </w:tcPr>
          <w:p w:rsidR="00C06522" w:rsidRPr="00BC39DF" w:rsidRDefault="00C06522" w:rsidP="008630ED">
            <w:pPr>
              <w:pStyle w:val="a7"/>
              <w:widowControl w:val="0"/>
              <w:tabs>
                <w:tab w:val="num" w:pos="1440"/>
              </w:tabs>
              <w:spacing w:before="0" w:beforeAutospacing="0" w:after="0" w:afterAutospacing="0"/>
              <w:jc w:val="both"/>
              <w:rPr>
                <w:i/>
              </w:rPr>
            </w:pPr>
            <w:r w:rsidRPr="00BC39DF">
              <w:rPr>
                <w:i/>
              </w:rPr>
              <w:t>Учасником надається сканкопія</w:t>
            </w:r>
          </w:p>
        </w:tc>
      </w:tr>
      <w:tr w:rsidR="00A77AAE" w:rsidRPr="00BC39DF" w:rsidTr="00582CC7">
        <w:trPr>
          <w:trHeight w:val="415"/>
        </w:trPr>
        <w:tc>
          <w:tcPr>
            <w:tcW w:w="437" w:type="dxa"/>
            <w:tcBorders>
              <w:top w:val="single" w:sz="4" w:space="0" w:color="auto"/>
              <w:left w:val="single" w:sz="4" w:space="0" w:color="auto"/>
              <w:bottom w:val="single" w:sz="4" w:space="0" w:color="auto"/>
              <w:right w:val="single" w:sz="4" w:space="0" w:color="auto"/>
            </w:tcBorders>
          </w:tcPr>
          <w:p w:rsidR="00A77AAE" w:rsidRPr="00BC39DF" w:rsidRDefault="00A77AAE" w:rsidP="008630ED">
            <w:pPr>
              <w:pStyle w:val="a7"/>
              <w:widowControl w:val="0"/>
              <w:numPr>
                <w:ilvl w:val="0"/>
                <w:numId w:val="8"/>
              </w:numPr>
              <w:spacing w:before="0" w:beforeAutospacing="0" w:after="0" w:afterAutospacing="0"/>
              <w:ind w:left="0" w:firstLine="0"/>
              <w:jc w:val="center"/>
            </w:pPr>
          </w:p>
        </w:tc>
        <w:tc>
          <w:tcPr>
            <w:tcW w:w="6510" w:type="dxa"/>
            <w:gridSpan w:val="2"/>
            <w:tcBorders>
              <w:top w:val="single" w:sz="4" w:space="0" w:color="auto"/>
              <w:left w:val="single" w:sz="4" w:space="0" w:color="auto"/>
              <w:bottom w:val="single" w:sz="4" w:space="0" w:color="auto"/>
              <w:right w:val="single" w:sz="4" w:space="0" w:color="auto"/>
            </w:tcBorders>
          </w:tcPr>
          <w:p w:rsidR="00A77AAE" w:rsidRPr="00BC39DF" w:rsidRDefault="00A77AAE" w:rsidP="008630ED">
            <w:pPr>
              <w:pStyle w:val="a7"/>
              <w:widowControl w:val="0"/>
              <w:tabs>
                <w:tab w:val="num" w:pos="1440"/>
              </w:tabs>
              <w:spacing w:before="0" w:beforeAutospacing="0" w:after="0" w:afterAutospacing="0"/>
              <w:jc w:val="both"/>
            </w:pPr>
            <w:r w:rsidRPr="00BC39DF">
              <w:t xml:space="preserve">Інформація в довільній формі (повне найменування та місцезнаходження) щодо кожного суб’єкта господарювання, якого учасник планує залучати до </w:t>
            </w:r>
            <w:r w:rsidR="00346D28" w:rsidRPr="00BC39DF">
              <w:t>надання</w:t>
            </w:r>
            <w:r w:rsidRPr="00BC39DF">
              <w:t xml:space="preserve"> послуг як співвиконавця в обсязі не менше 20 відсотків від вартості договору про закупівлю, або інформацію у довільній формі щодо незалучення такого (таких) співвиконавця.</w:t>
            </w:r>
            <w:r w:rsidR="0006149E" w:rsidRPr="00BC39DF">
              <w:t xml:space="preserve"> </w:t>
            </w:r>
          </w:p>
        </w:tc>
        <w:tc>
          <w:tcPr>
            <w:tcW w:w="3793" w:type="dxa"/>
            <w:tcBorders>
              <w:top w:val="single" w:sz="4" w:space="0" w:color="auto"/>
              <w:left w:val="single" w:sz="4" w:space="0" w:color="auto"/>
              <w:bottom w:val="single" w:sz="4" w:space="0" w:color="auto"/>
              <w:right w:val="single" w:sz="4" w:space="0" w:color="auto"/>
            </w:tcBorders>
          </w:tcPr>
          <w:p w:rsidR="00A77AAE" w:rsidRPr="00BC39DF" w:rsidRDefault="00A77AAE" w:rsidP="008630ED">
            <w:pPr>
              <w:pStyle w:val="a7"/>
              <w:widowControl w:val="0"/>
              <w:tabs>
                <w:tab w:val="num" w:pos="1440"/>
              </w:tabs>
              <w:spacing w:before="0" w:beforeAutospacing="0" w:after="0" w:afterAutospacing="0"/>
              <w:jc w:val="both"/>
              <w:rPr>
                <w:i/>
              </w:rPr>
            </w:pPr>
            <w:r w:rsidRPr="00BC39DF">
              <w:rPr>
                <w:i/>
              </w:rPr>
              <w:t>Учасником надається сканкопія</w:t>
            </w:r>
          </w:p>
        </w:tc>
      </w:tr>
    </w:tbl>
    <w:p w:rsidR="00071E95" w:rsidRPr="00BC39DF" w:rsidRDefault="00071E95" w:rsidP="008630ED">
      <w:pPr>
        <w:spacing w:after="0" w:line="240" w:lineRule="auto"/>
        <w:ind w:left="384"/>
        <w:jc w:val="center"/>
        <w:rPr>
          <w:rFonts w:ascii="Times New Roman" w:hAnsi="Times New Roman"/>
          <w:b/>
          <w:sz w:val="24"/>
          <w:szCs w:val="24"/>
          <w:lang w:val="uk-UA"/>
        </w:rPr>
      </w:pPr>
    </w:p>
    <w:p w:rsidR="00923CE5" w:rsidRPr="00BC39DF" w:rsidRDefault="00923CE5" w:rsidP="008630ED">
      <w:pPr>
        <w:spacing w:after="0" w:line="240" w:lineRule="auto"/>
        <w:rPr>
          <w:rFonts w:ascii="Times New Roman" w:hAnsi="Times New Roman"/>
          <w:i/>
          <w:iCs/>
          <w:sz w:val="24"/>
          <w:szCs w:val="24"/>
          <w:lang w:val="uk-UA"/>
        </w:rPr>
      </w:pPr>
      <w:r w:rsidRPr="00BC39DF">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4678A7" w:rsidRPr="00BC39DF" w:rsidRDefault="004678A7" w:rsidP="008630ED">
      <w:pPr>
        <w:tabs>
          <w:tab w:val="num" w:pos="-648"/>
        </w:tabs>
        <w:spacing w:after="0" w:line="240" w:lineRule="auto"/>
        <w:jc w:val="both"/>
        <w:rPr>
          <w:rFonts w:ascii="Times New Roman" w:eastAsia="Times New Roman" w:hAnsi="Times New Roman"/>
          <w:i/>
          <w:sz w:val="24"/>
          <w:szCs w:val="24"/>
          <w:lang w:val="uk-UA" w:eastAsia="ru-RU"/>
        </w:rPr>
      </w:pPr>
      <w:r w:rsidRPr="00BC39DF">
        <w:rPr>
          <w:rFonts w:ascii="Times New Roman" w:eastAsia="Times New Roman" w:hAnsi="Times New Roman"/>
          <w:b/>
          <w:bCs/>
          <w:i/>
          <w:sz w:val="24"/>
          <w:szCs w:val="24"/>
          <w:lang w:val="uk-UA" w:eastAsia="ru-RU"/>
        </w:rPr>
        <w:t>*</w:t>
      </w:r>
      <w:r w:rsidRPr="00BC39DF">
        <w:rPr>
          <w:rFonts w:ascii="Times New Roman" w:eastAsia="Times New Roman" w:hAnsi="Times New Roman"/>
          <w:i/>
          <w:sz w:val="24"/>
          <w:szCs w:val="24"/>
          <w:lang w:val="uk-UA" w:eastAsia="ru-RU"/>
        </w:rPr>
        <w:t>Ця вимога не стосується учасників, які здійснюють діяльність без печатки згідно з чинним законодавством.</w:t>
      </w:r>
    </w:p>
    <w:p w:rsidR="00E01441" w:rsidRPr="00BC39DF" w:rsidRDefault="00E01441" w:rsidP="008630ED">
      <w:pPr>
        <w:tabs>
          <w:tab w:val="num" w:pos="-648"/>
        </w:tabs>
        <w:spacing w:after="0" w:line="240" w:lineRule="auto"/>
        <w:jc w:val="both"/>
        <w:rPr>
          <w:rFonts w:ascii="Times New Roman" w:eastAsia="Times New Roman" w:hAnsi="Times New Roman"/>
          <w:i/>
          <w:sz w:val="24"/>
          <w:szCs w:val="24"/>
          <w:lang w:val="uk-UA" w:eastAsia="ru-RU"/>
        </w:rPr>
      </w:pPr>
    </w:p>
    <w:p w:rsidR="000B087D" w:rsidRPr="00BC39DF" w:rsidRDefault="000B087D" w:rsidP="008630ED">
      <w:pPr>
        <w:spacing w:after="0" w:line="240" w:lineRule="auto"/>
        <w:jc w:val="right"/>
        <w:rPr>
          <w:rFonts w:ascii="Times New Roman" w:eastAsia="Times New Roman" w:hAnsi="Times New Roman"/>
          <w:b/>
          <w:iCs/>
          <w:sz w:val="24"/>
          <w:szCs w:val="24"/>
          <w:lang w:val="uk-UA" w:eastAsia="ru-RU"/>
        </w:rPr>
      </w:pPr>
      <w:r w:rsidRPr="00BC39DF">
        <w:rPr>
          <w:rFonts w:ascii="Times New Roman" w:eastAsia="Times New Roman" w:hAnsi="Times New Roman"/>
          <w:b/>
          <w:iCs/>
          <w:sz w:val="24"/>
          <w:szCs w:val="24"/>
          <w:lang w:val="uk-UA" w:eastAsia="ru-RU"/>
        </w:rPr>
        <w:t xml:space="preserve">Додаток №5 до </w:t>
      </w:r>
      <w:r w:rsidRPr="00BC39DF">
        <w:rPr>
          <w:rStyle w:val="a6"/>
          <w:rFonts w:ascii="Times New Roman" w:hAnsi="Times New Roman"/>
          <w:sz w:val="24"/>
          <w:szCs w:val="24"/>
        </w:rPr>
        <w:t>тендерної</w:t>
      </w:r>
      <w:r w:rsidR="008630ED" w:rsidRPr="00BC39DF">
        <w:rPr>
          <w:rFonts w:ascii="Times New Roman" w:eastAsia="Times New Roman" w:hAnsi="Times New Roman"/>
          <w:b/>
          <w:iCs/>
          <w:sz w:val="24"/>
          <w:szCs w:val="24"/>
          <w:lang w:val="uk-UA" w:eastAsia="ru-RU"/>
        </w:rPr>
        <w:t xml:space="preserve"> документації</w:t>
      </w:r>
    </w:p>
    <w:p w:rsidR="008630ED" w:rsidRPr="00BC39DF" w:rsidRDefault="008630ED" w:rsidP="008630ED">
      <w:pPr>
        <w:spacing w:after="0" w:line="240" w:lineRule="auto"/>
        <w:rPr>
          <w:rFonts w:ascii="Times New Roman" w:eastAsia="Times New Roman" w:hAnsi="Times New Roman"/>
          <w:iCs/>
          <w:sz w:val="24"/>
          <w:szCs w:val="24"/>
          <w:lang w:val="uk-UA" w:eastAsia="ru-RU"/>
        </w:rPr>
      </w:pPr>
    </w:p>
    <w:p w:rsidR="009A0CC6" w:rsidRPr="00BC39DF" w:rsidRDefault="009A0CC6" w:rsidP="008630ED">
      <w:pPr>
        <w:spacing w:after="0" w:line="240" w:lineRule="auto"/>
        <w:jc w:val="center"/>
        <w:rPr>
          <w:rFonts w:ascii="Times New Roman" w:hAnsi="Times New Roman"/>
          <w:b/>
          <w:sz w:val="24"/>
          <w:szCs w:val="24"/>
        </w:rPr>
      </w:pPr>
      <w:r w:rsidRPr="00BC39DF">
        <w:rPr>
          <w:rFonts w:ascii="Times New Roman" w:hAnsi="Times New Roman"/>
          <w:b/>
          <w:sz w:val="24"/>
          <w:szCs w:val="24"/>
        </w:rPr>
        <w:t xml:space="preserve">*ПРОЕКТ ДОГОВОРУ № </w:t>
      </w:r>
      <w:r w:rsidRPr="00BC39DF">
        <w:rPr>
          <w:rFonts w:ascii="Times New Roman" w:hAnsi="Times New Roman"/>
          <w:sz w:val="24"/>
          <w:szCs w:val="24"/>
        </w:rPr>
        <w:t>_____________</w:t>
      </w:r>
    </w:p>
    <w:p w:rsidR="009A0CC6" w:rsidRPr="00BC39DF" w:rsidRDefault="009A0CC6" w:rsidP="008630ED">
      <w:pPr>
        <w:spacing w:after="0" w:line="240" w:lineRule="auto"/>
        <w:jc w:val="center"/>
        <w:rPr>
          <w:rFonts w:ascii="Times New Roman" w:hAnsi="Times New Roman"/>
          <w:b/>
          <w:sz w:val="24"/>
          <w:szCs w:val="24"/>
        </w:rPr>
      </w:pPr>
      <w:r w:rsidRPr="00BC39DF">
        <w:rPr>
          <w:rFonts w:ascii="Times New Roman" w:hAnsi="Times New Roman"/>
          <w:b/>
          <w:sz w:val="24"/>
          <w:szCs w:val="24"/>
        </w:rPr>
        <w:t>ПРО ЗАКУПІВЛЮ ПОСЛУГ</w:t>
      </w:r>
    </w:p>
    <w:p w:rsidR="009A0CC6" w:rsidRPr="00BC39DF" w:rsidRDefault="009A0CC6" w:rsidP="008630ED">
      <w:pPr>
        <w:spacing w:after="0" w:line="240" w:lineRule="auto"/>
        <w:ind w:right="-104"/>
        <w:jc w:val="center"/>
        <w:rPr>
          <w:rFonts w:ascii="Times New Roman" w:hAnsi="Times New Roman"/>
          <w:sz w:val="24"/>
          <w:szCs w:val="24"/>
          <w:lang w:val="uk-UA"/>
        </w:rPr>
      </w:pPr>
      <w:r w:rsidRPr="00BC39DF">
        <w:rPr>
          <w:rFonts w:ascii="Times New Roman" w:hAnsi="Times New Roman"/>
          <w:sz w:val="24"/>
          <w:szCs w:val="24"/>
          <w:lang w:val="uk-UA"/>
        </w:rPr>
        <w:t>м. Жовті Води</w:t>
      </w:r>
      <w:r w:rsidRPr="00BC39DF">
        <w:rPr>
          <w:rFonts w:ascii="Times New Roman" w:hAnsi="Times New Roman"/>
          <w:sz w:val="24"/>
          <w:szCs w:val="24"/>
          <w:lang w:val="uk-UA"/>
        </w:rPr>
        <w:tab/>
      </w:r>
      <w:r w:rsidRPr="00BC39DF">
        <w:rPr>
          <w:rFonts w:ascii="Times New Roman" w:hAnsi="Times New Roman"/>
          <w:sz w:val="24"/>
          <w:szCs w:val="24"/>
          <w:lang w:val="uk-UA"/>
        </w:rPr>
        <w:tab/>
      </w:r>
      <w:r w:rsidRPr="00BC39DF">
        <w:rPr>
          <w:rFonts w:ascii="Times New Roman" w:hAnsi="Times New Roman"/>
          <w:sz w:val="24"/>
          <w:szCs w:val="24"/>
          <w:lang w:val="uk-UA"/>
        </w:rPr>
        <w:tab/>
      </w:r>
      <w:r w:rsidRPr="00BC39DF">
        <w:rPr>
          <w:rFonts w:ascii="Times New Roman" w:hAnsi="Times New Roman"/>
          <w:sz w:val="24"/>
          <w:szCs w:val="24"/>
          <w:lang w:val="uk-UA"/>
        </w:rPr>
        <w:tab/>
      </w:r>
      <w:r w:rsidRPr="00BC39DF">
        <w:rPr>
          <w:rFonts w:ascii="Times New Roman" w:hAnsi="Times New Roman"/>
          <w:sz w:val="24"/>
          <w:szCs w:val="24"/>
          <w:lang w:val="uk-UA"/>
        </w:rPr>
        <w:tab/>
      </w:r>
      <w:r w:rsidRPr="00BC39DF">
        <w:rPr>
          <w:rFonts w:ascii="Times New Roman" w:hAnsi="Times New Roman"/>
          <w:sz w:val="24"/>
          <w:szCs w:val="24"/>
          <w:lang w:val="uk-UA"/>
        </w:rPr>
        <w:tab/>
      </w:r>
      <w:r w:rsidRPr="00BC39DF">
        <w:rPr>
          <w:rFonts w:ascii="Times New Roman" w:hAnsi="Times New Roman"/>
          <w:sz w:val="24"/>
          <w:szCs w:val="24"/>
          <w:lang w:val="uk-UA"/>
        </w:rPr>
        <w:tab/>
      </w:r>
      <w:r w:rsidRPr="00BC39DF">
        <w:rPr>
          <w:rFonts w:ascii="Times New Roman" w:hAnsi="Times New Roman"/>
          <w:sz w:val="24"/>
          <w:szCs w:val="24"/>
          <w:lang w:val="uk-UA"/>
        </w:rPr>
        <w:tab/>
      </w:r>
      <w:r w:rsidRPr="00BC39DF">
        <w:rPr>
          <w:rFonts w:ascii="Times New Roman" w:hAnsi="Times New Roman"/>
          <w:sz w:val="24"/>
          <w:szCs w:val="24"/>
          <w:lang w:val="uk-UA"/>
        </w:rPr>
        <w:tab/>
        <w:t>__________ 2022 р.</w:t>
      </w:r>
    </w:p>
    <w:p w:rsidR="009A0CC6" w:rsidRPr="00BC39DF" w:rsidRDefault="009A0CC6" w:rsidP="008630ED">
      <w:pPr>
        <w:spacing w:after="0" w:line="240" w:lineRule="auto"/>
        <w:ind w:firstLine="708"/>
        <w:jc w:val="both"/>
        <w:rPr>
          <w:rFonts w:ascii="Times New Roman" w:hAnsi="Times New Roman"/>
          <w:sz w:val="24"/>
          <w:szCs w:val="24"/>
          <w:lang w:val="uk-UA"/>
        </w:rPr>
      </w:pPr>
      <w:bookmarkStart w:id="38" w:name="OLE_LINK1"/>
      <w:bookmarkStart w:id="39" w:name="OLE_LINK2"/>
      <w:r w:rsidRPr="00BC39DF">
        <w:rPr>
          <w:rFonts w:ascii="Times New Roman" w:hAnsi="Times New Roman"/>
          <w:b/>
          <w:sz w:val="24"/>
          <w:szCs w:val="24"/>
          <w:lang w:val="uk-UA"/>
        </w:rPr>
        <w:t xml:space="preserve">ДЕРЖАВНЕ ПІДПРИЄМСТВО «СХІДНИЙ ГІРНИЧО-ЗБАГАЧУВАЛЬНИЙ КОМБІНАТ» (ДП «СХІДГЗК»), </w:t>
      </w:r>
      <w:bookmarkEnd w:id="38"/>
      <w:bookmarkEnd w:id="39"/>
      <w:r w:rsidRPr="00BC39DF">
        <w:rPr>
          <w:rFonts w:ascii="Times New Roman" w:hAnsi="Times New Roman"/>
          <w:sz w:val="24"/>
          <w:szCs w:val="24"/>
          <w:lang w:val="uk-UA"/>
        </w:rPr>
        <w:t>іменований надалі «</w:t>
      </w:r>
      <w:r w:rsidRPr="00BC39DF">
        <w:rPr>
          <w:rFonts w:ascii="Times New Roman" w:hAnsi="Times New Roman"/>
          <w:b/>
          <w:sz w:val="24"/>
          <w:szCs w:val="24"/>
          <w:lang w:val="uk-UA"/>
        </w:rPr>
        <w:t>Замовник</w:t>
      </w:r>
      <w:r w:rsidRPr="00BC39DF">
        <w:rPr>
          <w:rFonts w:ascii="Times New Roman" w:hAnsi="Times New Roman"/>
          <w:sz w:val="24"/>
          <w:szCs w:val="24"/>
          <w:lang w:val="uk-UA"/>
        </w:rPr>
        <w:t>», в особі _____________ який діє на підставі _________, з одного боку і</w:t>
      </w:r>
    </w:p>
    <w:p w:rsidR="009A0CC6" w:rsidRPr="00BC39DF" w:rsidRDefault="009A0CC6" w:rsidP="008630ED">
      <w:pPr>
        <w:spacing w:after="0" w:line="240" w:lineRule="auto"/>
        <w:ind w:firstLine="708"/>
        <w:jc w:val="both"/>
        <w:rPr>
          <w:rFonts w:ascii="Times New Roman" w:hAnsi="Times New Roman"/>
          <w:sz w:val="24"/>
          <w:szCs w:val="24"/>
          <w:lang w:val="uk-UA"/>
        </w:rPr>
      </w:pPr>
      <w:r w:rsidRPr="00BC39DF">
        <w:rPr>
          <w:rFonts w:ascii="Times New Roman" w:hAnsi="Times New Roman"/>
          <w:sz w:val="24"/>
          <w:szCs w:val="24"/>
          <w:lang w:val="uk-UA"/>
        </w:rPr>
        <w:t>__________</w:t>
      </w:r>
      <w:r w:rsidRPr="00BC39DF">
        <w:rPr>
          <w:rFonts w:ascii="Times New Roman" w:hAnsi="Times New Roman"/>
          <w:b/>
          <w:bCs/>
          <w:sz w:val="24"/>
          <w:szCs w:val="24"/>
          <w:lang w:val="uk-UA"/>
        </w:rPr>
        <w:t xml:space="preserve"> (</w:t>
      </w:r>
      <w:r w:rsidRPr="00BC39DF">
        <w:rPr>
          <w:rFonts w:ascii="Times New Roman" w:hAnsi="Times New Roman"/>
          <w:sz w:val="24"/>
          <w:szCs w:val="24"/>
          <w:lang w:val="uk-UA"/>
        </w:rPr>
        <w:t>____________</w:t>
      </w:r>
      <w:r w:rsidRPr="00BC39DF">
        <w:rPr>
          <w:rFonts w:ascii="Times New Roman" w:hAnsi="Times New Roman"/>
          <w:b/>
          <w:bCs/>
          <w:sz w:val="24"/>
          <w:szCs w:val="24"/>
          <w:lang w:val="uk-UA"/>
        </w:rPr>
        <w:t>),</w:t>
      </w:r>
      <w:r w:rsidRPr="00BC39DF">
        <w:rPr>
          <w:rFonts w:ascii="Times New Roman" w:hAnsi="Times New Roman"/>
          <w:b/>
          <w:bCs/>
          <w:i/>
          <w:iCs/>
          <w:sz w:val="24"/>
          <w:szCs w:val="24"/>
          <w:lang w:val="uk-UA"/>
        </w:rPr>
        <w:t xml:space="preserve"> </w:t>
      </w:r>
      <w:r w:rsidRPr="00BC39DF">
        <w:rPr>
          <w:rFonts w:ascii="Times New Roman" w:hAnsi="Times New Roman"/>
          <w:sz w:val="24"/>
          <w:szCs w:val="24"/>
          <w:lang w:val="uk-UA"/>
        </w:rPr>
        <w:t>іменований надалі «</w:t>
      </w:r>
      <w:r w:rsidRPr="00BC39DF">
        <w:rPr>
          <w:rFonts w:ascii="Times New Roman" w:hAnsi="Times New Roman"/>
          <w:b/>
          <w:bCs/>
          <w:sz w:val="24"/>
          <w:szCs w:val="24"/>
          <w:lang w:val="uk-UA"/>
        </w:rPr>
        <w:t>Виконавець</w:t>
      </w:r>
      <w:r w:rsidRPr="00BC39DF">
        <w:rPr>
          <w:rFonts w:ascii="Times New Roman" w:hAnsi="Times New Roman"/>
          <w:sz w:val="24"/>
          <w:szCs w:val="24"/>
          <w:lang w:val="uk-UA"/>
        </w:rPr>
        <w:t>», в особі ____________, який діє на підставі _________, з іншого боку, уклали даний договір про нижче наведене:</w:t>
      </w:r>
    </w:p>
    <w:p w:rsidR="009A0CC6" w:rsidRPr="00BC39DF" w:rsidRDefault="009A0CC6" w:rsidP="008630ED">
      <w:pPr>
        <w:pStyle w:val="Standard"/>
        <w:jc w:val="center"/>
        <w:rPr>
          <w:rFonts w:ascii="Times New Roman" w:eastAsia="Times New Roman" w:hAnsi="Times New Roman" w:cs="Times New Roman"/>
          <w:b/>
          <w:caps/>
          <w:color w:val="auto"/>
          <w:lang w:val="uk-UA"/>
        </w:rPr>
      </w:pPr>
      <w:r w:rsidRPr="00BC39DF">
        <w:rPr>
          <w:rFonts w:ascii="Times New Roman" w:eastAsia="Times New Roman" w:hAnsi="Times New Roman" w:cs="Times New Roman"/>
          <w:b/>
          <w:caps/>
          <w:color w:val="auto"/>
          <w:lang w:val="uk-UA"/>
        </w:rPr>
        <w:t>1. Предмет договору</w:t>
      </w:r>
    </w:p>
    <w:p w:rsidR="009A0CC6" w:rsidRPr="00BC39DF" w:rsidRDefault="009A0CC6" w:rsidP="008630ED">
      <w:pPr>
        <w:pStyle w:val="Standard"/>
        <w:ind w:firstLine="709"/>
        <w:jc w:val="both"/>
        <w:rPr>
          <w:rFonts w:ascii="Times New Roman" w:eastAsia="Times New Roman" w:hAnsi="Times New Roman" w:cs="Times New Roman"/>
          <w:color w:val="auto"/>
          <w:lang w:val="uk-UA"/>
        </w:rPr>
      </w:pPr>
      <w:r w:rsidRPr="00BC39DF">
        <w:rPr>
          <w:rFonts w:ascii="Times New Roman" w:eastAsia="Times New Roman" w:hAnsi="Times New Roman" w:cs="Times New Roman"/>
          <w:color w:val="auto"/>
          <w:lang w:val="uk-UA"/>
        </w:rPr>
        <w:t>1.1. Виконавець зобов’язується виконати послуги, зазначені в п.1.2 договору, а Замовник прийняти і оплатити такі послуги.</w:t>
      </w:r>
    </w:p>
    <w:p w:rsidR="009A0CC6" w:rsidRPr="00BC39DF" w:rsidRDefault="009A0CC6" w:rsidP="008630ED">
      <w:pPr>
        <w:pStyle w:val="Standard"/>
        <w:ind w:firstLine="709"/>
        <w:jc w:val="both"/>
        <w:rPr>
          <w:rFonts w:ascii="Times New Roman" w:hAnsi="Times New Roman" w:cs="Times New Roman"/>
          <w:color w:val="auto"/>
          <w:lang w:val="uk-UA"/>
        </w:rPr>
      </w:pPr>
      <w:r w:rsidRPr="00BC39DF">
        <w:rPr>
          <w:rFonts w:ascii="Times New Roman" w:eastAsia="Times New Roman" w:hAnsi="Times New Roman" w:cs="Times New Roman"/>
          <w:color w:val="auto"/>
          <w:lang w:val="uk-UA"/>
        </w:rPr>
        <w:t xml:space="preserve">1.2. Виконавець зобов’язується надати послуги в порядку та на умовах даного договору </w:t>
      </w:r>
      <w:r w:rsidRPr="00BC39DF">
        <w:rPr>
          <w:rFonts w:ascii="Times New Roman" w:hAnsi="Times New Roman" w:cs="Times New Roman"/>
          <w:b/>
          <w:color w:val="auto"/>
          <w:lang w:val="uk-UA"/>
        </w:rPr>
        <w:t>Послуги з ремонту і технічного обслуговування вимірювальних, випробувальних і контрольних приладів, код ДК</w:t>
      </w:r>
      <w:r w:rsidR="008630ED" w:rsidRPr="00BC39DF">
        <w:rPr>
          <w:rFonts w:ascii="Times New Roman" w:hAnsi="Times New Roman" w:cs="Times New Roman"/>
          <w:b/>
          <w:color w:val="auto"/>
          <w:lang w:val="uk-UA"/>
        </w:rPr>
        <w:t> </w:t>
      </w:r>
      <w:r w:rsidRPr="00BC39DF">
        <w:rPr>
          <w:rFonts w:ascii="Times New Roman" w:hAnsi="Times New Roman" w:cs="Times New Roman"/>
          <w:b/>
          <w:color w:val="auto"/>
          <w:lang w:val="uk-UA"/>
        </w:rPr>
        <w:t>021:2015-5041 (Послуги з метрологічної повірки  комерційної точки обліку природного газу ГРПБ-100 калориферної з обігріву стовбуру «Головний» відокремленого підрозділу Смолінська шахта).</w:t>
      </w:r>
    </w:p>
    <w:p w:rsidR="009A0CC6" w:rsidRPr="00BC39DF" w:rsidRDefault="009A0CC6" w:rsidP="008630ED">
      <w:pPr>
        <w:pStyle w:val="Standard"/>
        <w:ind w:firstLine="709"/>
        <w:jc w:val="both"/>
        <w:rPr>
          <w:rFonts w:ascii="Times New Roman" w:eastAsia="Times New Roman" w:hAnsi="Times New Roman" w:cs="Times New Roman"/>
          <w:color w:val="auto"/>
          <w:lang w:val="uk-UA"/>
        </w:rPr>
      </w:pPr>
      <w:r w:rsidRPr="00BC39DF">
        <w:rPr>
          <w:rFonts w:ascii="Times New Roman" w:eastAsia="Times New Roman" w:hAnsi="Times New Roman" w:cs="Times New Roman"/>
          <w:color w:val="auto"/>
          <w:lang w:val="uk-UA"/>
        </w:rPr>
        <w:t xml:space="preserve">1.3. Послуги надаються з використанням матеріалів Виконавця. </w:t>
      </w:r>
    </w:p>
    <w:p w:rsidR="009A0CC6" w:rsidRPr="00BC39DF" w:rsidRDefault="009A0CC6" w:rsidP="008630ED">
      <w:pPr>
        <w:pStyle w:val="Standard"/>
        <w:ind w:firstLine="709"/>
        <w:jc w:val="both"/>
        <w:rPr>
          <w:rFonts w:ascii="Times New Roman" w:eastAsia="Times New Roman" w:hAnsi="Times New Roman" w:cs="Times New Roman"/>
          <w:color w:val="auto"/>
          <w:lang w:val="uk-UA"/>
        </w:rPr>
      </w:pPr>
      <w:r w:rsidRPr="00BC39DF">
        <w:rPr>
          <w:rFonts w:ascii="Times New Roman" w:eastAsia="Times New Roman" w:hAnsi="Times New Roman" w:cs="Times New Roman"/>
          <w:color w:val="auto"/>
          <w:lang w:val="uk-UA"/>
        </w:rPr>
        <w:t xml:space="preserve">1.4. </w:t>
      </w:r>
      <w:r w:rsidRPr="00BC39DF">
        <w:rPr>
          <w:rFonts w:ascii="Times New Roman" w:hAnsi="Times New Roman" w:cs="Times New Roman"/>
          <w:bCs/>
          <w:color w:val="auto"/>
          <w:spacing w:val="-4"/>
          <w:lang w:val="uk-UA"/>
        </w:rPr>
        <w:t xml:space="preserve">Місце </w:t>
      </w:r>
      <w:r w:rsidRPr="00BC39DF">
        <w:rPr>
          <w:rFonts w:ascii="Times New Roman" w:hAnsi="Times New Roman" w:cs="Times New Roman"/>
          <w:color w:val="auto"/>
          <w:lang w:val="uk-UA"/>
        </w:rPr>
        <w:t xml:space="preserve">надання послуг </w:t>
      </w:r>
      <w:r w:rsidRPr="00BC39DF">
        <w:rPr>
          <w:rFonts w:ascii="Times New Roman" w:hAnsi="Times New Roman" w:cs="Times New Roman"/>
          <w:bCs/>
          <w:color w:val="auto"/>
          <w:spacing w:val="-4"/>
          <w:lang w:val="uk-UA"/>
        </w:rPr>
        <w:t xml:space="preserve">– </w:t>
      </w:r>
      <w:r w:rsidRPr="00BC39DF">
        <w:rPr>
          <w:rFonts w:ascii="Times New Roman" w:eastAsia="Times New Roman" w:hAnsi="Times New Roman" w:cs="Times New Roman"/>
          <w:color w:val="auto"/>
          <w:lang w:val="uk-UA" w:eastAsia="ru-RU"/>
        </w:rPr>
        <w:t>Смолінська шахта ДП «Схід ГЗК»</w:t>
      </w:r>
      <w:r w:rsidRPr="00BC39DF">
        <w:rPr>
          <w:rFonts w:ascii="Times New Roman" w:hAnsi="Times New Roman" w:cs="Times New Roman"/>
          <w:color w:val="auto"/>
          <w:lang w:val="uk-UA" w:eastAsia="uk-UA" w:bidi="uk-UA"/>
        </w:rPr>
        <w:t xml:space="preserve">, </w:t>
      </w:r>
      <w:r w:rsidRPr="00BC39DF">
        <w:rPr>
          <w:rFonts w:ascii="Times New Roman" w:hAnsi="Times New Roman" w:cs="Times New Roman"/>
          <w:bCs/>
          <w:color w:val="auto"/>
          <w:spacing w:val="-4"/>
          <w:lang w:val="uk-UA"/>
        </w:rPr>
        <w:t>26223,</w:t>
      </w:r>
      <w:r w:rsidRPr="00BC39DF">
        <w:rPr>
          <w:rFonts w:ascii="Times New Roman" w:eastAsia="Times New Roman" w:hAnsi="Times New Roman" w:cs="Times New Roman"/>
          <w:color w:val="auto"/>
          <w:lang w:val="uk-UA" w:eastAsia="ru-RU"/>
        </w:rPr>
        <w:t xml:space="preserve">  вул. Транспортна, 1,</w:t>
      </w:r>
      <w:r w:rsidRPr="00BC39DF">
        <w:rPr>
          <w:rFonts w:ascii="Times New Roman" w:hAnsi="Times New Roman" w:cs="Times New Roman"/>
          <w:bCs/>
          <w:color w:val="auto"/>
          <w:spacing w:val="-4"/>
          <w:lang w:val="uk-UA"/>
        </w:rPr>
        <w:t xml:space="preserve"> </w:t>
      </w:r>
      <w:r w:rsidRPr="00BC39DF">
        <w:rPr>
          <w:rFonts w:ascii="Times New Roman" w:eastAsia="Times New Roman" w:hAnsi="Times New Roman" w:cs="Times New Roman"/>
          <w:color w:val="auto"/>
          <w:lang w:val="uk-UA" w:eastAsia="ru-RU"/>
        </w:rPr>
        <w:t xml:space="preserve">смт. Смоліне, Новоукраїнський район, </w:t>
      </w:r>
      <w:r w:rsidRPr="00BC39DF">
        <w:rPr>
          <w:rFonts w:ascii="Times New Roman" w:hAnsi="Times New Roman" w:cs="Times New Roman"/>
          <w:color w:val="auto"/>
          <w:lang w:val="uk-UA" w:eastAsia="uk-UA" w:bidi="uk-UA"/>
        </w:rPr>
        <w:t>Кіровоградська обл.</w:t>
      </w:r>
    </w:p>
    <w:p w:rsidR="009A0CC6" w:rsidRPr="00BC39DF" w:rsidRDefault="008630ED" w:rsidP="008630ED">
      <w:pPr>
        <w:pStyle w:val="Standard"/>
        <w:jc w:val="center"/>
        <w:rPr>
          <w:rFonts w:ascii="Times New Roman" w:eastAsia="Times New Roman" w:hAnsi="Times New Roman" w:cs="Times New Roman"/>
          <w:b/>
          <w:caps/>
          <w:color w:val="auto"/>
          <w:lang w:val="uk-UA"/>
        </w:rPr>
      </w:pPr>
      <w:r w:rsidRPr="00BC39DF">
        <w:rPr>
          <w:rFonts w:ascii="Times New Roman" w:eastAsia="Times New Roman" w:hAnsi="Times New Roman" w:cs="Times New Roman"/>
          <w:b/>
          <w:caps/>
          <w:color w:val="auto"/>
          <w:lang w:val="uk-UA"/>
        </w:rPr>
        <w:t>2. Якість виконання послуг</w:t>
      </w:r>
    </w:p>
    <w:p w:rsidR="009A0CC6" w:rsidRPr="00BC39DF" w:rsidRDefault="009A0CC6" w:rsidP="008630ED">
      <w:pPr>
        <w:spacing w:after="0" w:line="240" w:lineRule="auto"/>
        <w:ind w:firstLine="567"/>
        <w:jc w:val="both"/>
        <w:rPr>
          <w:rFonts w:ascii="Times New Roman" w:hAnsi="Times New Roman"/>
          <w:sz w:val="24"/>
          <w:szCs w:val="24"/>
          <w:lang w:val="uk-UA"/>
        </w:rPr>
      </w:pPr>
      <w:r w:rsidRPr="00BC39DF">
        <w:rPr>
          <w:rFonts w:ascii="Times New Roman" w:hAnsi="Times New Roman"/>
          <w:sz w:val="24"/>
          <w:szCs w:val="24"/>
          <w:lang w:val="uk-UA"/>
        </w:rPr>
        <w:t>2.1. Виконавець повинен надавати послуги якісно. Гарантією якості наданих послуг є погоджений, та підписаний сторонами Акт здачі-приймання наданих послуг.</w:t>
      </w:r>
    </w:p>
    <w:p w:rsidR="009A0CC6" w:rsidRPr="00BC39DF" w:rsidRDefault="009A0CC6" w:rsidP="008630ED">
      <w:pPr>
        <w:spacing w:after="0" w:line="240" w:lineRule="auto"/>
        <w:ind w:firstLine="567"/>
        <w:jc w:val="both"/>
        <w:rPr>
          <w:rFonts w:ascii="Times New Roman" w:hAnsi="Times New Roman"/>
          <w:sz w:val="24"/>
          <w:szCs w:val="24"/>
          <w:lang w:val="uk-UA"/>
        </w:rPr>
      </w:pPr>
      <w:r w:rsidRPr="00BC39DF">
        <w:rPr>
          <w:rFonts w:ascii="Times New Roman" w:hAnsi="Times New Roman"/>
          <w:sz w:val="24"/>
          <w:szCs w:val="24"/>
          <w:lang w:val="uk-UA"/>
        </w:rPr>
        <w:t>2.2. Виявлені в процесі приймання наданих послуг дефекти виправляються Виконавцем без додаткової оплати в строки, які погоджуються додатково.</w:t>
      </w:r>
    </w:p>
    <w:p w:rsidR="009A0CC6" w:rsidRPr="00BC39DF" w:rsidRDefault="009A0CC6" w:rsidP="008630ED">
      <w:pPr>
        <w:spacing w:after="0" w:line="240" w:lineRule="auto"/>
        <w:ind w:firstLine="567"/>
        <w:jc w:val="both"/>
        <w:rPr>
          <w:rFonts w:ascii="Times New Roman" w:hAnsi="Times New Roman"/>
          <w:sz w:val="24"/>
          <w:szCs w:val="24"/>
          <w:lang w:val="uk-UA"/>
        </w:rPr>
      </w:pPr>
      <w:r w:rsidRPr="00BC39DF">
        <w:rPr>
          <w:rFonts w:ascii="Times New Roman" w:hAnsi="Times New Roman"/>
          <w:sz w:val="24"/>
          <w:szCs w:val="24"/>
          <w:lang w:val="uk-UA"/>
        </w:rPr>
        <w:t xml:space="preserve">2.3. Виконавець встановлює гарантійний строк на надані послуги 30 календарних днів з моменту надання послуг і гарантує Замовнику можливість безперервної та нормальної (безаварійної) експлуатації обладнання  на протязі встановленого гарантійного строку за умови його правильної експлуатації Замовником. </w:t>
      </w:r>
    </w:p>
    <w:p w:rsidR="009A0CC6" w:rsidRPr="00BC39DF" w:rsidRDefault="009A0CC6" w:rsidP="008630ED">
      <w:pPr>
        <w:spacing w:after="0" w:line="240" w:lineRule="auto"/>
        <w:ind w:firstLine="567"/>
        <w:jc w:val="both"/>
        <w:rPr>
          <w:rFonts w:ascii="Times New Roman" w:hAnsi="Times New Roman"/>
          <w:sz w:val="24"/>
          <w:szCs w:val="24"/>
          <w:lang w:val="uk-UA"/>
        </w:rPr>
      </w:pPr>
      <w:r w:rsidRPr="00BC39DF">
        <w:rPr>
          <w:rFonts w:ascii="Times New Roman" w:hAnsi="Times New Roman"/>
          <w:sz w:val="24"/>
          <w:szCs w:val="24"/>
          <w:lang w:val="uk-UA"/>
        </w:rPr>
        <w:t>2.4. Термін усунення претензій в гарантійний період не повинен перевищувати 10 (десять) календарних днів.</w:t>
      </w:r>
    </w:p>
    <w:p w:rsidR="009A0CC6" w:rsidRPr="00BC39DF" w:rsidRDefault="009A0CC6" w:rsidP="008630ED">
      <w:pPr>
        <w:spacing w:after="0" w:line="240" w:lineRule="auto"/>
        <w:ind w:firstLine="567"/>
        <w:jc w:val="both"/>
        <w:rPr>
          <w:rFonts w:ascii="Times New Roman" w:hAnsi="Times New Roman"/>
          <w:sz w:val="24"/>
          <w:szCs w:val="24"/>
          <w:lang w:val="uk-UA"/>
        </w:rPr>
      </w:pPr>
      <w:r w:rsidRPr="00BC39DF">
        <w:rPr>
          <w:rFonts w:ascii="Times New Roman" w:hAnsi="Times New Roman"/>
          <w:sz w:val="24"/>
          <w:szCs w:val="24"/>
          <w:lang w:val="uk-UA"/>
        </w:rPr>
        <w:t>2.5. Виконавець гарантує, що надані ним матеріали є новими і не були у використанні.</w:t>
      </w:r>
    </w:p>
    <w:p w:rsidR="009A0CC6" w:rsidRPr="00BC39DF" w:rsidRDefault="009A0CC6" w:rsidP="008630ED">
      <w:pPr>
        <w:spacing w:after="0" w:line="240" w:lineRule="auto"/>
        <w:ind w:right="-104"/>
        <w:jc w:val="center"/>
        <w:rPr>
          <w:rFonts w:ascii="Times New Roman" w:hAnsi="Times New Roman"/>
          <w:b/>
          <w:caps/>
          <w:sz w:val="24"/>
          <w:szCs w:val="24"/>
          <w:lang w:val="uk-UA"/>
        </w:rPr>
      </w:pPr>
      <w:r w:rsidRPr="00BC39DF">
        <w:rPr>
          <w:rFonts w:ascii="Times New Roman" w:hAnsi="Times New Roman"/>
          <w:b/>
          <w:caps/>
          <w:sz w:val="24"/>
          <w:szCs w:val="24"/>
          <w:lang w:val="uk-UA"/>
        </w:rPr>
        <w:t>3. Ціна договору</w:t>
      </w:r>
    </w:p>
    <w:p w:rsidR="009A0CC6" w:rsidRPr="00BC39DF" w:rsidRDefault="009A0CC6" w:rsidP="008630ED">
      <w:pPr>
        <w:spacing w:after="0" w:line="240" w:lineRule="auto"/>
        <w:ind w:firstLine="567"/>
        <w:jc w:val="both"/>
        <w:rPr>
          <w:rFonts w:ascii="Times New Roman" w:hAnsi="Times New Roman"/>
          <w:sz w:val="24"/>
          <w:szCs w:val="24"/>
          <w:lang w:val="uk-UA"/>
        </w:rPr>
      </w:pPr>
      <w:r w:rsidRPr="00BC39DF">
        <w:rPr>
          <w:rFonts w:ascii="Times New Roman" w:hAnsi="Times New Roman"/>
          <w:sz w:val="24"/>
          <w:szCs w:val="24"/>
          <w:lang w:val="uk-UA"/>
        </w:rPr>
        <w:t>3.1. Сума (ціна) договору, відповідно до протоколу погодження договірної ціни</w:t>
      </w:r>
      <w:r w:rsidRPr="00BC39DF">
        <w:rPr>
          <w:rFonts w:ascii="Times New Roman" w:hAnsi="Times New Roman"/>
          <w:bCs/>
          <w:sz w:val="24"/>
          <w:szCs w:val="24"/>
          <w:lang w:val="uk-UA"/>
        </w:rPr>
        <w:t xml:space="preserve"> (</w:t>
      </w:r>
      <w:r w:rsidRPr="00BC39DF">
        <w:rPr>
          <w:rFonts w:ascii="Times New Roman" w:hAnsi="Times New Roman"/>
          <w:sz w:val="24"/>
          <w:szCs w:val="24"/>
          <w:lang w:val="uk-UA"/>
        </w:rPr>
        <w:t>Додаток №1, який є невід’ємною частиною договору), та складає __________ (________грн. _</w:t>
      </w:r>
      <w:r w:rsidR="008630ED" w:rsidRPr="00BC39DF">
        <w:rPr>
          <w:rFonts w:ascii="Times New Roman" w:hAnsi="Times New Roman"/>
          <w:sz w:val="24"/>
          <w:szCs w:val="24"/>
          <w:lang w:val="uk-UA"/>
        </w:rPr>
        <w:t>__</w:t>
      </w:r>
      <w:r w:rsidRPr="00BC39DF">
        <w:rPr>
          <w:rFonts w:ascii="Times New Roman" w:hAnsi="Times New Roman"/>
          <w:sz w:val="24"/>
          <w:szCs w:val="24"/>
          <w:lang w:val="uk-UA"/>
        </w:rPr>
        <w:t>_ коп.) крім того податок на додану вартість 20% _________ грн. загальна сума договору складає _______ (_________грн. __ коп.).</w:t>
      </w:r>
    </w:p>
    <w:p w:rsidR="009A0CC6" w:rsidRPr="00BC39DF" w:rsidRDefault="009A0CC6" w:rsidP="008630ED">
      <w:pPr>
        <w:spacing w:after="0" w:line="240" w:lineRule="auto"/>
        <w:ind w:firstLine="567"/>
        <w:jc w:val="both"/>
        <w:rPr>
          <w:rFonts w:ascii="Times New Roman" w:hAnsi="Times New Roman"/>
          <w:sz w:val="24"/>
          <w:szCs w:val="24"/>
          <w:lang w:val="uk-UA"/>
        </w:rPr>
      </w:pPr>
      <w:r w:rsidRPr="00BC39DF">
        <w:rPr>
          <w:rFonts w:ascii="Times New Roman" w:hAnsi="Times New Roman"/>
          <w:sz w:val="24"/>
          <w:szCs w:val="24"/>
          <w:lang w:val="uk-UA"/>
        </w:rPr>
        <w:t>3.2. Вартість послуг не передбачає вартість приймання в експлуатацію приладів вузла обліку після державної повірки, робіт пов’язаних з відновленням газопостачання. Ці витрати оплачуються Замовником окремо по наданим рахункам газопостачального підприємства.</w:t>
      </w:r>
    </w:p>
    <w:p w:rsidR="009A0CC6" w:rsidRPr="00BC39DF" w:rsidRDefault="009A0CC6" w:rsidP="008630ED">
      <w:pPr>
        <w:spacing w:after="0" w:line="240" w:lineRule="auto"/>
        <w:ind w:firstLine="567"/>
        <w:jc w:val="both"/>
        <w:rPr>
          <w:rFonts w:ascii="Times New Roman" w:hAnsi="Times New Roman"/>
          <w:sz w:val="24"/>
          <w:szCs w:val="24"/>
          <w:lang w:val="uk-UA"/>
        </w:rPr>
      </w:pPr>
      <w:r w:rsidRPr="00BC39DF">
        <w:rPr>
          <w:rFonts w:ascii="Times New Roman" w:hAnsi="Times New Roman"/>
          <w:sz w:val="24"/>
          <w:szCs w:val="24"/>
          <w:lang w:val="uk-UA"/>
        </w:rPr>
        <w:t>3.3. У разі необхідності виконання ремонтних робіт приладів, що було знято на повірку, Виконавець письмово повідомляє Замовника про необхідність проведення ремонтних робіт, з наданням довідки про непрацездатність приладу. Повертає прилад Замовнику, до прийняття рішення про ремонт або придбання нового приладу. У випадку необхідності проведення ремонтних робіт сторони  можуть укласти додаткову угоду на проведення даних робіт.</w:t>
      </w:r>
    </w:p>
    <w:p w:rsidR="009A0CC6" w:rsidRPr="00BC39DF" w:rsidRDefault="009A0CC6" w:rsidP="008630ED">
      <w:pPr>
        <w:spacing w:after="0" w:line="240" w:lineRule="auto"/>
        <w:ind w:firstLine="567"/>
        <w:jc w:val="both"/>
        <w:rPr>
          <w:rFonts w:ascii="Times New Roman" w:hAnsi="Times New Roman"/>
          <w:sz w:val="24"/>
          <w:szCs w:val="24"/>
          <w:lang w:val="uk-UA"/>
        </w:rPr>
      </w:pPr>
      <w:r w:rsidRPr="00BC39DF">
        <w:rPr>
          <w:rFonts w:ascii="Times New Roman" w:hAnsi="Times New Roman"/>
          <w:sz w:val="24"/>
          <w:szCs w:val="24"/>
          <w:lang w:val="uk-UA"/>
        </w:rPr>
        <w:t>3.4. Всі зміни та доповнення до даного Договору відбуваються на підставі підписаних сторонами додаткових угод.</w:t>
      </w:r>
    </w:p>
    <w:p w:rsidR="009A0CC6" w:rsidRPr="00BC39DF" w:rsidRDefault="009A0CC6" w:rsidP="008630ED">
      <w:pPr>
        <w:spacing w:after="0" w:line="240" w:lineRule="auto"/>
        <w:ind w:firstLine="567"/>
        <w:jc w:val="both"/>
        <w:rPr>
          <w:rFonts w:ascii="Times New Roman" w:hAnsi="Times New Roman"/>
          <w:sz w:val="24"/>
          <w:szCs w:val="24"/>
          <w:lang w:val="uk-UA"/>
        </w:rPr>
      </w:pPr>
      <w:r w:rsidRPr="00BC39DF">
        <w:rPr>
          <w:rFonts w:ascii="Times New Roman" w:hAnsi="Times New Roman"/>
          <w:sz w:val="24"/>
          <w:szCs w:val="24"/>
          <w:lang w:val="uk-UA"/>
        </w:rPr>
        <w:t>3.5. Умови Договору не повинні відрізнятися від змісту пропозиції за результатами електронного аукціону переможця процедури закупівлі – Виконавця,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без зменшення обсягів закупівлі.</w:t>
      </w:r>
    </w:p>
    <w:p w:rsidR="009A0CC6" w:rsidRPr="00BC39DF" w:rsidRDefault="009A0CC6" w:rsidP="008630ED">
      <w:pPr>
        <w:spacing w:after="0" w:line="240" w:lineRule="auto"/>
        <w:jc w:val="center"/>
        <w:rPr>
          <w:rFonts w:ascii="Times New Roman" w:hAnsi="Times New Roman"/>
          <w:b/>
          <w:caps/>
          <w:sz w:val="24"/>
          <w:szCs w:val="24"/>
          <w:lang w:val="uk-UA"/>
        </w:rPr>
      </w:pPr>
      <w:r w:rsidRPr="00BC39DF">
        <w:rPr>
          <w:rFonts w:ascii="Times New Roman" w:hAnsi="Times New Roman"/>
          <w:b/>
          <w:caps/>
          <w:sz w:val="24"/>
          <w:szCs w:val="24"/>
          <w:lang w:val="uk-UA"/>
        </w:rPr>
        <w:t>4. Порядок здійснення оплати</w:t>
      </w:r>
    </w:p>
    <w:p w:rsidR="009A0CC6" w:rsidRPr="00BC39DF" w:rsidRDefault="009A0CC6" w:rsidP="008630ED">
      <w:pPr>
        <w:spacing w:after="0" w:line="240" w:lineRule="auto"/>
        <w:ind w:firstLine="567"/>
        <w:jc w:val="both"/>
        <w:rPr>
          <w:rFonts w:ascii="Times New Roman" w:hAnsi="Times New Roman"/>
          <w:sz w:val="24"/>
          <w:szCs w:val="24"/>
          <w:lang w:val="uk-UA"/>
        </w:rPr>
      </w:pPr>
      <w:r w:rsidRPr="00BC39DF">
        <w:rPr>
          <w:rFonts w:ascii="Times New Roman" w:hAnsi="Times New Roman"/>
          <w:sz w:val="24"/>
          <w:szCs w:val="24"/>
          <w:lang w:val="uk-UA"/>
        </w:rPr>
        <w:t xml:space="preserve">4.1. Послуги, які виконуються відповідно до цього Договору, сплачуються Замовником за погодженими цінами в національній валюті України, за рахунок коштів підприємства. </w:t>
      </w:r>
    </w:p>
    <w:p w:rsidR="009A0CC6" w:rsidRPr="00BC39DF" w:rsidRDefault="009A0CC6" w:rsidP="008630ED">
      <w:pPr>
        <w:spacing w:after="0" w:line="240" w:lineRule="auto"/>
        <w:ind w:firstLine="567"/>
        <w:jc w:val="both"/>
        <w:rPr>
          <w:rFonts w:ascii="Times New Roman" w:hAnsi="Times New Roman"/>
          <w:sz w:val="24"/>
          <w:szCs w:val="24"/>
          <w:lang w:val="uk-UA"/>
        </w:rPr>
      </w:pPr>
      <w:r w:rsidRPr="00BC39DF">
        <w:rPr>
          <w:rFonts w:ascii="Times New Roman" w:hAnsi="Times New Roman"/>
          <w:sz w:val="24"/>
          <w:szCs w:val="24"/>
          <w:lang w:val="uk-UA"/>
        </w:rPr>
        <w:t>4.2. Замовник здійснює 100% передплату протягом 10 (десяти) діб після підписання договору.</w:t>
      </w:r>
    </w:p>
    <w:p w:rsidR="009A0CC6" w:rsidRPr="00BC39DF" w:rsidRDefault="009A0CC6" w:rsidP="008630ED">
      <w:pPr>
        <w:spacing w:after="0" w:line="240" w:lineRule="auto"/>
        <w:ind w:firstLine="567"/>
        <w:jc w:val="both"/>
        <w:rPr>
          <w:rFonts w:ascii="Times New Roman" w:hAnsi="Times New Roman"/>
          <w:sz w:val="24"/>
          <w:szCs w:val="24"/>
          <w:lang w:val="uk-UA"/>
        </w:rPr>
      </w:pPr>
      <w:r w:rsidRPr="00BC39DF">
        <w:rPr>
          <w:rFonts w:ascii="Times New Roman" w:hAnsi="Times New Roman"/>
          <w:sz w:val="24"/>
          <w:szCs w:val="24"/>
          <w:lang w:val="uk-UA"/>
        </w:rPr>
        <w:t>4.3.  Датою сплати вважається дата зарахування коштів на поточний банківський рахунок Виконавця.</w:t>
      </w:r>
    </w:p>
    <w:p w:rsidR="009A0CC6" w:rsidRPr="00BC39DF" w:rsidRDefault="009A0CC6" w:rsidP="008630ED">
      <w:pPr>
        <w:spacing w:after="0" w:line="240" w:lineRule="auto"/>
        <w:jc w:val="center"/>
        <w:rPr>
          <w:rFonts w:ascii="Times New Roman" w:hAnsi="Times New Roman"/>
          <w:b/>
          <w:caps/>
          <w:sz w:val="24"/>
          <w:szCs w:val="24"/>
          <w:lang w:val="uk-UA"/>
        </w:rPr>
      </w:pPr>
      <w:r w:rsidRPr="00BC39DF">
        <w:rPr>
          <w:rFonts w:ascii="Times New Roman" w:hAnsi="Times New Roman"/>
          <w:b/>
          <w:caps/>
          <w:sz w:val="24"/>
          <w:szCs w:val="24"/>
          <w:lang w:val="uk-UA"/>
        </w:rPr>
        <w:t>5. Надання послуг</w:t>
      </w:r>
    </w:p>
    <w:p w:rsidR="009A0CC6" w:rsidRPr="00BC39DF" w:rsidRDefault="009A0CC6" w:rsidP="008630ED">
      <w:pPr>
        <w:pStyle w:val="a3"/>
        <w:numPr>
          <w:ilvl w:val="0"/>
          <w:numId w:val="24"/>
        </w:numPr>
        <w:tabs>
          <w:tab w:val="left" w:pos="1134"/>
        </w:tabs>
        <w:spacing w:after="0" w:line="240" w:lineRule="auto"/>
        <w:ind w:left="0" w:firstLine="567"/>
        <w:jc w:val="both"/>
        <w:rPr>
          <w:rFonts w:ascii="Times New Roman" w:hAnsi="Times New Roman"/>
          <w:sz w:val="24"/>
          <w:szCs w:val="24"/>
          <w:lang w:val="uk-UA"/>
        </w:rPr>
      </w:pPr>
      <w:r w:rsidRPr="00BC39DF">
        <w:rPr>
          <w:rFonts w:ascii="Times New Roman" w:hAnsi="Times New Roman"/>
          <w:sz w:val="24"/>
          <w:szCs w:val="24"/>
          <w:lang w:val="uk-UA"/>
        </w:rPr>
        <w:t>Виконавець приступає до надання послуг через 5 робочих днів після сплати Замовником грошових коштів, зазначених в п.4.2 даного Договору, та надає послуги  протягом 15 календарних днів.</w:t>
      </w:r>
    </w:p>
    <w:p w:rsidR="009A0CC6" w:rsidRPr="00BC39DF" w:rsidRDefault="009A0CC6" w:rsidP="008630ED">
      <w:pPr>
        <w:pStyle w:val="a3"/>
        <w:numPr>
          <w:ilvl w:val="0"/>
          <w:numId w:val="24"/>
        </w:numPr>
        <w:tabs>
          <w:tab w:val="left" w:pos="1134"/>
        </w:tabs>
        <w:spacing w:after="0" w:line="240" w:lineRule="auto"/>
        <w:ind w:left="0" w:firstLine="567"/>
        <w:jc w:val="both"/>
        <w:rPr>
          <w:rFonts w:ascii="Times New Roman" w:hAnsi="Times New Roman"/>
          <w:sz w:val="24"/>
          <w:szCs w:val="24"/>
          <w:lang w:val="uk-UA"/>
        </w:rPr>
      </w:pPr>
      <w:r w:rsidRPr="00BC39DF">
        <w:rPr>
          <w:rFonts w:ascii="Times New Roman" w:hAnsi="Times New Roman"/>
          <w:bCs/>
          <w:spacing w:val="-4"/>
          <w:sz w:val="24"/>
          <w:szCs w:val="24"/>
          <w:lang w:val="uk-UA"/>
        </w:rPr>
        <w:t xml:space="preserve">Місце </w:t>
      </w:r>
      <w:r w:rsidRPr="00BC39DF">
        <w:rPr>
          <w:rFonts w:ascii="Times New Roman" w:hAnsi="Times New Roman"/>
          <w:sz w:val="24"/>
          <w:szCs w:val="24"/>
          <w:lang w:val="uk-UA"/>
        </w:rPr>
        <w:t xml:space="preserve">надання послуг </w:t>
      </w:r>
      <w:r w:rsidRPr="00BC39DF">
        <w:rPr>
          <w:rFonts w:ascii="Times New Roman" w:hAnsi="Times New Roman"/>
          <w:bCs/>
          <w:spacing w:val="-4"/>
          <w:sz w:val="24"/>
          <w:szCs w:val="24"/>
          <w:lang w:val="uk-UA"/>
        </w:rPr>
        <w:t xml:space="preserve">– </w:t>
      </w:r>
      <w:r w:rsidRPr="00BC39DF">
        <w:rPr>
          <w:rFonts w:ascii="Times New Roman" w:eastAsia="Times New Roman" w:hAnsi="Times New Roman"/>
          <w:sz w:val="24"/>
          <w:szCs w:val="24"/>
          <w:lang w:val="uk-UA" w:eastAsia="ru-RU"/>
        </w:rPr>
        <w:t>Смолінська шахта ДП «Схід ГЗК»</w:t>
      </w:r>
      <w:r w:rsidRPr="00BC39DF">
        <w:rPr>
          <w:rFonts w:ascii="Times New Roman" w:hAnsi="Times New Roman"/>
          <w:sz w:val="24"/>
          <w:szCs w:val="24"/>
          <w:lang w:val="uk-UA" w:eastAsia="uk-UA" w:bidi="uk-UA"/>
        </w:rPr>
        <w:t xml:space="preserve">, </w:t>
      </w:r>
      <w:r w:rsidRPr="00BC39DF">
        <w:rPr>
          <w:rFonts w:ascii="Times New Roman" w:hAnsi="Times New Roman"/>
          <w:bCs/>
          <w:spacing w:val="-4"/>
          <w:sz w:val="24"/>
          <w:szCs w:val="24"/>
          <w:lang w:val="uk-UA"/>
        </w:rPr>
        <w:t>26223,</w:t>
      </w:r>
      <w:r w:rsidRPr="00BC39DF">
        <w:rPr>
          <w:rFonts w:ascii="Times New Roman" w:eastAsia="Times New Roman" w:hAnsi="Times New Roman"/>
          <w:sz w:val="24"/>
          <w:szCs w:val="24"/>
          <w:lang w:val="uk-UA" w:eastAsia="ru-RU"/>
        </w:rPr>
        <w:t xml:space="preserve">  вул. Транспортна, 1,</w:t>
      </w:r>
      <w:r w:rsidRPr="00BC39DF">
        <w:rPr>
          <w:rFonts w:ascii="Times New Roman" w:hAnsi="Times New Roman"/>
          <w:bCs/>
          <w:spacing w:val="-4"/>
          <w:sz w:val="24"/>
          <w:szCs w:val="24"/>
          <w:lang w:val="uk-UA"/>
        </w:rPr>
        <w:t xml:space="preserve"> </w:t>
      </w:r>
      <w:r w:rsidRPr="00BC39DF">
        <w:rPr>
          <w:rFonts w:ascii="Times New Roman" w:eastAsia="Times New Roman" w:hAnsi="Times New Roman"/>
          <w:sz w:val="24"/>
          <w:szCs w:val="24"/>
          <w:lang w:val="uk-UA" w:eastAsia="ru-RU"/>
        </w:rPr>
        <w:t xml:space="preserve">смт. Смоліне, Новоукраїнський район, </w:t>
      </w:r>
      <w:r w:rsidRPr="00BC39DF">
        <w:rPr>
          <w:rFonts w:ascii="Times New Roman" w:hAnsi="Times New Roman"/>
          <w:sz w:val="24"/>
          <w:szCs w:val="24"/>
          <w:lang w:val="uk-UA" w:eastAsia="uk-UA" w:bidi="uk-UA"/>
        </w:rPr>
        <w:t>Кіровоградська обл.</w:t>
      </w:r>
    </w:p>
    <w:p w:rsidR="009A0CC6" w:rsidRPr="00BC39DF" w:rsidRDefault="009A0CC6" w:rsidP="008630ED">
      <w:pPr>
        <w:pStyle w:val="a3"/>
        <w:numPr>
          <w:ilvl w:val="0"/>
          <w:numId w:val="24"/>
        </w:numPr>
        <w:tabs>
          <w:tab w:val="left" w:pos="1134"/>
        </w:tabs>
        <w:spacing w:after="0" w:line="240" w:lineRule="auto"/>
        <w:ind w:left="0" w:firstLine="567"/>
        <w:jc w:val="both"/>
        <w:rPr>
          <w:rFonts w:ascii="Times New Roman" w:hAnsi="Times New Roman"/>
          <w:sz w:val="24"/>
          <w:szCs w:val="24"/>
        </w:rPr>
      </w:pPr>
      <w:r w:rsidRPr="00BC39DF">
        <w:rPr>
          <w:rFonts w:ascii="Times New Roman" w:hAnsi="Times New Roman"/>
          <w:sz w:val="24"/>
          <w:szCs w:val="24"/>
          <w:lang w:val="uk-UA"/>
        </w:rPr>
        <w:t>У випадку дострокового надання послуг</w:t>
      </w:r>
      <w:r w:rsidRPr="00BC39DF">
        <w:rPr>
          <w:rFonts w:ascii="Times New Roman" w:hAnsi="Times New Roman"/>
          <w:bCs/>
          <w:spacing w:val="-4"/>
          <w:sz w:val="24"/>
          <w:szCs w:val="24"/>
          <w:lang w:val="uk-UA"/>
        </w:rPr>
        <w:t xml:space="preserve"> </w:t>
      </w:r>
      <w:r w:rsidRPr="00BC39DF">
        <w:rPr>
          <w:rFonts w:ascii="Times New Roman" w:hAnsi="Times New Roman"/>
          <w:sz w:val="24"/>
          <w:szCs w:val="24"/>
          <w:lang w:val="uk-UA"/>
        </w:rPr>
        <w:t>Замовник вправі достроково прийняти їх виконання.</w:t>
      </w:r>
    </w:p>
    <w:p w:rsidR="009A0CC6" w:rsidRPr="00BC39DF" w:rsidRDefault="009A0CC6" w:rsidP="008630ED">
      <w:pPr>
        <w:pStyle w:val="a3"/>
        <w:numPr>
          <w:ilvl w:val="0"/>
          <w:numId w:val="24"/>
        </w:numPr>
        <w:tabs>
          <w:tab w:val="left" w:pos="1134"/>
        </w:tabs>
        <w:spacing w:after="0" w:line="240" w:lineRule="auto"/>
        <w:ind w:left="0" w:firstLine="567"/>
        <w:jc w:val="both"/>
        <w:rPr>
          <w:rFonts w:ascii="Times New Roman" w:hAnsi="Times New Roman"/>
          <w:sz w:val="24"/>
          <w:szCs w:val="24"/>
        </w:rPr>
      </w:pPr>
      <w:r w:rsidRPr="00BC39DF">
        <w:rPr>
          <w:rFonts w:ascii="Times New Roman" w:hAnsi="Times New Roman"/>
          <w:sz w:val="24"/>
          <w:szCs w:val="24"/>
        </w:rPr>
        <w:t xml:space="preserve"> Здача приймання надання послуг здійснюється протягом 2-х робочих днів після завершення надання послуг «Виконавець» надає «Замовнику» Акт здачі-приймання наданих послуг.</w:t>
      </w:r>
    </w:p>
    <w:p w:rsidR="009A0CC6" w:rsidRPr="00BC39DF" w:rsidRDefault="009A0CC6" w:rsidP="008630ED">
      <w:pPr>
        <w:pStyle w:val="21"/>
        <w:tabs>
          <w:tab w:val="left" w:pos="567"/>
        </w:tabs>
        <w:ind w:firstLine="567"/>
        <w:jc w:val="both"/>
        <w:rPr>
          <w:sz w:val="24"/>
          <w:szCs w:val="24"/>
        </w:rPr>
      </w:pPr>
      <w:r w:rsidRPr="00BC39DF">
        <w:rPr>
          <w:sz w:val="24"/>
          <w:szCs w:val="24"/>
        </w:rPr>
        <w:t>5.5. При завершенні надання послуг, Виконавець і Замовник підписують Акт здачі-приймання наданих послуг у термін до 10 календарних днів від дати фактичного закінчення надання послуг. У випадку мотивованої відмови Замовника від підписання Акту здачі-приймання наданих послуг, сторонами складається двосторонній дефектний акт з переліком необхідних доробок і строків їх виконання. Якщо на протязі 10 календарних днів від дати передачі Акту здачі-приймання наданих послуг, Замовник не сповістить Виконавця про мотивовану  відмову від його підписання, то послуги, згідно Акту здачі-приймання наданих послуг, рахуються прийнятими та підлягають оплаті згідно договору.</w:t>
      </w:r>
    </w:p>
    <w:p w:rsidR="009A0CC6" w:rsidRPr="00BC39DF" w:rsidRDefault="009A0CC6" w:rsidP="008630ED">
      <w:pPr>
        <w:pStyle w:val="21"/>
        <w:ind w:firstLine="567"/>
        <w:jc w:val="both"/>
        <w:rPr>
          <w:sz w:val="24"/>
          <w:szCs w:val="24"/>
        </w:rPr>
      </w:pPr>
      <w:r w:rsidRPr="00BC39DF">
        <w:rPr>
          <w:sz w:val="24"/>
          <w:szCs w:val="24"/>
        </w:rPr>
        <w:t xml:space="preserve">5.6. У випадку виникнення простою з вини Виконавця або Замовника, сторонами складається відповідний Акт, який є підставою для пред’явлення претензії. </w:t>
      </w:r>
    </w:p>
    <w:p w:rsidR="009A0CC6" w:rsidRPr="00BC39DF" w:rsidRDefault="009A0CC6" w:rsidP="008630ED">
      <w:pPr>
        <w:pStyle w:val="21"/>
        <w:ind w:firstLine="567"/>
        <w:jc w:val="both"/>
        <w:rPr>
          <w:sz w:val="24"/>
          <w:szCs w:val="24"/>
        </w:rPr>
      </w:pPr>
      <w:r w:rsidRPr="00BC39DF">
        <w:rPr>
          <w:sz w:val="24"/>
          <w:szCs w:val="24"/>
        </w:rPr>
        <w:t>5.7. Термін усунення причин простою обладнання з вини Виконавця встановлюється за угодою сторін, але не повинен перевищувати 5 календарних днів.</w:t>
      </w:r>
    </w:p>
    <w:p w:rsidR="009A0CC6" w:rsidRPr="00BC39DF" w:rsidRDefault="009A0CC6" w:rsidP="008630ED">
      <w:pPr>
        <w:spacing w:after="0" w:line="240" w:lineRule="auto"/>
        <w:ind w:firstLine="567"/>
        <w:jc w:val="both"/>
        <w:rPr>
          <w:rFonts w:ascii="Times New Roman" w:hAnsi="Times New Roman"/>
          <w:sz w:val="24"/>
          <w:szCs w:val="24"/>
        </w:rPr>
      </w:pPr>
      <w:r w:rsidRPr="00BC39DF">
        <w:rPr>
          <w:rFonts w:ascii="Times New Roman" w:hAnsi="Times New Roman"/>
          <w:sz w:val="24"/>
          <w:szCs w:val="24"/>
        </w:rPr>
        <w:t>5.8. Термін усунення причин простою з вини Замовника встановлюється за угодою сторін.</w:t>
      </w:r>
    </w:p>
    <w:p w:rsidR="009A0CC6" w:rsidRPr="00BC39DF" w:rsidRDefault="009A0CC6" w:rsidP="008630ED">
      <w:pPr>
        <w:pStyle w:val="Standard"/>
        <w:ind w:right="-104"/>
        <w:jc w:val="center"/>
        <w:rPr>
          <w:rFonts w:ascii="Times New Roman" w:eastAsia="Times New Roman" w:hAnsi="Times New Roman" w:cs="Times New Roman"/>
          <w:b/>
          <w:caps/>
          <w:color w:val="auto"/>
          <w:lang w:val="uk-UA"/>
        </w:rPr>
      </w:pPr>
      <w:r w:rsidRPr="00BC39DF">
        <w:rPr>
          <w:rFonts w:ascii="Times New Roman" w:eastAsia="Times New Roman" w:hAnsi="Times New Roman" w:cs="Times New Roman"/>
          <w:b/>
          <w:caps/>
          <w:color w:val="auto"/>
          <w:lang w:val="uk-UA"/>
        </w:rPr>
        <w:t>6. Права та обов’язки сторін</w:t>
      </w:r>
    </w:p>
    <w:p w:rsidR="009A0CC6" w:rsidRPr="00BC39DF" w:rsidRDefault="009A0CC6" w:rsidP="008630ED">
      <w:pPr>
        <w:pStyle w:val="Standard"/>
        <w:ind w:firstLine="567"/>
        <w:jc w:val="both"/>
        <w:rPr>
          <w:rFonts w:ascii="Times New Roman" w:eastAsia="Times New Roman" w:hAnsi="Times New Roman" w:cs="Times New Roman"/>
          <w:b/>
          <w:color w:val="auto"/>
          <w:lang w:val="uk-UA"/>
        </w:rPr>
      </w:pPr>
      <w:r w:rsidRPr="00BC39DF">
        <w:rPr>
          <w:rFonts w:ascii="Times New Roman" w:eastAsia="Times New Roman" w:hAnsi="Times New Roman" w:cs="Times New Roman"/>
          <w:b/>
          <w:color w:val="auto"/>
          <w:lang w:val="uk-UA"/>
        </w:rPr>
        <w:t>6.1. Замовник зобов'язується:</w:t>
      </w:r>
    </w:p>
    <w:p w:rsidR="009A0CC6" w:rsidRPr="00BC39DF" w:rsidRDefault="009A0CC6" w:rsidP="008630ED">
      <w:pPr>
        <w:pStyle w:val="Standard"/>
        <w:ind w:firstLine="567"/>
        <w:jc w:val="both"/>
        <w:rPr>
          <w:rFonts w:ascii="Times New Roman" w:eastAsia="Times New Roman" w:hAnsi="Times New Roman" w:cs="Times New Roman"/>
          <w:color w:val="auto"/>
          <w:lang w:val="uk-UA"/>
        </w:rPr>
      </w:pPr>
      <w:r w:rsidRPr="00BC39DF">
        <w:rPr>
          <w:rFonts w:ascii="Times New Roman" w:eastAsia="Times New Roman" w:hAnsi="Times New Roman" w:cs="Times New Roman"/>
          <w:color w:val="auto"/>
          <w:lang w:val="uk-UA"/>
        </w:rPr>
        <w:t>6.1.1. Підготувати обладнання для надання послуг з проведення державної повірки приладів обліку газу.</w:t>
      </w:r>
    </w:p>
    <w:p w:rsidR="009A0CC6" w:rsidRPr="00BC39DF" w:rsidRDefault="009A0CC6" w:rsidP="008630ED">
      <w:pPr>
        <w:pStyle w:val="Standard"/>
        <w:ind w:firstLine="567"/>
        <w:jc w:val="both"/>
        <w:rPr>
          <w:rFonts w:ascii="Times New Roman" w:eastAsia="Times New Roman" w:hAnsi="Times New Roman" w:cs="Times New Roman"/>
          <w:color w:val="auto"/>
          <w:lang w:val="uk-UA"/>
        </w:rPr>
      </w:pPr>
      <w:r w:rsidRPr="00BC39DF">
        <w:rPr>
          <w:rFonts w:ascii="Times New Roman" w:eastAsia="Times New Roman" w:hAnsi="Times New Roman" w:cs="Times New Roman"/>
          <w:color w:val="auto"/>
          <w:lang w:val="uk-UA"/>
        </w:rPr>
        <w:t>6.1.2. До початку надання послуг, забезпечити надійне вимкнення устаткування з мережі і комунікацій, очистити його від виробничих і технологічних відходів, а також звільнити територію і суміжні з нею виробничі площі цехів від сторонніх предметів, що можуть заважати наданню послуг.</w:t>
      </w:r>
    </w:p>
    <w:p w:rsidR="009A0CC6" w:rsidRPr="00BC39DF" w:rsidRDefault="009A0CC6" w:rsidP="008630ED">
      <w:pPr>
        <w:pStyle w:val="Standard"/>
        <w:ind w:firstLine="567"/>
        <w:jc w:val="both"/>
        <w:rPr>
          <w:rFonts w:ascii="Times New Roman" w:eastAsia="Times New Roman" w:hAnsi="Times New Roman" w:cs="Times New Roman"/>
          <w:color w:val="auto"/>
          <w:lang w:val="uk-UA"/>
        </w:rPr>
      </w:pPr>
      <w:r w:rsidRPr="00BC39DF">
        <w:rPr>
          <w:rFonts w:ascii="Times New Roman" w:eastAsia="Times New Roman" w:hAnsi="Times New Roman" w:cs="Times New Roman"/>
          <w:color w:val="auto"/>
          <w:lang w:val="uk-UA"/>
        </w:rPr>
        <w:t>6.1.3. Забезпечити безпечні умови праці для робітників Виконавця відповідно до Закону України “Про охорону праці” та інших нормативних документів про охорону праці і пожежну безпеку в частині обов’язків Замовника. Замовник не несе відповідальності за нещасний випадок, що може трапитися з працівником Виконавця за умов порушення останнім вимог Закону України “Про охорону праці” та інших нормативних документів про охорону праці і пожежну безпеку.</w:t>
      </w:r>
    </w:p>
    <w:p w:rsidR="009A0CC6" w:rsidRPr="00BC39DF" w:rsidRDefault="009A0CC6" w:rsidP="008630ED">
      <w:pPr>
        <w:pStyle w:val="Standard"/>
        <w:ind w:firstLine="567"/>
        <w:jc w:val="both"/>
        <w:rPr>
          <w:rFonts w:ascii="Times New Roman" w:eastAsia="Times New Roman" w:hAnsi="Times New Roman" w:cs="Times New Roman"/>
          <w:color w:val="auto"/>
          <w:lang w:val="uk-UA"/>
        </w:rPr>
      </w:pPr>
      <w:r w:rsidRPr="00BC39DF">
        <w:rPr>
          <w:rFonts w:ascii="Times New Roman" w:eastAsia="Times New Roman" w:hAnsi="Times New Roman" w:cs="Times New Roman"/>
          <w:color w:val="auto"/>
          <w:lang w:val="uk-UA"/>
        </w:rPr>
        <w:t>6.1.4. Сплатити вартість наданих послуг  Виконавцем у встановлений даним договором строк.</w:t>
      </w:r>
    </w:p>
    <w:p w:rsidR="009A0CC6" w:rsidRPr="00BC39DF" w:rsidRDefault="009A0CC6" w:rsidP="008630ED">
      <w:pPr>
        <w:pStyle w:val="Standard"/>
        <w:ind w:firstLine="567"/>
        <w:jc w:val="both"/>
        <w:rPr>
          <w:rFonts w:ascii="Times New Roman" w:eastAsia="Times New Roman" w:hAnsi="Times New Roman" w:cs="Times New Roman"/>
          <w:color w:val="auto"/>
          <w:lang w:val="uk-UA"/>
        </w:rPr>
      </w:pPr>
      <w:r w:rsidRPr="00BC39DF">
        <w:rPr>
          <w:rFonts w:ascii="Times New Roman" w:eastAsia="Times New Roman" w:hAnsi="Times New Roman" w:cs="Times New Roman"/>
          <w:color w:val="auto"/>
          <w:lang w:val="uk-UA"/>
        </w:rPr>
        <w:t>6.1.5. При необхідності безкоштовно надати Виконавцеві вантажопідйомні механізми для надання послуг.</w:t>
      </w:r>
    </w:p>
    <w:p w:rsidR="009A0CC6" w:rsidRPr="00BC39DF" w:rsidRDefault="009A0CC6" w:rsidP="008630ED">
      <w:pPr>
        <w:pStyle w:val="Standard"/>
        <w:ind w:firstLine="567"/>
        <w:jc w:val="both"/>
        <w:rPr>
          <w:rFonts w:ascii="Times New Roman" w:eastAsia="Times New Roman" w:hAnsi="Times New Roman" w:cs="Times New Roman"/>
          <w:color w:val="auto"/>
          <w:lang w:val="uk-UA"/>
        </w:rPr>
      </w:pPr>
      <w:r w:rsidRPr="00BC39DF">
        <w:rPr>
          <w:rFonts w:ascii="Times New Roman" w:eastAsia="Times New Roman" w:hAnsi="Times New Roman" w:cs="Times New Roman"/>
          <w:color w:val="auto"/>
          <w:lang w:val="uk-UA"/>
        </w:rPr>
        <w:t>6.1.6. Замовник письмово повідомляє оператора ГРМ про необхідність розпломбування та опломбування засобів вимірювальної техніки, згідно вимог Кодексу газорозподільних систем.</w:t>
      </w:r>
    </w:p>
    <w:p w:rsidR="009A0CC6" w:rsidRPr="00BC39DF" w:rsidRDefault="009A0CC6" w:rsidP="008630ED">
      <w:pPr>
        <w:pStyle w:val="Standard"/>
        <w:ind w:firstLine="567"/>
        <w:jc w:val="both"/>
        <w:rPr>
          <w:rFonts w:ascii="Times New Roman" w:eastAsia="Times New Roman" w:hAnsi="Times New Roman" w:cs="Times New Roman"/>
          <w:b/>
          <w:color w:val="auto"/>
          <w:lang w:val="uk-UA"/>
        </w:rPr>
      </w:pPr>
      <w:r w:rsidRPr="00BC39DF">
        <w:rPr>
          <w:rFonts w:ascii="Times New Roman" w:eastAsia="Times New Roman" w:hAnsi="Times New Roman" w:cs="Times New Roman"/>
          <w:b/>
          <w:color w:val="auto"/>
          <w:lang w:val="uk-UA"/>
        </w:rPr>
        <w:t>6.2.  Замовник має право:</w:t>
      </w:r>
    </w:p>
    <w:p w:rsidR="009A0CC6" w:rsidRPr="00BC39DF" w:rsidRDefault="009A0CC6" w:rsidP="008630ED">
      <w:pPr>
        <w:pStyle w:val="Standard"/>
        <w:ind w:firstLine="567"/>
        <w:jc w:val="both"/>
        <w:rPr>
          <w:rFonts w:ascii="Times New Roman" w:eastAsia="Times New Roman" w:hAnsi="Times New Roman" w:cs="Times New Roman"/>
          <w:color w:val="auto"/>
          <w:lang w:val="uk-UA"/>
        </w:rPr>
      </w:pPr>
      <w:r w:rsidRPr="00BC39DF">
        <w:rPr>
          <w:rFonts w:ascii="Times New Roman" w:eastAsia="Times New Roman" w:hAnsi="Times New Roman" w:cs="Times New Roman"/>
          <w:color w:val="auto"/>
          <w:lang w:val="uk-UA"/>
        </w:rPr>
        <w:t>6.2.1. Відмовитися від надання послуг у випадку виявлення недоліків, які виключають можливість використання обладнання відповідно до мети.</w:t>
      </w:r>
    </w:p>
    <w:p w:rsidR="009A0CC6" w:rsidRPr="00BC39DF" w:rsidRDefault="009A0CC6" w:rsidP="008630ED">
      <w:pPr>
        <w:pStyle w:val="Standard"/>
        <w:ind w:firstLine="567"/>
        <w:jc w:val="both"/>
        <w:rPr>
          <w:rFonts w:ascii="Times New Roman" w:eastAsia="Times New Roman" w:hAnsi="Times New Roman" w:cs="Times New Roman"/>
          <w:color w:val="auto"/>
          <w:lang w:val="uk-UA"/>
        </w:rPr>
      </w:pPr>
      <w:r w:rsidRPr="00BC39DF">
        <w:rPr>
          <w:rFonts w:ascii="Times New Roman" w:eastAsia="Times New Roman" w:hAnsi="Times New Roman" w:cs="Times New Roman"/>
          <w:color w:val="auto"/>
          <w:lang w:val="uk-UA"/>
        </w:rPr>
        <w:t xml:space="preserve">6.2.2. Здійснювати в будь-який час, не втручаючись у господарську діяльність Виконавця, технічний нагляд і контроль за ходом, обсягами та якістю надання послуг  і запасних частин та комплектуючих, що використовуються. </w:t>
      </w:r>
    </w:p>
    <w:p w:rsidR="009A0CC6" w:rsidRPr="00BC39DF" w:rsidRDefault="009A0CC6" w:rsidP="008630ED">
      <w:pPr>
        <w:pStyle w:val="Standard"/>
        <w:ind w:firstLine="567"/>
        <w:jc w:val="both"/>
        <w:rPr>
          <w:rFonts w:ascii="Times New Roman" w:eastAsia="Times New Roman" w:hAnsi="Times New Roman" w:cs="Times New Roman"/>
          <w:color w:val="auto"/>
          <w:lang w:val="uk-UA"/>
        </w:rPr>
      </w:pPr>
      <w:r w:rsidRPr="00BC39DF">
        <w:rPr>
          <w:rFonts w:ascii="Times New Roman" w:eastAsia="Times New Roman" w:hAnsi="Times New Roman" w:cs="Times New Roman"/>
          <w:color w:val="auto"/>
          <w:lang w:val="uk-UA"/>
        </w:rPr>
        <w:t xml:space="preserve">6.2.3. Відмовитися від договору і вимагати відшкодування збитків, якщо Виконавець вчасно не почав виконання робіт, або виконує їх настільки повільно, що їх  закінчення в термін, визначений  договором, стає неможливим. </w:t>
      </w:r>
    </w:p>
    <w:p w:rsidR="009A0CC6" w:rsidRPr="00BC39DF" w:rsidRDefault="009A0CC6" w:rsidP="008630ED">
      <w:pPr>
        <w:pStyle w:val="Standard"/>
        <w:ind w:firstLine="567"/>
        <w:jc w:val="both"/>
        <w:rPr>
          <w:rFonts w:ascii="Times New Roman" w:eastAsia="Times New Roman" w:hAnsi="Times New Roman" w:cs="Times New Roman"/>
          <w:color w:val="auto"/>
          <w:lang w:val="uk-UA"/>
        </w:rPr>
      </w:pPr>
      <w:r w:rsidRPr="00BC39DF">
        <w:rPr>
          <w:rFonts w:ascii="Times New Roman" w:eastAsia="Times New Roman" w:hAnsi="Times New Roman" w:cs="Times New Roman"/>
          <w:color w:val="auto"/>
          <w:lang w:val="uk-UA"/>
        </w:rPr>
        <w:t>6.2.4. Відмовитися від договору в будь-який час до закінчення, сплативши Виконавцеві виконану частину робіт при наданні їм необхідних документів (у т.ч. підписаних з обох сторін Акту здачі-приймання  наданих послуг).</w:t>
      </w:r>
    </w:p>
    <w:p w:rsidR="009A0CC6" w:rsidRPr="00BC39DF" w:rsidRDefault="009A0CC6" w:rsidP="008630ED">
      <w:pPr>
        <w:pStyle w:val="Standard"/>
        <w:ind w:firstLine="567"/>
        <w:jc w:val="both"/>
        <w:rPr>
          <w:rFonts w:ascii="Times New Roman" w:eastAsia="Times New Roman" w:hAnsi="Times New Roman" w:cs="Times New Roman"/>
          <w:color w:val="auto"/>
          <w:lang w:val="uk-UA"/>
        </w:rPr>
      </w:pPr>
      <w:r w:rsidRPr="00BC39DF">
        <w:rPr>
          <w:rFonts w:ascii="Times New Roman" w:eastAsia="Times New Roman" w:hAnsi="Times New Roman" w:cs="Times New Roman"/>
          <w:color w:val="auto"/>
          <w:lang w:val="uk-UA"/>
        </w:rPr>
        <w:t xml:space="preserve">6.2.5. Вимагати розірвання договору й відшкодування збитків при наявності істотних порушень Виконавцем умов договору. </w:t>
      </w:r>
    </w:p>
    <w:p w:rsidR="009A0CC6" w:rsidRPr="00BC39DF" w:rsidRDefault="009A0CC6" w:rsidP="008630ED">
      <w:pPr>
        <w:pStyle w:val="Standard"/>
        <w:ind w:firstLine="567"/>
        <w:jc w:val="both"/>
        <w:rPr>
          <w:rFonts w:ascii="Times New Roman" w:eastAsia="Times New Roman" w:hAnsi="Times New Roman" w:cs="Times New Roman"/>
          <w:color w:val="auto"/>
          <w:lang w:val="uk-UA"/>
        </w:rPr>
      </w:pPr>
      <w:r w:rsidRPr="00BC39DF">
        <w:rPr>
          <w:rFonts w:ascii="Times New Roman" w:eastAsia="Times New Roman" w:hAnsi="Times New Roman" w:cs="Times New Roman"/>
          <w:color w:val="auto"/>
          <w:lang w:val="uk-UA"/>
        </w:rPr>
        <w:t xml:space="preserve">6.2.6. Вимагати від Виконавця своєчасного  виправлення  допущених  недоліків   (дефектів) за його рахунок, у термін, що не перевищує терміну надання послуг. </w:t>
      </w:r>
    </w:p>
    <w:p w:rsidR="009A0CC6" w:rsidRPr="00BC39DF" w:rsidRDefault="009A0CC6" w:rsidP="008630ED">
      <w:pPr>
        <w:pStyle w:val="Standard"/>
        <w:ind w:firstLine="567"/>
        <w:jc w:val="both"/>
        <w:rPr>
          <w:rFonts w:ascii="Times New Roman" w:eastAsia="Times New Roman" w:hAnsi="Times New Roman" w:cs="Times New Roman"/>
          <w:b/>
          <w:color w:val="auto"/>
          <w:lang w:val="uk-UA"/>
        </w:rPr>
      </w:pPr>
      <w:r w:rsidRPr="00BC39DF">
        <w:rPr>
          <w:rFonts w:ascii="Times New Roman" w:eastAsia="Times New Roman" w:hAnsi="Times New Roman" w:cs="Times New Roman"/>
          <w:b/>
          <w:color w:val="auto"/>
          <w:lang w:val="uk-UA"/>
        </w:rPr>
        <w:t>6.3. Виконавець зобов’язується:</w:t>
      </w:r>
    </w:p>
    <w:p w:rsidR="009A0CC6" w:rsidRPr="00BC39DF" w:rsidRDefault="009A0CC6" w:rsidP="008630ED">
      <w:pPr>
        <w:pStyle w:val="Standard"/>
        <w:ind w:firstLine="567"/>
        <w:jc w:val="both"/>
        <w:rPr>
          <w:rFonts w:ascii="Times New Roman" w:eastAsia="Times New Roman" w:hAnsi="Times New Roman" w:cs="Times New Roman"/>
          <w:color w:val="auto"/>
          <w:lang w:val="uk-UA"/>
        </w:rPr>
      </w:pPr>
      <w:r w:rsidRPr="00BC39DF">
        <w:rPr>
          <w:rFonts w:ascii="Times New Roman" w:eastAsia="Times New Roman" w:hAnsi="Times New Roman" w:cs="Times New Roman"/>
          <w:color w:val="auto"/>
          <w:lang w:val="uk-UA"/>
        </w:rPr>
        <w:t>6.3.1. Транспортувати матеріали до місця надання послуг  .</w:t>
      </w:r>
    </w:p>
    <w:p w:rsidR="009A0CC6" w:rsidRPr="00BC39DF" w:rsidRDefault="009A0CC6" w:rsidP="008630ED">
      <w:pPr>
        <w:pStyle w:val="Standard"/>
        <w:ind w:firstLine="567"/>
        <w:jc w:val="both"/>
        <w:rPr>
          <w:rFonts w:ascii="Times New Roman" w:eastAsia="Times New Roman" w:hAnsi="Times New Roman" w:cs="Times New Roman"/>
          <w:color w:val="auto"/>
          <w:lang w:val="uk-UA"/>
        </w:rPr>
      </w:pPr>
      <w:r w:rsidRPr="00BC39DF">
        <w:rPr>
          <w:rFonts w:ascii="Times New Roman" w:eastAsia="Times New Roman" w:hAnsi="Times New Roman" w:cs="Times New Roman"/>
          <w:color w:val="auto"/>
          <w:lang w:val="uk-UA"/>
        </w:rPr>
        <w:t>6.3.2. Виконувати роботи якісно. Гарантією якості наданих послуг є погоджений сторонами Акт здачі-приймання  наданих послуг. Виявлені в процесі приймання послуг дефекти виправляються Виконавцем без додаткової оплати в строки, які погоджуються додатково. Забезпечити дотримання своїми працюючими правил внутрішнього трудового розпорядку і промислової санітарії.</w:t>
      </w:r>
    </w:p>
    <w:p w:rsidR="009A0CC6" w:rsidRPr="00BC39DF" w:rsidRDefault="009A0CC6" w:rsidP="008630ED">
      <w:pPr>
        <w:pStyle w:val="Standard"/>
        <w:ind w:firstLine="567"/>
        <w:jc w:val="both"/>
        <w:rPr>
          <w:rFonts w:ascii="Times New Roman" w:eastAsia="Times New Roman" w:hAnsi="Times New Roman" w:cs="Times New Roman"/>
          <w:color w:val="auto"/>
          <w:lang w:val="uk-UA"/>
        </w:rPr>
      </w:pPr>
      <w:r w:rsidRPr="00BC39DF">
        <w:rPr>
          <w:rFonts w:ascii="Times New Roman" w:eastAsia="Times New Roman" w:hAnsi="Times New Roman" w:cs="Times New Roman"/>
          <w:color w:val="auto"/>
          <w:lang w:val="uk-UA"/>
        </w:rPr>
        <w:t>6.3.3. Забезпечити безпечні умови праці для своїх робітників і контроль за дотриманням ними норм і правил охорони праці і пожежної безпеки відповідно до Закону України “Про охорону праці” та інших нормативних документів про охорону праці і пожежну безпеку.</w:t>
      </w:r>
    </w:p>
    <w:p w:rsidR="009A0CC6" w:rsidRPr="00BC39DF" w:rsidRDefault="009A0CC6" w:rsidP="008630ED">
      <w:pPr>
        <w:pStyle w:val="Standard"/>
        <w:ind w:firstLine="567"/>
        <w:jc w:val="both"/>
        <w:rPr>
          <w:rFonts w:ascii="Times New Roman" w:eastAsia="Times New Roman" w:hAnsi="Times New Roman" w:cs="Times New Roman"/>
          <w:color w:val="auto"/>
          <w:lang w:val="uk-UA"/>
        </w:rPr>
      </w:pPr>
      <w:r w:rsidRPr="00BC39DF">
        <w:rPr>
          <w:rFonts w:ascii="Times New Roman" w:eastAsia="Times New Roman" w:hAnsi="Times New Roman" w:cs="Times New Roman"/>
          <w:color w:val="auto"/>
          <w:lang w:val="uk-UA"/>
        </w:rPr>
        <w:t>6.3.4. Після закінчення надання послуг, на підставі Акту, повернути Замовнику металобрухт, який виник під час надання послуг, замінені запасні частини та матеріали.</w:t>
      </w:r>
    </w:p>
    <w:p w:rsidR="009A0CC6" w:rsidRPr="00BC39DF" w:rsidRDefault="009A0CC6" w:rsidP="008630ED">
      <w:pPr>
        <w:pStyle w:val="Standard"/>
        <w:ind w:firstLine="567"/>
        <w:jc w:val="both"/>
        <w:rPr>
          <w:rFonts w:ascii="Times New Roman" w:eastAsia="Times New Roman" w:hAnsi="Times New Roman" w:cs="Times New Roman"/>
          <w:color w:val="auto"/>
          <w:lang w:val="uk-UA"/>
        </w:rPr>
      </w:pPr>
      <w:r w:rsidRPr="00BC39DF">
        <w:rPr>
          <w:rFonts w:ascii="Times New Roman" w:eastAsia="Times New Roman" w:hAnsi="Times New Roman" w:cs="Times New Roman"/>
          <w:color w:val="auto"/>
          <w:lang w:val="uk-UA"/>
        </w:rPr>
        <w:t>6.3.5. Після закінчення надання послуг  провести випробування обладнання у присутності представників Замовника.</w:t>
      </w:r>
    </w:p>
    <w:p w:rsidR="009A0CC6" w:rsidRPr="00BC39DF" w:rsidRDefault="009A0CC6" w:rsidP="008630ED">
      <w:pPr>
        <w:pStyle w:val="Standard"/>
        <w:ind w:firstLine="567"/>
        <w:jc w:val="both"/>
        <w:rPr>
          <w:rFonts w:ascii="Times New Roman" w:eastAsia="Times New Roman" w:hAnsi="Times New Roman" w:cs="Times New Roman"/>
          <w:color w:val="auto"/>
          <w:lang w:val="uk-UA"/>
        </w:rPr>
      </w:pPr>
      <w:r w:rsidRPr="00BC39DF">
        <w:rPr>
          <w:rFonts w:ascii="Times New Roman" w:eastAsia="Times New Roman" w:hAnsi="Times New Roman" w:cs="Times New Roman"/>
          <w:color w:val="auto"/>
          <w:lang w:val="uk-UA"/>
        </w:rPr>
        <w:t>6.3.6. Скласти податкову накладну на дату виникнення податкових зобов’язань, визначених відповідно до п.187.1 Податкового Кодексу України, в електронній формі, оформлену належним чином, із зазначенням обов’язкових реквізитів, відповідно до вимог ПКУ, з дотриманням умови щодо належної реєстрації електронного підпису уповноваженої особи та зареєстрованої в Єдиному реєстрі податкових накладних у порядку та в строки, передбачені ст. 201 Податкового Кодексу України.</w:t>
      </w:r>
    </w:p>
    <w:p w:rsidR="009A0CC6" w:rsidRPr="00BC39DF" w:rsidRDefault="009A0CC6" w:rsidP="008630ED">
      <w:pPr>
        <w:pStyle w:val="Standard"/>
        <w:ind w:firstLine="567"/>
        <w:jc w:val="both"/>
        <w:rPr>
          <w:rFonts w:ascii="Times New Roman" w:eastAsia="Times New Roman" w:hAnsi="Times New Roman" w:cs="Times New Roman"/>
          <w:b/>
          <w:color w:val="auto"/>
          <w:lang w:val="uk-UA"/>
        </w:rPr>
      </w:pPr>
      <w:r w:rsidRPr="00BC39DF">
        <w:rPr>
          <w:rFonts w:ascii="Times New Roman" w:eastAsia="Times New Roman" w:hAnsi="Times New Roman" w:cs="Times New Roman"/>
          <w:b/>
          <w:color w:val="auto"/>
          <w:lang w:val="uk-UA"/>
        </w:rPr>
        <w:t>6.4. Виконавець  має право:</w:t>
      </w:r>
    </w:p>
    <w:p w:rsidR="009A0CC6" w:rsidRPr="00BC39DF" w:rsidRDefault="009A0CC6" w:rsidP="008630ED">
      <w:pPr>
        <w:pStyle w:val="Standard"/>
        <w:ind w:firstLine="567"/>
        <w:jc w:val="both"/>
        <w:rPr>
          <w:rFonts w:ascii="Times New Roman" w:eastAsia="Times New Roman" w:hAnsi="Times New Roman" w:cs="Times New Roman"/>
          <w:color w:val="auto"/>
          <w:lang w:val="uk-UA"/>
        </w:rPr>
      </w:pPr>
      <w:r w:rsidRPr="00BC39DF">
        <w:rPr>
          <w:rFonts w:ascii="Times New Roman" w:eastAsia="Times New Roman" w:hAnsi="Times New Roman" w:cs="Times New Roman"/>
          <w:color w:val="auto"/>
          <w:lang w:val="uk-UA"/>
        </w:rPr>
        <w:t>6.4.1. Припинити надання послуг у випадку невиконання або несвоєчасного виконання Замовником своїх зобов'язань за договором, які можуть викликати неможливість надання послуг  Виконавцем.</w:t>
      </w:r>
    </w:p>
    <w:p w:rsidR="009A0CC6" w:rsidRPr="00BC39DF" w:rsidRDefault="009A0CC6" w:rsidP="008630ED">
      <w:pPr>
        <w:pStyle w:val="Standard"/>
        <w:ind w:firstLine="567"/>
        <w:jc w:val="both"/>
        <w:rPr>
          <w:rFonts w:ascii="Times New Roman" w:eastAsia="Times New Roman" w:hAnsi="Times New Roman" w:cs="Times New Roman"/>
          <w:color w:val="auto"/>
          <w:lang w:val="uk-UA"/>
        </w:rPr>
      </w:pPr>
      <w:r w:rsidRPr="00BC39DF">
        <w:rPr>
          <w:rFonts w:ascii="Times New Roman" w:eastAsia="Times New Roman" w:hAnsi="Times New Roman" w:cs="Times New Roman"/>
          <w:color w:val="auto"/>
          <w:lang w:val="uk-UA"/>
        </w:rPr>
        <w:t>6.4.2. Відмовитися від надання послуг  згідно договору у випадку, якщо дотримання вказівок Замовника щодо способу їх надання приводить до порушення екологічних, санітарних правил, правил охорони праці й інших установлених законодавством вимог.</w:t>
      </w:r>
    </w:p>
    <w:p w:rsidR="009A0CC6" w:rsidRPr="00BC39DF" w:rsidRDefault="009A0CC6" w:rsidP="008630ED">
      <w:pPr>
        <w:spacing w:after="0" w:line="240" w:lineRule="auto"/>
        <w:jc w:val="center"/>
        <w:rPr>
          <w:rFonts w:ascii="Times New Roman" w:hAnsi="Times New Roman"/>
          <w:b/>
          <w:sz w:val="24"/>
          <w:szCs w:val="24"/>
        </w:rPr>
      </w:pPr>
      <w:r w:rsidRPr="00BC39DF">
        <w:rPr>
          <w:rFonts w:ascii="Times New Roman" w:hAnsi="Times New Roman"/>
          <w:b/>
          <w:sz w:val="24"/>
          <w:szCs w:val="24"/>
        </w:rPr>
        <w:t>7. ВІДПОВІДАЛЬНІСТЬ СТОРІН</w:t>
      </w:r>
    </w:p>
    <w:p w:rsidR="009A0CC6" w:rsidRPr="00BC39DF" w:rsidRDefault="009A0CC6" w:rsidP="008630ED">
      <w:pPr>
        <w:pStyle w:val="af1"/>
        <w:spacing w:after="0"/>
        <w:ind w:right="-58" w:firstLine="709"/>
        <w:jc w:val="both"/>
        <w:rPr>
          <w:lang w:val="uk-UA"/>
        </w:rPr>
      </w:pPr>
      <w:r w:rsidRPr="00BC39DF">
        <w:t xml:space="preserve">7.1. </w:t>
      </w:r>
      <w:r w:rsidRPr="00BC39DF">
        <w:rPr>
          <w:lang w:val="uk-UA"/>
        </w:rPr>
        <w:t>У випадку порушення своїх зобов’язань за цим Договором Сторони несуть відповідальність визначену цим Договором. Порушенням зобов’язання є його невиконання або неналежне виконання, тобто виконання з порушенням умов, визначених зобов’язань.</w:t>
      </w:r>
    </w:p>
    <w:p w:rsidR="009A0CC6" w:rsidRPr="00BC39DF" w:rsidRDefault="009A0CC6" w:rsidP="008630ED">
      <w:pPr>
        <w:pStyle w:val="af1"/>
        <w:spacing w:after="0"/>
        <w:ind w:right="-58" w:firstLine="709"/>
        <w:jc w:val="both"/>
        <w:rPr>
          <w:lang w:val="uk-UA"/>
        </w:rPr>
      </w:pPr>
      <w:r w:rsidRPr="00BC39DF">
        <w:rPr>
          <w:lang w:val="uk-UA"/>
        </w:rPr>
        <w:t xml:space="preserve">7.2. У разі затримки надання послуг у строки, передбачені цим Договором, Замовник має право на стягнення з Виконавця штрафу у розмірі 20% від суми ненаданих (несвоєчасно наданих) послуг та пені у розмірі 0,5 відсотка від вартості ненаданих (несвоєчасно наданих) послуг за кожен день прострочення. </w:t>
      </w:r>
    </w:p>
    <w:p w:rsidR="009A0CC6" w:rsidRPr="00BC39DF" w:rsidRDefault="009A0CC6" w:rsidP="008630ED">
      <w:pPr>
        <w:pStyle w:val="af1"/>
        <w:spacing w:after="0"/>
        <w:ind w:right="-58" w:firstLine="709"/>
        <w:jc w:val="both"/>
        <w:rPr>
          <w:lang w:val="uk-UA"/>
        </w:rPr>
      </w:pPr>
      <w:r w:rsidRPr="00BC39DF">
        <w:rPr>
          <w:lang w:val="uk-UA"/>
        </w:rPr>
        <w:t>7.3. За порушення Виконавцем умов цього Договору щодо якості або комплектності послуг, Замовник має право на стягнення з Виконавця штрафу у розмірі 20% від вартості неякісних чи некомплектних послуг.</w:t>
      </w:r>
    </w:p>
    <w:p w:rsidR="009A0CC6" w:rsidRPr="00BC39DF" w:rsidRDefault="009A0CC6" w:rsidP="008630ED">
      <w:pPr>
        <w:pStyle w:val="af1"/>
        <w:spacing w:after="0"/>
        <w:ind w:right="-58" w:firstLine="709"/>
        <w:jc w:val="both"/>
        <w:rPr>
          <w:lang w:val="uk-UA"/>
        </w:rPr>
      </w:pPr>
      <w:r w:rsidRPr="00BC39DF">
        <w:rPr>
          <w:lang w:val="uk-UA"/>
        </w:rPr>
        <w:t>7.4. За порушення строків оплати за надані послуги, передбачених Договором, Замовник сплачує Виконавцю штрафні санкції у розмірі, передбаченому ст. 231 ГК України. Відповідно до вимог ч. 2 </w:t>
      </w:r>
      <w:hyperlink r:id="rId8" w:anchor="843697" w:tgtFrame="_blank" w:tooltip="Цивільний кодекс України; нормативно-правовий акт № 435-IV від 16.01.2003" w:history="1">
        <w:r w:rsidRPr="00BC39DF">
          <w:rPr>
            <w:lang w:val="uk-UA"/>
          </w:rPr>
          <w:t>ст. 625 Цивільного кодексу України</w:t>
        </w:r>
      </w:hyperlink>
      <w:r w:rsidRPr="00BC39DF">
        <w:rPr>
          <w:lang w:val="uk-UA"/>
        </w:rPr>
        <w:t> Сторони в цьому Договорі встановили інший розмір процентів, а саме 0 (нуль) процентів річних від простроченої суми.</w:t>
      </w:r>
    </w:p>
    <w:p w:rsidR="009A0CC6" w:rsidRPr="00BC39DF" w:rsidRDefault="009A0CC6" w:rsidP="008630ED">
      <w:pPr>
        <w:pStyle w:val="af1"/>
        <w:spacing w:after="0"/>
        <w:ind w:right="-58" w:firstLine="709"/>
        <w:jc w:val="both"/>
        <w:rPr>
          <w:lang w:val="uk-UA"/>
        </w:rPr>
      </w:pPr>
      <w:r w:rsidRPr="00BC39DF">
        <w:rPr>
          <w:lang w:val="uk-UA"/>
        </w:rPr>
        <w:t>7.5.   У випадку, якщо Замовнику буде нанесено збитки внаслідок неналежного виконання Виконавцем своїх зобов’язань як платника податків та обов’язкових зборів, передбачених чинним законодавством України, протягом трьох років з моменту проведення господарської операції за цим Договором, Виконавець зобов’язується не пізніше ніж за 10 днів з моменту отримання відповідної вимоги Замовника, відшкодувати всі спричинені збитки в повному обсязі.</w:t>
      </w:r>
    </w:p>
    <w:p w:rsidR="009A0CC6" w:rsidRPr="00BC39DF" w:rsidRDefault="009A0CC6" w:rsidP="008630ED">
      <w:pPr>
        <w:pStyle w:val="af1"/>
        <w:spacing w:after="0"/>
        <w:ind w:right="-58" w:firstLine="709"/>
        <w:jc w:val="both"/>
        <w:rPr>
          <w:lang w:val="uk-UA"/>
        </w:rPr>
      </w:pPr>
      <w:r w:rsidRPr="00BC39DF">
        <w:rPr>
          <w:lang w:val="uk-UA"/>
        </w:rPr>
        <w:t>7.6. Замовник відповідно до ч.1 ст. 235 Господарського кодексу України за порушення Виконавцем господарських зобов'язань за цим Договором може застосовувати оперативно-господарські санкції – заходи оперативного впливу на Виконавця з метою припинення або попередження повторення порушень зобов'язання, що використовуються в односторонньому порядку.</w:t>
      </w:r>
    </w:p>
    <w:p w:rsidR="009A0CC6" w:rsidRPr="00BC39DF" w:rsidRDefault="009A0CC6" w:rsidP="008630ED">
      <w:pPr>
        <w:pStyle w:val="af1"/>
        <w:spacing w:after="0"/>
        <w:ind w:right="-58" w:firstLine="709"/>
        <w:jc w:val="both"/>
        <w:rPr>
          <w:lang w:val="uk-UA"/>
        </w:rPr>
      </w:pPr>
      <w:r w:rsidRPr="00BC39DF">
        <w:rPr>
          <w:lang w:val="uk-UA"/>
        </w:rPr>
        <w:t>7.7. У випадку порушення Виконавцем будь-яких умов Договору Замовник може бути застосовані такі оперативно-господарські санкції:</w:t>
      </w:r>
    </w:p>
    <w:p w:rsidR="009A0CC6" w:rsidRPr="00BC39DF" w:rsidRDefault="009A0CC6" w:rsidP="008630ED">
      <w:pPr>
        <w:pStyle w:val="af1"/>
        <w:spacing w:after="0"/>
        <w:ind w:right="-58" w:firstLine="709"/>
        <w:jc w:val="both"/>
        <w:rPr>
          <w:lang w:val="uk-UA"/>
        </w:rPr>
      </w:pPr>
      <w:r w:rsidRPr="00BC39DF">
        <w:rPr>
          <w:lang w:val="uk-UA"/>
        </w:rPr>
        <w:t>7.7.1. Одностороння відмова Замовника від виконання свого зобов'язання із звільненням його від відповідальності  за це.</w:t>
      </w:r>
    </w:p>
    <w:p w:rsidR="009A0CC6" w:rsidRPr="00BC39DF" w:rsidRDefault="009A0CC6" w:rsidP="008630ED">
      <w:pPr>
        <w:pStyle w:val="af1"/>
        <w:spacing w:after="0"/>
        <w:ind w:right="-58" w:firstLine="709"/>
        <w:jc w:val="both"/>
        <w:rPr>
          <w:lang w:val="uk-UA"/>
        </w:rPr>
      </w:pPr>
      <w:r w:rsidRPr="00BC39DF">
        <w:rPr>
          <w:lang w:val="uk-UA"/>
        </w:rPr>
        <w:t>7.7.2. Відмова від оплати за зобов'язанням, яке виконано неналежним чином або достроково виконано Виконавцем без згоди Замовника із звільненням Замовника від відповідальності за це.</w:t>
      </w:r>
    </w:p>
    <w:p w:rsidR="009A0CC6" w:rsidRPr="00BC39DF" w:rsidRDefault="009A0CC6" w:rsidP="008630ED">
      <w:pPr>
        <w:pStyle w:val="af1"/>
        <w:spacing w:after="0"/>
        <w:ind w:right="-58" w:firstLine="709"/>
        <w:jc w:val="both"/>
        <w:rPr>
          <w:lang w:val="uk-UA"/>
        </w:rPr>
      </w:pPr>
      <w:r w:rsidRPr="00BC39DF">
        <w:rPr>
          <w:lang w:val="uk-UA"/>
        </w:rPr>
        <w:t>7.7.3. Відмова Замовника від прийняття подальшого виконання зобов'язання, порушеного Виконавцем, із звільненням Замовника від відповідальності за це.</w:t>
      </w:r>
    </w:p>
    <w:p w:rsidR="009A0CC6" w:rsidRPr="00BC39DF" w:rsidRDefault="009A0CC6" w:rsidP="008630ED">
      <w:pPr>
        <w:pStyle w:val="af1"/>
        <w:spacing w:after="0"/>
        <w:ind w:right="-58" w:firstLine="709"/>
        <w:jc w:val="both"/>
        <w:rPr>
          <w:lang w:val="uk-UA"/>
        </w:rPr>
      </w:pPr>
      <w:r w:rsidRPr="00BC39DF">
        <w:rPr>
          <w:lang w:val="uk-UA"/>
        </w:rPr>
        <w:t>7.7.4. Одностороннє розірвання Договору Замовником, шляхом направлення письмового повідомлення про це. Договір вважається розірваним з моменту направлення письмового повідомлення.</w:t>
      </w:r>
    </w:p>
    <w:p w:rsidR="009A0CC6" w:rsidRPr="00BC39DF" w:rsidRDefault="009A0CC6" w:rsidP="008630ED">
      <w:pPr>
        <w:pStyle w:val="af1"/>
        <w:spacing w:after="0"/>
        <w:ind w:right="-58" w:firstLine="709"/>
        <w:jc w:val="both"/>
        <w:rPr>
          <w:lang w:val="uk-UA"/>
        </w:rPr>
      </w:pPr>
      <w:r w:rsidRPr="00BC39DF">
        <w:rPr>
          <w:lang w:val="uk-UA"/>
        </w:rPr>
        <w:t>7.7.5. Відмова від встановлення на майбутнє будь-яких господарських відносин з Виконавцем.</w:t>
      </w:r>
    </w:p>
    <w:p w:rsidR="009A0CC6" w:rsidRPr="00BC39DF" w:rsidRDefault="009A0CC6" w:rsidP="008630ED">
      <w:pPr>
        <w:pStyle w:val="af1"/>
        <w:spacing w:after="0"/>
        <w:ind w:right="-58" w:firstLine="709"/>
        <w:jc w:val="both"/>
        <w:rPr>
          <w:lang w:val="uk-UA"/>
        </w:rPr>
      </w:pPr>
      <w:r w:rsidRPr="00BC39DF">
        <w:rPr>
          <w:lang w:val="uk-UA"/>
        </w:rPr>
        <w:t>7.8. У разі порушення Виконавцем будь-яких зобов’язань, передбачених цим Договором, Замовник має право застосувати до Виконавця будь-яку одну, або декілька одночасно, або одночасно всі оперативно-господарські санкції, передбачені пунктами 7.7.1-7.7.5 цього Договору.</w:t>
      </w:r>
    </w:p>
    <w:p w:rsidR="009A0CC6" w:rsidRPr="00BC39DF" w:rsidRDefault="009A0CC6" w:rsidP="008630ED">
      <w:pPr>
        <w:pStyle w:val="af1"/>
        <w:spacing w:after="0"/>
        <w:ind w:right="-58" w:firstLine="709"/>
        <w:jc w:val="both"/>
        <w:rPr>
          <w:lang w:val="uk-UA"/>
        </w:rPr>
      </w:pPr>
      <w:r w:rsidRPr="00BC39DF">
        <w:rPr>
          <w:lang w:val="uk-UA"/>
        </w:rPr>
        <w:t>7.9. Підставою для застосування Замовником оперативно-господарських санкцій є факт порушення умов Договору Виконавцем. Оперативно-господарські санкції застосовуються Замовником у позасудовому порядку та без попереднього пред'явлення претензії Виконавцю.</w:t>
      </w:r>
    </w:p>
    <w:p w:rsidR="009A0CC6" w:rsidRPr="00BC39DF" w:rsidRDefault="009A0CC6" w:rsidP="008630ED">
      <w:pPr>
        <w:pStyle w:val="af1"/>
        <w:spacing w:after="0"/>
        <w:ind w:right="-58" w:firstLine="709"/>
        <w:jc w:val="both"/>
        <w:rPr>
          <w:lang w:val="uk-UA"/>
        </w:rPr>
      </w:pPr>
      <w:r w:rsidRPr="00BC39DF">
        <w:rPr>
          <w:lang w:val="uk-UA"/>
        </w:rPr>
        <w:t>7.10. Про застосування оперативно-господарської санкції (однієї, декількох одночасно чи одночасно усіх, передбачених цим Договором) Замовник письмово повідомляє Виконавця. Письмове повідомлення про застосування оперативно-господарської санкції направляється Виконавцю у вигляді сканкопії за допомогою електронних засобів зв’язку (факс, електронна пошта, тощо) з наступним направленням оригіналу на адресу, зазначену в п 14 Договору.</w:t>
      </w:r>
    </w:p>
    <w:p w:rsidR="009A0CC6" w:rsidRPr="00BC39DF" w:rsidRDefault="009A0CC6" w:rsidP="008630ED">
      <w:pPr>
        <w:pStyle w:val="af1"/>
        <w:spacing w:after="0"/>
        <w:ind w:right="-58" w:firstLine="709"/>
        <w:jc w:val="both"/>
        <w:rPr>
          <w:lang w:val="uk-UA"/>
        </w:rPr>
      </w:pPr>
      <w:r w:rsidRPr="00BC39DF">
        <w:rPr>
          <w:lang w:val="uk-UA"/>
        </w:rPr>
        <w:t>7.11. У разі, якщо Виконавець не склав або не зареєстрував в ЄРПН податкову накладну у строк, передбачений ст. 201 ПКУ, Виконавець зобов’язаний перерахувати Замовнику кошти у розмірі 20% вартості послуг. У разі, якщо Виконавець в подальшому зареєструє податкову накладну в ЄРПН, Замовник повертає Виконавцю кошти у розмірі 20% вартості послуг.</w:t>
      </w:r>
    </w:p>
    <w:p w:rsidR="009A0CC6" w:rsidRPr="00BC39DF" w:rsidRDefault="009A0CC6" w:rsidP="008630ED">
      <w:pPr>
        <w:spacing w:after="0" w:line="240" w:lineRule="auto"/>
        <w:jc w:val="center"/>
        <w:rPr>
          <w:rFonts w:ascii="Times New Roman" w:hAnsi="Times New Roman"/>
          <w:b/>
          <w:sz w:val="24"/>
          <w:szCs w:val="24"/>
          <w:lang w:val="uk-UA"/>
        </w:rPr>
      </w:pPr>
      <w:r w:rsidRPr="00BC39DF">
        <w:rPr>
          <w:rFonts w:ascii="Times New Roman" w:hAnsi="Times New Roman"/>
          <w:b/>
          <w:sz w:val="24"/>
          <w:szCs w:val="24"/>
          <w:lang w:val="uk-UA"/>
        </w:rPr>
        <w:t>8. ОБСТАВИНИ НЕПЕРЕБОРНОЇ СИЛИ</w:t>
      </w:r>
    </w:p>
    <w:p w:rsidR="009A0CC6" w:rsidRPr="00BC39DF" w:rsidRDefault="009A0CC6" w:rsidP="008630ED">
      <w:pPr>
        <w:spacing w:after="0" w:line="240" w:lineRule="auto"/>
        <w:ind w:firstLine="708"/>
        <w:jc w:val="both"/>
        <w:rPr>
          <w:rFonts w:ascii="Times New Roman" w:hAnsi="Times New Roman"/>
          <w:sz w:val="24"/>
          <w:szCs w:val="24"/>
          <w:lang w:val="uk-UA"/>
        </w:rPr>
      </w:pPr>
      <w:r w:rsidRPr="00BC39DF">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виникли поза волею сторін є надзвичайні та невідворотні обставини, що об’єктивно унеможливлюють виконання зобов’язань, передбачених умовами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пандемія,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w:t>
      </w:r>
    </w:p>
    <w:p w:rsidR="009A0CC6" w:rsidRPr="00BC39DF" w:rsidRDefault="009A0CC6" w:rsidP="008630ED">
      <w:pPr>
        <w:spacing w:after="0" w:line="240" w:lineRule="auto"/>
        <w:ind w:firstLine="708"/>
        <w:jc w:val="both"/>
        <w:rPr>
          <w:rFonts w:ascii="Times New Roman" w:hAnsi="Times New Roman"/>
          <w:sz w:val="24"/>
          <w:szCs w:val="24"/>
          <w:lang w:val="uk-UA"/>
        </w:rPr>
      </w:pPr>
      <w:r w:rsidRPr="00BC39DF">
        <w:rPr>
          <w:rFonts w:ascii="Times New Roman" w:hAnsi="Times New Roman"/>
          <w:sz w:val="24"/>
          <w:szCs w:val="24"/>
          <w:lang w:val="uk-UA"/>
        </w:rPr>
        <w:t>8.2. Сторона, що не може виконувати зобов’язання за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9A0CC6" w:rsidRPr="00BC39DF" w:rsidRDefault="009A0CC6" w:rsidP="008630ED">
      <w:pPr>
        <w:spacing w:after="0" w:line="240" w:lineRule="auto"/>
        <w:ind w:firstLine="708"/>
        <w:jc w:val="both"/>
        <w:rPr>
          <w:rFonts w:ascii="Times New Roman" w:hAnsi="Times New Roman"/>
          <w:sz w:val="24"/>
          <w:szCs w:val="24"/>
          <w:lang w:val="uk-UA"/>
        </w:rPr>
      </w:pPr>
      <w:r w:rsidRPr="00BC39DF">
        <w:rPr>
          <w:rFonts w:ascii="Times New Roman" w:hAnsi="Times New Roman"/>
          <w:sz w:val="24"/>
          <w:szCs w:val="24"/>
          <w:lang w:val="uk-UA"/>
        </w:rPr>
        <w:t>8.3. Доказом виникнення обставин непереборної сили та строку їх дії є сертифікат  (довідка чи інший встановлений законодавством документ), який</w:t>
      </w:r>
      <w:r w:rsidRPr="00BC39DF">
        <w:rPr>
          <w:rFonts w:ascii="Times New Roman" w:hAnsi="Times New Roman"/>
          <w:sz w:val="24"/>
          <w:szCs w:val="24"/>
        </w:rPr>
        <w:t xml:space="preserve"> вида</w:t>
      </w:r>
      <w:r w:rsidRPr="00BC39DF">
        <w:rPr>
          <w:rFonts w:ascii="Times New Roman" w:hAnsi="Times New Roman"/>
          <w:sz w:val="24"/>
          <w:szCs w:val="24"/>
          <w:lang w:val="uk-UA"/>
        </w:rPr>
        <w:t>но регіональною торгово-промисловою палатою Сторони, для якої виникли такі обставини.</w:t>
      </w:r>
    </w:p>
    <w:p w:rsidR="009A0CC6" w:rsidRPr="00BC39DF" w:rsidRDefault="009A0CC6" w:rsidP="008630ED">
      <w:pPr>
        <w:spacing w:after="0" w:line="240" w:lineRule="auto"/>
        <w:ind w:firstLine="708"/>
        <w:jc w:val="both"/>
        <w:rPr>
          <w:rFonts w:ascii="Times New Roman" w:hAnsi="Times New Roman"/>
          <w:sz w:val="24"/>
          <w:szCs w:val="24"/>
          <w:lang w:val="uk-UA"/>
        </w:rPr>
      </w:pPr>
      <w:r w:rsidRPr="00BC39DF">
        <w:rPr>
          <w:rFonts w:ascii="Times New Roman" w:hAnsi="Times New Roman"/>
          <w:sz w:val="24"/>
          <w:szCs w:val="24"/>
          <w:lang w:val="uk-UA"/>
        </w:rPr>
        <w:t xml:space="preserve">8.4. Сторони визначають, що обставинами непереборної сили є винесення судами та прийняття відповідними державними органами рішень, виконання яких не дозволяє сторонам виконати належним чином свої зобов’язання за цим договором, при цьому вказані обставини не потребують підтвердження довідкою Торгово-промисловою палатою України, а підтверджуються самим рішенням вказаних органів. </w:t>
      </w:r>
    </w:p>
    <w:p w:rsidR="009A0CC6" w:rsidRPr="00BC39DF" w:rsidRDefault="009A0CC6" w:rsidP="008630ED">
      <w:pPr>
        <w:spacing w:after="0" w:line="240" w:lineRule="auto"/>
        <w:ind w:firstLine="708"/>
        <w:jc w:val="both"/>
        <w:rPr>
          <w:rFonts w:ascii="Times New Roman" w:hAnsi="Times New Roman"/>
          <w:sz w:val="24"/>
          <w:szCs w:val="24"/>
          <w:lang w:val="uk-UA"/>
        </w:rPr>
      </w:pPr>
      <w:r w:rsidRPr="00BC39DF">
        <w:rPr>
          <w:rFonts w:ascii="Times New Roman" w:hAnsi="Times New Roman"/>
          <w:sz w:val="24"/>
          <w:szCs w:val="24"/>
          <w:lang w:val="uk-UA"/>
        </w:rPr>
        <w:t>8.5. У разі коли строк дії обставин непереборної сили продовжується більш як шість місяців, кожна із Сторін в установленому порядку має право відмовитися від виконання обов’язків за договором. У такому разі сторона не має права вимагати від іншої Сторони відшкодування збитків.</w:t>
      </w:r>
    </w:p>
    <w:p w:rsidR="009A0CC6" w:rsidRPr="00BC39DF" w:rsidRDefault="009A0CC6" w:rsidP="008630ED">
      <w:pPr>
        <w:pStyle w:val="Standard"/>
        <w:jc w:val="center"/>
        <w:rPr>
          <w:rFonts w:ascii="Times New Roman" w:eastAsia="Times New Roman" w:hAnsi="Times New Roman" w:cs="Times New Roman"/>
          <w:b/>
          <w:caps/>
          <w:color w:val="auto"/>
          <w:lang w:val="uk-UA"/>
        </w:rPr>
      </w:pPr>
      <w:r w:rsidRPr="00BC39DF">
        <w:rPr>
          <w:rFonts w:ascii="Times New Roman" w:eastAsia="Times New Roman" w:hAnsi="Times New Roman" w:cs="Times New Roman"/>
          <w:b/>
          <w:caps/>
          <w:color w:val="auto"/>
          <w:lang w:val="uk-UA"/>
        </w:rPr>
        <w:t>9. Вирішення спорів</w:t>
      </w:r>
    </w:p>
    <w:p w:rsidR="009A0CC6" w:rsidRPr="00BC39DF" w:rsidRDefault="009A0CC6" w:rsidP="008630ED">
      <w:pPr>
        <w:pStyle w:val="Standard"/>
        <w:ind w:firstLine="709"/>
        <w:jc w:val="both"/>
        <w:rPr>
          <w:rFonts w:ascii="Times New Roman" w:eastAsia="Times New Roman" w:hAnsi="Times New Roman" w:cs="Times New Roman"/>
          <w:color w:val="auto"/>
          <w:lang w:val="uk-UA"/>
        </w:rPr>
      </w:pPr>
      <w:r w:rsidRPr="00BC39DF">
        <w:rPr>
          <w:rFonts w:ascii="Times New Roman" w:eastAsia="Times New Roman" w:hAnsi="Times New Roman" w:cs="Times New Roman"/>
          <w:color w:val="auto"/>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9A0CC6" w:rsidRPr="00BC39DF" w:rsidRDefault="009A0CC6" w:rsidP="008630ED">
      <w:pPr>
        <w:pStyle w:val="Standard"/>
        <w:ind w:firstLine="709"/>
        <w:jc w:val="both"/>
        <w:rPr>
          <w:rFonts w:ascii="Times New Roman" w:eastAsia="Times New Roman" w:hAnsi="Times New Roman" w:cs="Times New Roman"/>
          <w:color w:val="auto"/>
          <w:lang w:val="uk-UA"/>
        </w:rPr>
      </w:pPr>
      <w:r w:rsidRPr="00BC39DF">
        <w:rPr>
          <w:rFonts w:ascii="Times New Roman" w:eastAsia="Times New Roman" w:hAnsi="Times New Roman" w:cs="Times New Roman"/>
          <w:color w:val="auto"/>
          <w:lang w:val="uk-UA"/>
        </w:rPr>
        <w:t>9.2. У разі недосягнення сторонами згоди спори (розбіжності) вирішуються у судовому порядку.</w:t>
      </w:r>
    </w:p>
    <w:p w:rsidR="009A0CC6" w:rsidRPr="00BC39DF" w:rsidRDefault="009A0CC6" w:rsidP="008630ED">
      <w:pPr>
        <w:pStyle w:val="Standard"/>
        <w:jc w:val="center"/>
        <w:rPr>
          <w:rFonts w:ascii="Times New Roman" w:eastAsia="Times New Roman" w:hAnsi="Times New Roman" w:cs="Times New Roman"/>
          <w:b/>
          <w:caps/>
          <w:color w:val="auto"/>
          <w:lang w:val="uk-UA"/>
        </w:rPr>
      </w:pPr>
      <w:r w:rsidRPr="00BC39DF">
        <w:rPr>
          <w:rFonts w:ascii="Times New Roman" w:eastAsia="Times New Roman" w:hAnsi="Times New Roman" w:cs="Times New Roman"/>
          <w:b/>
          <w:caps/>
          <w:color w:val="auto"/>
          <w:lang w:val="uk-UA"/>
        </w:rPr>
        <w:t>10. Терміни дії договору</w:t>
      </w:r>
    </w:p>
    <w:p w:rsidR="009A0CC6" w:rsidRPr="00BC39DF" w:rsidRDefault="009A0CC6" w:rsidP="008630ED">
      <w:pPr>
        <w:spacing w:after="0" w:line="240" w:lineRule="auto"/>
        <w:ind w:firstLine="567"/>
        <w:jc w:val="both"/>
        <w:rPr>
          <w:rFonts w:ascii="Times New Roman" w:hAnsi="Times New Roman"/>
          <w:sz w:val="24"/>
          <w:szCs w:val="24"/>
          <w:lang w:val="uk-UA"/>
        </w:rPr>
      </w:pPr>
      <w:r w:rsidRPr="00BC39DF">
        <w:rPr>
          <w:rFonts w:ascii="Times New Roman" w:hAnsi="Times New Roman"/>
          <w:sz w:val="24"/>
          <w:szCs w:val="24"/>
          <w:lang w:val="uk-UA"/>
        </w:rPr>
        <w:t>10.1. Договір набуває чинності з моменту його підписання сторонами й діє до 31.12.2022р.,  а в частині розрахунків - до їхнього повного виконання.</w:t>
      </w:r>
    </w:p>
    <w:p w:rsidR="009A0CC6" w:rsidRPr="00BC39DF" w:rsidRDefault="009A0CC6" w:rsidP="008630ED">
      <w:pPr>
        <w:spacing w:after="0" w:line="240" w:lineRule="auto"/>
        <w:ind w:firstLine="567"/>
        <w:jc w:val="both"/>
        <w:rPr>
          <w:rFonts w:ascii="Times New Roman" w:hAnsi="Times New Roman"/>
          <w:sz w:val="24"/>
          <w:szCs w:val="24"/>
          <w:lang w:val="uk-UA"/>
        </w:rPr>
      </w:pPr>
      <w:r w:rsidRPr="00BC39DF">
        <w:rPr>
          <w:rFonts w:ascii="Times New Roman" w:hAnsi="Times New Roman"/>
          <w:sz w:val="24"/>
          <w:szCs w:val="24"/>
          <w:lang w:val="uk-UA"/>
        </w:rPr>
        <w:t>10.2.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про що Сторони підписують додаткову угоду.</w:t>
      </w:r>
    </w:p>
    <w:p w:rsidR="009A0CC6" w:rsidRPr="00BC39DF" w:rsidRDefault="009A0CC6" w:rsidP="008630ED">
      <w:pPr>
        <w:spacing w:after="0" w:line="240" w:lineRule="auto"/>
        <w:jc w:val="center"/>
        <w:rPr>
          <w:rFonts w:ascii="Times New Roman" w:hAnsi="Times New Roman"/>
          <w:b/>
          <w:caps/>
          <w:sz w:val="24"/>
          <w:szCs w:val="24"/>
          <w:lang w:val="uk-UA"/>
        </w:rPr>
      </w:pPr>
      <w:r w:rsidRPr="00BC39DF">
        <w:rPr>
          <w:rFonts w:ascii="Times New Roman" w:hAnsi="Times New Roman"/>
          <w:b/>
          <w:caps/>
          <w:sz w:val="24"/>
          <w:szCs w:val="24"/>
          <w:lang w:val="uk-UA"/>
        </w:rPr>
        <w:t>11.</w:t>
      </w:r>
      <w:r w:rsidRPr="00BC39DF">
        <w:rPr>
          <w:rFonts w:ascii="Times New Roman" w:hAnsi="Times New Roman"/>
          <w:b/>
          <w:sz w:val="24"/>
          <w:szCs w:val="24"/>
          <w:lang w:val="uk-UA"/>
        </w:rPr>
        <w:t xml:space="preserve"> </w:t>
      </w:r>
      <w:r w:rsidRPr="00BC39DF">
        <w:rPr>
          <w:rFonts w:ascii="Times New Roman" w:hAnsi="Times New Roman"/>
          <w:b/>
          <w:caps/>
          <w:sz w:val="24"/>
          <w:szCs w:val="24"/>
          <w:lang w:val="uk-UA"/>
        </w:rPr>
        <w:t>Антикорупційне застереження</w:t>
      </w:r>
    </w:p>
    <w:p w:rsidR="009A0CC6" w:rsidRPr="00BC39DF" w:rsidRDefault="009A0CC6" w:rsidP="008630ED">
      <w:pPr>
        <w:spacing w:after="0" w:line="240" w:lineRule="auto"/>
        <w:ind w:firstLine="567"/>
        <w:jc w:val="both"/>
        <w:rPr>
          <w:rFonts w:ascii="Times New Roman" w:hAnsi="Times New Roman"/>
          <w:sz w:val="24"/>
          <w:szCs w:val="24"/>
          <w:lang w:val="uk-UA"/>
        </w:rPr>
      </w:pPr>
      <w:r w:rsidRPr="00BC39DF">
        <w:rPr>
          <w:rFonts w:ascii="Times New Roman" w:hAnsi="Times New Roman"/>
          <w:sz w:val="24"/>
          <w:szCs w:val="24"/>
          <w:lang w:val="uk-UA"/>
        </w:rPr>
        <w:t>11.1. 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w:t>
      </w:r>
    </w:p>
    <w:p w:rsidR="009A0CC6" w:rsidRPr="00BC39DF" w:rsidRDefault="009A0CC6" w:rsidP="008630ED">
      <w:pPr>
        <w:spacing w:after="0" w:line="240" w:lineRule="auto"/>
        <w:ind w:firstLine="567"/>
        <w:jc w:val="both"/>
        <w:rPr>
          <w:rFonts w:ascii="Times New Roman" w:hAnsi="Times New Roman"/>
          <w:sz w:val="24"/>
          <w:szCs w:val="24"/>
          <w:lang w:val="uk-UA"/>
        </w:rPr>
      </w:pPr>
      <w:r w:rsidRPr="00BC39DF">
        <w:rPr>
          <w:rFonts w:ascii="Times New Roman" w:hAnsi="Times New Roman"/>
          <w:sz w:val="24"/>
          <w:szCs w:val="24"/>
          <w:lang w:val="uk-UA"/>
        </w:rPr>
        <w:t>11.2. 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rsidR="009A0CC6" w:rsidRPr="00BC39DF" w:rsidRDefault="009A0CC6" w:rsidP="008630ED">
      <w:pPr>
        <w:spacing w:after="0" w:line="240" w:lineRule="auto"/>
        <w:ind w:firstLine="567"/>
        <w:jc w:val="both"/>
        <w:rPr>
          <w:rFonts w:ascii="Times New Roman" w:hAnsi="Times New Roman"/>
          <w:sz w:val="24"/>
          <w:szCs w:val="24"/>
          <w:lang w:val="uk-UA"/>
        </w:rPr>
      </w:pPr>
      <w:r w:rsidRPr="00BC39DF">
        <w:rPr>
          <w:rFonts w:ascii="Times New Roman" w:hAnsi="Times New Roman"/>
          <w:sz w:val="24"/>
          <w:szCs w:val="24"/>
          <w:lang w:val="uk-UA"/>
        </w:rPr>
        <w:t>11.3. 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працівниками Сторін,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rsidR="009A0CC6" w:rsidRPr="00BC39DF" w:rsidRDefault="009A0CC6" w:rsidP="008630ED">
      <w:pPr>
        <w:spacing w:after="0" w:line="240" w:lineRule="auto"/>
        <w:ind w:firstLine="567"/>
        <w:jc w:val="both"/>
        <w:rPr>
          <w:rFonts w:ascii="Times New Roman" w:hAnsi="Times New Roman"/>
          <w:sz w:val="24"/>
          <w:szCs w:val="24"/>
          <w:lang w:val="uk-UA"/>
        </w:rPr>
      </w:pPr>
      <w:r w:rsidRPr="00BC39DF">
        <w:rPr>
          <w:rFonts w:ascii="Times New Roman" w:hAnsi="Times New Roman"/>
          <w:sz w:val="24"/>
          <w:szCs w:val="24"/>
          <w:lang w:val="uk-UA"/>
        </w:rPr>
        <w:t xml:space="preserve">11.4. 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керівників іншої Сторони про такі факти. </w:t>
      </w:r>
    </w:p>
    <w:p w:rsidR="009A0CC6" w:rsidRPr="00BC39DF" w:rsidRDefault="009A0CC6" w:rsidP="008630ED">
      <w:pPr>
        <w:pStyle w:val="Standard"/>
        <w:jc w:val="center"/>
        <w:rPr>
          <w:rFonts w:ascii="Times New Roman" w:eastAsia="Times New Roman" w:hAnsi="Times New Roman" w:cs="Times New Roman"/>
          <w:b/>
          <w:caps/>
          <w:color w:val="auto"/>
          <w:lang w:val="uk-UA"/>
        </w:rPr>
      </w:pPr>
      <w:r w:rsidRPr="00BC39DF">
        <w:rPr>
          <w:rFonts w:ascii="Times New Roman" w:eastAsia="Times New Roman" w:hAnsi="Times New Roman" w:cs="Times New Roman"/>
          <w:b/>
          <w:caps/>
          <w:color w:val="auto"/>
          <w:lang w:val="uk-UA"/>
        </w:rPr>
        <w:t>12. Інші умови</w:t>
      </w:r>
    </w:p>
    <w:p w:rsidR="009A0CC6" w:rsidRPr="00BC39DF" w:rsidRDefault="009A0CC6" w:rsidP="008630ED">
      <w:pPr>
        <w:spacing w:after="0" w:line="240" w:lineRule="auto"/>
        <w:ind w:firstLine="567"/>
        <w:jc w:val="both"/>
        <w:rPr>
          <w:rFonts w:ascii="Times New Roman" w:hAnsi="Times New Roman"/>
          <w:sz w:val="24"/>
          <w:szCs w:val="24"/>
          <w:lang w:val="uk-UA"/>
        </w:rPr>
      </w:pPr>
      <w:r w:rsidRPr="00BC39DF">
        <w:rPr>
          <w:rFonts w:ascii="Times New Roman" w:hAnsi="Times New Roman"/>
          <w:sz w:val="24"/>
          <w:szCs w:val="24"/>
          <w:lang w:val="uk-UA"/>
        </w:rPr>
        <w:t>12.1. Будь-які усні обговорення або домовленості щодо предмета даного договору не мають юридичної чинності.</w:t>
      </w:r>
    </w:p>
    <w:p w:rsidR="009A0CC6" w:rsidRPr="00BC39DF" w:rsidRDefault="009A0CC6" w:rsidP="008630ED">
      <w:pPr>
        <w:spacing w:after="0" w:line="240" w:lineRule="auto"/>
        <w:ind w:firstLine="567"/>
        <w:jc w:val="both"/>
        <w:rPr>
          <w:rFonts w:ascii="Times New Roman" w:hAnsi="Times New Roman"/>
          <w:sz w:val="24"/>
          <w:szCs w:val="24"/>
          <w:lang w:val="uk-UA"/>
        </w:rPr>
      </w:pPr>
      <w:r w:rsidRPr="00BC39DF">
        <w:rPr>
          <w:rFonts w:ascii="Times New Roman" w:hAnsi="Times New Roman"/>
          <w:sz w:val="24"/>
          <w:szCs w:val="24"/>
          <w:lang w:val="uk-UA"/>
        </w:rPr>
        <w:t>12.2. У випадках, не передбачених цим договором, сторони керуються чинним законодавством України.</w:t>
      </w:r>
    </w:p>
    <w:p w:rsidR="009A0CC6" w:rsidRPr="00BC39DF" w:rsidRDefault="009A0CC6" w:rsidP="008630ED">
      <w:pPr>
        <w:spacing w:after="0" w:line="240" w:lineRule="auto"/>
        <w:ind w:firstLine="567"/>
        <w:jc w:val="both"/>
        <w:rPr>
          <w:rFonts w:ascii="Times New Roman" w:hAnsi="Times New Roman"/>
          <w:sz w:val="24"/>
          <w:szCs w:val="24"/>
          <w:lang w:val="uk-UA"/>
        </w:rPr>
      </w:pPr>
      <w:r w:rsidRPr="00BC39DF">
        <w:rPr>
          <w:rFonts w:ascii="Times New Roman" w:hAnsi="Times New Roman"/>
          <w:sz w:val="24"/>
          <w:szCs w:val="24"/>
          <w:lang w:val="uk-UA"/>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A0CC6" w:rsidRPr="00BC39DF" w:rsidRDefault="009A0CC6" w:rsidP="008630ED">
      <w:pPr>
        <w:numPr>
          <w:ilvl w:val="0"/>
          <w:numId w:val="23"/>
        </w:numPr>
        <w:shd w:val="clear" w:color="auto" w:fill="FFFFFF"/>
        <w:suppressAutoHyphens/>
        <w:spacing w:after="0" w:line="240" w:lineRule="auto"/>
        <w:ind w:left="0" w:firstLine="567"/>
        <w:jc w:val="both"/>
        <w:rPr>
          <w:rFonts w:ascii="Times New Roman" w:hAnsi="Times New Roman"/>
          <w:sz w:val="24"/>
          <w:szCs w:val="24"/>
          <w:lang w:val="uk-UA"/>
        </w:rPr>
      </w:pPr>
      <w:r w:rsidRPr="00BC39DF">
        <w:rPr>
          <w:rFonts w:ascii="Times New Roman" w:hAnsi="Times New Roman"/>
          <w:sz w:val="24"/>
          <w:szCs w:val="24"/>
          <w:lang w:val="uk-UA"/>
        </w:rPr>
        <w:t>зменшення обсягів закупівлі, зокрема з урахуванням фактичного обсягу видатків Замовника;</w:t>
      </w:r>
    </w:p>
    <w:p w:rsidR="009A0CC6" w:rsidRPr="00BC39DF" w:rsidRDefault="009A0CC6" w:rsidP="008630ED">
      <w:pPr>
        <w:numPr>
          <w:ilvl w:val="0"/>
          <w:numId w:val="23"/>
        </w:numPr>
        <w:shd w:val="clear" w:color="auto" w:fill="FFFFFF"/>
        <w:suppressAutoHyphens/>
        <w:spacing w:after="0" w:line="240" w:lineRule="auto"/>
        <w:ind w:left="0" w:firstLine="567"/>
        <w:jc w:val="both"/>
        <w:rPr>
          <w:rFonts w:ascii="Times New Roman" w:hAnsi="Times New Roman"/>
          <w:sz w:val="24"/>
          <w:szCs w:val="24"/>
          <w:lang w:val="uk-UA"/>
        </w:rPr>
      </w:pPr>
      <w:bookmarkStart w:id="40" w:name="n1041"/>
      <w:bookmarkStart w:id="41" w:name="n1042"/>
      <w:bookmarkEnd w:id="40"/>
      <w:bookmarkEnd w:id="41"/>
      <w:r w:rsidRPr="00BC39DF">
        <w:rPr>
          <w:rFonts w:ascii="Times New Roman" w:hAnsi="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9A0CC6" w:rsidRPr="00BC39DF" w:rsidRDefault="009A0CC6" w:rsidP="008630ED">
      <w:pPr>
        <w:numPr>
          <w:ilvl w:val="0"/>
          <w:numId w:val="23"/>
        </w:numPr>
        <w:shd w:val="clear" w:color="auto" w:fill="FFFFFF"/>
        <w:suppressAutoHyphens/>
        <w:spacing w:after="0" w:line="240" w:lineRule="auto"/>
        <w:ind w:left="0" w:firstLine="567"/>
        <w:jc w:val="both"/>
        <w:rPr>
          <w:rFonts w:ascii="Times New Roman" w:hAnsi="Times New Roman"/>
          <w:sz w:val="24"/>
          <w:szCs w:val="24"/>
          <w:lang w:val="uk-UA"/>
        </w:rPr>
      </w:pPr>
      <w:bookmarkStart w:id="42" w:name="n1043"/>
      <w:bookmarkEnd w:id="42"/>
      <w:r w:rsidRPr="00BC39DF">
        <w:rPr>
          <w:rFonts w:ascii="Times New Roman" w:hAnsi="Times New Roman"/>
          <w:sz w:val="24"/>
          <w:szCs w:val="24"/>
          <w:lang w:val="uk-UA"/>
        </w:rPr>
        <w:t>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A0CC6" w:rsidRPr="00BC39DF" w:rsidRDefault="009A0CC6" w:rsidP="008630ED">
      <w:pPr>
        <w:numPr>
          <w:ilvl w:val="0"/>
          <w:numId w:val="23"/>
        </w:numPr>
        <w:shd w:val="clear" w:color="auto" w:fill="FFFFFF"/>
        <w:suppressAutoHyphens/>
        <w:spacing w:after="0" w:line="240" w:lineRule="auto"/>
        <w:ind w:left="0" w:firstLine="567"/>
        <w:jc w:val="both"/>
        <w:rPr>
          <w:rFonts w:ascii="Times New Roman" w:hAnsi="Times New Roman"/>
          <w:sz w:val="24"/>
          <w:szCs w:val="24"/>
          <w:lang w:val="uk-UA"/>
        </w:rPr>
      </w:pPr>
      <w:bookmarkStart w:id="43" w:name="n1044"/>
      <w:bookmarkEnd w:id="43"/>
      <w:r w:rsidRPr="00BC39DF">
        <w:rPr>
          <w:rFonts w:ascii="Times New Roman" w:hAnsi="Times New Roman"/>
          <w:sz w:val="24"/>
          <w:szCs w:val="24"/>
          <w:lang w:val="uk-UA"/>
        </w:rPr>
        <w:t>погодження зміни ціни в договорі про закупівлю в бік зменшення (без зміни обсягу та якості послуг);</w:t>
      </w:r>
    </w:p>
    <w:p w:rsidR="009A0CC6" w:rsidRPr="00BC39DF" w:rsidRDefault="009A0CC6" w:rsidP="008630ED">
      <w:pPr>
        <w:numPr>
          <w:ilvl w:val="0"/>
          <w:numId w:val="23"/>
        </w:numPr>
        <w:shd w:val="clear" w:color="auto" w:fill="FFFFFF"/>
        <w:suppressAutoHyphens/>
        <w:spacing w:after="0" w:line="240" w:lineRule="auto"/>
        <w:ind w:left="0" w:firstLine="567"/>
        <w:jc w:val="both"/>
        <w:rPr>
          <w:rFonts w:ascii="Times New Roman" w:hAnsi="Times New Roman"/>
          <w:sz w:val="24"/>
          <w:szCs w:val="24"/>
          <w:lang w:val="uk-UA"/>
        </w:rPr>
      </w:pPr>
      <w:bookmarkStart w:id="44" w:name="n1045"/>
      <w:bookmarkEnd w:id="44"/>
      <w:r w:rsidRPr="00BC39DF">
        <w:rPr>
          <w:rFonts w:ascii="Times New Roman" w:hAnsi="Times New Roman"/>
          <w:sz w:val="24"/>
          <w:szCs w:val="24"/>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A0CC6" w:rsidRPr="00BC39DF" w:rsidRDefault="009A0CC6" w:rsidP="008630ED">
      <w:pPr>
        <w:numPr>
          <w:ilvl w:val="0"/>
          <w:numId w:val="23"/>
        </w:numPr>
        <w:shd w:val="clear" w:color="auto" w:fill="FFFFFF"/>
        <w:suppressAutoHyphens/>
        <w:spacing w:after="0" w:line="240" w:lineRule="auto"/>
        <w:ind w:left="0" w:firstLine="567"/>
        <w:jc w:val="both"/>
        <w:rPr>
          <w:rFonts w:ascii="Times New Roman" w:hAnsi="Times New Roman"/>
          <w:sz w:val="24"/>
          <w:szCs w:val="24"/>
          <w:lang w:val="uk-UA"/>
        </w:rPr>
      </w:pPr>
      <w:bookmarkStart w:id="45" w:name="n1046"/>
      <w:bookmarkEnd w:id="45"/>
      <w:r w:rsidRPr="00BC39DF">
        <w:rPr>
          <w:rFonts w:ascii="Times New Roman" w:hAnsi="Times New Roman"/>
          <w:sz w:val="24"/>
          <w:szCs w:val="24"/>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w:t>
      </w:r>
    </w:p>
    <w:p w:rsidR="009A0CC6" w:rsidRPr="00BC39DF" w:rsidRDefault="009A0CC6" w:rsidP="008630ED">
      <w:pPr>
        <w:spacing w:after="0" w:line="240" w:lineRule="auto"/>
        <w:ind w:firstLine="567"/>
        <w:jc w:val="both"/>
        <w:rPr>
          <w:rFonts w:ascii="Times New Roman" w:hAnsi="Times New Roman"/>
          <w:sz w:val="24"/>
          <w:szCs w:val="24"/>
          <w:lang w:val="uk-UA"/>
        </w:rPr>
      </w:pPr>
      <w:r w:rsidRPr="00BC39DF">
        <w:rPr>
          <w:rFonts w:ascii="Times New Roman" w:hAnsi="Times New Roman"/>
          <w:sz w:val="24"/>
          <w:szCs w:val="24"/>
          <w:lang w:val="uk-UA"/>
        </w:rPr>
        <w:t>При настанні вищезазначених випадків порядком зміни істотних умов договору є укладання Сторонами додаткової угоди.</w:t>
      </w:r>
    </w:p>
    <w:p w:rsidR="009A0CC6" w:rsidRPr="00BC39DF" w:rsidRDefault="009A0CC6" w:rsidP="008630ED">
      <w:pPr>
        <w:spacing w:after="0" w:line="240" w:lineRule="auto"/>
        <w:ind w:firstLine="567"/>
        <w:jc w:val="both"/>
        <w:rPr>
          <w:rFonts w:ascii="Times New Roman" w:hAnsi="Times New Roman"/>
          <w:sz w:val="24"/>
          <w:szCs w:val="24"/>
          <w:lang w:val="uk-UA"/>
        </w:rPr>
      </w:pPr>
      <w:r w:rsidRPr="00BC39DF">
        <w:rPr>
          <w:rFonts w:ascii="Times New Roman" w:hAnsi="Times New Roman"/>
          <w:sz w:val="24"/>
          <w:szCs w:val="24"/>
          <w:lang w:val="uk-UA"/>
        </w:rPr>
        <w:t xml:space="preserve">12.4. Даний договір оформляється українською мовою в двох екземплярах, кожний з яких має однакову юридичну силу. </w:t>
      </w:r>
    </w:p>
    <w:p w:rsidR="009A0CC6" w:rsidRPr="00BC39DF" w:rsidRDefault="009A0CC6" w:rsidP="008630ED">
      <w:pPr>
        <w:spacing w:after="0" w:line="240" w:lineRule="auto"/>
        <w:ind w:firstLine="567"/>
        <w:jc w:val="both"/>
        <w:rPr>
          <w:rFonts w:ascii="Times New Roman" w:hAnsi="Times New Roman"/>
          <w:sz w:val="24"/>
          <w:szCs w:val="24"/>
          <w:lang w:val="uk-UA"/>
        </w:rPr>
      </w:pPr>
      <w:r w:rsidRPr="00BC39DF">
        <w:rPr>
          <w:rFonts w:ascii="Times New Roman" w:hAnsi="Times New Roman"/>
          <w:sz w:val="24"/>
          <w:szCs w:val="24"/>
          <w:lang w:val="uk-UA"/>
        </w:rPr>
        <w:t>12.5. Сторони домовились вважати договір розірваним у разі його невиконання повністю або частково щодо виконання послуг на дату закінчення терміну дії договору, за умови що Сторонами не досягнуто домовленості про продовження терміну його дії або перегляду в установленому чинним законодавством України порядку.</w:t>
      </w:r>
    </w:p>
    <w:p w:rsidR="009A0CC6" w:rsidRPr="00BC39DF" w:rsidRDefault="009A0CC6" w:rsidP="008630ED">
      <w:pPr>
        <w:spacing w:after="0" w:line="240" w:lineRule="auto"/>
        <w:ind w:firstLine="567"/>
        <w:jc w:val="both"/>
        <w:rPr>
          <w:rFonts w:ascii="Times New Roman" w:hAnsi="Times New Roman"/>
          <w:sz w:val="24"/>
          <w:szCs w:val="24"/>
          <w:lang w:val="uk-UA"/>
        </w:rPr>
      </w:pPr>
      <w:r w:rsidRPr="00BC39DF">
        <w:rPr>
          <w:rFonts w:ascii="Times New Roman" w:hAnsi="Times New Roman"/>
          <w:sz w:val="24"/>
          <w:szCs w:val="24"/>
          <w:lang w:val="uk-UA"/>
        </w:rPr>
        <w:t>12.6. Всі зміни або доповнення до даного договору оформляються письмово у вигляді додаткових угод, підписаних уповноваженими представниками з обох сторін.</w:t>
      </w:r>
    </w:p>
    <w:p w:rsidR="009A0CC6" w:rsidRPr="00BC39DF" w:rsidRDefault="009A0CC6" w:rsidP="008630ED">
      <w:pPr>
        <w:spacing w:after="0" w:line="240" w:lineRule="auto"/>
        <w:ind w:firstLine="567"/>
        <w:jc w:val="both"/>
        <w:rPr>
          <w:rFonts w:ascii="Times New Roman" w:hAnsi="Times New Roman"/>
          <w:sz w:val="24"/>
          <w:szCs w:val="24"/>
          <w:lang w:val="uk-UA"/>
        </w:rPr>
      </w:pPr>
      <w:r w:rsidRPr="00BC39DF">
        <w:rPr>
          <w:rFonts w:ascii="Times New Roman" w:hAnsi="Times New Roman"/>
          <w:sz w:val="24"/>
          <w:szCs w:val="24"/>
          <w:lang w:val="uk-UA"/>
        </w:rPr>
        <w:t>12.7. В разі прийняття правомочними органами нормативних актів, які вносять  зміни в систему оподаткування, Сторони зобов’язуються привести умови договору у відповідність до вимог зазначених нормативних актів шляхом укладання додаткових угод.</w:t>
      </w:r>
    </w:p>
    <w:p w:rsidR="009A0CC6" w:rsidRPr="00BC39DF" w:rsidRDefault="009A0CC6" w:rsidP="008630ED">
      <w:pPr>
        <w:spacing w:after="0" w:line="240" w:lineRule="auto"/>
        <w:ind w:firstLine="567"/>
        <w:jc w:val="both"/>
        <w:rPr>
          <w:rFonts w:ascii="Times New Roman" w:hAnsi="Times New Roman"/>
          <w:sz w:val="24"/>
          <w:szCs w:val="24"/>
          <w:lang w:val="uk-UA"/>
        </w:rPr>
      </w:pPr>
      <w:r w:rsidRPr="00BC39DF">
        <w:rPr>
          <w:rFonts w:ascii="Times New Roman" w:hAnsi="Times New Roman"/>
          <w:sz w:val="24"/>
          <w:szCs w:val="24"/>
          <w:lang w:val="uk-UA"/>
        </w:rPr>
        <w:t>12.8. Заміна Кредитора  у зобов’язанні  (в тому числі внаслідок можливого укладання і  наступного виконання Договору поруки) допускається лише за згодою Боржника.</w:t>
      </w:r>
    </w:p>
    <w:p w:rsidR="009A0CC6" w:rsidRPr="00BC39DF" w:rsidRDefault="009A0CC6" w:rsidP="008630ED">
      <w:pPr>
        <w:spacing w:after="0" w:line="240" w:lineRule="auto"/>
        <w:ind w:firstLine="567"/>
        <w:jc w:val="both"/>
        <w:rPr>
          <w:rFonts w:ascii="Times New Roman" w:hAnsi="Times New Roman"/>
          <w:sz w:val="24"/>
          <w:szCs w:val="24"/>
          <w:lang w:val="uk-UA"/>
        </w:rPr>
      </w:pPr>
      <w:r w:rsidRPr="00BC39DF">
        <w:rPr>
          <w:rFonts w:ascii="Times New Roman" w:hAnsi="Times New Roman"/>
          <w:sz w:val="24"/>
          <w:szCs w:val="24"/>
          <w:lang w:val="uk-UA"/>
        </w:rPr>
        <w:t>12.9. Сторони залишають за собою право внести зміни та доповнення (уточнення) до Договору з метою забезпечення належних заходів, направлених на якісне виконання Сторонами своїх зобов’язань.</w:t>
      </w:r>
    </w:p>
    <w:p w:rsidR="009A0CC6" w:rsidRPr="00BC39DF" w:rsidRDefault="009A0CC6" w:rsidP="008630ED">
      <w:pPr>
        <w:spacing w:after="0" w:line="240" w:lineRule="auto"/>
        <w:ind w:firstLine="567"/>
        <w:jc w:val="both"/>
        <w:rPr>
          <w:rFonts w:ascii="Times New Roman" w:hAnsi="Times New Roman"/>
          <w:sz w:val="24"/>
          <w:szCs w:val="24"/>
          <w:lang w:val="uk-UA"/>
        </w:rPr>
      </w:pPr>
      <w:r w:rsidRPr="00BC39DF">
        <w:rPr>
          <w:rFonts w:ascii="Times New Roman" w:hAnsi="Times New Roman"/>
          <w:sz w:val="24"/>
          <w:szCs w:val="24"/>
          <w:lang w:val="uk-UA"/>
        </w:rPr>
        <w:t>12.10. Замовник є платником  податку на  прибуток на  загальних  умовах та платником податку на додану вартість.</w:t>
      </w:r>
    </w:p>
    <w:p w:rsidR="009A0CC6" w:rsidRPr="00BC39DF" w:rsidRDefault="009A0CC6" w:rsidP="008630ED">
      <w:pPr>
        <w:spacing w:after="0" w:line="240" w:lineRule="auto"/>
        <w:ind w:firstLine="567"/>
        <w:jc w:val="both"/>
        <w:rPr>
          <w:rFonts w:ascii="Times New Roman" w:hAnsi="Times New Roman"/>
          <w:b/>
          <w:sz w:val="24"/>
          <w:szCs w:val="24"/>
          <w:lang w:val="uk-UA"/>
        </w:rPr>
      </w:pPr>
      <w:r w:rsidRPr="00BC39DF">
        <w:rPr>
          <w:rFonts w:ascii="Times New Roman" w:hAnsi="Times New Roman"/>
          <w:sz w:val="24"/>
          <w:szCs w:val="24"/>
          <w:lang w:val="uk-UA"/>
        </w:rPr>
        <w:t>12.11. Виконавець є платником податку  ___________________.</w:t>
      </w:r>
      <w:r w:rsidRPr="00BC39DF">
        <w:rPr>
          <w:rFonts w:ascii="Times New Roman" w:hAnsi="Times New Roman"/>
          <w:b/>
          <w:sz w:val="24"/>
          <w:szCs w:val="24"/>
          <w:lang w:val="uk-UA"/>
        </w:rPr>
        <w:t xml:space="preserve"> </w:t>
      </w:r>
    </w:p>
    <w:p w:rsidR="009A0CC6" w:rsidRPr="00BC39DF" w:rsidRDefault="009A0CC6" w:rsidP="008630ED">
      <w:pPr>
        <w:spacing w:after="0" w:line="240" w:lineRule="auto"/>
        <w:ind w:firstLine="567"/>
        <w:jc w:val="both"/>
        <w:rPr>
          <w:rFonts w:ascii="Times New Roman" w:hAnsi="Times New Roman"/>
          <w:sz w:val="24"/>
          <w:szCs w:val="24"/>
          <w:lang w:val="uk-UA"/>
        </w:rPr>
      </w:pPr>
      <w:r w:rsidRPr="00BC39DF">
        <w:rPr>
          <w:rFonts w:ascii="Times New Roman" w:hAnsi="Times New Roman"/>
          <w:sz w:val="24"/>
          <w:szCs w:val="24"/>
          <w:lang w:val="uk-UA"/>
        </w:rPr>
        <w:t>12.12. Замовник дає згоду на те що інформація про його найменування, реєстраційні та банківські реквізити буде внесена в інформаційну базу даних ДП "СхідГЗК".</w:t>
      </w:r>
    </w:p>
    <w:p w:rsidR="009A0CC6" w:rsidRPr="00BC39DF" w:rsidRDefault="009A0CC6" w:rsidP="008630ED">
      <w:pPr>
        <w:spacing w:after="0" w:line="240" w:lineRule="auto"/>
        <w:ind w:firstLine="567"/>
        <w:jc w:val="both"/>
        <w:rPr>
          <w:rFonts w:ascii="Times New Roman" w:hAnsi="Times New Roman"/>
          <w:b/>
          <w:sz w:val="24"/>
          <w:szCs w:val="24"/>
          <w:lang w:val="uk-UA"/>
        </w:rPr>
      </w:pPr>
      <w:r w:rsidRPr="00BC39DF">
        <w:rPr>
          <w:rFonts w:ascii="Times New Roman" w:hAnsi="Times New Roman"/>
          <w:sz w:val="24"/>
          <w:szCs w:val="24"/>
          <w:lang w:val="uk-UA" w:eastAsia="uk-UA" w:bidi="uk-UA"/>
        </w:rPr>
        <w:t>12.13. Сторони погоджуються, що даний Договір може бути достроково розірваний за взаємною згодою сторін про, що у даному випадку оформлюється належним чином оформленою додатковою угодою (цей пункт не застосовується для випадків односторонньої розірвання договору)</w:t>
      </w:r>
    </w:p>
    <w:p w:rsidR="009A0CC6" w:rsidRPr="00BC39DF" w:rsidRDefault="009A0CC6" w:rsidP="008630ED">
      <w:pPr>
        <w:pStyle w:val="Standard"/>
        <w:jc w:val="center"/>
        <w:rPr>
          <w:rFonts w:ascii="Times New Roman" w:eastAsia="Times New Roman" w:hAnsi="Times New Roman" w:cs="Times New Roman"/>
          <w:b/>
          <w:caps/>
          <w:color w:val="auto"/>
          <w:lang w:val="uk-UA"/>
        </w:rPr>
      </w:pPr>
      <w:r w:rsidRPr="00BC39DF">
        <w:rPr>
          <w:rFonts w:ascii="Times New Roman" w:eastAsia="Times New Roman" w:hAnsi="Times New Roman" w:cs="Times New Roman"/>
          <w:b/>
          <w:caps/>
          <w:color w:val="auto"/>
          <w:lang w:val="uk-UA"/>
        </w:rPr>
        <w:t>13. Додатки до договору</w:t>
      </w:r>
    </w:p>
    <w:p w:rsidR="009A0CC6" w:rsidRPr="00BC39DF" w:rsidRDefault="009A0CC6" w:rsidP="008630ED">
      <w:pPr>
        <w:pStyle w:val="Standard"/>
        <w:ind w:firstLine="709"/>
        <w:jc w:val="both"/>
        <w:rPr>
          <w:rFonts w:ascii="Times New Roman" w:eastAsia="Times New Roman" w:hAnsi="Times New Roman" w:cs="Times New Roman"/>
          <w:color w:val="auto"/>
          <w:lang w:val="uk-UA"/>
        </w:rPr>
      </w:pPr>
      <w:r w:rsidRPr="00BC39DF">
        <w:rPr>
          <w:rFonts w:ascii="Times New Roman" w:eastAsia="Times New Roman" w:hAnsi="Times New Roman" w:cs="Times New Roman"/>
          <w:color w:val="auto"/>
          <w:lang w:val="uk-UA"/>
        </w:rPr>
        <w:t>13.1. Невід’ємною частиною договору є:</w:t>
      </w:r>
    </w:p>
    <w:p w:rsidR="009A0CC6" w:rsidRPr="00BC39DF" w:rsidRDefault="009A0CC6" w:rsidP="008630ED">
      <w:pPr>
        <w:pStyle w:val="Standard"/>
        <w:tabs>
          <w:tab w:val="left" w:pos="709"/>
          <w:tab w:val="left" w:pos="851"/>
          <w:tab w:val="left" w:pos="1456"/>
        </w:tabs>
        <w:ind w:firstLine="709"/>
        <w:jc w:val="both"/>
        <w:rPr>
          <w:rFonts w:ascii="Times New Roman" w:eastAsia="Times New Roman" w:hAnsi="Times New Roman" w:cs="Times New Roman"/>
          <w:color w:val="auto"/>
          <w:lang w:val="uk-UA"/>
        </w:rPr>
      </w:pPr>
      <w:r w:rsidRPr="00BC39DF">
        <w:rPr>
          <w:rFonts w:ascii="Times New Roman" w:eastAsia="Times New Roman" w:hAnsi="Times New Roman" w:cs="Times New Roman"/>
          <w:color w:val="auto"/>
          <w:lang w:val="uk-UA"/>
        </w:rPr>
        <w:t xml:space="preserve">13.1.1. Додаток №1 - Протокол </w:t>
      </w:r>
      <w:r w:rsidRPr="00BC39DF">
        <w:rPr>
          <w:rFonts w:ascii="Times New Roman" w:hAnsi="Times New Roman" w:cs="Times New Roman"/>
          <w:color w:val="auto"/>
          <w:lang w:val="uk-UA"/>
        </w:rPr>
        <w:t xml:space="preserve">погодження </w:t>
      </w:r>
      <w:r w:rsidRPr="00BC39DF">
        <w:rPr>
          <w:rFonts w:ascii="Times New Roman" w:eastAsia="Times New Roman" w:hAnsi="Times New Roman" w:cs="Times New Roman"/>
          <w:color w:val="auto"/>
          <w:lang w:val="uk-UA"/>
        </w:rPr>
        <w:t>договірної ціни</w:t>
      </w:r>
      <w:r w:rsidR="00A25BE9" w:rsidRPr="00BC39DF">
        <w:rPr>
          <w:rFonts w:ascii="Times New Roman" w:eastAsia="Times New Roman" w:hAnsi="Times New Roman" w:cs="Times New Roman"/>
          <w:color w:val="auto"/>
          <w:lang w:val="uk-UA"/>
        </w:rPr>
        <w:t>.</w:t>
      </w:r>
    </w:p>
    <w:p w:rsidR="009A0CC6" w:rsidRPr="00BC39DF" w:rsidRDefault="009A0CC6" w:rsidP="008630ED">
      <w:pPr>
        <w:spacing w:after="0" w:line="240" w:lineRule="auto"/>
        <w:jc w:val="center"/>
        <w:rPr>
          <w:rFonts w:ascii="Times New Roman" w:hAnsi="Times New Roman"/>
          <w:b/>
          <w:caps/>
          <w:sz w:val="24"/>
          <w:szCs w:val="24"/>
          <w:lang w:val="uk-UA"/>
        </w:rPr>
      </w:pPr>
      <w:r w:rsidRPr="00BC39DF">
        <w:rPr>
          <w:rFonts w:ascii="Times New Roman" w:hAnsi="Times New Roman"/>
          <w:b/>
          <w:sz w:val="24"/>
          <w:szCs w:val="24"/>
          <w:lang w:val="uk-UA"/>
        </w:rPr>
        <w:t xml:space="preserve">14. </w:t>
      </w:r>
      <w:r w:rsidRPr="00BC39DF">
        <w:rPr>
          <w:rFonts w:ascii="Times New Roman" w:hAnsi="Times New Roman"/>
          <w:b/>
          <w:caps/>
          <w:sz w:val="24"/>
          <w:szCs w:val="24"/>
          <w:lang w:val="uk-UA"/>
        </w:rPr>
        <w:t>Юридичні адреси сторін</w:t>
      </w:r>
    </w:p>
    <w:tbl>
      <w:tblPr>
        <w:tblW w:w="5000" w:type="pct"/>
        <w:tblCellMar>
          <w:left w:w="70" w:type="dxa"/>
          <w:right w:w="70" w:type="dxa"/>
        </w:tblCellMar>
        <w:tblLook w:val="0000"/>
      </w:tblPr>
      <w:tblGrid>
        <w:gridCol w:w="4748"/>
        <w:gridCol w:w="284"/>
        <w:gridCol w:w="5739"/>
      </w:tblGrid>
      <w:tr w:rsidR="009A0CC6" w:rsidRPr="00BC39DF" w:rsidTr="008630ED">
        <w:tc>
          <w:tcPr>
            <w:tcW w:w="2204" w:type="pct"/>
          </w:tcPr>
          <w:p w:rsidR="009A0CC6" w:rsidRPr="00BC39DF" w:rsidRDefault="009A0CC6" w:rsidP="008630ED">
            <w:pPr>
              <w:spacing w:after="0" w:line="240" w:lineRule="auto"/>
              <w:rPr>
                <w:rFonts w:ascii="Times New Roman" w:hAnsi="Times New Roman"/>
                <w:b/>
                <w:i/>
                <w:sz w:val="24"/>
                <w:szCs w:val="24"/>
                <w:lang w:val="uk-UA"/>
              </w:rPr>
            </w:pPr>
            <w:r w:rsidRPr="00BC39DF">
              <w:rPr>
                <w:rFonts w:ascii="Times New Roman" w:hAnsi="Times New Roman"/>
                <w:b/>
                <w:i/>
                <w:sz w:val="24"/>
                <w:szCs w:val="24"/>
                <w:lang w:val="uk-UA"/>
              </w:rPr>
              <w:t>Виконавець</w:t>
            </w:r>
            <w:r w:rsidRPr="00BC39DF">
              <w:rPr>
                <w:rFonts w:ascii="Times New Roman" w:hAnsi="Times New Roman"/>
                <w:b/>
                <w:sz w:val="24"/>
                <w:szCs w:val="24"/>
                <w:lang w:val="uk-UA"/>
              </w:rPr>
              <w:t>:</w:t>
            </w:r>
          </w:p>
          <w:p w:rsidR="009A0CC6" w:rsidRPr="00BC39DF" w:rsidRDefault="009A0CC6" w:rsidP="008630ED">
            <w:pPr>
              <w:spacing w:after="0" w:line="240" w:lineRule="auto"/>
              <w:rPr>
                <w:rFonts w:ascii="Times New Roman" w:hAnsi="Times New Roman"/>
                <w:sz w:val="24"/>
                <w:szCs w:val="24"/>
                <w:lang w:val="uk-UA"/>
              </w:rPr>
            </w:pPr>
            <w:r w:rsidRPr="00BC39DF">
              <w:rPr>
                <w:rFonts w:ascii="Times New Roman" w:hAnsi="Times New Roman"/>
                <w:b/>
                <w:sz w:val="24"/>
                <w:szCs w:val="24"/>
                <w:lang w:val="uk-UA"/>
              </w:rPr>
              <w:t>ЄДРПОУ</w:t>
            </w:r>
          </w:p>
        </w:tc>
        <w:tc>
          <w:tcPr>
            <w:tcW w:w="132" w:type="pct"/>
          </w:tcPr>
          <w:p w:rsidR="009A0CC6" w:rsidRPr="00BC39DF" w:rsidRDefault="009A0CC6" w:rsidP="008630ED">
            <w:pPr>
              <w:spacing w:after="0" w:line="240" w:lineRule="auto"/>
              <w:rPr>
                <w:rFonts w:ascii="Times New Roman" w:hAnsi="Times New Roman"/>
                <w:i/>
                <w:sz w:val="24"/>
                <w:szCs w:val="24"/>
                <w:lang w:val="uk-UA"/>
              </w:rPr>
            </w:pPr>
          </w:p>
        </w:tc>
        <w:tc>
          <w:tcPr>
            <w:tcW w:w="2664" w:type="pct"/>
          </w:tcPr>
          <w:p w:rsidR="009A0CC6" w:rsidRPr="00BC39DF" w:rsidRDefault="009A0CC6" w:rsidP="008630ED">
            <w:pPr>
              <w:spacing w:after="0" w:line="240" w:lineRule="auto"/>
              <w:rPr>
                <w:rFonts w:ascii="Times New Roman" w:hAnsi="Times New Roman"/>
                <w:b/>
                <w:i/>
                <w:sz w:val="24"/>
                <w:szCs w:val="24"/>
                <w:lang w:val="uk-UA"/>
              </w:rPr>
            </w:pPr>
            <w:r w:rsidRPr="00BC39DF">
              <w:rPr>
                <w:rFonts w:ascii="Times New Roman" w:hAnsi="Times New Roman"/>
                <w:b/>
                <w:i/>
                <w:sz w:val="24"/>
                <w:szCs w:val="24"/>
                <w:lang w:val="uk-UA"/>
              </w:rPr>
              <w:t>Замовник</w:t>
            </w:r>
            <w:r w:rsidRPr="00BC39DF">
              <w:rPr>
                <w:rFonts w:ascii="Times New Roman" w:hAnsi="Times New Roman"/>
                <w:i/>
                <w:sz w:val="24"/>
                <w:szCs w:val="24"/>
                <w:lang w:val="uk-UA"/>
              </w:rPr>
              <w:t xml:space="preserve">: </w:t>
            </w:r>
            <w:r w:rsidRPr="00BC39DF">
              <w:rPr>
                <w:rFonts w:ascii="Times New Roman" w:hAnsi="Times New Roman"/>
                <w:b/>
                <w:sz w:val="24"/>
                <w:szCs w:val="24"/>
                <w:lang w:val="uk-UA"/>
              </w:rPr>
              <w:t>ДЕРЖАВНЕ ПІДПРИЄМСТВО «СХІДНИЙ ГІРНИЧО-ЗБАГАЧУВАЛЬНИЙ КОМБІНАТ»</w:t>
            </w:r>
            <w:r w:rsidRPr="00BC39DF">
              <w:rPr>
                <w:rFonts w:ascii="Times New Roman" w:hAnsi="Times New Roman"/>
                <w:sz w:val="24"/>
                <w:szCs w:val="24"/>
                <w:lang w:val="uk-UA"/>
              </w:rPr>
              <w:t xml:space="preserve"> </w:t>
            </w:r>
            <w:r w:rsidRPr="00BC39DF">
              <w:rPr>
                <w:rFonts w:ascii="Times New Roman" w:hAnsi="Times New Roman"/>
                <w:b/>
                <w:sz w:val="24"/>
                <w:szCs w:val="24"/>
                <w:lang w:val="uk-UA"/>
              </w:rPr>
              <w:t xml:space="preserve"> ЄДРПОУ 14309787</w:t>
            </w:r>
          </w:p>
        </w:tc>
      </w:tr>
      <w:tr w:rsidR="009A0CC6" w:rsidRPr="00BC39DF" w:rsidTr="008630ED">
        <w:tc>
          <w:tcPr>
            <w:tcW w:w="2204" w:type="pct"/>
          </w:tcPr>
          <w:p w:rsidR="009A0CC6" w:rsidRPr="00BC39DF" w:rsidRDefault="009A0CC6" w:rsidP="008630ED">
            <w:pPr>
              <w:spacing w:after="0" w:line="240" w:lineRule="auto"/>
              <w:rPr>
                <w:rFonts w:ascii="Times New Roman" w:hAnsi="Times New Roman"/>
                <w:i/>
                <w:sz w:val="24"/>
                <w:szCs w:val="24"/>
                <w:lang w:val="uk-UA"/>
              </w:rPr>
            </w:pPr>
            <w:r w:rsidRPr="00BC39DF">
              <w:rPr>
                <w:rFonts w:ascii="Times New Roman" w:hAnsi="Times New Roman"/>
                <w:i/>
                <w:sz w:val="24"/>
                <w:szCs w:val="24"/>
                <w:lang w:val="uk-UA"/>
              </w:rPr>
              <w:t>Фактична адреса:</w:t>
            </w:r>
          </w:p>
          <w:p w:rsidR="009A0CC6" w:rsidRPr="00BC39DF" w:rsidRDefault="009A0CC6" w:rsidP="008630ED">
            <w:pPr>
              <w:spacing w:after="0" w:line="240" w:lineRule="auto"/>
              <w:rPr>
                <w:rFonts w:ascii="Times New Roman" w:hAnsi="Times New Roman"/>
                <w:i/>
                <w:sz w:val="24"/>
                <w:szCs w:val="24"/>
                <w:lang w:val="uk-UA"/>
              </w:rPr>
            </w:pPr>
            <w:r w:rsidRPr="00BC39DF">
              <w:rPr>
                <w:rFonts w:ascii="Times New Roman" w:hAnsi="Times New Roman"/>
                <w:i/>
                <w:sz w:val="24"/>
                <w:szCs w:val="24"/>
                <w:lang w:val="uk-UA"/>
              </w:rPr>
              <w:t xml:space="preserve">Юридична адреса: </w:t>
            </w:r>
          </w:p>
        </w:tc>
        <w:tc>
          <w:tcPr>
            <w:tcW w:w="132" w:type="pct"/>
          </w:tcPr>
          <w:p w:rsidR="009A0CC6" w:rsidRPr="00BC39DF" w:rsidRDefault="009A0CC6" w:rsidP="008630ED">
            <w:pPr>
              <w:spacing w:after="0" w:line="240" w:lineRule="auto"/>
              <w:rPr>
                <w:rFonts w:ascii="Times New Roman" w:hAnsi="Times New Roman"/>
                <w:i/>
                <w:sz w:val="24"/>
                <w:szCs w:val="24"/>
                <w:lang w:val="uk-UA"/>
              </w:rPr>
            </w:pPr>
          </w:p>
        </w:tc>
        <w:tc>
          <w:tcPr>
            <w:tcW w:w="2664" w:type="pct"/>
          </w:tcPr>
          <w:p w:rsidR="009A0CC6" w:rsidRPr="00BC39DF" w:rsidRDefault="009A0CC6" w:rsidP="008630ED">
            <w:pPr>
              <w:spacing w:after="0" w:line="240" w:lineRule="auto"/>
              <w:rPr>
                <w:rFonts w:ascii="Times New Roman" w:hAnsi="Times New Roman"/>
                <w:sz w:val="24"/>
                <w:szCs w:val="24"/>
                <w:lang w:val="uk-UA"/>
              </w:rPr>
            </w:pPr>
            <w:r w:rsidRPr="00BC39DF">
              <w:rPr>
                <w:rFonts w:ascii="Times New Roman" w:hAnsi="Times New Roman"/>
                <w:sz w:val="24"/>
                <w:szCs w:val="24"/>
                <w:lang w:val="uk-UA"/>
              </w:rPr>
              <w:t xml:space="preserve">Поштова адреса: </w:t>
            </w:r>
            <w:smartTag w:uri="urn:schemas-microsoft-com:office:smarttags" w:element="metricconverter">
              <w:smartTagPr>
                <w:attr w:name="ProductID" w:val="52210, м"/>
              </w:smartTagPr>
              <w:r w:rsidRPr="00BC39DF">
                <w:rPr>
                  <w:rFonts w:ascii="Times New Roman" w:hAnsi="Times New Roman"/>
                  <w:sz w:val="24"/>
                  <w:szCs w:val="24"/>
                  <w:lang w:val="uk-UA"/>
                </w:rPr>
                <w:t>52210, м</w:t>
              </w:r>
            </w:smartTag>
            <w:r w:rsidRPr="00BC39DF">
              <w:rPr>
                <w:rFonts w:ascii="Times New Roman" w:hAnsi="Times New Roman"/>
                <w:sz w:val="24"/>
                <w:szCs w:val="24"/>
                <w:lang w:val="uk-UA"/>
              </w:rPr>
              <w:t>. Жовті Води, Дніпропетровська область, вул. Горького, 2</w:t>
            </w:r>
          </w:p>
        </w:tc>
      </w:tr>
      <w:tr w:rsidR="009A0CC6" w:rsidRPr="00BC39DF" w:rsidTr="008630ED">
        <w:tc>
          <w:tcPr>
            <w:tcW w:w="2204" w:type="pct"/>
          </w:tcPr>
          <w:p w:rsidR="009A0CC6" w:rsidRPr="00BC39DF" w:rsidRDefault="009A0CC6" w:rsidP="008630ED">
            <w:pPr>
              <w:spacing w:after="0" w:line="240" w:lineRule="auto"/>
              <w:rPr>
                <w:rFonts w:ascii="Times New Roman" w:hAnsi="Times New Roman"/>
                <w:sz w:val="24"/>
                <w:szCs w:val="24"/>
                <w:lang w:val="uk-UA"/>
              </w:rPr>
            </w:pPr>
            <w:r w:rsidRPr="00BC39DF">
              <w:rPr>
                <w:rFonts w:ascii="Times New Roman" w:hAnsi="Times New Roman"/>
                <w:sz w:val="24"/>
                <w:szCs w:val="24"/>
                <w:lang w:val="uk-UA"/>
              </w:rPr>
              <w:t>Факс</w:t>
            </w:r>
          </w:p>
        </w:tc>
        <w:tc>
          <w:tcPr>
            <w:tcW w:w="132" w:type="pct"/>
          </w:tcPr>
          <w:p w:rsidR="009A0CC6" w:rsidRPr="00BC39DF" w:rsidRDefault="009A0CC6" w:rsidP="008630ED">
            <w:pPr>
              <w:spacing w:after="0" w:line="240" w:lineRule="auto"/>
              <w:rPr>
                <w:rFonts w:ascii="Times New Roman" w:hAnsi="Times New Roman"/>
                <w:sz w:val="24"/>
                <w:szCs w:val="24"/>
                <w:lang w:val="uk-UA"/>
              </w:rPr>
            </w:pPr>
          </w:p>
        </w:tc>
        <w:tc>
          <w:tcPr>
            <w:tcW w:w="2664" w:type="pct"/>
          </w:tcPr>
          <w:p w:rsidR="009A0CC6" w:rsidRPr="00BC39DF" w:rsidRDefault="009A0CC6" w:rsidP="008630ED">
            <w:pPr>
              <w:spacing w:after="0" w:line="240" w:lineRule="auto"/>
              <w:rPr>
                <w:rFonts w:ascii="Times New Roman" w:hAnsi="Times New Roman"/>
                <w:sz w:val="24"/>
                <w:szCs w:val="24"/>
                <w:lang w:val="uk-UA"/>
              </w:rPr>
            </w:pPr>
            <w:r w:rsidRPr="00BC39DF">
              <w:rPr>
                <w:rFonts w:ascii="Times New Roman" w:hAnsi="Times New Roman"/>
                <w:sz w:val="24"/>
                <w:szCs w:val="24"/>
                <w:lang w:val="uk-UA"/>
              </w:rPr>
              <w:t>Тел. (050) 414-44-76, приймальна, (050) 457-25-23</w:t>
            </w:r>
          </w:p>
        </w:tc>
      </w:tr>
      <w:tr w:rsidR="009A0CC6" w:rsidRPr="00BC39DF" w:rsidTr="008630ED">
        <w:tc>
          <w:tcPr>
            <w:tcW w:w="2204" w:type="pct"/>
          </w:tcPr>
          <w:p w:rsidR="009A0CC6" w:rsidRPr="00BC39DF" w:rsidRDefault="009A0CC6" w:rsidP="008630ED">
            <w:pPr>
              <w:spacing w:after="0" w:line="240" w:lineRule="auto"/>
              <w:rPr>
                <w:rFonts w:ascii="Times New Roman" w:hAnsi="Times New Roman"/>
                <w:i/>
                <w:sz w:val="24"/>
                <w:szCs w:val="24"/>
                <w:lang w:val="uk-UA"/>
              </w:rPr>
            </w:pPr>
            <w:r w:rsidRPr="00BC39DF">
              <w:rPr>
                <w:rFonts w:ascii="Times New Roman" w:hAnsi="Times New Roman"/>
                <w:i/>
                <w:sz w:val="24"/>
                <w:szCs w:val="24"/>
                <w:lang w:val="uk-UA"/>
              </w:rPr>
              <w:t>Банківські реквізити:</w:t>
            </w:r>
          </w:p>
        </w:tc>
        <w:tc>
          <w:tcPr>
            <w:tcW w:w="132" w:type="pct"/>
          </w:tcPr>
          <w:p w:rsidR="009A0CC6" w:rsidRPr="00BC39DF" w:rsidRDefault="009A0CC6" w:rsidP="008630ED">
            <w:pPr>
              <w:spacing w:after="0" w:line="240" w:lineRule="auto"/>
              <w:rPr>
                <w:rFonts w:ascii="Times New Roman" w:hAnsi="Times New Roman"/>
                <w:i/>
                <w:sz w:val="24"/>
                <w:szCs w:val="24"/>
                <w:lang w:val="uk-UA"/>
              </w:rPr>
            </w:pPr>
          </w:p>
        </w:tc>
        <w:tc>
          <w:tcPr>
            <w:tcW w:w="2664" w:type="pct"/>
          </w:tcPr>
          <w:p w:rsidR="009A0CC6" w:rsidRPr="00BC39DF" w:rsidRDefault="009A0CC6" w:rsidP="008630ED">
            <w:pPr>
              <w:spacing w:after="0" w:line="240" w:lineRule="auto"/>
              <w:rPr>
                <w:rFonts w:ascii="Times New Roman" w:hAnsi="Times New Roman"/>
                <w:i/>
                <w:sz w:val="24"/>
                <w:szCs w:val="24"/>
                <w:lang w:val="uk-UA"/>
              </w:rPr>
            </w:pPr>
            <w:r w:rsidRPr="00BC39DF">
              <w:rPr>
                <w:rFonts w:ascii="Times New Roman" w:hAnsi="Times New Roman"/>
                <w:i/>
                <w:sz w:val="24"/>
                <w:szCs w:val="24"/>
                <w:lang w:val="uk-UA"/>
              </w:rPr>
              <w:t>Банківські реквізити:</w:t>
            </w:r>
          </w:p>
        </w:tc>
      </w:tr>
      <w:tr w:rsidR="009A0CC6" w:rsidRPr="00BC39DF" w:rsidTr="008630ED">
        <w:tc>
          <w:tcPr>
            <w:tcW w:w="2204" w:type="pct"/>
          </w:tcPr>
          <w:p w:rsidR="009A0CC6" w:rsidRPr="00BC39DF" w:rsidRDefault="009A0CC6" w:rsidP="008630ED">
            <w:pPr>
              <w:spacing w:after="0" w:line="240" w:lineRule="auto"/>
              <w:jc w:val="both"/>
              <w:rPr>
                <w:rFonts w:ascii="Times New Roman" w:hAnsi="Times New Roman"/>
                <w:sz w:val="24"/>
                <w:szCs w:val="24"/>
                <w:lang w:val="uk-UA"/>
              </w:rPr>
            </w:pPr>
            <w:r w:rsidRPr="00BC39DF">
              <w:rPr>
                <w:rFonts w:ascii="Times New Roman" w:hAnsi="Times New Roman"/>
                <w:sz w:val="24"/>
                <w:szCs w:val="24"/>
                <w:lang w:val="uk-UA"/>
              </w:rPr>
              <w:t xml:space="preserve">Розрахунковий рахунок №            </w:t>
            </w:r>
          </w:p>
          <w:p w:rsidR="009A0CC6" w:rsidRPr="00BC39DF" w:rsidRDefault="009A0CC6" w:rsidP="008630ED">
            <w:pPr>
              <w:spacing w:after="0" w:line="240" w:lineRule="auto"/>
              <w:jc w:val="both"/>
              <w:rPr>
                <w:rFonts w:ascii="Times New Roman" w:hAnsi="Times New Roman"/>
                <w:sz w:val="24"/>
                <w:szCs w:val="24"/>
                <w:lang w:val="uk-UA"/>
              </w:rPr>
            </w:pPr>
            <w:r w:rsidRPr="00BC39DF">
              <w:rPr>
                <w:rFonts w:ascii="Times New Roman" w:hAnsi="Times New Roman"/>
                <w:sz w:val="24"/>
                <w:szCs w:val="24"/>
                <w:lang w:val="uk-UA"/>
              </w:rPr>
              <w:t>в_____________ МФО  ________</w:t>
            </w:r>
          </w:p>
          <w:p w:rsidR="009A0CC6" w:rsidRPr="00BC39DF" w:rsidRDefault="009A0CC6" w:rsidP="008630ED">
            <w:pPr>
              <w:spacing w:after="0" w:line="240" w:lineRule="auto"/>
              <w:jc w:val="both"/>
              <w:rPr>
                <w:rFonts w:ascii="Times New Roman" w:hAnsi="Times New Roman"/>
                <w:sz w:val="24"/>
                <w:szCs w:val="24"/>
                <w:lang w:val="uk-UA"/>
              </w:rPr>
            </w:pPr>
            <w:r w:rsidRPr="00BC39DF">
              <w:rPr>
                <w:rFonts w:ascii="Times New Roman" w:hAnsi="Times New Roman"/>
                <w:sz w:val="24"/>
                <w:szCs w:val="24"/>
                <w:lang w:val="uk-UA"/>
              </w:rPr>
              <w:t xml:space="preserve">Іпн.                           </w:t>
            </w:r>
          </w:p>
        </w:tc>
        <w:tc>
          <w:tcPr>
            <w:tcW w:w="132" w:type="pct"/>
          </w:tcPr>
          <w:p w:rsidR="009A0CC6" w:rsidRPr="00BC39DF" w:rsidRDefault="009A0CC6" w:rsidP="008630ED">
            <w:pPr>
              <w:spacing w:after="0" w:line="240" w:lineRule="auto"/>
              <w:rPr>
                <w:rFonts w:ascii="Times New Roman" w:hAnsi="Times New Roman"/>
                <w:sz w:val="24"/>
                <w:szCs w:val="24"/>
                <w:lang w:val="uk-UA"/>
              </w:rPr>
            </w:pPr>
            <w:r w:rsidRPr="00BC39DF">
              <w:rPr>
                <w:rFonts w:ascii="Times New Roman" w:hAnsi="Times New Roman"/>
                <w:sz w:val="24"/>
                <w:szCs w:val="24"/>
                <w:lang w:val="uk-UA"/>
              </w:rPr>
              <w:t xml:space="preserve"> </w:t>
            </w:r>
          </w:p>
        </w:tc>
        <w:tc>
          <w:tcPr>
            <w:tcW w:w="2664" w:type="pct"/>
          </w:tcPr>
          <w:p w:rsidR="009A0CC6" w:rsidRPr="00BC39DF" w:rsidRDefault="009A0CC6" w:rsidP="008630ED">
            <w:pPr>
              <w:spacing w:after="0" w:line="240" w:lineRule="auto"/>
              <w:rPr>
                <w:rFonts w:ascii="Times New Roman" w:hAnsi="Times New Roman"/>
                <w:sz w:val="24"/>
                <w:szCs w:val="24"/>
                <w:lang w:val="uk-UA"/>
              </w:rPr>
            </w:pPr>
            <w:r w:rsidRPr="00BC39DF">
              <w:rPr>
                <w:rFonts w:ascii="Times New Roman" w:hAnsi="Times New Roman"/>
                <w:sz w:val="24"/>
                <w:szCs w:val="24"/>
                <w:lang w:val="uk-UA"/>
              </w:rPr>
              <w:t xml:space="preserve">Розрахунковий рахунок: </w:t>
            </w:r>
          </w:p>
          <w:p w:rsidR="009A0CC6" w:rsidRPr="00BC39DF" w:rsidRDefault="009A0CC6" w:rsidP="008630ED">
            <w:pPr>
              <w:spacing w:after="0" w:line="240" w:lineRule="auto"/>
              <w:rPr>
                <w:rFonts w:ascii="Times New Roman" w:hAnsi="Times New Roman"/>
                <w:sz w:val="24"/>
                <w:szCs w:val="24"/>
                <w:lang w:val="uk-UA"/>
              </w:rPr>
            </w:pPr>
            <w:r w:rsidRPr="00BC39DF">
              <w:rPr>
                <w:rFonts w:ascii="Times New Roman" w:hAnsi="Times New Roman"/>
                <w:i/>
                <w:sz w:val="24"/>
                <w:szCs w:val="24"/>
                <w:lang w:val="uk-UA"/>
              </w:rPr>
              <w:t>Банківські реквізити:</w:t>
            </w:r>
          </w:p>
          <w:p w:rsidR="009A0CC6" w:rsidRPr="00BC39DF" w:rsidRDefault="009A0CC6" w:rsidP="008630ED">
            <w:pPr>
              <w:spacing w:after="0" w:line="240" w:lineRule="auto"/>
              <w:rPr>
                <w:rFonts w:ascii="Times New Roman" w:hAnsi="Times New Roman"/>
                <w:sz w:val="24"/>
                <w:szCs w:val="24"/>
                <w:lang w:val="uk-UA"/>
              </w:rPr>
            </w:pPr>
            <w:r w:rsidRPr="00BC39DF">
              <w:rPr>
                <w:rFonts w:ascii="Times New Roman" w:hAnsi="Times New Roman"/>
                <w:sz w:val="24"/>
                <w:szCs w:val="24"/>
              </w:rPr>
              <w:t>IBAN</w:t>
            </w:r>
            <w:r w:rsidRPr="00BC39DF">
              <w:rPr>
                <w:rFonts w:ascii="Times New Roman" w:hAnsi="Times New Roman"/>
                <w:sz w:val="24"/>
                <w:szCs w:val="24"/>
                <w:lang w:val="uk-UA"/>
              </w:rPr>
              <w:t xml:space="preserve"> </w:t>
            </w:r>
            <w:r w:rsidRPr="00BC39DF">
              <w:rPr>
                <w:rFonts w:ascii="Times New Roman" w:hAnsi="Times New Roman"/>
                <w:sz w:val="24"/>
                <w:szCs w:val="24"/>
              </w:rPr>
              <w:t>UA</w:t>
            </w:r>
            <w:r w:rsidRPr="00BC39DF">
              <w:rPr>
                <w:rFonts w:ascii="Times New Roman" w:hAnsi="Times New Roman"/>
                <w:sz w:val="24"/>
                <w:szCs w:val="24"/>
                <w:lang w:val="uk-UA"/>
              </w:rPr>
              <w:t>083054820000026000300321656  в ТВБВ ІІ-А типу №10003/0490 філії – Дніпропетровське ОУ АТ «Ощадбанк», МФО 305482</w:t>
            </w:r>
          </w:p>
          <w:p w:rsidR="009A0CC6" w:rsidRPr="00BC39DF" w:rsidRDefault="009A0CC6" w:rsidP="008630ED">
            <w:pPr>
              <w:spacing w:after="0" w:line="240" w:lineRule="auto"/>
              <w:rPr>
                <w:rFonts w:ascii="Times New Roman" w:hAnsi="Times New Roman"/>
                <w:b/>
                <w:bCs/>
                <w:sz w:val="24"/>
                <w:szCs w:val="24"/>
                <w:lang w:val="uk-UA"/>
              </w:rPr>
            </w:pPr>
            <w:r w:rsidRPr="00BC39DF">
              <w:rPr>
                <w:rFonts w:ascii="Times New Roman" w:hAnsi="Times New Roman"/>
                <w:sz w:val="24"/>
                <w:szCs w:val="24"/>
                <w:lang w:val="uk-UA"/>
              </w:rPr>
              <w:t>Іпн. 143097804042</w:t>
            </w:r>
          </w:p>
          <w:p w:rsidR="009A0CC6" w:rsidRPr="00BC39DF" w:rsidRDefault="009A0CC6" w:rsidP="008630ED">
            <w:pPr>
              <w:spacing w:after="0" w:line="240" w:lineRule="auto"/>
              <w:rPr>
                <w:rFonts w:ascii="Times New Roman" w:hAnsi="Times New Roman"/>
                <w:sz w:val="24"/>
                <w:szCs w:val="24"/>
                <w:lang w:val="uk-UA"/>
              </w:rPr>
            </w:pPr>
          </w:p>
        </w:tc>
      </w:tr>
    </w:tbl>
    <w:p w:rsidR="009A0CC6" w:rsidRPr="00BC39DF" w:rsidRDefault="009A0CC6" w:rsidP="008630ED">
      <w:pPr>
        <w:spacing w:after="0" w:line="240" w:lineRule="auto"/>
        <w:jc w:val="center"/>
        <w:rPr>
          <w:rFonts w:ascii="Times New Roman" w:hAnsi="Times New Roman"/>
          <w:b/>
          <w:sz w:val="24"/>
          <w:szCs w:val="24"/>
          <w:lang w:val="uk-UA"/>
        </w:rPr>
      </w:pPr>
      <w:r w:rsidRPr="00BC39DF">
        <w:rPr>
          <w:rFonts w:ascii="Times New Roman" w:hAnsi="Times New Roman"/>
          <w:b/>
          <w:sz w:val="24"/>
          <w:szCs w:val="24"/>
          <w:lang w:val="uk-UA"/>
        </w:rPr>
        <w:t>Виконавець</w:t>
      </w:r>
      <w:r w:rsidRPr="00BC39DF">
        <w:rPr>
          <w:rFonts w:ascii="Times New Roman" w:hAnsi="Times New Roman"/>
          <w:b/>
          <w:sz w:val="24"/>
          <w:szCs w:val="24"/>
          <w:lang w:val="uk-UA"/>
        </w:rPr>
        <w:tab/>
      </w:r>
      <w:r w:rsidRPr="00BC39DF">
        <w:rPr>
          <w:rFonts w:ascii="Times New Roman" w:hAnsi="Times New Roman"/>
          <w:b/>
          <w:sz w:val="24"/>
          <w:szCs w:val="24"/>
          <w:lang w:val="uk-UA"/>
        </w:rPr>
        <w:tab/>
      </w:r>
      <w:r w:rsidRPr="00BC39DF">
        <w:rPr>
          <w:rFonts w:ascii="Times New Roman" w:hAnsi="Times New Roman"/>
          <w:b/>
          <w:sz w:val="24"/>
          <w:szCs w:val="24"/>
          <w:lang w:val="uk-UA"/>
        </w:rPr>
        <w:tab/>
      </w:r>
      <w:r w:rsidRPr="00BC39DF">
        <w:rPr>
          <w:rFonts w:ascii="Times New Roman" w:hAnsi="Times New Roman"/>
          <w:b/>
          <w:sz w:val="24"/>
          <w:szCs w:val="24"/>
          <w:lang w:val="uk-UA"/>
        </w:rPr>
        <w:tab/>
      </w:r>
      <w:r w:rsidRPr="00BC39DF">
        <w:rPr>
          <w:rFonts w:ascii="Times New Roman" w:hAnsi="Times New Roman"/>
          <w:b/>
          <w:sz w:val="24"/>
          <w:szCs w:val="24"/>
          <w:lang w:val="uk-UA"/>
        </w:rPr>
        <w:tab/>
      </w:r>
      <w:r w:rsidRPr="00BC39DF">
        <w:rPr>
          <w:rFonts w:ascii="Times New Roman" w:hAnsi="Times New Roman"/>
          <w:b/>
          <w:sz w:val="24"/>
          <w:szCs w:val="24"/>
          <w:lang w:val="uk-UA"/>
        </w:rPr>
        <w:tab/>
        <w:t>Замовник</w:t>
      </w:r>
    </w:p>
    <w:p w:rsidR="009A0CC6" w:rsidRPr="00BC39DF" w:rsidRDefault="009A0CC6" w:rsidP="008630ED">
      <w:pPr>
        <w:pStyle w:val="Standard"/>
        <w:ind w:right="-104"/>
        <w:jc w:val="center"/>
        <w:rPr>
          <w:rFonts w:ascii="Times New Roman" w:eastAsia="Calibri" w:hAnsi="Times New Roman" w:cs="Times New Roman"/>
          <w:color w:val="auto"/>
          <w:lang w:val="uk-UA"/>
        </w:rPr>
      </w:pPr>
    </w:p>
    <w:p w:rsidR="009A0CC6" w:rsidRPr="00BC39DF" w:rsidRDefault="009A0CC6" w:rsidP="008630ED">
      <w:pPr>
        <w:pStyle w:val="Standard"/>
        <w:ind w:right="-104"/>
        <w:jc w:val="center"/>
        <w:rPr>
          <w:rFonts w:ascii="Times New Roman" w:hAnsi="Times New Roman" w:cs="Times New Roman"/>
          <w:color w:val="auto"/>
          <w:lang w:val="uk-UA"/>
        </w:rPr>
      </w:pPr>
      <w:r w:rsidRPr="00BC39DF">
        <w:rPr>
          <w:rFonts w:ascii="Times New Roman" w:eastAsia="Times New Roman" w:hAnsi="Times New Roman" w:cs="Times New Roman"/>
          <w:color w:val="auto"/>
          <w:lang w:val="uk-UA"/>
        </w:rPr>
        <w:t>______________</w:t>
      </w:r>
      <w:r w:rsidRPr="00BC39DF">
        <w:rPr>
          <w:rFonts w:ascii="Times New Roman" w:eastAsia="Times New Roman" w:hAnsi="Times New Roman" w:cs="Times New Roman"/>
          <w:color w:val="auto"/>
          <w:lang w:val="uk-UA"/>
        </w:rPr>
        <w:tab/>
      </w:r>
      <w:r w:rsidRPr="00BC39DF">
        <w:rPr>
          <w:rFonts w:ascii="Times New Roman" w:eastAsia="Times New Roman" w:hAnsi="Times New Roman" w:cs="Times New Roman"/>
          <w:color w:val="auto"/>
          <w:lang w:val="uk-UA"/>
        </w:rPr>
        <w:tab/>
      </w:r>
      <w:r w:rsidRPr="00BC39DF">
        <w:rPr>
          <w:rFonts w:ascii="Times New Roman" w:eastAsia="Times New Roman" w:hAnsi="Times New Roman" w:cs="Times New Roman"/>
          <w:color w:val="auto"/>
          <w:lang w:val="uk-UA"/>
        </w:rPr>
        <w:tab/>
      </w:r>
      <w:r w:rsidRPr="00BC39DF">
        <w:rPr>
          <w:rFonts w:ascii="Times New Roman" w:eastAsia="Times New Roman" w:hAnsi="Times New Roman" w:cs="Times New Roman"/>
          <w:color w:val="auto"/>
          <w:lang w:val="uk-UA"/>
        </w:rPr>
        <w:tab/>
      </w:r>
      <w:r w:rsidRPr="00BC39DF">
        <w:rPr>
          <w:rFonts w:ascii="Times New Roman" w:eastAsia="Times New Roman" w:hAnsi="Times New Roman" w:cs="Times New Roman"/>
          <w:color w:val="auto"/>
          <w:lang w:val="uk-UA"/>
        </w:rPr>
        <w:tab/>
        <w:t>______________</w:t>
      </w:r>
    </w:p>
    <w:p w:rsidR="009A0CC6" w:rsidRPr="00BC39DF" w:rsidRDefault="009A0CC6" w:rsidP="008630ED">
      <w:pPr>
        <w:spacing w:after="0" w:line="240" w:lineRule="auto"/>
        <w:jc w:val="center"/>
        <w:rPr>
          <w:rFonts w:ascii="Times New Roman" w:eastAsia="Times New Roman" w:hAnsi="Times New Roman"/>
          <w:sz w:val="24"/>
          <w:szCs w:val="24"/>
          <w:lang w:val="uk-UA"/>
        </w:rPr>
      </w:pPr>
    </w:p>
    <w:p w:rsidR="009A0CC6" w:rsidRPr="00BC39DF" w:rsidRDefault="009A0CC6" w:rsidP="008630ED">
      <w:pPr>
        <w:spacing w:after="0" w:line="240" w:lineRule="auto"/>
        <w:rPr>
          <w:rFonts w:ascii="Times New Roman" w:eastAsia="Times New Roman" w:hAnsi="Times New Roman"/>
          <w:sz w:val="24"/>
          <w:szCs w:val="24"/>
          <w:lang w:val="uk-UA"/>
        </w:rPr>
      </w:pPr>
      <w:r w:rsidRPr="00BC39DF">
        <w:rPr>
          <w:rFonts w:ascii="Times New Roman" w:eastAsia="Times New Roman" w:hAnsi="Times New Roman"/>
          <w:sz w:val="24"/>
          <w:szCs w:val="24"/>
          <w:lang w:val="uk-UA"/>
        </w:rPr>
        <w:br w:type="page"/>
      </w:r>
    </w:p>
    <w:p w:rsidR="009A0CC6" w:rsidRPr="00BC39DF" w:rsidRDefault="009A0CC6" w:rsidP="008630ED">
      <w:pPr>
        <w:tabs>
          <w:tab w:val="left" w:pos="7770"/>
        </w:tabs>
        <w:spacing w:after="0" w:line="240" w:lineRule="auto"/>
        <w:jc w:val="right"/>
        <w:outlineLvl w:val="0"/>
        <w:rPr>
          <w:rFonts w:ascii="Times New Roman" w:hAnsi="Times New Roman"/>
          <w:sz w:val="24"/>
          <w:szCs w:val="24"/>
        </w:rPr>
      </w:pPr>
      <w:r w:rsidRPr="00BC39DF">
        <w:rPr>
          <w:rFonts w:ascii="Times New Roman" w:hAnsi="Times New Roman"/>
          <w:sz w:val="24"/>
          <w:szCs w:val="24"/>
        </w:rPr>
        <w:t>Додаток № 1</w:t>
      </w:r>
    </w:p>
    <w:p w:rsidR="009A0CC6" w:rsidRPr="00BC39DF" w:rsidRDefault="009A0CC6" w:rsidP="008630ED">
      <w:pPr>
        <w:tabs>
          <w:tab w:val="left" w:pos="7770"/>
        </w:tabs>
        <w:spacing w:after="0" w:line="240" w:lineRule="auto"/>
        <w:jc w:val="right"/>
        <w:outlineLvl w:val="0"/>
        <w:rPr>
          <w:rFonts w:ascii="Times New Roman" w:hAnsi="Times New Roman"/>
          <w:sz w:val="24"/>
          <w:szCs w:val="24"/>
        </w:rPr>
      </w:pPr>
      <w:r w:rsidRPr="00BC39DF">
        <w:rPr>
          <w:rFonts w:ascii="Times New Roman" w:hAnsi="Times New Roman"/>
          <w:sz w:val="24"/>
          <w:szCs w:val="24"/>
        </w:rPr>
        <w:t>до договору  № _________</w:t>
      </w:r>
    </w:p>
    <w:p w:rsidR="009A0CC6" w:rsidRPr="00BC39DF" w:rsidRDefault="009A0CC6" w:rsidP="008630ED">
      <w:pPr>
        <w:tabs>
          <w:tab w:val="left" w:pos="7770"/>
        </w:tabs>
        <w:spacing w:after="0" w:line="240" w:lineRule="auto"/>
        <w:jc w:val="right"/>
        <w:outlineLvl w:val="0"/>
        <w:rPr>
          <w:rFonts w:ascii="Times New Roman" w:hAnsi="Times New Roman"/>
          <w:sz w:val="24"/>
          <w:szCs w:val="24"/>
        </w:rPr>
      </w:pPr>
      <w:r w:rsidRPr="00BC39DF">
        <w:rPr>
          <w:rFonts w:ascii="Times New Roman" w:hAnsi="Times New Roman"/>
          <w:sz w:val="24"/>
          <w:szCs w:val="24"/>
        </w:rPr>
        <w:t xml:space="preserve"> від _________ 2022року</w:t>
      </w:r>
    </w:p>
    <w:p w:rsidR="009A0CC6" w:rsidRPr="00BC39DF" w:rsidRDefault="009A0CC6" w:rsidP="008630ED">
      <w:pPr>
        <w:spacing w:after="0" w:line="240" w:lineRule="auto"/>
        <w:rPr>
          <w:rFonts w:ascii="Times New Roman" w:hAnsi="Times New Roman"/>
          <w:sz w:val="24"/>
          <w:szCs w:val="24"/>
        </w:rPr>
      </w:pPr>
    </w:p>
    <w:p w:rsidR="009A0CC6" w:rsidRPr="00BC39DF" w:rsidRDefault="009A0CC6" w:rsidP="008630ED">
      <w:pPr>
        <w:spacing w:after="0" w:line="240" w:lineRule="auto"/>
        <w:jc w:val="center"/>
        <w:outlineLvl w:val="0"/>
        <w:rPr>
          <w:rFonts w:ascii="Times New Roman" w:hAnsi="Times New Roman"/>
          <w:b/>
          <w:sz w:val="24"/>
          <w:szCs w:val="24"/>
        </w:rPr>
      </w:pPr>
      <w:r w:rsidRPr="00BC39DF">
        <w:rPr>
          <w:rFonts w:ascii="Times New Roman" w:hAnsi="Times New Roman"/>
          <w:b/>
          <w:sz w:val="24"/>
          <w:szCs w:val="24"/>
        </w:rPr>
        <w:t>Протокол</w:t>
      </w:r>
    </w:p>
    <w:p w:rsidR="009A0CC6" w:rsidRPr="00BC39DF" w:rsidRDefault="009A0CC6" w:rsidP="008630ED">
      <w:pPr>
        <w:spacing w:after="0" w:line="240" w:lineRule="auto"/>
        <w:jc w:val="center"/>
        <w:rPr>
          <w:rFonts w:ascii="Times New Roman" w:hAnsi="Times New Roman"/>
          <w:b/>
          <w:sz w:val="24"/>
          <w:szCs w:val="24"/>
          <w:lang w:val="uk-UA"/>
        </w:rPr>
      </w:pPr>
      <w:r w:rsidRPr="00BC39DF">
        <w:rPr>
          <w:rFonts w:ascii="Times New Roman" w:hAnsi="Times New Roman"/>
          <w:b/>
          <w:sz w:val="24"/>
          <w:szCs w:val="24"/>
          <w:lang w:val="uk-UA"/>
        </w:rPr>
        <w:t xml:space="preserve">погодження договірної ціни  </w:t>
      </w:r>
    </w:p>
    <w:p w:rsidR="009A0CC6" w:rsidRPr="00BC39DF" w:rsidRDefault="009A0CC6" w:rsidP="008630ED">
      <w:pPr>
        <w:spacing w:after="0" w:line="240" w:lineRule="auto"/>
        <w:jc w:val="center"/>
        <w:rPr>
          <w:rFonts w:ascii="Times New Roman" w:hAnsi="Times New Roman"/>
          <w:b/>
          <w:sz w:val="24"/>
          <w:szCs w:val="24"/>
          <w:lang w:val="uk-UA"/>
        </w:rPr>
      </w:pPr>
    </w:p>
    <w:p w:rsidR="009A0CC6" w:rsidRPr="00BC39DF" w:rsidRDefault="009A0CC6" w:rsidP="008630ED">
      <w:pPr>
        <w:shd w:val="clear" w:color="auto" w:fill="FFFFFF"/>
        <w:spacing w:after="0" w:line="240" w:lineRule="auto"/>
        <w:ind w:firstLine="720"/>
        <w:jc w:val="both"/>
        <w:rPr>
          <w:rFonts w:ascii="Times New Roman" w:hAnsi="Times New Roman"/>
          <w:sz w:val="24"/>
          <w:szCs w:val="24"/>
          <w:lang w:val="uk-UA"/>
        </w:rPr>
      </w:pPr>
      <w:bookmarkStart w:id="46" w:name="p506"/>
      <w:r w:rsidRPr="00BC39DF">
        <w:rPr>
          <w:rFonts w:ascii="Times New Roman" w:hAnsi="Times New Roman"/>
          <w:sz w:val="24"/>
          <w:szCs w:val="24"/>
          <w:lang w:val="uk-UA"/>
        </w:rPr>
        <w:t xml:space="preserve">Ми, що нижче підписалися, від імені Замовника </w:t>
      </w:r>
      <w:bookmarkStart w:id="47" w:name="p652"/>
      <w:bookmarkEnd w:id="46"/>
      <w:r w:rsidRPr="00BC39DF">
        <w:rPr>
          <w:rFonts w:ascii="Times New Roman" w:hAnsi="Times New Roman"/>
          <w:sz w:val="24"/>
          <w:szCs w:val="24"/>
          <w:lang w:val="uk-UA"/>
        </w:rPr>
        <w:t xml:space="preserve">в особі </w:t>
      </w:r>
      <w:bookmarkEnd w:id="47"/>
      <w:r w:rsidRPr="00BC39DF">
        <w:rPr>
          <w:rFonts w:ascii="Times New Roman" w:hAnsi="Times New Roman"/>
          <w:sz w:val="24"/>
          <w:szCs w:val="24"/>
          <w:lang w:val="uk-UA"/>
        </w:rPr>
        <w:t xml:space="preserve">_____________________ та від імені Виконавця в особі _____________________, засвідчуємо, що сторонами досягнуто згоди  про величину договірної ціни на надання </w:t>
      </w:r>
      <w:r w:rsidRPr="00BC39DF">
        <w:rPr>
          <w:rFonts w:ascii="Times New Roman" w:hAnsi="Times New Roman"/>
          <w:b/>
          <w:sz w:val="24"/>
          <w:szCs w:val="24"/>
          <w:lang w:val="uk-UA"/>
        </w:rPr>
        <w:t>Послуги з ремонту і технічного обслуговування вимірювальних, випробувальних і контрольних приладів, код ДК</w:t>
      </w:r>
      <w:r w:rsidR="0091631F" w:rsidRPr="00BC39DF">
        <w:rPr>
          <w:rFonts w:ascii="Times New Roman" w:hAnsi="Times New Roman"/>
          <w:b/>
          <w:sz w:val="24"/>
          <w:szCs w:val="24"/>
          <w:lang w:val="uk-UA"/>
        </w:rPr>
        <w:t> </w:t>
      </w:r>
      <w:r w:rsidRPr="00BC39DF">
        <w:rPr>
          <w:rFonts w:ascii="Times New Roman" w:hAnsi="Times New Roman"/>
          <w:b/>
          <w:sz w:val="24"/>
          <w:szCs w:val="24"/>
          <w:lang w:val="uk-UA"/>
        </w:rPr>
        <w:t xml:space="preserve">021:2015-5041 (Послуги з метрологічної повірки  комерційної точки обліку природного газу ГРПБ-100 калориферної з обігріву стовбуру «Головний» відокремленого підрозділу Смолінська шахта) </w:t>
      </w:r>
      <w:r w:rsidRPr="00BC39DF">
        <w:rPr>
          <w:rFonts w:ascii="Times New Roman" w:hAnsi="Times New Roman"/>
          <w:sz w:val="24"/>
          <w:szCs w:val="24"/>
          <w:lang w:val="uk-UA"/>
        </w:rPr>
        <w:t>про те що сума договору відповідно до розрахунку вартості послуг складає ___________ (______________________грн. ___ коп.)  крім того податок на додану вартість 20% ___________ грн. загальна сума договору складає _________________ (______________________грн. ___ коп.).</w:t>
      </w:r>
    </w:p>
    <w:p w:rsidR="009A0CC6" w:rsidRPr="00BC39DF" w:rsidRDefault="009A0CC6" w:rsidP="008630ED">
      <w:pPr>
        <w:shd w:val="clear" w:color="auto" w:fill="FFFFFF"/>
        <w:spacing w:after="0" w:line="240" w:lineRule="auto"/>
        <w:ind w:firstLine="720"/>
        <w:jc w:val="both"/>
        <w:rPr>
          <w:rFonts w:ascii="Times New Roman" w:hAnsi="Times New Roman"/>
          <w:sz w:val="24"/>
          <w:szCs w:val="24"/>
          <w:lang w:val="uk-UA"/>
        </w:rPr>
      </w:pPr>
    </w:p>
    <w:p w:rsidR="009A0CC6" w:rsidRPr="00BC39DF" w:rsidRDefault="009A0CC6" w:rsidP="008630ED">
      <w:pPr>
        <w:pStyle w:val="Standard"/>
        <w:ind w:firstLine="709"/>
        <w:jc w:val="both"/>
        <w:rPr>
          <w:rFonts w:ascii="Times New Roman" w:hAnsi="Times New Roman" w:cs="Times New Roman"/>
          <w:color w:val="auto"/>
          <w:lang w:val="ru-RU"/>
        </w:rPr>
      </w:pPr>
      <w:r w:rsidRPr="00BC39DF">
        <w:rPr>
          <w:rFonts w:ascii="Times New Roman" w:eastAsia="Times New Roman" w:hAnsi="Times New Roman" w:cs="Times New Roman"/>
          <w:color w:val="auto"/>
          <w:lang w:val="uk-UA"/>
        </w:rPr>
        <w:t xml:space="preserve">Цей протокол є підставою для здійснення розрахунків та платежів між </w:t>
      </w:r>
      <w:r w:rsidRPr="00BC39DF">
        <w:rPr>
          <w:rFonts w:ascii="Times New Roman" w:eastAsia="Times New Roman" w:hAnsi="Times New Roman" w:cs="Times New Roman"/>
          <w:b/>
          <w:color w:val="auto"/>
          <w:lang w:val="uk-UA"/>
        </w:rPr>
        <w:t>Замовником</w:t>
      </w:r>
      <w:r w:rsidRPr="00BC39DF">
        <w:rPr>
          <w:rFonts w:ascii="Times New Roman" w:eastAsia="Times New Roman" w:hAnsi="Times New Roman" w:cs="Times New Roman"/>
          <w:color w:val="auto"/>
          <w:lang w:val="uk-UA"/>
        </w:rPr>
        <w:t xml:space="preserve">    та </w:t>
      </w:r>
      <w:r w:rsidRPr="00BC39DF">
        <w:rPr>
          <w:rFonts w:ascii="Times New Roman" w:eastAsia="Times New Roman" w:hAnsi="Times New Roman" w:cs="Times New Roman"/>
          <w:b/>
          <w:color w:val="auto"/>
          <w:lang w:val="uk-UA"/>
        </w:rPr>
        <w:t xml:space="preserve">Виконавцем </w:t>
      </w:r>
      <w:r w:rsidRPr="00BC39DF">
        <w:rPr>
          <w:rFonts w:ascii="Times New Roman" w:eastAsia="Times New Roman" w:hAnsi="Times New Roman" w:cs="Times New Roman"/>
          <w:color w:val="auto"/>
          <w:lang w:val="uk-UA"/>
        </w:rPr>
        <w:t>в порядку, передбаченому Договором.</w:t>
      </w:r>
    </w:p>
    <w:p w:rsidR="009A0CC6" w:rsidRPr="00BC39DF" w:rsidRDefault="009A0CC6" w:rsidP="008630ED">
      <w:pPr>
        <w:pStyle w:val="Standard"/>
        <w:jc w:val="both"/>
        <w:rPr>
          <w:rFonts w:ascii="Times New Roman" w:eastAsia="Times New Roman" w:hAnsi="Times New Roman" w:cs="Times New Roman"/>
          <w:color w:val="auto"/>
          <w:lang w:val="uk-UA"/>
        </w:rPr>
      </w:pPr>
    </w:p>
    <w:p w:rsidR="009A0CC6" w:rsidRPr="00BC39DF" w:rsidRDefault="009A0CC6" w:rsidP="008630ED">
      <w:pPr>
        <w:pStyle w:val="Standard"/>
        <w:jc w:val="center"/>
        <w:rPr>
          <w:rFonts w:ascii="Times New Roman" w:eastAsia="Times New Roman" w:hAnsi="Times New Roman" w:cs="Times New Roman"/>
          <w:color w:val="auto"/>
          <w:lang w:val="uk-UA"/>
        </w:rPr>
      </w:pPr>
    </w:p>
    <w:p w:rsidR="009A0CC6" w:rsidRPr="00BC39DF" w:rsidRDefault="009A0CC6" w:rsidP="008630ED">
      <w:pPr>
        <w:pStyle w:val="Standard"/>
        <w:ind w:right="-104"/>
        <w:jc w:val="center"/>
        <w:rPr>
          <w:rFonts w:ascii="Times New Roman" w:eastAsia="Times New Roman" w:hAnsi="Times New Roman" w:cs="Times New Roman"/>
          <w:b/>
          <w:color w:val="auto"/>
          <w:lang w:val="uk-UA"/>
        </w:rPr>
      </w:pPr>
      <w:r w:rsidRPr="00BC39DF">
        <w:rPr>
          <w:rFonts w:ascii="Times New Roman" w:eastAsia="Times New Roman" w:hAnsi="Times New Roman" w:cs="Times New Roman"/>
          <w:b/>
          <w:color w:val="auto"/>
          <w:lang w:val="uk-UA"/>
        </w:rPr>
        <w:t>Виконавець</w:t>
      </w:r>
      <w:r w:rsidRPr="00BC39DF">
        <w:rPr>
          <w:rFonts w:ascii="Times New Roman" w:eastAsia="Times New Roman" w:hAnsi="Times New Roman" w:cs="Times New Roman"/>
          <w:b/>
          <w:color w:val="auto"/>
          <w:lang w:val="uk-UA"/>
        </w:rPr>
        <w:tab/>
      </w:r>
      <w:r w:rsidRPr="00BC39DF">
        <w:rPr>
          <w:rFonts w:ascii="Times New Roman" w:eastAsia="Times New Roman" w:hAnsi="Times New Roman" w:cs="Times New Roman"/>
          <w:b/>
          <w:color w:val="auto"/>
          <w:lang w:val="uk-UA"/>
        </w:rPr>
        <w:tab/>
      </w:r>
      <w:r w:rsidRPr="00BC39DF">
        <w:rPr>
          <w:rFonts w:ascii="Times New Roman" w:eastAsia="Times New Roman" w:hAnsi="Times New Roman" w:cs="Times New Roman"/>
          <w:b/>
          <w:color w:val="auto"/>
          <w:lang w:val="uk-UA"/>
        </w:rPr>
        <w:tab/>
      </w:r>
      <w:r w:rsidRPr="00BC39DF">
        <w:rPr>
          <w:rFonts w:ascii="Times New Roman" w:eastAsia="Times New Roman" w:hAnsi="Times New Roman" w:cs="Times New Roman"/>
          <w:b/>
          <w:color w:val="auto"/>
          <w:lang w:val="uk-UA"/>
        </w:rPr>
        <w:tab/>
      </w:r>
      <w:r w:rsidRPr="00BC39DF">
        <w:rPr>
          <w:rFonts w:ascii="Times New Roman" w:eastAsia="Times New Roman" w:hAnsi="Times New Roman" w:cs="Times New Roman"/>
          <w:b/>
          <w:color w:val="auto"/>
          <w:lang w:val="uk-UA"/>
        </w:rPr>
        <w:tab/>
      </w:r>
      <w:r w:rsidRPr="00BC39DF">
        <w:rPr>
          <w:rFonts w:ascii="Times New Roman" w:eastAsia="Times New Roman" w:hAnsi="Times New Roman" w:cs="Times New Roman"/>
          <w:b/>
          <w:color w:val="auto"/>
          <w:lang w:val="uk-UA"/>
        </w:rPr>
        <w:tab/>
        <w:t>Замовник</w:t>
      </w:r>
    </w:p>
    <w:p w:rsidR="009A0CC6" w:rsidRPr="00BC39DF" w:rsidRDefault="009A0CC6" w:rsidP="008630ED">
      <w:pPr>
        <w:pStyle w:val="Standard"/>
        <w:ind w:right="-104"/>
        <w:jc w:val="center"/>
        <w:rPr>
          <w:rFonts w:ascii="Times New Roman" w:eastAsia="Calibri" w:hAnsi="Times New Roman" w:cs="Times New Roman"/>
          <w:color w:val="auto"/>
          <w:lang w:val="uk-UA"/>
        </w:rPr>
      </w:pPr>
    </w:p>
    <w:p w:rsidR="009A0CC6" w:rsidRPr="00BC39DF" w:rsidRDefault="009A0CC6" w:rsidP="008630ED">
      <w:pPr>
        <w:pStyle w:val="Standard"/>
        <w:ind w:right="-104"/>
        <w:jc w:val="center"/>
        <w:rPr>
          <w:rFonts w:ascii="Times New Roman" w:hAnsi="Times New Roman" w:cs="Times New Roman"/>
          <w:color w:val="auto"/>
          <w:lang w:val="ru-RU"/>
        </w:rPr>
      </w:pPr>
      <w:r w:rsidRPr="00BC39DF">
        <w:rPr>
          <w:rFonts w:ascii="Times New Roman" w:eastAsia="Times New Roman" w:hAnsi="Times New Roman" w:cs="Times New Roman"/>
          <w:color w:val="auto"/>
          <w:lang w:val="uk-UA"/>
        </w:rPr>
        <w:t xml:space="preserve">____________ </w:t>
      </w:r>
      <w:r w:rsidRPr="00BC39DF">
        <w:rPr>
          <w:rFonts w:ascii="Times New Roman" w:eastAsia="Times New Roman" w:hAnsi="Times New Roman" w:cs="Times New Roman"/>
          <w:color w:val="auto"/>
          <w:lang w:val="uk-UA"/>
        </w:rPr>
        <w:tab/>
      </w:r>
      <w:r w:rsidRPr="00BC39DF">
        <w:rPr>
          <w:rFonts w:ascii="Times New Roman" w:eastAsia="Times New Roman" w:hAnsi="Times New Roman" w:cs="Times New Roman"/>
          <w:color w:val="auto"/>
          <w:lang w:val="uk-UA"/>
        </w:rPr>
        <w:tab/>
      </w:r>
      <w:r w:rsidRPr="00BC39DF">
        <w:rPr>
          <w:rFonts w:ascii="Times New Roman" w:eastAsia="Times New Roman" w:hAnsi="Times New Roman" w:cs="Times New Roman"/>
          <w:color w:val="auto"/>
          <w:lang w:val="uk-UA"/>
        </w:rPr>
        <w:tab/>
      </w:r>
      <w:r w:rsidRPr="00BC39DF">
        <w:rPr>
          <w:rFonts w:ascii="Times New Roman" w:eastAsia="Times New Roman" w:hAnsi="Times New Roman" w:cs="Times New Roman"/>
          <w:color w:val="auto"/>
          <w:lang w:val="uk-UA"/>
        </w:rPr>
        <w:tab/>
      </w:r>
      <w:r w:rsidRPr="00BC39DF">
        <w:rPr>
          <w:rFonts w:ascii="Times New Roman" w:eastAsia="Times New Roman" w:hAnsi="Times New Roman" w:cs="Times New Roman"/>
          <w:color w:val="auto"/>
          <w:lang w:val="uk-UA"/>
        </w:rPr>
        <w:tab/>
        <w:t>____________</w:t>
      </w:r>
    </w:p>
    <w:p w:rsidR="009A0CC6" w:rsidRPr="00BC39DF" w:rsidRDefault="009A0CC6" w:rsidP="008630ED">
      <w:pPr>
        <w:spacing w:after="0" w:line="240" w:lineRule="auto"/>
        <w:rPr>
          <w:rFonts w:ascii="Times New Roman" w:hAnsi="Times New Roman"/>
          <w:i/>
          <w:sz w:val="24"/>
          <w:szCs w:val="24"/>
          <w:lang w:val="uk-UA"/>
        </w:rPr>
      </w:pPr>
    </w:p>
    <w:p w:rsidR="000C795F" w:rsidRPr="00BC39DF" w:rsidRDefault="000C795F" w:rsidP="008630ED">
      <w:pPr>
        <w:spacing w:after="0" w:line="240" w:lineRule="auto"/>
        <w:rPr>
          <w:rFonts w:ascii="Times New Roman" w:hAnsi="Times New Roman"/>
          <w:i/>
          <w:sz w:val="24"/>
          <w:szCs w:val="24"/>
          <w:lang w:val="uk-UA"/>
        </w:rPr>
      </w:pPr>
    </w:p>
    <w:p w:rsidR="009A0CC6" w:rsidRPr="00BC39DF" w:rsidRDefault="009A0CC6" w:rsidP="008630ED">
      <w:pPr>
        <w:spacing w:after="0" w:line="240" w:lineRule="auto"/>
        <w:rPr>
          <w:rFonts w:ascii="Times New Roman" w:hAnsi="Times New Roman"/>
          <w:i/>
          <w:sz w:val="24"/>
          <w:szCs w:val="24"/>
          <w:lang w:val="uk-UA"/>
        </w:rPr>
      </w:pPr>
      <w:r w:rsidRPr="00BC39DF">
        <w:rPr>
          <w:rFonts w:ascii="Times New Roman" w:hAnsi="Times New Roman"/>
          <w:i/>
          <w:sz w:val="24"/>
          <w:szCs w:val="24"/>
          <w:lang w:val="uk-UA"/>
        </w:rPr>
        <w:t>Примітка:</w:t>
      </w:r>
    </w:p>
    <w:p w:rsidR="009A0CC6" w:rsidRPr="00BC39DF" w:rsidRDefault="009A0CC6" w:rsidP="008630ED">
      <w:pPr>
        <w:spacing w:after="0" w:line="240" w:lineRule="auto"/>
        <w:jc w:val="both"/>
        <w:rPr>
          <w:rFonts w:ascii="Times New Roman" w:hAnsi="Times New Roman"/>
          <w:i/>
          <w:sz w:val="24"/>
          <w:szCs w:val="24"/>
          <w:lang w:val="uk-UA"/>
        </w:rPr>
      </w:pPr>
      <w:r w:rsidRPr="00BC39DF">
        <w:rPr>
          <w:rFonts w:ascii="Times New Roman" w:hAnsi="Times New Roman"/>
          <w:i/>
          <w:sz w:val="24"/>
          <w:szCs w:val="24"/>
          <w:lang w:val="uk-UA"/>
        </w:rPr>
        <w:t>* Замовник залишає за собою право вносити уточнення та доповнення до цього проекту Договору з урахуванням специфіки предмету закупівлі.</w:t>
      </w:r>
    </w:p>
    <w:p w:rsidR="009A0CC6" w:rsidRPr="00BC39DF" w:rsidRDefault="009A0CC6" w:rsidP="008630ED">
      <w:pPr>
        <w:tabs>
          <w:tab w:val="left" w:pos="7684"/>
        </w:tabs>
        <w:spacing w:after="0" w:line="240" w:lineRule="auto"/>
        <w:ind w:hanging="23"/>
        <w:jc w:val="both"/>
        <w:rPr>
          <w:rFonts w:ascii="Times New Roman" w:hAnsi="Times New Roman"/>
          <w:sz w:val="24"/>
          <w:szCs w:val="24"/>
          <w:lang w:val="uk-UA"/>
        </w:rPr>
      </w:pPr>
      <w:r w:rsidRPr="00BC39DF">
        <w:rPr>
          <w:rFonts w:ascii="Times New Roman" w:hAnsi="Times New Roman"/>
          <w:i/>
          <w:sz w:val="24"/>
          <w:szCs w:val="24"/>
          <w:lang w:val="uk-UA"/>
        </w:rPr>
        <w:t>*Учасник, пропозиція якого визначена найбільш економічно вигідною,</w:t>
      </w:r>
      <w:r w:rsidRPr="00BC39DF">
        <w:rPr>
          <w:rFonts w:ascii="Times New Roman" w:hAnsi="Times New Roman"/>
          <w:i/>
          <w:sz w:val="24"/>
          <w:szCs w:val="24"/>
          <w:lang w:val="uk-UA" w:eastAsia="uk-UA"/>
        </w:rPr>
        <w:t xml:space="preserve"> у строк, що не перевищує три календарні дні з дати оприлюднення на веб-порталі Уповноваженого органу повідомлення про намір укласти договір </w:t>
      </w:r>
      <w:r w:rsidRPr="00BC39DF">
        <w:rPr>
          <w:rFonts w:ascii="Times New Roman" w:hAnsi="Times New Roman"/>
          <w:i/>
          <w:sz w:val="24"/>
          <w:szCs w:val="24"/>
          <w:lang w:val="uk-UA"/>
        </w:rPr>
        <w:t xml:space="preserve">надсилає на електронну адресу </w:t>
      </w:r>
      <w:hyperlink r:id="rId9" w:history="1">
        <w:r w:rsidRPr="00BC39DF">
          <w:rPr>
            <w:rStyle w:val="a8"/>
            <w:rFonts w:ascii="Times New Roman" w:hAnsi="Times New Roman"/>
            <w:color w:val="auto"/>
            <w:sz w:val="24"/>
            <w:szCs w:val="24"/>
          </w:rPr>
          <w:t>energetik-nk@ukr.net</w:t>
        </w:r>
      </w:hyperlink>
      <w:r w:rsidRPr="00BC39DF">
        <w:rPr>
          <w:rFonts w:ascii="Times New Roman" w:hAnsi="Times New Roman"/>
          <w:i/>
          <w:sz w:val="24"/>
          <w:szCs w:val="24"/>
          <w:lang w:val="uk-UA"/>
        </w:rPr>
        <w:t xml:space="preserve"> </w:t>
      </w:r>
      <w:r w:rsidR="00A25BE9" w:rsidRPr="00BC39DF">
        <w:rPr>
          <w:rFonts w:ascii="Times New Roman" w:hAnsi="Times New Roman"/>
          <w:sz w:val="24"/>
          <w:szCs w:val="24"/>
          <w:lang w:val="uk-UA"/>
        </w:rPr>
        <w:t>:</w:t>
      </w:r>
    </w:p>
    <w:p w:rsidR="009A0CC6" w:rsidRPr="00BC39DF" w:rsidRDefault="009A0CC6" w:rsidP="008630ED">
      <w:pPr>
        <w:spacing w:after="0" w:line="240" w:lineRule="auto"/>
        <w:ind w:firstLine="426"/>
        <w:jc w:val="both"/>
        <w:rPr>
          <w:rFonts w:ascii="Times New Roman" w:hAnsi="Times New Roman"/>
          <w:i/>
          <w:sz w:val="24"/>
          <w:szCs w:val="24"/>
          <w:lang w:val="uk-UA"/>
        </w:rPr>
      </w:pPr>
      <w:r w:rsidRPr="00BC39DF">
        <w:rPr>
          <w:rFonts w:ascii="Times New Roman" w:hAnsi="Times New Roman"/>
          <w:b/>
          <w:sz w:val="24"/>
          <w:szCs w:val="24"/>
          <w:lang w:val="uk-UA"/>
        </w:rPr>
        <w:t xml:space="preserve">1 </w:t>
      </w:r>
      <w:r w:rsidR="00FB005D" w:rsidRPr="00BC39DF">
        <w:rPr>
          <w:rFonts w:ascii="Times New Roman" w:hAnsi="Times New Roman"/>
          <w:b/>
          <w:sz w:val="24"/>
          <w:szCs w:val="24"/>
          <w:lang w:val="uk-UA"/>
        </w:rPr>
        <w:t xml:space="preserve">. </w:t>
      </w:r>
      <w:r w:rsidRPr="00BC39DF">
        <w:rPr>
          <w:rFonts w:ascii="Times New Roman" w:hAnsi="Times New Roman"/>
          <w:i/>
          <w:sz w:val="24"/>
          <w:szCs w:val="24"/>
          <w:lang w:val="uk-UA"/>
        </w:rPr>
        <w:t>Додаток №1 до договору (протокол узгодження договірної ціни) на фірмовому бланку підприємства за підписом уповноваженої особи та печатки (за наявності).</w:t>
      </w:r>
    </w:p>
    <w:p w:rsidR="009A0CC6" w:rsidRPr="00BC39DF" w:rsidRDefault="009A0CC6" w:rsidP="008630ED">
      <w:pPr>
        <w:tabs>
          <w:tab w:val="num" w:pos="-648"/>
        </w:tabs>
        <w:spacing w:after="0" w:line="240" w:lineRule="auto"/>
        <w:ind w:firstLine="386"/>
        <w:jc w:val="both"/>
        <w:rPr>
          <w:rStyle w:val="a6"/>
          <w:rFonts w:ascii="Times New Roman" w:hAnsi="Times New Roman"/>
          <w:b w:val="0"/>
          <w:sz w:val="24"/>
          <w:szCs w:val="24"/>
          <w:lang w:val="uk-UA"/>
        </w:rPr>
      </w:pPr>
      <w:r w:rsidRPr="00BC39DF">
        <w:rPr>
          <w:rStyle w:val="a6"/>
          <w:rFonts w:ascii="Times New Roman" w:hAnsi="Times New Roman"/>
          <w:sz w:val="24"/>
          <w:szCs w:val="24"/>
          <w:lang w:val="uk-UA"/>
        </w:rPr>
        <w:t>Сума, зазначена у додатк</w:t>
      </w:r>
      <w:r w:rsidR="00A25BE9" w:rsidRPr="00BC39DF">
        <w:rPr>
          <w:rStyle w:val="a6"/>
          <w:rFonts w:ascii="Times New Roman" w:hAnsi="Times New Roman"/>
          <w:sz w:val="24"/>
          <w:szCs w:val="24"/>
          <w:lang w:val="uk-UA"/>
        </w:rPr>
        <w:t>у</w:t>
      </w:r>
      <w:r w:rsidRPr="00BC39DF">
        <w:rPr>
          <w:rStyle w:val="a6"/>
          <w:rFonts w:ascii="Times New Roman" w:hAnsi="Times New Roman"/>
          <w:sz w:val="24"/>
          <w:szCs w:val="24"/>
          <w:lang w:val="uk-UA"/>
        </w:rPr>
        <w:t xml:space="preserve"> №1 до договору, не повинна відрізнятися від суми пропозиції, визначеної за результатами електронного аукціону, крім випадку перерахунку ціни за результатами електронного аукціону в бік зменшення ціни без зменшення обсягів закупівлі.</w:t>
      </w:r>
    </w:p>
    <w:p w:rsidR="009A0CC6" w:rsidRPr="00BC39DF" w:rsidRDefault="009A0CC6" w:rsidP="008630ED">
      <w:pPr>
        <w:pStyle w:val="a3"/>
        <w:spacing w:after="0" w:line="240" w:lineRule="auto"/>
        <w:ind w:left="0" w:firstLine="426"/>
        <w:jc w:val="both"/>
        <w:rPr>
          <w:rStyle w:val="a6"/>
          <w:rFonts w:ascii="Times New Roman" w:hAnsi="Times New Roman"/>
          <w:sz w:val="24"/>
          <w:szCs w:val="24"/>
          <w:lang w:val="uk-UA"/>
        </w:rPr>
      </w:pPr>
    </w:p>
    <w:p w:rsidR="009A0CC6" w:rsidRPr="00BC39DF" w:rsidRDefault="00A25BE9" w:rsidP="008630ED">
      <w:pPr>
        <w:pStyle w:val="a3"/>
        <w:spacing w:after="0" w:line="240" w:lineRule="auto"/>
        <w:ind w:left="0" w:firstLine="426"/>
        <w:jc w:val="both"/>
        <w:rPr>
          <w:rFonts w:ascii="Times New Roman" w:hAnsi="Times New Roman"/>
          <w:i/>
          <w:iCs/>
          <w:sz w:val="24"/>
          <w:szCs w:val="24"/>
          <w:lang w:val="uk-UA" w:eastAsia="ru-RU"/>
        </w:rPr>
      </w:pPr>
      <w:r w:rsidRPr="00BC39DF">
        <w:rPr>
          <w:rStyle w:val="a6"/>
          <w:rFonts w:ascii="Times New Roman" w:hAnsi="Times New Roman"/>
          <w:sz w:val="24"/>
          <w:szCs w:val="24"/>
          <w:lang w:val="uk-UA"/>
        </w:rPr>
        <w:t>2</w:t>
      </w:r>
      <w:r w:rsidR="009A0CC6" w:rsidRPr="00BC39DF">
        <w:rPr>
          <w:rStyle w:val="a6"/>
          <w:rFonts w:ascii="Times New Roman" w:hAnsi="Times New Roman"/>
          <w:sz w:val="24"/>
          <w:szCs w:val="24"/>
          <w:lang w:val="uk-UA"/>
        </w:rPr>
        <w:t xml:space="preserve"> </w:t>
      </w:r>
      <w:r w:rsidR="009A0CC6" w:rsidRPr="00BC39DF">
        <w:rPr>
          <w:rFonts w:ascii="Times New Roman" w:hAnsi="Times New Roman"/>
          <w:i/>
          <w:iCs/>
          <w:sz w:val="24"/>
          <w:szCs w:val="24"/>
          <w:lang w:val="uk-UA" w:eastAsia="ru-RU"/>
        </w:rPr>
        <w:t xml:space="preserve"> Інформацію для підписання Договору про закупівлю, згідно форми зазначеної нижче: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
        <w:gridCol w:w="2710"/>
        <w:gridCol w:w="4751"/>
        <w:gridCol w:w="2914"/>
      </w:tblGrid>
      <w:tr w:rsidR="009A0CC6" w:rsidRPr="00BC39DF" w:rsidTr="008630ED">
        <w:trPr>
          <w:trHeight w:val="113"/>
        </w:trPr>
        <w:tc>
          <w:tcPr>
            <w:tcW w:w="218" w:type="pct"/>
            <w:tcBorders>
              <w:top w:val="single" w:sz="4" w:space="0" w:color="auto"/>
              <w:left w:val="single" w:sz="4" w:space="0" w:color="auto"/>
              <w:bottom w:val="single" w:sz="4" w:space="0" w:color="auto"/>
              <w:right w:val="single" w:sz="4" w:space="0" w:color="auto"/>
            </w:tcBorders>
            <w:shd w:val="clear" w:color="auto" w:fill="auto"/>
          </w:tcPr>
          <w:p w:rsidR="009A0CC6" w:rsidRPr="00BC39DF" w:rsidRDefault="009A0CC6" w:rsidP="008630ED">
            <w:pPr>
              <w:pStyle w:val="a7"/>
              <w:widowControl w:val="0"/>
              <w:numPr>
                <w:ilvl w:val="0"/>
                <w:numId w:val="25"/>
              </w:numPr>
              <w:tabs>
                <w:tab w:val="clear" w:pos="834"/>
                <w:tab w:val="num" w:pos="660"/>
              </w:tabs>
              <w:spacing w:before="0" w:beforeAutospacing="0" w:after="0" w:afterAutospacing="0"/>
              <w:ind w:left="0" w:firstLine="0"/>
              <w:jc w:val="center"/>
            </w:pP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9A0CC6" w:rsidRPr="00BC39DF" w:rsidRDefault="009A0CC6" w:rsidP="008630ED">
            <w:pPr>
              <w:pStyle w:val="a7"/>
              <w:widowControl w:val="0"/>
              <w:tabs>
                <w:tab w:val="num" w:pos="1440"/>
              </w:tabs>
              <w:spacing w:before="0" w:beforeAutospacing="0" w:after="0" w:afterAutospacing="0"/>
              <w:ind w:right="-108"/>
            </w:pPr>
            <w:r w:rsidRPr="00BC39DF">
              <w:t>Повне найменування учасника-переможця:</w:t>
            </w:r>
          </w:p>
        </w:tc>
        <w:tc>
          <w:tcPr>
            <w:tcW w:w="3533" w:type="pct"/>
            <w:gridSpan w:val="2"/>
            <w:tcBorders>
              <w:top w:val="single" w:sz="4" w:space="0" w:color="auto"/>
              <w:left w:val="single" w:sz="4" w:space="0" w:color="auto"/>
              <w:bottom w:val="single" w:sz="4" w:space="0" w:color="auto"/>
              <w:right w:val="single" w:sz="4" w:space="0" w:color="auto"/>
            </w:tcBorders>
            <w:shd w:val="clear" w:color="auto" w:fill="auto"/>
          </w:tcPr>
          <w:p w:rsidR="009A0CC6" w:rsidRPr="00BC39DF" w:rsidRDefault="009A0CC6" w:rsidP="008630ED">
            <w:pPr>
              <w:pStyle w:val="a7"/>
              <w:widowControl w:val="0"/>
              <w:tabs>
                <w:tab w:val="num" w:pos="1440"/>
              </w:tabs>
              <w:spacing w:before="0" w:beforeAutospacing="0" w:after="0" w:afterAutospacing="0"/>
              <w:jc w:val="both"/>
              <w:rPr>
                <w:i/>
              </w:rPr>
            </w:pPr>
          </w:p>
        </w:tc>
      </w:tr>
      <w:tr w:rsidR="009A0CC6" w:rsidRPr="00BC39DF" w:rsidTr="008630ED">
        <w:trPr>
          <w:trHeight w:val="113"/>
        </w:trPr>
        <w:tc>
          <w:tcPr>
            <w:tcW w:w="218" w:type="pct"/>
            <w:tcBorders>
              <w:top w:val="single" w:sz="4" w:space="0" w:color="auto"/>
              <w:left w:val="single" w:sz="4" w:space="0" w:color="auto"/>
              <w:bottom w:val="single" w:sz="4" w:space="0" w:color="auto"/>
              <w:right w:val="single" w:sz="4" w:space="0" w:color="auto"/>
            </w:tcBorders>
            <w:shd w:val="clear" w:color="auto" w:fill="auto"/>
          </w:tcPr>
          <w:p w:rsidR="009A0CC6" w:rsidRPr="00BC39DF" w:rsidRDefault="009A0CC6" w:rsidP="008630ED">
            <w:pPr>
              <w:pStyle w:val="a7"/>
              <w:widowControl w:val="0"/>
              <w:numPr>
                <w:ilvl w:val="0"/>
                <w:numId w:val="25"/>
              </w:numPr>
              <w:tabs>
                <w:tab w:val="clear" w:pos="834"/>
                <w:tab w:val="num" w:pos="660"/>
              </w:tabs>
              <w:spacing w:before="0" w:beforeAutospacing="0" w:after="0" w:afterAutospacing="0"/>
              <w:ind w:left="0" w:firstLine="0"/>
              <w:jc w:val="center"/>
            </w:pP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9A0CC6" w:rsidRPr="00BC39DF" w:rsidRDefault="009A0CC6" w:rsidP="008630ED">
            <w:pPr>
              <w:pStyle w:val="a7"/>
              <w:widowControl w:val="0"/>
              <w:tabs>
                <w:tab w:val="num" w:pos="1440"/>
              </w:tabs>
              <w:spacing w:before="0" w:beforeAutospacing="0" w:after="0" w:afterAutospacing="0"/>
              <w:ind w:right="-108"/>
            </w:pPr>
            <w:r w:rsidRPr="00BC39DF">
              <w:t>Скорочене найменування учасника-переможця:</w:t>
            </w:r>
          </w:p>
        </w:tc>
        <w:tc>
          <w:tcPr>
            <w:tcW w:w="3533" w:type="pct"/>
            <w:gridSpan w:val="2"/>
            <w:tcBorders>
              <w:top w:val="single" w:sz="4" w:space="0" w:color="auto"/>
              <w:left w:val="single" w:sz="4" w:space="0" w:color="auto"/>
              <w:bottom w:val="single" w:sz="4" w:space="0" w:color="auto"/>
              <w:right w:val="single" w:sz="4" w:space="0" w:color="auto"/>
            </w:tcBorders>
            <w:shd w:val="clear" w:color="auto" w:fill="auto"/>
          </w:tcPr>
          <w:p w:rsidR="009A0CC6" w:rsidRPr="00BC39DF" w:rsidRDefault="009A0CC6" w:rsidP="008630ED">
            <w:pPr>
              <w:pStyle w:val="a7"/>
              <w:widowControl w:val="0"/>
              <w:tabs>
                <w:tab w:val="num" w:pos="1440"/>
              </w:tabs>
              <w:spacing w:before="0" w:beforeAutospacing="0" w:after="0" w:afterAutospacing="0"/>
              <w:jc w:val="both"/>
              <w:rPr>
                <w:i/>
              </w:rPr>
            </w:pPr>
          </w:p>
        </w:tc>
      </w:tr>
      <w:tr w:rsidR="009A0CC6" w:rsidRPr="00BC39DF" w:rsidTr="008630ED">
        <w:trPr>
          <w:trHeight w:val="286"/>
        </w:trPr>
        <w:tc>
          <w:tcPr>
            <w:tcW w:w="218" w:type="pct"/>
            <w:tcBorders>
              <w:top w:val="single" w:sz="4" w:space="0" w:color="auto"/>
              <w:left w:val="single" w:sz="4" w:space="0" w:color="auto"/>
              <w:bottom w:val="single" w:sz="4" w:space="0" w:color="auto"/>
              <w:right w:val="single" w:sz="4" w:space="0" w:color="auto"/>
            </w:tcBorders>
          </w:tcPr>
          <w:p w:rsidR="009A0CC6" w:rsidRPr="00BC39DF" w:rsidRDefault="009A0CC6" w:rsidP="008630ED">
            <w:pPr>
              <w:pStyle w:val="a7"/>
              <w:widowControl w:val="0"/>
              <w:numPr>
                <w:ilvl w:val="0"/>
                <w:numId w:val="25"/>
              </w:numPr>
              <w:tabs>
                <w:tab w:val="clear" w:pos="834"/>
                <w:tab w:val="num" w:pos="660"/>
              </w:tabs>
              <w:spacing w:before="0" w:beforeAutospacing="0" w:after="0" w:afterAutospacing="0"/>
              <w:ind w:left="0" w:firstLine="0"/>
              <w:jc w:val="center"/>
            </w:pPr>
          </w:p>
        </w:tc>
        <w:tc>
          <w:tcPr>
            <w:tcW w:w="1249" w:type="pct"/>
            <w:tcBorders>
              <w:top w:val="single" w:sz="4" w:space="0" w:color="auto"/>
              <w:left w:val="single" w:sz="4" w:space="0" w:color="auto"/>
              <w:bottom w:val="single" w:sz="4" w:space="0" w:color="auto"/>
              <w:right w:val="single" w:sz="4" w:space="0" w:color="auto"/>
            </w:tcBorders>
          </w:tcPr>
          <w:p w:rsidR="009A0CC6" w:rsidRPr="00BC39DF" w:rsidRDefault="009A0CC6" w:rsidP="008630ED">
            <w:pPr>
              <w:pStyle w:val="a7"/>
              <w:widowControl w:val="0"/>
              <w:tabs>
                <w:tab w:val="num" w:pos="1440"/>
              </w:tabs>
              <w:spacing w:before="0" w:beforeAutospacing="0" w:after="0" w:afterAutospacing="0"/>
              <w:ind w:right="-108"/>
            </w:pPr>
            <w:r w:rsidRPr="00BC39DF">
              <w:t>Код ЄДРПОУ учасника-переможця:</w:t>
            </w:r>
          </w:p>
        </w:tc>
        <w:tc>
          <w:tcPr>
            <w:tcW w:w="3533" w:type="pct"/>
            <w:gridSpan w:val="2"/>
            <w:tcBorders>
              <w:top w:val="single" w:sz="4" w:space="0" w:color="auto"/>
              <w:left w:val="single" w:sz="4" w:space="0" w:color="auto"/>
              <w:bottom w:val="single" w:sz="4" w:space="0" w:color="auto"/>
              <w:right w:val="single" w:sz="4" w:space="0" w:color="auto"/>
            </w:tcBorders>
          </w:tcPr>
          <w:p w:rsidR="009A0CC6" w:rsidRPr="00BC39DF" w:rsidRDefault="009A0CC6" w:rsidP="008630ED">
            <w:pPr>
              <w:pStyle w:val="a7"/>
              <w:widowControl w:val="0"/>
              <w:tabs>
                <w:tab w:val="num" w:pos="1440"/>
              </w:tabs>
              <w:spacing w:before="0" w:beforeAutospacing="0" w:after="0" w:afterAutospacing="0"/>
              <w:jc w:val="both"/>
              <w:rPr>
                <w:i/>
              </w:rPr>
            </w:pPr>
          </w:p>
        </w:tc>
      </w:tr>
      <w:tr w:rsidR="009A0CC6" w:rsidRPr="00BC39DF" w:rsidTr="008630ED">
        <w:trPr>
          <w:trHeight w:val="286"/>
        </w:trPr>
        <w:tc>
          <w:tcPr>
            <w:tcW w:w="218" w:type="pct"/>
            <w:tcBorders>
              <w:top w:val="single" w:sz="4" w:space="0" w:color="auto"/>
              <w:left w:val="single" w:sz="4" w:space="0" w:color="auto"/>
              <w:bottom w:val="single" w:sz="4" w:space="0" w:color="auto"/>
              <w:right w:val="single" w:sz="4" w:space="0" w:color="auto"/>
            </w:tcBorders>
          </w:tcPr>
          <w:p w:rsidR="009A0CC6" w:rsidRPr="00BC39DF" w:rsidRDefault="009A0CC6" w:rsidP="008630ED">
            <w:pPr>
              <w:pStyle w:val="a7"/>
              <w:widowControl w:val="0"/>
              <w:numPr>
                <w:ilvl w:val="0"/>
                <w:numId w:val="25"/>
              </w:numPr>
              <w:tabs>
                <w:tab w:val="clear" w:pos="834"/>
                <w:tab w:val="num" w:pos="660"/>
              </w:tabs>
              <w:spacing w:before="0" w:beforeAutospacing="0" w:after="0" w:afterAutospacing="0"/>
              <w:ind w:left="0" w:firstLine="0"/>
              <w:jc w:val="center"/>
            </w:pPr>
          </w:p>
        </w:tc>
        <w:tc>
          <w:tcPr>
            <w:tcW w:w="1249" w:type="pct"/>
            <w:tcBorders>
              <w:top w:val="single" w:sz="4" w:space="0" w:color="auto"/>
              <w:left w:val="single" w:sz="4" w:space="0" w:color="auto"/>
              <w:bottom w:val="single" w:sz="4" w:space="0" w:color="auto"/>
              <w:right w:val="single" w:sz="4" w:space="0" w:color="auto"/>
            </w:tcBorders>
          </w:tcPr>
          <w:p w:rsidR="009A0CC6" w:rsidRPr="00BC39DF" w:rsidRDefault="009A0CC6" w:rsidP="008630ED">
            <w:pPr>
              <w:pStyle w:val="a7"/>
              <w:widowControl w:val="0"/>
              <w:tabs>
                <w:tab w:val="num" w:pos="1440"/>
              </w:tabs>
              <w:spacing w:before="0" w:beforeAutospacing="0" w:after="0" w:afterAutospacing="0"/>
              <w:ind w:right="-108"/>
            </w:pPr>
            <w:r w:rsidRPr="00BC39DF">
              <w:t>Іпн (індивідуальний податковий номер) учасника-переможця:</w:t>
            </w:r>
          </w:p>
        </w:tc>
        <w:tc>
          <w:tcPr>
            <w:tcW w:w="3533" w:type="pct"/>
            <w:gridSpan w:val="2"/>
            <w:tcBorders>
              <w:top w:val="single" w:sz="4" w:space="0" w:color="auto"/>
              <w:left w:val="single" w:sz="4" w:space="0" w:color="auto"/>
              <w:bottom w:val="single" w:sz="4" w:space="0" w:color="auto"/>
              <w:right w:val="single" w:sz="4" w:space="0" w:color="auto"/>
            </w:tcBorders>
          </w:tcPr>
          <w:p w:rsidR="009A0CC6" w:rsidRPr="00BC39DF" w:rsidRDefault="009A0CC6" w:rsidP="008630ED">
            <w:pPr>
              <w:pStyle w:val="a7"/>
              <w:widowControl w:val="0"/>
              <w:tabs>
                <w:tab w:val="num" w:pos="1440"/>
              </w:tabs>
              <w:spacing w:before="0" w:beforeAutospacing="0" w:after="0" w:afterAutospacing="0"/>
              <w:jc w:val="both"/>
              <w:rPr>
                <w:i/>
              </w:rPr>
            </w:pPr>
          </w:p>
        </w:tc>
      </w:tr>
      <w:tr w:rsidR="009A0CC6" w:rsidRPr="00BC39DF" w:rsidTr="008630ED">
        <w:trPr>
          <w:trHeight w:val="286"/>
        </w:trPr>
        <w:tc>
          <w:tcPr>
            <w:tcW w:w="218" w:type="pct"/>
            <w:tcBorders>
              <w:top w:val="single" w:sz="4" w:space="0" w:color="auto"/>
              <w:left w:val="single" w:sz="4" w:space="0" w:color="auto"/>
              <w:bottom w:val="single" w:sz="4" w:space="0" w:color="auto"/>
              <w:right w:val="single" w:sz="4" w:space="0" w:color="auto"/>
            </w:tcBorders>
          </w:tcPr>
          <w:p w:rsidR="009A0CC6" w:rsidRPr="00BC39DF" w:rsidRDefault="009A0CC6" w:rsidP="008630ED">
            <w:pPr>
              <w:pStyle w:val="a7"/>
              <w:widowControl w:val="0"/>
              <w:numPr>
                <w:ilvl w:val="0"/>
                <w:numId w:val="25"/>
              </w:numPr>
              <w:tabs>
                <w:tab w:val="clear" w:pos="834"/>
                <w:tab w:val="num" w:pos="660"/>
              </w:tabs>
              <w:spacing w:before="0" w:beforeAutospacing="0" w:after="0" w:afterAutospacing="0"/>
              <w:ind w:left="0" w:firstLine="0"/>
              <w:jc w:val="center"/>
            </w:pPr>
          </w:p>
        </w:tc>
        <w:tc>
          <w:tcPr>
            <w:tcW w:w="1249" w:type="pct"/>
            <w:tcBorders>
              <w:top w:val="single" w:sz="4" w:space="0" w:color="auto"/>
              <w:left w:val="single" w:sz="4" w:space="0" w:color="auto"/>
              <w:bottom w:val="single" w:sz="4" w:space="0" w:color="auto"/>
              <w:right w:val="single" w:sz="4" w:space="0" w:color="auto"/>
            </w:tcBorders>
          </w:tcPr>
          <w:p w:rsidR="009A0CC6" w:rsidRPr="00BC39DF" w:rsidRDefault="009A0CC6" w:rsidP="008630ED">
            <w:pPr>
              <w:pStyle w:val="a7"/>
              <w:widowControl w:val="0"/>
              <w:tabs>
                <w:tab w:val="num" w:pos="1440"/>
              </w:tabs>
              <w:spacing w:before="0" w:beforeAutospacing="0" w:after="0" w:afterAutospacing="0"/>
              <w:ind w:right="-108"/>
            </w:pPr>
            <w:r w:rsidRPr="00BC39DF">
              <w:rPr>
                <w:lang w:bidi="uk-UA"/>
              </w:rPr>
              <w:t>Умови</w:t>
            </w:r>
            <w:r w:rsidRPr="00BC39DF">
              <w:t xml:space="preserve"> </w:t>
            </w:r>
            <w:r w:rsidRPr="00BC39DF">
              <w:rPr>
                <w:lang w:bidi="uk-UA"/>
              </w:rPr>
              <w:t>оподаткування</w:t>
            </w:r>
            <w:r w:rsidRPr="00BC39DF">
              <w:t xml:space="preserve"> учасника-переможця:</w:t>
            </w:r>
          </w:p>
        </w:tc>
        <w:tc>
          <w:tcPr>
            <w:tcW w:w="3533" w:type="pct"/>
            <w:gridSpan w:val="2"/>
            <w:tcBorders>
              <w:top w:val="single" w:sz="4" w:space="0" w:color="auto"/>
              <w:left w:val="single" w:sz="4" w:space="0" w:color="auto"/>
              <w:bottom w:val="single" w:sz="4" w:space="0" w:color="auto"/>
              <w:right w:val="single" w:sz="4" w:space="0" w:color="auto"/>
            </w:tcBorders>
          </w:tcPr>
          <w:p w:rsidR="009A0CC6" w:rsidRPr="00BC39DF" w:rsidRDefault="009A0CC6" w:rsidP="008630ED">
            <w:pPr>
              <w:pStyle w:val="a7"/>
              <w:widowControl w:val="0"/>
              <w:tabs>
                <w:tab w:val="num" w:pos="1440"/>
              </w:tabs>
              <w:spacing w:before="0" w:beforeAutospacing="0" w:after="0" w:afterAutospacing="0"/>
              <w:jc w:val="both"/>
              <w:rPr>
                <w:i/>
              </w:rPr>
            </w:pPr>
            <w:r w:rsidRPr="00BC39DF">
              <w:rPr>
                <w:i/>
              </w:rPr>
              <w:t>Зазначити статус платника ПДВ або єдиного податку та зазначити  систему оподаткування (загальна або спрощена)</w:t>
            </w:r>
          </w:p>
        </w:tc>
      </w:tr>
      <w:tr w:rsidR="009A0CC6" w:rsidRPr="00BC39DF" w:rsidTr="008630ED">
        <w:trPr>
          <w:trHeight w:val="697"/>
        </w:trPr>
        <w:tc>
          <w:tcPr>
            <w:tcW w:w="218" w:type="pct"/>
            <w:vMerge w:val="restart"/>
            <w:tcBorders>
              <w:top w:val="single" w:sz="4" w:space="0" w:color="auto"/>
              <w:left w:val="single" w:sz="4" w:space="0" w:color="auto"/>
              <w:bottom w:val="single" w:sz="4" w:space="0" w:color="auto"/>
              <w:right w:val="single" w:sz="4" w:space="0" w:color="auto"/>
            </w:tcBorders>
          </w:tcPr>
          <w:p w:rsidR="009A0CC6" w:rsidRPr="00BC39DF" w:rsidRDefault="009A0CC6" w:rsidP="008630ED">
            <w:pPr>
              <w:pStyle w:val="a7"/>
              <w:widowControl w:val="0"/>
              <w:numPr>
                <w:ilvl w:val="0"/>
                <w:numId w:val="25"/>
              </w:numPr>
              <w:tabs>
                <w:tab w:val="clear" w:pos="834"/>
                <w:tab w:val="num" w:pos="660"/>
                <w:tab w:val="num" w:pos="1440"/>
              </w:tabs>
              <w:spacing w:before="0" w:beforeAutospacing="0" w:after="0" w:afterAutospacing="0"/>
              <w:ind w:left="0" w:firstLine="0"/>
              <w:jc w:val="center"/>
            </w:pPr>
          </w:p>
        </w:tc>
        <w:tc>
          <w:tcPr>
            <w:tcW w:w="1249" w:type="pct"/>
            <w:vMerge w:val="restart"/>
            <w:tcBorders>
              <w:top w:val="single" w:sz="4" w:space="0" w:color="auto"/>
              <w:left w:val="single" w:sz="4" w:space="0" w:color="auto"/>
              <w:bottom w:val="single" w:sz="4" w:space="0" w:color="auto"/>
              <w:right w:val="single" w:sz="4" w:space="0" w:color="auto"/>
            </w:tcBorders>
          </w:tcPr>
          <w:p w:rsidR="009A0CC6" w:rsidRPr="00BC39DF" w:rsidRDefault="009A0CC6" w:rsidP="008630ED">
            <w:pPr>
              <w:pStyle w:val="a7"/>
              <w:widowControl w:val="0"/>
              <w:tabs>
                <w:tab w:val="num" w:pos="1440"/>
              </w:tabs>
              <w:spacing w:before="0" w:beforeAutospacing="0" w:after="0" w:afterAutospacing="0"/>
              <w:ind w:right="-108"/>
            </w:pPr>
            <w:r w:rsidRPr="00BC39DF">
              <w:t>Реквізити:</w:t>
            </w:r>
          </w:p>
        </w:tc>
        <w:tc>
          <w:tcPr>
            <w:tcW w:w="2190" w:type="pct"/>
            <w:tcBorders>
              <w:top w:val="single" w:sz="4" w:space="0" w:color="auto"/>
              <w:left w:val="single" w:sz="4" w:space="0" w:color="auto"/>
              <w:bottom w:val="single" w:sz="4" w:space="0" w:color="auto"/>
              <w:right w:val="single" w:sz="4" w:space="0" w:color="auto"/>
            </w:tcBorders>
          </w:tcPr>
          <w:p w:rsidR="009A0CC6" w:rsidRPr="00BC39DF" w:rsidRDefault="009A0CC6" w:rsidP="008630ED">
            <w:pPr>
              <w:pStyle w:val="a7"/>
              <w:widowControl w:val="0"/>
              <w:tabs>
                <w:tab w:val="num" w:pos="1440"/>
              </w:tabs>
              <w:spacing w:before="0" w:beforeAutospacing="0" w:after="0" w:afterAutospacing="0"/>
            </w:pPr>
            <w:r w:rsidRPr="00BC39DF">
              <w:t>місцезнаходження (місце проживання, індекс) згідно з статутними документами/даними ЄДРПОУ:</w:t>
            </w:r>
          </w:p>
        </w:tc>
        <w:tc>
          <w:tcPr>
            <w:tcW w:w="1343" w:type="pct"/>
            <w:tcBorders>
              <w:top w:val="single" w:sz="4" w:space="0" w:color="auto"/>
              <w:left w:val="single" w:sz="4" w:space="0" w:color="auto"/>
              <w:bottom w:val="single" w:sz="4" w:space="0" w:color="auto"/>
              <w:right w:val="single" w:sz="4" w:space="0" w:color="auto"/>
            </w:tcBorders>
          </w:tcPr>
          <w:p w:rsidR="009A0CC6" w:rsidRPr="00BC39DF" w:rsidRDefault="009A0CC6" w:rsidP="008630ED">
            <w:pPr>
              <w:pStyle w:val="a7"/>
              <w:widowControl w:val="0"/>
              <w:tabs>
                <w:tab w:val="num" w:pos="1440"/>
              </w:tabs>
              <w:spacing w:before="0" w:beforeAutospacing="0" w:after="0" w:afterAutospacing="0"/>
              <w:jc w:val="both"/>
              <w:rPr>
                <w:i/>
              </w:rPr>
            </w:pPr>
          </w:p>
        </w:tc>
      </w:tr>
      <w:tr w:rsidR="009A0CC6" w:rsidRPr="00BC39DF" w:rsidTr="008630ED">
        <w:trPr>
          <w:trHeight w:val="343"/>
        </w:trPr>
        <w:tc>
          <w:tcPr>
            <w:tcW w:w="218" w:type="pct"/>
            <w:vMerge/>
            <w:tcBorders>
              <w:top w:val="single" w:sz="4" w:space="0" w:color="auto"/>
              <w:left w:val="single" w:sz="4" w:space="0" w:color="auto"/>
              <w:bottom w:val="single" w:sz="4" w:space="0" w:color="auto"/>
              <w:right w:val="single" w:sz="4" w:space="0" w:color="auto"/>
            </w:tcBorders>
          </w:tcPr>
          <w:p w:rsidR="009A0CC6" w:rsidRPr="00BC39DF" w:rsidRDefault="009A0CC6" w:rsidP="008630ED">
            <w:pPr>
              <w:pStyle w:val="a7"/>
              <w:widowControl w:val="0"/>
              <w:numPr>
                <w:ilvl w:val="0"/>
                <w:numId w:val="25"/>
              </w:numPr>
              <w:tabs>
                <w:tab w:val="clear" w:pos="834"/>
                <w:tab w:val="num" w:pos="660"/>
              </w:tabs>
              <w:spacing w:before="0" w:beforeAutospacing="0" w:after="0" w:afterAutospacing="0"/>
              <w:ind w:left="0" w:firstLine="0"/>
              <w:jc w:val="center"/>
            </w:pPr>
          </w:p>
        </w:tc>
        <w:tc>
          <w:tcPr>
            <w:tcW w:w="1249" w:type="pct"/>
            <w:vMerge/>
            <w:tcBorders>
              <w:top w:val="single" w:sz="4" w:space="0" w:color="auto"/>
              <w:left w:val="single" w:sz="4" w:space="0" w:color="auto"/>
              <w:bottom w:val="single" w:sz="4" w:space="0" w:color="auto"/>
              <w:right w:val="single" w:sz="4" w:space="0" w:color="auto"/>
            </w:tcBorders>
          </w:tcPr>
          <w:p w:rsidR="009A0CC6" w:rsidRPr="00BC39DF" w:rsidRDefault="009A0CC6" w:rsidP="008630ED">
            <w:pPr>
              <w:pStyle w:val="a7"/>
              <w:widowControl w:val="0"/>
              <w:tabs>
                <w:tab w:val="num" w:pos="1440"/>
              </w:tabs>
              <w:spacing w:before="0" w:beforeAutospacing="0" w:after="0" w:afterAutospacing="0"/>
              <w:ind w:right="-108"/>
            </w:pPr>
          </w:p>
        </w:tc>
        <w:tc>
          <w:tcPr>
            <w:tcW w:w="2190" w:type="pct"/>
            <w:tcBorders>
              <w:top w:val="single" w:sz="4" w:space="0" w:color="auto"/>
              <w:left w:val="single" w:sz="4" w:space="0" w:color="auto"/>
              <w:bottom w:val="single" w:sz="4" w:space="0" w:color="auto"/>
              <w:right w:val="single" w:sz="4" w:space="0" w:color="auto"/>
            </w:tcBorders>
          </w:tcPr>
          <w:p w:rsidR="009A0CC6" w:rsidRPr="00BC39DF" w:rsidRDefault="009A0CC6" w:rsidP="008630ED">
            <w:pPr>
              <w:pStyle w:val="a7"/>
              <w:widowControl w:val="0"/>
              <w:tabs>
                <w:tab w:val="num" w:pos="1440"/>
              </w:tabs>
              <w:spacing w:before="0" w:beforeAutospacing="0" w:after="0" w:afterAutospacing="0"/>
            </w:pPr>
            <w:r w:rsidRPr="00BC39DF">
              <w:t xml:space="preserve">фактична адреса розташування </w:t>
            </w:r>
            <w:r w:rsidRPr="00BC39DF">
              <w:rPr>
                <w:bCs/>
              </w:rPr>
              <w:t>(індекс, 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343" w:type="pct"/>
            <w:tcBorders>
              <w:top w:val="single" w:sz="4" w:space="0" w:color="auto"/>
              <w:left w:val="single" w:sz="4" w:space="0" w:color="auto"/>
              <w:bottom w:val="single" w:sz="4" w:space="0" w:color="auto"/>
              <w:right w:val="single" w:sz="4" w:space="0" w:color="auto"/>
            </w:tcBorders>
          </w:tcPr>
          <w:p w:rsidR="009A0CC6" w:rsidRPr="00BC39DF" w:rsidRDefault="009A0CC6" w:rsidP="008630ED">
            <w:pPr>
              <w:pStyle w:val="a7"/>
              <w:widowControl w:val="0"/>
              <w:tabs>
                <w:tab w:val="num" w:pos="1440"/>
              </w:tabs>
              <w:spacing w:before="0" w:beforeAutospacing="0" w:after="0" w:afterAutospacing="0"/>
              <w:jc w:val="both"/>
            </w:pPr>
          </w:p>
        </w:tc>
      </w:tr>
      <w:tr w:rsidR="009A0CC6" w:rsidRPr="00BC39DF" w:rsidTr="008630ED">
        <w:trPr>
          <w:trHeight w:val="181"/>
        </w:trPr>
        <w:tc>
          <w:tcPr>
            <w:tcW w:w="218" w:type="pct"/>
            <w:vMerge/>
            <w:tcBorders>
              <w:top w:val="single" w:sz="4" w:space="0" w:color="auto"/>
              <w:left w:val="single" w:sz="4" w:space="0" w:color="auto"/>
              <w:bottom w:val="single" w:sz="4" w:space="0" w:color="auto"/>
              <w:right w:val="single" w:sz="4" w:space="0" w:color="auto"/>
            </w:tcBorders>
          </w:tcPr>
          <w:p w:rsidR="009A0CC6" w:rsidRPr="00BC39DF" w:rsidRDefault="009A0CC6" w:rsidP="008630ED">
            <w:pPr>
              <w:pStyle w:val="a7"/>
              <w:widowControl w:val="0"/>
              <w:numPr>
                <w:ilvl w:val="0"/>
                <w:numId w:val="25"/>
              </w:numPr>
              <w:tabs>
                <w:tab w:val="clear" w:pos="834"/>
                <w:tab w:val="num" w:pos="660"/>
              </w:tabs>
              <w:spacing w:before="0" w:beforeAutospacing="0" w:after="0" w:afterAutospacing="0"/>
              <w:ind w:left="0" w:firstLine="0"/>
              <w:jc w:val="center"/>
            </w:pPr>
          </w:p>
        </w:tc>
        <w:tc>
          <w:tcPr>
            <w:tcW w:w="1249" w:type="pct"/>
            <w:vMerge/>
            <w:tcBorders>
              <w:top w:val="single" w:sz="4" w:space="0" w:color="auto"/>
              <w:left w:val="single" w:sz="4" w:space="0" w:color="auto"/>
              <w:bottom w:val="single" w:sz="4" w:space="0" w:color="auto"/>
              <w:right w:val="single" w:sz="4" w:space="0" w:color="auto"/>
            </w:tcBorders>
          </w:tcPr>
          <w:p w:rsidR="009A0CC6" w:rsidRPr="00BC39DF" w:rsidRDefault="009A0CC6" w:rsidP="008630ED">
            <w:pPr>
              <w:pStyle w:val="a7"/>
              <w:widowControl w:val="0"/>
              <w:tabs>
                <w:tab w:val="num" w:pos="1440"/>
              </w:tabs>
              <w:spacing w:before="0" w:beforeAutospacing="0" w:after="0" w:afterAutospacing="0"/>
              <w:ind w:right="-108"/>
            </w:pPr>
          </w:p>
        </w:tc>
        <w:tc>
          <w:tcPr>
            <w:tcW w:w="2190" w:type="pct"/>
            <w:tcBorders>
              <w:top w:val="single" w:sz="4" w:space="0" w:color="auto"/>
              <w:left w:val="single" w:sz="4" w:space="0" w:color="auto"/>
              <w:bottom w:val="single" w:sz="4" w:space="0" w:color="auto"/>
              <w:right w:val="single" w:sz="4" w:space="0" w:color="auto"/>
            </w:tcBorders>
          </w:tcPr>
          <w:p w:rsidR="009A0CC6" w:rsidRPr="00BC39DF" w:rsidRDefault="009A0CC6" w:rsidP="008630ED">
            <w:pPr>
              <w:pStyle w:val="a7"/>
              <w:widowControl w:val="0"/>
              <w:tabs>
                <w:tab w:val="num" w:pos="1440"/>
              </w:tabs>
              <w:spacing w:before="0" w:beforeAutospacing="0" w:after="0" w:afterAutospacing="0"/>
            </w:pPr>
            <w:r w:rsidRPr="00BC39DF">
              <w:t xml:space="preserve">телефон/телефакс: </w:t>
            </w:r>
          </w:p>
        </w:tc>
        <w:tc>
          <w:tcPr>
            <w:tcW w:w="1343" w:type="pct"/>
            <w:tcBorders>
              <w:top w:val="single" w:sz="4" w:space="0" w:color="auto"/>
              <w:left w:val="single" w:sz="4" w:space="0" w:color="auto"/>
              <w:bottom w:val="single" w:sz="4" w:space="0" w:color="auto"/>
              <w:right w:val="single" w:sz="4" w:space="0" w:color="auto"/>
            </w:tcBorders>
          </w:tcPr>
          <w:p w:rsidR="009A0CC6" w:rsidRPr="00BC39DF" w:rsidRDefault="009A0CC6" w:rsidP="008630ED">
            <w:pPr>
              <w:pStyle w:val="a7"/>
              <w:widowControl w:val="0"/>
              <w:tabs>
                <w:tab w:val="num" w:pos="1440"/>
              </w:tabs>
              <w:spacing w:before="0" w:beforeAutospacing="0" w:after="0" w:afterAutospacing="0"/>
              <w:jc w:val="both"/>
            </w:pPr>
          </w:p>
        </w:tc>
      </w:tr>
      <w:tr w:rsidR="009A0CC6" w:rsidRPr="00BC39DF" w:rsidTr="008630ED">
        <w:trPr>
          <w:trHeight w:val="183"/>
        </w:trPr>
        <w:tc>
          <w:tcPr>
            <w:tcW w:w="218" w:type="pct"/>
            <w:vMerge/>
            <w:tcBorders>
              <w:top w:val="single" w:sz="4" w:space="0" w:color="auto"/>
              <w:left w:val="single" w:sz="4" w:space="0" w:color="auto"/>
              <w:bottom w:val="single" w:sz="4" w:space="0" w:color="auto"/>
              <w:right w:val="single" w:sz="4" w:space="0" w:color="auto"/>
            </w:tcBorders>
          </w:tcPr>
          <w:p w:rsidR="009A0CC6" w:rsidRPr="00BC39DF" w:rsidRDefault="009A0CC6" w:rsidP="008630ED">
            <w:pPr>
              <w:pStyle w:val="a7"/>
              <w:widowControl w:val="0"/>
              <w:numPr>
                <w:ilvl w:val="0"/>
                <w:numId w:val="25"/>
              </w:numPr>
              <w:tabs>
                <w:tab w:val="clear" w:pos="834"/>
                <w:tab w:val="num" w:pos="660"/>
              </w:tabs>
              <w:spacing w:before="0" w:beforeAutospacing="0" w:after="0" w:afterAutospacing="0"/>
              <w:ind w:left="0" w:firstLine="0"/>
              <w:jc w:val="center"/>
            </w:pPr>
          </w:p>
        </w:tc>
        <w:tc>
          <w:tcPr>
            <w:tcW w:w="1249" w:type="pct"/>
            <w:vMerge/>
            <w:tcBorders>
              <w:top w:val="single" w:sz="4" w:space="0" w:color="auto"/>
              <w:left w:val="single" w:sz="4" w:space="0" w:color="auto"/>
              <w:bottom w:val="single" w:sz="4" w:space="0" w:color="auto"/>
              <w:right w:val="single" w:sz="4" w:space="0" w:color="auto"/>
            </w:tcBorders>
          </w:tcPr>
          <w:p w:rsidR="009A0CC6" w:rsidRPr="00BC39DF" w:rsidRDefault="009A0CC6" w:rsidP="008630ED">
            <w:pPr>
              <w:pStyle w:val="a7"/>
              <w:widowControl w:val="0"/>
              <w:tabs>
                <w:tab w:val="num" w:pos="1440"/>
              </w:tabs>
              <w:spacing w:before="0" w:beforeAutospacing="0" w:after="0" w:afterAutospacing="0"/>
              <w:ind w:right="-108"/>
            </w:pPr>
          </w:p>
        </w:tc>
        <w:tc>
          <w:tcPr>
            <w:tcW w:w="2190" w:type="pct"/>
            <w:tcBorders>
              <w:top w:val="single" w:sz="4" w:space="0" w:color="auto"/>
              <w:left w:val="single" w:sz="4" w:space="0" w:color="auto"/>
              <w:bottom w:val="single" w:sz="4" w:space="0" w:color="auto"/>
              <w:right w:val="single" w:sz="4" w:space="0" w:color="auto"/>
            </w:tcBorders>
          </w:tcPr>
          <w:p w:rsidR="009A0CC6" w:rsidRPr="00BC39DF" w:rsidRDefault="009A0CC6" w:rsidP="008630ED">
            <w:pPr>
              <w:pStyle w:val="a7"/>
              <w:widowControl w:val="0"/>
              <w:tabs>
                <w:tab w:val="num" w:pos="1440"/>
              </w:tabs>
              <w:spacing w:before="0" w:beforeAutospacing="0" w:after="0" w:afterAutospacing="0"/>
            </w:pPr>
            <w:r w:rsidRPr="00BC39DF">
              <w:t>електронна адреса:</w:t>
            </w:r>
          </w:p>
        </w:tc>
        <w:tc>
          <w:tcPr>
            <w:tcW w:w="1343" w:type="pct"/>
            <w:tcBorders>
              <w:top w:val="single" w:sz="4" w:space="0" w:color="auto"/>
              <w:left w:val="single" w:sz="4" w:space="0" w:color="auto"/>
              <w:bottom w:val="single" w:sz="4" w:space="0" w:color="auto"/>
              <w:right w:val="single" w:sz="4" w:space="0" w:color="auto"/>
            </w:tcBorders>
          </w:tcPr>
          <w:p w:rsidR="009A0CC6" w:rsidRPr="00BC39DF" w:rsidRDefault="009A0CC6" w:rsidP="008630ED">
            <w:pPr>
              <w:pStyle w:val="a7"/>
              <w:widowControl w:val="0"/>
              <w:tabs>
                <w:tab w:val="num" w:pos="1440"/>
              </w:tabs>
              <w:spacing w:before="0" w:beforeAutospacing="0" w:after="0" w:afterAutospacing="0"/>
              <w:jc w:val="both"/>
            </w:pPr>
          </w:p>
        </w:tc>
      </w:tr>
      <w:tr w:rsidR="009A0CC6" w:rsidRPr="00BC39DF" w:rsidTr="008630ED">
        <w:trPr>
          <w:trHeight w:val="257"/>
        </w:trPr>
        <w:tc>
          <w:tcPr>
            <w:tcW w:w="218" w:type="pct"/>
            <w:vMerge w:val="restart"/>
            <w:tcBorders>
              <w:top w:val="single" w:sz="4" w:space="0" w:color="auto"/>
              <w:left w:val="single" w:sz="4" w:space="0" w:color="auto"/>
              <w:right w:val="single" w:sz="4" w:space="0" w:color="auto"/>
            </w:tcBorders>
          </w:tcPr>
          <w:p w:rsidR="009A0CC6" w:rsidRPr="00BC39DF" w:rsidRDefault="009A0CC6" w:rsidP="008630ED">
            <w:pPr>
              <w:pStyle w:val="a7"/>
              <w:widowControl w:val="0"/>
              <w:numPr>
                <w:ilvl w:val="0"/>
                <w:numId w:val="25"/>
              </w:numPr>
              <w:tabs>
                <w:tab w:val="clear" w:pos="834"/>
                <w:tab w:val="num" w:pos="660"/>
              </w:tabs>
              <w:spacing w:before="0" w:beforeAutospacing="0" w:after="0" w:afterAutospacing="0"/>
              <w:ind w:left="0" w:firstLine="0"/>
              <w:jc w:val="center"/>
            </w:pPr>
          </w:p>
        </w:tc>
        <w:tc>
          <w:tcPr>
            <w:tcW w:w="1249" w:type="pct"/>
            <w:vMerge w:val="restart"/>
            <w:tcBorders>
              <w:top w:val="single" w:sz="4" w:space="0" w:color="auto"/>
              <w:left w:val="single" w:sz="4" w:space="0" w:color="auto"/>
              <w:right w:val="single" w:sz="4" w:space="0" w:color="auto"/>
            </w:tcBorders>
          </w:tcPr>
          <w:p w:rsidR="009A0CC6" w:rsidRPr="00BC39DF" w:rsidRDefault="009A0CC6" w:rsidP="008630ED">
            <w:pPr>
              <w:pStyle w:val="a7"/>
              <w:widowControl w:val="0"/>
              <w:tabs>
                <w:tab w:val="num" w:pos="1440"/>
              </w:tabs>
              <w:spacing w:before="0" w:beforeAutospacing="0" w:after="0" w:afterAutospacing="0"/>
              <w:ind w:right="-108"/>
            </w:pPr>
            <w:r w:rsidRPr="00BC39DF">
              <w:t>Особа, уповноважена на підписання договору:</w:t>
            </w:r>
          </w:p>
        </w:tc>
        <w:tc>
          <w:tcPr>
            <w:tcW w:w="2190" w:type="pct"/>
            <w:tcBorders>
              <w:top w:val="single" w:sz="4" w:space="0" w:color="auto"/>
              <w:left w:val="single" w:sz="4" w:space="0" w:color="auto"/>
              <w:bottom w:val="single" w:sz="4" w:space="0" w:color="auto"/>
              <w:right w:val="single" w:sz="4" w:space="0" w:color="auto"/>
            </w:tcBorders>
          </w:tcPr>
          <w:p w:rsidR="009A0CC6" w:rsidRPr="00BC39DF" w:rsidRDefault="009A0CC6" w:rsidP="008630ED">
            <w:pPr>
              <w:pStyle w:val="a7"/>
              <w:widowControl w:val="0"/>
              <w:tabs>
                <w:tab w:val="num" w:pos="1440"/>
              </w:tabs>
              <w:spacing w:before="0" w:beforeAutospacing="0" w:after="0" w:afterAutospacing="0"/>
            </w:pPr>
            <w:r w:rsidRPr="00BC39DF">
              <w:t xml:space="preserve">посада:   </w:t>
            </w:r>
          </w:p>
        </w:tc>
        <w:tc>
          <w:tcPr>
            <w:tcW w:w="1343" w:type="pct"/>
            <w:tcBorders>
              <w:top w:val="single" w:sz="4" w:space="0" w:color="auto"/>
              <w:left w:val="single" w:sz="4" w:space="0" w:color="auto"/>
              <w:bottom w:val="single" w:sz="4" w:space="0" w:color="auto"/>
              <w:right w:val="single" w:sz="4" w:space="0" w:color="auto"/>
            </w:tcBorders>
          </w:tcPr>
          <w:p w:rsidR="009A0CC6" w:rsidRPr="00BC39DF" w:rsidRDefault="009A0CC6" w:rsidP="008630ED">
            <w:pPr>
              <w:pStyle w:val="a7"/>
              <w:widowControl w:val="0"/>
              <w:tabs>
                <w:tab w:val="num" w:pos="1440"/>
              </w:tabs>
              <w:spacing w:before="0" w:beforeAutospacing="0" w:after="0" w:afterAutospacing="0"/>
              <w:jc w:val="both"/>
            </w:pPr>
          </w:p>
        </w:tc>
      </w:tr>
      <w:tr w:rsidR="009A0CC6" w:rsidRPr="00BC39DF" w:rsidTr="008630ED">
        <w:trPr>
          <w:trHeight w:val="257"/>
        </w:trPr>
        <w:tc>
          <w:tcPr>
            <w:tcW w:w="218" w:type="pct"/>
            <w:vMerge/>
            <w:tcBorders>
              <w:left w:val="single" w:sz="4" w:space="0" w:color="auto"/>
              <w:right w:val="single" w:sz="4" w:space="0" w:color="auto"/>
            </w:tcBorders>
          </w:tcPr>
          <w:p w:rsidR="009A0CC6" w:rsidRPr="00BC39DF" w:rsidRDefault="009A0CC6" w:rsidP="008630ED">
            <w:pPr>
              <w:pStyle w:val="a7"/>
              <w:widowControl w:val="0"/>
              <w:numPr>
                <w:ilvl w:val="0"/>
                <w:numId w:val="25"/>
              </w:numPr>
              <w:tabs>
                <w:tab w:val="clear" w:pos="834"/>
                <w:tab w:val="num" w:pos="660"/>
              </w:tabs>
              <w:spacing w:before="0" w:beforeAutospacing="0" w:after="0" w:afterAutospacing="0"/>
              <w:ind w:left="0" w:firstLine="0"/>
              <w:jc w:val="center"/>
            </w:pPr>
          </w:p>
        </w:tc>
        <w:tc>
          <w:tcPr>
            <w:tcW w:w="1249" w:type="pct"/>
            <w:vMerge/>
            <w:tcBorders>
              <w:left w:val="single" w:sz="4" w:space="0" w:color="auto"/>
              <w:right w:val="single" w:sz="4" w:space="0" w:color="auto"/>
            </w:tcBorders>
          </w:tcPr>
          <w:p w:rsidR="009A0CC6" w:rsidRPr="00BC39DF" w:rsidRDefault="009A0CC6" w:rsidP="008630ED">
            <w:pPr>
              <w:pStyle w:val="a7"/>
              <w:widowControl w:val="0"/>
              <w:tabs>
                <w:tab w:val="num" w:pos="1440"/>
              </w:tabs>
              <w:spacing w:before="0" w:beforeAutospacing="0" w:after="0" w:afterAutospacing="0"/>
              <w:ind w:right="-108"/>
            </w:pPr>
          </w:p>
        </w:tc>
        <w:tc>
          <w:tcPr>
            <w:tcW w:w="2190" w:type="pct"/>
            <w:tcBorders>
              <w:top w:val="single" w:sz="4" w:space="0" w:color="auto"/>
              <w:left w:val="single" w:sz="4" w:space="0" w:color="auto"/>
              <w:bottom w:val="single" w:sz="4" w:space="0" w:color="auto"/>
              <w:right w:val="single" w:sz="4" w:space="0" w:color="auto"/>
            </w:tcBorders>
          </w:tcPr>
          <w:p w:rsidR="009A0CC6" w:rsidRPr="00BC39DF" w:rsidRDefault="009A0CC6" w:rsidP="008630ED">
            <w:pPr>
              <w:pStyle w:val="a7"/>
              <w:widowControl w:val="0"/>
              <w:tabs>
                <w:tab w:val="num" w:pos="1440"/>
              </w:tabs>
              <w:spacing w:before="0" w:beforeAutospacing="0" w:after="0" w:afterAutospacing="0"/>
            </w:pPr>
            <w:r w:rsidRPr="00BC39DF">
              <w:t xml:space="preserve">прізвище, ім’я, по батькові(зазначити повністю):  </w:t>
            </w:r>
          </w:p>
        </w:tc>
        <w:tc>
          <w:tcPr>
            <w:tcW w:w="1343" w:type="pct"/>
            <w:tcBorders>
              <w:top w:val="single" w:sz="4" w:space="0" w:color="auto"/>
              <w:left w:val="single" w:sz="4" w:space="0" w:color="auto"/>
              <w:bottom w:val="single" w:sz="4" w:space="0" w:color="auto"/>
              <w:right w:val="single" w:sz="4" w:space="0" w:color="auto"/>
            </w:tcBorders>
          </w:tcPr>
          <w:p w:rsidR="009A0CC6" w:rsidRPr="00BC39DF" w:rsidRDefault="009A0CC6" w:rsidP="008630ED">
            <w:pPr>
              <w:pStyle w:val="a7"/>
              <w:widowControl w:val="0"/>
              <w:tabs>
                <w:tab w:val="num" w:pos="1440"/>
              </w:tabs>
              <w:spacing w:before="0" w:beforeAutospacing="0" w:after="0" w:afterAutospacing="0"/>
              <w:jc w:val="both"/>
            </w:pPr>
          </w:p>
        </w:tc>
      </w:tr>
      <w:tr w:rsidR="009A0CC6" w:rsidRPr="00BC39DF" w:rsidTr="008630ED">
        <w:trPr>
          <w:trHeight w:val="1029"/>
        </w:trPr>
        <w:tc>
          <w:tcPr>
            <w:tcW w:w="218" w:type="pct"/>
            <w:vMerge/>
            <w:tcBorders>
              <w:left w:val="single" w:sz="4" w:space="0" w:color="auto"/>
              <w:right w:val="single" w:sz="4" w:space="0" w:color="auto"/>
            </w:tcBorders>
          </w:tcPr>
          <w:p w:rsidR="009A0CC6" w:rsidRPr="00BC39DF" w:rsidRDefault="009A0CC6" w:rsidP="008630ED">
            <w:pPr>
              <w:pStyle w:val="a7"/>
              <w:widowControl w:val="0"/>
              <w:numPr>
                <w:ilvl w:val="0"/>
                <w:numId w:val="25"/>
              </w:numPr>
              <w:tabs>
                <w:tab w:val="clear" w:pos="834"/>
                <w:tab w:val="num" w:pos="660"/>
              </w:tabs>
              <w:spacing w:before="0" w:beforeAutospacing="0" w:after="0" w:afterAutospacing="0"/>
              <w:ind w:left="0" w:firstLine="0"/>
              <w:jc w:val="center"/>
            </w:pPr>
          </w:p>
        </w:tc>
        <w:tc>
          <w:tcPr>
            <w:tcW w:w="1249" w:type="pct"/>
            <w:vMerge/>
            <w:tcBorders>
              <w:left w:val="single" w:sz="4" w:space="0" w:color="auto"/>
              <w:right w:val="single" w:sz="4" w:space="0" w:color="auto"/>
            </w:tcBorders>
          </w:tcPr>
          <w:p w:rsidR="009A0CC6" w:rsidRPr="00BC39DF" w:rsidRDefault="009A0CC6" w:rsidP="008630ED">
            <w:pPr>
              <w:pStyle w:val="a7"/>
              <w:widowControl w:val="0"/>
              <w:tabs>
                <w:tab w:val="num" w:pos="1440"/>
              </w:tabs>
              <w:spacing w:before="0" w:beforeAutospacing="0" w:after="0" w:afterAutospacing="0"/>
              <w:ind w:right="-108"/>
            </w:pPr>
          </w:p>
        </w:tc>
        <w:tc>
          <w:tcPr>
            <w:tcW w:w="2190" w:type="pct"/>
            <w:tcBorders>
              <w:top w:val="single" w:sz="4" w:space="0" w:color="auto"/>
              <w:left w:val="single" w:sz="4" w:space="0" w:color="auto"/>
              <w:right w:val="single" w:sz="4" w:space="0" w:color="auto"/>
            </w:tcBorders>
          </w:tcPr>
          <w:p w:rsidR="009A0CC6" w:rsidRPr="00BC39DF" w:rsidRDefault="009A0CC6" w:rsidP="008630ED">
            <w:pPr>
              <w:pStyle w:val="a7"/>
              <w:widowControl w:val="0"/>
              <w:tabs>
                <w:tab w:val="num" w:pos="1440"/>
              </w:tabs>
              <w:spacing w:before="0" w:beforeAutospacing="0" w:after="0" w:afterAutospacing="0"/>
            </w:pPr>
            <w:r w:rsidRPr="00BC39DF">
              <w:rPr>
                <w:iCs/>
              </w:rPr>
              <w:t>Зазначити документ, який підтверджує повноваження посадової особи на підписання договору.</w:t>
            </w:r>
          </w:p>
        </w:tc>
        <w:tc>
          <w:tcPr>
            <w:tcW w:w="1343" w:type="pct"/>
            <w:tcBorders>
              <w:top w:val="single" w:sz="4" w:space="0" w:color="auto"/>
              <w:left w:val="single" w:sz="4" w:space="0" w:color="auto"/>
              <w:right w:val="single" w:sz="4" w:space="0" w:color="auto"/>
            </w:tcBorders>
          </w:tcPr>
          <w:p w:rsidR="009A0CC6" w:rsidRPr="00BC39DF" w:rsidRDefault="009A0CC6" w:rsidP="008630ED">
            <w:pPr>
              <w:pStyle w:val="a7"/>
              <w:widowControl w:val="0"/>
              <w:tabs>
                <w:tab w:val="num" w:pos="1440"/>
              </w:tabs>
              <w:spacing w:before="0" w:beforeAutospacing="0" w:after="0" w:afterAutospacing="0"/>
              <w:jc w:val="both"/>
              <w:rPr>
                <w:i/>
              </w:rPr>
            </w:pPr>
            <w:r w:rsidRPr="00BC39DF">
              <w:rPr>
                <w:i/>
              </w:rPr>
              <w:t>Статут, або довіреність, або протокол зборів засновників або інший документ</w:t>
            </w:r>
            <w:r w:rsidRPr="00BC39DF">
              <w:rPr>
                <w:iCs/>
              </w:rPr>
              <w:t xml:space="preserve"> </w:t>
            </w:r>
            <w:r w:rsidRPr="00BC39DF">
              <w:rPr>
                <w:i/>
                <w:iCs/>
              </w:rPr>
              <w:t>який підтверджує повноваження посадової особи на підписання договору.</w:t>
            </w:r>
          </w:p>
        </w:tc>
      </w:tr>
      <w:tr w:rsidR="009A0CC6" w:rsidRPr="00BC39DF" w:rsidTr="008630ED">
        <w:trPr>
          <w:trHeight w:val="348"/>
        </w:trPr>
        <w:tc>
          <w:tcPr>
            <w:tcW w:w="218" w:type="pct"/>
            <w:vMerge w:val="restart"/>
            <w:tcBorders>
              <w:top w:val="single" w:sz="4" w:space="0" w:color="auto"/>
              <w:left w:val="single" w:sz="4" w:space="0" w:color="auto"/>
              <w:bottom w:val="single" w:sz="4" w:space="0" w:color="auto"/>
              <w:right w:val="single" w:sz="4" w:space="0" w:color="auto"/>
            </w:tcBorders>
          </w:tcPr>
          <w:p w:rsidR="009A0CC6" w:rsidRPr="00BC39DF" w:rsidRDefault="009A0CC6" w:rsidP="008630ED">
            <w:pPr>
              <w:pStyle w:val="a7"/>
              <w:widowControl w:val="0"/>
              <w:numPr>
                <w:ilvl w:val="0"/>
                <w:numId w:val="25"/>
              </w:numPr>
              <w:tabs>
                <w:tab w:val="clear" w:pos="834"/>
                <w:tab w:val="num" w:pos="660"/>
              </w:tabs>
              <w:spacing w:before="0" w:beforeAutospacing="0" w:after="0" w:afterAutospacing="0"/>
              <w:ind w:left="0" w:firstLine="0"/>
              <w:jc w:val="center"/>
            </w:pPr>
          </w:p>
        </w:tc>
        <w:tc>
          <w:tcPr>
            <w:tcW w:w="1249" w:type="pct"/>
            <w:vMerge w:val="restart"/>
            <w:tcBorders>
              <w:top w:val="single" w:sz="4" w:space="0" w:color="auto"/>
              <w:left w:val="single" w:sz="4" w:space="0" w:color="auto"/>
              <w:bottom w:val="single" w:sz="4" w:space="0" w:color="auto"/>
              <w:right w:val="single" w:sz="4" w:space="0" w:color="auto"/>
            </w:tcBorders>
          </w:tcPr>
          <w:p w:rsidR="009A0CC6" w:rsidRPr="00BC39DF" w:rsidRDefault="009A0CC6" w:rsidP="008630ED">
            <w:pPr>
              <w:pStyle w:val="a7"/>
              <w:widowControl w:val="0"/>
              <w:tabs>
                <w:tab w:val="num" w:pos="1440"/>
              </w:tabs>
              <w:spacing w:before="0" w:beforeAutospacing="0" w:after="0" w:afterAutospacing="0"/>
              <w:ind w:right="-108"/>
            </w:pPr>
            <w:r w:rsidRPr="00BC39DF">
              <w:t>Інформація про реквізити банку, за якими буде здійснюватися оплата за договором:</w:t>
            </w:r>
          </w:p>
        </w:tc>
        <w:tc>
          <w:tcPr>
            <w:tcW w:w="2190" w:type="pct"/>
            <w:tcBorders>
              <w:top w:val="single" w:sz="4" w:space="0" w:color="auto"/>
              <w:left w:val="single" w:sz="4" w:space="0" w:color="auto"/>
              <w:bottom w:val="single" w:sz="4" w:space="0" w:color="auto"/>
              <w:right w:val="single" w:sz="4" w:space="0" w:color="auto"/>
            </w:tcBorders>
          </w:tcPr>
          <w:p w:rsidR="009A0CC6" w:rsidRPr="00BC39DF" w:rsidRDefault="009A0CC6" w:rsidP="008630ED">
            <w:pPr>
              <w:pStyle w:val="a7"/>
              <w:widowControl w:val="0"/>
              <w:tabs>
                <w:tab w:val="num" w:pos="1440"/>
              </w:tabs>
              <w:spacing w:before="0" w:beforeAutospacing="0" w:after="0" w:afterAutospacing="0"/>
              <w:jc w:val="both"/>
            </w:pPr>
            <w:r w:rsidRPr="00BC39DF">
              <w:t>назва банку:</w:t>
            </w:r>
          </w:p>
        </w:tc>
        <w:tc>
          <w:tcPr>
            <w:tcW w:w="1343" w:type="pct"/>
            <w:tcBorders>
              <w:top w:val="single" w:sz="4" w:space="0" w:color="auto"/>
              <w:left w:val="single" w:sz="4" w:space="0" w:color="auto"/>
              <w:bottom w:val="single" w:sz="4" w:space="0" w:color="auto"/>
              <w:right w:val="single" w:sz="4" w:space="0" w:color="auto"/>
            </w:tcBorders>
          </w:tcPr>
          <w:p w:rsidR="009A0CC6" w:rsidRPr="00BC39DF" w:rsidRDefault="009A0CC6" w:rsidP="008630ED">
            <w:pPr>
              <w:pStyle w:val="a7"/>
              <w:widowControl w:val="0"/>
              <w:tabs>
                <w:tab w:val="num" w:pos="1440"/>
              </w:tabs>
              <w:spacing w:before="0" w:beforeAutospacing="0" w:after="0" w:afterAutospacing="0"/>
              <w:jc w:val="both"/>
            </w:pPr>
          </w:p>
        </w:tc>
      </w:tr>
      <w:tr w:rsidR="009A0CC6" w:rsidRPr="00BC39DF" w:rsidTr="008630ED">
        <w:trPr>
          <w:trHeight w:val="271"/>
        </w:trPr>
        <w:tc>
          <w:tcPr>
            <w:tcW w:w="218" w:type="pct"/>
            <w:vMerge/>
            <w:tcBorders>
              <w:top w:val="single" w:sz="4" w:space="0" w:color="auto"/>
              <w:left w:val="single" w:sz="4" w:space="0" w:color="auto"/>
              <w:bottom w:val="single" w:sz="4" w:space="0" w:color="auto"/>
              <w:right w:val="single" w:sz="4" w:space="0" w:color="auto"/>
            </w:tcBorders>
          </w:tcPr>
          <w:p w:rsidR="009A0CC6" w:rsidRPr="00BC39DF" w:rsidRDefault="009A0CC6" w:rsidP="008630ED">
            <w:pPr>
              <w:pStyle w:val="a7"/>
              <w:widowControl w:val="0"/>
              <w:numPr>
                <w:ilvl w:val="0"/>
                <w:numId w:val="25"/>
              </w:numPr>
              <w:tabs>
                <w:tab w:val="clear" w:pos="834"/>
                <w:tab w:val="num" w:pos="660"/>
              </w:tabs>
              <w:spacing w:before="0" w:beforeAutospacing="0" w:after="0" w:afterAutospacing="0"/>
              <w:ind w:left="0" w:firstLine="0"/>
              <w:jc w:val="center"/>
            </w:pPr>
          </w:p>
        </w:tc>
        <w:tc>
          <w:tcPr>
            <w:tcW w:w="1249" w:type="pct"/>
            <w:vMerge/>
            <w:tcBorders>
              <w:top w:val="single" w:sz="4" w:space="0" w:color="auto"/>
              <w:left w:val="single" w:sz="4" w:space="0" w:color="auto"/>
              <w:bottom w:val="single" w:sz="4" w:space="0" w:color="auto"/>
              <w:right w:val="single" w:sz="4" w:space="0" w:color="auto"/>
            </w:tcBorders>
          </w:tcPr>
          <w:p w:rsidR="009A0CC6" w:rsidRPr="00BC39DF" w:rsidRDefault="009A0CC6" w:rsidP="008630ED">
            <w:pPr>
              <w:pStyle w:val="a7"/>
              <w:widowControl w:val="0"/>
              <w:tabs>
                <w:tab w:val="num" w:pos="1440"/>
              </w:tabs>
              <w:spacing w:before="0" w:beforeAutospacing="0" w:after="0" w:afterAutospacing="0"/>
              <w:jc w:val="both"/>
            </w:pPr>
          </w:p>
        </w:tc>
        <w:tc>
          <w:tcPr>
            <w:tcW w:w="2190" w:type="pct"/>
            <w:tcBorders>
              <w:top w:val="single" w:sz="4" w:space="0" w:color="auto"/>
              <w:left w:val="single" w:sz="4" w:space="0" w:color="auto"/>
              <w:bottom w:val="single" w:sz="4" w:space="0" w:color="auto"/>
              <w:right w:val="single" w:sz="4" w:space="0" w:color="auto"/>
            </w:tcBorders>
          </w:tcPr>
          <w:p w:rsidR="009A0CC6" w:rsidRPr="00BC39DF" w:rsidRDefault="009A0CC6" w:rsidP="008630ED">
            <w:pPr>
              <w:pStyle w:val="a7"/>
              <w:widowControl w:val="0"/>
              <w:tabs>
                <w:tab w:val="num" w:pos="1440"/>
              </w:tabs>
              <w:spacing w:before="0" w:beforeAutospacing="0" w:after="0" w:afterAutospacing="0"/>
              <w:jc w:val="both"/>
            </w:pPr>
            <w:r w:rsidRPr="00BC39DF">
              <w:t>IBAN</w:t>
            </w:r>
          </w:p>
        </w:tc>
        <w:tc>
          <w:tcPr>
            <w:tcW w:w="1343" w:type="pct"/>
            <w:tcBorders>
              <w:top w:val="single" w:sz="4" w:space="0" w:color="auto"/>
              <w:left w:val="single" w:sz="4" w:space="0" w:color="auto"/>
              <w:bottom w:val="single" w:sz="4" w:space="0" w:color="auto"/>
              <w:right w:val="single" w:sz="4" w:space="0" w:color="auto"/>
            </w:tcBorders>
          </w:tcPr>
          <w:p w:rsidR="009A0CC6" w:rsidRPr="00BC39DF" w:rsidRDefault="009A0CC6" w:rsidP="008630ED">
            <w:pPr>
              <w:pStyle w:val="a7"/>
              <w:widowControl w:val="0"/>
              <w:tabs>
                <w:tab w:val="num" w:pos="1440"/>
              </w:tabs>
              <w:spacing w:before="0" w:beforeAutospacing="0" w:after="0" w:afterAutospacing="0"/>
              <w:jc w:val="both"/>
            </w:pPr>
          </w:p>
        </w:tc>
      </w:tr>
      <w:tr w:rsidR="009A0CC6" w:rsidRPr="00BC39DF" w:rsidTr="008630ED">
        <w:trPr>
          <w:trHeight w:val="173"/>
        </w:trPr>
        <w:tc>
          <w:tcPr>
            <w:tcW w:w="218" w:type="pct"/>
            <w:vMerge/>
            <w:tcBorders>
              <w:top w:val="single" w:sz="4" w:space="0" w:color="auto"/>
              <w:left w:val="single" w:sz="4" w:space="0" w:color="auto"/>
              <w:bottom w:val="single" w:sz="4" w:space="0" w:color="auto"/>
              <w:right w:val="single" w:sz="4" w:space="0" w:color="auto"/>
            </w:tcBorders>
          </w:tcPr>
          <w:p w:rsidR="009A0CC6" w:rsidRPr="00BC39DF" w:rsidRDefault="009A0CC6" w:rsidP="008630ED">
            <w:pPr>
              <w:pStyle w:val="a7"/>
              <w:widowControl w:val="0"/>
              <w:numPr>
                <w:ilvl w:val="0"/>
                <w:numId w:val="25"/>
              </w:numPr>
              <w:tabs>
                <w:tab w:val="clear" w:pos="834"/>
                <w:tab w:val="num" w:pos="660"/>
              </w:tabs>
              <w:spacing w:before="0" w:beforeAutospacing="0" w:after="0" w:afterAutospacing="0"/>
              <w:ind w:left="0" w:firstLine="0"/>
              <w:jc w:val="center"/>
            </w:pPr>
          </w:p>
        </w:tc>
        <w:tc>
          <w:tcPr>
            <w:tcW w:w="1249" w:type="pct"/>
            <w:vMerge/>
            <w:tcBorders>
              <w:top w:val="single" w:sz="4" w:space="0" w:color="auto"/>
              <w:left w:val="single" w:sz="4" w:space="0" w:color="auto"/>
              <w:bottom w:val="single" w:sz="4" w:space="0" w:color="auto"/>
              <w:right w:val="single" w:sz="4" w:space="0" w:color="auto"/>
            </w:tcBorders>
          </w:tcPr>
          <w:p w:rsidR="009A0CC6" w:rsidRPr="00BC39DF" w:rsidRDefault="009A0CC6" w:rsidP="008630ED">
            <w:pPr>
              <w:pStyle w:val="a7"/>
              <w:widowControl w:val="0"/>
              <w:tabs>
                <w:tab w:val="num" w:pos="1440"/>
              </w:tabs>
              <w:spacing w:before="0" w:beforeAutospacing="0" w:after="0" w:afterAutospacing="0"/>
              <w:jc w:val="both"/>
            </w:pPr>
          </w:p>
        </w:tc>
        <w:tc>
          <w:tcPr>
            <w:tcW w:w="2190" w:type="pct"/>
            <w:tcBorders>
              <w:top w:val="single" w:sz="4" w:space="0" w:color="auto"/>
              <w:left w:val="single" w:sz="4" w:space="0" w:color="auto"/>
              <w:bottom w:val="single" w:sz="4" w:space="0" w:color="auto"/>
              <w:right w:val="single" w:sz="4" w:space="0" w:color="auto"/>
            </w:tcBorders>
          </w:tcPr>
          <w:p w:rsidR="009A0CC6" w:rsidRPr="00BC39DF" w:rsidRDefault="009A0CC6" w:rsidP="008630ED">
            <w:pPr>
              <w:pStyle w:val="a7"/>
              <w:widowControl w:val="0"/>
              <w:tabs>
                <w:tab w:val="num" w:pos="1440"/>
              </w:tabs>
              <w:spacing w:before="0" w:beforeAutospacing="0" w:after="0" w:afterAutospacing="0"/>
              <w:jc w:val="both"/>
            </w:pPr>
            <w:r w:rsidRPr="00BC39DF">
              <w:t>МФО:</w:t>
            </w:r>
          </w:p>
        </w:tc>
        <w:tc>
          <w:tcPr>
            <w:tcW w:w="1343" w:type="pct"/>
            <w:tcBorders>
              <w:top w:val="single" w:sz="4" w:space="0" w:color="auto"/>
              <w:left w:val="single" w:sz="4" w:space="0" w:color="auto"/>
              <w:bottom w:val="single" w:sz="4" w:space="0" w:color="auto"/>
              <w:right w:val="single" w:sz="4" w:space="0" w:color="auto"/>
            </w:tcBorders>
          </w:tcPr>
          <w:p w:rsidR="009A0CC6" w:rsidRPr="00BC39DF" w:rsidRDefault="009A0CC6" w:rsidP="008630ED">
            <w:pPr>
              <w:pStyle w:val="a7"/>
              <w:widowControl w:val="0"/>
              <w:tabs>
                <w:tab w:val="num" w:pos="1440"/>
              </w:tabs>
              <w:spacing w:before="0" w:beforeAutospacing="0" w:after="0" w:afterAutospacing="0"/>
              <w:jc w:val="both"/>
            </w:pPr>
          </w:p>
        </w:tc>
      </w:tr>
    </w:tbl>
    <w:p w:rsidR="003324B9" w:rsidRPr="00BC39DF" w:rsidRDefault="003324B9" w:rsidP="008630ED">
      <w:pPr>
        <w:tabs>
          <w:tab w:val="num" w:pos="-648"/>
        </w:tabs>
        <w:spacing w:after="0" w:line="240" w:lineRule="auto"/>
        <w:rPr>
          <w:rFonts w:ascii="Times New Roman" w:hAnsi="Times New Roman"/>
          <w:sz w:val="24"/>
          <w:szCs w:val="24"/>
        </w:rPr>
      </w:pPr>
    </w:p>
    <w:sectPr w:rsidR="003324B9" w:rsidRPr="00BC39DF" w:rsidSect="00FA2562">
      <w:headerReference w:type="default" r:id="rId10"/>
      <w:footerReference w:type="default" r:id="rId11"/>
      <w:pgSz w:w="11906" w:h="16838"/>
      <w:pgMar w:top="426" w:right="424" w:bottom="426" w:left="851"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0ED" w:rsidRDefault="008630ED" w:rsidP="004C1B73">
      <w:pPr>
        <w:spacing w:after="0" w:line="240" w:lineRule="auto"/>
      </w:pPr>
      <w:r>
        <w:separator/>
      </w:r>
    </w:p>
  </w:endnote>
  <w:endnote w:type="continuationSeparator" w:id="0">
    <w:p w:rsidR="008630ED" w:rsidRDefault="008630ED"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0ED" w:rsidRPr="0069420C" w:rsidRDefault="00CF281C" w:rsidP="0069420C">
    <w:pPr>
      <w:pStyle w:val="ad"/>
      <w:spacing w:after="0" w:line="240" w:lineRule="auto"/>
      <w:jc w:val="right"/>
      <w:rPr>
        <w:rFonts w:ascii="Times New Roman" w:hAnsi="Times New Roman"/>
        <w:sz w:val="24"/>
        <w:szCs w:val="24"/>
      </w:rPr>
    </w:pPr>
    <w:r w:rsidRPr="0069420C">
      <w:rPr>
        <w:rFonts w:ascii="Times New Roman" w:hAnsi="Times New Roman"/>
        <w:sz w:val="24"/>
        <w:szCs w:val="24"/>
      </w:rPr>
      <w:fldChar w:fldCharType="begin"/>
    </w:r>
    <w:r w:rsidR="008630ED" w:rsidRPr="0069420C">
      <w:rPr>
        <w:rFonts w:ascii="Times New Roman" w:hAnsi="Times New Roman"/>
        <w:sz w:val="24"/>
        <w:szCs w:val="24"/>
      </w:rPr>
      <w:instrText xml:space="preserve"> PAGE   \* MERGEFORMAT </w:instrText>
    </w:r>
    <w:r w:rsidRPr="0069420C">
      <w:rPr>
        <w:rFonts w:ascii="Times New Roman" w:hAnsi="Times New Roman"/>
        <w:sz w:val="24"/>
        <w:szCs w:val="24"/>
      </w:rPr>
      <w:fldChar w:fldCharType="separate"/>
    </w:r>
    <w:r w:rsidR="00BC39DF">
      <w:rPr>
        <w:rFonts w:ascii="Times New Roman" w:hAnsi="Times New Roman"/>
        <w:noProof/>
        <w:sz w:val="24"/>
        <w:szCs w:val="24"/>
      </w:rPr>
      <w:t>1</w:t>
    </w:r>
    <w:r w:rsidRPr="0069420C">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0ED" w:rsidRDefault="008630ED" w:rsidP="004C1B73">
      <w:pPr>
        <w:spacing w:after="0" w:line="240" w:lineRule="auto"/>
      </w:pPr>
      <w:r>
        <w:separator/>
      </w:r>
    </w:p>
  </w:footnote>
  <w:footnote w:type="continuationSeparator" w:id="0">
    <w:p w:rsidR="008630ED" w:rsidRDefault="008630ED"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0ED" w:rsidRDefault="008630ED" w:rsidP="0069420C">
    <w:pPr>
      <w:pStyle w:val="ab"/>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D73"/>
    <w:multiLevelType w:val="hybridMultilevel"/>
    <w:tmpl w:val="5854E694"/>
    <w:lvl w:ilvl="0" w:tplc="32D68274">
      <w:start w:val="1"/>
      <w:numFmt w:val="decimal"/>
      <w:lvlText w:val="5.%1"/>
      <w:lvlJc w:val="left"/>
      <w:pPr>
        <w:ind w:left="786" w:hanging="360"/>
      </w:pPr>
      <w:rPr>
        <w:rFonts w:hint="default"/>
      </w:rPr>
    </w:lvl>
    <w:lvl w:ilvl="1" w:tplc="04190019" w:tentative="1">
      <w:start w:val="1"/>
      <w:numFmt w:val="lowerLetter"/>
      <w:lvlText w:val="%2."/>
      <w:lvlJc w:val="left"/>
      <w:pPr>
        <w:ind w:left="350" w:hanging="360"/>
      </w:pPr>
    </w:lvl>
    <w:lvl w:ilvl="2" w:tplc="0419001B" w:tentative="1">
      <w:start w:val="1"/>
      <w:numFmt w:val="lowerRoman"/>
      <w:lvlText w:val="%3."/>
      <w:lvlJc w:val="right"/>
      <w:pPr>
        <w:ind w:left="1070" w:hanging="180"/>
      </w:pPr>
    </w:lvl>
    <w:lvl w:ilvl="3" w:tplc="0419000F" w:tentative="1">
      <w:start w:val="1"/>
      <w:numFmt w:val="decimal"/>
      <w:lvlText w:val="%4."/>
      <w:lvlJc w:val="left"/>
      <w:pPr>
        <w:ind w:left="1790" w:hanging="360"/>
      </w:pPr>
    </w:lvl>
    <w:lvl w:ilvl="4" w:tplc="04190019" w:tentative="1">
      <w:start w:val="1"/>
      <w:numFmt w:val="lowerLetter"/>
      <w:lvlText w:val="%5."/>
      <w:lvlJc w:val="left"/>
      <w:pPr>
        <w:ind w:left="2510" w:hanging="360"/>
      </w:pPr>
    </w:lvl>
    <w:lvl w:ilvl="5" w:tplc="0419001B" w:tentative="1">
      <w:start w:val="1"/>
      <w:numFmt w:val="lowerRoman"/>
      <w:lvlText w:val="%6."/>
      <w:lvlJc w:val="right"/>
      <w:pPr>
        <w:ind w:left="3230" w:hanging="180"/>
      </w:pPr>
    </w:lvl>
    <w:lvl w:ilvl="6" w:tplc="0419000F" w:tentative="1">
      <w:start w:val="1"/>
      <w:numFmt w:val="decimal"/>
      <w:lvlText w:val="%7."/>
      <w:lvlJc w:val="left"/>
      <w:pPr>
        <w:ind w:left="3950" w:hanging="360"/>
      </w:pPr>
    </w:lvl>
    <w:lvl w:ilvl="7" w:tplc="04190019" w:tentative="1">
      <w:start w:val="1"/>
      <w:numFmt w:val="lowerLetter"/>
      <w:lvlText w:val="%8."/>
      <w:lvlJc w:val="left"/>
      <w:pPr>
        <w:ind w:left="4670" w:hanging="360"/>
      </w:pPr>
    </w:lvl>
    <w:lvl w:ilvl="8" w:tplc="0419001B" w:tentative="1">
      <w:start w:val="1"/>
      <w:numFmt w:val="lowerRoman"/>
      <w:lvlText w:val="%9."/>
      <w:lvlJc w:val="right"/>
      <w:pPr>
        <w:ind w:left="5390" w:hanging="180"/>
      </w:pPr>
    </w:lvl>
  </w:abstractNum>
  <w:abstractNum w:abstractNumId="1">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4">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CC275C7"/>
    <w:multiLevelType w:val="hybridMultilevel"/>
    <w:tmpl w:val="9064C16C"/>
    <w:lvl w:ilvl="0" w:tplc="C770CD6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
    <w:nsid w:val="27D553E6"/>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947B2E"/>
    <w:multiLevelType w:val="hybridMultilevel"/>
    <w:tmpl w:val="D79E7CEA"/>
    <w:lvl w:ilvl="0" w:tplc="04190001">
      <w:start w:val="1"/>
      <w:numFmt w:val="bullet"/>
      <w:lvlText w:val=""/>
      <w:lvlJc w:val="left"/>
      <w:pPr>
        <w:ind w:left="1113" w:hanging="360"/>
      </w:pPr>
      <w:rPr>
        <w:rFonts w:ascii="Symbol" w:hAnsi="Symbol" w:hint="default"/>
      </w:rPr>
    </w:lvl>
    <w:lvl w:ilvl="1" w:tplc="04190003" w:tentative="1">
      <w:start w:val="1"/>
      <w:numFmt w:val="bullet"/>
      <w:lvlText w:val="o"/>
      <w:lvlJc w:val="left"/>
      <w:pPr>
        <w:ind w:left="1833" w:hanging="360"/>
      </w:pPr>
      <w:rPr>
        <w:rFonts w:ascii="Courier New" w:hAnsi="Courier New" w:cs="Courier New" w:hint="default"/>
      </w:rPr>
    </w:lvl>
    <w:lvl w:ilvl="2" w:tplc="04190005" w:tentative="1">
      <w:start w:val="1"/>
      <w:numFmt w:val="bullet"/>
      <w:lvlText w:val=""/>
      <w:lvlJc w:val="left"/>
      <w:pPr>
        <w:ind w:left="2553" w:hanging="360"/>
      </w:pPr>
      <w:rPr>
        <w:rFonts w:ascii="Wingdings" w:hAnsi="Wingdings" w:hint="default"/>
      </w:rPr>
    </w:lvl>
    <w:lvl w:ilvl="3" w:tplc="04190001" w:tentative="1">
      <w:start w:val="1"/>
      <w:numFmt w:val="bullet"/>
      <w:lvlText w:val=""/>
      <w:lvlJc w:val="left"/>
      <w:pPr>
        <w:ind w:left="3273" w:hanging="360"/>
      </w:pPr>
      <w:rPr>
        <w:rFonts w:ascii="Symbol" w:hAnsi="Symbol" w:hint="default"/>
      </w:rPr>
    </w:lvl>
    <w:lvl w:ilvl="4" w:tplc="04190003" w:tentative="1">
      <w:start w:val="1"/>
      <w:numFmt w:val="bullet"/>
      <w:lvlText w:val="o"/>
      <w:lvlJc w:val="left"/>
      <w:pPr>
        <w:ind w:left="3993" w:hanging="360"/>
      </w:pPr>
      <w:rPr>
        <w:rFonts w:ascii="Courier New" w:hAnsi="Courier New" w:cs="Courier New" w:hint="default"/>
      </w:rPr>
    </w:lvl>
    <w:lvl w:ilvl="5" w:tplc="04190005" w:tentative="1">
      <w:start w:val="1"/>
      <w:numFmt w:val="bullet"/>
      <w:lvlText w:val=""/>
      <w:lvlJc w:val="left"/>
      <w:pPr>
        <w:ind w:left="4713" w:hanging="360"/>
      </w:pPr>
      <w:rPr>
        <w:rFonts w:ascii="Wingdings" w:hAnsi="Wingdings" w:hint="default"/>
      </w:rPr>
    </w:lvl>
    <w:lvl w:ilvl="6" w:tplc="04190001" w:tentative="1">
      <w:start w:val="1"/>
      <w:numFmt w:val="bullet"/>
      <w:lvlText w:val=""/>
      <w:lvlJc w:val="left"/>
      <w:pPr>
        <w:ind w:left="5433" w:hanging="360"/>
      </w:pPr>
      <w:rPr>
        <w:rFonts w:ascii="Symbol" w:hAnsi="Symbol" w:hint="default"/>
      </w:rPr>
    </w:lvl>
    <w:lvl w:ilvl="7" w:tplc="04190003" w:tentative="1">
      <w:start w:val="1"/>
      <w:numFmt w:val="bullet"/>
      <w:lvlText w:val="o"/>
      <w:lvlJc w:val="left"/>
      <w:pPr>
        <w:ind w:left="6153" w:hanging="360"/>
      </w:pPr>
      <w:rPr>
        <w:rFonts w:ascii="Courier New" w:hAnsi="Courier New" w:cs="Courier New" w:hint="default"/>
      </w:rPr>
    </w:lvl>
    <w:lvl w:ilvl="8" w:tplc="04190005" w:tentative="1">
      <w:start w:val="1"/>
      <w:numFmt w:val="bullet"/>
      <w:lvlText w:val=""/>
      <w:lvlJc w:val="left"/>
      <w:pPr>
        <w:ind w:left="6873" w:hanging="360"/>
      </w:pPr>
      <w:rPr>
        <w:rFonts w:ascii="Wingdings" w:hAnsi="Wingdings" w:hint="default"/>
      </w:rPr>
    </w:lvl>
  </w:abstractNum>
  <w:abstractNum w:abstractNumId="16">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9">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4">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11"/>
  </w:num>
  <w:num w:numId="3">
    <w:abstractNumId w:val="16"/>
  </w:num>
  <w:num w:numId="4">
    <w:abstractNumId w:val="3"/>
  </w:num>
  <w:num w:numId="5">
    <w:abstractNumId w:val="13"/>
  </w:num>
  <w:num w:numId="6">
    <w:abstractNumId w:val="20"/>
  </w:num>
  <w:num w:numId="7">
    <w:abstractNumId w:val="10"/>
  </w:num>
  <w:num w:numId="8">
    <w:abstractNumId w:val="22"/>
  </w:num>
  <w:num w:numId="9">
    <w:abstractNumId w:val="4"/>
  </w:num>
  <w:num w:numId="10">
    <w:abstractNumId w:val="8"/>
  </w:num>
  <w:num w:numId="11">
    <w:abstractNumId w:val="2"/>
  </w:num>
  <w:num w:numId="12">
    <w:abstractNumId w:val="21"/>
  </w:num>
  <w:num w:numId="13">
    <w:abstractNumId w:val="5"/>
  </w:num>
  <w:num w:numId="14">
    <w:abstractNumId w:val="19"/>
  </w:num>
  <w:num w:numId="15">
    <w:abstractNumId w:val="12"/>
  </w:num>
  <w:num w:numId="16">
    <w:abstractNumId w:val="14"/>
  </w:num>
  <w:num w:numId="17">
    <w:abstractNumId w:val="24"/>
  </w:num>
  <w:num w:numId="18">
    <w:abstractNumId w:val="18"/>
  </w:num>
  <w:num w:numId="19">
    <w:abstractNumId w:val="23"/>
  </w:num>
  <w:num w:numId="20">
    <w:abstractNumId w:val="17"/>
  </w:num>
  <w:num w:numId="21">
    <w:abstractNumId w:val="6"/>
  </w:num>
  <w:num w:numId="22">
    <w:abstractNumId w:val="7"/>
  </w:num>
  <w:num w:numId="23">
    <w:abstractNumId w:val="15"/>
  </w:num>
  <w:num w:numId="24">
    <w:abstractNumId w:val="0"/>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9"/>
  <w:hyphenationZone w:val="425"/>
  <w:drawingGridHorizontalSpacing w:val="110"/>
  <w:displayHorizontalDrawingGridEvery w:val="2"/>
  <w:characterSpacingControl w:val="doNotCompress"/>
  <w:hdrShapeDefaults>
    <o:shapedefaults v:ext="edit" spidmax="444417"/>
  </w:hdrShapeDefaults>
  <w:footnotePr>
    <w:footnote w:id="-1"/>
    <w:footnote w:id="0"/>
  </w:footnotePr>
  <w:endnotePr>
    <w:endnote w:id="-1"/>
    <w:endnote w:id="0"/>
  </w:endnotePr>
  <w:compat/>
  <w:rsids>
    <w:rsidRoot w:val="007521F9"/>
    <w:rsid w:val="00000BA0"/>
    <w:rsid w:val="00001C1B"/>
    <w:rsid w:val="00002775"/>
    <w:rsid w:val="00003BB7"/>
    <w:rsid w:val="00004085"/>
    <w:rsid w:val="00004241"/>
    <w:rsid w:val="00004252"/>
    <w:rsid w:val="00005687"/>
    <w:rsid w:val="0000786C"/>
    <w:rsid w:val="0001082E"/>
    <w:rsid w:val="00010A36"/>
    <w:rsid w:val="00010B52"/>
    <w:rsid w:val="000110E5"/>
    <w:rsid w:val="00011B05"/>
    <w:rsid w:val="0001244C"/>
    <w:rsid w:val="00012D0C"/>
    <w:rsid w:val="00013650"/>
    <w:rsid w:val="00013A89"/>
    <w:rsid w:val="00013C0D"/>
    <w:rsid w:val="00013D08"/>
    <w:rsid w:val="00016105"/>
    <w:rsid w:val="00017095"/>
    <w:rsid w:val="0002036D"/>
    <w:rsid w:val="0002183B"/>
    <w:rsid w:val="000225C9"/>
    <w:rsid w:val="0002413D"/>
    <w:rsid w:val="0002748B"/>
    <w:rsid w:val="00027841"/>
    <w:rsid w:val="00027FF8"/>
    <w:rsid w:val="00032EB2"/>
    <w:rsid w:val="00033C5B"/>
    <w:rsid w:val="00040BCF"/>
    <w:rsid w:val="0004197C"/>
    <w:rsid w:val="00043FEA"/>
    <w:rsid w:val="000449AD"/>
    <w:rsid w:val="000451EA"/>
    <w:rsid w:val="00046069"/>
    <w:rsid w:val="000460BD"/>
    <w:rsid w:val="000466FC"/>
    <w:rsid w:val="00046AFE"/>
    <w:rsid w:val="00046D7A"/>
    <w:rsid w:val="0004744D"/>
    <w:rsid w:val="00050ED2"/>
    <w:rsid w:val="000513F7"/>
    <w:rsid w:val="00054A88"/>
    <w:rsid w:val="00055B23"/>
    <w:rsid w:val="00055DFC"/>
    <w:rsid w:val="000565A9"/>
    <w:rsid w:val="00056A8F"/>
    <w:rsid w:val="0006040A"/>
    <w:rsid w:val="00061374"/>
    <w:rsid w:val="0006149E"/>
    <w:rsid w:val="00062DF0"/>
    <w:rsid w:val="000636CF"/>
    <w:rsid w:val="00064F80"/>
    <w:rsid w:val="000656DA"/>
    <w:rsid w:val="00066991"/>
    <w:rsid w:val="000704AD"/>
    <w:rsid w:val="00071E95"/>
    <w:rsid w:val="00072C66"/>
    <w:rsid w:val="00073B1C"/>
    <w:rsid w:val="00075AB4"/>
    <w:rsid w:val="0007706B"/>
    <w:rsid w:val="00080B41"/>
    <w:rsid w:val="00081DB4"/>
    <w:rsid w:val="00081E35"/>
    <w:rsid w:val="0008343C"/>
    <w:rsid w:val="0008347C"/>
    <w:rsid w:val="00083CE5"/>
    <w:rsid w:val="00084F61"/>
    <w:rsid w:val="000872A5"/>
    <w:rsid w:val="0009017F"/>
    <w:rsid w:val="000911FF"/>
    <w:rsid w:val="000912B8"/>
    <w:rsid w:val="00091C9D"/>
    <w:rsid w:val="00094999"/>
    <w:rsid w:val="0009559E"/>
    <w:rsid w:val="000968E1"/>
    <w:rsid w:val="000974E6"/>
    <w:rsid w:val="00097566"/>
    <w:rsid w:val="000A1954"/>
    <w:rsid w:val="000A3C1E"/>
    <w:rsid w:val="000A407C"/>
    <w:rsid w:val="000A6682"/>
    <w:rsid w:val="000A6FA6"/>
    <w:rsid w:val="000B0590"/>
    <w:rsid w:val="000B087D"/>
    <w:rsid w:val="000B09A5"/>
    <w:rsid w:val="000B4287"/>
    <w:rsid w:val="000C012F"/>
    <w:rsid w:val="000C19E0"/>
    <w:rsid w:val="000C1AE3"/>
    <w:rsid w:val="000C2062"/>
    <w:rsid w:val="000C25F8"/>
    <w:rsid w:val="000C316D"/>
    <w:rsid w:val="000C3531"/>
    <w:rsid w:val="000C44CF"/>
    <w:rsid w:val="000C76DA"/>
    <w:rsid w:val="000C795F"/>
    <w:rsid w:val="000C79FB"/>
    <w:rsid w:val="000D0C66"/>
    <w:rsid w:val="000D245D"/>
    <w:rsid w:val="000D2FDC"/>
    <w:rsid w:val="000D39E7"/>
    <w:rsid w:val="000D4DBB"/>
    <w:rsid w:val="000D5E5A"/>
    <w:rsid w:val="000E1A06"/>
    <w:rsid w:val="000E3FE3"/>
    <w:rsid w:val="000E496B"/>
    <w:rsid w:val="000E5F30"/>
    <w:rsid w:val="000F348E"/>
    <w:rsid w:val="000F47B7"/>
    <w:rsid w:val="00103CFE"/>
    <w:rsid w:val="001063CC"/>
    <w:rsid w:val="0010750F"/>
    <w:rsid w:val="001103B3"/>
    <w:rsid w:val="00112036"/>
    <w:rsid w:val="00112A9C"/>
    <w:rsid w:val="001134D5"/>
    <w:rsid w:val="00113DA3"/>
    <w:rsid w:val="001148C7"/>
    <w:rsid w:val="00115AE8"/>
    <w:rsid w:val="0011740E"/>
    <w:rsid w:val="00117824"/>
    <w:rsid w:val="00117B22"/>
    <w:rsid w:val="00117C25"/>
    <w:rsid w:val="00121FD4"/>
    <w:rsid w:val="00123CEE"/>
    <w:rsid w:val="00123F8B"/>
    <w:rsid w:val="0012564A"/>
    <w:rsid w:val="00125EF7"/>
    <w:rsid w:val="00126326"/>
    <w:rsid w:val="00126F2D"/>
    <w:rsid w:val="00127049"/>
    <w:rsid w:val="001306A9"/>
    <w:rsid w:val="0013213B"/>
    <w:rsid w:val="00133CB4"/>
    <w:rsid w:val="00134473"/>
    <w:rsid w:val="0013493F"/>
    <w:rsid w:val="00136B8E"/>
    <w:rsid w:val="00136C2A"/>
    <w:rsid w:val="001375FD"/>
    <w:rsid w:val="00142870"/>
    <w:rsid w:val="0014433C"/>
    <w:rsid w:val="001443DD"/>
    <w:rsid w:val="001455FB"/>
    <w:rsid w:val="001459A6"/>
    <w:rsid w:val="00146A5C"/>
    <w:rsid w:val="00146ACA"/>
    <w:rsid w:val="001478CD"/>
    <w:rsid w:val="00153561"/>
    <w:rsid w:val="00153C4C"/>
    <w:rsid w:val="00155AC0"/>
    <w:rsid w:val="00162817"/>
    <w:rsid w:val="00163486"/>
    <w:rsid w:val="00165447"/>
    <w:rsid w:val="00165714"/>
    <w:rsid w:val="0016749B"/>
    <w:rsid w:val="001703EF"/>
    <w:rsid w:val="0017167A"/>
    <w:rsid w:val="00171C79"/>
    <w:rsid w:val="00171D8A"/>
    <w:rsid w:val="00172832"/>
    <w:rsid w:val="00176A13"/>
    <w:rsid w:val="00181652"/>
    <w:rsid w:val="00181BF8"/>
    <w:rsid w:val="00182F3F"/>
    <w:rsid w:val="001837DB"/>
    <w:rsid w:val="001840DA"/>
    <w:rsid w:val="001857F5"/>
    <w:rsid w:val="001864A7"/>
    <w:rsid w:val="00190939"/>
    <w:rsid w:val="0019203C"/>
    <w:rsid w:val="001920B1"/>
    <w:rsid w:val="001938D0"/>
    <w:rsid w:val="00193D25"/>
    <w:rsid w:val="001962A5"/>
    <w:rsid w:val="00196BB5"/>
    <w:rsid w:val="00197660"/>
    <w:rsid w:val="001A091A"/>
    <w:rsid w:val="001A2FCD"/>
    <w:rsid w:val="001A5B7A"/>
    <w:rsid w:val="001B08D3"/>
    <w:rsid w:val="001B240E"/>
    <w:rsid w:val="001B249D"/>
    <w:rsid w:val="001B3CA7"/>
    <w:rsid w:val="001B45E3"/>
    <w:rsid w:val="001C013E"/>
    <w:rsid w:val="001C2E99"/>
    <w:rsid w:val="001C3EC7"/>
    <w:rsid w:val="001C6CE8"/>
    <w:rsid w:val="001C7BC7"/>
    <w:rsid w:val="001D0CFD"/>
    <w:rsid w:val="001D0D32"/>
    <w:rsid w:val="001D1230"/>
    <w:rsid w:val="001D1BF0"/>
    <w:rsid w:val="001D1C3E"/>
    <w:rsid w:val="001D20E0"/>
    <w:rsid w:val="001D6789"/>
    <w:rsid w:val="001D7EFE"/>
    <w:rsid w:val="001E01E8"/>
    <w:rsid w:val="001E4822"/>
    <w:rsid w:val="001E4C93"/>
    <w:rsid w:val="001E5D86"/>
    <w:rsid w:val="001F092F"/>
    <w:rsid w:val="001F41F7"/>
    <w:rsid w:val="001F4A3B"/>
    <w:rsid w:val="001F5078"/>
    <w:rsid w:val="001F5766"/>
    <w:rsid w:val="001F5F21"/>
    <w:rsid w:val="001F6A23"/>
    <w:rsid w:val="00201769"/>
    <w:rsid w:val="002018D6"/>
    <w:rsid w:val="00210577"/>
    <w:rsid w:val="00210EAA"/>
    <w:rsid w:val="0021111E"/>
    <w:rsid w:val="00212FAE"/>
    <w:rsid w:val="0021413F"/>
    <w:rsid w:val="002148CB"/>
    <w:rsid w:val="002151E3"/>
    <w:rsid w:val="00216280"/>
    <w:rsid w:val="002203CF"/>
    <w:rsid w:val="0022153C"/>
    <w:rsid w:val="00222D0B"/>
    <w:rsid w:val="002242E2"/>
    <w:rsid w:val="00225645"/>
    <w:rsid w:val="00225B97"/>
    <w:rsid w:val="00225EF2"/>
    <w:rsid w:val="002269F1"/>
    <w:rsid w:val="002304ED"/>
    <w:rsid w:val="002307B7"/>
    <w:rsid w:val="00233F17"/>
    <w:rsid w:val="002347C4"/>
    <w:rsid w:val="002353A8"/>
    <w:rsid w:val="00235EAE"/>
    <w:rsid w:val="002362B2"/>
    <w:rsid w:val="00236585"/>
    <w:rsid w:val="00236FC2"/>
    <w:rsid w:val="00237370"/>
    <w:rsid w:val="0023776A"/>
    <w:rsid w:val="00240916"/>
    <w:rsid w:val="002409B5"/>
    <w:rsid w:val="002411A6"/>
    <w:rsid w:val="0024388C"/>
    <w:rsid w:val="00244303"/>
    <w:rsid w:val="002452CF"/>
    <w:rsid w:val="00245346"/>
    <w:rsid w:val="00246BBB"/>
    <w:rsid w:val="002478B2"/>
    <w:rsid w:val="00250153"/>
    <w:rsid w:val="002506AC"/>
    <w:rsid w:val="002506EF"/>
    <w:rsid w:val="00251851"/>
    <w:rsid w:val="002521C8"/>
    <w:rsid w:val="002529DB"/>
    <w:rsid w:val="00253D89"/>
    <w:rsid w:val="002547E3"/>
    <w:rsid w:val="002553F7"/>
    <w:rsid w:val="00255648"/>
    <w:rsid w:val="002563D6"/>
    <w:rsid w:val="002600E1"/>
    <w:rsid w:val="00260450"/>
    <w:rsid w:val="00260538"/>
    <w:rsid w:val="00260BE4"/>
    <w:rsid w:val="002647C3"/>
    <w:rsid w:val="00264C5F"/>
    <w:rsid w:val="002665F1"/>
    <w:rsid w:val="00266E3C"/>
    <w:rsid w:val="00267355"/>
    <w:rsid w:val="002674F0"/>
    <w:rsid w:val="00270673"/>
    <w:rsid w:val="00272688"/>
    <w:rsid w:val="002737EB"/>
    <w:rsid w:val="0027423A"/>
    <w:rsid w:val="00274817"/>
    <w:rsid w:val="00275B91"/>
    <w:rsid w:val="00276682"/>
    <w:rsid w:val="0027785E"/>
    <w:rsid w:val="00277954"/>
    <w:rsid w:val="002805F5"/>
    <w:rsid w:val="00280E00"/>
    <w:rsid w:val="00282C8D"/>
    <w:rsid w:val="00284CD5"/>
    <w:rsid w:val="002858D9"/>
    <w:rsid w:val="00285C52"/>
    <w:rsid w:val="002860DA"/>
    <w:rsid w:val="00286EF1"/>
    <w:rsid w:val="002870EC"/>
    <w:rsid w:val="00287488"/>
    <w:rsid w:val="00290497"/>
    <w:rsid w:val="00292A32"/>
    <w:rsid w:val="00293D0E"/>
    <w:rsid w:val="00294248"/>
    <w:rsid w:val="002956FB"/>
    <w:rsid w:val="00296CD0"/>
    <w:rsid w:val="00297619"/>
    <w:rsid w:val="002A0013"/>
    <w:rsid w:val="002A1FB1"/>
    <w:rsid w:val="002A268B"/>
    <w:rsid w:val="002A544A"/>
    <w:rsid w:val="002A5500"/>
    <w:rsid w:val="002A59AD"/>
    <w:rsid w:val="002B1007"/>
    <w:rsid w:val="002B160E"/>
    <w:rsid w:val="002B2D74"/>
    <w:rsid w:val="002B362B"/>
    <w:rsid w:val="002B4689"/>
    <w:rsid w:val="002B4E93"/>
    <w:rsid w:val="002B4EE9"/>
    <w:rsid w:val="002B5756"/>
    <w:rsid w:val="002B5A1B"/>
    <w:rsid w:val="002B67E4"/>
    <w:rsid w:val="002C1A23"/>
    <w:rsid w:val="002C2CFF"/>
    <w:rsid w:val="002C35AC"/>
    <w:rsid w:val="002C37DE"/>
    <w:rsid w:val="002C5D3A"/>
    <w:rsid w:val="002C6285"/>
    <w:rsid w:val="002C6B28"/>
    <w:rsid w:val="002D5BC2"/>
    <w:rsid w:val="002D5E58"/>
    <w:rsid w:val="002D637F"/>
    <w:rsid w:val="002D6995"/>
    <w:rsid w:val="002D720F"/>
    <w:rsid w:val="002D7398"/>
    <w:rsid w:val="002E115E"/>
    <w:rsid w:val="002E2C2F"/>
    <w:rsid w:val="002E6CE2"/>
    <w:rsid w:val="002F086E"/>
    <w:rsid w:val="002F09B3"/>
    <w:rsid w:val="002F1809"/>
    <w:rsid w:val="002F2599"/>
    <w:rsid w:val="002F2DF0"/>
    <w:rsid w:val="002F3009"/>
    <w:rsid w:val="002F36F9"/>
    <w:rsid w:val="002F39B3"/>
    <w:rsid w:val="002F3AEE"/>
    <w:rsid w:val="002F5C25"/>
    <w:rsid w:val="002F7EB8"/>
    <w:rsid w:val="003001EF"/>
    <w:rsid w:val="0030192A"/>
    <w:rsid w:val="00301BED"/>
    <w:rsid w:val="00301F41"/>
    <w:rsid w:val="00303BA5"/>
    <w:rsid w:val="00303E4A"/>
    <w:rsid w:val="003045B3"/>
    <w:rsid w:val="00304BD1"/>
    <w:rsid w:val="00306693"/>
    <w:rsid w:val="003119D9"/>
    <w:rsid w:val="003120EC"/>
    <w:rsid w:val="00312284"/>
    <w:rsid w:val="0031233F"/>
    <w:rsid w:val="00312E9F"/>
    <w:rsid w:val="003137D5"/>
    <w:rsid w:val="0031440F"/>
    <w:rsid w:val="00316A60"/>
    <w:rsid w:val="003170BA"/>
    <w:rsid w:val="0031725C"/>
    <w:rsid w:val="003201BF"/>
    <w:rsid w:val="0032076A"/>
    <w:rsid w:val="003213C2"/>
    <w:rsid w:val="00321C9A"/>
    <w:rsid w:val="00325221"/>
    <w:rsid w:val="00325608"/>
    <w:rsid w:val="00325CA3"/>
    <w:rsid w:val="00330293"/>
    <w:rsid w:val="003324B9"/>
    <w:rsid w:val="00332716"/>
    <w:rsid w:val="003338D9"/>
    <w:rsid w:val="00333C56"/>
    <w:rsid w:val="00336E8F"/>
    <w:rsid w:val="0034069B"/>
    <w:rsid w:val="00340A44"/>
    <w:rsid w:val="00342806"/>
    <w:rsid w:val="00342D87"/>
    <w:rsid w:val="00343C98"/>
    <w:rsid w:val="00343D0D"/>
    <w:rsid w:val="00343F74"/>
    <w:rsid w:val="00346894"/>
    <w:rsid w:val="00346BB9"/>
    <w:rsid w:val="00346D28"/>
    <w:rsid w:val="0034704B"/>
    <w:rsid w:val="00347524"/>
    <w:rsid w:val="0035018E"/>
    <w:rsid w:val="00350200"/>
    <w:rsid w:val="00351B10"/>
    <w:rsid w:val="00351DE0"/>
    <w:rsid w:val="003532D7"/>
    <w:rsid w:val="003536CB"/>
    <w:rsid w:val="0035384B"/>
    <w:rsid w:val="00354014"/>
    <w:rsid w:val="00354D12"/>
    <w:rsid w:val="00356733"/>
    <w:rsid w:val="003572E1"/>
    <w:rsid w:val="003616B5"/>
    <w:rsid w:val="00361A78"/>
    <w:rsid w:val="00362211"/>
    <w:rsid w:val="003627AF"/>
    <w:rsid w:val="003650EB"/>
    <w:rsid w:val="0036666F"/>
    <w:rsid w:val="00371B03"/>
    <w:rsid w:val="003726D3"/>
    <w:rsid w:val="00372AF1"/>
    <w:rsid w:val="00372C87"/>
    <w:rsid w:val="003735B4"/>
    <w:rsid w:val="00374554"/>
    <w:rsid w:val="00374FC8"/>
    <w:rsid w:val="00375BAE"/>
    <w:rsid w:val="00375BD2"/>
    <w:rsid w:val="00377698"/>
    <w:rsid w:val="0038231A"/>
    <w:rsid w:val="0038233A"/>
    <w:rsid w:val="003824CC"/>
    <w:rsid w:val="00382BD6"/>
    <w:rsid w:val="00385167"/>
    <w:rsid w:val="003878CF"/>
    <w:rsid w:val="00391094"/>
    <w:rsid w:val="003919C0"/>
    <w:rsid w:val="00393762"/>
    <w:rsid w:val="003960AA"/>
    <w:rsid w:val="0039799F"/>
    <w:rsid w:val="003A1B80"/>
    <w:rsid w:val="003A2494"/>
    <w:rsid w:val="003A3480"/>
    <w:rsid w:val="003A34CB"/>
    <w:rsid w:val="003A4239"/>
    <w:rsid w:val="003A7D21"/>
    <w:rsid w:val="003B0104"/>
    <w:rsid w:val="003B04E5"/>
    <w:rsid w:val="003B2523"/>
    <w:rsid w:val="003B3BCC"/>
    <w:rsid w:val="003B4AB7"/>
    <w:rsid w:val="003B5B92"/>
    <w:rsid w:val="003B6166"/>
    <w:rsid w:val="003C1889"/>
    <w:rsid w:val="003C4070"/>
    <w:rsid w:val="003C4F85"/>
    <w:rsid w:val="003D049C"/>
    <w:rsid w:val="003D19B0"/>
    <w:rsid w:val="003D2057"/>
    <w:rsid w:val="003D2FE1"/>
    <w:rsid w:val="003D371A"/>
    <w:rsid w:val="003D4251"/>
    <w:rsid w:val="003D4619"/>
    <w:rsid w:val="003D4AB8"/>
    <w:rsid w:val="003D53FF"/>
    <w:rsid w:val="003D5BBD"/>
    <w:rsid w:val="003D5C6F"/>
    <w:rsid w:val="003D6F1D"/>
    <w:rsid w:val="003E0E2B"/>
    <w:rsid w:val="003E1133"/>
    <w:rsid w:val="003E2414"/>
    <w:rsid w:val="003E326D"/>
    <w:rsid w:val="003E329B"/>
    <w:rsid w:val="003E5442"/>
    <w:rsid w:val="003E658D"/>
    <w:rsid w:val="003E6922"/>
    <w:rsid w:val="003F48BE"/>
    <w:rsid w:val="003F526A"/>
    <w:rsid w:val="003F5BCE"/>
    <w:rsid w:val="003F635F"/>
    <w:rsid w:val="003F6DBA"/>
    <w:rsid w:val="003F6E67"/>
    <w:rsid w:val="003F7A4F"/>
    <w:rsid w:val="0040337E"/>
    <w:rsid w:val="00403AC2"/>
    <w:rsid w:val="00404ABA"/>
    <w:rsid w:val="00407109"/>
    <w:rsid w:val="004105B9"/>
    <w:rsid w:val="0041276B"/>
    <w:rsid w:val="00415C38"/>
    <w:rsid w:val="004162B5"/>
    <w:rsid w:val="00416F87"/>
    <w:rsid w:val="004173AF"/>
    <w:rsid w:val="00417C2A"/>
    <w:rsid w:val="00421996"/>
    <w:rsid w:val="00422069"/>
    <w:rsid w:val="00424114"/>
    <w:rsid w:val="00424CCF"/>
    <w:rsid w:val="00424D5A"/>
    <w:rsid w:val="004274F1"/>
    <w:rsid w:val="004305BC"/>
    <w:rsid w:val="0043180E"/>
    <w:rsid w:val="00432919"/>
    <w:rsid w:val="00432AFC"/>
    <w:rsid w:val="00433916"/>
    <w:rsid w:val="00434B9F"/>
    <w:rsid w:val="0043583C"/>
    <w:rsid w:val="0043765E"/>
    <w:rsid w:val="00441FD7"/>
    <w:rsid w:val="004439FC"/>
    <w:rsid w:val="0044427D"/>
    <w:rsid w:val="004457CA"/>
    <w:rsid w:val="004471C7"/>
    <w:rsid w:val="00450769"/>
    <w:rsid w:val="00450945"/>
    <w:rsid w:val="00453B18"/>
    <w:rsid w:val="00454C09"/>
    <w:rsid w:val="00455905"/>
    <w:rsid w:val="00455D55"/>
    <w:rsid w:val="004562D4"/>
    <w:rsid w:val="00456D6A"/>
    <w:rsid w:val="0045700C"/>
    <w:rsid w:val="0046101F"/>
    <w:rsid w:val="00461927"/>
    <w:rsid w:val="00461AB4"/>
    <w:rsid w:val="004628D1"/>
    <w:rsid w:val="00465985"/>
    <w:rsid w:val="004678A7"/>
    <w:rsid w:val="004710F1"/>
    <w:rsid w:val="004715FE"/>
    <w:rsid w:val="00471680"/>
    <w:rsid w:val="00471B28"/>
    <w:rsid w:val="00472064"/>
    <w:rsid w:val="004729B0"/>
    <w:rsid w:val="0047460B"/>
    <w:rsid w:val="0047508A"/>
    <w:rsid w:val="004766D4"/>
    <w:rsid w:val="00477671"/>
    <w:rsid w:val="004800DD"/>
    <w:rsid w:val="004802D9"/>
    <w:rsid w:val="00481F60"/>
    <w:rsid w:val="004827D3"/>
    <w:rsid w:val="004851F9"/>
    <w:rsid w:val="0048612B"/>
    <w:rsid w:val="004861BF"/>
    <w:rsid w:val="00486AED"/>
    <w:rsid w:val="00486C59"/>
    <w:rsid w:val="00487441"/>
    <w:rsid w:val="00490650"/>
    <w:rsid w:val="004922F0"/>
    <w:rsid w:val="004925FD"/>
    <w:rsid w:val="00493C93"/>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1677"/>
    <w:rsid w:val="004B24B4"/>
    <w:rsid w:val="004B2C3F"/>
    <w:rsid w:val="004B35FB"/>
    <w:rsid w:val="004B6EE1"/>
    <w:rsid w:val="004B712B"/>
    <w:rsid w:val="004B76ED"/>
    <w:rsid w:val="004C0570"/>
    <w:rsid w:val="004C1725"/>
    <w:rsid w:val="004C1AE7"/>
    <w:rsid w:val="004C1B73"/>
    <w:rsid w:val="004C2F48"/>
    <w:rsid w:val="004C7EE0"/>
    <w:rsid w:val="004D1904"/>
    <w:rsid w:val="004D2FA5"/>
    <w:rsid w:val="004D303A"/>
    <w:rsid w:val="004D316C"/>
    <w:rsid w:val="004D3263"/>
    <w:rsid w:val="004D34F7"/>
    <w:rsid w:val="004D37E8"/>
    <w:rsid w:val="004D3FC1"/>
    <w:rsid w:val="004D411C"/>
    <w:rsid w:val="004D5052"/>
    <w:rsid w:val="004D5421"/>
    <w:rsid w:val="004D6748"/>
    <w:rsid w:val="004D67C3"/>
    <w:rsid w:val="004D71CC"/>
    <w:rsid w:val="004D72C3"/>
    <w:rsid w:val="004D75B7"/>
    <w:rsid w:val="004E27EB"/>
    <w:rsid w:val="004E4846"/>
    <w:rsid w:val="004E65E6"/>
    <w:rsid w:val="004F06C4"/>
    <w:rsid w:val="004F115C"/>
    <w:rsid w:val="004F3CE9"/>
    <w:rsid w:val="004F4415"/>
    <w:rsid w:val="004F4EAD"/>
    <w:rsid w:val="004F539C"/>
    <w:rsid w:val="004F5FDB"/>
    <w:rsid w:val="005015C7"/>
    <w:rsid w:val="0050329D"/>
    <w:rsid w:val="00504CD4"/>
    <w:rsid w:val="00506051"/>
    <w:rsid w:val="00507157"/>
    <w:rsid w:val="00511061"/>
    <w:rsid w:val="005114E0"/>
    <w:rsid w:val="00511EA4"/>
    <w:rsid w:val="0051793E"/>
    <w:rsid w:val="005210EF"/>
    <w:rsid w:val="00521F05"/>
    <w:rsid w:val="00522831"/>
    <w:rsid w:val="0052319E"/>
    <w:rsid w:val="0052334F"/>
    <w:rsid w:val="00525E5C"/>
    <w:rsid w:val="005275DC"/>
    <w:rsid w:val="00527672"/>
    <w:rsid w:val="00527BF1"/>
    <w:rsid w:val="00532443"/>
    <w:rsid w:val="00532B83"/>
    <w:rsid w:val="00537B9D"/>
    <w:rsid w:val="00540529"/>
    <w:rsid w:val="00541202"/>
    <w:rsid w:val="005418ED"/>
    <w:rsid w:val="00541DA3"/>
    <w:rsid w:val="00541F20"/>
    <w:rsid w:val="005450E1"/>
    <w:rsid w:val="00545689"/>
    <w:rsid w:val="00545A94"/>
    <w:rsid w:val="0054613F"/>
    <w:rsid w:val="00546BD6"/>
    <w:rsid w:val="00547990"/>
    <w:rsid w:val="0055278F"/>
    <w:rsid w:val="005556AB"/>
    <w:rsid w:val="00555F89"/>
    <w:rsid w:val="0056040B"/>
    <w:rsid w:val="00560798"/>
    <w:rsid w:val="00561120"/>
    <w:rsid w:val="00563211"/>
    <w:rsid w:val="00563A56"/>
    <w:rsid w:val="005646B4"/>
    <w:rsid w:val="0056487F"/>
    <w:rsid w:val="00565AAC"/>
    <w:rsid w:val="0056744D"/>
    <w:rsid w:val="00570429"/>
    <w:rsid w:val="00570944"/>
    <w:rsid w:val="00575943"/>
    <w:rsid w:val="00576B0F"/>
    <w:rsid w:val="00576FF9"/>
    <w:rsid w:val="00580ADA"/>
    <w:rsid w:val="00581ABF"/>
    <w:rsid w:val="00582CC7"/>
    <w:rsid w:val="005838F9"/>
    <w:rsid w:val="00584BDD"/>
    <w:rsid w:val="00585F33"/>
    <w:rsid w:val="00586374"/>
    <w:rsid w:val="00586A3D"/>
    <w:rsid w:val="00586AC4"/>
    <w:rsid w:val="00586CBB"/>
    <w:rsid w:val="00586F78"/>
    <w:rsid w:val="0058701B"/>
    <w:rsid w:val="0058708F"/>
    <w:rsid w:val="005873B2"/>
    <w:rsid w:val="0058797B"/>
    <w:rsid w:val="00587EEF"/>
    <w:rsid w:val="005922FC"/>
    <w:rsid w:val="0059273A"/>
    <w:rsid w:val="0059761B"/>
    <w:rsid w:val="005A056B"/>
    <w:rsid w:val="005A08BB"/>
    <w:rsid w:val="005A0CC4"/>
    <w:rsid w:val="005A1680"/>
    <w:rsid w:val="005A1A50"/>
    <w:rsid w:val="005A1C18"/>
    <w:rsid w:val="005A6B9C"/>
    <w:rsid w:val="005A6CFA"/>
    <w:rsid w:val="005B045B"/>
    <w:rsid w:val="005B28D1"/>
    <w:rsid w:val="005B329E"/>
    <w:rsid w:val="005B47AA"/>
    <w:rsid w:val="005B6F90"/>
    <w:rsid w:val="005B751D"/>
    <w:rsid w:val="005B75C0"/>
    <w:rsid w:val="005C06D6"/>
    <w:rsid w:val="005C28F0"/>
    <w:rsid w:val="005C7A89"/>
    <w:rsid w:val="005D1BB6"/>
    <w:rsid w:val="005D1ED2"/>
    <w:rsid w:val="005D26C0"/>
    <w:rsid w:val="005D3C9E"/>
    <w:rsid w:val="005D40FE"/>
    <w:rsid w:val="005D478C"/>
    <w:rsid w:val="005D48C8"/>
    <w:rsid w:val="005D4D00"/>
    <w:rsid w:val="005D4D88"/>
    <w:rsid w:val="005D59B1"/>
    <w:rsid w:val="005D778E"/>
    <w:rsid w:val="005D787F"/>
    <w:rsid w:val="005D7D6B"/>
    <w:rsid w:val="005E293B"/>
    <w:rsid w:val="005E3017"/>
    <w:rsid w:val="005E37B5"/>
    <w:rsid w:val="005E4005"/>
    <w:rsid w:val="005E4E4F"/>
    <w:rsid w:val="005E5289"/>
    <w:rsid w:val="005E602B"/>
    <w:rsid w:val="005F0367"/>
    <w:rsid w:val="005F1681"/>
    <w:rsid w:val="005F2DCC"/>
    <w:rsid w:val="005F417C"/>
    <w:rsid w:val="005F448E"/>
    <w:rsid w:val="005F562B"/>
    <w:rsid w:val="005F6C36"/>
    <w:rsid w:val="005F74A9"/>
    <w:rsid w:val="005F76CF"/>
    <w:rsid w:val="00601CBE"/>
    <w:rsid w:val="00602406"/>
    <w:rsid w:val="00602D28"/>
    <w:rsid w:val="006039F1"/>
    <w:rsid w:val="00604A6F"/>
    <w:rsid w:val="00606899"/>
    <w:rsid w:val="006077CA"/>
    <w:rsid w:val="0060788C"/>
    <w:rsid w:val="00610BEF"/>
    <w:rsid w:val="00611BDD"/>
    <w:rsid w:val="006124F5"/>
    <w:rsid w:val="00616E5B"/>
    <w:rsid w:val="00624B9C"/>
    <w:rsid w:val="00626BEC"/>
    <w:rsid w:val="006309F2"/>
    <w:rsid w:val="006312AF"/>
    <w:rsid w:val="0063224F"/>
    <w:rsid w:val="00632AFA"/>
    <w:rsid w:val="0063338B"/>
    <w:rsid w:val="00634CDB"/>
    <w:rsid w:val="0063616C"/>
    <w:rsid w:val="0063743D"/>
    <w:rsid w:val="0064179F"/>
    <w:rsid w:val="0064199A"/>
    <w:rsid w:val="006427B7"/>
    <w:rsid w:val="00644870"/>
    <w:rsid w:val="00644C72"/>
    <w:rsid w:val="00645791"/>
    <w:rsid w:val="00645C2E"/>
    <w:rsid w:val="0064611B"/>
    <w:rsid w:val="0064766B"/>
    <w:rsid w:val="006507FB"/>
    <w:rsid w:val="00651879"/>
    <w:rsid w:val="006518CB"/>
    <w:rsid w:val="006542C7"/>
    <w:rsid w:val="00655A0B"/>
    <w:rsid w:val="00655CFD"/>
    <w:rsid w:val="00655F14"/>
    <w:rsid w:val="0065621D"/>
    <w:rsid w:val="00660083"/>
    <w:rsid w:val="00662ADC"/>
    <w:rsid w:val="00662AF9"/>
    <w:rsid w:val="00664A22"/>
    <w:rsid w:val="006650AE"/>
    <w:rsid w:val="006650B4"/>
    <w:rsid w:val="00665825"/>
    <w:rsid w:val="00665CAC"/>
    <w:rsid w:val="00666C43"/>
    <w:rsid w:val="00667890"/>
    <w:rsid w:val="00670023"/>
    <w:rsid w:val="00671837"/>
    <w:rsid w:val="006726E1"/>
    <w:rsid w:val="00673787"/>
    <w:rsid w:val="00674FEA"/>
    <w:rsid w:val="006757EA"/>
    <w:rsid w:val="006772D7"/>
    <w:rsid w:val="00681C85"/>
    <w:rsid w:val="0068306D"/>
    <w:rsid w:val="00684510"/>
    <w:rsid w:val="0068561B"/>
    <w:rsid w:val="006907EB"/>
    <w:rsid w:val="00690CBD"/>
    <w:rsid w:val="00691ACE"/>
    <w:rsid w:val="00691E50"/>
    <w:rsid w:val="0069261C"/>
    <w:rsid w:val="006926FD"/>
    <w:rsid w:val="006929BA"/>
    <w:rsid w:val="00692B65"/>
    <w:rsid w:val="0069420C"/>
    <w:rsid w:val="006942DE"/>
    <w:rsid w:val="006969D2"/>
    <w:rsid w:val="00696CA7"/>
    <w:rsid w:val="00696CC0"/>
    <w:rsid w:val="006A2453"/>
    <w:rsid w:val="006A28C1"/>
    <w:rsid w:val="006A42EE"/>
    <w:rsid w:val="006A43FA"/>
    <w:rsid w:val="006A4413"/>
    <w:rsid w:val="006A5A51"/>
    <w:rsid w:val="006A7DC3"/>
    <w:rsid w:val="006A7FB0"/>
    <w:rsid w:val="006B0475"/>
    <w:rsid w:val="006B0575"/>
    <w:rsid w:val="006B466F"/>
    <w:rsid w:val="006B7063"/>
    <w:rsid w:val="006B72D7"/>
    <w:rsid w:val="006C2255"/>
    <w:rsid w:val="006C5F30"/>
    <w:rsid w:val="006C6133"/>
    <w:rsid w:val="006C6212"/>
    <w:rsid w:val="006C791A"/>
    <w:rsid w:val="006D1034"/>
    <w:rsid w:val="006D1C2E"/>
    <w:rsid w:val="006D4161"/>
    <w:rsid w:val="006D61BA"/>
    <w:rsid w:val="006D7222"/>
    <w:rsid w:val="006D76BD"/>
    <w:rsid w:val="006D7ADD"/>
    <w:rsid w:val="006E128B"/>
    <w:rsid w:val="006E2CF9"/>
    <w:rsid w:val="006E32BA"/>
    <w:rsid w:val="006E453C"/>
    <w:rsid w:val="006E6317"/>
    <w:rsid w:val="006E67D1"/>
    <w:rsid w:val="006E6961"/>
    <w:rsid w:val="006E6DBE"/>
    <w:rsid w:val="006E70CF"/>
    <w:rsid w:val="006E73DE"/>
    <w:rsid w:val="006F16CB"/>
    <w:rsid w:val="006F6BDE"/>
    <w:rsid w:val="00702F5A"/>
    <w:rsid w:val="00703A67"/>
    <w:rsid w:val="00704B86"/>
    <w:rsid w:val="00705DFF"/>
    <w:rsid w:val="00706666"/>
    <w:rsid w:val="00707170"/>
    <w:rsid w:val="00707386"/>
    <w:rsid w:val="00707C68"/>
    <w:rsid w:val="00713054"/>
    <w:rsid w:val="007152B7"/>
    <w:rsid w:val="007162F0"/>
    <w:rsid w:val="00720793"/>
    <w:rsid w:val="00722B1B"/>
    <w:rsid w:val="00722BEC"/>
    <w:rsid w:val="00723CA7"/>
    <w:rsid w:val="0072465D"/>
    <w:rsid w:val="007267AA"/>
    <w:rsid w:val="00727761"/>
    <w:rsid w:val="00730EE1"/>
    <w:rsid w:val="007311C4"/>
    <w:rsid w:val="00731541"/>
    <w:rsid w:val="00733CAE"/>
    <w:rsid w:val="007350D0"/>
    <w:rsid w:val="007355B4"/>
    <w:rsid w:val="00737433"/>
    <w:rsid w:val="00737B37"/>
    <w:rsid w:val="00742C26"/>
    <w:rsid w:val="0074407F"/>
    <w:rsid w:val="00750F73"/>
    <w:rsid w:val="00751353"/>
    <w:rsid w:val="007516A1"/>
    <w:rsid w:val="007517C6"/>
    <w:rsid w:val="007521F9"/>
    <w:rsid w:val="0075227A"/>
    <w:rsid w:val="007531BB"/>
    <w:rsid w:val="007534F1"/>
    <w:rsid w:val="0075357C"/>
    <w:rsid w:val="00755F3B"/>
    <w:rsid w:val="00756791"/>
    <w:rsid w:val="007567E5"/>
    <w:rsid w:val="0076308D"/>
    <w:rsid w:val="00765C8D"/>
    <w:rsid w:val="0076603D"/>
    <w:rsid w:val="00766C8B"/>
    <w:rsid w:val="00773D2E"/>
    <w:rsid w:val="0077442F"/>
    <w:rsid w:val="007745D3"/>
    <w:rsid w:val="007748E6"/>
    <w:rsid w:val="0077664B"/>
    <w:rsid w:val="0078025E"/>
    <w:rsid w:val="00780C9E"/>
    <w:rsid w:val="00781BC9"/>
    <w:rsid w:val="00783972"/>
    <w:rsid w:val="00783C2E"/>
    <w:rsid w:val="0078644D"/>
    <w:rsid w:val="007872C7"/>
    <w:rsid w:val="007921F3"/>
    <w:rsid w:val="00793B50"/>
    <w:rsid w:val="0079464B"/>
    <w:rsid w:val="0079539D"/>
    <w:rsid w:val="007954FF"/>
    <w:rsid w:val="007966C7"/>
    <w:rsid w:val="00796DA9"/>
    <w:rsid w:val="007A0208"/>
    <w:rsid w:val="007A19B3"/>
    <w:rsid w:val="007A1E11"/>
    <w:rsid w:val="007A2B8B"/>
    <w:rsid w:val="007A3381"/>
    <w:rsid w:val="007A3A09"/>
    <w:rsid w:val="007A5C7A"/>
    <w:rsid w:val="007A675F"/>
    <w:rsid w:val="007A6781"/>
    <w:rsid w:val="007B0B09"/>
    <w:rsid w:val="007B2EB2"/>
    <w:rsid w:val="007B4204"/>
    <w:rsid w:val="007B429A"/>
    <w:rsid w:val="007B5287"/>
    <w:rsid w:val="007B7417"/>
    <w:rsid w:val="007B784F"/>
    <w:rsid w:val="007C229F"/>
    <w:rsid w:val="007C28EE"/>
    <w:rsid w:val="007C306D"/>
    <w:rsid w:val="007C3FF3"/>
    <w:rsid w:val="007C4405"/>
    <w:rsid w:val="007C4986"/>
    <w:rsid w:val="007C49AC"/>
    <w:rsid w:val="007C636C"/>
    <w:rsid w:val="007C7272"/>
    <w:rsid w:val="007C732F"/>
    <w:rsid w:val="007D1F4A"/>
    <w:rsid w:val="007D3AFC"/>
    <w:rsid w:val="007D4298"/>
    <w:rsid w:val="007E0E21"/>
    <w:rsid w:val="007E1729"/>
    <w:rsid w:val="007E1D9B"/>
    <w:rsid w:val="007E2371"/>
    <w:rsid w:val="007E26C1"/>
    <w:rsid w:val="007E4D17"/>
    <w:rsid w:val="007E6417"/>
    <w:rsid w:val="007E666A"/>
    <w:rsid w:val="007E685D"/>
    <w:rsid w:val="007E702B"/>
    <w:rsid w:val="007F0094"/>
    <w:rsid w:val="007F1692"/>
    <w:rsid w:val="007F1941"/>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7ACE"/>
    <w:rsid w:val="008103E8"/>
    <w:rsid w:val="00811F14"/>
    <w:rsid w:val="00813265"/>
    <w:rsid w:val="00813799"/>
    <w:rsid w:val="00814B69"/>
    <w:rsid w:val="008211BC"/>
    <w:rsid w:val="0082327F"/>
    <w:rsid w:val="00823285"/>
    <w:rsid w:val="008232C4"/>
    <w:rsid w:val="008245C2"/>
    <w:rsid w:val="008247FC"/>
    <w:rsid w:val="00824B17"/>
    <w:rsid w:val="0082514F"/>
    <w:rsid w:val="00830564"/>
    <w:rsid w:val="00830CB2"/>
    <w:rsid w:val="00832882"/>
    <w:rsid w:val="0083390B"/>
    <w:rsid w:val="008351EB"/>
    <w:rsid w:val="0083668B"/>
    <w:rsid w:val="008367C3"/>
    <w:rsid w:val="00840500"/>
    <w:rsid w:val="00840B92"/>
    <w:rsid w:val="00841A1C"/>
    <w:rsid w:val="00841BED"/>
    <w:rsid w:val="0084443F"/>
    <w:rsid w:val="00850694"/>
    <w:rsid w:val="00850CA9"/>
    <w:rsid w:val="00851A43"/>
    <w:rsid w:val="00852567"/>
    <w:rsid w:val="008550DE"/>
    <w:rsid w:val="008560E2"/>
    <w:rsid w:val="008611D9"/>
    <w:rsid w:val="00861417"/>
    <w:rsid w:val="00861AA1"/>
    <w:rsid w:val="008630ED"/>
    <w:rsid w:val="00864445"/>
    <w:rsid w:val="00865889"/>
    <w:rsid w:val="00867E6D"/>
    <w:rsid w:val="008700EB"/>
    <w:rsid w:val="00870236"/>
    <w:rsid w:val="00870EF4"/>
    <w:rsid w:val="008713A9"/>
    <w:rsid w:val="00871CE1"/>
    <w:rsid w:val="00871E2E"/>
    <w:rsid w:val="0087382E"/>
    <w:rsid w:val="00873CE6"/>
    <w:rsid w:val="00875F01"/>
    <w:rsid w:val="008813F6"/>
    <w:rsid w:val="00885092"/>
    <w:rsid w:val="0088531B"/>
    <w:rsid w:val="00885366"/>
    <w:rsid w:val="00885D77"/>
    <w:rsid w:val="00887C13"/>
    <w:rsid w:val="008906D9"/>
    <w:rsid w:val="0089495F"/>
    <w:rsid w:val="00895919"/>
    <w:rsid w:val="008979D3"/>
    <w:rsid w:val="00897A03"/>
    <w:rsid w:val="008A0E1B"/>
    <w:rsid w:val="008A1796"/>
    <w:rsid w:val="008A5778"/>
    <w:rsid w:val="008A6D82"/>
    <w:rsid w:val="008A76D8"/>
    <w:rsid w:val="008A7D28"/>
    <w:rsid w:val="008B0B42"/>
    <w:rsid w:val="008B4EF4"/>
    <w:rsid w:val="008B510C"/>
    <w:rsid w:val="008B708E"/>
    <w:rsid w:val="008B7708"/>
    <w:rsid w:val="008C06D4"/>
    <w:rsid w:val="008C2113"/>
    <w:rsid w:val="008C31FA"/>
    <w:rsid w:val="008C6877"/>
    <w:rsid w:val="008C7253"/>
    <w:rsid w:val="008D03AA"/>
    <w:rsid w:val="008D1605"/>
    <w:rsid w:val="008D1FD0"/>
    <w:rsid w:val="008D2103"/>
    <w:rsid w:val="008D5E66"/>
    <w:rsid w:val="008D68D4"/>
    <w:rsid w:val="008D7D9C"/>
    <w:rsid w:val="008D7FA0"/>
    <w:rsid w:val="008E0860"/>
    <w:rsid w:val="008E1DF8"/>
    <w:rsid w:val="008E2710"/>
    <w:rsid w:val="008E28F8"/>
    <w:rsid w:val="008E43F9"/>
    <w:rsid w:val="008E4890"/>
    <w:rsid w:val="008E6B5C"/>
    <w:rsid w:val="008E7066"/>
    <w:rsid w:val="008F0117"/>
    <w:rsid w:val="008F105F"/>
    <w:rsid w:val="008F148E"/>
    <w:rsid w:val="008F2BB6"/>
    <w:rsid w:val="008F2C07"/>
    <w:rsid w:val="008F4DCD"/>
    <w:rsid w:val="008F5F2C"/>
    <w:rsid w:val="008F6E49"/>
    <w:rsid w:val="008F72B8"/>
    <w:rsid w:val="0090046E"/>
    <w:rsid w:val="00900846"/>
    <w:rsid w:val="0090089B"/>
    <w:rsid w:val="009012BC"/>
    <w:rsid w:val="00906D28"/>
    <w:rsid w:val="009103E8"/>
    <w:rsid w:val="00911F4E"/>
    <w:rsid w:val="0091499E"/>
    <w:rsid w:val="009158D8"/>
    <w:rsid w:val="0091631F"/>
    <w:rsid w:val="0091670B"/>
    <w:rsid w:val="00917F7A"/>
    <w:rsid w:val="0092011F"/>
    <w:rsid w:val="00921C4A"/>
    <w:rsid w:val="00923CE5"/>
    <w:rsid w:val="00931BCC"/>
    <w:rsid w:val="0093262B"/>
    <w:rsid w:val="0093266B"/>
    <w:rsid w:val="00932A7E"/>
    <w:rsid w:val="00934211"/>
    <w:rsid w:val="0093473C"/>
    <w:rsid w:val="009351E6"/>
    <w:rsid w:val="00935BFA"/>
    <w:rsid w:val="00935DCF"/>
    <w:rsid w:val="00937447"/>
    <w:rsid w:val="009402A3"/>
    <w:rsid w:val="00940319"/>
    <w:rsid w:val="009408D9"/>
    <w:rsid w:val="00944960"/>
    <w:rsid w:val="00946C60"/>
    <w:rsid w:val="00946E17"/>
    <w:rsid w:val="00947344"/>
    <w:rsid w:val="0094762A"/>
    <w:rsid w:val="00951236"/>
    <w:rsid w:val="00953B31"/>
    <w:rsid w:val="00955787"/>
    <w:rsid w:val="00960BFA"/>
    <w:rsid w:val="009617F7"/>
    <w:rsid w:val="00963825"/>
    <w:rsid w:val="00963B8B"/>
    <w:rsid w:val="009645BA"/>
    <w:rsid w:val="00964C52"/>
    <w:rsid w:val="00964C98"/>
    <w:rsid w:val="0096728B"/>
    <w:rsid w:val="0096786F"/>
    <w:rsid w:val="00971809"/>
    <w:rsid w:val="00973E76"/>
    <w:rsid w:val="009752F3"/>
    <w:rsid w:val="00976965"/>
    <w:rsid w:val="0097713C"/>
    <w:rsid w:val="00977901"/>
    <w:rsid w:val="00980281"/>
    <w:rsid w:val="00982DD0"/>
    <w:rsid w:val="009843E0"/>
    <w:rsid w:val="009844D8"/>
    <w:rsid w:val="00990008"/>
    <w:rsid w:val="00990D09"/>
    <w:rsid w:val="009943A3"/>
    <w:rsid w:val="00996289"/>
    <w:rsid w:val="009967FC"/>
    <w:rsid w:val="00997A9F"/>
    <w:rsid w:val="009A0613"/>
    <w:rsid w:val="009A0852"/>
    <w:rsid w:val="009A0CC6"/>
    <w:rsid w:val="009A3694"/>
    <w:rsid w:val="009A3A4F"/>
    <w:rsid w:val="009A3C83"/>
    <w:rsid w:val="009A3D0E"/>
    <w:rsid w:val="009A4591"/>
    <w:rsid w:val="009A5521"/>
    <w:rsid w:val="009A6CEB"/>
    <w:rsid w:val="009B075A"/>
    <w:rsid w:val="009B1060"/>
    <w:rsid w:val="009B39F6"/>
    <w:rsid w:val="009B44E3"/>
    <w:rsid w:val="009B4A1F"/>
    <w:rsid w:val="009B65F0"/>
    <w:rsid w:val="009B6FE7"/>
    <w:rsid w:val="009B75E3"/>
    <w:rsid w:val="009C2468"/>
    <w:rsid w:val="009C3891"/>
    <w:rsid w:val="009C4F55"/>
    <w:rsid w:val="009C6E5B"/>
    <w:rsid w:val="009C6E65"/>
    <w:rsid w:val="009D1C89"/>
    <w:rsid w:val="009D693C"/>
    <w:rsid w:val="009D74D9"/>
    <w:rsid w:val="009D770A"/>
    <w:rsid w:val="009E3203"/>
    <w:rsid w:val="009E519E"/>
    <w:rsid w:val="009E5CCC"/>
    <w:rsid w:val="009E6A16"/>
    <w:rsid w:val="009E6D91"/>
    <w:rsid w:val="009F21DE"/>
    <w:rsid w:val="009F228A"/>
    <w:rsid w:val="009F2D6A"/>
    <w:rsid w:val="009F6220"/>
    <w:rsid w:val="009F67CA"/>
    <w:rsid w:val="009F7665"/>
    <w:rsid w:val="009F7B56"/>
    <w:rsid w:val="00A00B61"/>
    <w:rsid w:val="00A03C81"/>
    <w:rsid w:val="00A0449C"/>
    <w:rsid w:val="00A0607A"/>
    <w:rsid w:val="00A11970"/>
    <w:rsid w:val="00A12D12"/>
    <w:rsid w:val="00A130B0"/>
    <w:rsid w:val="00A158F5"/>
    <w:rsid w:val="00A15E61"/>
    <w:rsid w:val="00A16026"/>
    <w:rsid w:val="00A165A8"/>
    <w:rsid w:val="00A170EB"/>
    <w:rsid w:val="00A1785D"/>
    <w:rsid w:val="00A178D9"/>
    <w:rsid w:val="00A20852"/>
    <w:rsid w:val="00A223A7"/>
    <w:rsid w:val="00A25BE9"/>
    <w:rsid w:val="00A25DF7"/>
    <w:rsid w:val="00A27C35"/>
    <w:rsid w:val="00A30646"/>
    <w:rsid w:val="00A309C5"/>
    <w:rsid w:val="00A312B4"/>
    <w:rsid w:val="00A34E4B"/>
    <w:rsid w:val="00A37982"/>
    <w:rsid w:val="00A40379"/>
    <w:rsid w:val="00A416A9"/>
    <w:rsid w:val="00A41C6A"/>
    <w:rsid w:val="00A43A64"/>
    <w:rsid w:val="00A44061"/>
    <w:rsid w:val="00A50FD4"/>
    <w:rsid w:val="00A519B3"/>
    <w:rsid w:val="00A51AB1"/>
    <w:rsid w:val="00A531DA"/>
    <w:rsid w:val="00A564C7"/>
    <w:rsid w:val="00A57788"/>
    <w:rsid w:val="00A6150A"/>
    <w:rsid w:val="00A61CF4"/>
    <w:rsid w:val="00A61DE0"/>
    <w:rsid w:val="00A62A4B"/>
    <w:rsid w:val="00A62D0D"/>
    <w:rsid w:val="00A6352F"/>
    <w:rsid w:val="00A657E3"/>
    <w:rsid w:val="00A65C24"/>
    <w:rsid w:val="00A6671D"/>
    <w:rsid w:val="00A670B4"/>
    <w:rsid w:val="00A6757B"/>
    <w:rsid w:val="00A734DD"/>
    <w:rsid w:val="00A73B12"/>
    <w:rsid w:val="00A74196"/>
    <w:rsid w:val="00A7443C"/>
    <w:rsid w:val="00A75CE5"/>
    <w:rsid w:val="00A7742B"/>
    <w:rsid w:val="00A77AAE"/>
    <w:rsid w:val="00A80598"/>
    <w:rsid w:val="00A808AB"/>
    <w:rsid w:val="00A81B8B"/>
    <w:rsid w:val="00A8276D"/>
    <w:rsid w:val="00A82F15"/>
    <w:rsid w:val="00A87314"/>
    <w:rsid w:val="00A878AC"/>
    <w:rsid w:val="00A92579"/>
    <w:rsid w:val="00A92934"/>
    <w:rsid w:val="00A94A66"/>
    <w:rsid w:val="00A954EC"/>
    <w:rsid w:val="00A95AB5"/>
    <w:rsid w:val="00A95BF1"/>
    <w:rsid w:val="00A976B6"/>
    <w:rsid w:val="00A97E53"/>
    <w:rsid w:val="00AA32D3"/>
    <w:rsid w:val="00AA39D8"/>
    <w:rsid w:val="00AA3A05"/>
    <w:rsid w:val="00AA4A6D"/>
    <w:rsid w:val="00AA52F9"/>
    <w:rsid w:val="00AA6645"/>
    <w:rsid w:val="00AA7A3F"/>
    <w:rsid w:val="00AB23AF"/>
    <w:rsid w:val="00AB3906"/>
    <w:rsid w:val="00AB4E16"/>
    <w:rsid w:val="00AB4F76"/>
    <w:rsid w:val="00AC16D7"/>
    <w:rsid w:val="00AC2303"/>
    <w:rsid w:val="00AC2E3C"/>
    <w:rsid w:val="00AC358F"/>
    <w:rsid w:val="00AC57D5"/>
    <w:rsid w:val="00AC5C00"/>
    <w:rsid w:val="00AC7617"/>
    <w:rsid w:val="00AD0B7E"/>
    <w:rsid w:val="00AD3821"/>
    <w:rsid w:val="00AD3A59"/>
    <w:rsid w:val="00AD61A0"/>
    <w:rsid w:val="00AD6285"/>
    <w:rsid w:val="00AD6D49"/>
    <w:rsid w:val="00AE7CFC"/>
    <w:rsid w:val="00AE7D62"/>
    <w:rsid w:val="00AF261F"/>
    <w:rsid w:val="00AF5506"/>
    <w:rsid w:val="00AF5960"/>
    <w:rsid w:val="00AF613A"/>
    <w:rsid w:val="00AF6539"/>
    <w:rsid w:val="00AF6A27"/>
    <w:rsid w:val="00AF7AC6"/>
    <w:rsid w:val="00B02560"/>
    <w:rsid w:val="00B03A7C"/>
    <w:rsid w:val="00B064FA"/>
    <w:rsid w:val="00B06B56"/>
    <w:rsid w:val="00B06B6A"/>
    <w:rsid w:val="00B103C6"/>
    <w:rsid w:val="00B13530"/>
    <w:rsid w:val="00B1422E"/>
    <w:rsid w:val="00B15A1E"/>
    <w:rsid w:val="00B16402"/>
    <w:rsid w:val="00B16911"/>
    <w:rsid w:val="00B1764F"/>
    <w:rsid w:val="00B210CB"/>
    <w:rsid w:val="00B21FF7"/>
    <w:rsid w:val="00B25F74"/>
    <w:rsid w:val="00B26196"/>
    <w:rsid w:val="00B2655C"/>
    <w:rsid w:val="00B26586"/>
    <w:rsid w:val="00B33DCD"/>
    <w:rsid w:val="00B3498A"/>
    <w:rsid w:val="00B34AA4"/>
    <w:rsid w:val="00B358F6"/>
    <w:rsid w:val="00B406CB"/>
    <w:rsid w:val="00B4254A"/>
    <w:rsid w:val="00B4348E"/>
    <w:rsid w:val="00B437CF"/>
    <w:rsid w:val="00B442DB"/>
    <w:rsid w:val="00B44D6F"/>
    <w:rsid w:val="00B463D6"/>
    <w:rsid w:val="00B4692A"/>
    <w:rsid w:val="00B50772"/>
    <w:rsid w:val="00B50903"/>
    <w:rsid w:val="00B50DA3"/>
    <w:rsid w:val="00B51177"/>
    <w:rsid w:val="00B5126F"/>
    <w:rsid w:val="00B51B7E"/>
    <w:rsid w:val="00B530A1"/>
    <w:rsid w:val="00B54D9F"/>
    <w:rsid w:val="00B55FAE"/>
    <w:rsid w:val="00B55FB5"/>
    <w:rsid w:val="00B565EB"/>
    <w:rsid w:val="00B57F03"/>
    <w:rsid w:val="00B60CDB"/>
    <w:rsid w:val="00B61AF0"/>
    <w:rsid w:val="00B625D6"/>
    <w:rsid w:val="00B63FAB"/>
    <w:rsid w:val="00B72C5C"/>
    <w:rsid w:val="00B73565"/>
    <w:rsid w:val="00B740DA"/>
    <w:rsid w:val="00B757A7"/>
    <w:rsid w:val="00B75C65"/>
    <w:rsid w:val="00B77147"/>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65C1"/>
    <w:rsid w:val="00B966F0"/>
    <w:rsid w:val="00BA183E"/>
    <w:rsid w:val="00BA1975"/>
    <w:rsid w:val="00BA1B8C"/>
    <w:rsid w:val="00BA2DFB"/>
    <w:rsid w:val="00BA4021"/>
    <w:rsid w:val="00BA4260"/>
    <w:rsid w:val="00BA4426"/>
    <w:rsid w:val="00BA4842"/>
    <w:rsid w:val="00BB002A"/>
    <w:rsid w:val="00BB2DFA"/>
    <w:rsid w:val="00BB341E"/>
    <w:rsid w:val="00BB34BB"/>
    <w:rsid w:val="00BB481F"/>
    <w:rsid w:val="00BB4950"/>
    <w:rsid w:val="00BB4A8D"/>
    <w:rsid w:val="00BB50E4"/>
    <w:rsid w:val="00BB62A7"/>
    <w:rsid w:val="00BB6761"/>
    <w:rsid w:val="00BC1140"/>
    <w:rsid w:val="00BC239D"/>
    <w:rsid w:val="00BC2532"/>
    <w:rsid w:val="00BC2A8B"/>
    <w:rsid w:val="00BC39DF"/>
    <w:rsid w:val="00BC5BE1"/>
    <w:rsid w:val="00BC61ED"/>
    <w:rsid w:val="00BC620B"/>
    <w:rsid w:val="00BC7311"/>
    <w:rsid w:val="00BC7F43"/>
    <w:rsid w:val="00BD2A1E"/>
    <w:rsid w:val="00BD2A3E"/>
    <w:rsid w:val="00BD33BB"/>
    <w:rsid w:val="00BD50E2"/>
    <w:rsid w:val="00BD62B6"/>
    <w:rsid w:val="00BD7243"/>
    <w:rsid w:val="00BE06A3"/>
    <w:rsid w:val="00BE2423"/>
    <w:rsid w:val="00BE24DE"/>
    <w:rsid w:val="00BE3DDC"/>
    <w:rsid w:val="00BE5513"/>
    <w:rsid w:val="00BE6415"/>
    <w:rsid w:val="00BF0913"/>
    <w:rsid w:val="00BF173E"/>
    <w:rsid w:val="00BF1A79"/>
    <w:rsid w:val="00BF361E"/>
    <w:rsid w:val="00BF376F"/>
    <w:rsid w:val="00BF3DD3"/>
    <w:rsid w:val="00BF526A"/>
    <w:rsid w:val="00BF5B0C"/>
    <w:rsid w:val="00BF6B83"/>
    <w:rsid w:val="00BF7014"/>
    <w:rsid w:val="00C02988"/>
    <w:rsid w:val="00C02BFF"/>
    <w:rsid w:val="00C031C0"/>
    <w:rsid w:val="00C037F3"/>
    <w:rsid w:val="00C0409F"/>
    <w:rsid w:val="00C04A34"/>
    <w:rsid w:val="00C04F78"/>
    <w:rsid w:val="00C06522"/>
    <w:rsid w:val="00C102E2"/>
    <w:rsid w:val="00C12338"/>
    <w:rsid w:val="00C13138"/>
    <w:rsid w:val="00C14F82"/>
    <w:rsid w:val="00C15A76"/>
    <w:rsid w:val="00C1674F"/>
    <w:rsid w:val="00C1680D"/>
    <w:rsid w:val="00C20932"/>
    <w:rsid w:val="00C20AD1"/>
    <w:rsid w:val="00C21709"/>
    <w:rsid w:val="00C22003"/>
    <w:rsid w:val="00C23FF8"/>
    <w:rsid w:val="00C248B1"/>
    <w:rsid w:val="00C25578"/>
    <w:rsid w:val="00C25CA4"/>
    <w:rsid w:val="00C32253"/>
    <w:rsid w:val="00C32AA3"/>
    <w:rsid w:val="00C33058"/>
    <w:rsid w:val="00C34890"/>
    <w:rsid w:val="00C34BF9"/>
    <w:rsid w:val="00C351F8"/>
    <w:rsid w:val="00C374E5"/>
    <w:rsid w:val="00C37E9D"/>
    <w:rsid w:val="00C43054"/>
    <w:rsid w:val="00C47862"/>
    <w:rsid w:val="00C47BE5"/>
    <w:rsid w:val="00C52291"/>
    <w:rsid w:val="00C52BC8"/>
    <w:rsid w:val="00C53B4B"/>
    <w:rsid w:val="00C560CD"/>
    <w:rsid w:val="00C6050D"/>
    <w:rsid w:val="00C60731"/>
    <w:rsid w:val="00C6338E"/>
    <w:rsid w:val="00C64055"/>
    <w:rsid w:val="00C656A0"/>
    <w:rsid w:val="00C65C66"/>
    <w:rsid w:val="00C65CE9"/>
    <w:rsid w:val="00C67BD6"/>
    <w:rsid w:val="00C70F16"/>
    <w:rsid w:val="00C71DD5"/>
    <w:rsid w:val="00C72BEE"/>
    <w:rsid w:val="00C72ECD"/>
    <w:rsid w:val="00C733CE"/>
    <w:rsid w:val="00C73BA6"/>
    <w:rsid w:val="00C73D9E"/>
    <w:rsid w:val="00C77132"/>
    <w:rsid w:val="00C778AA"/>
    <w:rsid w:val="00C811D1"/>
    <w:rsid w:val="00C85AA5"/>
    <w:rsid w:val="00C860A6"/>
    <w:rsid w:val="00C87B46"/>
    <w:rsid w:val="00C907EC"/>
    <w:rsid w:val="00C90E06"/>
    <w:rsid w:val="00C91AD4"/>
    <w:rsid w:val="00C92684"/>
    <w:rsid w:val="00C93E79"/>
    <w:rsid w:val="00C94AE9"/>
    <w:rsid w:val="00C95E72"/>
    <w:rsid w:val="00C9662E"/>
    <w:rsid w:val="00CA1311"/>
    <w:rsid w:val="00CA1553"/>
    <w:rsid w:val="00CA1896"/>
    <w:rsid w:val="00CA20B1"/>
    <w:rsid w:val="00CA2E32"/>
    <w:rsid w:val="00CA34E8"/>
    <w:rsid w:val="00CA6912"/>
    <w:rsid w:val="00CB0A4E"/>
    <w:rsid w:val="00CB1800"/>
    <w:rsid w:val="00CB33DF"/>
    <w:rsid w:val="00CB6FE2"/>
    <w:rsid w:val="00CC1109"/>
    <w:rsid w:val="00CC271B"/>
    <w:rsid w:val="00CC29F3"/>
    <w:rsid w:val="00CC3E26"/>
    <w:rsid w:val="00CC47D2"/>
    <w:rsid w:val="00CC6192"/>
    <w:rsid w:val="00CC64C4"/>
    <w:rsid w:val="00CC7DBE"/>
    <w:rsid w:val="00CD0D3D"/>
    <w:rsid w:val="00CD180E"/>
    <w:rsid w:val="00CD1A39"/>
    <w:rsid w:val="00CD1B69"/>
    <w:rsid w:val="00CD23DD"/>
    <w:rsid w:val="00CD24C1"/>
    <w:rsid w:val="00CD3186"/>
    <w:rsid w:val="00CD33DF"/>
    <w:rsid w:val="00CD3926"/>
    <w:rsid w:val="00CD7E29"/>
    <w:rsid w:val="00CE1FE6"/>
    <w:rsid w:val="00CE2CCE"/>
    <w:rsid w:val="00CE5EE1"/>
    <w:rsid w:val="00CF1DEE"/>
    <w:rsid w:val="00CF219A"/>
    <w:rsid w:val="00CF281C"/>
    <w:rsid w:val="00CF40E8"/>
    <w:rsid w:val="00CF4E91"/>
    <w:rsid w:val="00CF551E"/>
    <w:rsid w:val="00CF58D9"/>
    <w:rsid w:val="00CF74D1"/>
    <w:rsid w:val="00D01E0C"/>
    <w:rsid w:val="00D0227E"/>
    <w:rsid w:val="00D0255A"/>
    <w:rsid w:val="00D03BC6"/>
    <w:rsid w:val="00D051FC"/>
    <w:rsid w:val="00D05908"/>
    <w:rsid w:val="00D06A77"/>
    <w:rsid w:val="00D072CF"/>
    <w:rsid w:val="00D10FB1"/>
    <w:rsid w:val="00D1319A"/>
    <w:rsid w:val="00D1397D"/>
    <w:rsid w:val="00D14C53"/>
    <w:rsid w:val="00D151BE"/>
    <w:rsid w:val="00D16B55"/>
    <w:rsid w:val="00D1758F"/>
    <w:rsid w:val="00D208FB"/>
    <w:rsid w:val="00D22E4E"/>
    <w:rsid w:val="00D24B0C"/>
    <w:rsid w:val="00D25CA1"/>
    <w:rsid w:val="00D27264"/>
    <w:rsid w:val="00D2784A"/>
    <w:rsid w:val="00D27870"/>
    <w:rsid w:val="00D32E26"/>
    <w:rsid w:val="00D35927"/>
    <w:rsid w:val="00D35BA4"/>
    <w:rsid w:val="00D372D3"/>
    <w:rsid w:val="00D409EE"/>
    <w:rsid w:val="00D43B75"/>
    <w:rsid w:val="00D46164"/>
    <w:rsid w:val="00D47C67"/>
    <w:rsid w:val="00D50030"/>
    <w:rsid w:val="00D54127"/>
    <w:rsid w:val="00D5458F"/>
    <w:rsid w:val="00D54A7D"/>
    <w:rsid w:val="00D54F73"/>
    <w:rsid w:val="00D61569"/>
    <w:rsid w:val="00D61AA5"/>
    <w:rsid w:val="00D6329A"/>
    <w:rsid w:val="00D63569"/>
    <w:rsid w:val="00D6765D"/>
    <w:rsid w:val="00D67754"/>
    <w:rsid w:val="00D67798"/>
    <w:rsid w:val="00D705A3"/>
    <w:rsid w:val="00D7062A"/>
    <w:rsid w:val="00D70702"/>
    <w:rsid w:val="00D710B5"/>
    <w:rsid w:val="00D7256F"/>
    <w:rsid w:val="00D7285A"/>
    <w:rsid w:val="00D72C03"/>
    <w:rsid w:val="00D73300"/>
    <w:rsid w:val="00D7479A"/>
    <w:rsid w:val="00D74871"/>
    <w:rsid w:val="00D75D0C"/>
    <w:rsid w:val="00D762CE"/>
    <w:rsid w:val="00D768A0"/>
    <w:rsid w:val="00D7709A"/>
    <w:rsid w:val="00D80EF8"/>
    <w:rsid w:val="00D81F7F"/>
    <w:rsid w:val="00D83BE8"/>
    <w:rsid w:val="00D83F8A"/>
    <w:rsid w:val="00D84539"/>
    <w:rsid w:val="00D84724"/>
    <w:rsid w:val="00D85D1E"/>
    <w:rsid w:val="00D86036"/>
    <w:rsid w:val="00D8694C"/>
    <w:rsid w:val="00D9019C"/>
    <w:rsid w:val="00D93F2D"/>
    <w:rsid w:val="00D9454A"/>
    <w:rsid w:val="00DA0617"/>
    <w:rsid w:val="00DA088A"/>
    <w:rsid w:val="00DA0AFA"/>
    <w:rsid w:val="00DA15FC"/>
    <w:rsid w:val="00DB1F20"/>
    <w:rsid w:val="00DB40A7"/>
    <w:rsid w:val="00DB6BE5"/>
    <w:rsid w:val="00DB7548"/>
    <w:rsid w:val="00DB7CAD"/>
    <w:rsid w:val="00DC0696"/>
    <w:rsid w:val="00DC0AAD"/>
    <w:rsid w:val="00DC0DA7"/>
    <w:rsid w:val="00DC28FF"/>
    <w:rsid w:val="00DC2CE1"/>
    <w:rsid w:val="00DC3A8D"/>
    <w:rsid w:val="00DC3A9E"/>
    <w:rsid w:val="00DC4626"/>
    <w:rsid w:val="00DC6493"/>
    <w:rsid w:val="00DC67F2"/>
    <w:rsid w:val="00DC6E8B"/>
    <w:rsid w:val="00DC6F39"/>
    <w:rsid w:val="00DD05C8"/>
    <w:rsid w:val="00DD0C93"/>
    <w:rsid w:val="00DD1712"/>
    <w:rsid w:val="00DD17E8"/>
    <w:rsid w:val="00DD1EDF"/>
    <w:rsid w:val="00DD2244"/>
    <w:rsid w:val="00DD7898"/>
    <w:rsid w:val="00DD7BD8"/>
    <w:rsid w:val="00DE133D"/>
    <w:rsid w:val="00DE25ED"/>
    <w:rsid w:val="00DE393F"/>
    <w:rsid w:val="00DE3FD4"/>
    <w:rsid w:val="00DE410E"/>
    <w:rsid w:val="00DE459A"/>
    <w:rsid w:val="00DE58DC"/>
    <w:rsid w:val="00DE63AE"/>
    <w:rsid w:val="00DE656F"/>
    <w:rsid w:val="00DF04B8"/>
    <w:rsid w:val="00DF0B49"/>
    <w:rsid w:val="00DF118D"/>
    <w:rsid w:val="00DF1FE8"/>
    <w:rsid w:val="00DF2318"/>
    <w:rsid w:val="00DF26E8"/>
    <w:rsid w:val="00DF30C8"/>
    <w:rsid w:val="00DF375D"/>
    <w:rsid w:val="00DF4637"/>
    <w:rsid w:val="00E01441"/>
    <w:rsid w:val="00E015F9"/>
    <w:rsid w:val="00E03022"/>
    <w:rsid w:val="00E03E72"/>
    <w:rsid w:val="00E050EC"/>
    <w:rsid w:val="00E06A5D"/>
    <w:rsid w:val="00E0762D"/>
    <w:rsid w:val="00E10765"/>
    <w:rsid w:val="00E10901"/>
    <w:rsid w:val="00E10DAC"/>
    <w:rsid w:val="00E120B1"/>
    <w:rsid w:val="00E12AA8"/>
    <w:rsid w:val="00E12B17"/>
    <w:rsid w:val="00E159CA"/>
    <w:rsid w:val="00E16F67"/>
    <w:rsid w:val="00E172EF"/>
    <w:rsid w:val="00E17FC8"/>
    <w:rsid w:val="00E21F5A"/>
    <w:rsid w:val="00E232CD"/>
    <w:rsid w:val="00E23AD2"/>
    <w:rsid w:val="00E27E55"/>
    <w:rsid w:val="00E30859"/>
    <w:rsid w:val="00E318E0"/>
    <w:rsid w:val="00E325F9"/>
    <w:rsid w:val="00E34E39"/>
    <w:rsid w:val="00E37540"/>
    <w:rsid w:val="00E37700"/>
    <w:rsid w:val="00E40EC5"/>
    <w:rsid w:val="00E42D26"/>
    <w:rsid w:val="00E468FC"/>
    <w:rsid w:val="00E472DC"/>
    <w:rsid w:val="00E50574"/>
    <w:rsid w:val="00E514F3"/>
    <w:rsid w:val="00E52953"/>
    <w:rsid w:val="00E55CFE"/>
    <w:rsid w:val="00E6250B"/>
    <w:rsid w:val="00E63054"/>
    <w:rsid w:val="00E6392E"/>
    <w:rsid w:val="00E64DBF"/>
    <w:rsid w:val="00E65E35"/>
    <w:rsid w:val="00E66D92"/>
    <w:rsid w:val="00E66F3C"/>
    <w:rsid w:val="00E67B9D"/>
    <w:rsid w:val="00E73C44"/>
    <w:rsid w:val="00E7515E"/>
    <w:rsid w:val="00E75DDF"/>
    <w:rsid w:val="00E77B7D"/>
    <w:rsid w:val="00E80092"/>
    <w:rsid w:val="00E800E0"/>
    <w:rsid w:val="00E83280"/>
    <w:rsid w:val="00E8400F"/>
    <w:rsid w:val="00E85FD4"/>
    <w:rsid w:val="00E86D16"/>
    <w:rsid w:val="00E8787D"/>
    <w:rsid w:val="00E87B80"/>
    <w:rsid w:val="00E87D19"/>
    <w:rsid w:val="00E907E2"/>
    <w:rsid w:val="00E90D01"/>
    <w:rsid w:val="00E9121F"/>
    <w:rsid w:val="00E91486"/>
    <w:rsid w:val="00E91781"/>
    <w:rsid w:val="00E91F56"/>
    <w:rsid w:val="00E92AB9"/>
    <w:rsid w:val="00E9593E"/>
    <w:rsid w:val="00E96669"/>
    <w:rsid w:val="00E9746B"/>
    <w:rsid w:val="00EA1897"/>
    <w:rsid w:val="00EA4902"/>
    <w:rsid w:val="00EA5F79"/>
    <w:rsid w:val="00EA67BE"/>
    <w:rsid w:val="00EA6D88"/>
    <w:rsid w:val="00EB0CD0"/>
    <w:rsid w:val="00EB0DDE"/>
    <w:rsid w:val="00EB12B1"/>
    <w:rsid w:val="00EB1972"/>
    <w:rsid w:val="00EB38A2"/>
    <w:rsid w:val="00EB51C4"/>
    <w:rsid w:val="00EB65BE"/>
    <w:rsid w:val="00EB6A3D"/>
    <w:rsid w:val="00EB7DC0"/>
    <w:rsid w:val="00EB7FCB"/>
    <w:rsid w:val="00EC1234"/>
    <w:rsid w:val="00EC1A8B"/>
    <w:rsid w:val="00EC1F59"/>
    <w:rsid w:val="00EC2F1E"/>
    <w:rsid w:val="00EC3056"/>
    <w:rsid w:val="00EC31EB"/>
    <w:rsid w:val="00EC3E49"/>
    <w:rsid w:val="00EC5359"/>
    <w:rsid w:val="00ED129D"/>
    <w:rsid w:val="00ED336E"/>
    <w:rsid w:val="00ED39ED"/>
    <w:rsid w:val="00ED3B3E"/>
    <w:rsid w:val="00ED3E65"/>
    <w:rsid w:val="00ED5989"/>
    <w:rsid w:val="00ED6882"/>
    <w:rsid w:val="00EE2CF3"/>
    <w:rsid w:val="00EE2F78"/>
    <w:rsid w:val="00EE423E"/>
    <w:rsid w:val="00EE55AB"/>
    <w:rsid w:val="00EE5E73"/>
    <w:rsid w:val="00EE6357"/>
    <w:rsid w:val="00EE6D08"/>
    <w:rsid w:val="00EF0338"/>
    <w:rsid w:val="00EF123B"/>
    <w:rsid w:val="00EF244A"/>
    <w:rsid w:val="00EF5350"/>
    <w:rsid w:val="00EF63BB"/>
    <w:rsid w:val="00EF6A63"/>
    <w:rsid w:val="00EF7F35"/>
    <w:rsid w:val="00F01318"/>
    <w:rsid w:val="00F01465"/>
    <w:rsid w:val="00F048E3"/>
    <w:rsid w:val="00F04CAA"/>
    <w:rsid w:val="00F05551"/>
    <w:rsid w:val="00F05775"/>
    <w:rsid w:val="00F0733D"/>
    <w:rsid w:val="00F076FB"/>
    <w:rsid w:val="00F10025"/>
    <w:rsid w:val="00F11121"/>
    <w:rsid w:val="00F13553"/>
    <w:rsid w:val="00F13D1E"/>
    <w:rsid w:val="00F16213"/>
    <w:rsid w:val="00F17C65"/>
    <w:rsid w:val="00F20DC6"/>
    <w:rsid w:val="00F239EE"/>
    <w:rsid w:val="00F246FE"/>
    <w:rsid w:val="00F26708"/>
    <w:rsid w:val="00F26999"/>
    <w:rsid w:val="00F26AC6"/>
    <w:rsid w:val="00F2787A"/>
    <w:rsid w:val="00F27D5E"/>
    <w:rsid w:val="00F30344"/>
    <w:rsid w:val="00F30C6C"/>
    <w:rsid w:val="00F31525"/>
    <w:rsid w:val="00F32BD4"/>
    <w:rsid w:val="00F340DC"/>
    <w:rsid w:val="00F35FB0"/>
    <w:rsid w:val="00F36DCE"/>
    <w:rsid w:val="00F36E79"/>
    <w:rsid w:val="00F4078C"/>
    <w:rsid w:val="00F40B16"/>
    <w:rsid w:val="00F417EC"/>
    <w:rsid w:val="00F42402"/>
    <w:rsid w:val="00F424F5"/>
    <w:rsid w:val="00F431EB"/>
    <w:rsid w:val="00F452B3"/>
    <w:rsid w:val="00F4605C"/>
    <w:rsid w:val="00F46759"/>
    <w:rsid w:val="00F51F13"/>
    <w:rsid w:val="00F52D46"/>
    <w:rsid w:val="00F53BF9"/>
    <w:rsid w:val="00F56DC5"/>
    <w:rsid w:val="00F56FF3"/>
    <w:rsid w:val="00F6019D"/>
    <w:rsid w:val="00F60D81"/>
    <w:rsid w:val="00F61823"/>
    <w:rsid w:val="00F61C65"/>
    <w:rsid w:val="00F6305E"/>
    <w:rsid w:val="00F64BCE"/>
    <w:rsid w:val="00F702F3"/>
    <w:rsid w:val="00F70B1B"/>
    <w:rsid w:val="00F72AFD"/>
    <w:rsid w:val="00F72F90"/>
    <w:rsid w:val="00F730D6"/>
    <w:rsid w:val="00F75BE6"/>
    <w:rsid w:val="00F7619D"/>
    <w:rsid w:val="00F769C7"/>
    <w:rsid w:val="00F77443"/>
    <w:rsid w:val="00F82942"/>
    <w:rsid w:val="00F82CBE"/>
    <w:rsid w:val="00F84A55"/>
    <w:rsid w:val="00F8669F"/>
    <w:rsid w:val="00F86E3A"/>
    <w:rsid w:val="00F928D4"/>
    <w:rsid w:val="00F92ED8"/>
    <w:rsid w:val="00F9402F"/>
    <w:rsid w:val="00F9491C"/>
    <w:rsid w:val="00F94C9F"/>
    <w:rsid w:val="00F9555E"/>
    <w:rsid w:val="00F95E92"/>
    <w:rsid w:val="00F9629D"/>
    <w:rsid w:val="00F9767B"/>
    <w:rsid w:val="00F976B5"/>
    <w:rsid w:val="00F97E70"/>
    <w:rsid w:val="00FA0762"/>
    <w:rsid w:val="00FA2562"/>
    <w:rsid w:val="00FA4BE1"/>
    <w:rsid w:val="00FA6C05"/>
    <w:rsid w:val="00FB005D"/>
    <w:rsid w:val="00FB1698"/>
    <w:rsid w:val="00FB1FBB"/>
    <w:rsid w:val="00FB43E0"/>
    <w:rsid w:val="00FB6C09"/>
    <w:rsid w:val="00FB6D97"/>
    <w:rsid w:val="00FC09AE"/>
    <w:rsid w:val="00FC0EC4"/>
    <w:rsid w:val="00FC31A4"/>
    <w:rsid w:val="00FC65DE"/>
    <w:rsid w:val="00FD0E53"/>
    <w:rsid w:val="00FD1778"/>
    <w:rsid w:val="00FD22C0"/>
    <w:rsid w:val="00FD4F16"/>
    <w:rsid w:val="00FD6215"/>
    <w:rsid w:val="00FD75C5"/>
    <w:rsid w:val="00FE096C"/>
    <w:rsid w:val="00FE208C"/>
    <w:rsid w:val="00FE2DEC"/>
    <w:rsid w:val="00FE36F4"/>
    <w:rsid w:val="00FE431B"/>
    <w:rsid w:val="00FE45F6"/>
    <w:rsid w:val="00FE50E5"/>
    <w:rsid w:val="00FE5D80"/>
    <w:rsid w:val="00FE7A54"/>
    <w:rsid w:val="00FF0088"/>
    <w:rsid w:val="00FF015C"/>
    <w:rsid w:val="00FF04E7"/>
    <w:rsid w:val="00FF06E7"/>
    <w:rsid w:val="00FF166D"/>
    <w:rsid w:val="00FF1EEA"/>
    <w:rsid w:val="00FF3E78"/>
    <w:rsid w:val="00FF4456"/>
    <w:rsid w:val="00FF4DD6"/>
    <w:rsid w:val="00FF5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44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normal">
    <w:name w:val="normal"/>
    <w:rsid w:val="00FF4DD6"/>
    <w:rPr>
      <w:rFonts w:cs="Calibri"/>
      <w:lang w:val="uk-UA"/>
    </w:rPr>
  </w:style>
  <w:style w:type="paragraph" w:customStyle="1" w:styleId="Standard">
    <w:name w:val="Standard"/>
    <w:rsid w:val="009A0CC6"/>
    <w:pPr>
      <w:widowControl w:val="0"/>
      <w:suppressAutoHyphens/>
      <w:autoSpaceDN w:val="0"/>
      <w:textAlignment w:val="baseline"/>
    </w:pPr>
    <w:rPr>
      <w:rFonts w:eastAsia="Segoe UI" w:cs="Tahoma"/>
      <w:color w:val="000000"/>
      <w:kern w:val="3"/>
      <w:sz w:val="24"/>
      <w:szCs w:val="24"/>
      <w:lang w:val="en-US" w:eastAsia="en-US" w:bidi="en-US"/>
    </w:rPr>
  </w:style>
  <w:style w:type="paragraph" w:customStyle="1" w:styleId="31">
    <w:name w:val="Обычный3"/>
    <w:rsid w:val="000C795F"/>
    <w:pPr>
      <w:widowControl w:val="0"/>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843697/ed_2020_06_17/pravo1/T030435.html?pravo=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ergetik-nk@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8F717-E061-49C0-A9C8-B5112BCC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22</Pages>
  <Words>9683</Words>
  <Characters>55196</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64750</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Басараб</cp:lastModifiedBy>
  <cp:revision>26</cp:revision>
  <cp:lastPrinted>2022-08-10T14:00:00Z</cp:lastPrinted>
  <dcterms:created xsi:type="dcterms:W3CDTF">2022-09-05T07:47:00Z</dcterms:created>
  <dcterms:modified xsi:type="dcterms:W3CDTF">2022-09-28T13:01:00Z</dcterms:modified>
</cp:coreProperties>
</file>