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tLeast" w:line="240"/>
        <w:jc w:val="center"/>
        <w:rPr>
          <w:lang w:val="uk-U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“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Закупівля без використання електронної системи”</w:t>
      </w:r>
    </w:p>
    <w:p>
      <w:pPr>
        <w:pStyle w:val="Normal"/>
        <w:shd w:val="clear" w:color="auto" w:fill="FFFFFF"/>
        <w:spacing w:lineRule="atLeast" w:line="240"/>
        <w:jc w:val="center"/>
        <w:rPr>
          <w:lang w:val="uk-U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</w:r>
    </w:p>
    <w:p>
      <w:pPr>
        <w:pStyle w:val="Normal"/>
        <w:widowControl w:val="false"/>
        <w:shd w:val="clear" w:color="auto" w:fill="FFFFFF"/>
        <w:spacing w:lineRule="atLeast" w:line="240" w:before="0" w:after="160"/>
        <w:jc w:val="center"/>
        <w:rPr>
          <w:rFonts w:ascii="Times New Roman" w:hAnsi="Times New Roman" w:eastAsia="Times New Roman"/>
          <w:b/>
          <w:b/>
          <w:sz w:val="24"/>
          <w:szCs w:val="24"/>
          <w:lang w:val="uk-UA" w:eastAsia="ru-RU"/>
        </w:rPr>
      </w:pPr>
      <w:r>
        <w:rPr>
          <w:rFonts w:eastAsia="Times New Roman"/>
          <w:b/>
          <w:i w:val="false"/>
          <w:caps w:val="false"/>
          <w:smallCaps w:val="false"/>
          <w:color w:val="000000"/>
          <w:spacing w:val="0"/>
          <w:sz w:val="24"/>
          <w:szCs w:val="24"/>
          <w:lang w:val="uk-UA" w:eastAsia="ru-RU"/>
        </w:rPr>
        <w:t xml:space="preserve">Код ДК 021:2015: 85110000-3 Послуги лікувальних закладів та супутні послуги </w:t>
      </w:r>
    </w:p>
    <w:p>
      <w:pPr>
        <w:pStyle w:val="Normal"/>
        <w:widowControl w:val="false"/>
        <w:shd w:val="clear" w:color="auto" w:fill="FFFFFF"/>
        <w:spacing w:lineRule="atLeast" w:line="240" w:before="0" w:after="160"/>
        <w:jc w:val="center"/>
        <w:rPr>
          <w:rFonts w:ascii="Times New Roman" w:hAnsi="Times New Roman" w:eastAsia="Times New Roman"/>
          <w:b/>
          <w:b/>
          <w:sz w:val="24"/>
          <w:szCs w:val="24"/>
          <w:lang w:val="uk-UA" w:eastAsia="ru-RU"/>
        </w:rPr>
      </w:pPr>
      <w:r>
        <w:rPr>
          <w:rFonts w:eastAsia="Times New Roman"/>
          <w:b/>
          <w:i w:val="false"/>
          <w:caps w:val="false"/>
          <w:smallCaps w:val="false"/>
          <w:color w:val="000000"/>
          <w:spacing w:val="0"/>
          <w:sz w:val="24"/>
          <w:szCs w:val="24"/>
          <w:lang w:val="uk-UA" w:eastAsia="ru-RU"/>
        </w:rPr>
        <w:t>Послуги з проведення медичного огляду працівників</w:t>
      </w:r>
    </w:p>
    <w:p>
      <w:pPr>
        <w:pStyle w:val="Normal"/>
        <w:widowControl w:val="false"/>
        <w:shd w:val="clear" w:color="auto" w:fill="FFFFFF"/>
        <w:spacing w:lineRule="atLeast" w:line="240" w:before="0" w:after="160"/>
        <w:jc w:val="center"/>
        <w:rPr>
          <w:rFonts w:ascii="Times New Roman" w:hAnsi="Times New Roman" w:eastAsia="Times New Roman"/>
          <w:b/>
          <w:b/>
          <w:sz w:val="24"/>
          <w:szCs w:val="24"/>
          <w:lang w:val="uk-UA" w:eastAsia="ru-RU"/>
        </w:rPr>
      </w:pPr>
      <w:r>
        <w:rPr>
          <w:rFonts w:eastAsia="Times New Roman"/>
          <w:b/>
          <w:bCs/>
          <w:i w:val="false"/>
          <w:iCs/>
          <w:caps w:val="false"/>
          <w:smallCaps w:val="false"/>
          <w:color w:val="000000"/>
          <w:spacing w:val="0"/>
          <w:sz w:val="24"/>
          <w:szCs w:val="24"/>
          <w:lang w:val="uk-UA" w:eastAsia="ru-RU"/>
        </w:rPr>
        <w:t>Послуги з періодичного медичного огляду водіїв</w:t>
      </w:r>
    </w:p>
    <w:p>
      <w:pPr>
        <w:pStyle w:val="Normal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Обгрунтування застосування  п. 13  Особливостей , а саме відсутність конкуренції з технічних причин.</w:t>
      </w:r>
    </w:p>
    <w:p>
      <w:pPr>
        <w:pStyle w:val="Normal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jc w:val="left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  <w:u w:val="none"/>
          <w:lang w:val="uk-UA"/>
        </w:rPr>
        <w:t xml:space="preserve">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  <w:u w:val="none"/>
          <w:lang w:val="uk-UA"/>
        </w:rPr>
        <w:t xml:space="preserve">Відповідно до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  <w:u w:val="none"/>
        </w:rPr>
        <w:t xml:space="preserve">Закону України «Про охорону праці» та наказу Міністерства охорони здоров’я України від 21.05.2007 № 246 працівники підприємств повинні проходити обов’язкові попередні (під час працевлаштування), позачергові та періодичні медичні огляди працівників, зайнятих на важких роботах, роботах із шкідливими чи небезпечними умовами праці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  <w:u w:val="none"/>
        </w:rPr>
        <w:t xml:space="preserve">та відповідно до </w:t>
      </w:r>
      <w:r>
        <w:rPr>
          <w:rFonts w:eastAsia="Times New Roman" w:ascii="Times New Roman" w:hAnsi="Times New Roman"/>
          <w:b w:val="false"/>
          <w:bCs/>
          <w:i w:val="false"/>
          <w:iCs/>
          <w:caps w:val="false"/>
          <w:smallCaps w:val="false"/>
          <w:color w:val="111111"/>
          <w:spacing w:val="0"/>
          <w:sz w:val="24"/>
          <w:szCs w:val="24"/>
          <w:u w:val="none"/>
          <w:lang w:val="uk-UA" w:eastAsia="ru-RU"/>
        </w:rPr>
        <w:t>Наказу МОЗ № 65/80 від 31.01.2013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  <w:u w:val="none"/>
        </w:rPr>
        <w:t xml:space="preserve"> </w:t>
      </w:r>
      <w:r>
        <w:rPr>
          <w:rFonts w:eastAsia="Times New Roman" w:ascii="Times New Roman" w:hAnsi="Times New Roman"/>
          <w:b w:val="false"/>
          <w:bCs/>
          <w:i w:val="false"/>
          <w:iCs/>
          <w:caps w:val="false"/>
          <w:smallCaps w:val="false"/>
          <w:color w:val="111111"/>
          <w:spacing w:val="0"/>
          <w:sz w:val="24"/>
          <w:szCs w:val="24"/>
          <w:u w:val="none"/>
          <w:lang w:val="uk-UA" w:eastAsia="ru-RU"/>
        </w:rPr>
        <w:t>періодичний медичний огляд водіїв для осіб рядового та начальницького складу підпорядкованих підрозділів  ДСНС України.</w:t>
      </w:r>
    </w:p>
    <w:p>
      <w:pPr>
        <w:pStyle w:val="Normal"/>
        <w:widowControl w:val="false"/>
        <w:spacing w:lineRule="auto" w:line="240" w:before="150" w:after="150"/>
        <w:ind w:firstLine="284"/>
        <w:jc w:val="both"/>
        <w:rPr>
          <w:rFonts w:ascii="Times New Roman" w:hAnsi="Times New Roman"/>
          <w:color w:val="111111"/>
          <w:sz w:val="24"/>
          <w:szCs w:val="24"/>
          <w:u w:val="none"/>
          <w:lang w:val="uk-UA"/>
        </w:rPr>
      </w:pPr>
      <w:r>
        <w:rPr>
          <w:rFonts w:eastAsia="Times New Roman" w:ascii="Times New Roman" w:hAnsi="Times New Roman"/>
          <w:color w:val="111111"/>
          <w:sz w:val="24"/>
          <w:szCs w:val="24"/>
          <w:u w:val="none"/>
          <w:lang w:val="uk-UA" w:eastAsia="ru-RU"/>
        </w:rPr>
        <w:t xml:space="preserve">   </w:t>
      </w:r>
      <w:r>
        <w:rPr>
          <w:rFonts w:eastAsia="Times New Roman" w:ascii="Times New Roman" w:hAnsi="Times New Roman"/>
          <w:color w:val="111111"/>
          <w:sz w:val="24"/>
          <w:szCs w:val="24"/>
          <w:u w:val="none"/>
          <w:lang w:val="uk-UA" w:eastAsia="ru-RU"/>
        </w:rPr>
        <w:t>Місце надання послуг: територія м Балта (</w:t>
      </w:r>
      <w:r>
        <w:rPr>
          <w:rFonts w:eastAsia="Times New Roman" w:ascii="Times New Roman" w:hAnsi="Times New Roman"/>
          <w:b/>
          <w:bCs/>
          <w:color w:val="111111"/>
          <w:sz w:val="24"/>
          <w:szCs w:val="24"/>
          <w:u w:val="none"/>
          <w:lang w:val="uk-UA" w:eastAsia="ru-RU"/>
        </w:rPr>
        <w:t>відповідно до положень Наказу МВС України від 18.08.2014 № 831 «Про затвердження Порядку організації медичного забезпечення в системі Державної служби України з надзвичайних ситуацій», в зв’язку з постановкою на медичний облік осіб рядового і начальницького складу за місцем проходження служби).</w:t>
      </w:r>
    </w:p>
    <w:p>
      <w:pPr>
        <w:pStyle w:val="Normal"/>
        <w:widowControl w:val="false"/>
        <w:spacing w:lineRule="auto" w:line="240" w:before="150" w:after="150"/>
        <w:ind w:firstLine="284"/>
        <w:jc w:val="both"/>
        <w:rPr>
          <w:rFonts w:ascii="OpenSans-Regular;Arial;sans-serif" w:hAnsi="OpenSans-Regular;Arial;sans-serif"/>
          <w:b w:val="false"/>
          <w:i w:val="false"/>
          <w:caps w:val="false"/>
          <w:smallCaps w:val="false"/>
          <w:color w:val="111111"/>
          <w:spacing w:val="0"/>
          <w:sz w:val="24"/>
          <w:szCs w:val="24"/>
          <w:u w:val="none"/>
          <w:lang w:val="uk-UA"/>
        </w:rPr>
      </w:pPr>
      <w:r>
        <w:rPr>
          <w:rFonts w:eastAsia="Times New Roman" w:ascii="OpenSans-Regular;Arial;sans-serif" w:hAnsi="OpenSans-Regular;Arial;sans-serif"/>
          <w:b w:val="false"/>
          <w:i w:val="false"/>
          <w:caps w:val="false"/>
          <w:smallCaps w:val="false"/>
          <w:color w:val="111111"/>
          <w:spacing w:val="0"/>
          <w:sz w:val="24"/>
          <w:szCs w:val="24"/>
          <w:u w:val="none"/>
          <w:lang w:val="uk-UA" w:eastAsia="ru-RU"/>
        </w:rPr>
        <w:t xml:space="preserve"> 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  <w:u w:val="none"/>
          <w:lang w:val="uk-UA" w:eastAsia="ru-RU"/>
        </w:rPr>
        <w:t>За результатами проведення обов’язкового періодичного медичного огляду медична комісія медичного закладу повинна надати Заключний акт.</w:t>
      </w:r>
    </w:p>
    <w:p>
      <w:pPr>
        <w:pStyle w:val="Normal"/>
        <w:ind w:firstLine="284"/>
        <w:jc w:val="left"/>
        <w:rPr>
          <w:rFonts w:ascii="Times New Roman" w:hAnsi="Times New Roman"/>
          <w:color w:val="111111"/>
          <w:sz w:val="24"/>
          <w:szCs w:val="24"/>
          <w:lang w:val="uk-U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  <w:lang w:val="uk-UA"/>
        </w:rPr>
        <w:t xml:space="preserve">Надати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  <w:lang w:val="uk-UA"/>
        </w:rPr>
        <w:t>вказані послуги на території м. Балта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  <w:lang w:val="uk-UA"/>
        </w:rPr>
        <w:t xml:space="preserve"> може виключно </w:t>
      </w:r>
      <w:r>
        <w:rPr>
          <w:rFonts w:ascii="Times New Roman" w:hAnsi="Times New Roman"/>
          <w:b/>
          <w:i w:val="false"/>
          <w:caps w:val="false"/>
          <w:smallCaps w:val="false"/>
          <w:color w:val="111111"/>
          <w:spacing w:val="0"/>
          <w:sz w:val="24"/>
          <w:szCs w:val="24"/>
          <w:lang w:val="uk-UA"/>
        </w:rPr>
        <w:t>Комунальне підприємство «Балтська багатопрофільна лікарня» Балтської міської ради Одеської області ЄДРПОУ 01998644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  <w:lang w:val="uk-UA"/>
        </w:rPr>
        <w:t xml:space="preserve"> з наступних причин:</w:t>
      </w:r>
      <w:r>
        <w:rPr>
          <w:rFonts w:ascii="Times New Roman" w:hAnsi="Times New Roman"/>
          <w:color w:val="111111"/>
          <w:sz w:val="24"/>
          <w:szCs w:val="24"/>
          <w:lang w:val="uk-UA"/>
        </w:rPr>
        <w:br/>
      </w:r>
      <w:r>
        <w:rPr>
          <w:rFonts w:ascii="Times New Roman" w:hAnsi="Times New Roman"/>
          <w:caps w:val="false"/>
          <w:smallCaps w:val="false"/>
          <w:color w:val="111111"/>
          <w:spacing w:val="0"/>
          <w:sz w:val="24"/>
          <w:szCs w:val="24"/>
          <w:lang w:val="uk-UA"/>
        </w:rPr>
        <w:t>-</w:t>
      </w:r>
      <w:r>
        <w:rPr>
          <w:rFonts w:ascii="Times New Roman" w:hAnsi="Times New Roman"/>
          <w:b/>
          <w:bCs/>
          <w:caps w:val="false"/>
          <w:smallCaps w:val="false"/>
          <w:color w:val="111111"/>
          <w:spacing w:val="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111111"/>
          <w:spacing w:val="0"/>
          <w:sz w:val="24"/>
          <w:szCs w:val="24"/>
          <w:lang w:val="uk-UA"/>
        </w:rPr>
        <w:t xml:space="preserve">на даний час є єдиною на території міста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111111"/>
          <w:spacing w:val="0"/>
          <w:sz w:val="24"/>
          <w:szCs w:val="24"/>
          <w:lang w:val="uk-UA"/>
        </w:rPr>
        <w:t xml:space="preserve">Балта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111111"/>
          <w:spacing w:val="0"/>
          <w:sz w:val="24"/>
          <w:szCs w:val="24"/>
          <w:lang w:val="uk-UA"/>
        </w:rPr>
        <w:t xml:space="preserve">медичною установою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111111"/>
          <w:spacing w:val="0"/>
          <w:sz w:val="24"/>
          <w:szCs w:val="24"/>
          <w:lang w:val="uk-UA"/>
        </w:rPr>
        <w:t>(лікарнею)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111111"/>
          <w:spacing w:val="0"/>
          <w:sz w:val="24"/>
          <w:szCs w:val="24"/>
          <w:lang w:val="uk-UA"/>
        </w:rPr>
        <w:t xml:space="preserve">, яка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111111"/>
          <w:spacing w:val="0"/>
          <w:sz w:val="24"/>
          <w:szCs w:val="24"/>
          <w:lang w:val="uk-UA"/>
        </w:rPr>
        <w:t>має п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111111"/>
          <w:spacing w:val="0"/>
          <w:sz w:val="24"/>
          <w:szCs w:val="24"/>
          <w:lang w:val="uk-UA"/>
        </w:rPr>
        <w:t>раво проводити медичні огляди;</w:t>
      </w:r>
      <w:r>
        <w:rPr>
          <w:rFonts w:ascii="Times New Roman" w:hAnsi="Times New Roman"/>
          <w:color w:val="111111"/>
          <w:sz w:val="24"/>
          <w:szCs w:val="24"/>
          <w:lang w:val="uk-UA"/>
        </w:rPr>
        <w:br/>
      </w:r>
      <w:r>
        <w:rPr>
          <w:rFonts w:ascii="Times New Roman" w:hAnsi="Times New Roman"/>
          <w:caps w:val="false"/>
          <w:smallCaps w:val="false"/>
          <w:color w:val="111111"/>
          <w:spacing w:val="0"/>
          <w:sz w:val="24"/>
          <w:szCs w:val="24"/>
          <w:lang w:val="uk-UA"/>
        </w:rPr>
        <w:t xml:space="preserve">• </w:t>
      </w:r>
      <w:r>
        <w:rPr>
          <w:rFonts w:ascii="Times New Roman" w:hAnsi="Times New Roman"/>
          <w:caps w:val="false"/>
          <w:smallCaps w:val="false"/>
          <w:color w:val="111111"/>
          <w:spacing w:val="0"/>
          <w:sz w:val="24"/>
          <w:szCs w:val="24"/>
          <w:lang w:val="uk-UA"/>
        </w:rPr>
        <w:t xml:space="preserve">має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  <w:lang w:val="uk-UA"/>
        </w:rPr>
        <w:t>ліцензії Міністерства охорони здоров’я України.</w:t>
      </w:r>
    </w:p>
    <w:p>
      <w:pPr>
        <w:pStyle w:val="Normal"/>
        <w:ind w:firstLine="284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/>
      </w:r>
    </w:p>
    <w:p>
      <w:pPr>
        <w:pStyle w:val="Normal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hanging="0"/>
        <w:jc w:val="both"/>
        <w:rPr/>
      </w:pPr>
      <w:r>
        <w:rPr/>
      </w:r>
    </w:p>
    <w:sectPr>
      <w:type w:val="nextPage"/>
      <w:pgSz w:w="11906" w:h="16838"/>
      <w:pgMar w:left="1701" w:right="850" w:gutter="0" w:header="0" w:top="851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OpenSans-Regular">
    <w:altName w:val="Arial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25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47be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b47be9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b47be9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585e62"/>
    <w:pPr>
      <w:suppressAutoHyphens w:val="true"/>
      <w:spacing w:lineRule="auto" w:line="288" w:before="280" w:after="142"/>
      <w:textAlignment w:val="baseline"/>
    </w:pPr>
    <w:rPr>
      <w:color w:val="00000A"/>
      <w:kern w:val="2"/>
    </w:rPr>
  </w:style>
  <w:style w:type="paragraph" w:styleId="ListParagraph">
    <w:name w:val="List Paragraph"/>
    <w:basedOn w:val="Normal"/>
    <w:qFormat/>
    <w:rsid w:val="00585e62"/>
    <w:pPr>
      <w:widowControl w:val="false"/>
      <w:suppressAutoHyphens w:val="true"/>
      <w:ind w:left="720" w:hanging="0"/>
      <w:textAlignment w:val="baseline"/>
    </w:pPr>
    <w:rPr>
      <w:kern w:val="2"/>
      <w:sz w:val="20"/>
      <w:szCs w:val="22"/>
      <w:lang w:val="uk-UA"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Application>LibreOffice/7.3.7.2$Linux_X86_64 LibreOffice_project/30$Build-2</Application>
  <AppVersion>15.0000</AppVersion>
  <Pages>1</Pages>
  <Words>217</Words>
  <Characters>1457</Characters>
  <CharactersWithSpaces>1681</CharactersWithSpaces>
  <Paragraphs>10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2022-11-29T07:30:00Z</dcterms:created>
  <dc:creator>ПК</dc:creator>
  <dc:description/>
  <dc:language>uk-UA</dc:language>
  <cp:lastModifiedBy/>
  <cp:lastPrinted>2023-02-24T08:30:00Z</cp:lastPrinted>
  <dcterms:modified xsi:type="dcterms:W3CDTF">2023-07-22T17:44:57Z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