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7C" w:rsidRPr="00E0627C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E0627C" w:rsidRPr="00A926EF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2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 тендерної документації</w:t>
      </w:r>
    </w:p>
    <w:p w:rsidR="00E0627C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4E4DF1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№ ____</w:t>
      </w:r>
    </w:p>
    <w:p w:rsidR="00BC4D90" w:rsidRDefault="004E4DF1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НА РОЗРОБЛЕННЯ МІСТОБУДІВНОЇ ДОКУМЕНТАЦІЇ</w:t>
      </w:r>
    </w:p>
    <w:p w:rsidR="00BC4D90" w:rsidRDefault="00BC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850416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Ходосівка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«___» ________ 2024 року</w:t>
      </w:r>
    </w:p>
    <w:p w:rsidR="00BC4D90" w:rsidRDefault="00BC4D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AB21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Виконавчий комітет Феодосіївської сільської ради Обухівського району Київської області 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по тексту – Замовник) в особі </w:t>
      </w:r>
      <w:r w:rsidR="00F159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діє на підставі Закону України «Про місцеве самоврядування в Україні», з однієї сторони, та </w:t>
      </w:r>
    </w:p>
    <w:p w:rsidR="00BC4D90" w:rsidRDefault="004E4D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по тексту – Виконавець),  в особі ______________________________________________, який діє на підставі _______________________________________________________________,  з другої сторони, разом іменовані Сторони, а кожен окремо – Сторона, уклали цей Договір на розроблення містобудівної документації (далі по тексту – Договір) про наступне:</w:t>
      </w:r>
    </w:p>
    <w:p w:rsidR="00BC4D90" w:rsidRDefault="004E4DF1">
      <w:pPr>
        <w:pStyle w:val="1"/>
        <w:numPr>
          <w:ilvl w:val="0"/>
          <w:numId w:val="2"/>
        </w:numPr>
      </w:pPr>
      <w:r>
        <w:t>ПРЕДМЕТ ДОГОВОРУ</w:t>
      </w:r>
    </w:p>
    <w:p w:rsidR="00BC4D90" w:rsidRDefault="004E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порядку та на умовах, передбачених чинним законодавством України, згідно з рішенням 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Феодосіївської сільської ради №</w:t>
      </w:r>
      <w:r w:rsidR="0067566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12.07.2021 року «Про надання дозволу на внесення змін до генерального плану села </w:t>
      </w:r>
      <w:r w:rsidR="00675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Рославичі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Обухівського району Київської області»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доручає, Виконавець приймає на себе зобов’язання розробити містобудівну документацію: «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Внесення змін до генерального плану села </w:t>
      </w:r>
      <w:r w:rsidR="00675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Рославичі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Обухівського району Київської області з розробленням плану зонування та детальними планами територій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по тексту – роботи та/або документація), а Замовник зобов’язується прийняти виконані роботи та оплатити їх.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ДК 02</w:t>
      </w:r>
      <w:r w:rsidR="00AE6EC3">
        <w:rPr>
          <w:rFonts w:ascii="Times New Roman" w:eastAsia="Times New Roman" w:hAnsi="Times New Roman" w:cs="Times New Roman"/>
          <w:color w:val="000000"/>
          <w:sz w:val="24"/>
          <w:szCs w:val="24"/>
        </w:rPr>
        <w:t>1:2015: ДК 021-2015-71410000-5: Послуги у сфері містобудування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Строк виконання робіт, передбачений Календарним планом виконання робіт (додаток 3 до Договору), який є невід’ємною частиною цього Договору.</w:t>
      </w:r>
    </w:p>
    <w:p w:rsidR="00BC4D90" w:rsidRDefault="004E4DF1">
      <w:pPr>
        <w:keepLines/>
        <w:widowControl w:val="0"/>
        <w:tabs>
          <w:tab w:val="left" w:pos="1080"/>
        </w:tabs>
        <w:spacing w:after="0" w:line="240" w:lineRule="auto"/>
        <w:ind w:right="-7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 разі необхідності зменшення чи збільшення обсягу робіт, що мають бути виконаними, Замовник зобов’язується надати необхідну інформацію про це протягом десятиденного строку з дня виникнення такої необхідності. Відповідні зміни до Договору вносяться шляхом укладення додаткової угоди.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У разі не затвердження проекту містобудівної документації, за рішенням Замовника,  Виконавець доопрацьовує проект містобудівної документації на підставі Додаткової угоди/окремого договору із зазначенням об’єму, вартості та терміну виконання робіт.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 не підписання Замовником відповідної Додаткової угоди/окремого договору на доопрацювання містобудівної документації, Виконавець не зобов’язаний, за рішенням Замовника здійснювати додаткові роботи, що не вважається порушенням умов цього Договору.</w:t>
      </w:r>
    </w:p>
    <w:p w:rsidR="00BC4D90" w:rsidRDefault="004E4DF1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До початку виконання Виконавцем робіт Замовник зобов’язується надати Виконавцю необхідні для виконання робіт вихідні дані, передбачені Постановою КМУ від 1 вересня 2021 р. № 926 «Про порядок розроблення, оновлення, внесення змін та затвердження містобудівної документації».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разі ненадання даних, що передбачені пунктом 1.5 цього Договору, строки виконання наступного етапу робіт, встановлені Календарним планом виконання робіт (додаток 3 Договору), переносяться на термін, що дорівнює терміну затримки.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необхідності, Замовник сприяє в отриманні Виконавцем іншої додаткової  інформації необхідної для розробки містобудівної документації.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Розробка детальних планів територій у складі генерального плану (у разі необхідності), буде здійснюватися Замовником за окремими договорами</w:t>
      </w:r>
      <w:r w:rsidR="00AB211F">
        <w:rPr>
          <w:rFonts w:ascii="Times New Roman" w:eastAsia="Times New Roman" w:hAnsi="Times New Roman" w:cs="Times New Roman"/>
          <w:sz w:val="24"/>
          <w:szCs w:val="24"/>
        </w:rPr>
        <w:t xml:space="preserve"> та завданням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bookmarkStart w:id="0" w:name="gjdgxs" w:colFirst="0" w:colLast="0"/>
      <w:bookmarkEnd w:id="0"/>
      <w:r>
        <w:t>ВАРТІСТЬ РОБІТ</w:t>
      </w:r>
    </w:p>
    <w:p w:rsidR="00BC4D90" w:rsidRDefault="004E4D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Вартість робіт, визначається Протоколом погодження договірної ціни (додаток 1 до Договору), який складено на основі Кошторису на виконання робіт (додаток 2 до Договору) 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тому числі ПДВ 20% - _______грн.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(якщо  виконавець є платником ПДВ).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Вартість робіт може змінюватись (збільшуватись, зменшуватись) за взаємною згодою Сторін, шляхом укладення додаткової угоди до цього Договору.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ТА УМОВИ РОЗРАХУНКІВ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3.1. Оплата за виконані роботи проводиться Замовником поетапно, згідно Календарного плану виконання робіт (додаток 3 до Договору), протягом п’яти банківських днів з моменту підписання уповноваженими представниками Сторін акта здачі-прийняття робіт, шляхом перерахування грошових коштів на рахунок Виконавця, який вказаний в цьому Договорі, на підставі виставленого рахунку-фактури.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затримці виплати Замовником, передбаченого Календарним планом виконання робіт (додаток 3 до Договору) платежу за виконаний етап робіт, строки виконання наступного етапу робіт, переносяться на термін, що дорівнює терміну затримки оплати.</w:t>
      </w:r>
    </w:p>
    <w:p w:rsidR="00BC4D90" w:rsidRDefault="004E4DF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достроковому розірванні Договору розрахунки проводяться за фактично виконаний обсяг робіт.</w:t>
      </w:r>
    </w:p>
    <w:p w:rsidR="00BC4D90" w:rsidRDefault="004E4DF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В разі припинення за вказівкою Замовника виконання робіт, Сторони повинні в п’ятиденний термін від дня отримання Виконавцем повідомлення про припинення виконання робіт, скласти акт про фактичний об’єм виконаних робіт та підписати акт звірки взаємних розрахунків.</w:t>
      </w:r>
    </w:p>
    <w:p w:rsidR="00BC4D90" w:rsidRDefault="004E4DF1">
      <w:pPr>
        <w:tabs>
          <w:tab w:val="left" w:pos="360"/>
          <w:tab w:val="left" w:pos="960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 підписання акту звірки взаємних розрахунків протягом десяти банківських днів Замовник сплачує Виконавцю кошти, підтверджені актом про фактичний об’єм виконаних робіт.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ПЕРЕДАЧІ ТА ПРИЙМАННЯ РОБІТ</w:t>
      </w:r>
    </w:p>
    <w:p w:rsidR="00BC4D90" w:rsidRDefault="004E4DF1">
      <w:pPr>
        <w:tabs>
          <w:tab w:val="left" w:pos="540"/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4.1.Приймання-передача виконаного етапу робіт здійснюється шляхом підписання уповноваженими представника Сторін акта здачі-прийняття робіт (далі по тексту – акт). </w:t>
      </w:r>
    </w:p>
    <w:p w:rsidR="00BC4D90" w:rsidRDefault="004E4DF1">
      <w:pPr>
        <w:tabs>
          <w:tab w:val="left" w:pos="540"/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4.2.Замовник зобов’язаний протягом десяти робочих днів після отримання вказаного в пункті 4.1 акта та документації підписати та повернути підписаний примірник акта Виконавцю або надати мотивовану відмову від прийняття робіт (частково або повністю).</w:t>
      </w:r>
    </w:p>
    <w:p w:rsidR="00BC4D90" w:rsidRDefault="004E4DF1">
      <w:pPr>
        <w:tabs>
          <w:tab w:val="left" w:pos="180"/>
          <w:tab w:val="left" w:pos="9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 разі наявності у Замовника зауважень до виконаних робіт, протягом строку, передбаченого пунктом 4.2 Договору, Замовник надає Виконавцеві письмову мотивовану відмову. У випадку письмової мотивованої відмови Замовника від прийняття робіт за даним Договором, складається протокол з переліком необхідних доопрацювань, які потрібно виконати та строків їх виконання.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Відмова від прийняття робіт є мотивованою, якщо вона стосується якості, кількості або змісту переданих Замовнику робіт, що не відповідають діючим на території України державним будівельним нормам, стандартам, правилам.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При неотриманні Виконавцем підписаного акта або мотивованої відмови від прийняття робіт (частково або повністю) у встановлений пунктом 4.2 термін, роботи вважаються виконаними та прийнятими Замовником, а акт, підписаний Виконавцем в односторонньому є належним доказом виконання робіт та підставою для проведення розрахунків.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У випадку мотивованої відмови Замовника від підписання вказаного в пункті 4.1 акта, Виконавець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протягом семи робочих днів з дати одержання від Замовника переліку недоліків (зауважень) усунути їх за власний рахунок.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Якщо Замовник, у строк, передбачений пунктом 4.2 Договору не надає мотивовану відмову від прийняття робіт, він втрачає право в подальшому посилатись на ці відступи від умов Договору або недоліки у виконаній роботі.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Документація передається Замовнику на електронних носіях та в трьох екземплярах на паперових носіях. Додаткові екземпляри  можуть бути тиражовані за окрему плату.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У разі незатвердження або відхилення Замовником містобудівної документації без письмової обґрунтованої мотиваційної відмови, в строки визначені цим Договором, містобудівна документація вважається погодженою Замовником без будь-яких зауважень.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lastRenderedPageBreak/>
        <w:t>ПРАВА ТА ОБОВ’ЯЗКИ СТОРІН</w:t>
      </w:r>
    </w:p>
    <w:p w:rsidR="00BC4D90" w:rsidRDefault="004E4DF1">
      <w:pPr>
        <w:tabs>
          <w:tab w:val="left" w:pos="1026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Кожна Сторона зобов'язується виконувати свої договірні зобов'язання належним чином, сприяти іншій Стороні у виконанні її договірних зобов'язань і діяти в межах норм чинного </w:t>
      </w:r>
      <w:r w:rsidR="003A5C0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України.</w:t>
      </w:r>
    </w:p>
    <w:p w:rsidR="00BC4D90" w:rsidRDefault="004E4DF1">
      <w:pPr>
        <w:shd w:val="clear" w:color="auto" w:fill="FFFFFF"/>
        <w:tabs>
          <w:tab w:val="left" w:pos="389"/>
          <w:tab w:val="left" w:pos="1026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Замовник має право: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Перевіряти у будь-який час хід та якість виконанні робіт, не втручаючись у діяльність Виконавця.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Ініціювати внесення змін до Договору.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имагати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припинити чи розірвати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та відшкодування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збитків, якщо Виконавець не розпочав виконання робіт після отримання вихідних даних від Замовника, або виконує роботи з порушенням умов цього Договору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законодавством України. 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5.2.4. Якщо під час виконання робіт стане очевидним, що вони не будуть виконанні належним чином, призначити Виконавцю строк для усунення недоліків. 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Замовник зобов'язаний:</w:t>
      </w:r>
    </w:p>
    <w:p w:rsidR="00BC4D90" w:rsidRDefault="004E4DF1">
      <w:pPr>
        <w:shd w:val="clear" w:color="auto" w:fill="FFFFFF"/>
        <w:tabs>
          <w:tab w:val="left" w:pos="360"/>
          <w:tab w:val="left" w:pos="851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Прийняти виконані Виконавцем роботи згідно з положеннями розділу 4 даного Договору.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5.3.2. Оплатити Виконавцеві вартість робіт за Договором в строки, розмірах та порядку, що передбачені даним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851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5.3.3. Вчасно надавати Виконавцю інформацію та документи, витребувані Виконавцем, з метою належного виконання робіт за цим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5.3.4. Не використовувати та не розголошувати третім особам інформацію, яка стала йому відома у зв’язку з укладенням та/або виконання Договору та/або з інших причин.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 Виконавець має право: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5.4.1. Одержати від Замовника оплату за виконані роботи в строки, розмірах та в порядку, що передбачені даним Договором.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5.4.2. Ініціювати внесення змін у Договір, вимагати його розірвання та відшкодування збитків, якщо Замовник не виконують взяті на себе зобов’язання за Договором. 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5.4.3. Вимагати сплати платежів від Замовника у розмірах, порядку та на умовах, передбачених цим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Виконавець зобов'язаний: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5.5.1. Виконати роботи в терміни та в обсягах, що передбачені даним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5.5.2. Передати Замовнику виконані в установленому законодавством порядку роботи  згідно з положеннями розділу 4 даного Договору.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5.5.3. Не передавати документацію іншій особі без письмової згоди Замовника.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5.5.4. Не використовувати та не розголошувати третім особам інформацію, яка стала йому відома у зв’язку з укладенням та/або виконання Договору та/або з інших причин.</w:t>
      </w:r>
    </w:p>
    <w:p w:rsidR="003A5C0A" w:rsidRDefault="003A5C0A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5.5.5. Усунути за свій рахунок (безоплатно) допущені з вини Виконавця всі недоліки у виконаній роботі, що будуть виявлені Замовником при її прийнятті, погодженні. з узгодженням Сторонами строків внесення виправлень. </w:t>
      </w:r>
    </w:p>
    <w:p w:rsidR="000156BF" w:rsidRDefault="000156BF" w:rsidP="000156BF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5.5.6. Внести зміни у роботу або надати аргументовану відмову у внесення змін, за результатами проведення громадських обговорень та архітектурно-містобудівної ради. 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0156B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Якщо в процесі виконання робіт з’ясується неминучість негативного результату або недоцільність подальшого виконання робіт, Виконавець зобов’язаний зупинити хід робіт і негайно повідомити про це Замовника. У цьому випадку, Сторони у п’ятиденний строк зобов’язуються розглянути питання про припинення продовження виконання робіт, а також погодити порядок взаємних розрахунків, що оформляється додатковою угодою Сторін до цього Договору, викладеною у письмовій формі, підписаною уповноваженими представниками Сторін.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ВІДПОВІДАЛЬНІСТЬ СТОРІН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невиконання або неналежне виконання зобов’язань за даним Договором Сторони несуть відповідальність згідно з чинним законодавством України з урахуванням умов цього Договору.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5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У разі якщо Виконавцем порушено зобов’язання, штрафні санкції застосовуються у таких розмірах: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порушення умов зобов’язання щодо якості робіт стягується штраф у розмірі 50 відсотків вартості неякісних робіт;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порушення строків виконання зобов’язання стягується пеня у розмірі 2 (двох) відсотків вартості робіт, з яких допущено прострочення виконання за кожний день прострочення, а за прострочення понад тридцять днів додатково стягується штраф у розмірі 20 відсотків вказаної вартості.</w:t>
      </w:r>
    </w:p>
    <w:p w:rsidR="00353504" w:rsidRP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Замовник має право застосовувати оперативно-господарські санкції</w:t>
      </w:r>
      <w:r w:rsidR="00CD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саме відмовитися в односторонньому порядку 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від виконання свого зобов’язання, із звільненням від відповідальності за це – у разі порушення умов договору Виконавцем.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випадку, якщо Виконавець не мав можливості виконати роботи внаслідок невиконання або неналежного виконання Замовником своїх договірних зобов’язань, він звільняється від відповідальності за таке порушення.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Застосування штрафних санкцій до Сторони, яка порушила зобов’язання за Договором, не звільняє її від виконання зобов’язань за Договором. 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ОБСТАВИНИ НЕПЕРЕБОРНОЇ СИЛИ</w:t>
      </w:r>
    </w:p>
    <w:p w:rsidR="00BC4D90" w:rsidRDefault="004E4DF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Сторони звільняються від відповідальності за часткове або повне невиконання зобов’язань за Договором, якщо воно сталося внаслідок дії обставин непереборної сили (форс-мажорних обставин). Сторони домовились, що до обставин непереборної сили відносяться надзвичайні обставини та події (землетрус, ураган, шторм, повінь, пожежа та інші стихійні лиха; війна та військові події, зруйнування внаслідок дії вибухових приладів, що знаходяться у землі; радіаційне, хімічне зараження; блокада, ембарго, міжнародні санкції, страйки, стихійні народні заворушення; інші надзвичайні та невідворотні за даних умов події), які роблять неможливим виконання Сторонами своїх договірних зобов’язань і не можуть бути передбачені Сторонами під час укладання цього Договору, та/або в разі виникнення яких неможливо вжити відповідних заходів.</w:t>
      </w:r>
    </w:p>
    <w:p w:rsidR="00BC4D90" w:rsidRDefault="004E4D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Якщо будь-яка з цих обставин безпосередньо вплинула на виконання Сторонами своїх договірних зобов’язань у встановлені цим Договором строки, ці строки подовжуються на час дії форс-мажорних обставин.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Сторона, для якої склалася неможливість виконання зобов’язань за цим Договором, повинна негайно повідомити про це іншій Стороні, а також сповістити про приблизну тривалість та орієнтовну дату припинення дії форс-мажорних обставин. У всякому випадку таке повідомлення повинно бути надано не пізніше десяти днів з моменту виникнення обставин непереборної сили.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Факти, які містяться в повідомленні про виникнення форс-мажорних обставин, повинні бути підтверджені актами та/або довідками Торгово-промислової палати України.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Неповідомлення або несвоєчасне повідомлення про виникнення форс-мажорних обставин позбавляє Сторону права посилатися на них, як на підставу для звільнення від відповідальності за невиконання своїх договірних зобов’язань за Договором.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Сторони погодилися, що в своїй діяльності та на виконання цього Договору, дотримуються протиепідемічних заходів спрямованих на запобігання поширенню респіраторної хвороби COVID-19, спричиненої коронавірусом SARS-CoV-2, визначених чинними нормативно-правовими актами Кабінету Міністрів України, інших уповноважених органів державної влади та органів місцевого самоврядування, Законом України «Про захист населення від інфекційних хвороб» та інших регуляторних актів України.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разі виникнення обставин, які не залежить від волі Сторін та обумовлені високим рівнем небезпечності протиепідемічної ситуації, Сторони звільняються від виконання своїх зобов'язань на час дії зазначених обставин. У разі коли дія зазначених обставин триває більш як дев’яносто днів, кожна із Сторін має право на розірвання Договору і не несе відповідальності за таке розірвання за умови, що вона повідомить про це іншу Сторону не пізніш як за тридцять днів до розірвання. Достатнім доказом вказаних обставин є документ, виданий Стороною у разі виникнення обумовлених обставин локального характеру та/або виданий уповноваженим органом державної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влади/органом місцевого самоврядування у разі виникнення обумовлених обставин адміністративно-територіального або республіканського характеру.</w:t>
      </w:r>
    </w:p>
    <w:p w:rsidR="00BC4D90" w:rsidRDefault="004E4DF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не звільняється від обов’язку щодо відшкодування шкоди, нанесеної не дотриманням даного застереження, у разі якщо її вину буде доведено у встановленому законодавством порядку. </w:t>
      </w:r>
    </w:p>
    <w:p w:rsidR="00BC4D90" w:rsidRDefault="004E4DF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 зазначених обставин не є підставою для відмови Сторони від оплати за проектні роботи, поставлені до їх виникнення.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ВИРІШЕННЯ СПОРІВ</w:t>
      </w:r>
    </w:p>
    <w:p w:rsidR="00BC4D90" w:rsidRDefault="004E4DF1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57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Всі спори, що пов’язані з цим Договором, його укладанням або такі, що виникають в процесі виконання умов даного Договору, вирішуються шляхом переговорів між представниками Сторін.</w:t>
      </w:r>
    </w:p>
    <w:p w:rsidR="00BC4D90" w:rsidRDefault="004E4DF1">
      <w:pPr>
        <w:numPr>
          <w:ilvl w:val="1"/>
          <w:numId w:val="1"/>
        </w:numPr>
        <w:spacing w:after="0" w:line="240" w:lineRule="auto"/>
        <w:ind w:left="57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відповідним чинним законодавством України.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СТРОК ДІЇ ДОГОВОРУ. УМОВИ РОЗІРВАННЯ ДОГОВОРУ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набуває чинності з моменту його підписання уповноваженими представниками Сторін та діє до </w:t>
      </w:r>
      <w:r w:rsidR="00C773B8">
        <w:rPr>
          <w:rFonts w:ascii="Times New Roman" w:eastAsia="Times New Roman" w:hAnsi="Times New Roman" w:cs="Times New Roman"/>
          <w:b/>
          <w:sz w:val="24"/>
          <w:szCs w:val="24"/>
        </w:rPr>
        <w:t>31 грудня 2024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Продовження строку дії Договору оформлюється у письмовій формі, шляхом підписання та скріплення печатками  (за наявності) Сторін відповідної додаткової угоди.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Строк цього Договору починає свій перебіг у момент, визначений у пункті 9.1 цього Договору та закінчується днем, що визначений в пункті 9.1 цього Договору, а у разі наявності невиконаних грошових та/або майнових зобов’язань Сторін – днем, в якому настане повне виконання взятих на себе Сторонами грошових та/або майнових зобов’язань.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Даний Договір може бути розірвано: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9.4.1. За домовленістю Сторін.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9.4.2. На вимогу Замовника в порядку, передбаченому чинним законодавством України, з розрахунком за фактично виконаний об’єм робіт.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9.4.3. У порядку та на умовах, передбачених пунктом 7.6 цього Договору. 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9.4.4. В інших випадках, передбачених чинним законодавством України.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 xml:space="preserve">АНТИКОРУПЦІЙНІ ЗОБОВ’ЯЗАННЯ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10.1. Відповідно до Закону України «Про запобігання корупції», Кодексу адміністративного судочинства України, Кримінального кодексу України, Сторони домовились дотримуватися антикорупційних зобов’язань, відповідно до умов цього розділу.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 Сторони дотримуються політики повної нетерпимості хабарництва та корупції, у тому числі у відношеннях із контрагентами. Сторони гарантують, що дотримуються та будуть дотримуватися у майбутньому усіх чинних Законів Україні, спрямованих на боротьбу з хабарництвом, корупцією, легалізацією коштів, отриманих злочинним шляхом, а також не вчинятимуть корупційних діянь.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 Виконавець підтверджує та гарантує, що не вчинятиме дій, спрямованих на надання преференцій в грошовій чи іншій формі співробітникам Замовника за укладання чи виконання цього Договору, а також не приймав та не прийматиме від співробітників Замовника таких преференцій за укладання чи виконання цього Договору.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10.4. Сторони гарантують, що вживають заходів, спрямованих на запобігання корупції.</w:t>
      </w:r>
    </w:p>
    <w:p w:rsidR="0088069E" w:rsidRDefault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69E" w:rsidRPr="0088069E" w:rsidRDefault="0088069E" w:rsidP="008806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ЗАБЕЗПЕЧЕННЯ ВИКОНАННЯ ЗОБОВ'ЯЗАНЬ ЗА ДОГОВОРОМ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.1. На дату укладення цього Договору Підрядником повинно бути перераховано грошові кошти на рахунок Замовника в розмірі 5 відсотків від вартості цього Договору, що складає _______________________ грн.* (*зазначається на етапі укладення договору) як  забезпечення виконання цього Договору. Забезпечення діє з моменту підписання цього Договору до повного виконання обов’язків сторін по Договору. Після повного виконання Підрядником своїх обов’язків за договором йому повертається забезпечення.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.2. Замовник повертає забезпечення виконання цього Договору після виконання Підрядником зобов’язань по цьому Договору, а також у разі визнання судом результатів процедури закупівлі або цього Договору недійсними та у випадках, передбачених статтею 43 Закону України «Про публічні закупівлі», а також згідно з умовами, зазначеними в цьому Договорі, протягом 5 (п’яти) банківських днів з дня настання зазначених обставин.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.3. Замовник не повертає забезпечення виконання договору про закупівлю у разі невиконання (часткового виконання) умов договору Підрядником.</w:t>
      </w:r>
    </w:p>
    <w:p w:rsid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.4. Всі витрати пов’язані з наданням забезпечення виконання зобов’язань за договором несе  Підрядник.</w:t>
      </w:r>
    </w:p>
    <w:p w:rsidR="00BC4D90" w:rsidRDefault="0088069E" w:rsidP="0088069E">
      <w:pPr>
        <w:pStyle w:val="1"/>
        <w:ind w:left="360" w:firstLine="0"/>
      </w:pPr>
      <w:r>
        <w:t xml:space="preserve">12. </w:t>
      </w:r>
      <w:r w:rsidR="004E4DF1">
        <w:t>ІНШІ УМОВИ ДОГОВОРУ</w:t>
      </w:r>
    </w:p>
    <w:p w:rsidR="00BC4D90" w:rsidRDefault="0088069E" w:rsidP="00A43B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A43BB6" w:rsidRPr="00A43BB6">
        <w:rPr>
          <w:rFonts w:ascii="Times New Roman" w:eastAsia="Times New Roman" w:hAnsi="Times New Roman" w:cs="Times New Roman"/>
          <w:color w:val="000000"/>
          <w:sz w:val="24"/>
          <w:szCs w:val="24"/>
        </w:rPr>
        <w:t>Цим Договором, крім іншого, регламентуються майнові права на результат робіт. Виключні майнові права інтелектуальної власності на результат р</w:t>
      </w:r>
      <w:r w:rsidR="00DA406B">
        <w:rPr>
          <w:rFonts w:ascii="Times New Roman" w:eastAsia="Times New Roman" w:hAnsi="Times New Roman" w:cs="Times New Roman"/>
          <w:color w:val="000000"/>
          <w:sz w:val="24"/>
          <w:szCs w:val="24"/>
        </w:rPr>
        <w:t>обіт, залишається за Замовником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.2. Усі правовідносини, що виникають з цього Договору або пов’язані з ним, у тому числі, пов’язані із дійсністю, укладенням, зміною чи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законодавства України,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 Укладаючи даний Договір, Сторони підтверджують, що: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.3.1. Укладення та виконання ними цього Договору не суперечить нормам чинного законодавства України та відповідає їх вимогам,  а також цілям діяльності Сторін, положенням їх установчих документів чи інших локальних актів.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.3.2. Представники Сторін, що підписують Договір, мають всі передбачені чинним законодавством України та установчими документами повноваження представляти Сторону та підписувати від її імені цей Договір на додатки до нього.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.3.3. Будь-яка інформація, що стала відома одній із Сторін у зв’язку з виконанням її зобов’язань за цим Договором і розголошення якої може завдати шкоди іншій Стороні, є конфіденційною та не підлягає розголошенню третім особам або опублікуванню без попередньої згоди на це іншої Сторони. За розголошення конфіденційної інформації винна Сторона несе відповідальність у розмірі збитків, заподіяних таким розголошенням, іншій Стороні.   </w:t>
      </w:r>
    </w:p>
    <w:p w:rsidR="00BC4D90" w:rsidRDefault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Своїми підписами під цим Договором кожна із Сторін, відповідно до Закону України «Про захист персональних даних» від 01 червня 2010 року № 2297-VI надає іншій Стороні однозначну, беззаперечну згоду (дозвіл) на обробку персональних даних у паперовій та/або електронній формі в обсязі, що міститься в цьому Договорі, актах та інших документах, що стосуються виконання цього Договору з метою забезпечення реалізації цивільно-правових, господарсько-правових, адміністративно-правових, податкових відносин та відносин  у сфері бухгалтерського обліку, інших відносин, що вимагають обробки персональних даних. 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Доповнення та зміни до цього Договору вважаються такими, що встановлюють, змінюють або припиняють права та/або обов’язки Сторін у разі, якщо вони оформлені письмово додатковою угодою. До будь-яких додатків до цього Договору аналогічно застосовуються вимоги, викладені в цьому пункті.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дійшли взаємної згоди про те, що відступлення права вимоги (заміна кредитора) та/або виконання грошових зобов’язань Замовника іншою ніж Замовник особою по даному Договору без письмової згоди Виконавця не допускається та не встановлює будь-яких прав, обов’язків чи умов для Виконавця ніж ті, що визначені цим Договором.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зобов'язуються повідомляти одна одну про зміну свого статусу платника податку, їх місцезнаходження, платіжних реквізитів таким чином, щоб запобігти настання несприятливих наслідків для протилежної Сторони, але в будь-якому випадку не пізніше ніж через п’ять робочих днів із моменту настання відповідних змін. У разі порушення цієї умови, Сторона, що допустила таке порушення зобов’язана відшкодувати збитки, що виникли у протилежної Сторони, спричинені таким порушенням.</w:t>
      </w:r>
    </w:p>
    <w:p w:rsidR="00BC4D90" w:rsidRDefault="0088069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4E4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Даний Договір укладено в двох автентичних примірниках, які мають однакову юридичну силу – по одному для кожної Сторони. </w:t>
      </w:r>
    </w:p>
    <w:p w:rsidR="00BC4D90" w:rsidRDefault="0088069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.9. До даного Договору, як невід’ємна його частина, додається: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 – Протокол погодження договірної ціни;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2 – Кошторис; 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3 – Календарний план виконання робіт. 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ЮРИДИЧНІ АДРЕСИ, БАНКІВСЬКІ РЕКВІЗИТИ ТА ПІДПИСИ СТОРІН</w:t>
      </w: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 ______________________________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р/р.UA в____________________________________,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________________________________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 _________________________</w:t>
            </w:r>
          </w:p>
        </w:tc>
        <w:tc>
          <w:tcPr>
            <w:tcW w:w="806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 ______________________________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р/р.UA в____________________________________,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________________________________</w:t>
            </w:r>
          </w:p>
          <w:p w:rsidR="00BC4D90" w:rsidRDefault="004E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 _________________________</w:t>
            </w: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4E4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Додаток 1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4D90" w:rsidRDefault="00B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ПОГОДЖЕННЯ ДОГОВІРНОЇ ЦІНИ</w:t>
      </w:r>
    </w:p>
    <w:p w:rsidR="00BC4D90" w:rsidRDefault="00BC4D9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що підписалися нижче,</w:t>
      </w:r>
    </w:p>
    <w:p w:rsidR="00BC4D90" w:rsidRDefault="004E4DF1" w:rsidP="000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0822C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2C2">
        <w:rPr>
          <w:rFonts w:ascii="Times New Roman" w:eastAsia="Times New Roman" w:hAnsi="Times New Roman" w:cs="Times New Roman"/>
          <w:color w:val="000000"/>
          <w:sz w:val="24"/>
          <w:szCs w:val="24"/>
        </w:rPr>
        <w:t>який діє на підставі ____________________,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__________________________________________, який діє на підставі ____________________, </w:t>
      </w:r>
    </w:p>
    <w:p w:rsidR="00BC4D90" w:rsidRDefault="00BC4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засвідчуємо, що Сторонами досягнута домовленість про договірну ціну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розроблення містобудівної документації: «</w:t>
      </w:r>
      <w:r w:rsidR="00A43BB6" w:rsidRPr="00A43B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«Внесення змін до генерального плану села </w:t>
      </w:r>
      <w:r w:rsidR="006756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Рославичі</w:t>
      </w:r>
      <w:r w:rsidR="00A43BB6" w:rsidRPr="00A43B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Обухівського району Київської області з розробленням плану зонування та детальними планами територій»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A43BB6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BC4D90" w:rsidRDefault="004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тому числі ПДВ 20% - _______грн.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(якщо  виконавець є платником ПДВ).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 Протокол погодження договірної ціни складено в двох автентичних примірниках і є підставою для проведення взаємних розрахунків і  платежів між Сторонами.</w:t>
      </w: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Додаток 2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C4D90" w:rsidRDefault="004E4D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КОШТОРИС</w:t>
      </w:r>
    </w:p>
    <w:p w:rsidR="00BC4D90" w:rsidRDefault="00BC4D90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4E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*заповнюється під час укладання договору</w:t>
      </w: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4E4DF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М.П.</w:t>
      </w:r>
    </w:p>
    <w:p w:rsidR="00BC4D90" w:rsidRDefault="004E4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      » _________ 20__р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4D90" w:rsidRDefault="00BC4D90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4D90" w:rsidRDefault="004E4DF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:rsidR="00BC4D90" w:rsidRDefault="00BC4D90">
      <w:pP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Додаток 3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 w:line="240" w:lineRule="auto"/>
        <w:ind w:left="6096" w:firstLine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КАЛЕНДАРНИЙ ПЛАН </w:t>
      </w: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ВИКОНАННЯ РОБІТ</w:t>
      </w:r>
    </w:p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C4D90" w:rsidRDefault="001F5646" w:rsidP="001F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646">
        <w:rPr>
          <w:rFonts w:ascii="Times New Roman" w:eastAsia="Times New Roman" w:hAnsi="Times New Roman" w:cs="Times New Roman"/>
          <w:color w:val="000000"/>
          <w:sz w:val="24"/>
          <w:szCs w:val="24"/>
        </w:rPr>
        <w:t>«Внесення змін до генерального плану села Рославичі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6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Обухівського району Київської області з розробленням плану зонування та детальними планами територій»</w:t>
      </w:r>
    </w:p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263"/>
        <w:gridCol w:w="1559"/>
        <w:gridCol w:w="1701"/>
        <w:gridCol w:w="1411"/>
      </w:tblGrid>
      <w:tr w:rsidR="00BC4D90" w:rsidTr="001F5646">
        <w:trPr>
          <w:tblHeader/>
        </w:trPr>
        <w:tc>
          <w:tcPr>
            <w:tcW w:w="69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63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Складові Послуги</w:t>
            </w:r>
          </w:p>
        </w:tc>
        <w:tc>
          <w:tcPr>
            <w:tcW w:w="1559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Закінчення</w:t>
            </w:r>
          </w:p>
        </w:tc>
        <w:tc>
          <w:tcPr>
            <w:tcW w:w="141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(грн.)*</w:t>
            </w:r>
          </w:p>
        </w:tc>
      </w:tr>
      <w:tr w:rsidR="00BC4D90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BC4D90" w:rsidRDefault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етап</w:t>
            </w:r>
          </w:p>
        </w:tc>
        <w:tc>
          <w:tcPr>
            <w:tcW w:w="4263" w:type="dxa"/>
            <w:tcBorders>
              <w:top w:val="single" w:sz="4" w:space="0" w:color="000000"/>
            </w:tcBorders>
            <w:vAlign w:val="center"/>
          </w:tcPr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картографічної основи масштабу 1:2000 (орієнтовною площею 1900 га) у цифровій формі в Державній геодезичній референцній системі координат УСК-2000, складеної відповідно до вимог законодавства, через Єдину державну електронну систему у сфері будівництва;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Збір вихідних даних; </w:t>
            </w:r>
          </w:p>
          <w:p w:rsidR="00BC4D90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обсягу стратегічної екологічної оцінки (СЕО)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D90" w:rsidRPr="001F5646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eastAsia="Times New Roman" w:hAnsi="Times New Roman" w:cs="Times New Roman"/>
              </w:rPr>
              <w:t>з дати підписання Договору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1.5 місяця</w:t>
            </w:r>
          </w:p>
        </w:tc>
        <w:tc>
          <w:tcPr>
            <w:tcW w:w="1411" w:type="dxa"/>
            <w:vAlign w:val="center"/>
          </w:tcPr>
          <w:p w:rsidR="00BC4D90" w:rsidRDefault="00BC4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D90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BC4D90" w:rsidRDefault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етап</w:t>
            </w:r>
          </w:p>
        </w:tc>
        <w:tc>
          <w:tcPr>
            <w:tcW w:w="4263" w:type="dxa"/>
            <w:tcBorders>
              <w:top w:val="single" w:sz="4" w:space="0" w:color="000000"/>
            </w:tcBorders>
            <w:vAlign w:val="center"/>
          </w:tcPr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1fob9te" w:colFirst="0" w:colLast="0"/>
            <w:bookmarkEnd w:id="3"/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Аналіз та систематизація отриманих вихідних даних: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«Схеми розташування населеного пункту в системі розселення», «Схеми існуючого використання території та схеми існуючих обмежень у використанні земель» ескізу «Проектного плану та схеми проектних обмежень у використанні земель»; </w:t>
            </w:r>
          </w:p>
          <w:p w:rsidR="00BC4D90" w:rsidRPr="001F5646" w:rsidRDefault="001F5646" w:rsidP="00DA406B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Погодження проектних рішень із Замовником</w:t>
            </w:r>
            <w:r w:rsidR="00DA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06B" w:rsidRPr="00DA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із залученням представників громадськості с. Рославичі (робочою групою)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1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1,5 місяця </w:t>
            </w:r>
          </w:p>
        </w:tc>
        <w:tc>
          <w:tcPr>
            <w:tcW w:w="1411" w:type="dxa"/>
            <w:vAlign w:val="center"/>
          </w:tcPr>
          <w:p w:rsidR="00BC4D90" w:rsidRDefault="00BC4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етап</w:t>
            </w:r>
          </w:p>
        </w:tc>
        <w:tc>
          <w:tcPr>
            <w:tcW w:w="4263" w:type="dxa"/>
            <w:vAlign w:val="center"/>
          </w:tcPr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«Плану функціонального зонування території», «Схеми транспортної мобільності та інфраструктури», «Схеми інженерного забезпечення території», «Схеми інженерної підготовки, благоустрою території та вертикального планування»;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звіту про стратегічну екологічну оцінку;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матеріалів Замовнику для проведення громадських обговорень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2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1,5 місяця </w:t>
            </w:r>
          </w:p>
        </w:tc>
        <w:tc>
          <w:tcPr>
            <w:tcW w:w="1411" w:type="dxa"/>
            <w:vAlign w:val="center"/>
          </w:tcPr>
          <w:p w:rsidR="001F5646" w:rsidRDefault="001F5646" w:rsidP="001F56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 етап</w:t>
            </w:r>
          </w:p>
        </w:tc>
        <w:tc>
          <w:tcPr>
            <w:tcW w:w="4263" w:type="dxa"/>
            <w:vAlign w:val="center"/>
          </w:tcPr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Внесення змін до проекту містобудівної документації за результатами громадських обговорень;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розділів та схем «Інженерно-технічні заходи цивільного захисту на мирний час та особливий період»; 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матеріалів для подачі на архітектурно-містобудівну раду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2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2 місяця </w:t>
            </w:r>
          </w:p>
        </w:tc>
        <w:tc>
          <w:tcPr>
            <w:tcW w:w="1411" w:type="dxa"/>
            <w:vAlign w:val="center"/>
          </w:tcPr>
          <w:p w:rsidR="001F5646" w:rsidRDefault="001F5646" w:rsidP="001F56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384"/>
        </w:trPr>
        <w:tc>
          <w:tcPr>
            <w:tcW w:w="8214" w:type="dxa"/>
            <w:gridSpan w:val="4"/>
            <w:vAlign w:val="center"/>
          </w:tcPr>
          <w:p w:rsidR="001F5646" w:rsidRDefault="001F5646" w:rsidP="001F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_____ рік (_______ етапи)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BC4D90">
      <w:pPr>
        <w:rPr>
          <w:b/>
        </w:rPr>
      </w:pPr>
    </w:p>
    <w:sectPr w:rsidR="00BC4D90" w:rsidSect="001F5646">
      <w:footerReference w:type="even" r:id="rId7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9B" w:rsidRDefault="00A8659B">
      <w:pPr>
        <w:spacing w:after="0" w:line="240" w:lineRule="auto"/>
      </w:pPr>
      <w:r>
        <w:separator/>
      </w:r>
    </w:p>
  </w:endnote>
  <w:endnote w:type="continuationSeparator" w:id="0">
    <w:p w:rsidR="00A8659B" w:rsidRDefault="00A8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90" w:rsidRDefault="004E4D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BC4D90" w:rsidRDefault="00BC4D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9B" w:rsidRDefault="00A8659B">
      <w:pPr>
        <w:spacing w:after="0" w:line="240" w:lineRule="auto"/>
      </w:pPr>
      <w:r>
        <w:separator/>
      </w:r>
    </w:p>
  </w:footnote>
  <w:footnote w:type="continuationSeparator" w:id="0">
    <w:p w:rsidR="00A8659B" w:rsidRDefault="00A8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7F"/>
    <w:multiLevelType w:val="hybridMultilevel"/>
    <w:tmpl w:val="A4B670AA"/>
    <w:lvl w:ilvl="0" w:tplc="267CC02A">
      <w:start w:val="1"/>
      <w:numFmt w:val="bullet"/>
      <w:lvlText w:val="-"/>
      <w:lvlJc w:val="left"/>
      <w:pPr>
        <w:ind w:left="353" w:hanging="360"/>
      </w:pPr>
      <w:rPr>
        <w:rFonts w:ascii="Calibri" w:eastAsia="Calibri" w:hAnsi="Calibri" w:cs="Calibri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1C4830AE"/>
    <w:multiLevelType w:val="multilevel"/>
    <w:tmpl w:val="60DE9A1C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321293"/>
    <w:multiLevelType w:val="multilevel"/>
    <w:tmpl w:val="96DCF9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90"/>
    <w:rsid w:val="000156BF"/>
    <w:rsid w:val="000822C2"/>
    <w:rsid w:val="000C5C50"/>
    <w:rsid w:val="00132B30"/>
    <w:rsid w:val="00185D40"/>
    <w:rsid w:val="001F5646"/>
    <w:rsid w:val="00223045"/>
    <w:rsid w:val="00353504"/>
    <w:rsid w:val="003A5C0A"/>
    <w:rsid w:val="003F0C5D"/>
    <w:rsid w:val="004E4DF1"/>
    <w:rsid w:val="005507D1"/>
    <w:rsid w:val="0067566E"/>
    <w:rsid w:val="00850416"/>
    <w:rsid w:val="0088069E"/>
    <w:rsid w:val="0090209C"/>
    <w:rsid w:val="00A43BB6"/>
    <w:rsid w:val="00A8659B"/>
    <w:rsid w:val="00A926EF"/>
    <w:rsid w:val="00AB211F"/>
    <w:rsid w:val="00AE5D7E"/>
    <w:rsid w:val="00AE6EC3"/>
    <w:rsid w:val="00BC4D90"/>
    <w:rsid w:val="00C773B8"/>
    <w:rsid w:val="00C92F62"/>
    <w:rsid w:val="00CB36D5"/>
    <w:rsid w:val="00CD168B"/>
    <w:rsid w:val="00DA406B"/>
    <w:rsid w:val="00DB35A8"/>
    <w:rsid w:val="00E0627C"/>
    <w:rsid w:val="00E07C19"/>
    <w:rsid w:val="00EA0383"/>
    <w:rsid w:val="00EB5F25"/>
    <w:rsid w:val="00F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E67"/>
  <w15:docId w15:val="{E8E1EDC9-9271-4A42-BC3F-3662C99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Основной текст Знак1"/>
    <w:uiPriority w:val="99"/>
    <w:rsid w:val="00A43BB6"/>
    <w:rPr>
      <w:rFonts w:ascii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1F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OTG-16</dc:creator>
  <cp:lastModifiedBy>OTG-15</cp:lastModifiedBy>
  <cp:revision>12</cp:revision>
  <dcterms:created xsi:type="dcterms:W3CDTF">2024-03-08T09:02:00Z</dcterms:created>
  <dcterms:modified xsi:type="dcterms:W3CDTF">2024-03-08T09:55:00Z</dcterms:modified>
</cp:coreProperties>
</file>