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B9" w:rsidRPr="00E7064A" w:rsidRDefault="00E7064A" w:rsidP="00E7064A">
      <w:pPr>
        <w:jc w:val="right"/>
        <w:rPr>
          <w:bCs/>
          <w:sz w:val="28"/>
          <w:szCs w:val="28"/>
        </w:rPr>
      </w:pPr>
      <w:r w:rsidRPr="00E7064A">
        <w:rPr>
          <w:bCs/>
          <w:sz w:val="28"/>
          <w:szCs w:val="28"/>
        </w:rPr>
        <w:t>ПРОЕКТ</w:t>
      </w:r>
    </w:p>
    <w:p w:rsidR="00E7064A" w:rsidRDefault="00E7064A" w:rsidP="000F36B3">
      <w:pPr>
        <w:jc w:val="center"/>
        <w:rPr>
          <w:b/>
          <w:bCs/>
          <w:sz w:val="28"/>
          <w:szCs w:val="28"/>
        </w:rPr>
      </w:pPr>
    </w:p>
    <w:p w:rsidR="000F36B3" w:rsidRPr="00C92E1D" w:rsidRDefault="000F36B3" w:rsidP="000F36B3">
      <w:pPr>
        <w:jc w:val="center"/>
        <w:rPr>
          <w:b/>
          <w:bCs/>
          <w:sz w:val="28"/>
          <w:szCs w:val="28"/>
        </w:rPr>
      </w:pPr>
      <w:r w:rsidRPr="00C92E1D">
        <w:rPr>
          <w:b/>
          <w:bCs/>
          <w:sz w:val="28"/>
          <w:szCs w:val="28"/>
        </w:rPr>
        <w:t xml:space="preserve">Договір </w:t>
      </w:r>
    </w:p>
    <w:p w:rsidR="00EC1449" w:rsidRPr="00C92E1D" w:rsidRDefault="004D60F7" w:rsidP="00EC1449">
      <w:pPr>
        <w:jc w:val="center"/>
        <w:rPr>
          <w:b/>
          <w:bCs/>
          <w:sz w:val="28"/>
          <w:szCs w:val="28"/>
        </w:rPr>
      </w:pPr>
      <w:r w:rsidRPr="00C92E1D">
        <w:rPr>
          <w:b/>
          <w:bCs/>
          <w:sz w:val="28"/>
          <w:szCs w:val="28"/>
        </w:rPr>
        <w:t>купівлі-продажу</w:t>
      </w:r>
      <w:r w:rsidR="00AB3017">
        <w:rPr>
          <w:b/>
          <w:bCs/>
          <w:sz w:val="28"/>
          <w:szCs w:val="28"/>
        </w:rPr>
        <w:t xml:space="preserve"> господарських</w:t>
      </w:r>
      <w:r w:rsidR="00EC1449" w:rsidRPr="00C92E1D">
        <w:rPr>
          <w:b/>
          <w:bCs/>
          <w:sz w:val="28"/>
          <w:szCs w:val="28"/>
        </w:rPr>
        <w:t xml:space="preserve"> товарів</w:t>
      </w:r>
    </w:p>
    <w:p w:rsidR="00D300C5" w:rsidRPr="00C92E1D" w:rsidRDefault="00D300C5" w:rsidP="000F36B3">
      <w:pPr>
        <w:shd w:val="clear" w:color="auto" w:fill="FFFFFF"/>
        <w:autoSpaceDE w:val="0"/>
        <w:autoSpaceDN w:val="0"/>
        <w:adjustRightInd w:val="0"/>
        <w:ind w:right="-143"/>
        <w:jc w:val="center"/>
      </w:pPr>
    </w:p>
    <w:p w:rsidR="00984CA4" w:rsidRPr="00C92E1D" w:rsidRDefault="00984CA4" w:rsidP="003A133D">
      <w:pPr>
        <w:shd w:val="clear" w:color="auto" w:fill="FFFFFF"/>
        <w:autoSpaceDE w:val="0"/>
        <w:autoSpaceDN w:val="0"/>
        <w:adjustRightInd w:val="0"/>
        <w:ind w:right="-2"/>
      </w:pPr>
      <w:r w:rsidRPr="00C92E1D">
        <w:t>м. Одеса</w:t>
      </w:r>
      <w:r w:rsidR="003A133D" w:rsidRPr="00C92E1D">
        <w:tab/>
      </w:r>
      <w:r w:rsidR="003A133D" w:rsidRPr="00C92E1D">
        <w:tab/>
      </w:r>
      <w:r w:rsidR="003A133D" w:rsidRPr="00C92E1D">
        <w:tab/>
      </w:r>
      <w:r w:rsidR="003A133D" w:rsidRPr="00C92E1D">
        <w:tab/>
      </w:r>
      <w:r w:rsidR="003A133D" w:rsidRPr="00C92E1D">
        <w:tab/>
      </w:r>
      <w:r w:rsidR="003A133D" w:rsidRPr="00C92E1D">
        <w:tab/>
      </w:r>
      <w:r w:rsidR="003A133D" w:rsidRPr="00C92E1D">
        <w:tab/>
      </w:r>
      <w:r w:rsidR="003A133D" w:rsidRPr="00C92E1D">
        <w:tab/>
      </w:r>
      <w:r w:rsidR="003A133D" w:rsidRPr="00C92E1D">
        <w:tab/>
      </w:r>
      <w:r w:rsidRPr="00C92E1D">
        <w:t>"___" _</w:t>
      </w:r>
      <w:r w:rsidR="003A133D" w:rsidRPr="00C92E1D">
        <w:t>____</w:t>
      </w:r>
      <w:r w:rsidRPr="00C92E1D">
        <w:t>______ 20</w:t>
      </w:r>
      <w:r w:rsidR="004D60F7" w:rsidRPr="00C92E1D">
        <w:t>2</w:t>
      </w:r>
      <w:r w:rsidR="0007394A">
        <w:t>4</w:t>
      </w:r>
      <w:r w:rsidRPr="00C92E1D">
        <w:t xml:space="preserve"> р.</w:t>
      </w:r>
    </w:p>
    <w:p w:rsidR="00A310D0" w:rsidRPr="00C92E1D" w:rsidRDefault="00A310D0" w:rsidP="00984CA4">
      <w:pPr>
        <w:shd w:val="clear" w:color="auto" w:fill="FFFFFF"/>
        <w:autoSpaceDE w:val="0"/>
        <w:autoSpaceDN w:val="0"/>
        <w:adjustRightInd w:val="0"/>
        <w:ind w:right="-143"/>
        <w:jc w:val="both"/>
      </w:pPr>
    </w:p>
    <w:p w:rsidR="00BB0B98" w:rsidRPr="00C92E1D" w:rsidRDefault="00BB0B98" w:rsidP="007B51B9">
      <w:pPr>
        <w:shd w:val="clear" w:color="auto" w:fill="FFFFFF"/>
        <w:ind w:right="-3" w:firstLine="567"/>
        <w:jc w:val="both"/>
      </w:pPr>
      <w:r w:rsidRPr="00C92E1D">
        <w:rPr>
          <w:b/>
        </w:rPr>
        <w:t>Державна митна служба України, в особі Одеської митниці</w:t>
      </w:r>
      <w:r w:rsidRPr="00C92E1D">
        <w:t>, як відокремленого підрозділу, що у зоні своєї діяльності забезпечує реалізацію делегованих повноважень Державної митної служби України, в особі</w:t>
      </w:r>
      <w:r w:rsidR="001B6B74" w:rsidRPr="00C92E1D">
        <w:rPr>
          <w:b/>
        </w:rPr>
        <w:t xml:space="preserve"> _________________________________________</w:t>
      </w:r>
      <w:r w:rsidRPr="00C92E1D">
        <w:rPr>
          <w:bCs/>
        </w:rPr>
        <w:t>,</w:t>
      </w:r>
      <w:r w:rsidRPr="00C92E1D">
        <w:t xml:space="preserve"> який діє на підставі Положення про Одеську митницю, затвердженого наказом Державної митної служби України від 29.10.2020 №</w:t>
      </w:r>
      <w:r w:rsidR="00AC618E" w:rsidRPr="00C92E1D">
        <w:t> </w:t>
      </w:r>
      <w:r w:rsidRPr="00C92E1D">
        <w:t>489 (далі</w:t>
      </w:r>
      <w:r w:rsidR="00B750B5" w:rsidRPr="00C92E1D">
        <w:t> </w:t>
      </w:r>
      <w:r w:rsidRPr="00C92E1D">
        <w:t>–</w:t>
      </w:r>
      <w:r w:rsidR="00B750B5" w:rsidRPr="00C92E1D">
        <w:t> </w:t>
      </w:r>
      <w:r w:rsidRPr="00C92E1D">
        <w:t xml:space="preserve">Покупець), та </w:t>
      </w:r>
      <w:r w:rsidR="00E16941" w:rsidRPr="00C92E1D">
        <w:rPr>
          <w:b/>
        </w:rPr>
        <w:t>_________________________________________________________________________________</w:t>
      </w:r>
      <w:r w:rsidR="000F1F05">
        <w:rPr>
          <w:b/>
        </w:rPr>
        <w:t>_</w:t>
      </w:r>
      <w:r w:rsidR="00B05C81" w:rsidRPr="00C92E1D">
        <w:rPr>
          <w:b/>
        </w:rPr>
        <w:t>,</w:t>
      </w:r>
      <w:r w:rsidR="00E16941" w:rsidRPr="00C92E1D">
        <w:t xml:space="preserve"> в особі _____________________________________________________</w:t>
      </w:r>
      <w:r w:rsidR="00B05C81" w:rsidRPr="00C92E1D">
        <w:t>, який діє на підставі Статуту</w:t>
      </w:r>
      <w:r w:rsidR="00D9558D" w:rsidRPr="00C92E1D">
        <w:t xml:space="preserve">, </w:t>
      </w:r>
      <w:r w:rsidRPr="00C92E1D">
        <w:t>(</w:t>
      </w:r>
      <w:r w:rsidR="00AC618E" w:rsidRPr="00C92E1D">
        <w:t>далі – </w:t>
      </w:r>
      <w:r w:rsidRPr="00C92E1D">
        <w:t>Продавець), з іншої сторони, разом – Сторони, а кожна окремо – Сторона, уклали цей Договір про наступн</w:t>
      </w:r>
      <w:r w:rsidR="005640F7" w:rsidRPr="00C92E1D">
        <w:t>е.</w:t>
      </w:r>
    </w:p>
    <w:p w:rsidR="00984CA4" w:rsidRPr="00C92E1D" w:rsidRDefault="00984CA4" w:rsidP="00984CA4">
      <w:pPr>
        <w:shd w:val="clear" w:color="auto" w:fill="FFFFFF"/>
        <w:tabs>
          <w:tab w:val="left" w:pos="456"/>
        </w:tabs>
        <w:jc w:val="center"/>
        <w:rPr>
          <w:b/>
          <w:bCs/>
        </w:rPr>
      </w:pPr>
    </w:p>
    <w:p w:rsidR="00984CA4" w:rsidRPr="00C92E1D" w:rsidRDefault="00984CA4" w:rsidP="00984CA4">
      <w:pPr>
        <w:shd w:val="clear" w:color="auto" w:fill="FFFFFF"/>
        <w:tabs>
          <w:tab w:val="left" w:pos="456"/>
        </w:tabs>
        <w:jc w:val="center"/>
        <w:rPr>
          <w:b/>
          <w:bCs/>
        </w:rPr>
      </w:pPr>
      <w:r w:rsidRPr="00C92E1D">
        <w:rPr>
          <w:b/>
          <w:bCs/>
        </w:rPr>
        <w:t>І. ПРЕДМЕТ ДОГОВОРУ</w:t>
      </w:r>
    </w:p>
    <w:p w:rsidR="00984CA4" w:rsidRPr="00C92E1D" w:rsidRDefault="00984CA4" w:rsidP="00984CA4">
      <w:pPr>
        <w:shd w:val="clear" w:color="auto" w:fill="FFFFFF"/>
        <w:tabs>
          <w:tab w:val="left" w:pos="456"/>
        </w:tabs>
        <w:spacing w:line="120" w:lineRule="auto"/>
        <w:jc w:val="center"/>
        <w:rPr>
          <w:b/>
          <w:bCs/>
        </w:rPr>
      </w:pPr>
    </w:p>
    <w:p w:rsidR="00984CA4" w:rsidRPr="00C92E1D" w:rsidRDefault="00AC618E" w:rsidP="003939ED">
      <w:pPr>
        <w:ind w:firstLine="567"/>
        <w:jc w:val="both"/>
      </w:pPr>
      <w:r w:rsidRPr="00C92E1D">
        <w:t>1.1. </w:t>
      </w:r>
      <w:r w:rsidR="00984CA4" w:rsidRPr="00C92E1D">
        <w:rPr>
          <w:bCs/>
        </w:rPr>
        <w:t>Продавець</w:t>
      </w:r>
      <w:r w:rsidR="00984CA4" w:rsidRPr="00C92E1D">
        <w:t xml:space="preserve"> зобов</w:t>
      </w:r>
      <w:r w:rsidR="000A6BC3" w:rsidRPr="00C92E1D">
        <w:t>’</w:t>
      </w:r>
      <w:r w:rsidR="00984CA4" w:rsidRPr="00C92E1D">
        <w:t>язується у 20</w:t>
      </w:r>
      <w:r w:rsidR="00E91966" w:rsidRPr="00C92E1D">
        <w:t>2</w:t>
      </w:r>
      <w:r w:rsidR="0007394A">
        <w:t>4</w:t>
      </w:r>
      <w:r w:rsidR="00984CA4" w:rsidRPr="00C92E1D">
        <w:t xml:space="preserve"> році передати у власність Покупця</w:t>
      </w:r>
      <w:r w:rsidR="00F86047" w:rsidRPr="00C92E1D">
        <w:t xml:space="preserve"> </w:t>
      </w:r>
      <w:r w:rsidR="00AB3017">
        <w:t>господарські</w:t>
      </w:r>
      <w:r w:rsidR="00E202D0">
        <w:t xml:space="preserve"> товари, (далі – Товар),</w:t>
      </w:r>
      <w:r w:rsidR="007422A3">
        <w:t xml:space="preserve"> код ДК 021:2015 39830000-9 «Продукція для чищення» (</w:t>
      </w:r>
      <w:r w:rsidR="00B86048">
        <w:t>39831600-2</w:t>
      </w:r>
      <w:r w:rsidR="007422A3">
        <w:t>)</w:t>
      </w:r>
      <w:r w:rsidR="00744F5C">
        <w:t xml:space="preserve">, </w:t>
      </w:r>
      <w:r w:rsidR="00984CA4" w:rsidRPr="00C92E1D">
        <w:t>а Покупець</w:t>
      </w:r>
      <w:r w:rsidR="00DD3D30" w:rsidRPr="00C92E1D">
        <w:t> </w:t>
      </w:r>
      <w:r w:rsidR="00984CA4" w:rsidRPr="00C92E1D">
        <w:t>–</w:t>
      </w:r>
      <w:r w:rsidR="00DD3D30" w:rsidRPr="00C92E1D">
        <w:t> </w:t>
      </w:r>
      <w:r w:rsidR="00984CA4" w:rsidRPr="00C92E1D">
        <w:t>прийняти Товар та оплатити його вартість згідно з умовами Договору.</w:t>
      </w:r>
    </w:p>
    <w:p w:rsidR="00E5464E" w:rsidRPr="00C92E1D" w:rsidRDefault="00984CA4" w:rsidP="001B6B74">
      <w:pPr>
        <w:shd w:val="clear" w:color="auto" w:fill="FFFFFF"/>
        <w:ind w:firstLine="567"/>
        <w:jc w:val="both"/>
      </w:pPr>
      <w:r w:rsidRPr="00C92E1D">
        <w:t>1.</w:t>
      </w:r>
      <w:r w:rsidR="007B363E" w:rsidRPr="00C92E1D">
        <w:t>2</w:t>
      </w:r>
      <w:r w:rsidR="00AC618E" w:rsidRPr="00C92E1D">
        <w:t>. </w:t>
      </w:r>
      <w:r w:rsidRPr="00C92E1D">
        <w:t>Наймену</w:t>
      </w:r>
      <w:r w:rsidR="00C8467F" w:rsidRPr="00C92E1D">
        <w:t>вання</w:t>
      </w:r>
      <w:r w:rsidRPr="00C92E1D">
        <w:t>, одиниці виміру, кільк</w:t>
      </w:r>
      <w:r w:rsidR="0012133D" w:rsidRPr="00C92E1D">
        <w:t xml:space="preserve">ість Товару, що є предметом </w:t>
      </w:r>
      <w:r w:rsidRPr="00C92E1D">
        <w:t>Договору, зазначені в Специфікації Товару (Додаток № 1 до Договору).</w:t>
      </w:r>
    </w:p>
    <w:p w:rsidR="00984CA4" w:rsidRPr="00C92E1D" w:rsidRDefault="00984CA4" w:rsidP="000A6BC3">
      <w:pPr>
        <w:shd w:val="clear" w:color="auto" w:fill="FFFFFF"/>
        <w:tabs>
          <w:tab w:val="num" w:pos="1080"/>
        </w:tabs>
        <w:ind w:firstLine="567"/>
        <w:jc w:val="both"/>
      </w:pPr>
      <w:r w:rsidRPr="00C92E1D">
        <w:t>1.</w:t>
      </w:r>
      <w:r w:rsidR="007B363E" w:rsidRPr="00C92E1D">
        <w:t>3</w:t>
      </w:r>
      <w:r w:rsidR="00AC618E" w:rsidRPr="00C92E1D">
        <w:t>. </w:t>
      </w:r>
      <w:r w:rsidRPr="00C92E1D">
        <w:t>Обсяги закупівлі Товару можуть бути зменшені залежно від реального фінансування видатків. При цьому ціна Договору відповідним чином зменшується.</w:t>
      </w:r>
    </w:p>
    <w:p w:rsidR="00984CA4" w:rsidRPr="00C92E1D" w:rsidRDefault="00984CA4" w:rsidP="000A6BC3">
      <w:pPr>
        <w:shd w:val="clear" w:color="auto" w:fill="FFFFFF"/>
        <w:tabs>
          <w:tab w:val="num" w:pos="1080"/>
        </w:tabs>
        <w:jc w:val="both"/>
        <w:rPr>
          <w:b/>
        </w:rPr>
      </w:pPr>
    </w:p>
    <w:p w:rsidR="00984CA4" w:rsidRPr="00C92E1D" w:rsidRDefault="00984CA4" w:rsidP="00984CA4">
      <w:pPr>
        <w:shd w:val="clear" w:color="auto" w:fill="FFFFFF"/>
        <w:tabs>
          <w:tab w:val="num" w:pos="1080"/>
        </w:tabs>
        <w:jc w:val="center"/>
        <w:rPr>
          <w:b/>
        </w:rPr>
      </w:pPr>
      <w:r w:rsidRPr="00C92E1D">
        <w:rPr>
          <w:b/>
        </w:rPr>
        <w:t>ІІ. ЯКІСТЬ ТОВАРУ</w:t>
      </w:r>
    </w:p>
    <w:p w:rsidR="009F3C23" w:rsidRPr="00C92E1D" w:rsidRDefault="009F3C23" w:rsidP="000A6BC3">
      <w:pPr>
        <w:autoSpaceDE w:val="0"/>
        <w:ind w:firstLine="567"/>
        <w:jc w:val="both"/>
        <w:rPr>
          <w:b/>
          <w:lang w:val="ru-RU"/>
        </w:rPr>
      </w:pPr>
    </w:p>
    <w:p w:rsidR="005A3909" w:rsidRPr="00C92E1D" w:rsidRDefault="001B6B74" w:rsidP="001B6B74">
      <w:pPr>
        <w:pStyle w:val="af5"/>
        <w:tabs>
          <w:tab w:val="left" w:pos="560"/>
          <w:tab w:val="left" w:pos="851"/>
        </w:tabs>
        <w:spacing w:before="0" w:beforeAutospacing="0" w:after="0" w:afterAutospacing="0"/>
        <w:jc w:val="both"/>
        <w:rPr>
          <w:szCs w:val="24"/>
        </w:rPr>
      </w:pPr>
      <w:r w:rsidRPr="00C92E1D">
        <w:tab/>
      </w:r>
      <w:r w:rsidR="00BB0B98" w:rsidRPr="00C92E1D">
        <w:t>2.1</w:t>
      </w:r>
      <w:r w:rsidR="00AC618E" w:rsidRPr="00C92E1D">
        <w:t>. </w:t>
      </w:r>
      <w:r w:rsidR="00984CA4" w:rsidRPr="00C92E1D">
        <w:rPr>
          <w:bCs/>
        </w:rPr>
        <w:t>Продавець</w:t>
      </w:r>
      <w:r w:rsidR="00984CA4" w:rsidRPr="00C92E1D">
        <w:rPr>
          <w:lang w:bidi="en-US"/>
        </w:rPr>
        <w:t xml:space="preserve"> повинен передати Покупцю Товар, я</w:t>
      </w:r>
      <w:r w:rsidRPr="00C92E1D">
        <w:rPr>
          <w:lang w:bidi="en-US"/>
        </w:rPr>
        <w:t xml:space="preserve">кість якого відповідає стандартам та </w:t>
      </w:r>
      <w:r w:rsidR="00984CA4" w:rsidRPr="00C92E1D">
        <w:rPr>
          <w:lang w:bidi="en-US"/>
        </w:rPr>
        <w:t xml:space="preserve"> вимогам</w:t>
      </w:r>
      <w:r w:rsidRPr="00C92E1D">
        <w:rPr>
          <w:lang w:bidi="en-US"/>
        </w:rPr>
        <w:t xml:space="preserve">, </w:t>
      </w:r>
      <w:r w:rsidRPr="00C92E1D">
        <w:rPr>
          <w:szCs w:val="24"/>
        </w:rPr>
        <w:t>встановленим нормативно-правовими актами, які діють на території України та регулюють порядок надання такого</w:t>
      </w:r>
      <w:r w:rsidRPr="00C92E1D">
        <w:rPr>
          <w:i/>
        </w:rPr>
        <w:t xml:space="preserve"> </w:t>
      </w:r>
      <w:r w:rsidRPr="00C92E1D">
        <w:t>Товару</w:t>
      </w:r>
      <w:r w:rsidRPr="00C92E1D">
        <w:rPr>
          <w:szCs w:val="24"/>
        </w:rPr>
        <w:t>.</w:t>
      </w:r>
      <w:r w:rsidR="00984CA4" w:rsidRPr="00C92E1D">
        <w:rPr>
          <w:lang w:bidi="en-US"/>
        </w:rPr>
        <w:t xml:space="preserve"> </w:t>
      </w:r>
    </w:p>
    <w:p w:rsidR="001B6B74" w:rsidRPr="00C92E1D" w:rsidRDefault="001B6B74" w:rsidP="001B6B74">
      <w:pPr>
        <w:pStyle w:val="af5"/>
        <w:tabs>
          <w:tab w:val="left" w:pos="560"/>
          <w:tab w:val="left" w:pos="851"/>
        </w:tabs>
        <w:spacing w:before="0" w:beforeAutospacing="0" w:after="0" w:afterAutospacing="0"/>
        <w:jc w:val="both"/>
        <w:rPr>
          <w:szCs w:val="24"/>
        </w:rPr>
      </w:pPr>
      <w:r w:rsidRPr="00C92E1D">
        <w:tab/>
      </w:r>
      <w:r w:rsidR="00BB0B98" w:rsidRPr="00C92E1D">
        <w:t>2.2</w:t>
      </w:r>
      <w:r w:rsidR="00984CA4" w:rsidRPr="00C92E1D">
        <w:t>. </w:t>
      </w:r>
      <w:r w:rsidR="00984CA4" w:rsidRPr="00C92E1D">
        <w:rPr>
          <w:bCs/>
        </w:rPr>
        <w:t>Продавець</w:t>
      </w:r>
      <w:r w:rsidRPr="00C92E1D">
        <w:t xml:space="preserve"> гарантує </w:t>
      </w:r>
      <w:r w:rsidRPr="00C92E1D">
        <w:rPr>
          <w:szCs w:val="24"/>
        </w:rPr>
        <w:t>належну якість Товару, що посвідчується відповідними документами (сертифікати, свідоцтва про якість Товару).</w:t>
      </w:r>
    </w:p>
    <w:p w:rsidR="005A3909" w:rsidRPr="00C92E1D" w:rsidRDefault="001B6B74" w:rsidP="001B6B74">
      <w:pPr>
        <w:pStyle w:val="af5"/>
        <w:tabs>
          <w:tab w:val="left" w:pos="560"/>
          <w:tab w:val="left" w:pos="851"/>
        </w:tabs>
        <w:spacing w:before="0" w:beforeAutospacing="0" w:after="0" w:afterAutospacing="0"/>
        <w:jc w:val="both"/>
        <w:rPr>
          <w:szCs w:val="24"/>
        </w:rPr>
      </w:pPr>
      <w:r w:rsidRPr="00C92E1D">
        <w:tab/>
        <w:t xml:space="preserve">2.3. </w:t>
      </w:r>
      <w:r w:rsidR="00C92E1D" w:rsidRPr="00C92E1D">
        <w:rPr>
          <w:szCs w:val="24"/>
        </w:rPr>
        <w:t xml:space="preserve">Товар передається в упаковці, яка унеможливлює його псування або пошкодження під час його транспортування.  </w:t>
      </w:r>
    </w:p>
    <w:p w:rsidR="00984CA4" w:rsidRPr="00C92E1D" w:rsidRDefault="001B6B74" w:rsidP="000A6BC3">
      <w:pPr>
        <w:shd w:val="clear" w:color="auto" w:fill="FFFFFF"/>
        <w:tabs>
          <w:tab w:val="num" w:pos="1080"/>
        </w:tabs>
        <w:ind w:firstLine="567"/>
        <w:jc w:val="both"/>
        <w:rPr>
          <w:b/>
          <w:bCs/>
        </w:rPr>
      </w:pPr>
      <w:r w:rsidRPr="00C92E1D">
        <w:t>2.4</w:t>
      </w:r>
      <w:r w:rsidR="00AC618E" w:rsidRPr="00C92E1D">
        <w:t>. </w:t>
      </w:r>
      <w:r w:rsidR="00984CA4" w:rsidRPr="00C92E1D">
        <w:rPr>
          <w:bCs/>
        </w:rPr>
        <w:t>Продавець</w:t>
      </w:r>
      <w:r w:rsidR="00984CA4" w:rsidRPr="00C92E1D">
        <w:t xml:space="preserve"> відповідає за всі недоліки Товару, які не могли бути виявлені Покупцем під час прийняття Товару.</w:t>
      </w:r>
    </w:p>
    <w:p w:rsidR="00984CA4" w:rsidRPr="00C92E1D" w:rsidRDefault="00984CA4" w:rsidP="00984CA4">
      <w:pPr>
        <w:shd w:val="clear" w:color="auto" w:fill="FFFFFF"/>
        <w:jc w:val="center"/>
        <w:rPr>
          <w:b/>
          <w:bCs/>
        </w:rPr>
      </w:pPr>
      <w:r w:rsidRPr="00C92E1D">
        <w:rPr>
          <w:b/>
          <w:bCs/>
        </w:rPr>
        <w:t>ІІІ. ЦІНА ДОГОВОРУ</w:t>
      </w:r>
    </w:p>
    <w:p w:rsidR="009F3C23" w:rsidRPr="00C92E1D" w:rsidRDefault="009F3C23" w:rsidP="000A6BC3">
      <w:pPr>
        <w:shd w:val="clear" w:color="auto" w:fill="FFFFFF"/>
        <w:tabs>
          <w:tab w:val="num" w:pos="1080"/>
        </w:tabs>
        <w:ind w:firstLine="567"/>
        <w:jc w:val="both"/>
        <w:rPr>
          <w:b/>
          <w:bCs/>
          <w:lang w:val="ru-RU"/>
        </w:rPr>
      </w:pPr>
    </w:p>
    <w:p w:rsidR="00C8467F" w:rsidRPr="00C92E1D" w:rsidRDefault="00C8467F" w:rsidP="00C8467F">
      <w:pPr>
        <w:shd w:val="clear" w:color="auto" w:fill="FFFFFF"/>
        <w:tabs>
          <w:tab w:val="num" w:pos="1080"/>
        </w:tabs>
        <w:ind w:firstLine="567"/>
        <w:jc w:val="both"/>
        <w:rPr>
          <w:b/>
        </w:rPr>
      </w:pPr>
      <w:r w:rsidRPr="00C92E1D">
        <w:t>3.1. Ціна Договору, згідно Специфікації Товару (Додаток № 1 до Договору), становить __________________грн.(__________________________) у т.ч. ПДВ</w:t>
      </w:r>
      <w:r w:rsidRPr="00C92E1D">
        <w:rPr>
          <w:b/>
        </w:rPr>
        <w:t> / </w:t>
      </w:r>
      <w:r w:rsidRPr="00C92E1D">
        <w:t>без</w:t>
      </w:r>
      <w:r w:rsidRPr="00C92E1D">
        <w:rPr>
          <w:b/>
        </w:rPr>
        <w:t> </w:t>
      </w:r>
      <w:r w:rsidRPr="00C92E1D">
        <w:t>ПДВ____________грн. (_____________________________________) грн.</w:t>
      </w:r>
    </w:p>
    <w:p w:rsidR="005A3909" w:rsidRPr="00C92E1D" w:rsidRDefault="00AC618E" w:rsidP="001256CA">
      <w:pPr>
        <w:shd w:val="clear" w:color="auto" w:fill="FFFFFF"/>
        <w:ind w:firstLine="567"/>
        <w:jc w:val="both"/>
      </w:pPr>
      <w:r w:rsidRPr="00C92E1D">
        <w:t>3.2. </w:t>
      </w:r>
      <w:r w:rsidR="00984CA4" w:rsidRPr="00C92E1D">
        <w:t>Ціна на Товар встановлюється в національній валюті України.</w:t>
      </w:r>
    </w:p>
    <w:p w:rsidR="00984CA4" w:rsidRPr="00C92E1D" w:rsidRDefault="00AC618E" w:rsidP="000A6BC3">
      <w:pPr>
        <w:shd w:val="clear" w:color="auto" w:fill="FFFFFF"/>
        <w:ind w:firstLine="567"/>
        <w:jc w:val="both"/>
      </w:pPr>
      <w:r w:rsidRPr="00C92E1D">
        <w:t>3.3. </w:t>
      </w:r>
      <w:r w:rsidR="0012133D" w:rsidRPr="00C92E1D">
        <w:t xml:space="preserve">Ціна </w:t>
      </w:r>
      <w:r w:rsidR="00984CA4" w:rsidRPr="00C92E1D">
        <w:t>Договору може бути зменшена за взаємною згодою Сторін.</w:t>
      </w:r>
    </w:p>
    <w:p w:rsidR="007B363E" w:rsidRPr="00C92E1D" w:rsidRDefault="00E91966" w:rsidP="00B61F97">
      <w:pPr>
        <w:ind w:firstLine="567"/>
        <w:jc w:val="both"/>
      </w:pPr>
      <w:r w:rsidRPr="00C92E1D">
        <w:t>3.4. </w:t>
      </w:r>
      <w:r w:rsidR="00984CA4" w:rsidRPr="00C92E1D">
        <w:t>Джерело</w:t>
      </w:r>
      <w:r w:rsidR="00481249" w:rsidRPr="00C92E1D">
        <w:t>м фінансування цього Договору</w:t>
      </w:r>
      <w:r w:rsidR="00B61F97" w:rsidRPr="00C92E1D">
        <w:t xml:space="preserve"> є кошти</w:t>
      </w:r>
      <w:r w:rsidR="00481249" w:rsidRPr="00C92E1D">
        <w:t xml:space="preserve"> Державного бюджету України, КПКВ 3506010 «Керівництво та управління у сфері митної політики», </w:t>
      </w:r>
      <w:r w:rsidR="00AC618E" w:rsidRPr="00C92E1D">
        <w:t xml:space="preserve">КЕКВ </w:t>
      </w:r>
      <w:r w:rsidR="00E7064A" w:rsidRPr="00C92E1D">
        <w:t>2210 «Предмети, матеріали, обладнання та інвентар</w:t>
      </w:r>
      <w:r w:rsidR="00BB0B98" w:rsidRPr="00C92E1D">
        <w:t>»</w:t>
      </w:r>
      <w:r w:rsidR="007B363E" w:rsidRPr="00C92E1D">
        <w:t>.</w:t>
      </w:r>
    </w:p>
    <w:p w:rsidR="00E202D0" w:rsidRPr="00C92E1D" w:rsidRDefault="00E202D0" w:rsidP="00481249">
      <w:pPr>
        <w:jc w:val="both"/>
      </w:pPr>
    </w:p>
    <w:p w:rsidR="00984CA4" w:rsidRPr="00C92E1D" w:rsidRDefault="00984CA4" w:rsidP="00984CA4">
      <w:pPr>
        <w:shd w:val="clear" w:color="auto" w:fill="FFFFFF"/>
        <w:tabs>
          <w:tab w:val="num" w:pos="1260"/>
        </w:tabs>
        <w:jc w:val="center"/>
        <w:rPr>
          <w:b/>
        </w:rPr>
      </w:pPr>
      <w:r w:rsidRPr="00C92E1D">
        <w:rPr>
          <w:b/>
        </w:rPr>
        <w:t>ІV.</w:t>
      </w:r>
      <w:r w:rsidR="007943DB" w:rsidRPr="00C92E1D">
        <w:rPr>
          <w:b/>
        </w:rPr>
        <w:t> </w:t>
      </w:r>
      <w:r w:rsidRPr="00C92E1D">
        <w:rPr>
          <w:b/>
        </w:rPr>
        <w:t>ПОРЯДОК ЗДІЙСНЕННЯ ОПЛАТИ</w:t>
      </w:r>
    </w:p>
    <w:p w:rsidR="009406F0" w:rsidRPr="00C92E1D" w:rsidRDefault="009406F0" w:rsidP="00984CA4">
      <w:pPr>
        <w:shd w:val="clear" w:color="auto" w:fill="FFFFFF"/>
        <w:tabs>
          <w:tab w:val="num" w:pos="1260"/>
        </w:tabs>
        <w:ind w:firstLine="741"/>
        <w:jc w:val="both"/>
      </w:pPr>
    </w:p>
    <w:p w:rsidR="005A3909" w:rsidRPr="00C92E1D" w:rsidRDefault="00A90016" w:rsidP="001256CA">
      <w:pPr>
        <w:shd w:val="clear" w:color="auto" w:fill="FFFFFF"/>
        <w:tabs>
          <w:tab w:val="num" w:pos="1260"/>
        </w:tabs>
        <w:ind w:firstLine="567"/>
        <w:jc w:val="both"/>
      </w:pPr>
      <w:r w:rsidRPr="00C92E1D">
        <w:t>4.1.</w:t>
      </w:r>
      <w:r w:rsidR="00FB66EB" w:rsidRPr="00C92E1D">
        <w:t> </w:t>
      </w:r>
      <w:r w:rsidRPr="00C92E1D">
        <w:t>Розрахунок за цим Договором проводиться за фактично переданий Товар</w:t>
      </w:r>
      <w:r w:rsidR="00D300C5">
        <w:t xml:space="preserve"> не пізніше 10 </w:t>
      </w:r>
      <w:r w:rsidR="00C72FFF">
        <w:t xml:space="preserve">(десяти) </w:t>
      </w:r>
      <w:r w:rsidR="00D300C5">
        <w:t>банківських днів</w:t>
      </w:r>
      <w:r w:rsidRPr="00C92E1D">
        <w:t xml:space="preserve"> </w:t>
      </w:r>
      <w:r w:rsidR="00D613C9" w:rsidRPr="00C92E1D">
        <w:t>на підставі</w:t>
      </w:r>
      <w:r w:rsidRPr="00C92E1D">
        <w:t xml:space="preserve"> накладної</w:t>
      </w:r>
      <w:r w:rsidR="001256CA" w:rsidRPr="00C92E1D">
        <w:t xml:space="preserve"> (вимоги)</w:t>
      </w:r>
      <w:r w:rsidR="000B114D" w:rsidRPr="00C92E1D">
        <w:t xml:space="preserve">, </w:t>
      </w:r>
      <w:r w:rsidRPr="00C92E1D">
        <w:t>рахунку</w:t>
      </w:r>
      <w:r w:rsidR="00C92E1D" w:rsidRPr="00C92E1D">
        <w:t>.</w:t>
      </w:r>
      <w:r w:rsidR="003462A1" w:rsidRPr="00C92E1D">
        <w:t xml:space="preserve"> </w:t>
      </w:r>
    </w:p>
    <w:p w:rsidR="005A3909" w:rsidRPr="00C92E1D" w:rsidRDefault="00A90016" w:rsidP="00DC7609">
      <w:pPr>
        <w:autoSpaceDE w:val="0"/>
        <w:ind w:firstLine="567"/>
        <w:jc w:val="both"/>
      </w:pPr>
      <w:r w:rsidRPr="00C92E1D">
        <w:lastRenderedPageBreak/>
        <w:t>4.2.</w:t>
      </w:r>
      <w:r w:rsidR="00FB66EB" w:rsidRPr="00C92E1D">
        <w:t> </w:t>
      </w:r>
      <w:r w:rsidRPr="00C92E1D">
        <w:t xml:space="preserve">Здійснення розрахунків за поставлений Товар </w:t>
      </w:r>
      <w:r w:rsidR="007943DB" w:rsidRPr="00C92E1D">
        <w:t xml:space="preserve">проводиться </w:t>
      </w:r>
      <w:r w:rsidRPr="00C92E1D">
        <w:t>після надходження з Державного бюджету України на реєстраційний рахунок коштів на цілі, визначені договором.</w:t>
      </w:r>
    </w:p>
    <w:p w:rsidR="00A90016" w:rsidRPr="00C92E1D" w:rsidRDefault="003462A1" w:rsidP="00A90016">
      <w:pPr>
        <w:autoSpaceDE w:val="0"/>
        <w:ind w:firstLine="567"/>
        <w:jc w:val="both"/>
      </w:pPr>
      <w:r w:rsidRPr="00C92E1D">
        <w:t>4.3</w:t>
      </w:r>
      <w:r w:rsidR="007943DB" w:rsidRPr="00C92E1D">
        <w:t>. </w:t>
      </w:r>
      <w:r w:rsidRPr="00C92E1D">
        <w:t>У разі затримки бюджетного фінансування розрахунок за надані послуги здійснюються протягом 5 (п’яти)</w:t>
      </w:r>
      <w:r w:rsidR="00AE0A06" w:rsidRPr="00C92E1D">
        <w:t xml:space="preserve"> </w:t>
      </w:r>
      <w:r w:rsidRPr="00C92E1D">
        <w:t>банків</w:t>
      </w:r>
      <w:r w:rsidR="000B114D" w:rsidRPr="00C92E1D">
        <w:t>ських днів після надходження з Д</w:t>
      </w:r>
      <w:r w:rsidRPr="00C92E1D">
        <w:t>ержавного бюджету України на реєстраційний рахунок коштів на цілі, визначені Договором</w:t>
      </w:r>
      <w:r w:rsidR="00C92E1D" w:rsidRPr="00C92E1D">
        <w:t>.</w:t>
      </w:r>
      <w:r w:rsidRPr="00C92E1D">
        <w:t xml:space="preserve"> </w:t>
      </w:r>
    </w:p>
    <w:p w:rsidR="00984CA4" w:rsidRPr="00C92E1D" w:rsidRDefault="00984CA4" w:rsidP="00984CA4">
      <w:pPr>
        <w:shd w:val="clear" w:color="auto" w:fill="FFFFFF"/>
        <w:rPr>
          <w:b/>
          <w:caps/>
        </w:rPr>
      </w:pPr>
    </w:p>
    <w:p w:rsidR="00984CA4" w:rsidRPr="00C92E1D" w:rsidRDefault="00DD3D30" w:rsidP="00984CA4">
      <w:pPr>
        <w:shd w:val="clear" w:color="auto" w:fill="FFFFFF"/>
        <w:jc w:val="center"/>
        <w:rPr>
          <w:b/>
          <w:caps/>
        </w:rPr>
      </w:pPr>
      <w:r w:rsidRPr="00C92E1D">
        <w:rPr>
          <w:b/>
          <w:caps/>
        </w:rPr>
        <w:t>V. </w:t>
      </w:r>
      <w:r w:rsidR="00984CA4" w:rsidRPr="00C92E1D">
        <w:rPr>
          <w:b/>
          <w:caps/>
        </w:rPr>
        <w:t>ТЕРМІН ТА МІСЦЕ ПЕРЕДАЧІ ТОВАРУ</w:t>
      </w:r>
    </w:p>
    <w:p w:rsidR="00AE0A06" w:rsidRPr="00C92E1D" w:rsidRDefault="00AE0A06" w:rsidP="00943C40">
      <w:pPr>
        <w:widowControl w:val="0"/>
        <w:tabs>
          <w:tab w:val="left" w:pos="1276"/>
          <w:tab w:val="left" w:pos="1418"/>
          <w:tab w:val="left" w:pos="1985"/>
          <w:tab w:val="left" w:pos="2552"/>
        </w:tabs>
        <w:jc w:val="both"/>
      </w:pPr>
    </w:p>
    <w:p w:rsidR="00AE0A06" w:rsidRPr="00C92E1D" w:rsidRDefault="00AE0A06" w:rsidP="00D613C9">
      <w:pPr>
        <w:widowControl w:val="0"/>
        <w:tabs>
          <w:tab w:val="left" w:pos="1276"/>
          <w:tab w:val="left" w:pos="1418"/>
          <w:tab w:val="left" w:pos="1985"/>
          <w:tab w:val="left" w:pos="2552"/>
        </w:tabs>
        <w:ind w:firstLine="567"/>
        <w:jc w:val="both"/>
      </w:pPr>
      <w:r w:rsidRPr="00C92E1D">
        <w:t>5.1. Датою купівлі-продажу є дата передання Товару Продавцем згідно з товаросупровідними документами, підписаними Сторонами</w:t>
      </w:r>
      <w:r w:rsidRPr="00C92E1D">
        <w:rPr>
          <w:i/>
        </w:rPr>
        <w:t>.</w:t>
      </w:r>
    </w:p>
    <w:p w:rsidR="005A3909" w:rsidRPr="00C92E1D" w:rsidRDefault="00AE0A06" w:rsidP="00AE0A06">
      <w:pPr>
        <w:widowControl w:val="0"/>
        <w:tabs>
          <w:tab w:val="left" w:pos="1276"/>
          <w:tab w:val="left" w:pos="1418"/>
          <w:tab w:val="left" w:pos="1985"/>
          <w:tab w:val="left" w:pos="2552"/>
        </w:tabs>
        <w:ind w:firstLine="567"/>
        <w:jc w:val="both"/>
      </w:pPr>
      <w:r w:rsidRPr="00C92E1D">
        <w:t>5.2</w:t>
      </w:r>
      <w:r w:rsidR="00DC7609" w:rsidRPr="00C92E1D">
        <w:t xml:space="preserve">. Товар передається Продавцем за місцезнаходженням </w:t>
      </w:r>
      <w:r w:rsidR="00ED453C" w:rsidRPr="00C92E1D">
        <w:t>Покупця протягом 15 (п’ятнадцяти) робочих днів з дати підписання Догово</w:t>
      </w:r>
      <w:r w:rsidR="00777C9A">
        <w:t xml:space="preserve">ру Сторонами, але не пізніше 20 </w:t>
      </w:r>
      <w:r w:rsidR="00832268">
        <w:t>грудня 2024</w:t>
      </w:r>
      <w:r w:rsidR="00EA506D" w:rsidRPr="00C92E1D">
        <w:t xml:space="preserve"> </w:t>
      </w:r>
      <w:r w:rsidR="00ED453C" w:rsidRPr="00C92E1D">
        <w:t>року</w:t>
      </w:r>
      <w:r w:rsidR="00FB79EB" w:rsidRPr="00C92E1D">
        <w:t>.</w:t>
      </w:r>
    </w:p>
    <w:p w:rsidR="005A3909" w:rsidRPr="00C92E1D" w:rsidRDefault="00AE0A06" w:rsidP="00C92E1D">
      <w:pPr>
        <w:ind w:firstLine="567"/>
        <w:jc w:val="both"/>
      </w:pPr>
      <w:r w:rsidRPr="00C92E1D">
        <w:rPr>
          <w:shd w:val="clear" w:color="auto" w:fill="FFFFFF"/>
        </w:rPr>
        <w:t>5.3</w:t>
      </w:r>
      <w:r w:rsidR="00984CA4" w:rsidRPr="00C92E1D">
        <w:rPr>
          <w:shd w:val="clear" w:color="auto" w:fill="FFFFFF"/>
        </w:rPr>
        <w:t xml:space="preserve">. Передача </w:t>
      </w:r>
      <w:r w:rsidR="00D613C9" w:rsidRPr="00C92E1D">
        <w:t>товару</w:t>
      </w:r>
      <w:r w:rsidR="00984CA4" w:rsidRPr="00C92E1D">
        <w:rPr>
          <w:shd w:val="clear" w:color="auto" w:fill="FFFFFF"/>
        </w:rPr>
        <w:t xml:space="preserve"> здійснюється уповнова</w:t>
      </w:r>
      <w:r w:rsidR="00DD3D30" w:rsidRPr="00C92E1D">
        <w:rPr>
          <w:shd w:val="clear" w:color="auto" w:fill="FFFFFF"/>
        </w:rPr>
        <w:t xml:space="preserve">женій особі Покупця </w:t>
      </w:r>
      <w:r w:rsidR="00127388" w:rsidRPr="00C92E1D">
        <w:t>після пред’явлення нале</w:t>
      </w:r>
      <w:r w:rsidR="006261DA" w:rsidRPr="00C92E1D">
        <w:t xml:space="preserve">жним чином оформлених </w:t>
      </w:r>
      <w:r w:rsidR="00127388" w:rsidRPr="00C92E1D">
        <w:t>документів</w:t>
      </w:r>
      <w:r w:rsidR="00D613C9" w:rsidRPr="00C92E1D">
        <w:t>.</w:t>
      </w:r>
    </w:p>
    <w:p w:rsidR="005A3909" w:rsidRPr="00C92E1D" w:rsidRDefault="00C92E1D" w:rsidP="00D613C9">
      <w:pPr>
        <w:ind w:firstLine="567"/>
        <w:jc w:val="both"/>
        <w:rPr>
          <w:shd w:val="clear" w:color="auto" w:fill="FFFFFF"/>
        </w:rPr>
      </w:pPr>
      <w:r w:rsidRPr="00C92E1D">
        <w:rPr>
          <w:shd w:val="clear" w:color="auto" w:fill="FFFFFF"/>
        </w:rPr>
        <w:t>5.4</w:t>
      </w:r>
      <w:r w:rsidR="00984CA4" w:rsidRPr="00C92E1D">
        <w:rPr>
          <w:shd w:val="clear" w:color="auto" w:fill="FFFFFF"/>
        </w:rPr>
        <w:t>. Право власності на Товар переходить до Покупця з моменту підписання</w:t>
      </w:r>
      <w:r w:rsidR="00D613C9" w:rsidRPr="00C92E1D">
        <w:rPr>
          <w:shd w:val="clear" w:color="auto" w:fill="FFFFFF"/>
        </w:rPr>
        <w:t xml:space="preserve"> Сторонами</w:t>
      </w:r>
      <w:r w:rsidR="0010016E" w:rsidRPr="00C92E1D">
        <w:rPr>
          <w:shd w:val="clear" w:color="auto" w:fill="FFFFFF"/>
        </w:rPr>
        <w:t xml:space="preserve"> накладної</w:t>
      </w:r>
      <w:r w:rsidR="00D613C9" w:rsidRPr="00C92E1D">
        <w:rPr>
          <w:shd w:val="clear" w:color="auto" w:fill="FFFFFF"/>
        </w:rPr>
        <w:t xml:space="preserve"> (вимоги)</w:t>
      </w:r>
      <w:r w:rsidR="00984CA4" w:rsidRPr="00C92E1D">
        <w:rPr>
          <w:spacing w:val="-2"/>
        </w:rPr>
        <w:t>.</w:t>
      </w:r>
    </w:p>
    <w:p w:rsidR="00AE0A06" w:rsidRPr="00C92E1D" w:rsidRDefault="00D613C9" w:rsidP="00D613C9">
      <w:pPr>
        <w:tabs>
          <w:tab w:val="left" w:pos="567"/>
        </w:tabs>
        <w:jc w:val="both"/>
        <w:rPr>
          <w:shd w:val="clear" w:color="auto" w:fill="FFFFFF"/>
        </w:rPr>
      </w:pPr>
      <w:r w:rsidRPr="00C92E1D">
        <w:rPr>
          <w:shd w:val="clear" w:color="auto" w:fill="FFFFFF"/>
        </w:rPr>
        <w:tab/>
      </w:r>
      <w:r w:rsidR="00C92E1D" w:rsidRPr="00C92E1D">
        <w:rPr>
          <w:bCs/>
          <w:shd w:val="clear" w:color="auto" w:fill="FFFFFF"/>
        </w:rPr>
        <w:t>5.5</w:t>
      </w:r>
      <w:r w:rsidR="00AE0A06" w:rsidRPr="00C92E1D">
        <w:rPr>
          <w:bCs/>
          <w:shd w:val="clear" w:color="auto" w:fill="FFFFFF"/>
        </w:rPr>
        <w:t>.</w:t>
      </w:r>
      <w:r w:rsidR="00AE0A06" w:rsidRPr="00C92E1D">
        <w:rPr>
          <w:shd w:val="clear" w:color="auto" w:fill="FFFFFF"/>
        </w:rPr>
        <w:t> </w:t>
      </w:r>
      <w:r w:rsidR="00AE0A06" w:rsidRPr="00C92E1D">
        <w:t>Доставка Товару зазначеного у п. 1.1. цього Договору здійснюється транспортом Продавця за його рахунок за місцем знаходження Покупця</w:t>
      </w:r>
      <w:r w:rsidR="00843A19" w:rsidRPr="00C92E1D">
        <w:t>.</w:t>
      </w:r>
    </w:p>
    <w:p w:rsidR="00D613C9" w:rsidRPr="00C92E1D" w:rsidRDefault="00AE0A06" w:rsidP="00D613C9">
      <w:pPr>
        <w:tabs>
          <w:tab w:val="left" w:pos="567"/>
        </w:tabs>
        <w:jc w:val="both"/>
      </w:pPr>
      <w:r w:rsidRPr="00C92E1D">
        <w:rPr>
          <w:shd w:val="clear" w:color="auto" w:fill="FFFFFF"/>
        </w:rPr>
        <w:tab/>
      </w:r>
      <w:r w:rsidR="00EC41D4" w:rsidRPr="00C92E1D">
        <w:rPr>
          <w:shd w:val="clear" w:color="auto" w:fill="FFFFFF"/>
        </w:rPr>
        <w:t>5.</w:t>
      </w:r>
      <w:r w:rsidR="00C92E1D" w:rsidRPr="00C92E1D">
        <w:rPr>
          <w:shd w:val="clear" w:color="auto" w:fill="FFFFFF"/>
        </w:rPr>
        <w:t>6</w:t>
      </w:r>
      <w:r w:rsidR="00984CA4" w:rsidRPr="00C92E1D">
        <w:rPr>
          <w:shd w:val="clear" w:color="auto" w:fill="FFFFFF"/>
        </w:rPr>
        <w:t>. </w:t>
      </w:r>
      <w:r w:rsidR="00FA576F" w:rsidRPr="00C92E1D">
        <w:t xml:space="preserve"> </w:t>
      </w:r>
      <w:r w:rsidR="00D613C9" w:rsidRPr="00C92E1D">
        <w:t>Місце передання Товару: м. Одеса, вул. Лип Івана та Юрія, 21-а.</w:t>
      </w:r>
    </w:p>
    <w:p w:rsidR="00984CA4" w:rsidRPr="00C92E1D" w:rsidRDefault="00984CA4" w:rsidP="00943C40">
      <w:pPr>
        <w:pStyle w:val="15"/>
        <w:tabs>
          <w:tab w:val="left" w:pos="1276"/>
          <w:tab w:val="left" w:pos="1418"/>
          <w:tab w:val="left" w:pos="1985"/>
          <w:tab w:val="left" w:pos="2552"/>
        </w:tabs>
        <w:ind w:left="0"/>
        <w:jc w:val="both"/>
        <w:rPr>
          <w:rFonts w:ascii="Times New Roman" w:hAnsi="Times New Roman"/>
        </w:rPr>
      </w:pPr>
    </w:p>
    <w:p w:rsidR="00984CA4" w:rsidRPr="00C92E1D" w:rsidRDefault="00984CA4" w:rsidP="00984CA4">
      <w:pPr>
        <w:shd w:val="clear" w:color="auto" w:fill="FFFFFF"/>
        <w:jc w:val="center"/>
        <w:rPr>
          <w:b/>
        </w:rPr>
      </w:pPr>
      <w:r w:rsidRPr="00C92E1D">
        <w:rPr>
          <w:b/>
        </w:rPr>
        <w:t>VІ. ПРАВА ТА ОБОВ</w:t>
      </w:r>
      <w:r w:rsidR="00AC618E" w:rsidRPr="00C92E1D">
        <w:rPr>
          <w:b/>
        </w:rPr>
        <w:t>’</w:t>
      </w:r>
      <w:r w:rsidRPr="00C92E1D">
        <w:rPr>
          <w:b/>
        </w:rPr>
        <w:t>ЯЗКИ СТОРІН</w:t>
      </w:r>
    </w:p>
    <w:p w:rsidR="009F3C23" w:rsidRPr="00C92E1D" w:rsidRDefault="009F3C23" w:rsidP="000A6BC3">
      <w:pPr>
        <w:shd w:val="clear" w:color="auto" w:fill="FFFFFF"/>
        <w:ind w:firstLine="567"/>
        <w:jc w:val="both"/>
        <w:rPr>
          <w:b/>
        </w:rPr>
      </w:pPr>
    </w:p>
    <w:p w:rsidR="005A3909" w:rsidRPr="00C92E1D" w:rsidRDefault="00650F85" w:rsidP="006957B9">
      <w:pPr>
        <w:shd w:val="clear" w:color="auto" w:fill="FFFFFF"/>
        <w:ind w:firstLine="567"/>
        <w:jc w:val="both"/>
      </w:pPr>
      <w:r w:rsidRPr="00C92E1D">
        <w:t>6.1. </w:t>
      </w:r>
      <w:r w:rsidR="00984CA4" w:rsidRPr="00C92E1D">
        <w:t>Покупець зобов’язаний:</w:t>
      </w:r>
    </w:p>
    <w:p w:rsidR="005A3909" w:rsidRPr="00C92E1D" w:rsidRDefault="00650F85" w:rsidP="006957B9">
      <w:pPr>
        <w:shd w:val="clear" w:color="auto" w:fill="FFFFFF"/>
        <w:ind w:firstLine="567"/>
        <w:jc w:val="both"/>
      </w:pPr>
      <w:r w:rsidRPr="00C92E1D">
        <w:t>6.1.1. </w:t>
      </w:r>
      <w:r w:rsidR="00984CA4" w:rsidRPr="00C92E1D">
        <w:t>Своєчасно та в повному обсяз</w:t>
      </w:r>
      <w:r w:rsidR="005177D6" w:rsidRPr="00C92E1D">
        <w:t>і сплачувати за переданий Товар, крім вип</w:t>
      </w:r>
      <w:r w:rsidR="005D6AB2" w:rsidRPr="00C92E1D">
        <w:t xml:space="preserve">адків, передбачених пунктами </w:t>
      </w:r>
      <w:r w:rsidR="00C92E1D" w:rsidRPr="00C92E1D">
        <w:t>4.2., 4.3., 8.1., 9.1.</w:t>
      </w:r>
    </w:p>
    <w:p w:rsidR="005A3909" w:rsidRPr="00C92E1D" w:rsidRDefault="00984CA4" w:rsidP="006957B9">
      <w:pPr>
        <w:shd w:val="clear" w:color="auto" w:fill="FFFFFF"/>
        <w:ind w:firstLine="567"/>
        <w:jc w:val="both"/>
      </w:pPr>
      <w:r w:rsidRPr="00C92E1D">
        <w:t>6.1.</w:t>
      </w:r>
      <w:r w:rsidR="00B83002" w:rsidRPr="00C92E1D">
        <w:t>2</w:t>
      </w:r>
      <w:r w:rsidR="00650F85" w:rsidRPr="00C92E1D">
        <w:t>. </w:t>
      </w:r>
      <w:r w:rsidRPr="00C92E1D">
        <w:t>Покупець зобов’язується також виконувати інші обов’язки, передбачені даним Договором і чинним законодавством України.</w:t>
      </w:r>
    </w:p>
    <w:p w:rsidR="005A3909" w:rsidRPr="00C92E1D" w:rsidRDefault="00650F85" w:rsidP="006957B9">
      <w:pPr>
        <w:shd w:val="clear" w:color="auto" w:fill="FFFFFF"/>
        <w:ind w:firstLine="567"/>
        <w:jc w:val="both"/>
      </w:pPr>
      <w:r w:rsidRPr="00C92E1D">
        <w:t>6.2. </w:t>
      </w:r>
      <w:r w:rsidR="00984CA4" w:rsidRPr="00C92E1D">
        <w:t xml:space="preserve">Покупець має право: </w:t>
      </w:r>
    </w:p>
    <w:p w:rsidR="005A3909" w:rsidRPr="00C92E1D" w:rsidRDefault="00650F85" w:rsidP="006957B9">
      <w:pPr>
        <w:shd w:val="clear" w:color="auto" w:fill="FFFFFF"/>
        <w:ind w:firstLine="567"/>
        <w:jc w:val="both"/>
      </w:pPr>
      <w:r w:rsidRPr="00C92E1D">
        <w:t>6.2.1. </w:t>
      </w:r>
      <w:r w:rsidR="00984CA4" w:rsidRPr="00C92E1D">
        <w:t>Контролювати передачу Товару у строки, встановлені цим Договором.</w:t>
      </w:r>
    </w:p>
    <w:p w:rsidR="005A3909" w:rsidRPr="00C92E1D" w:rsidRDefault="00AC618E" w:rsidP="006957B9">
      <w:pPr>
        <w:shd w:val="clear" w:color="auto" w:fill="FFFFFF"/>
        <w:ind w:firstLine="567"/>
        <w:jc w:val="both"/>
      </w:pPr>
      <w:r w:rsidRPr="00C92E1D">
        <w:t>6.2.2. </w:t>
      </w:r>
      <w:r w:rsidR="00984CA4" w:rsidRPr="00C92E1D">
        <w:t>Зменшувати обсяг закупівлі Товару та загальну вартість Договору залежно від реального фінансування видатків. У такому разі Сторони вносять відповідні зміни до Договору шляхом підписання додаткової угоди.</w:t>
      </w:r>
    </w:p>
    <w:p w:rsidR="005A3909" w:rsidRPr="00C92E1D" w:rsidRDefault="00650F85" w:rsidP="006957B9">
      <w:pPr>
        <w:shd w:val="clear" w:color="auto" w:fill="FFFFFF"/>
        <w:ind w:firstLine="567"/>
        <w:jc w:val="both"/>
      </w:pPr>
      <w:r w:rsidRPr="00C92E1D">
        <w:t>6.2.3. </w:t>
      </w:r>
      <w:r w:rsidR="00984CA4" w:rsidRPr="00C92E1D">
        <w:t xml:space="preserve">Повернути рахунок </w:t>
      </w:r>
      <w:r w:rsidR="00984CA4" w:rsidRPr="00C92E1D">
        <w:rPr>
          <w:bCs/>
        </w:rPr>
        <w:t>Продавцю</w:t>
      </w:r>
      <w:r w:rsidR="00984CA4" w:rsidRPr="00C92E1D">
        <w:t xml:space="preserve"> без здійснення оплати у разі його неналежного оформлення (відсутність печатки, підписів тощо).</w:t>
      </w:r>
    </w:p>
    <w:p w:rsidR="005A3909" w:rsidRPr="00C92E1D" w:rsidRDefault="00650F85" w:rsidP="006957B9">
      <w:pPr>
        <w:shd w:val="clear" w:color="auto" w:fill="FFFFFF"/>
        <w:ind w:firstLine="567"/>
        <w:jc w:val="both"/>
      </w:pPr>
      <w:r w:rsidRPr="00C92E1D">
        <w:t>6.2.4. </w:t>
      </w:r>
      <w:r w:rsidR="00984CA4" w:rsidRPr="00C92E1D">
        <w:t xml:space="preserve">Надавати </w:t>
      </w:r>
      <w:r w:rsidR="00984CA4" w:rsidRPr="00C92E1D">
        <w:rPr>
          <w:bCs/>
        </w:rPr>
        <w:t>Продавцю</w:t>
      </w:r>
      <w:r w:rsidR="00984CA4" w:rsidRPr="00C92E1D">
        <w:t xml:space="preserve"> інформацію, необхідну для передачі Товару.</w:t>
      </w:r>
    </w:p>
    <w:p w:rsidR="005A3909" w:rsidRPr="00C92E1D" w:rsidRDefault="00AC618E" w:rsidP="006957B9">
      <w:pPr>
        <w:shd w:val="clear" w:color="auto" w:fill="FFFFFF"/>
        <w:ind w:firstLine="567"/>
        <w:jc w:val="both"/>
      </w:pPr>
      <w:r w:rsidRPr="00C92E1D">
        <w:t>6.2.5. </w:t>
      </w:r>
      <w:r w:rsidR="00984CA4" w:rsidRPr="00C92E1D">
        <w:t xml:space="preserve">Достроково розірвати Договір у разі невиконання зобов’язань </w:t>
      </w:r>
      <w:r w:rsidR="00984CA4" w:rsidRPr="00C92E1D">
        <w:rPr>
          <w:bCs/>
        </w:rPr>
        <w:t>Продавцем</w:t>
      </w:r>
      <w:r w:rsidR="00984CA4" w:rsidRPr="00C92E1D">
        <w:t>, повідомивши про це його у строк 15 календарних</w:t>
      </w:r>
      <w:r w:rsidR="0012133D" w:rsidRPr="00C92E1D">
        <w:t xml:space="preserve"> днів до дати розірвання </w:t>
      </w:r>
      <w:r w:rsidR="00984CA4" w:rsidRPr="00C92E1D">
        <w:t>Договору</w:t>
      </w:r>
      <w:r w:rsidR="00C92E1D" w:rsidRPr="00C92E1D">
        <w:t>.</w:t>
      </w:r>
      <w:r w:rsidR="00984CA4" w:rsidRPr="00C92E1D">
        <w:t xml:space="preserve"> </w:t>
      </w:r>
    </w:p>
    <w:p w:rsidR="005634EA" w:rsidRPr="00C92E1D" w:rsidRDefault="00650F85" w:rsidP="00EA506D">
      <w:pPr>
        <w:shd w:val="clear" w:color="auto" w:fill="FFFFFF"/>
        <w:ind w:firstLine="567"/>
        <w:jc w:val="both"/>
      </w:pPr>
      <w:r w:rsidRPr="00C92E1D">
        <w:t>6.3. </w:t>
      </w:r>
      <w:r w:rsidR="00984CA4" w:rsidRPr="00C92E1D">
        <w:rPr>
          <w:bCs/>
        </w:rPr>
        <w:t>Продавець</w:t>
      </w:r>
      <w:r w:rsidR="00984CA4" w:rsidRPr="00C92E1D">
        <w:t xml:space="preserve"> зобов’язаний:</w:t>
      </w:r>
    </w:p>
    <w:p w:rsidR="00B26FD5" w:rsidRPr="00C92E1D" w:rsidRDefault="00AC618E" w:rsidP="00EA506D">
      <w:pPr>
        <w:shd w:val="clear" w:color="auto" w:fill="FFFFFF"/>
        <w:ind w:firstLine="567"/>
        <w:jc w:val="both"/>
      </w:pPr>
      <w:r w:rsidRPr="00C92E1D">
        <w:t>6.3.1. </w:t>
      </w:r>
      <w:r w:rsidR="00984CA4" w:rsidRPr="00C92E1D">
        <w:t>Забезпечити передачу Товару у строки</w:t>
      </w:r>
      <w:r w:rsidR="005177D6" w:rsidRPr="00C92E1D">
        <w:t xml:space="preserve"> та якість якого</w:t>
      </w:r>
      <w:r w:rsidR="00984CA4" w:rsidRPr="00C92E1D">
        <w:t xml:space="preserve">, встановлені цим Договором. У разі виявлення Покупцем дефектів Товару, </w:t>
      </w:r>
      <w:r w:rsidR="00984CA4" w:rsidRPr="00C92E1D">
        <w:rPr>
          <w:bCs/>
        </w:rPr>
        <w:t>Продавець</w:t>
      </w:r>
      <w:r w:rsidR="00984CA4" w:rsidRPr="00C92E1D">
        <w:t xml:space="preserve"> зобов’язується замінити Товар за свій рахунок </w:t>
      </w:r>
      <w:r w:rsidR="00B26FD5" w:rsidRPr="00C92E1D">
        <w:t xml:space="preserve">протягом 5-ти календарних днів з моменту виявлення недоліків. </w:t>
      </w:r>
    </w:p>
    <w:p w:rsidR="005A3909" w:rsidRPr="00C92E1D" w:rsidRDefault="00650F85" w:rsidP="00EA506D">
      <w:pPr>
        <w:shd w:val="clear" w:color="auto" w:fill="FFFFFF"/>
        <w:ind w:firstLine="567"/>
        <w:jc w:val="both"/>
      </w:pPr>
      <w:r w:rsidRPr="00C92E1D">
        <w:t>6.3.2. </w:t>
      </w:r>
      <w:r w:rsidR="00984CA4" w:rsidRPr="00C92E1D">
        <w:t>Письмово повідомити Покупця у 5-ти денний термін з моменту отримання даних про неможливість виконання Договору.</w:t>
      </w:r>
    </w:p>
    <w:p w:rsidR="005A3909" w:rsidRPr="00C92E1D" w:rsidRDefault="00650F85" w:rsidP="00EA506D">
      <w:pPr>
        <w:shd w:val="clear" w:color="auto" w:fill="FFFFFF"/>
        <w:ind w:firstLine="567"/>
        <w:jc w:val="both"/>
      </w:pPr>
      <w:r w:rsidRPr="00C92E1D">
        <w:t>6.4. </w:t>
      </w:r>
      <w:r w:rsidR="00984CA4" w:rsidRPr="00C92E1D">
        <w:rPr>
          <w:bCs/>
        </w:rPr>
        <w:t>Продавець</w:t>
      </w:r>
      <w:r w:rsidR="00984CA4" w:rsidRPr="00C92E1D">
        <w:t xml:space="preserve"> має право: </w:t>
      </w:r>
    </w:p>
    <w:p w:rsidR="00984CA4" w:rsidRPr="00C92E1D" w:rsidRDefault="00650F85" w:rsidP="000A6BC3">
      <w:pPr>
        <w:shd w:val="clear" w:color="auto" w:fill="FFFFFF"/>
        <w:ind w:firstLine="567"/>
        <w:jc w:val="both"/>
      </w:pPr>
      <w:r w:rsidRPr="00C92E1D">
        <w:t>6.4.1. </w:t>
      </w:r>
      <w:r w:rsidR="00984CA4" w:rsidRPr="00C92E1D">
        <w:t>Своєчасно та в повному обсязі отримувати плату за переданий Товар</w:t>
      </w:r>
      <w:r w:rsidR="000C1172" w:rsidRPr="00C92E1D">
        <w:t xml:space="preserve">, крім випадків, передбачених пунктами </w:t>
      </w:r>
      <w:r w:rsidR="00C92E1D" w:rsidRPr="00C92E1D">
        <w:t>4.2., 4.3., 8.1., 9.1.</w:t>
      </w:r>
    </w:p>
    <w:p w:rsidR="00023FC5" w:rsidRPr="00C92E1D" w:rsidRDefault="00023FC5" w:rsidP="009F3C23">
      <w:pPr>
        <w:shd w:val="clear" w:color="auto" w:fill="FFFFFF"/>
        <w:rPr>
          <w:b/>
          <w:lang w:val="ru-RU"/>
        </w:rPr>
      </w:pPr>
    </w:p>
    <w:p w:rsidR="008F5EE8" w:rsidRPr="00C92E1D" w:rsidRDefault="00F95F47" w:rsidP="008F5EE8">
      <w:pPr>
        <w:shd w:val="clear" w:color="auto" w:fill="FFFFFF"/>
        <w:ind w:firstLine="741"/>
        <w:jc w:val="center"/>
        <w:rPr>
          <w:b/>
        </w:rPr>
      </w:pPr>
      <w:r w:rsidRPr="00C92E1D">
        <w:rPr>
          <w:b/>
        </w:rPr>
        <w:t>VII</w:t>
      </w:r>
      <w:r w:rsidR="008F5EE8" w:rsidRPr="00C92E1D">
        <w:rPr>
          <w:b/>
        </w:rPr>
        <w:t>. САНКЦІЇ ТА АНТИКОРУПЦІЙНІ ЗАСТЕРЕЖЕННЯ</w:t>
      </w:r>
    </w:p>
    <w:p w:rsidR="00984CA4" w:rsidRPr="00C92E1D" w:rsidRDefault="00984CA4" w:rsidP="00023FC5">
      <w:pPr>
        <w:shd w:val="clear" w:color="auto" w:fill="FFFFFF"/>
        <w:rPr>
          <w:b/>
        </w:rPr>
      </w:pPr>
    </w:p>
    <w:p w:rsidR="008F5EE8" w:rsidRPr="00C92E1D" w:rsidRDefault="00F95F47" w:rsidP="000A6BC3">
      <w:pPr>
        <w:ind w:firstLine="567"/>
        <w:jc w:val="both"/>
      </w:pPr>
      <w:r w:rsidRPr="00C92E1D">
        <w:t>7</w:t>
      </w:r>
      <w:r w:rsidR="008F5EE8" w:rsidRPr="00C92E1D">
        <w:t>.1.</w:t>
      </w:r>
      <w:r w:rsidR="00650F85" w:rsidRPr="00C92E1D">
        <w:t> </w:t>
      </w:r>
      <w:r w:rsidR="005176EC" w:rsidRPr="00C92E1D">
        <w:t>Покупець</w:t>
      </w:r>
      <w:r w:rsidR="008F5EE8" w:rsidRPr="00C92E1D">
        <w:t xml:space="preserve"> має право в односторонньому порядку відмовитися від виконання своїх</w:t>
      </w:r>
      <w:r w:rsidR="008F5EE8" w:rsidRPr="00C92E1D">
        <w:rPr>
          <w:rFonts w:eastAsia="Calibri"/>
        </w:rPr>
        <w:t xml:space="preserve"> зобов’язань за Договором та/або розірвати Договір у разі, якщо: </w:t>
      </w:r>
    </w:p>
    <w:p w:rsidR="00376931" w:rsidRPr="00C92E1D" w:rsidRDefault="00114454" w:rsidP="00843A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firstLine="709"/>
        <w:jc w:val="both"/>
      </w:pPr>
      <w:r w:rsidRPr="00C92E1D">
        <w:lastRenderedPageBreak/>
        <w:t>П</w:t>
      </w:r>
      <w:r w:rsidR="005176EC" w:rsidRPr="00C92E1D">
        <w:t>родавця, та/або</w:t>
      </w:r>
      <w:r w:rsidR="008F5EE8" w:rsidRPr="00C92E1D">
        <w:t xml:space="preserve"> кінцевого </w:t>
      </w:r>
      <w:proofErr w:type="spellStart"/>
      <w:r w:rsidR="008F5EE8" w:rsidRPr="00C92E1D">
        <w:t>бенефіціарного</w:t>
      </w:r>
      <w:proofErr w:type="spellEnd"/>
      <w:r w:rsidR="008F5EE8" w:rsidRPr="00C92E1D">
        <w:t xml:space="preserve"> власника Сторони </w:t>
      </w:r>
      <w:proofErr w:type="spellStart"/>
      <w:r w:rsidR="008F5EE8" w:rsidRPr="00C92E1D">
        <w:t>внесено</w:t>
      </w:r>
      <w:proofErr w:type="spellEnd"/>
      <w:r w:rsidR="008F5EE8" w:rsidRPr="00C92E1D">
        <w:t xml:space="preserve"> до списку санкцій Ради національної безпеки і оборони 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України; </w:t>
      </w:r>
    </w:p>
    <w:p w:rsidR="00376931" w:rsidRPr="00C92E1D" w:rsidRDefault="005176EC" w:rsidP="005176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84"/>
        </w:tabs>
        <w:spacing w:after="160"/>
        <w:ind w:right="-17"/>
        <w:contextualSpacing/>
        <w:jc w:val="both"/>
        <w:rPr>
          <w:rFonts w:eastAsia="Calibri"/>
        </w:rPr>
      </w:pPr>
      <w:r w:rsidRPr="00C92E1D">
        <w:tab/>
      </w:r>
      <w:r w:rsidRPr="00C92E1D">
        <w:tab/>
      </w:r>
      <w:r w:rsidR="00114454" w:rsidRPr="00C92E1D">
        <w:t>щ</w:t>
      </w:r>
      <w:r w:rsidR="008F5EE8" w:rsidRPr="00C92E1D">
        <w:t>одо товарів та/або послуг за Договором та/або щодо виконання інших умов Договору рішеннями Ради національної безпеки і оборони України, введеними в дію указами Президента</w:t>
      </w:r>
      <w:r w:rsidR="008F5EE8" w:rsidRPr="00C92E1D">
        <w:rPr>
          <w:rFonts w:eastAsia="Calibri"/>
        </w:rPr>
        <w:t xml:space="preserve">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України. </w:t>
      </w:r>
    </w:p>
    <w:p w:rsidR="00376931" w:rsidRPr="00C92E1D" w:rsidRDefault="005176EC" w:rsidP="005176EC">
      <w:pPr>
        <w:tabs>
          <w:tab w:val="left" w:pos="284"/>
        </w:tabs>
        <w:spacing w:after="160"/>
        <w:contextualSpacing/>
        <w:jc w:val="both"/>
        <w:rPr>
          <w:rFonts w:eastAsia="Calibri"/>
        </w:rPr>
      </w:pPr>
      <w:r w:rsidRPr="00C92E1D">
        <w:tab/>
      </w:r>
      <w:r w:rsidRPr="00C92E1D">
        <w:tab/>
        <w:t>Продавця</w:t>
      </w:r>
      <w:r w:rsidRPr="00C92E1D">
        <w:rPr>
          <w:rFonts w:eastAsia="Calibri"/>
        </w:rPr>
        <w:t>, та/або</w:t>
      </w:r>
      <w:r w:rsidR="008F5EE8" w:rsidRPr="00C92E1D">
        <w:rPr>
          <w:rFonts w:eastAsia="Calibri"/>
        </w:rPr>
        <w:t xml:space="preserve"> кі</w:t>
      </w:r>
      <w:r w:rsidRPr="00C92E1D">
        <w:rPr>
          <w:rFonts w:eastAsia="Calibri"/>
        </w:rPr>
        <w:t xml:space="preserve">нцевого </w:t>
      </w:r>
      <w:proofErr w:type="spellStart"/>
      <w:r w:rsidRPr="00C92E1D">
        <w:rPr>
          <w:rFonts w:eastAsia="Calibri"/>
        </w:rPr>
        <w:t>бенефіціарного</w:t>
      </w:r>
      <w:proofErr w:type="spellEnd"/>
      <w:r w:rsidRPr="00C92E1D">
        <w:rPr>
          <w:rFonts w:eastAsia="Calibri"/>
        </w:rPr>
        <w:t xml:space="preserve"> власника</w:t>
      </w:r>
      <w:r w:rsidR="00A25A5A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внесено</w:t>
      </w:r>
      <w:proofErr w:type="spellEnd"/>
      <w:r w:rsidR="008F5EE8" w:rsidRPr="00C92E1D">
        <w:rPr>
          <w:rFonts w:eastAsia="Calibri"/>
        </w:rPr>
        <w:t xml:space="preserve"> до списку санкцій Ради Безпеки ООН (зведений список санкцій Ради Безпеки Організації Об’єднаних Націй (</w:t>
      </w:r>
      <w:proofErr w:type="spellStart"/>
      <w:r w:rsidR="008F5EE8" w:rsidRPr="00C92E1D">
        <w:rPr>
          <w:rFonts w:eastAsia="Calibri"/>
        </w:rPr>
        <w:t>Consolidated</w:t>
      </w:r>
      <w:proofErr w:type="spellEnd"/>
      <w:r w:rsidR="00A25A5A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United</w:t>
      </w:r>
      <w:proofErr w:type="spellEnd"/>
      <w:r w:rsidR="00A25A5A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Nations</w:t>
      </w:r>
      <w:proofErr w:type="spellEnd"/>
      <w:r w:rsidR="00A25A5A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Security</w:t>
      </w:r>
      <w:proofErr w:type="spellEnd"/>
      <w:r w:rsidR="00A25A5A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Council</w:t>
      </w:r>
      <w:proofErr w:type="spellEnd"/>
      <w:r w:rsidR="00A25A5A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Sanctions</w:t>
      </w:r>
      <w:proofErr w:type="spellEnd"/>
      <w:r w:rsidR="00A25A5A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List</w:t>
      </w:r>
      <w:proofErr w:type="spellEnd"/>
      <w:r w:rsidR="008F5EE8" w:rsidRPr="00C92E1D">
        <w:rPr>
          <w:rFonts w:eastAsia="Calibri"/>
        </w:rPr>
        <w:t xml:space="preserve">), до якого включено фізичних та юридичних осіб, щодо яких застосовано </w:t>
      </w:r>
      <w:proofErr w:type="spellStart"/>
      <w:r w:rsidR="008F5EE8" w:rsidRPr="00C92E1D">
        <w:rPr>
          <w:rFonts w:eastAsia="Calibri"/>
        </w:rPr>
        <w:t>санкційні</w:t>
      </w:r>
      <w:proofErr w:type="spellEnd"/>
      <w:r w:rsidR="008F5EE8" w:rsidRPr="00C92E1D">
        <w:rPr>
          <w:rFonts w:eastAsia="Calibri"/>
        </w:rPr>
        <w:t xml:space="preserve"> заходи Ради Безпеки ООН). </w:t>
      </w:r>
    </w:p>
    <w:p w:rsidR="00376931" w:rsidRPr="00C92E1D" w:rsidRDefault="005176EC" w:rsidP="005176EC">
      <w:pPr>
        <w:tabs>
          <w:tab w:val="left" w:pos="284"/>
        </w:tabs>
        <w:spacing w:after="160"/>
        <w:contextualSpacing/>
        <w:jc w:val="both"/>
        <w:rPr>
          <w:rFonts w:eastAsia="Calibri"/>
        </w:rPr>
      </w:pPr>
      <w:r w:rsidRPr="00C92E1D">
        <w:tab/>
      </w:r>
      <w:r w:rsidRPr="00C92E1D">
        <w:tab/>
      </w:r>
      <w:r w:rsidR="00114454" w:rsidRPr="00C92E1D">
        <w:t>Продавця</w:t>
      </w:r>
      <w:r w:rsidR="00114454" w:rsidRPr="00C92E1D">
        <w:rPr>
          <w:rFonts w:eastAsia="Calibri"/>
        </w:rPr>
        <w:t>, та/або</w:t>
      </w:r>
      <w:r w:rsidR="008F5EE8" w:rsidRPr="00C92E1D">
        <w:rPr>
          <w:rFonts w:eastAsia="Calibri"/>
        </w:rPr>
        <w:t xml:space="preserve"> кінцевого </w:t>
      </w:r>
      <w:proofErr w:type="spellStart"/>
      <w:r w:rsidR="008F5EE8" w:rsidRPr="00C92E1D">
        <w:rPr>
          <w:rFonts w:eastAsia="Calibri"/>
        </w:rPr>
        <w:t>бенефіціарного</w:t>
      </w:r>
      <w:proofErr w:type="spellEnd"/>
      <w:r w:rsidR="008F5EE8" w:rsidRPr="00C92E1D">
        <w:rPr>
          <w:rFonts w:eastAsia="Calibri"/>
        </w:rPr>
        <w:t xml:space="preserve"> власника </w:t>
      </w:r>
      <w:r w:rsidR="00114454" w:rsidRPr="00C92E1D">
        <w:t>Продавця</w:t>
      </w:r>
      <w:r w:rsidR="00A25A5A">
        <w:t xml:space="preserve"> </w:t>
      </w:r>
      <w:proofErr w:type="spellStart"/>
      <w:r w:rsidR="008F5EE8" w:rsidRPr="00C92E1D">
        <w:rPr>
          <w:rFonts w:eastAsia="Calibri"/>
        </w:rPr>
        <w:t>внесено</w:t>
      </w:r>
      <w:proofErr w:type="spellEnd"/>
      <w:r w:rsidR="008F5EE8" w:rsidRPr="00C92E1D">
        <w:rPr>
          <w:rFonts w:eastAsia="Calibri"/>
        </w:rPr>
        <w:t xml:space="preserve"> до списку санкцій Європейського Союзу (</w:t>
      </w:r>
      <w:proofErr w:type="spellStart"/>
      <w:r w:rsidR="008F5EE8" w:rsidRPr="00C92E1D">
        <w:rPr>
          <w:rFonts w:eastAsia="Calibri"/>
        </w:rPr>
        <w:t>Consolidated</w:t>
      </w:r>
      <w:proofErr w:type="spellEnd"/>
      <w:r w:rsidR="00A25A5A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list</w:t>
      </w:r>
      <w:proofErr w:type="spellEnd"/>
      <w:r w:rsidR="00A25A5A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of</w:t>
      </w:r>
      <w:proofErr w:type="spellEnd"/>
      <w:r w:rsidR="00A25A5A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persons</w:t>
      </w:r>
      <w:proofErr w:type="spellEnd"/>
      <w:r w:rsidR="008F5EE8" w:rsidRPr="00C92E1D">
        <w:rPr>
          <w:rFonts w:eastAsia="Calibri"/>
        </w:rPr>
        <w:t xml:space="preserve">, </w:t>
      </w:r>
      <w:proofErr w:type="spellStart"/>
      <w:r w:rsidR="008F5EE8" w:rsidRPr="00C92E1D">
        <w:rPr>
          <w:rFonts w:eastAsia="Calibri"/>
        </w:rPr>
        <w:t>groups</w:t>
      </w:r>
      <w:proofErr w:type="spellEnd"/>
      <w:r w:rsidR="00A25A5A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and</w:t>
      </w:r>
      <w:proofErr w:type="spellEnd"/>
      <w:r w:rsidR="00A25A5A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entities</w:t>
      </w:r>
      <w:proofErr w:type="spellEnd"/>
      <w:r w:rsidR="00A25A5A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subject</w:t>
      </w:r>
      <w:proofErr w:type="spellEnd"/>
      <w:r w:rsidR="00A25A5A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to</w:t>
      </w:r>
      <w:proofErr w:type="spellEnd"/>
      <w:r w:rsidR="008F5EE8" w:rsidRPr="00C92E1D">
        <w:rPr>
          <w:rFonts w:eastAsia="Calibri"/>
        </w:rPr>
        <w:t xml:space="preserve"> EU </w:t>
      </w:r>
      <w:proofErr w:type="spellStart"/>
      <w:r w:rsidR="008F5EE8" w:rsidRPr="00C92E1D">
        <w:rPr>
          <w:rFonts w:eastAsia="Calibri"/>
        </w:rPr>
        <w:t>financial</w:t>
      </w:r>
      <w:proofErr w:type="spellEnd"/>
      <w:r w:rsidR="00A25A5A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sanctions</w:t>
      </w:r>
      <w:proofErr w:type="spellEnd"/>
      <w:r w:rsidR="008F5EE8" w:rsidRPr="00C92E1D">
        <w:rPr>
          <w:rFonts w:eastAsia="Calibri"/>
        </w:rPr>
        <w:t xml:space="preserve">); </w:t>
      </w:r>
    </w:p>
    <w:p w:rsidR="008F5EE8" w:rsidRPr="00C92E1D" w:rsidRDefault="005176EC" w:rsidP="005176EC">
      <w:pPr>
        <w:tabs>
          <w:tab w:val="left" w:pos="284"/>
        </w:tabs>
        <w:spacing w:after="160"/>
        <w:contextualSpacing/>
        <w:jc w:val="both"/>
        <w:rPr>
          <w:rFonts w:eastAsia="Calibri"/>
        </w:rPr>
      </w:pPr>
      <w:r w:rsidRPr="00C92E1D">
        <w:tab/>
      </w:r>
      <w:r w:rsidRPr="00C92E1D">
        <w:tab/>
      </w:r>
      <w:r w:rsidR="00114454" w:rsidRPr="00C92E1D">
        <w:t>Продавця</w:t>
      </w:r>
      <w:r w:rsidR="008F5EE8" w:rsidRPr="00C92E1D">
        <w:rPr>
          <w:rFonts w:eastAsia="Calibri"/>
        </w:rPr>
        <w:t>, та/а</w:t>
      </w:r>
      <w:r w:rsidR="00114454" w:rsidRPr="00C92E1D">
        <w:rPr>
          <w:rFonts w:eastAsia="Calibri"/>
        </w:rPr>
        <w:t>бо</w:t>
      </w:r>
      <w:r w:rsidR="008F5EE8" w:rsidRPr="00C92E1D">
        <w:rPr>
          <w:rFonts w:eastAsia="Calibri"/>
        </w:rPr>
        <w:t xml:space="preserve"> кінцевого </w:t>
      </w:r>
      <w:proofErr w:type="spellStart"/>
      <w:r w:rsidR="008F5EE8" w:rsidRPr="00C92E1D">
        <w:rPr>
          <w:rFonts w:eastAsia="Calibri"/>
        </w:rPr>
        <w:t>бенефіціарного</w:t>
      </w:r>
      <w:proofErr w:type="spellEnd"/>
      <w:r w:rsidR="008F5EE8" w:rsidRPr="00C92E1D">
        <w:rPr>
          <w:rFonts w:eastAsia="Calibri"/>
        </w:rPr>
        <w:t xml:space="preserve"> власника </w:t>
      </w:r>
      <w:r w:rsidR="00114454" w:rsidRPr="00C92E1D">
        <w:t>Продавця</w:t>
      </w:r>
      <w:r w:rsidR="00A25A5A">
        <w:t xml:space="preserve"> </w:t>
      </w:r>
      <w:proofErr w:type="spellStart"/>
      <w:r w:rsidR="008F5EE8" w:rsidRPr="00C92E1D">
        <w:rPr>
          <w:rFonts w:eastAsia="Calibri"/>
        </w:rPr>
        <w:t>внесено</w:t>
      </w:r>
      <w:proofErr w:type="spellEnd"/>
      <w:r w:rsidR="008F5EE8" w:rsidRPr="00C92E1D">
        <w:rPr>
          <w:rFonts w:eastAsia="Calibri"/>
        </w:rPr>
        <w:t xml:space="preserve"> до списку санкцій </w:t>
      </w:r>
      <w:proofErr w:type="spellStart"/>
      <w:r w:rsidR="008F5EE8" w:rsidRPr="00C92E1D">
        <w:rPr>
          <w:rFonts w:eastAsia="Calibri"/>
        </w:rPr>
        <w:t>Her</w:t>
      </w:r>
      <w:proofErr w:type="spellEnd"/>
      <w:r w:rsidR="00A25A5A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Majesty’s</w:t>
      </w:r>
      <w:proofErr w:type="spellEnd"/>
      <w:r w:rsidR="00A25A5A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Treasury</w:t>
      </w:r>
      <w:proofErr w:type="spellEnd"/>
      <w:r w:rsidR="008F5EE8" w:rsidRPr="00C92E1D">
        <w:rPr>
          <w:rFonts w:eastAsia="Calibri"/>
        </w:rPr>
        <w:t xml:space="preserve"> Великої Британії (список осіб, включених до </w:t>
      </w:r>
      <w:proofErr w:type="spellStart"/>
      <w:r w:rsidR="008F5EE8" w:rsidRPr="00C92E1D">
        <w:rPr>
          <w:rFonts w:eastAsia="Calibri"/>
        </w:rPr>
        <w:t>Consolidated</w:t>
      </w:r>
      <w:proofErr w:type="spellEnd"/>
      <w:r w:rsidR="00A25A5A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list</w:t>
      </w:r>
      <w:proofErr w:type="spellEnd"/>
      <w:r w:rsidR="00A25A5A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o</w:t>
      </w:r>
      <w:r w:rsidR="007B51B9" w:rsidRPr="00C92E1D">
        <w:rPr>
          <w:rFonts w:eastAsia="Calibri"/>
        </w:rPr>
        <w:t>f</w:t>
      </w:r>
      <w:proofErr w:type="spellEnd"/>
      <w:r w:rsidR="00A25A5A">
        <w:rPr>
          <w:rFonts w:eastAsia="Calibri"/>
        </w:rPr>
        <w:t xml:space="preserve"> </w:t>
      </w:r>
      <w:proofErr w:type="spellStart"/>
      <w:r w:rsidR="007B51B9" w:rsidRPr="00C92E1D">
        <w:rPr>
          <w:rFonts w:eastAsia="Calibri"/>
        </w:rPr>
        <w:t>financial</w:t>
      </w:r>
      <w:proofErr w:type="spellEnd"/>
      <w:r w:rsidR="00A25A5A">
        <w:rPr>
          <w:rFonts w:eastAsia="Calibri"/>
        </w:rPr>
        <w:t xml:space="preserve"> </w:t>
      </w:r>
      <w:proofErr w:type="spellStart"/>
      <w:r w:rsidR="007B51B9" w:rsidRPr="00C92E1D">
        <w:rPr>
          <w:rFonts w:eastAsia="Calibri"/>
        </w:rPr>
        <w:t>sanctions</w:t>
      </w:r>
      <w:proofErr w:type="spellEnd"/>
      <w:r w:rsidR="00A25A5A">
        <w:rPr>
          <w:rFonts w:eastAsia="Calibri"/>
        </w:rPr>
        <w:t xml:space="preserve"> </w:t>
      </w:r>
      <w:proofErr w:type="spellStart"/>
      <w:r w:rsidR="007B51B9" w:rsidRPr="00C92E1D">
        <w:rPr>
          <w:rFonts w:eastAsia="Calibri"/>
        </w:rPr>
        <w:t>targets</w:t>
      </w:r>
      <w:proofErr w:type="spellEnd"/>
      <w:r w:rsidR="00A25A5A">
        <w:rPr>
          <w:rFonts w:eastAsia="Calibri"/>
        </w:rPr>
        <w:t xml:space="preserve"> </w:t>
      </w:r>
      <w:proofErr w:type="spellStart"/>
      <w:r w:rsidR="007B51B9" w:rsidRPr="00C92E1D">
        <w:rPr>
          <w:rFonts w:eastAsia="Calibri"/>
        </w:rPr>
        <w:t>in</w:t>
      </w:r>
      <w:proofErr w:type="spellEnd"/>
      <w:r w:rsidR="00A25A5A">
        <w:rPr>
          <w:rFonts w:eastAsia="Calibri"/>
        </w:rPr>
        <w:t xml:space="preserve"> </w:t>
      </w:r>
      <w:proofErr w:type="spellStart"/>
      <w:r w:rsidR="007B51B9" w:rsidRPr="00C92E1D">
        <w:rPr>
          <w:rFonts w:eastAsia="Calibri"/>
        </w:rPr>
        <w:t>the</w:t>
      </w:r>
      <w:proofErr w:type="spellEnd"/>
      <w:r w:rsidR="007B51B9" w:rsidRPr="00C92E1D">
        <w:rPr>
          <w:rFonts w:eastAsia="Calibri"/>
        </w:rPr>
        <w:t> UK та до </w:t>
      </w:r>
      <w:proofErr w:type="spellStart"/>
      <w:r w:rsidR="008F5EE8" w:rsidRPr="00C92E1D">
        <w:rPr>
          <w:rFonts w:eastAsia="Calibri"/>
        </w:rPr>
        <w:t>List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of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persons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subject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to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restrictive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measures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in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view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of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Russia’s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actions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destabilising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the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situation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in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Ukraine</w:t>
      </w:r>
      <w:proofErr w:type="spellEnd"/>
      <w:r w:rsidR="008F5EE8" w:rsidRPr="00C92E1D">
        <w:rPr>
          <w:rFonts w:eastAsia="Calibri"/>
        </w:rPr>
        <w:t xml:space="preserve">, що ведеться </w:t>
      </w:r>
      <w:proofErr w:type="spellStart"/>
      <w:r w:rsidR="008F5EE8" w:rsidRPr="00C92E1D">
        <w:rPr>
          <w:rFonts w:eastAsia="Calibri"/>
        </w:rPr>
        <w:t>the</w:t>
      </w:r>
      <w:proofErr w:type="spellEnd"/>
      <w:r w:rsidR="008F5EE8" w:rsidRPr="00C92E1D">
        <w:rPr>
          <w:rFonts w:eastAsia="Calibri"/>
        </w:rPr>
        <w:t xml:space="preserve"> UK Office </w:t>
      </w:r>
      <w:proofErr w:type="spellStart"/>
      <w:r w:rsidR="008F5EE8" w:rsidRPr="00C92E1D">
        <w:rPr>
          <w:rFonts w:eastAsia="Calibri"/>
        </w:rPr>
        <w:t>of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Financial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Sanctions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Implementation</w:t>
      </w:r>
      <w:proofErr w:type="spellEnd"/>
      <w:r w:rsidR="008F5EE8" w:rsidRPr="00C92E1D">
        <w:rPr>
          <w:rFonts w:eastAsia="Calibri"/>
        </w:rPr>
        <w:t xml:space="preserve"> (OFSI) </w:t>
      </w:r>
      <w:proofErr w:type="spellStart"/>
      <w:r w:rsidR="008F5EE8" w:rsidRPr="00C92E1D">
        <w:rPr>
          <w:rFonts w:eastAsia="Calibri"/>
        </w:rPr>
        <w:t>of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the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Her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Majesty’s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Treasury</w:t>
      </w:r>
      <w:proofErr w:type="spellEnd"/>
      <w:r w:rsidR="008F5EE8" w:rsidRPr="00C92E1D">
        <w:rPr>
          <w:rFonts w:eastAsia="Calibri"/>
        </w:rPr>
        <w:t>);</w:t>
      </w:r>
    </w:p>
    <w:p w:rsidR="008F5EE8" w:rsidRPr="00C92E1D" w:rsidRDefault="00114454" w:rsidP="00843A19">
      <w:pPr>
        <w:tabs>
          <w:tab w:val="left" w:pos="284"/>
        </w:tabs>
        <w:spacing w:after="160"/>
        <w:ind w:firstLine="851"/>
        <w:contextualSpacing/>
        <w:jc w:val="both"/>
        <w:rPr>
          <w:rFonts w:eastAsia="Calibri"/>
        </w:rPr>
      </w:pPr>
      <w:r w:rsidRPr="00C92E1D">
        <w:t>Продавця</w:t>
      </w:r>
      <w:r w:rsidR="008F5EE8" w:rsidRPr="00C92E1D">
        <w:rPr>
          <w:rFonts w:eastAsia="Calibri"/>
        </w:rPr>
        <w:t xml:space="preserve">, та/або кінцевого </w:t>
      </w:r>
      <w:proofErr w:type="spellStart"/>
      <w:r w:rsidR="008F5EE8" w:rsidRPr="00C92E1D">
        <w:rPr>
          <w:rFonts w:eastAsia="Calibri"/>
        </w:rPr>
        <w:t>бенефіціарного</w:t>
      </w:r>
      <w:proofErr w:type="spellEnd"/>
      <w:r w:rsidR="008F5EE8" w:rsidRPr="00C92E1D">
        <w:rPr>
          <w:rFonts w:eastAsia="Calibri"/>
        </w:rPr>
        <w:t xml:space="preserve"> власника </w:t>
      </w:r>
      <w:r w:rsidRPr="00C92E1D">
        <w:t>Продавця</w:t>
      </w:r>
      <w:r w:rsidR="000F33D0">
        <w:t xml:space="preserve"> </w:t>
      </w:r>
      <w:proofErr w:type="spellStart"/>
      <w:r w:rsidR="008F5EE8" w:rsidRPr="00C92E1D">
        <w:rPr>
          <w:rFonts w:eastAsia="Calibri"/>
        </w:rPr>
        <w:t>внесено</w:t>
      </w:r>
      <w:proofErr w:type="spellEnd"/>
      <w:r w:rsidR="008F5EE8" w:rsidRPr="00C92E1D">
        <w:rPr>
          <w:rFonts w:eastAsia="Calibri"/>
        </w:rPr>
        <w:t xml:space="preserve"> до списку санкцій OFAC Сполучених Штатів Америки (перелік осіб, до яких застосовано санкції, що визначається </w:t>
      </w:r>
      <w:proofErr w:type="spellStart"/>
      <w:r w:rsidR="008F5EE8" w:rsidRPr="00C92E1D">
        <w:rPr>
          <w:rFonts w:eastAsia="Calibri"/>
        </w:rPr>
        <w:t>The</w:t>
      </w:r>
      <w:proofErr w:type="spellEnd"/>
      <w:r w:rsidR="008F5EE8" w:rsidRPr="00C92E1D">
        <w:rPr>
          <w:rFonts w:eastAsia="Calibri"/>
        </w:rPr>
        <w:t xml:space="preserve"> Office </w:t>
      </w:r>
      <w:proofErr w:type="spellStart"/>
      <w:r w:rsidR="008F5EE8" w:rsidRPr="00C92E1D">
        <w:rPr>
          <w:rFonts w:eastAsia="Calibri"/>
        </w:rPr>
        <w:t>of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Foreign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Assets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Control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of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the</w:t>
      </w:r>
      <w:proofErr w:type="spellEnd"/>
      <w:r w:rsidR="008F5EE8" w:rsidRPr="00C92E1D">
        <w:rPr>
          <w:rFonts w:eastAsia="Calibri"/>
        </w:rPr>
        <w:t xml:space="preserve"> US </w:t>
      </w:r>
      <w:proofErr w:type="spellStart"/>
      <w:r w:rsidR="008F5EE8" w:rsidRPr="00C92E1D">
        <w:rPr>
          <w:rFonts w:eastAsia="Calibri"/>
        </w:rPr>
        <w:t>Department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of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the</w:t>
      </w:r>
      <w:proofErr w:type="spellEnd"/>
      <w:r w:rsidR="000F33D0">
        <w:rPr>
          <w:rFonts w:eastAsia="Calibri"/>
        </w:rPr>
        <w:t xml:space="preserve"> </w:t>
      </w:r>
      <w:proofErr w:type="spellStart"/>
      <w:r w:rsidR="008F5EE8" w:rsidRPr="00C92E1D">
        <w:rPr>
          <w:rFonts w:eastAsia="Calibri"/>
        </w:rPr>
        <w:t>Treasury</w:t>
      </w:r>
      <w:proofErr w:type="spellEnd"/>
      <w:r w:rsidR="008F5EE8" w:rsidRPr="00C92E1D">
        <w:rPr>
          <w:rFonts w:eastAsia="Calibri"/>
        </w:rPr>
        <w:t>);</w:t>
      </w:r>
      <w:r w:rsidR="008F5EE8" w:rsidRPr="00C92E1D">
        <w:rPr>
          <w:rFonts w:eastAsia="Calibri"/>
          <w:sz w:val="12"/>
          <w:szCs w:val="12"/>
        </w:rPr>
        <w:t xml:space="preserve">  </w:t>
      </w:r>
    </w:p>
    <w:p w:rsidR="005634EA" w:rsidRPr="00C92E1D" w:rsidRDefault="008F5EE8" w:rsidP="00843A19">
      <w:pPr>
        <w:tabs>
          <w:tab w:val="left" w:pos="840"/>
        </w:tabs>
        <w:ind w:firstLine="851"/>
        <w:jc w:val="both"/>
        <w:rPr>
          <w:rFonts w:eastAsia="Calibri"/>
        </w:rPr>
      </w:pPr>
      <w:r w:rsidRPr="00C92E1D">
        <w:rPr>
          <w:rFonts w:eastAsia="Calibri"/>
        </w:rPr>
        <w:t xml:space="preserve">до </w:t>
      </w:r>
      <w:r w:rsidR="00FF2325" w:rsidRPr="00C92E1D">
        <w:t>Продавця</w:t>
      </w:r>
      <w:r w:rsidR="00FF2325" w:rsidRPr="00C92E1D">
        <w:rPr>
          <w:rFonts w:eastAsia="Calibri"/>
        </w:rPr>
        <w:t>,</w:t>
      </w:r>
      <w:r w:rsidRPr="00C92E1D">
        <w:rPr>
          <w:rFonts w:eastAsia="Calibri"/>
        </w:rPr>
        <w:t xml:space="preserve"> та/або кінцевого </w:t>
      </w:r>
      <w:proofErr w:type="spellStart"/>
      <w:r w:rsidRPr="00C92E1D">
        <w:rPr>
          <w:rFonts w:eastAsia="Calibri"/>
        </w:rPr>
        <w:t>бенефіціарного</w:t>
      </w:r>
      <w:proofErr w:type="spellEnd"/>
      <w:r w:rsidRPr="00C92E1D">
        <w:rPr>
          <w:rFonts w:eastAsia="Calibri"/>
        </w:rPr>
        <w:t xml:space="preserve"> власника </w:t>
      </w:r>
      <w:r w:rsidR="00FF2325" w:rsidRPr="00C92E1D">
        <w:t>Продавця</w:t>
      </w:r>
      <w:r w:rsidRPr="00C92E1D">
        <w:rPr>
          <w:rFonts w:eastAsia="Calibri"/>
        </w:rPr>
        <w:t xml:space="preserve">, та/або товарів чи послуг </w:t>
      </w:r>
      <w:r w:rsidR="00FF2325" w:rsidRPr="00C92E1D">
        <w:t>Продавця</w:t>
      </w:r>
      <w:r w:rsidRPr="00C92E1D">
        <w:rPr>
          <w:rFonts w:eastAsia="Calibri"/>
        </w:rPr>
        <w:t xml:space="preserve"> застосовано обмеження (санкції) інших, ніж OFAC, державних органів США, режим дотримання яких може бути порушено виконанням Договору.</w:t>
      </w:r>
    </w:p>
    <w:p w:rsidR="00B26FD5" w:rsidRPr="00C92E1D" w:rsidRDefault="00F95F47" w:rsidP="00843A19">
      <w:pPr>
        <w:ind w:firstLine="567"/>
        <w:jc w:val="both"/>
      </w:pPr>
      <w:r w:rsidRPr="00C92E1D">
        <w:t>7.2. Сторони підтверджують, що при виконанні цього Договору Сторони, а також їх афілійовані особи, та працівники зобов’язуються:</w:t>
      </w:r>
    </w:p>
    <w:p w:rsidR="00B26FD5" w:rsidRPr="00C92E1D" w:rsidRDefault="00F95F47" w:rsidP="00843A19">
      <w:pPr>
        <w:ind w:firstLine="567"/>
        <w:jc w:val="both"/>
      </w:pPr>
      <w:r w:rsidRPr="00C92E1D">
        <w:t>– дотримуватися чинного законодавства України та відповідних міжнародно-правових актів щодо запобігання, виявлення та протидії корупції, а також запобігання та протидії легалізації (відмиванню) доходів, одержаних злочинним шляхом;</w:t>
      </w:r>
    </w:p>
    <w:p w:rsidR="00B26FD5" w:rsidRPr="00C92E1D" w:rsidRDefault="00F95F47" w:rsidP="00843A19">
      <w:pPr>
        <w:ind w:firstLine="567"/>
        <w:jc w:val="both"/>
      </w:pPr>
      <w:r w:rsidRPr="00C92E1D">
        <w:t>– вживати всіх можливих заходів, які є необхідними та достатніми для запобігання, виявлення і протидії корупції у своїй діяльності;</w:t>
      </w:r>
    </w:p>
    <w:p w:rsidR="00B26FD5" w:rsidRPr="00C92E1D" w:rsidRDefault="00F95F47" w:rsidP="00843A19">
      <w:pPr>
        <w:ind w:firstLine="567"/>
        <w:jc w:val="both"/>
      </w:pPr>
      <w:r w:rsidRPr="00C92E1D">
        <w:t>– не 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негрошового характеру без законних на те підстав) прямо або опосередковано будь-яким особам/від будь-яких осіб за вчинення чи невчинення такою особою будь-яких дій з метою отримання неправомірної вигоди (обіцянки неправомірної вигоди) від таких осіб.</w:t>
      </w:r>
    </w:p>
    <w:p w:rsidR="00F95F47" w:rsidRPr="00C92E1D" w:rsidRDefault="00F95F47" w:rsidP="00F95F47">
      <w:pPr>
        <w:ind w:firstLine="567"/>
        <w:jc w:val="both"/>
      </w:pPr>
      <w:r w:rsidRPr="00C92E1D">
        <w:t>У разі отримання однією зі Сторін відомостей про вчинення особою/особами, визначеними у цьому розділі, заборонених до вчинення у цьому розділі дій, та/або відомостей, що відбулося або може відбутися корупційне правопорушення за участю вказаної особи/осіб, така Сторона має право направити іншій Стороні вимогу надати пояснення з цього приводу.</w:t>
      </w:r>
    </w:p>
    <w:p w:rsidR="00376931" w:rsidRPr="00C92E1D" w:rsidRDefault="00376931" w:rsidP="00984CA4">
      <w:pPr>
        <w:shd w:val="clear" w:color="auto" w:fill="FFFFFF"/>
        <w:jc w:val="center"/>
        <w:rPr>
          <w:b/>
        </w:rPr>
      </w:pPr>
    </w:p>
    <w:p w:rsidR="00984CA4" w:rsidRPr="00C92E1D" w:rsidRDefault="00F95F47" w:rsidP="00984CA4">
      <w:pPr>
        <w:shd w:val="clear" w:color="auto" w:fill="FFFFFF"/>
        <w:jc w:val="center"/>
        <w:rPr>
          <w:b/>
        </w:rPr>
      </w:pPr>
      <w:r w:rsidRPr="00C92E1D">
        <w:rPr>
          <w:b/>
          <w:lang w:val="en-US"/>
        </w:rPr>
        <w:t>V</w:t>
      </w:r>
      <w:r w:rsidRPr="00C92E1D">
        <w:rPr>
          <w:b/>
        </w:rPr>
        <w:t>I</w:t>
      </w:r>
      <w:r w:rsidRPr="00C92E1D">
        <w:rPr>
          <w:b/>
          <w:lang w:val="en-US"/>
        </w:rPr>
        <w:t>II</w:t>
      </w:r>
      <w:r w:rsidR="00984CA4" w:rsidRPr="00C92E1D">
        <w:rPr>
          <w:b/>
        </w:rPr>
        <w:t>. ВІДПОВІДАЛЬНІСТЬ СТОРІН</w:t>
      </w:r>
    </w:p>
    <w:p w:rsidR="009F3C23" w:rsidRPr="00C92E1D" w:rsidRDefault="009F3C23" w:rsidP="000A6BC3">
      <w:pPr>
        <w:shd w:val="clear" w:color="auto" w:fill="FFFFFF"/>
        <w:ind w:firstLine="567"/>
        <w:jc w:val="both"/>
        <w:rPr>
          <w:b/>
          <w:lang w:val="ru-RU"/>
        </w:rPr>
      </w:pPr>
    </w:p>
    <w:p w:rsidR="00984CA4" w:rsidRPr="00C92E1D" w:rsidRDefault="00F95F47" w:rsidP="000A6BC3">
      <w:pPr>
        <w:shd w:val="clear" w:color="auto" w:fill="FFFFFF"/>
        <w:ind w:firstLine="567"/>
        <w:jc w:val="both"/>
      </w:pPr>
      <w:r w:rsidRPr="00C92E1D">
        <w:rPr>
          <w:lang w:val="ru-RU"/>
        </w:rPr>
        <w:t>8</w:t>
      </w:r>
      <w:r w:rsidR="00B750B5" w:rsidRPr="00C92E1D">
        <w:t>.1. </w:t>
      </w:r>
      <w:r w:rsidR="00F33EFF" w:rsidRPr="00C92E1D">
        <w:t>Покупець звільняється від відповідальності за прострочення оплати  за Договором у разі:</w:t>
      </w:r>
    </w:p>
    <w:p w:rsidR="00F33EFF" w:rsidRPr="00C92E1D" w:rsidRDefault="00F33EFF" w:rsidP="000A6BC3">
      <w:pPr>
        <w:shd w:val="clear" w:color="auto" w:fill="FFFFFF"/>
        <w:ind w:firstLine="567"/>
        <w:jc w:val="both"/>
      </w:pPr>
      <w:r w:rsidRPr="00C92E1D">
        <w:lastRenderedPageBreak/>
        <w:tab/>
        <w:t>несвоєчасного надходження коштів з Державного бюджету України та/або тимчасового  не проведення платежів органами Державної казначейської служби У</w:t>
      </w:r>
      <w:r w:rsidR="007C48A9">
        <w:t>країни за платіжними інструкціями</w:t>
      </w:r>
      <w:r w:rsidR="00A426BA">
        <w:t xml:space="preserve"> Покупця</w:t>
      </w:r>
      <w:r w:rsidRPr="00C92E1D">
        <w:t>;</w:t>
      </w:r>
    </w:p>
    <w:p w:rsidR="00F33EFF" w:rsidRPr="00C92E1D" w:rsidRDefault="00F33EFF" w:rsidP="000A6BC3">
      <w:pPr>
        <w:shd w:val="clear" w:color="auto" w:fill="FFFFFF"/>
        <w:ind w:firstLine="567"/>
        <w:jc w:val="both"/>
      </w:pPr>
      <w:r w:rsidRPr="00C92E1D">
        <w:tab/>
        <w:t>зменшення обсягів бюджетного фін</w:t>
      </w:r>
      <w:r w:rsidR="00A426BA">
        <w:t>ансування видатків Покупця</w:t>
      </w:r>
      <w:r w:rsidRPr="00C92E1D">
        <w:t>;</w:t>
      </w:r>
    </w:p>
    <w:p w:rsidR="00F33EFF" w:rsidRPr="00C92E1D" w:rsidRDefault="00F33EFF" w:rsidP="000A6BC3">
      <w:pPr>
        <w:shd w:val="clear" w:color="auto" w:fill="FFFFFF"/>
        <w:ind w:firstLine="567"/>
        <w:jc w:val="both"/>
      </w:pPr>
      <w:r w:rsidRPr="00C92E1D">
        <w:tab/>
        <w:t>відмови органу Державної казначейської служби України в реєстрації та  обліку</w:t>
      </w:r>
      <w:r w:rsidR="006C5317" w:rsidRPr="00C92E1D">
        <w:t xml:space="preserve"> Договору;</w:t>
      </w:r>
    </w:p>
    <w:p w:rsidR="005634EA" w:rsidRPr="00C92E1D" w:rsidRDefault="006C5317" w:rsidP="006957B9">
      <w:pPr>
        <w:shd w:val="clear" w:color="auto" w:fill="FFFFFF"/>
        <w:ind w:firstLine="567"/>
        <w:jc w:val="both"/>
      </w:pPr>
      <w:r w:rsidRPr="00C92E1D">
        <w:tab/>
        <w:t>відсутності бюджетних асигнувань на зазначе</w:t>
      </w:r>
      <w:r w:rsidR="00B750B5" w:rsidRPr="00C92E1D">
        <w:t>ні цілі, встановлені кошторисом;</w:t>
      </w:r>
    </w:p>
    <w:p w:rsidR="005634EA" w:rsidRPr="00C92E1D" w:rsidRDefault="00542041" w:rsidP="006957B9">
      <w:pPr>
        <w:shd w:val="clear" w:color="auto" w:fill="FFFFFF"/>
        <w:ind w:firstLine="567"/>
        <w:jc w:val="both"/>
      </w:pPr>
      <w:r w:rsidRPr="00C92E1D">
        <w:rPr>
          <w:lang w:val="ru-RU"/>
        </w:rPr>
        <w:t>8</w:t>
      </w:r>
      <w:r w:rsidR="00650F85" w:rsidRPr="00C92E1D">
        <w:t>.2. </w:t>
      </w:r>
      <w:r w:rsidR="006C5317" w:rsidRPr="00C92E1D">
        <w:t xml:space="preserve">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за цим договором. </w:t>
      </w:r>
    </w:p>
    <w:p w:rsidR="005634EA" w:rsidRPr="00C92E1D" w:rsidRDefault="00542041" w:rsidP="006957B9">
      <w:pPr>
        <w:shd w:val="clear" w:color="auto" w:fill="FFFFFF"/>
        <w:ind w:firstLine="567"/>
        <w:jc w:val="both"/>
      </w:pPr>
      <w:r w:rsidRPr="00C92E1D">
        <w:rPr>
          <w:lang w:val="ru-RU"/>
        </w:rPr>
        <w:t>8</w:t>
      </w:r>
      <w:r w:rsidR="006C5317" w:rsidRPr="00C92E1D">
        <w:t>.3</w:t>
      </w:r>
      <w:r w:rsidR="00650F85" w:rsidRPr="00C92E1D">
        <w:t>. </w:t>
      </w:r>
      <w:r w:rsidR="00984CA4" w:rsidRPr="00C92E1D">
        <w:t>У разі порушення строку оп</w:t>
      </w:r>
      <w:r w:rsidR="0012133D" w:rsidRPr="00C92E1D">
        <w:t xml:space="preserve">лати (розділ IV </w:t>
      </w:r>
      <w:r w:rsidR="00984CA4" w:rsidRPr="00C92E1D">
        <w:t xml:space="preserve">Договору) з вини Покупця, Покупець сплачує пеню, яка нараховується із суми, що належить до сплати, в розмірі облікової ставки Національного банку України, що діяла протягом строку затримки платежу, за кожен день прострочення, крім випадків передбачених </w:t>
      </w:r>
      <w:r w:rsidR="000C1172" w:rsidRPr="00C92E1D">
        <w:t>пунктами</w:t>
      </w:r>
      <w:r w:rsidR="00C92E1D" w:rsidRPr="00C92E1D">
        <w:t xml:space="preserve"> 4.2., 4.3., 8.1., 9.1.</w:t>
      </w:r>
      <w:r w:rsidR="000B33DF" w:rsidRPr="00C92E1D">
        <w:t xml:space="preserve"> Договору</w:t>
      </w:r>
      <w:r w:rsidR="00984CA4" w:rsidRPr="00C92E1D">
        <w:t>.</w:t>
      </w:r>
    </w:p>
    <w:p w:rsidR="005634EA" w:rsidRPr="00C92E1D" w:rsidRDefault="00542041" w:rsidP="006957B9">
      <w:pPr>
        <w:shd w:val="clear" w:color="auto" w:fill="FFFFFF"/>
        <w:ind w:firstLine="567"/>
        <w:jc w:val="both"/>
      </w:pPr>
      <w:r w:rsidRPr="00C92E1D">
        <w:rPr>
          <w:lang w:val="ru-RU"/>
        </w:rPr>
        <w:t>8</w:t>
      </w:r>
      <w:r w:rsidRPr="00C92E1D">
        <w:t>.</w:t>
      </w:r>
      <w:r w:rsidRPr="00C92E1D">
        <w:rPr>
          <w:lang w:val="ru-RU"/>
        </w:rPr>
        <w:t>4</w:t>
      </w:r>
      <w:r w:rsidR="00650F85" w:rsidRPr="00C92E1D">
        <w:t>. </w:t>
      </w:r>
      <w:r w:rsidR="00F4750F" w:rsidRPr="00C92E1D">
        <w:t>За порушення строків передачі Товару, визначеного у пункті 5.2 Договору, стягується пеня у розмірі 0,1 відсотка вартості товарів, з яких допущено прострочення виконання за кожний день прострочення</w:t>
      </w:r>
      <w:r w:rsidR="00D507E9" w:rsidRPr="00C92E1D">
        <w:t>, а за прострочення</w:t>
      </w:r>
      <w:r w:rsidR="00F4750F" w:rsidRPr="00C92E1D">
        <w:t xml:space="preserve"> понад тридцять днів додатково стягується штраф у розмірі семи відсотків вказаної вартості</w:t>
      </w:r>
      <w:r w:rsidR="00984CA4" w:rsidRPr="00C92E1D">
        <w:t>.</w:t>
      </w:r>
    </w:p>
    <w:p w:rsidR="005634EA" w:rsidRPr="00C92E1D" w:rsidRDefault="00542041" w:rsidP="006957B9">
      <w:pPr>
        <w:shd w:val="clear" w:color="auto" w:fill="FFFFFF"/>
        <w:ind w:firstLine="567"/>
        <w:jc w:val="both"/>
      </w:pPr>
      <w:r w:rsidRPr="00C92E1D">
        <w:rPr>
          <w:lang w:val="ru-RU"/>
        </w:rPr>
        <w:t>8</w:t>
      </w:r>
      <w:r w:rsidRPr="00C92E1D">
        <w:t>.</w:t>
      </w:r>
      <w:r w:rsidRPr="00C92E1D">
        <w:rPr>
          <w:lang w:val="ru-RU"/>
        </w:rPr>
        <w:t>5</w:t>
      </w:r>
      <w:r w:rsidR="00B750B5" w:rsidRPr="00C92E1D">
        <w:t>. </w:t>
      </w:r>
      <w:r w:rsidR="00984CA4" w:rsidRPr="00C92E1D">
        <w:t xml:space="preserve">У разі якщо переданий Товар за якістю не відповідає умовам Договору, </w:t>
      </w:r>
      <w:r w:rsidR="00984CA4" w:rsidRPr="00C92E1D">
        <w:rPr>
          <w:bCs/>
        </w:rPr>
        <w:t>Продавець</w:t>
      </w:r>
      <w:r w:rsidR="00984CA4" w:rsidRPr="00C92E1D">
        <w:t xml:space="preserve"> сплачує Покупцю штраф у розмірі 20 відсотків вартості Товару неналежної якості.</w:t>
      </w:r>
    </w:p>
    <w:p w:rsidR="005634EA" w:rsidRPr="00C92E1D" w:rsidRDefault="00542041" w:rsidP="006957B9">
      <w:pPr>
        <w:shd w:val="clear" w:color="auto" w:fill="FFFFFF"/>
        <w:ind w:firstLine="567"/>
        <w:jc w:val="both"/>
      </w:pPr>
      <w:r w:rsidRPr="00C92E1D">
        <w:t>8.6</w:t>
      </w:r>
      <w:r w:rsidR="00B750B5" w:rsidRPr="00C92E1D">
        <w:t>. </w:t>
      </w:r>
      <w:r w:rsidR="00984CA4" w:rsidRPr="00C92E1D">
        <w:t xml:space="preserve">У разі порушення </w:t>
      </w:r>
      <w:r w:rsidR="00984CA4" w:rsidRPr="00C92E1D">
        <w:rPr>
          <w:bCs/>
        </w:rPr>
        <w:t>Продавцем</w:t>
      </w:r>
      <w:r w:rsidR="00984CA4" w:rsidRPr="00C92E1D">
        <w:t>, з його вини, строків заміни або усунення недоліків</w:t>
      </w:r>
      <w:r w:rsidR="00B26FD5" w:rsidRPr="00C92E1D">
        <w:t xml:space="preserve"> Товару, зазначених в пункті 6.3.1.</w:t>
      </w:r>
      <w:r w:rsidR="00984CA4" w:rsidRPr="00C92E1D">
        <w:t xml:space="preserve"> Договору, </w:t>
      </w:r>
      <w:r w:rsidR="00984CA4" w:rsidRPr="00C92E1D">
        <w:rPr>
          <w:bCs/>
        </w:rPr>
        <w:t>Продавець</w:t>
      </w:r>
      <w:r w:rsidR="00984CA4" w:rsidRPr="00C92E1D">
        <w:t xml:space="preserve"> сплачує пеню, яка нараховується з вартості Товару, строки заміни або усунення недоліків якого порушені, в розмірі облікової ставки Національного банку України, що діяла у тому періоді за кожен день прострочення.</w:t>
      </w:r>
    </w:p>
    <w:p w:rsidR="005634EA" w:rsidRPr="00C92E1D" w:rsidRDefault="00542041" w:rsidP="006957B9">
      <w:pPr>
        <w:shd w:val="clear" w:color="auto" w:fill="FFFFFF"/>
        <w:ind w:firstLine="567"/>
        <w:jc w:val="both"/>
      </w:pPr>
      <w:r w:rsidRPr="00C92E1D">
        <w:rPr>
          <w:lang w:val="ru-RU"/>
        </w:rPr>
        <w:t>8</w:t>
      </w:r>
      <w:r w:rsidRPr="00C92E1D">
        <w:t>.</w:t>
      </w:r>
      <w:r w:rsidRPr="00C92E1D">
        <w:rPr>
          <w:lang w:val="ru-RU"/>
        </w:rPr>
        <w:t>7</w:t>
      </w:r>
      <w:r w:rsidR="00A310D0" w:rsidRPr="00C92E1D">
        <w:t>. </w:t>
      </w:r>
      <w:r w:rsidR="00984CA4" w:rsidRPr="00C92E1D">
        <w:t>Сплата штрафних санкцій (пені) не звільняє Сторони від виконання своїх зобов’язань.</w:t>
      </w:r>
    </w:p>
    <w:p w:rsidR="00A81CE0" w:rsidRPr="00C92E1D" w:rsidRDefault="00542041" w:rsidP="000A6BC3">
      <w:pPr>
        <w:ind w:firstLine="567"/>
        <w:jc w:val="both"/>
        <w:rPr>
          <w:snapToGrid w:val="0"/>
        </w:rPr>
      </w:pPr>
      <w:r w:rsidRPr="00C92E1D">
        <w:rPr>
          <w:lang w:val="ru-RU"/>
        </w:rPr>
        <w:t>8</w:t>
      </w:r>
      <w:r w:rsidRPr="00C92E1D">
        <w:t>.</w:t>
      </w:r>
      <w:r w:rsidRPr="00C92E1D">
        <w:rPr>
          <w:lang w:val="ru-RU"/>
        </w:rPr>
        <w:t>8</w:t>
      </w:r>
      <w:r w:rsidR="00650F85" w:rsidRPr="00C92E1D">
        <w:t>. </w:t>
      </w:r>
      <w:r w:rsidR="00A81CE0" w:rsidRPr="00C92E1D">
        <w:rPr>
          <w:snapToGrid w:val="0"/>
        </w:rPr>
        <w:t>Представники Сторін, уповноваженні на укладання Договору, погодились, що їх персональні дані, які стали відомі Сторонами у зв’язку з укладанням цього Договору включаються до баз персональних даних Сторін.</w:t>
      </w:r>
    </w:p>
    <w:p w:rsidR="005634EA" w:rsidRPr="00C92E1D" w:rsidRDefault="00A81CE0" w:rsidP="006957B9">
      <w:pPr>
        <w:ind w:firstLine="567"/>
        <w:jc w:val="both"/>
        <w:rPr>
          <w:snapToGrid w:val="0"/>
        </w:rPr>
      </w:pPr>
      <w:r w:rsidRPr="00C92E1D">
        <w:rPr>
          <w:snapToGrid w:val="0"/>
          <w:sz w:val="25"/>
          <w:szCs w:val="25"/>
        </w:rPr>
        <w:t>Підписуючи цей Договір уповноважені</w:t>
      </w:r>
      <w:r w:rsidRPr="00C92E1D">
        <w:rPr>
          <w:snapToGrid w:val="0"/>
        </w:rPr>
        <w:t xml:space="preserve"> представники Сторін дають згоду (дозвіл) на обробку їх персональних даних, з метою підтверджень суб’єкта на укладання, зміну та розірвання цього Договору, забезпечення реалізації адміністративно-правових і податкових відносин у сфері бухгалтерського обліку та статистики, а також для забезпечення реалізації інших передбачених законодавством України відносин. Представник Сторін підписанням цього Договору підтверджують, що вони повідомлені про свої права відповідно до ст.8 Закону України «Про захист персональних даних».</w:t>
      </w:r>
    </w:p>
    <w:p w:rsidR="00A310D0" w:rsidRPr="00C92E1D" w:rsidRDefault="00542041" w:rsidP="002A5245">
      <w:pPr>
        <w:ind w:firstLine="567"/>
        <w:jc w:val="both"/>
        <w:rPr>
          <w:iCs/>
          <w:spacing w:val="-2"/>
          <w:lang w:eastAsia="zh-CN"/>
        </w:rPr>
      </w:pPr>
      <w:r w:rsidRPr="00C92E1D">
        <w:rPr>
          <w:snapToGrid w:val="0"/>
        </w:rPr>
        <w:t>8.9</w:t>
      </w:r>
      <w:r w:rsidR="00650F85" w:rsidRPr="00C92E1D">
        <w:rPr>
          <w:snapToGrid w:val="0"/>
        </w:rPr>
        <w:t>. </w:t>
      </w:r>
      <w:r w:rsidR="00A81CE0" w:rsidRPr="00C92E1D">
        <w:rPr>
          <w:iCs/>
          <w:lang w:eastAsia="zh-CN"/>
        </w:rPr>
        <w:t>Кожна із Сторін зобов'язана забезпечити збереження конфіденційної</w:t>
      </w:r>
      <w:r w:rsidR="00A81CE0" w:rsidRPr="00C92E1D">
        <w:rPr>
          <w:iCs/>
          <w:spacing w:val="-2"/>
          <w:lang w:eastAsia="zh-CN"/>
        </w:rPr>
        <w:t xml:space="preserve"> інформації,отриманої при виконанні цього Договору, і вжити всі належні заходи щодо її</w:t>
      </w:r>
      <w:r w:rsidR="00A81CE0" w:rsidRPr="00C92E1D">
        <w:rPr>
          <w:iCs/>
          <w:spacing w:val="-1"/>
          <w:lang w:eastAsia="zh-CN"/>
        </w:rPr>
        <w:t xml:space="preserve"> нерозголошення. Передача вказаної інформації юридичним або фізичним особам, які не</w:t>
      </w:r>
      <w:r w:rsidR="00A81CE0" w:rsidRPr="00C92E1D">
        <w:rPr>
          <w:iCs/>
          <w:lang w:eastAsia="zh-CN"/>
        </w:rPr>
        <w:t xml:space="preserve"> мають відношення до цього Договору, її опублікування або розголошення іншими</w:t>
      </w:r>
      <w:r w:rsidR="00A81CE0" w:rsidRPr="00C92E1D">
        <w:rPr>
          <w:iCs/>
          <w:spacing w:val="-2"/>
          <w:lang w:eastAsia="zh-CN"/>
        </w:rPr>
        <w:t xml:space="preserve"> шляхами і засобами можуть мати місце тільки за письмовою згодою Сторін, незалежно від</w:t>
      </w:r>
      <w:r w:rsidR="00A81CE0" w:rsidRPr="00C92E1D">
        <w:rPr>
          <w:iCs/>
          <w:spacing w:val="-1"/>
          <w:lang w:eastAsia="zh-CN"/>
        </w:rPr>
        <w:t xml:space="preserve"> причин і строку припинення дії цього Договору, крім випадків, які передбачені </w:t>
      </w:r>
      <w:r w:rsidR="00A81CE0" w:rsidRPr="00C92E1D">
        <w:rPr>
          <w:iCs/>
          <w:spacing w:val="-2"/>
          <w:lang w:eastAsia="zh-CN"/>
        </w:rPr>
        <w:t>законодавством України. Відповідальність Сторін за порушення положення цього пункту</w:t>
      </w:r>
      <w:r w:rsidR="00A81CE0" w:rsidRPr="00C92E1D">
        <w:rPr>
          <w:iCs/>
          <w:spacing w:val="-1"/>
          <w:lang w:eastAsia="zh-CN"/>
        </w:rPr>
        <w:t xml:space="preserve"> визначається і вирішується згідно з законодавством України.</w:t>
      </w:r>
    </w:p>
    <w:p w:rsidR="002A5245" w:rsidRPr="00C92E1D" w:rsidRDefault="002A5245" w:rsidP="00DC5EBB">
      <w:pPr>
        <w:shd w:val="clear" w:color="auto" w:fill="FFFFFF"/>
        <w:jc w:val="center"/>
        <w:rPr>
          <w:b/>
        </w:rPr>
      </w:pPr>
    </w:p>
    <w:p w:rsidR="00984CA4" w:rsidRPr="00C92E1D" w:rsidRDefault="00542041" w:rsidP="00DC5EBB">
      <w:pPr>
        <w:shd w:val="clear" w:color="auto" w:fill="FFFFFF"/>
        <w:jc w:val="center"/>
        <w:rPr>
          <w:b/>
          <w:lang w:val="ru-RU"/>
        </w:rPr>
      </w:pPr>
      <w:r w:rsidRPr="00C92E1D">
        <w:rPr>
          <w:b/>
          <w:lang w:val="en-US"/>
        </w:rPr>
        <w:t>I</w:t>
      </w:r>
      <w:r w:rsidR="00984CA4" w:rsidRPr="00C92E1D">
        <w:rPr>
          <w:b/>
        </w:rPr>
        <w:t>Х. ОБСТАВИНИ НЕПЕРЕБОРНОЇ СИЛИ</w:t>
      </w:r>
    </w:p>
    <w:p w:rsidR="009F3C23" w:rsidRPr="00C92E1D" w:rsidRDefault="009F3C23" w:rsidP="000A6BC3">
      <w:pPr>
        <w:shd w:val="clear" w:color="auto" w:fill="FFFFFF"/>
        <w:ind w:firstLine="567"/>
        <w:jc w:val="both"/>
        <w:rPr>
          <w:lang w:val="ru-RU"/>
        </w:rPr>
      </w:pPr>
    </w:p>
    <w:p w:rsidR="005634EA" w:rsidRPr="00C92E1D" w:rsidRDefault="00542041" w:rsidP="006957B9">
      <w:pPr>
        <w:shd w:val="clear" w:color="auto" w:fill="FFFFFF"/>
        <w:ind w:firstLine="567"/>
        <w:jc w:val="both"/>
      </w:pPr>
      <w:r w:rsidRPr="00C92E1D">
        <w:t>9</w:t>
      </w:r>
      <w:r w:rsidR="00B750B5" w:rsidRPr="00C92E1D">
        <w:t>.1. </w:t>
      </w:r>
      <w:r w:rsidR="00984CA4" w:rsidRPr="00C92E1D">
        <w:t xml:space="preserve"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5634EA" w:rsidRPr="00C92E1D" w:rsidRDefault="00542041" w:rsidP="006957B9">
      <w:pPr>
        <w:shd w:val="clear" w:color="auto" w:fill="FFFFFF"/>
        <w:ind w:firstLine="567"/>
        <w:jc w:val="both"/>
      </w:pPr>
      <w:r w:rsidRPr="00C92E1D">
        <w:t>9</w:t>
      </w:r>
      <w:r w:rsidR="00B750B5" w:rsidRPr="00C92E1D">
        <w:t>.2. </w:t>
      </w:r>
      <w:r w:rsidR="00984CA4" w:rsidRPr="00C92E1D">
        <w:t>Сторона, що не може виконувати зобов’язання за цим Договором унаслідок дії обставин непереборної сили, повинна не пізніше ніж протягом 7 календарних днів з моменту їх виникнення повідомити про це іншу Сторону у письмовій формі.</w:t>
      </w:r>
    </w:p>
    <w:p w:rsidR="005634EA" w:rsidRPr="00C92E1D" w:rsidRDefault="00542041" w:rsidP="006957B9">
      <w:pPr>
        <w:shd w:val="clear" w:color="auto" w:fill="FFFFFF"/>
        <w:ind w:firstLine="567"/>
        <w:jc w:val="both"/>
      </w:pPr>
      <w:r w:rsidRPr="00C92E1D">
        <w:lastRenderedPageBreak/>
        <w:t>9</w:t>
      </w:r>
      <w:r w:rsidR="00B750B5" w:rsidRPr="00C92E1D">
        <w:t>.3. </w:t>
      </w:r>
      <w:r w:rsidR="00984CA4" w:rsidRPr="00C92E1D">
        <w:t>Доказом виникнення обставин непереборної сили та строку їх дії є відповідні документи, які видаються уповноваженим на це органом згідно чинного законодавства України.</w:t>
      </w:r>
    </w:p>
    <w:p w:rsidR="00984CA4" w:rsidRPr="00C92E1D" w:rsidRDefault="00542041" w:rsidP="000A6BC3">
      <w:pPr>
        <w:shd w:val="clear" w:color="auto" w:fill="FFFFFF"/>
        <w:ind w:firstLine="567"/>
        <w:jc w:val="both"/>
      </w:pPr>
      <w:r w:rsidRPr="00C92E1D">
        <w:t>9</w:t>
      </w:r>
      <w:r w:rsidR="00B750B5" w:rsidRPr="00C92E1D">
        <w:t>.4. </w:t>
      </w:r>
      <w:r w:rsidR="00984CA4" w:rsidRPr="00C92E1D">
        <w:t>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цей Договір.</w:t>
      </w:r>
    </w:p>
    <w:p w:rsidR="00943C40" w:rsidRPr="00C92E1D" w:rsidRDefault="00943C40" w:rsidP="00984CA4">
      <w:pPr>
        <w:shd w:val="clear" w:color="auto" w:fill="FFFFFF"/>
        <w:jc w:val="center"/>
      </w:pPr>
    </w:p>
    <w:p w:rsidR="00984CA4" w:rsidRPr="00C92E1D" w:rsidRDefault="00984CA4" w:rsidP="00984CA4">
      <w:pPr>
        <w:shd w:val="clear" w:color="auto" w:fill="FFFFFF"/>
        <w:jc w:val="center"/>
        <w:rPr>
          <w:b/>
        </w:rPr>
      </w:pPr>
      <w:r w:rsidRPr="00C92E1D">
        <w:rPr>
          <w:b/>
        </w:rPr>
        <w:t>Х. ВИРІШЕННЯ СПОРІВ</w:t>
      </w:r>
    </w:p>
    <w:p w:rsidR="00023FC5" w:rsidRPr="00C92E1D" w:rsidRDefault="00023FC5" w:rsidP="00984CA4">
      <w:pPr>
        <w:shd w:val="clear" w:color="auto" w:fill="FFFFFF"/>
        <w:jc w:val="center"/>
        <w:rPr>
          <w:b/>
        </w:rPr>
      </w:pPr>
    </w:p>
    <w:p w:rsidR="00984CA4" w:rsidRPr="00C92E1D" w:rsidRDefault="00542041" w:rsidP="000A6BC3">
      <w:pPr>
        <w:shd w:val="clear" w:color="auto" w:fill="FFFFFF"/>
        <w:ind w:firstLine="567"/>
        <w:jc w:val="both"/>
      </w:pPr>
      <w:r w:rsidRPr="00C92E1D">
        <w:t>10</w:t>
      </w:r>
      <w:r w:rsidR="00984CA4" w:rsidRPr="00C92E1D">
        <w:t>.1. Всі суперечки та розбіжності, що виникають між Сторонами при виконанні даного Договору або в зв’язку із ним, вирішуються шляхом досудового врегулювання спорів, а у випадку неможливості їх вирішення, повинні вирішуватися в Господарському суді в порядку, визначеному законодавством України.</w:t>
      </w:r>
    </w:p>
    <w:p w:rsidR="00984CA4" w:rsidRPr="00C92E1D" w:rsidRDefault="00984CA4" w:rsidP="00984CA4">
      <w:pPr>
        <w:shd w:val="clear" w:color="auto" w:fill="FFFFFF"/>
        <w:jc w:val="center"/>
        <w:rPr>
          <w:b/>
        </w:rPr>
      </w:pPr>
    </w:p>
    <w:p w:rsidR="00984CA4" w:rsidRPr="00C92E1D" w:rsidRDefault="00984CA4" w:rsidP="00984CA4">
      <w:pPr>
        <w:shd w:val="clear" w:color="auto" w:fill="FFFFFF"/>
        <w:jc w:val="center"/>
        <w:rPr>
          <w:b/>
        </w:rPr>
      </w:pPr>
      <w:r w:rsidRPr="00C92E1D">
        <w:rPr>
          <w:b/>
        </w:rPr>
        <w:t>ХІ. СТРОК ДІЇ ДОГОВОРУ</w:t>
      </w:r>
    </w:p>
    <w:p w:rsidR="009F3C23" w:rsidRPr="00C92E1D" w:rsidRDefault="009F3C23" w:rsidP="000A6BC3">
      <w:pPr>
        <w:shd w:val="clear" w:color="auto" w:fill="FFFFFF"/>
        <w:ind w:firstLine="567"/>
        <w:jc w:val="both"/>
        <w:rPr>
          <w:b/>
          <w:lang w:val="ru-RU"/>
        </w:rPr>
      </w:pPr>
    </w:p>
    <w:p w:rsidR="000B114D" w:rsidRPr="00C92E1D" w:rsidRDefault="00542041" w:rsidP="006957B9">
      <w:pPr>
        <w:shd w:val="clear" w:color="auto" w:fill="FFFFFF"/>
        <w:ind w:firstLine="567"/>
        <w:jc w:val="both"/>
      </w:pPr>
      <w:r w:rsidRPr="00C92E1D">
        <w:t>11</w:t>
      </w:r>
      <w:r w:rsidR="00B750B5" w:rsidRPr="00C92E1D">
        <w:t>.1. </w:t>
      </w:r>
      <w:r w:rsidR="00984CA4" w:rsidRPr="00C92E1D">
        <w:t>Цей Договір набирає чинності з моменту підписання його уповноваженими представниками Сторін та скріплення підписів печатками і діє до 31.12.20</w:t>
      </w:r>
      <w:r w:rsidR="008C0C49" w:rsidRPr="00C92E1D">
        <w:t>2</w:t>
      </w:r>
      <w:r w:rsidR="00EF64A1">
        <w:t>4</w:t>
      </w:r>
      <w:r w:rsidR="00984CA4" w:rsidRPr="00C92E1D">
        <w:t xml:space="preserve"> року, але у будь</w:t>
      </w:r>
      <w:r w:rsidR="007567E3" w:rsidRPr="00C92E1D">
        <w:t>-</w:t>
      </w:r>
      <w:r w:rsidR="00984CA4" w:rsidRPr="00C92E1D">
        <w:t>якому разі до повного виконання взятих за Договором зобов’язань у частині проведення розрахунків за переданий Товар.</w:t>
      </w:r>
    </w:p>
    <w:p w:rsidR="00F816BB" w:rsidRPr="00C92E1D" w:rsidRDefault="000B114D" w:rsidP="006957B9">
      <w:pPr>
        <w:shd w:val="clear" w:color="auto" w:fill="FFFFFF"/>
        <w:ind w:firstLine="567"/>
        <w:jc w:val="both"/>
      </w:pPr>
      <w:r w:rsidRPr="00C92E1D">
        <w:t>11.2.</w:t>
      </w:r>
      <w:r w:rsidR="000A5B25" w:rsidRPr="00C92E1D">
        <w:t xml:space="preserve"> </w:t>
      </w:r>
      <w:r w:rsidRPr="00C92E1D">
        <w:t>Істотні умови Договору не можуть змінюватися після його підписання до виконання зобов’</w:t>
      </w:r>
      <w:r w:rsidR="000A5B25" w:rsidRPr="00C92E1D">
        <w:t xml:space="preserve">язань Сторонами в повному обсязі, крім випадків, передбачених пунктом 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</w:t>
      </w:r>
      <w:r w:rsidR="00CB7EDA">
        <w:t>від 12 жовтня 2022 року № 1178, крім пункту 1.3.</w:t>
      </w:r>
      <w:r w:rsidR="000A5B25" w:rsidRPr="00C92E1D">
        <w:t xml:space="preserve"> </w:t>
      </w:r>
    </w:p>
    <w:p w:rsidR="000E1BAE" w:rsidRPr="00C92E1D" w:rsidRDefault="00542041" w:rsidP="00F816BB">
      <w:pPr>
        <w:shd w:val="clear" w:color="auto" w:fill="FFFFFF"/>
        <w:ind w:firstLine="567"/>
        <w:jc w:val="both"/>
        <w:rPr>
          <w:snapToGrid w:val="0"/>
        </w:rPr>
      </w:pPr>
      <w:r w:rsidRPr="00C92E1D">
        <w:t>11</w:t>
      </w:r>
      <w:r w:rsidR="000B114D" w:rsidRPr="00C92E1D">
        <w:t>.3</w:t>
      </w:r>
      <w:r w:rsidR="00B750B5" w:rsidRPr="00C92E1D">
        <w:t>. </w:t>
      </w:r>
      <w:r w:rsidR="00984CA4" w:rsidRPr="00C92E1D">
        <w:rPr>
          <w:snapToGrid w:val="0"/>
        </w:rPr>
        <w:t>Закінчення строку дії Договору не звільняє Сторони від відповідальності за його порушенн</w:t>
      </w:r>
      <w:r w:rsidR="0012133D" w:rsidRPr="00C92E1D">
        <w:rPr>
          <w:snapToGrid w:val="0"/>
        </w:rPr>
        <w:t xml:space="preserve">я, яке мало місце під час дії </w:t>
      </w:r>
      <w:r w:rsidR="00984CA4" w:rsidRPr="00C92E1D">
        <w:rPr>
          <w:snapToGrid w:val="0"/>
        </w:rPr>
        <w:t>Договору.</w:t>
      </w:r>
    </w:p>
    <w:p w:rsidR="000E1BAE" w:rsidRPr="00C92E1D" w:rsidRDefault="000E1BAE" w:rsidP="00984CA4">
      <w:pPr>
        <w:shd w:val="clear" w:color="auto" w:fill="FFFFFF"/>
        <w:jc w:val="center"/>
        <w:rPr>
          <w:b/>
        </w:rPr>
      </w:pPr>
    </w:p>
    <w:p w:rsidR="00984CA4" w:rsidRPr="00C92E1D" w:rsidRDefault="00542041" w:rsidP="00984CA4">
      <w:pPr>
        <w:pStyle w:val="afd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92E1D">
        <w:rPr>
          <w:rFonts w:ascii="Times New Roman" w:hAnsi="Times New Roman"/>
          <w:b/>
          <w:sz w:val="24"/>
          <w:szCs w:val="24"/>
          <w:lang w:val="uk-UA"/>
        </w:rPr>
        <w:t>ХІ</w:t>
      </w:r>
      <w:r w:rsidR="00004114" w:rsidRPr="00C92E1D">
        <w:rPr>
          <w:rFonts w:ascii="Times New Roman" w:hAnsi="Times New Roman"/>
          <w:b/>
          <w:sz w:val="24"/>
          <w:szCs w:val="24"/>
          <w:lang w:val="uk-UA"/>
        </w:rPr>
        <w:t>I</w:t>
      </w:r>
      <w:r w:rsidR="00984CA4" w:rsidRPr="00C92E1D">
        <w:rPr>
          <w:rFonts w:ascii="Times New Roman" w:hAnsi="Times New Roman"/>
          <w:b/>
          <w:sz w:val="24"/>
          <w:szCs w:val="24"/>
          <w:lang w:val="uk-UA"/>
        </w:rPr>
        <w:t>. ІНШІ УМОВИ</w:t>
      </w:r>
    </w:p>
    <w:p w:rsidR="00F816BB" w:rsidRPr="00C92E1D" w:rsidRDefault="00F816BB" w:rsidP="00CA5329">
      <w:pPr>
        <w:shd w:val="clear" w:color="auto" w:fill="FFFFFF"/>
        <w:jc w:val="both"/>
        <w:rPr>
          <w:sz w:val="16"/>
          <w:szCs w:val="16"/>
        </w:rPr>
      </w:pPr>
    </w:p>
    <w:p w:rsidR="00F816BB" w:rsidRPr="00C92E1D" w:rsidRDefault="00542041" w:rsidP="006957B9">
      <w:pPr>
        <w:shd w:val="clear" w:color="auto" w:fill="FFFFFF"/>
        <w:ind w:firstLine="567"/>
        <w:jc w:val="both"/>
      </w:pPr>
      <w:r w:rsidRPr="00C92E1D">
        <w:t>12</w:t>
      </w:r>
      <w:r w:rsidR="00CA5329" w:rsidRPr="00C92E1D">
        <w:t>.1</w:t>
      </w:r>
      <w:r w:rsidR="0012133D" w:rsidRPr="00C92E1D">
        <w:t xml:space="preserve">. Всі зміни та доповнення до </w:t>
      </w:r>
      <w:r w:rsidR="00984CA4" w:rsidRPr="00C92E1D">
        <w:t>Договору вважаються дійсними, якщо вони внесені за взаємною згодою Сторін, письмово оформлені як додаткові угоди до Договору, підписані та скріплені печатками обох Сторін.</w:t>
      </w:r>
    </w:p>
    <w:p w:rsidR="00F816BB" w:rsidRPr="00C92E1D" w:rsidRDefault="00542041" w:rsidP="006957B9">
      <w:pPr>
        <w:ind w:firstLine="567"/>
        <w:jc w:val="both"/>
      </w:pPr>
      <w:r w:rsidRPr="00C92E1D">
        <w:t>12</w:t>
      </w:r>
      <w:r w:rsidR="00CA5329" w:rsidRPr="00C92E1D">
        <w:t>.2</w:t>
      </w:r>
      <w:r w:rsidR="000A6BC3" w:rsidRPr="00C92E1D">
        <w:t>. </w:t>
      </w:r>
      <w:r w:rsidR="00984CA4" w:rsidRPr="00C92E1D">
        <w:rPr>
          <w:bCs/>
        </w:rPr>
        <w:t>Продавець</w:t>
      </w:r>
      <w:r w:rsidR="00984CA4" w:rsidRPr="00C92E1D">
        <w:t xml:space="preserve"> зобов’язаний надати Покупцю всі документи передбачені чинн</w:t>
      </w:r>
      <w:r w:rsidR="00182885" w:rsidRPr="00C92E1D">
        <w:t>им законодавством на переданий Т</w:t>
      </w:r>
      <w:r w:rsidR="00984CA4" w:rsidRPr="00C92E1D">
        <w:t>овар</w:t>
      </w:r>
      <w:r w:rsidR="00D507E9" w:rsidRPr="00C92E1D">
        <w:t>.</w:t>
      </w:r>
    </w:p>
    <w:p w:rsidR="003F20F2" w:rsidRDefault="003F20F2" w:rsidP="003F20F2">
      <w:pPr>
        <w:ind w:firstLine="567"/>
        <w:jc w:val="both"/>
        <w:rPr>
          <w:lang w:val="ru-RU"/>
        </w:rPr>
      </w:pPr>
      <w:r w:rsidRPr="00C92E1D">
        <w:t xml:space="preserve">12.3. Сторони несуть повну відповідальність за правильність вказаних у цьому Договорі реквізитів та зобов’язуються </w:t>
      </w:r>
      <w:r>
        <w:t xml:space="preserve">протягом 5-ти календарних днів рекомендованим листом з повідомленням </w:t>
      </w:r>
      <w:proofErr w:type="spellStart"/>
      <w:r>
        <w:t>у</w:t>
      </w:r>
      <w:r w:rsidRPr="00C92E1D">
        <w:t>відомляти</w:t>
      </w:r>
      <w:proofErr w:type="spellEnd"/>
      <w:r w:rsidRPr="00C92E1D">
        <w:t xml:space="preserve"> </w:t>
      </w:r>
      <w:r>
        <w:t xml:space="preserve">іншу Сторону про їх зміну, а в разі неповідомлення  несуть ризик настання </w:t>
      </w:r>
      <w:proofErr w:type="spellStart"/>
      <w:r>
        <w:t>пов</w:t>
      </w:r>
      <w:proofErr w:type="spellEnd"/>
      <w:r w:rsidRPr="0089701F">
        <w:rPr>
          <w:lang w:val="ru-RU"/>
        </w:rPr>
        <w:t>’</w:t>
      </w:r>
      <w:proofErr w:type="spellStart"/>
      <w:r>
        <w:rPr>
          <w:lang w:val="ru-RU"/>
        </w:rPr>
        <w:t>язаних</w:t>
      </w:r>
      <w:proofErr w:type="spellEnd"/>
      <w:r>
        <w:rPr>
          <w:lang w:val="ru-RU"/>
        </w:rPr>
        <w:t xml:space="preserve"> з ними </w:t>
      </w:r>
      <w:proofErr w:type="spellStart"/>
      <w:r>
        <w:rPr>
          <w:lang w:val="ru-RU"/>
        </w:rPr>
        <w:t>несприятливих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наслідків</w:t>
      </w:r>
      <w:proofErr w:type="spellEnd"/>
      <w:r>
        <w:rPr>
          <w:lang w:val="ru-RU"/>
        </w:rPr>
        <w:t xml:space="preserve">.   </w:t>
      </w:r>
    </w:p>
    <w:p w:rsidR="00F816BB" w:rsidRPr="00C92E1D" w:rsidRDefault="00542041" w:rsidP="006957B9">
      <w:pPr>
        <w:ind w:firstLine="567"/>
        <w:jc w:val="both"/>
      </w:pPr>
      <w:r w:rsidRPr="00C92E1D">
        <w:t>12</w:t>
      </w:r>
      <w:r w:rsidR="00CA5329" w:rsidRPr="00C92E1D">
        <w:t>.4</w:t>
      </w:r>
      <w:r w:rsidR="00984CA4" w:rsidRPr="00C92E1D">
        <w:t>.</w:t>
      </w:r>
      <w:r w:rsidR="00A310D0" w:rsidRPr="00C92E1D">
        <w:t> </w:t>
      </w:r>
      <w:r w:rsidR="00984CA4" w:rsidRPr="00C92E1D">
        <w:t>Взаємовідносини Сторін, що неврегульовані даним Договором, регулюються чинним законодавством України.</w:t>
      </w:r>
    </w:p>
    <w:p w:rsidR="00F816BB" w:rsidRPr="00C92E1D" w:rsidRDefault="00542041" w:rsidP="006957B9">
      <w:pPr>
        <w:ind w:firstLine="567"/>
        <w:jc w:val="both"/>
      </w:pPr>
      <w:r w:rsidRPr="00C92E1D">
        <w:t>12</w:t>
      </w:r>
      <w:r w:rsidR="00CA5329" w:rsidRPr="00C92E1D">
        <w:t>.5</w:t>
      </w:r>
      <w:r w:rsidR="000A6BC3" w:rsidRPr="00C92E1D">
        <w:t>. </w:t>
      </w:r>
      <w:r w:rsidR="00984CA4" w:rsidRPr="00C92E1D">
        <w:t>Цей Договір складено у двох примірниках українською мовою, що мають рівну юридичну силу, по одному для кожної Сторони.</w:t>
      </w:r>
    </w:p>
    <w:p w:rsidR="00F816BB" w:rsidRPr="00C92E1D" w:rsidRDefault="00542041" w:rsidP="006957B9">
      <w:pPr>
        <w:ind w:firstLine="567"/>
        <w:jc w:val="both"/>
      </w:pPr>
      <w:r w:rsidRPr="00C92E1D">
        <w:t>12</w:t>
      </w:r>
      <w:r w:rsidR="00984CA4" w:rsidRPr="00C92E1D">
        <w:t>.</w:t>
      </w:r>
      <w:r w:rsidR="00CA5329" w:rsidRPr="00C92E1D">
        <w:t>6</w:t>
      </w:r>
      <w:r w:rsidR="000A6BC3" w:rsidRPr="00C92E1D">
        <w:t>. </w:t>
      </w:r>
      <w:r w:rsidR="00984CA4" w:rsidRPr="00C92E1D">
        <w:t>Листування, пов’язане з виконанням, зміною або припиненням дії Договору, повинно здійснюватися рекомендованими листами за допомогою кур’єрського зв’язку за підписом керівників Сторін, їхніх заступників або осіб, спеціально уповноважених для оперативного вирішення питань, які виникають.</w:t>
      </w:r>
    </w:p>
    <w:p w:rsidR="00F816BB" w:rsidRPr="00C92E1D" w:rsidRDefault="00542041" w:rsidP="005634EA">
      <w:pPr>
        <w:shd w:val="clear" w:color="auto" w:fill="FFFFFF"/>
        <w:ind w:firstLine="567"/>
        <w:jc w:val="both"/>
      </w:pPr>
      <w:r w:rsidRPr="00C92E1D">
        <w:t>12</w:t>
      </w:r>
      <w:r w:rsidR="00984CA4" w:rsidRPr="00C92E1D">
        <w:t>.</w:t>
      </w:r>
      <w:r w:rsidR="00CA5329" w:rsidRPr="00C92E1D">
        <w:t>7</w:t>
      </w:r>
      <w:r w:rsidR="000A6BC3" w:rsidRPr="00C92E1D">
        <w:t>. </w:t>
      </w:r>
      <w:r w:rsidR="00984CA4" w:rsidRPr="00C92E1D">
        <w:t>Всі додатки до Договору, підписані обома Сторонами, є невід’ємною частиною Договору.</w:t>
      </w:r>
    </w:p>
    <w:p w:rsidR="009F3C23" w:rsidRPr="00C92E1D" w:rsidRDefault="009F3C23" w:rsidP="00984CA4">
      <w:pPr>
        <w:shd w:val="clear" w:color="auto" w:fill="FFFFFF"/>
        <w:ind w:firstLine="709"/>
        <w:jc w:val="center"/>
        <w:rPr>
          <w:b/>
          <w:lang w:val="ru-RU"/>
        </w:rPr>
      </w:pPr>
    </w:p>
    <w:p w:rsidR="003F20F2" w:rsidRDefault="003F20F2" w:rsidP="00984CA4">
      <w:pPr>
        <w:shd w:val="clear" w:color="auto" w:fill="FFFFFF"/>
        <w:ind w:firstLine="709"/>
        <w:jc w:val="center"/>
        <w:rPr>
          <w:b/>
        </w:rPr>
      </w:pPr>
    </w:p>
    <w:p w:rsidR="00984CA4" w:rsidRPr="00C92E1D" w:rsidRDefault="00542041" w:rsidP="00984CA4">
      <w:pPr>
        <w:shd w:val="clear" w:color="auto" w:fill="FFFFFF"/>
        <w:ind w:firstLine="709"/>
        <w:jc w:val="center"/>
        <w:rPr>
          <w:b/>
        </w:rPr>
      </w:pPr>
      <w:r w:rsidRPr="00C92E1D">
        <w:rPr>
          <w:b/>
        </w:rPr>
        <w:t>Х</w:t>
      </w:r>
      <w:r w:rsidRPr="00C92E1D">
        <w:rPr>
          <w:b/>
          <w:lang w:val="ru-RU"/>
        </w:rPr>
        <w:t>Ш</w:t>
      </w:r>
      <w:r w:rsidR="00984CA4" w:rsidRPr="00C92E1D">
        <w:rPr>
          <w:b/>
        </w:rPr>
        <w:t>. ДОДАТКИ ДО ДОГОВОРУ</w:t>
      </w:r>
    </w:p>
    <w:p w:rsidR="00F1658B" w:rsidRPr="00EA2223" w:rsidRDefault="00F1658B" w:rsidP="00EA2223">
      <w:pPr>
        <w:shd w:val="clear" w:color="auto" w:fill="FFFFFF"/>
        <w:jc w:val="both"/>
        <w:rPr>
          <w:lang w:val="ru-RU"/>
        </w:rPr>
      </w:pPr>
    </w:p>
    <w:p w:rsidR="00984CA4" w:rsidRPr="00C92E1D" w:rsidRDefault="00542041" w:rsidP="00751BE2">
      <w:pPr>
        <w:shd w:val="clear" w:color="auto" w:fill="FFFFFF"/>
        <w:ind w:firstLine="567"/>
        <w:jc w:val="both"/>
      </w:pPr>
      <w:r w:rsidRPr="00C92E1D">
        <w:t>1</w:t>
      </w:r>
      <w:r w:rsidRPr="00C92E1D">
        <w:rPr>
          <w:lang w:val="ru-RU"/>
        </w:rPr>
        <w:t>3</w:t>
      </w:r>
      <w:r w:rsidR="000A6BC3" w:rsidRPr="00C92E1D">
        <w:t>.1. </w:t>
      </w:r>
      <w:r w:rsidR="00984CA4" w:rsidRPr="00C92E1D">
        <w:t>Невід’ємною частиною Договору є:</w:t>
      </w:r>
    </w:p>
    <w:p w:rsidR="00984CA4" w:rsidRPr="00C92E1D" w:rsidRDefault="000A6BC3" w:rsidP="00943C40">
      <w:pPr>
        <w:shd w:val="clear" w:color="auto" w:fill="FFFFFF"/>
        <w:jc w:val="both"/>
      </w:pPr>
      <w:r w:rsidRPr="00C92E1D">
        <w:lastRenderedPageBreak/>
        <w:t>Додаток № 1 – </w:t>
      </w:r>
      <w:r w:rsidR="00984CA4" w:rsidRPr="00C92E1D">
        <w:t>Специфікація Товару;</w:t>
      </w:r>
    </w:p>
    <w:p w:rsidR="000A6BC3" w:rsidRPr="00C92E1D" w:rsidRDefault="000A6BC3" w:rsidP="00984CA4">
      <w:pPr>
        <w:shd w:val="clear" w:color="auto" w:fill="FFFFFF"/>
        <w:ind w:firstLine="709"/>
        <w:jc w:val="both"/>
      </w:pPr>
    </w:p>
    <w:p w:rsidR="00984CA4" w:rsidRPr="00C92E1D" w:rsidRDefault="00984CA4" w:rsidP="00984CA4">
      <w:pPr>
        <w:shd w:val="clear" w:color="auto" w:fill="FFFFFF"/>
        <w:jc w:val="center"/>
        <w:rPr>
          <w:b/>
        </w:rPr>
      </w:pPr>
      <w:r w:rsidRPr="00C92E1D">
        <w:rPr>
          <w:b/>
        </w:rPr>
        <w:t>ХІV. МІСЦЕЗНАХОДЖЕННЯ ТА БАНКІВСЬКІ РЕКВІЗИТИ СТОРІН</w:t>
      </w:r>
    </w:p>
    <w:p w:rsidR="00984CA4" w:rsidRPr="00C92E1D" w:rsidRDefault="00984CA4" w:rsidP="00EA1798">
      <w:pPr>
        <w:shd w:val="clear" w:color="auto" w:fill="FFFFFF"/>
        <w:spacing w:line="120" w:lineRule="auto"/>
        <w:rPr>
          <w:b/>
        </w:rPr>
      </w:pPr>
    </w:p>
    <w:p w:rsidR="00590FEA" w:rsidRPr="00C92E1D" w:rsidRDefault="00590FEA" w:rsidP="00984CA4">
      <w:pPr>
        <w:shd w:val="clear" w:color="auto" w:fill="FFFFFF"/>
        <w:spacing w:line="120" w:lineRule="auto"/>
        <w:jc w:val="center"/>
        <w:rPr>
          <w:b/>
        </w:rPr>
      </w:pPr>
    </w:p>
    <w:tbl>
      <w:tblPr>
        <w:tblW w:w="5248" w:type="pct"/>
        <w:jc w:val="center"/>
        <w:tblLook w:val="04A0" w:firstRow="1" w:lastRow="0" w:firstColumn="1" w:lastColumn="0" w:noHBand="0" w:noVBand="1"/>
      </w:tblPr>
      <w:tblGrid>
        <w:gridCol w:w="5349"/>
        <w:gridCol w:w="492"/>
        <w:gridCol w:w="4799"/>
      </w:tblGrid>
      <w:tr w:rsidR="00C92E1D" w:rsidRPr="00C92E1D" w:rsidTr="00785AD7">
        <w:trPr>
          <w:jc w:val="center"/>
        </w:trPr>
        <w:tc>
          <w:tcPr>
            <w:tcW w:w="5697" w:type="dxa"/>
            <w:vAlign w:val="center"/>
            <w:hideMark/>
          </w:tcPr>
          <w:p w:rsidR="00984CA4" w:rsidRPr="00C92E1D" w:rsidRDefault="00EA1798" w:rsidP="00EA1798">
            <w:pPr>
              <w:ind w:firstLine="709"/>
              <w:rPr>
                <w:b/>
              </w:rPr>
            </w:pPr>
            <w:r w:rsidRPr="00C92E1D">
              <w:rPr>
                <w:b/>
              </w:rPr>
              <w:t xml:space="preserve">          </w:t>
            </w:r>
            <w:r w:rsidR="00984CA4" w:rsidRPr="00C92E1D">
              <w:rPr>
                <w:b/>
              </w:rPr>
              <w:t>Покупець</w:t>
            </w:r>
            <w:r w:rsidR="00A310D0" w:rsidRPr="00C92E1D">
              <w:rPr>
                <w:b/>
              </w:rPr>
              <w:t>:</w:t>
            </w:r>
          </w:p>
        </w:tc>
        <w:tc>
          <w:tcPr>
            <w:tcW w:w="664" w:type="dxa"/>
            <w:vAlign w:val="center"/>
          </w:tcPr>
          <w:p w:rsidR="00984CA4" w:rsidRPr="00C92E1D" w:rsidRDefault="00984CA4" w:rsidP="00984CA4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4052" w:type="dxa"/>
            <w:vAlign w:val="center"/>
            <w:hideMark/>
          </w:tcPr>
          <w:p w:rsidR="00984CA4" w:rsidRPr="00C92E1D" w:rsidRDefault="00EA1798" w:rsidP="00EA1798">
            <w:pPr>
              <w:ind w:firstLine="709"/>
              <w:rPr>
                <w:b/>
              </w:rPr>
            </w:pPr>
            <w:r w:rsidRPr="00C92E1D">
              <w:rPr>
                <w:b/>
                <w:bCs/>
              </w:rPr>
              <w:t xml:space="preserve">      </w:t>
            </w:r>
            <w:r w:rsidR="00984CA4" w:rsidRPr="00C92E1D">
              <w:rPr>
                <w:b/>
                <w:bCs/>
              </w:rPr>
              <w:t>Продавець</w:t>
            </w:r>
            <w:r w:rsidR="00590FEA" w:rsidRPr="00C92E1D">
              <w:rPr>
                <w:b/>
                <w:bCs/>
              </w:rPr>
              <w:t>:</w:t>
            </w:r>
          </w:p>
        </w:tc>
      </w:tr>
      <w:tr w:rsidR="00A310D0" w:rsidRPr="00C92E1D" w:rsidTr="00785AD7">
        <w:trPr>
          <w:jc w:val="center"/>
        </w:trPr>
        <w:tc>
          <w:tcPr>
            <w:tcW w:w="5697" w:type="dxa"/>
            <w:hideMark/>
          </w:tcPr>
          <w:tbl>
            <w:tblPr>
              <w:tblW w:w="4583" w:type="dxa"/>
              <w:tblLook w:val="01E0" w:firstRow="1" w:lastRow="1" w:firstColumn="1" w:lastColumn="1" w:noHBand="0" w:noVBand="0"/>
            </w:tblPr>
            <w:tblGrid>
              <w:gridCol w:w="4583"/>
            </w:tblGrid>
            <w:tr w:rsidR="00C92E1D" w:rsidRPr="00C92E1D" w:rsidTr="00AA0862">
              <w:trPr>
                <w:trHeight w:val="165"/>
              </w:trPr>
              <w:tc>
                <w:tcPr>
                  <w:tcW w:w="4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0D0" w:rsidRPr="00C92E1D" w:rsidRDefault="00A310D0" w:rsidP="00A310D0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</w:tc>
            </w:tr>
            <w:tr w:rsidR="00C92E1D" w:rsidRPr="00C92E1D" w:rsidTr="00AA0862">
              <w:trPr>
                <w:trHeight w:val="84"/>
              </w:trPr>
              <w:tc>
                <w:tcPr>
                  <w:tcW w:w="4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0D0" w:rsidRPr="00C92E1D" w:rsidRDefault="00A310D0" w:rsidP="00A310D0">
                  <w:pPr>
                    <w:spacing w:line="276" w:lineRule="auto"/>
                    <w:rPr>
                      <w:sz w:val="4"/>
                      <w:szCs w:val="4"/>
                    </w:rPr>
                  </w:pPr>
                </w:p>
              </w:tc>
            </w:tr>
            <w:tr w:rsidR="00C92E1D" w:rsidRPr="00C92E1D" w:rsidTr="00AA0862">
              <w:trPr>
                <w:trHeight w:val="165"/>
              </w:trPr>
              <w:tc>
                <w:tcPr>
                  <w:tcW w:w="4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0D0" w:rsidRPr="00C92E1D" w:rsidRDefault="00A310D0" w:rsidP="00A310D0">
                  <w:pPr>
                    <w:rPr>
                      <w:b/>
                    </w:rPr>
                  </w:pPr>
                  <w:r w:rsidRPr="00C92E1D">
                    <w:rPr>
                      <w:b/>
                    </w:rPr>
                    <w:t>Державна митна служба України</w:t>
                  </w:r>
                </w:p>
                <w:p w:rsidR="00B05C81" w:rsidRPr="00C92E1D" w:rsidRDefault="00B05C81" w:rsidP="00A310D0">
                  <w:pPr>
                    <w:rPr>
                      <w:b/>
                    </w:rPr>
                  </w:pPr>
                  <w:r w:rsidRPr="00C92E1D">
                    <w:rPr>
                      <w:b/>
                    </w:rPr>
                    <w:t>Одеська митниця</w:t>
                  </w:r>
                </w:p>
                <w:p w:rsidR="00A310D0" w:rsidRPr="00C92E1D" w:rsidRDefault="00A310D0" w:rsidP="00A310D0">
                  <w:r w:rsidRPr="00C92E1D">
                    <w:rPr>
                      <w:b/>
                    </w:rPr>
                    <w:t>Код ЄДРПОУ</w:t>
                  </w:r>
                  <w:r w:rsidR="0061738B" w:rsidRPr="00C92E1D">
                    <w:t>:</w:t>
                  </w:r>
                  <w:r w:rsidRPr="00C92E1D">
                    <w:t xml:space="preserve"> 43115923</w:t>
                  </w:r>
                </w:p>
                <w:p w:rsidR="00A310D0" w:rsidRPr="00C92E1D" w:rsidRDefault="00A310D0" w:rsidP="00A310D0">
                  <w:r w:rsidRPr="00C92E1D">
                    <w:t>04119, м. Київ, вул.Дегтярівська,11Г</w:t>
                  </w:r>
                </w:p>
              </w:tc>
            </w:tr>
            <w:tr w:rsidR="00C92E1D" w:rsidRPr="00C92E1D" w:rsidTr="00AA0862">
              <w:trPr>
                <w:trHeight w:val="175"/>
              </w:trPr>
              <w:tc>
                <w:tcPr>
                  <w:tcW w:w="4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E00" w:rsidRPr="00C92E1D" w:rsidRDefault="00461E00" w:rsidP="00A310D0">
                  <w:pPr>
                    <w:rPr>
                      <w:sz w:val="12"/>
                      <w:szCs w:val="12"/>
                    </w:rPr>
                  </w:pPr>
                </w:p>
                <w:p w:rsidR="00A310D0" w:rsidRPr="00C92E1D" w:rsidRDefault="00A310D0" w:rsidP="00A310D0">
                  <w:r w:rsidRPr="00C92E1D">
                    <w:t>Код ЄДРПОУ: 44005631</w:t>
                  </w:r>
                </w:p>
              </w:tc>
            </w:tr>
            <w:tr w:rsidR="00C92E1D" w:rsidRPr="00C92E1D" w:rsidTr="00AA0862">
              <w:trPr>
                <w:trHeight w:val="165"/>
              </w:trPr>
              <w:tc>
                <w:tcPr>
                  <w:tcW w:w="4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D1D" w:rsidRPr="00C92E1D" w:rsidRDefault="00A310D0" w:rsidP="00A310D0">
                  <w:r w:rsidRPr="00C92E1D">
                    <w:t xml:space="preserve">65078, м. Одеса, </w:t>
                  </w:r>
                </w:p>
                <w:p w:rsidR="00A310D0" w:rsidRPr="00C92E1D" w:rsidRDefault="00A310D0" w:rsidP="00A310D0">
                  <w:r w:rsidRPr="00C92E1D">
                    <w:t>вул. Лип Івана та Юрія 21А</w:t>
                  </w:r>
                </w:p>
              </w:tc>
            </w:tr>
            <w:tr w:rsidR="00C92E1D" w:rsidRPr="00C92E1D" w:rsidTr="00AA0862">
              <w:trPr>
                <w:trHeight w:val="165"/>
              </w:trPr>
              <w:tc>
                <w:tcPr>
                  <w:tcW w:w="4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0D0" w:rsidRPr="00C92E1D" w:rsidRDefault="00A310D0" w:rsidP="00A310D0">
                  <w:r w:rsidRPr="00C92E1D">
                    <w:t xml:space="preserve">р/р:UA598201720343100001000159377, </w:t>
                  </w:r>
                </w:p>
              </w:tc>
            </w:tr>
            <w:tr w:rsidR="00C92E1D" w:rsidRPr="00C92E1D" w:rsidTr="00AA0862">
              <w:trPr>
                <w:trHeight w:val="175"/>
              </w:trPr>
              <w:tc>
                <w:tcPr>
                  <w:tcW w:w="4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0D0" w:rsidRPr="00C92E1D" w:rsidRDefault="00A310D0" w:rsidP="00A310D0">
                  <w:r w:rsidRPr="00C92E1D">
                    <w:t>МФО 820172, ДСКУ м. Київ,</w:t>
                  </w:r>
                </w:p>
              </w:tc>
            </w:tr>
            <w:tr w:rsidR="00C92E1D" w:rsidRPr="00C92E1D" w:rsidTr="00AA0862">
              <w:trPr>
                <w:trHeight w:val="165"/>
              </w:trPr>
              <w:tc>
                <w:tcPr>
                  <w:tcW w:w="4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0D0" w:rsidRPr="00C92E1D" w:rsidRDefault="00A310D0" w:rsidP="00A310D0">
                  <w:r w:rsidRPr="00C92E1D">
                    <w:t>Не платник ПДВ</w:t>
                  </w:r>
                  <w:r w:rsidR="000F1251" w:rsidRPr="00C92E1D">
                    <w:t>.</w:t>
                  </w:r>
                </w:p>
              </w:tc>
            </w:tr>
            <w:tr w:rsidR="00C92E1D" w:rsidRPr="00C92E1D" w:rsidTr="00AA0862">
              <w:trPr>
                <w:trHeight w:val="340"/>
              </w:trPr>
              <w:tc>
                <w:tcPr>
                  <w:tcW w:w="4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0D0" w:rsidRPr="00C92E1D" w:rsidRDefault="00A310D0" w:rsidP="00A310D0">
                  <w:r w:rsidRPr="00C92E1D">
                    <w:t>Телефон: +380(48) 734 28 21 </w:t>
                  </w:r>
                </w:p>
                <w:p w:rsidR="00A310D0" w:rsidRPr="00C92E1D" w:rsidRDefault="00A310D0" w:rsidP="00A310D0">
                  <w:r w:rsidRPr="00C92E1D">
                    <w:t>(відділ матеріального забезпечення)</w:t>
                  </w:r>
                </w:p>
              </w:tc>
            </w:tr>
            <w:tr w:rsidR="00C92E1D" w:rsidRPr="00C92E1D" w:rsidTr="00AA0862">
              <w:trPr>
                <w:trHeight w:val="165"/>
              </w:trPr>
              <w:tc>
                <w:tcPr>
                  <w:tcW w:w="4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0D0" w:rsidRPr="00C92E1D" w:rsidRDefault="00A310D0" w:rsidP="00A310D0">
                  <w:pPr>
                    <w:spacing w:line="276" w:lineRule="auto"/>
                    <w:rPr>
                      <w:sz w:val="8"/>
                      <w:szCs w:val="8"/>
                    </w:rPr>
                  </w:pPr>
                </w:p>
                <w:p w:rsidR="00A310D0" w:rsidRPr="00C92E1D" w:rsidRDefault="00A310D0" w:rsidP="00A310D0">
                  <w:pPr>
                    <w:spacing w:line="276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C92E1D" w:rsidRPr="00C92E1D" w:rsidTr="00AA0862">
              <w:trPr>
                <w:trHeight w:val="175"/>
              </w:trPr>
              <w:tc>
                <w:tcPr>
                  <w:tcW w:w="4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3B9A" w:rsidRPr="00C92E1D" w:rsidRDefault="004A3B9A" w:rsidP="004A3B9A">
                  <w:pPr>
                    <w:spacing w:line="276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C92E1D" w:rsidRPr="00C92E1D" w:rsidTr="00AA0862">
              <w:trPr>
                <w:trHeight w:val="165"/>
              </w:trPr>
              <w:tc>
                <w:tcPr>
                  <w:tcW w:w="4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3B9A" w:rsidRPr="00C92E1D" w:rsidRDefault="00DE25F2" w:rsidP="004A3B9A">
                  <w:pPr>
                    <w:spacing w:line="276" w:lineRule="auto"/>
                  </w:pPr>
                  <w:r w:rsidRPr="00C92E1D">
                    <w:t>_______________________________</w:t>
                  </w:r>
                </w:p>
                <w:p w:rsidR="00C3652F" w:rsidRPr="00C92E1D" w:rsidRDefault="00DE25F2" w:rsidP="004A3B9A">
                  <w:pPr>
                    <w:spacing w:line="276" w:lineRule="auto"/>
                  </w:pPr>
                  <w:r w:rsidRPr="00C92E1D">
                    <w:t>_______________________________</w:t>
                  </w:r>
                </w:p>
              </w:tc>
            </w:tr>
            <w:tr w:rsidR="00C92E1D" w:rsidRPr="00C92E1D" w:rsidTr="00AA0862">
              <w:trPr>
                <w:trHeight w:val="165"/>
              </w:trPr>
              <w:tc>
                <w:tcPr>
                  <w:tcW w:w="4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3B9A" w:rsidRPr="00C92E1D" w:rsidRDefault="004A3B9A" w:rsidP="004A3B9A">
                  <w:pPr>
                    <w:spacing w:line="276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C92E1D" w:rsidRPr="00C92E1D" w:rsidTr="005634EA">
              <w:trPr>
                <w:trHeight w:val="70"/>
              </w:trPr>
              <w:tc>
                <w:tcPr>
                  <w:tcW w:w="4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0D0" w:rsidRPr="00C92E1D" w:rsidRDefault="00595D20" w:rsidP="00A310D0">
                  <w:pPr>
                    <w:spacing w:line="276" w:lineRule="auto"/>
                  </w:pPr>
                  <w:r>
                    <w:t>«_____» __________________2024</w:t>
                  </w:r>
                  <w:r w:rsidR="004A3B9A" w:rsidRPr="00C92E1D">
                    <w:t>р.</w:t>
                  </w:r>
                </w:p>
              </w:tc>
            </w:tr>
          </w:tbl>
          <w:p w:rsidR="00A310D0" w:rsidRPr="00C92E1D" w:rsidRDefault="00A310D0" w:rsidP="00A310D0"/>
        </w:tc>
        <w:tc>
          <w:tcPr>
            <w:tcW w:w="664" w:type="dxa"/>
            <w:vAlign w:val="center"/>
          </w:tcPr>
          <w:p w:rsidR="00A310D0" w:rsidRPr="00C92E1D" w:rsidRDefault="00A310D0" w:rsidP="00A310D0">
            <w:pPr>
              <w:ind w:firstLine="709"/>
              <w:jc w:val="center"/>
            </w:pPr>
          </w:p>
        </w:tc>
        <w:tc>
          <w:tcPr>
            <w:tcW w:w="4052" w:type="dxa"/>
            <w:vAlign w:val="center"/>
          </w:tcPr>
          <w:tbl>
            <w:tblPr>
              <w:tblpPr w:leftFromText="180" w:rightFromText="180" w:vertAnchor="page" w:horzAnchor="margin" w:tblpY="345"/>
              <w:tblOverlap w:val="never"/>
              <w:tblW w:w="4583" w:type="dxa"/>
              <w:tblLook w:val="01E0" w:firstRow="1" w:lastRow="1" w:firstColumn="1" w:lastColumn="1" w:noHBand="0" w:noVBand="0"/>
            </w:tblPr>
            <w:tblGrid>
              <w:gridCol w:w="4583"/>
            </w:tblGrid>
            <w:tr w:rsidR="00C92E1D" w:rsidRPr="00C92E1D" w:rsidTr="00AA0862">
              <w:trPr>
                <w:trHeight w:val="165"/>
              </w:trPr>
              <w:tc>
                <w:tcPr>
                  <w:tcW w:w="4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5C81" w:rsidRPr="00C92E1D" w:rsidRDefault="00B05C81" w:rsidP="007B3598">
                  <w:pPr>
                    <w:tabs>
                      <w:tab w:val="left" w:pos="1920"/>
                    </w:tabs>
                    <w:jc w:val="center"/>
                    <w:rPr>
                      <w:b/>
                      <w:sz w:val="23"/>
                      <w:szCs w:val="23"/>
                    </w:rPr>
                  </w:pPr>
                </w:p>
                <w:p w:rsidR="004A3B9A" w:rsidRPr="00C92E1D" w:rsidRDefault="004A3B9A" w:rsidP="004A3B9A">
                  <w:pPr>
                    <w:rPr>
                      <w:b/>
                    </w:rPr>
                  </w:pPr>
                </w:p>
              </w:tc>
            </w:tr>
            <w:tr w:rsidR="00C92E1D" w:rsidRPr="00C92E1D" w:rsidTr="00AA0862">
              <w:trPr>
                <w:trHeight w:val="175"/>
              </w:trPr>
              <w:tc>
                <w:tcPr>
                  <w:tcW w:w="4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3B9A" w:rsidRPr="00C92E1D" w:rsidRDefault="004A3B9A" w:rsidP="004A3B9A"/>
              </w:tc>
            </w:tr>
            <w:tr w:rsidR="00C92E1D" w:rsidRPr="00C92E1D" w:rsidTr="00AA0862">
              <w:trPr>
                <w:trHeight w:val="165"/>
              </w:trPr>
              <w:tc>
                <w:tcPr>
                  <w:tcW w:w="4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3B9A" w:rsidRPr="00C92E1D" w:rsidRDefault="004A3B9A" w:rsidP="004A3B9A"/>
              </w:tc>
            </w:tr>
            <w:tr w:rsidR="00C92E1D" w:rsidRPr="00C92E1D" w:rsidTr="00AA0862">
              <w:trPr>
                <w:trHeight w:val="165"/>
              </w:trPr>
              <w:tc>
                <w:tcPr>
                  <w:tcW w:w="4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3B9A" w:rsidRPr="00C92E1D" w:rsidRDefault="004A3B9A" w:rsidP="004A3B9A"/>
              </w:tc>
            </w:tr>
            <w:tr w:rsidR="00C92E1D" w:rsidRPr="00C92E1D" w:rsidTr="00AA0862">
              <w:trPr>
                <w:trHeight w:val="340"/>
              </w:trPr>
              <w:tc>
                <w:tcPr>
                  <w:tcW w:w="4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3B9A" w:rsidRPr="00C92E1D" w:rsidRDefault="004A3B9A" w:rsidP="004A3B9A"/>
              </w:tc>
            </w:tr>
          </w:tbl>
          <w:p w:rsidR="004A3B9A" w:rsidRPr="00C92E1D" w:rsidRDefault="004A3B9A" w:rsidP="00A310D0">
            <w:pPr>
              <w:ind w:firstLine="709"/>
              <w:jc w:val="center"/>
            </w:pPr>
          </w:p>
          <w:p w:rsidR="004A3B9A" w:rsidRPr="00C92E1D" w:rsidRDefault="004A3B9A" w:rsidP="004A3B9A">
            <w:pPr>
              <w:spacing w:line="276" w:lineRule="auto"/>
            </w:pPr>
          </w:p>
          <w:p w:rsidR="007B3598" w:rsidRPr="00C92E1D" w:rsidRDefault="007B3598" w:rsidP="004A3B9A">
            <w:pPr>
              <w:spacing w:line="276" w:lineRule="auto"/>
            </w:pPr>
          </w:p>
          <w:p w:rsidR="007B3598" w:rsidRPr="00C92E1D" w:rsidRDefault="007B3598" w:rsidP="004A3B9A">
            <w:pPr>
              <w:spacing w:line="276" w:lineRule="auto"/>
            </w:pPr>
          </w:p>
          <w:p w:rsidR="007B3598" w:rsidRPr="00C92E1D" w:rsidRDefault="007B3598" w:rsidP="004A3B9A">
            <w:pPr>
              <w:spacing w:line="276" w:lineRule="auto"/>
            </w:pPr>
          </w:p>
          <w:p w:rsidR="007B3598" w:rsidRPr="00C92E1D" w:rsidRDefault="007B3598" w:rsidP="004A3B9A">
            <w:pPr>
              <w:spacing w:line="276" w:lineRule="auto"/>
            </w:pPr>
          </w:p>
          <w:p w:rsidR="007B3598" w:rsidRPr="00C92E1D" w:rsidRDefault="007B3598" w:rsidP="004A3B9A">
            <w:pPr>
              <w:spacing w:line="276" w:lineRule="auto"/>
            </w:pPr>
          </w:p>
          <w:p w:rsidR="00461E00" w:rsidRPr="00C92E1D" w:rsidRDefault="00461E00" w:rsidP="004A3B9A">
            <w:pPr>
              <w:rPr>
                <w:sz w:val="28"/>
                <w:szCs w:val="28"/>
              </w:rPr>
            </w:pPr>
          </w:p>
          <w:p w:rsidR="007B3598" w:rsidRPr="00C92E1D" w:rsidRDefault="007B3598" w:rsidP="004A3B9A">
            <w:pPr>
              <w:rPr>
                <w:b/>
                <w:sz w:val="23"/>
                <w:szCs w:val="23"/>
              </w:rPr>
            </w:pPr>
            <w:r w:rsidRPr="00C92E1D">
              <w:rPr>
                <w:b/>
                <w:sz w:val="23"/>
                <w:szCs w:val="23"/>
              </w:rPr>
              <w:t>_______________________________</w:t>
            </w:r>
            <w:r w:rsidR="00160E12" w:rsidRPr="00C92E1D">
              <w:rPr>
                <w:b/>
                <w:sz w:val="23"/>
                <w:szCs w:val="23"/>
              </w:rPr>
              <w:t>_</w:t>
            </w:r>
            <w:r w:rsidR="000F1251" w:rsidRPr="00C92E1D">
              <w:rPr>
                <w:b/>
                <w:sz w:val="23"/>
                <w:szCs w:val="23"/>
              </w:rPr>
              <w:t>_</w:t>
            </w:r>
          </w:p>
          <w:p w:rsidR="004A3B9A" w:rsidRPr="00C92E1D" w:rsidRDefault="007B3598" w:rsidP="004A3B9A">
            <w:pPr>
              <w:rPr>
                <w:b/>
                <w:sz w:val="23"/>
                <w:szCs w:val="23"/>
              </w:rPr>
            </w:pPr>
            <w:r w:rsidRPr="00C92E1D">
              <w:rPr>
                <w:b/>
                <w:sz w:val="23"/>
                <w:szCs w:val="23"/>
              </w:rPr>
              <w:t xml:space="preserve">_________________________________ </w:t>
            </w:r>
          </w:p>
          <w:p w:rsidR="00C3652F" w:rsidRPr="00C92E1D" w:rsidRDefault="00C3652F" w:rsidP="004A3B9A"/>
          <w:p w:rsidR="004A3B9A" w:rsidRPr="00C92E1D" w:rsidRDefault="00595D20" w:rsidP="004A3B9A">
            <w:r>
              <w:t>«_____» __________________2024</w:t>
            </w:r>
            <w:r w:rsidR="004A3B9A" w:rsidRPr="00C92E1D">
              <w:t>р.</w:t>
            </w:r>
          </w:p>
          <w:p w:rsidR="004A3B9A" w:rsidRPr="00C92E1D" w:rsidRDefault="004A3B9A" w:rsidP="004A3B9A"/>
          <w:p w:rsidR="004A3B9A" w:rsidRPr="00C92E1D" w:rsidRDefault="004A3B9A" w:rsidP="004A3B9A"/>
          <w:p w:rsidR="004A3B9A" w:rsidRPr="00C92E1D" w:rsidRDefault="004A3B9A" w:rsidP="004A3B9A"/>
          <w:p w:rsidR="004A3B9A" w:rsidRPr="00C92E1D" w:rsidRDefault="004A3B9A" w:rsidP="004A3B9A"/>
          <w:p w:rsidR="002D544A" w:rsidRPr="00C92E1D" w:rsidRDefault="002D544A" w:rsidP="004A3B9A"/>
          <w:p w:rsidR="004A3B9A" w:rsidRPr="00C92E1D" w:rsidRDefault="004A3B9A" w:rsidP="004A3B9A"/>
          <w:p w:rsidR="009E24A4" w:rsidRPr="00C92E1D" w:rsidRDefault="009E24A4" w:rsidP="004A3B9A"/>
          <w:p w:rsidR="00A310D0" w:rsidRPr="00C92E1D" w:rsidRDefault="00A310D0" w:rsidP="004A3B9A"/>
        </w:tc>
      </w:tr>
    </w:tbl>
    <w:p w:rsidR="00E5464E" w:rsidRPr="00C92E1D" w:rsidRDefault="00E5464E" w:rsidP="005634EA">
      <w:pPr>
        <w:shd w:val="clear" w:color="auto" w:fill="FFFFFF"/>
      </w:pPr>
    </w:p>
    <w:p w:rsidR="00DE6CC4" w:rsidRPr="00C92E1D" w:rsidRDefault="00DE6CC4" w:rsidP="006957B9">
      <w:pPr>
        <w:shd w:val="clear" w:color="auto" w:fill="FFFFFF"/>
      </w:pPr>
    </w:p>
    <w:p w:rsidR="00943C40" w:rsidRPr="00C92E1D" w:rsidRDefault="00943C40" w:rsidP="00984CA4">
      <w:pPr>
        <w:shd w:val="clear" w:color="auto" w:fill="FFFFFF"/>
        <w:ind w:left="6379"/>
      </w:pPr>
    </w:p>
    <w:p w:rsidR="00943C40" w:rsidRPr="00C92E1D" w:rsidRDefault="00943C40" w:rsidP="00984CA4">
      <w:pPr>
        <w:shd w:val="clear" w:color="auto" w:fill="FFFFFF"/>
        <w:ind w:left="6379"/>
      </w:pPr>
    </w:p>
    <w:p w:rsidR="00943C40" w:rsidRPr="00C92E1D" w:rsidRDefault="00943C40" w:rsidP="00984CA4">
      <w:pPr>
        <w:shd w:val="clear" w:color="auto" w:fill="FFFFFF"/>
        <w:ind w:left="6379"/>
      </w:pPr>
    </w:p>
    <w:p w:rsidR="00843A19" w:rsidRPr="00C92E1D" w:rsidRDefault="00843A19" w:rsidP="00984CA4">
      <w:pPr>
        <w:shd w:val="clear" w:color="auto" w:fill="FFFFFF"/>
        <w:ind w:left="6379"/>
      </w:pPr>
    </w:p>
    <w:p w:rsidR="00843A19" w:rsidRPr="00C92E1D" w:rsidRDefault="00843A19" w:rsidP="00984CA4">
      <w:pPr>
        <w:shd w:val="clear" w:color="auto" w:fill="FFFFFF"/>
        <w:ind w:left="6379"/>
      </w:pPr>
    </w:p>
    <w:p w:rsidR="00843A19" w:rsidRPr="00C92E1D" w:rsidRDefault="00843A19" w:rsidP="00984CA4">
      <w:pPr>
        <w:shd w:val="clear" w:color="auto" w:fill="FFFFFF"/>
        <w:ind w:left="6379"/>
      </w:pPr>
    </w:p>
    <w:p w:rsidR="00843A19" w:rsidRPr="00C92E1D" w:rsidRDefault="00843A19" w:rsidP="00984CA4">
      <w:pPr>
        <w:shd w:val="clear" w:color="auto" w:fill="FFFFFF"/>
        <w:ind w:left="6379"/>
      </w:pPr>
    </w:p>
    <w:p w:rsidR="00347C9A" w:rsidRPr="00C92E1D" w:rsidRDefault="00347C9A" w:rsidP="00984CA4">
      <w:pPr>
        <w:shd w:val="clear" w:color="auto" w:fill="FFFFFF"/>
        <w:ind w:left="6379"/>
      </w:pPr>
    </w:p>
    <w:p w:rsidR="00347C9A" w:rsidRPr="00C92E1D" w:rsidRDefault="00347C9A" w:rsidP="00984CA4">
      <w:pPr>
        <w:shd w:val="clear" w:color="auto" w:fill="FFFFFF"/>
        <w:ind w:left="6379"/>
      </w:pPr>
    </w:p>
    <w:p w:rsidR="00347C9A" w:rsidRPr="00C92E1D" w:rsidRDefault="00347C9A" w:rsidP="00984CA4">
      <w:pPr>
        <w:shd w:val="clear" w:color="auto" w:fill="FFFFFF"/>
        <w:ind w:left="6379"/>
      </w:pPr>
    </w:p>
    <w:p w:rsidR="00347C9A" w:rsidRPr="00C92E1D" w:rsidRDefault="00347C9A" w:rsidP="00984CA4">
      <w:pPr>
        <w:shd w:val="clear" w:color="auto" w:fill="FFFFFF"/>
        <w:ind w:left="6379"/>
      </w:pPr>
    </w:p>
    <w:p w:rsidR="00347C9A" w:rsidRDefault="00347C9A" w:rsidP="00984CA4">
      <w:pPr>
        <w:shd w:val="clear" w:color="auto" w:fill="FFFFFF"/>
        <w:ind w:left="6379"/>
      </w:pPr>
    </w:p>
    <w:p w:rsidR="00DC2A09" w:rsidRDefault="00DC2A09" w:rsidP="00984CA4">
      <w:pPr>
        <w:shd w:val="clear" w:color="auto" w:fill="FFFFFF"/>
        <w:ind w:left="6379"/>
      </w:pPr>
    </w:p>
    <w:p w:rsidR="00DC2A09" w:rsidRDefault="00DC2A09" w:rsidP="00984CA4">
      <w:pPr>
        <w:shd w:val="clear" w:color="auto" w:fill="FFFFFF"/>
        <w:ind w:left="6379"/>
      </w:pPr>
    </w:p>
    <w:p w:rsidR="007A4230" w:rsidRDefault="007A4230" w:rsidP="00984CA4">
      <w:pPr>
        <w:shd w:val="clear" w:color="auto" w:fill="FFFFFF"/>
        <w:ind w:left="6379"/>
      </w:pPr>
    </w:p>
    <w:p w:rsidR="007A4230" w:rsidRDefault="007A4230" w:rsidP="00984CA4">
      <w:pPr>
        <w:shd w:val="clear" w:color="auto" w:fill="FFFFFF"/>
        <w:ind w:left="6379"/>
      </w:pPr>
    </w:p>
    <w:p w:rsidR="007A4230" w:rsidRDefault="007A4230" w:rsidP="00984CA4">
      <w:pPr>
        <w:shd w:val="clear" w:color="auto" w:fill="FFFFFF"/>
        <w:ind w:left="6379"/>
      </w:pPr>
    </w:p>
    <w:p w:rsidR="007A4230" w:rsidRDefault="007A4230" w:rsidP="00984CA4">
      <w:pPr>
        <w:shd w:val="clear" w:color="auto" w:fill="FFFFFF"/>
        <w:ind w:left="6379"/>
      </w:pPr>
    </w:p>
    <w:p w:rsidR="007A4230" w:rsidRDefault="007A4230" w:rsidP="00984CA4">
      <w:pPr>
        <w:shd w:val="clear" w:color="auto" w:fill="FFFFFF"/>
        <w:ind w:left="6379"/>
      </w:pPr>
    </w:p>
    <w:p w:rsidR="00E202D0" w:rsidRDefault="00DC2A09" w:rsidP="007A4230">
      <w:pPr>
        <w:shd w:val="clear" w:color="auto" w:fill="FFFFFF"/>
        <w:ind w:left="7655"/>
      </w:pPr>
      <w:r w:rsidRPr="00C92E1D">
        <w:lastRenderedPageBreak/>
        <w:t>Додаток № 1 </w:t>
      </w:r>
    </w:p>
    <w:p w:rsidR="00DC2A09" w:rsidRDefault="00DC2A09" w:rsidP="007A4230">
      <w:pPr>
        <w:shd w:val="clear" w:color="auto" w:fill="FFFFFF"/>
        <w:ind w:left="7655"/>
      </w:pPr>
      <w:r>
        <w:t>до Договору № </w:t>
      </w:r>
    </w:p>
    <w:p w:rsidR="00DC2A09" w:rsidRDefault="00DC2A09" w:rsidP="007A4230">
      <w:pPr>
        <w:shd w:val="clear" w:color="auto" w:fill="FFFFFF"/>
        <w:ind w:left="7655"/>
      </w:pPr>
      <w:r>
        <w:t xml:space="preserve">від </w:t>
      </w:r>
    </w:p>
    <w:p w:rsidR="00E202D0" w:rsidRDefault="00E202D0" w:rsidP="00984CA4">
      <w:pPr>
        <w:shd w:val="clear" w:color="auto" w:fill="FFFFFF"/>
        <w:ind w:left="6379"/>
      </w:pPr>
    </w:p>
    <w:p w:rsidR="00E202D0" w:rsidRDefault="00E202D0" w:rsidP="00984CA4">
      <w:pPr>
        <w:shd w:val="clear" w:color="auto" w:fill="FFFFFF"/>
        <w:ind w:left="6379"/>
      </w:pPr>
    </w:p>
    <w:p w:rsidR="00E202D0" w:rsidRPr="00C92E1D" w:rsidRDefault="00E202D0" w:rsidP="00984CA4">
      <w:pPr>
        <w:shd w:val="clear" w:color="auto" w:fill="FFFFFF"/>
        <w:ind w:left="6379"/>
      </w:pPr>
    </w:p>
    <w:p w:rsidR="00347C9A" w:rsidRPr="00C92E1D" w:rsidRDefault="00347C9A" w:rsidP="00984CA4">
      <w:pPr>
        <w:shd w:val="clear" w:color="auto" w:fill="FFFFFF"/>
        <w:ind w:left="6379"/>
      </w:pPr>
    </w:p>
    <w:p w:rsidR="0084233C" w:rsidRPr="00C179A1" w:rsidRDefault="0084233C" w:rsidP="0084233C">
      <w:pPr>
        <w:shd w:val="clear" w:color="auto" w:fill="FFFFFF"/>
        <w:jc w:val="center"/>
        <w:rPr>
          <w:b/>
          <w:caps/>
        </w:rPr>
      </w:pPr>
      <w:r w:rsidRPr="00C179A1">
        <w:rPr>
          <w:b/>
          <w:caps/>
        </w:rPr>
        <w:t>Специфікація товару</w:t>
      </w:r>
    </w:p>
    <w:p w:rsidR="0084233C" w:rsidRPr="0017221D" w:rsidRDefault="0084233C" w:rsidP="0084233C">
      <w:pPr>
        <w:shd w:val="clear" w:color="auto" w:fill="FFFFFF"/>
        <w:jc w:val="both"/>
        <w:rPr>
          <w:sz w:val="26"/>
          <w:szCs w:val="26"/>
        </w:rPr>
      </w:pPr>
    </w:p>
    <w:tbl>
      <w:tblPr>
        <w:tblW w:w="1034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974"/>
        <w:gridCol w:w="1172"/>
        <w:gridCol w:w="1833"/>
        <w:gridCol w:w="2116"/>
      </w:tblGrid>
      <w:tr w:rsidR="0084233C" w:rsidRPr="00C179A1" w:rsidTr="00D12990">
        <w:trPr>
          <w:trHeight w:val="5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33C" w:rsidRPr="00C179A1" w:rsidRDefault="0084233C" w:rsidP="00D12990">
            <w:pPr>
              <w:suppressAutoHyphens/>
              <w:jc w:val="center"/>
              <w:rPr>
                <w:lang w:eastAsia="zh-CN" w:bidi="en-US"/>
              </w:rPr>
            </w:pPr>
            <w:r w:rsidRPr="00C179A1">
              <w:rPr>
                <w:lang w:eastAsia="zh-CN" w:bidi="en-US"/>
              </w:rPr>
              <w:t>№</w:t>
            </w:r>
          </w:p>
          <w:p w:rsidR="0084233C" w:rsidRPr="00C179A1" w:rsidRDefault="0084233C" w:rsidP="00D12990">
            <w:pPr>
              <w:suppressAutoHyphens/>
              <w:jc w:val="center"/>
              <w:rPr>
                <w:lang w:eastAsia="zh-CN" w:bidi="en-US"/>
              </w:rPr>
            </w:pPr>
            <w:r w:rsidRPr="00C179A1">
              <w:rPr>
                <w:lang w:eastAsia="zh-CN" w:bidi="en-US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33C" w:rsidRPr="00C179A1" w:rsidRDefault="0084233C" w:rsidP="00D12990">
            <w:pPr>
              <w:suppressAutoHyphens/>
              <w:jc w:val="center"/>
              <w:rPr>
                <w:lang w:eastAsia="zh-CN" w:bidi="en-US"/>
              </w:rPr>
            </w:pPr>
            <w:r w:rsidRPr="00C179A1">
              <w:rPr>
                <w:lang w:eastAsia="zh-CN" w:bidi="en-US"/>
              </w:rPr>
              <w:t>Найменування Товару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33C" w:rsidRPr="00C179A1" w:rsidRDefault="0084233C" w:rsidP="00D12990">
            <w:pPr>
              <w:suppressAutoHyphens/>
              <w:jc w:val="center"/>
              <w:rPr>
                <w:lang w:eastAsia="zh-CN" w:bidi="en-US"/>
              </w:rPr>
            </w:pPr>
            <w:r w:rsidRPr="00C179A1">
              <w:rPr>
                <w:lang w:eastAsia="zh-CN" w:bidi="en-US"/>
              </w:rPr>
              <w:t>Одиниця виміру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33C" w:rsidRPr="00C179A1" w:rsidRDefault="0084233C" w:rsidP="00D12990">
            <w:pPr>
              <w:suppressAutoHyphens/>
              <w:jc w:val="center"/>
              <w:rPr>
                <w:lang w:eastAsia="zh-CN" w:bidi="en-US"/>
              </w:rPr>
            </w:pPr>
            <w:r w:rsidRPr="00C179A1">
              <w:rPr>
                <w:lang w:eastAsia="zh-CN" w:bidi="en-US"/>
              </w:rPr>
              <w:t>Кількість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33C" w:rsidRPr="00C179A1" w:rsidRDefault="0084233C" w:rsidP="00D12990">
            <w:pPr>
              <w:suppressAutoHyphens/>
              <w:jc w:val="center"/>
              <w:rPr>
                <w:lang w:val="ru-RU" w:eastAsia="zh-CN" w:bidi="en-US"/>
              </w:rPr>
            </w:pPr>
            <w:r w:rsidRPr="00C179A1">
              <w:rPr>
                <w:lang w:eastAsia="zh-CN" w:bidi="en-US"/>
              </w:rPr>
              <w:t>Ціна за 1 шт., грн.,</w:t>
            </w:r>
          </w:p>
          <w:p w:rsidR="0084233C" w:rsidRPr="00C179A1" w:rsidRDefault="0084233C" w:rsidP="00D12990">
            <w:pPr>
              <w:suppressAutoHyphens/>
              <w:jc w:val="center"/>
              <w:rPr>
                <w:lang w:val="ru-RU" w:eastAsia="zh-CN" w:bidi="en-US"/>
              </w:rPr>
            </w:pPr>
            <w:r w:rsidRPr="00C179A1">
              <w:rPr>
                <w:lang w:eastAsia="zh-CN" w:bidi="en-US"/>
              </w:rPr>
              <w:t>з ПДВ</w:t>
            </w:r>
            <w:r w:rsidRPr="00C179A1">
              <w:rPr>
                <w:lang w:val="ru-RU" w:eastAsia="zh-CN" w:bidi="en-US"/>
              </w:rPr>
              <w:t>/ без ПДВ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233C" w:rsidRPr="00C179A1" w:rsidRDefault="0084233C" w:rsidP="00D12990">
            <w:pPr>
              <w:suppressAutoHyphens/>
              <w:jc w:val="center"/>
              <w:rPr>
                <w:lang w:val="ru-RU" w:eastAsia="zh-CN" w:bidi="en-US"/>
              </w:rPr>
            </w:pPr>
            <w:r w:rsidRPr="00C179A1">
              <w:rPr>
                <w:lang w:eastAsia="zh-CN" w:bidi="en-US"/>
              </w:rPr>
              <w:t>Загальна  сума, грн., з ПДВ</w:t>
            </w:r>
            <w:r w:rsidRPr="00C179A1">
              <w:rPr>
                <w:lang w:val="ru-RU" w:eastAsia="zh-CN" w:bidi="en-US"/>
              </w:rPr>
              <w:t>/ без ПДВ</w:t>
            </w:r>
          </w:p>
        </w:tc>
      </w:tr>
      <w:tr w:rsidR="0084233C" w:rsidRPr="00C179A1" w:rsidTr="00D12990">
        <w:trPr>
          <w:trHeight w:val="41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233C" w:rsidRPr="00C179A1" w:rsidRDefault="00E2270C" w:rsidP="00D12990">
            <w:pPr>
              <w:suppressAutoHyphens/>
              <w:jc w:val="center"/>
              <w:rPr>
                <w:lang w:eastAsia="zh-CN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52C2" w:rsidRDefault="003852C2" w:rsidP="00C864D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"/>
              <w:contextualSpacing/>
              <w:jc w:val="both"/>
            </w:pPr>
            <w:r>
              <w:t xml:space="preserve">Миючий засіб для дезінфекції - </w:t>
            </w:r>
          </w:p>
          <w:p w:rsidR="003852C2" w:rsidRDefault="003852C2" w:rsidP="003852C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"/>
              <w:contextualSpacing/>
              <w:jc w:val="both"/>
            </w:pPr>
            <w:r>
              <w:t>г</w:t>
            </w:r>
            <w:r w:rsidR="00BE57F0">
              <w:t xml:space="preserve">ель для </w:t>
            </w:r>
            <w:r w:rsidR="00C6346C">
              <w:t>чищення унітазів</w:t>
            </w:r>
            <w:bookmarkStart w:id="0" w:name="_GoBack"/>
            <w:bookmarkEnd w:id="0"/>
            <w:r w:rsidR="00313B65">
              <w:t>,</w:t>
            </w:r>
            <w:r w:rsidR="00C864D1">
              <w:t xml:space="preserve"> 1</w:t>
            </w:r>
            <w:r w:rsidR="00C864D1" w:rsidRPr="00C179A1">
              <w:t>л</w:t>
            </w:r>
            <w:r w:rsidR="00C864D1">
              <w:t>.</w:t>
            </w:r>
            <w:r w:rsidR="00C864D1" w:rsidRPr="00C179A1">
              <w:t xml:space="preserve"> </w:t>
            </w:r>
          </w:p>
          <w:p w:rsidR="003852C2" w:rsidRPr="003852C2" w:rsidRDefault="003852C2" w:rsidP="003852C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"/>
              <w:contextualSpacing/>
              <w:jc w:val="both"/>
              <w:rPr>
                <w:sz w:val="12"/>
                <w:szCs w:val="12"/>
              </w:rPr>
            </w:pPr>
          </w:p>
          <w:p w:rsidR="0084233C" w:rsidRPr="00C179A1" w:rsidRDefault="003852C2" w:rsidP="003852C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"/>
              <w:contextualSpacing/>
              <w:jc w:val="both"/>
            </w:pPr>
            <w:r w:rsidRPr="00C179A1">
              <w:t>ДК 021:2015</w:t>
            </w:r>
            <w:r>
              <w:t xml:space="preserve"> </w:t>
            </w:r>
            <w:r w:rsidRPr="00C179A1">
              <w:t xml:space="preserve"> 39831600-2</w:t>
            </w:r>
            <w:r>
              <w:t xml:space="preserve"> - з</w:t>
            </w:r>
            <w:r w:rsidR="0084233C">
              <w:t>асоби для чищення туалету</w:t>
            </w:r>
            <w:r w:rsidR="0084233C" w:rsidRPr="00C179A1">
              <w:t>.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233C" w:rsidRPr="00C179A1" w:rsidRDefault="0084233C" w:rsidP="00D12990">
            <w:pPr>
              <w:suppressAutoHyphens/>
              <w:jc w:val="center"/>
              <w:rPr>
                <w:lang w:eastAsia="zh-CN" w:bidi="en-US"/>
              </w:rPr>
            </w:pPr>
            <w:r w:rsidRPr="00C179A1">
              <w:rPr>
                <w:lang w:eastAsia="zh-CN" w:bidi="en-US"/>
              </w:rPr>
              <w:t>шт.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233C" w:rsidRPr="00C179A1" w:rsidRDefault="0084233C" w:rsidP="00D12990">
            <w:pPr>
              <w:suppressAutoHyphens/>
              <w:jc w:val="center"/>
              <w:rPr>
                <w:lang w:eastAsia="zh-CN" w:bidi="en-US"/>
              </w:rPr>
            </w:pPr>
            <w:r>
              <w:rPr>
                <w:lang w:eastAsia="zh-CN" w:bidi="en-US"/>
              </w:rPr>
              <w:t>60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233C" w:rsidRPr="00C179A1" w:rsidRDefault="0084233C" w:rsidP="00D12990">
            <w:pPr>
              <w:suppressAutoHyphens/>
              <w:ind w:firstLine="6"/>
              <w:jc w:val="center"/>
              <w:rPr>
                <w:lang w:eastAsia="zh-CN" w:bidi="en-US"/>
              </w:rPr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233C" w:rsidRPr="00C179A1" w:rsidRDefault="0084233C" w:rsidP="00D12990">
            <w:pPr>
              <w:suppressAutoHyphens/>
              <w:ind w:firstLine="6"/>
              <w:jc w:val="center"/>
              <w:rPr>
                <w:lang w:eastAsia="zh-CN" w:bidi="en-US"/>
              </w:rPr>
            </w:pPr>
          </w:p>
        </w:tc>
      </w:tr>
      <w:tr w:rsidR="0084233C" w:rsidRPr="00C179A1" w:rsidTr="00D12990">
        <w:trPr>
          <w:trHeight w:val="340"/>
        </w:trPr>
        <w:tc>
          <w:tcPr>
            <w:tcW w:w="82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4233C" w:rsidRPr="00C179A1" w:rsidRDefault="0084233C" w:rsidP="00D12990">
            <w:pPr>
              <w:suppressAutoHyphens/>
              <w:ind w:firstLine="709"/>
              <w:jc w:val="both"/>
              <w:rPr>
                <w:lang w:eastAsia="zh-CN" w:bidi="en-US"/>
              </w:rPr>
            </w:pPr>
            <w:r w:rsidRPr="00C179A1">
              <w:rPr>
                <w:b/>
              </w:rPr>
              <w:t>Всього: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233C" w:rsidRPr="00C179A1" w:rsidRDefault="0084233C" w:rsidP="00D12990">
            <w:pPr>
              <w:suppressAutoHyphens/>
              <w:jc w:val="center"/>
              <w:rPr>
                <w:b/>
                <w:bCs/>
                <w:lang w:eastAsia="zh-CN" w:bidi="en-US"/>
              </w:rPr>
            </w:pPr>
          </w:p>
        </w:tc>
      </w:tr>
    </w:tbl>
    <w:p w:rsidR="0084233C" w:rsidRPr="00C179A1" w:rsidRDefault="0084233C" w:rsidP="0084233C">
      <w:pPr>
        <w:shd w:val="clear" w:color="auto" w:fill="FFFFFF"/>
        <w:ind w:right="-2" w:firstLine="627"/>
        <w:jc w:val="both"/>
      </w:pPr>
    </w:p>
    <w:p w:rsidR="0084233C" w:rsidRPr="00C179A1" w:rsidRDefault="0084233C" w:rsidP="003852C2">
      <w:pPr>
        <w:shd w:val="clear" w:color="auto" w:fill="FFFFFF"/>
        <w:ind w:right="-2" w:firstLine="627"/>
        <w:rPr>
          <w:lang w:val="ru-RU"/>
        </w:rPr>
      </w:pPr>
      <w:r w:rsidRPr="00C179A1">
        <w:t>Загальна вартість Товару становить:_____________грн.(______________________</w:t>
      </w:r>
      <w:r w:rsidR="003852C2">
        <w:t>______</w:t>
      </w:r>
      <w:r w:rsidRPr="00C179A1">
        <w:t>) у т.ч.</w:t>
      </w:r>
      <w:r w:rsidRPr="00C179A1">
        <w:rPr>
          <w:lang w:val="en-US"/>
        </w:rPr>
        <w:t> </w:t>
      </w:r>
      <w:r w:rsidRPr="00C179A1">
        <w:t>ПДВ</w:t>
      </w:r>
      <w:r w:rsidRPr="00C179A1">
        <w:rPr>
          <w:lang w:val="ru-RU"/>
        </w:rPr>
        <w:t> </w:t>
      </w:r>
      <w:r w:rsidRPr="00C179A1">
        <w:t>/</w:t>
      </w:r>
      <w:r w:rsidRPr="00C179A1">
        <w:rPr>
          <w:lang w:val="ru-RU"/>
        </w:rPr>
        <w:t> </w:t>
      </w:r>
      <w:r w:rsidRPr="00C179A1">
        <w:t>без</w:t>
      </w:r>
      <w:r w:rsidRPr="00C179A1">
        <w:rPr>
          <w:lang w:val="ru-RU"/>
        </w:rPr>
        <w:t> </w:t>
      </w:r>
      <w:r w:rsidR="003852C2">
        <w:t>ПДВ_______________грн</w:t>
      </w:r>
      <w:r w:rsidRPr="00C179A1">
        <w:t>(_____________________________________________)</w:t>
      </w:r>
      <w:r w:rsidRPr="00C179A1">
        <w:rPr>
          <w:lang w:val="ru-RU"/>
        </w:rPr>
        <w:t>.</w:t>
      </w:r>
    </w:p>
    <w:p w:rsidR="0084233C" w:rsidRPr="00C179A1" w:rsidRDefault="0084233C" w:rsidP="0084233C">
      <w:pPr>
        <w:shd w:val="clear" w:color="auto" w:fill="FFFFFF"/>
        <w:jc w:val="both"/>
        <w:rPr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46"/>
        <w:gridCol w:w="236"/>
        <w:gridCol w:w="255"/>
      </w:tblGrid>
      <w:tr w:rsidR="0084233C" w:rsidRPr="00C179A1" w:rsidTr="00D12990">
        <w:trPr>
          <w:jc w:val="center"/>
        </w:trPr>
        <w:tc>
          <w:tcPr>
            <w:tcW w:w="13747" w:type="dxa"/>
            <w:vAlign w:val="center"/>
            <w:hideMark/>
          </w:tcPr>
          <w:p w:rsidR="003852C2" w:rsidRDefault="0084233C" w:rsidP="00D12990">
            <w:pPr>
              <w:rPr>
                <w:b/>
              </w:rPr>
            </w:pPr>
            <w:r w:rsidRPr="00C179A1">
              <w:rPr>
                <w:b/>
              </w:rPr>
              <w:t xml:space="preserve">                 </w:t>
            </w:r>
          </w:p>
          <w:p w:rsidR="003852C2" w:rsidRDefault="003852C2" w:rsidP="00D12990">
            <w:pPr>
              <w:rPr>
                <w:b/>
              </w:rPr>
            </w:pPr>
          </w:p>
          <w:p w:rsidR="003852C2" w:rsidRDefault="003852C2" w:rsidP="00D12990">
            <w:pPr>
              <w:rPr>
                <w:b/>
              </w:rPr>
            </w:pPr>
          </w:p>
          <w:p w:rsidR="0084233C" w:rsidRPr="00C179A1" w:rsidRDefault="003852C2" w:rsidP="00D12990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84233C" w:rsidRPr="00C179A1">
              <w:rPr>
                <w:b/>
              </w:rPr>
              <w:t xml:space="preserve">Покупець                                                                                  </w:t>
            </w:r>
            <w:r>
              <w:rPr>
                <w:b/>
              </w:rPr>
              <w:t xml:space="preserve">    </w:t>
            </w:r>
            <w:r w:rsidR="0084233C" w:rsidRPr="00C179A1">
              <w:rPr>
                <w:b/>
              </w:rPr>
              <w:t>Продавець</w:t>
            </w:r>
          </w:p>
        </w:tc>
        <w:tc>
          <w:tcPr>
            <w:tcW w:w="485" w:type="dxa"/>
            <w:vAlign w:val="center"/>
          </w:tcPr>
          <w:p w:rsidR="0084233C" w:rsidRPr="00C179A1" w:rsidRDefault="0084233C" w:rsidP="00D12990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837" w:type="dxa"/>
            <w:vAlign w:val="center"/>
            <w:hideMark/>
          </w:tcPr>
          <w:p w:rsidR="0084233C" w:rsidRPr="00C179A1" w:rsidRDefault="0084233C" w:rsidP="00D12990">
            <w:pPr>
              <w:rPr>
                <w:b/>
              </w:rPr>
            </w:pPr>
          </w:p>
        </w:tc>
      </w:tr>
      <w:tr w:rsidR="0084233C" w:rsidRPr="00C179A1" w:rsidTr="00D12990">
        <w:trPr>
          <w:jc w:val="center"/>
        </w:trPr>
        <w:tc>
          <w:tcPr>
            <w:tcW w:w="13747" w:type="dxa"/>
          </w:tcPr>
          <w:tbl>
            <w:tblPr>
              <w:tblW w:w="5248" w:type="pct"/>
              <w:jc w:val="center"/>
              <w:tblLook w:val="04A0" w:firstRow="1" w:lastRow="0" w:firstColumn="1" w:lastColumn="0" w:noHBand="0" w:noVBand="1"/>
            </w:tblPr>
            <w:tblGrid>
              <w:gridCol w:w="5269"/>
              <w:gridCol w:w="453"/>
              <w:gridCol w:w="4176"/>
            </w:tblGrid>
            <w:tr w:rsidR="0084233C" w:rsidRPr="00C179A1" w:rsidTr="00D12990">
              <w:trPr>
                <w:jc w:val="center"/>
              </w:trPr>
              <w:tc>
                <w:tcPr>
                  <w:tcW w:w="5697" w:type="dxa"/>
                  <w:hideMark/>
                </w:tcPr>
                <w:tbl>
                  <w:tblPr>
                    <w:tblW w:w="4583" w:type="dxa"/>
                    <w:tblLook w:val="01E0" w:firstRow="1" w:lastRow="1" w:firstColumn="1" w:lastColumn="1" w:noHBand="0" w:noVBand="0"/>
                  </w:tblPr>
                  <w:tblGrid>
                    <w:gridCol w:w="4583"/>
                  </w:tblGrid>
                  <w:tr w:rsidR="0084233C" w:rsidRPr="00C179A1" w:rsidTr="00D12990">
                    <w:trPr>
                      <w:trHeight w:val="165"/>
                    </w:trPr>
                    <w:tc>
                      <w:tcPr>
                        <w:tcW w:w="4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233C" w:rsidRPr="00C179A1" w:rsidRDefault="0084233C" w:rsidP="00D12990">
                        <w:pPr>
                          <w:rPr>
                            <w:b/>
                          </w:rPr>
                        </w:pPr>
                        <w:r w:rsidRPr="00C179A1">
                          <w:rPr>
                            <w:b/>
                          </w:rPr>
                          <w:t>Державна митна служба України</w:t>
                        </w:r>
                      </w:p>
                      <w:p w:rsidR="0084233C" w:rsidRPr="00C179A1" w:rsidRDefault="0084233C" w:rsidP="00D12990">
                        <w:r w:rsidRPr="00C179A1">
                          <w:t>Код ЄДРПОУ: 43115923</w:t>
                        </w:r>
                      </w:p>
                      <w:p w:rsidR="0084233C" w:rsidRPr="00C179A1" w:rsidRDefault="0084233C" w:rsidP="00D12990">
                        <w:r w:rsidRPr="00C179A1">
                          <w:t>04119, м. Київ, вул.Дегтярівська,11Г</w:t>
                        </w:r>
                      </w:p>
                    </w:tc>
                  </w:tr>
                  <w:tr w:rsidR="0084233C" w:rsidRPr="00C179A1" w:rsidTr="00D12990">
                    <w:trPr>
                      <w:trHeight w:val="175"/>
                    </w:trPr>
                    <w:tc>
                      <w:tcPr>
                        <w:tcW w:w="4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233C" w:rsidRPr="00C179A1" w:rsidRDefault="0084233C" w:rsidP="00D12990">
                        <w:pPr>
                          <w:rPr>
                            <w:b/>
                          </w:rPr>
                        </w:pPr>
                      </w:p>
                      <w:p w:rsidR="0084233C" w:rsidRPr="00C179A1" w:rsidRDefault="0084233C" w:rsidP="00D12990">
                        <w:pPr>
                          <w:rPr>
                            <w:b/>
                          </w:rPr>
                        </w:pPr>
                        <w:r w:rsidRPr="00C179A1">
                          <w:rPr>
                            <w:b/>
                          </w:rPr>
                          <w:t>Одеська митниця</w:t>
                        </w:r>
                      </w:p>
                      <w:p w:rsidR="0084233C" w:rsidRPr="00C179A1" w:rsidRDefault="0084233C" w:rsidP="00D12990">
                        <w:r w:rsidRPr="00C179A1">
                          <w:t>Код ЄДРПОУ: 44005631</w:t>
                        </w:r>
                      </w:p>
                    </w:tc>
                  </w:tr>
                  <w:tr w:rsidR="0084233C" w:rsidRPr="00C179A1" w:rsidTr="00D12990">
                    <w:trPr>
                      <w:trHeight w:val="165"/>
                    </w:trPr>
                    <w:tc>
                      <w:tcPr>
                        <w:tcW w:w="4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233C" w:rsidRPr="00C179A1" w:rsidRDefault="0084233C" w:rsidP="00D12990">
                        <w:r w:rsidRPr="00C179A1">
                          <w:t xml:space="preserve">65078, м. Одеса, </w:t>
                        </w:r>
                      </w:p>
                      <w:p w:rsidR="0084233C" w:rsidRPr="00C179A1" w:rsidRDefault="0084233C" w:rsidP="00D12990">
                        <w:r w:rsidRPr="00C179A1">
                          <w:t>вул. Лип Івана та Юрія 21А</w:t>
                        </w:r>
                      </w:p>
                    </w:tc>
                  </w:tr>
                  <w:tr w:rsidR="0084233C" w:rsidRPr="00C179A1" w:rsidTr="00D12990">
                    <w:trPr>
                      <w:trHeight w:val="165"/>
                    </w:trPr>
                    <w:tc>
                      <w:tcPr>
                        <w:tcW w:w="4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233C" w:rsidRPr="00C179A1" w:rsidRDefault="0084233C" w:rsidP="00D12990">
                        <w:r w:rsidRPr="00C179A1">
                          <w:t xml:space="preserve">р/р:UA598201720343100001000159377, </w:t>
                        </w:r>
                      </w:p>
                    </w:tc>
                  </w:tr>
                  <w:tr w:rsidR="0084233C" w:rsidRPr="00C179A1" w:rsidTr="00D12990">
                    <w:trPr>
                      <w:trHeight w:val="175"/>
                    </w:trPr>
                    <w:tc>
                      <w:tcPr>
                        <w:tcW w:w="4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233C" w:rsidRPr="00C179A1" w:rsidRDefault="0084233C" w:rsidP="00D12990">
                        <w:r w:rsidRPr="00C179A1">
                          <w:t>МФО 820172, ДСКУ м. Київ,</w:t>
                        </w:r>
                      </w:p>
                    </w:tc>
                  </w:tr>
                  <w:tr w:rsidR="0084233C" w:rsidRPr="00C179A1" w:rsidTr="00D12990">
                    <w:trPr>
                      <w:trHeight w:val="165"/>
                    </w:trPr>
                    <w:tc>
                      <w:tcPr>
                        <w:tcW w:w="4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233C" w:rsidRPr="00C179A1" w:rsidRDefault="0084233C" w:rsidP="00D12990">
                        <w:r w:rsidRPr="00C179A1">
                          <w:t>Не платник ПДВ.</w:t>
                        </w:r>
                      </w:p>
                    </w:tc>
                  </w:tr>
                  <w:tr w:rsidR="0084233C" w:rsidRPr="00C179A1" w:rsidTr="00D12990">
                    <w:trPr>
                      <w:trHeight w:val="340"/>
                    </w:trPr>
                    <w:tc>
                      <w:tcPr>
                        <w:tcW w:w="4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233C" w:rsidRPr="00C179A1" w:rsidRDefault="0084233C" w:rsidP="00D12990">
                        <w:r w:rsidRPr="00C179A1">
                          <w:t>Телефон: +380(48) 734 28 21 </w:t>
                        </w:r>
                      </w:p>
                      <w:p w:rsidR="0084233C" w:rsidRPr="00C179A1" w:rsidRDefault="0084233C" w:rsidP="00D12990">
                        <w:r w:rsidRPr="00C179A1">
                          <w:t>(відділ матеріального забезпечення)</w:t>
                        </w:r>
                      </w:p>
                    </w:tc>
                  </w:tr>
                  <w:tr w:rsidR="0084233C" w:rsidRPr="00C179A1" w:rsidTr="00D12990">
                    <w:trPr>
                      <w:trHeight w:val="165"/>
                    </w:trPr>
                    <w:tc>
                      <w:tcPr>
                        <w:tcW w:w="4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233C" w:rsidRPr="00C179A1" w:rsidRDefault="0084233C" w:rsidP="00D12990">
                        <w:pPr>
                          <w:spacing w:line="276" w:lineRule="auto"/>
                        </w:pPr>
                      </w:p>
                      <w:p w:rsidR="0084233C" w:rsidRPr="00C179A1" w:rsidRDefault="00595D20" w:rsidP="00D12990">
                        <w:pPr>
                          <w:spacing w:line="276" w:lineRule="auto"/>
                        </w:pPr>
                        <w:r>
                          <w:t>______________________________</w:t>
                        </w:r>
                      </w:p>
                      <w:p w:rsidR="0084233C" w:rsidRPr="00C179A1" w:rsidRDefault="00595D20" w:rsidP="00D12990">
                        <w:pPr>
                          <w:spacing w:line="276" w:lineRule="auto"/>
                        </w:pPr>
                        <w:r>
                          <w:t>______________________________</w:t>
                        </w:r>
                      </w:p>
                    </w:tc>
                  </w:tr>
                  <w:tr w:rsidR="0084233C" w:rsidRPr="00C179A1" w:rsidTr="00D12990">
                    <w:trPr>
                      <w:trHeight w:val="165"/>
                    </w:trPr>
                    <w:tc>
                      <w:tcPr>
                        <w:tcW w:w="4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233C" w:rsidRPr="00C179A1" w:rsidRDefault="0084233C" w:rsidP="00D12990">
                        <w:pPr>
                          <w:spacing w:line="276" w:lineRule="auto"/>
                        </w:pPr>
                      </w:p>
                    </w:tc>
                  </w:tr>
                  <w:tr w:rsidR="0084233C" w:rsidRPr="00C179A1" w:rsidTr="00D12990">
                    <w:trPr>
                      <w:trHeight w:val="70"/>
                    </w:trPr>
                    <w:tc>
                      <w:tcPr>
                        <w:tcW w:w="4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233C" w:rsidRPr="00C179A1" w:rsidRDefault="0084233C" w:rsidP="00D12990">
                        <w:pPr>
                          <w:spacing w:line="276" w:lineRule="auto"/>
                        </w:pPr>
                        <w:r>
                          <w:t>«_____» __________________2024</w:t>
                        </w:r>
                        <w:r w:rsidRPr="00C179A1">
                          <w:t>р.</w:t>
                        </w:r>
                      </w:p>
                    </w:tc>
                  </w:tr>
                </w:tbl>
                <w:p w:rsidR="0084233C" w:rsidRPr="00C179A1" w:rsidRDefault="0084233C" w:rsidP="00D12990"/>
              </w:tc>
              <w:tc>
                <w:tcPr>
                  <w:tcW w:w="664" w:type="dxa"/>
                  <w:vAlign w:val="center"/>
                </w:tcPr>
                <w:p w:rsidR="0084233C" w:rsidRPr="00C179A1" w:rsidRDefault="0084233C" w:rsidP="00D12990">
                  <w:pPr>
                    <w:ind w:firstLine="709"/>
                    <w:jc w:val="center"/>
                  </w:pPr>
                </w:p>
              </w:tc>
              <w:tc>
                <w:tcPr>
                  <w:tcW w:w="4052" w:type="dxa"/>
                  <w:vAlign w:val="center"/>
                </w:tcPr>
                <w:p w:rsidR="0084233C" w:rsidRPr="00C179A1" w:rsidRDefault="0084233C" w:rsidP="00D12990"/>
                <w:p w:rsidR="0084233C" w:rsidRPr="00C179A1" w:rsidRDefault="0084233C" w:rsidP="00D12990"/>
                <w:p w:rsidR="0084233C" w:rsidRPr="00C179A1" w:rsidRDefault="0084233C" w:rsidP="00D12990"/>
                <w:p w:rsidR="0084233C" w:rsidRPr="00C179A1" w:rsidRDefault="0084233C" w:rsidP="00D12990"/>
                <w:p w:rsidR="0084233C" w:rsidRPr="00C179A1" w:rsidRDefault="0084233C" w:rsidP="00D12990"/>
                <w:p w:rsidR="0084233C" w:rsidRPr="00C179A1" w:rsidRDefault="0084233C" w:rsidP="00D12990"/>
                <w:p w:rsidR="0084233C" w:rsidRPr="00C179A1" w:rsidRDefault="0084233C" w:rsidP="00D12990"/>
                <w:p w:rsidR="0084233C" w:rsidRPr="00C179A1" w:rsidRDefault="0084233C" w:rsidP="00D12990"/>
                <w:p w:rsidR="0084233C" w:rsidRPr="00C179A1" w:rsidRDefault="0084233C" w:rsidP="00D12990">
                  <w:pPr>
                    <w:spacing w:line="276" w:lineRule="auto"/>
                  </w:pPr>
                </w:p>
                <w:p w:rsidR="0084233C" w:rsidRPr="00C179A1" w:rsidRDefault="0084233C" w:rsidP="00D12990">
                  <w:pPr>
                    <w:spacing w:line="276" w:lineRule="auto"/>
                  </w:pPr>
                </w:p>
                <w:p w:rsidR="0084233C" w:rsidRPr="00C179A1" w:rsidRDefault="0084233C" w:rsidP="00D12990">
                  <w:pPr>
                    <w:spacing w:line="276" w:lineRule="auto"/>
                  </w:pPr>
                </w:p>
                <w:p w:rsidR="0084233C" w:rsidRPr="00C179A1" w:rsidRDefault="0084233C" w:rsidP="00D12990">
                  <w:pPr>
                    <w:spacing w:line="276" w:lineRule="auto"/>
                  </w:pPr>
                </w:p>
                <w:p w:rsidR="0084233C" w:rsidRPr="00C179A1" w:rsidRDefault="0084233C" w:rsidP="00D12990">
                  <w:pPr>
                    <w:rPr>
                      <w:b/>
                    </w:rPr>
                  </w:pPr>
                </w:p>
                <w:p w:rsidR="0084233C" w:rsidRPr="00C179A1" w:rsidRDefault="0084233C" w:rsidP="00D12990">
                  <w:pPr>
                    <w:rPr>
                      <w:b/>
                    </w:rPr>
                  </w:pPr>
                </w:p>
                <w:p w:rsidR="0084233C" w:rsidRPr="00C179A1" w:rsidRDefault="0084233C" w:rsidP="00D12990">
                  <w:pPr>
                    <w:rPr>
                      <w:b/>
                    </w:rPr>
                  </w:pPr>
                  <w:r w:rsidRPr="00C179A1">
                    <w:rPr>
                      <w:b/>
                    </w:rPr>
                    <w:t>_________________________________</w:t>
                  </w:r>
                </w:p>
                <w:p w:rsidR="0084233C" w:rsidRPr="00C179A1" w:rsidRDefault="0084233C" w:rsidP="00D12990">
                  <w:pPr>
                    <w:rPr>
                      <w:b/>
                    </w:rPr>
                  </w:pPr>
                  <w:r w:rsidRPr="00C179A1">
                    <w:rPr>
                      <w:b/>
                    </w:rPr>
                    <w:t xml:space="preserve">_________________________________ </w:t>
                  </w:r>
                </w:p>
                <w:p w:rsidR="0084233C" w:rsidRPr="00C179A1" w:rsidRDefault="0084233C" w:rsidP="00D12990"/>
                <w:p w:rsidR="0084233C" w:rsidRPr="00C179A1" w:rsidRDefault="0084233C" w:rsidP="00D12990">
                  <w:r>
                    <w:t>«_____» __________________2024</w:t>
                  </w:r>
                  <w:r w:rsidRPr="00C179A1">
                    <w:t>р.</w:t>
                  </w:r>
                </w:p>
                <w:p w:rsidR="0084233C" w:rsidRPr="00C179A1" w:rsidRDefault="0084233C" w:rsidP="00D12990"/>
              </w:tc>
            </w:tr>
          </w:tbl>
          <w:p w:rsidR="0084233C" w:rsidRPr="00C179A1" w:rsidRDefault="0084233C" w:rsidP="00D12990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485" w:type="dxa"/>
          </w:tcPr>
          <w:p w:rsidR="0084233C" w:rsidRPr="00C179A1" w:rsidRDefault="0084233C" w:rsidP="00D12990">
            <w:pPr>
              <w:spacing w:before="120"/>
              <w:ind w:firstLine="709"/>
              <w:jc w:val="both"/>
            </w:pPr>
          </w:p>
        </w:tc>
        <w:tc>
          <w:tcPr>
            <w:tcW w:w="837" w:type="dxa"/>
          </w:tcPr>
          <w:p w:rsidR="0084233C" w:rsidRPr="00C179A1" w:rsidRDefault="0084233C" w:rsidP="00D12990">
            <w:pPr>
              <w:shd w:val="clear" w:color="auto" w:fill="FFFFFF"/>
              <w:ind w:firstLine="709"/>
              <w:jc w:val="both"/>
            </w:pPr>
          </w:p>
        </w:tc>
      </w:tr>
    </w:tbl>
    <w:p w:rsidR="00534CB8" w:rsidRPr="00C92E1D" w:rsidRDefault="00534CB8" w:rsidP="00E202D0">
      <w:pPr>
        <w:shd w:val="clear" w:color="auto" w:fill="FFFFFF"/>
        <w:rPr>
          <w:sz w:val="22"/>
          <w:szCs w:val="22"/>
        </w:rPr>
      </w:pPr>
    </w:p>
    <w:sectPr w:rsidR="00534CB8" w:rsidRPr="00C92E1D" w:rsidSect="00C575B5">
      <w:headerReference w:type="default" r:id="rId8"/>
      <w:headerReference w:type="first" r:id="rId9"/>
      <w:pgSz w:w="11906" w:h="16838" w:code="9"/>
      <w:pgMar w:top="993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ACB" w:rsidRDefault="00F17ACB">
      <w:r>
        <w:separator/>
      </w:r>
    </w:p>
  </w:endnote>
  <w:endnote w:type="continuationSeparator" w:id="0">
    <w:p w:rsidR="00F17ACB" w:rsidRDefault="00F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?? °µ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ACB" w:rsidRDefault="00F17ACB">
      <w:r>
        <w:separator/>
      </w:r>
    </w:p>
  </w:footnote>
  <w:footnote w:type="continuationSeparator" w:id="0">
    <w:p w:rsidR="00F17ACB" w:rsidRDefault="00F1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677410"/>
      <w:docPartObj>
        <w:docPartGallery w:val="Page Numbers (Top of Page)"/>
        <w:docPartUnique/>
      </w:docPartObj>
    </w:sdtPr>
    <w:sdtEndPr/>
    <w:sdtContent>
      <w:p w:rsidR="00905F01" w:rsidRDefault="00905F0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641">
          <w:rPr>
            <w:noProof/>
          </w:rPr>
          <w:t>7</w:t>
        </w:r>
        <w:r>
          <w:fldChar w:fldCharType="end"/>
        </w:r>
      </w:p>
    </w:sdtContent>
  </w:sdt>
  <w:p w:rsidR="00905F01" w:rsidRDefault="00905F01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01" w:rsidRDefault="00905F01">
    <w:pPr>
      <w:pStyle w:val="af3"/>
      <w:jc w:val="center"/>
    </w:pPr>
  </w:p>
  <w:p w:rsidR="00905F01" w:rsidRDefault="00905F01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 w:cs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2" w15:restartNumberingAfterBreak="0">
    <w:nsid w:val="00475522"/>
    <w:multiLevelType w:val="hybridMultilevel"/>
    <w:tmpl w:val="5594A7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FE2B50"/>
    <w:multiLevelType w:val="hybridMultilevel"/>
    <w:tmpl w:val="28CA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3354B"/>
    <w:multiLevelType w:val="hybridMultilevel"/>
    <w:tmpl w:val="79FACB26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093B4682"/>
    <w:multiLevelType w:val="multilevel"/>
    <w:tmpl w:val="67605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83F71"/>
    <w:multiLevelType w:val="hybridMultilevel"/>
    <w:tmpl w:val="0BD8D6DC"/>
    <w:lvl w:ilvl="0" w:tplc="3D2C46D8">
      <w:start w:val="1"/>
      <w:numFmt w:val="decimal"/>
      <w:lvlText w:val="%1."/>
      <w:lvlJc w:val="left"/>
      <w:pPr>
        <w:ind w:left="1277" w:hanging="284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7A6FDB"/>
    <w:multiLevelType w:val="hybridMultilevel"/>
    <w:tmpl w:val="9D3A4DC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E3CC0"/>
    <w:multiLevelType w:val="hybridMultilevel"/>
    <w:tmpl w:val="00645392"/>
    <w:lvl w:ilvl="0" w:tplc="786EA0B4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2C607E"/>
    <w:multiLevelType w:val="hybridMultilevel"/>
    <w:tmpl w:val="E996AB88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90EA22E">
      <w:start w:val="1"/>
      <w:numFmt w:val="decimal"/>
      <w:lvlText w:val="%2."/>
      <w:lvlJc w:val="left"/>
      <w:pPr>
        <w:tabs>
          <w:tab w:val="num" w:pos="1890"/>
        </w:tabs>
        <w:ind w:left="1890" w:hanging="99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3E185CBC"/>
    <w:multiLevelType w:val="multilevel"/>
    <w:tmpl w:val="7DD4B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48C43F2F"/>
    <w:multiLevelType w:val="multilevel"/>
    <w:tmpl w:val="52BA3174"/>
    <w:lvl w:ilvl="0">
      <w:start w:val="1"/>
      <w:numFmt w:val="bullet"/>
      <w:lvlText w:val="-"/>
      <w:lvlJc w:val="left"/>
      <w:pPr>
        <w:tabs>
          <w:tab w:val="num" w:pos="2706"/>
        </w:tabs>
        <w:ind w:left="2706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  <w:rPr>
        <w:rFonts w:cs="Times New Roman"/>
      </w:rPr>
    </w:lvl>
  </w:abstractNum>
  <w:abstractNum w:abstractNumId="12" w15:restartNumberingAfterBreak="0">
    <w:nsid w:val="6CF847D5"/>
    <w:multiLevelType w:val="hybridMultilevel"/>
    <w:tmpl w:val="0BD8D6DC"/>
    <w:lvl w:ilvl="0" w:tplc="3D2C46D8">
      <w:start w:val="1"/>
      <w:numFmt w:val="decimal"/>
      <w:lvlText w:val="%1."/>
      <w:lvlJc w:val="left"/>
      <w:pPr>
        <w:ind w:left="1277" w:hanging="284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CD26DC"/>
    <w:multiLevelType w:val="hybridMultilevel"/>
    <w:tmpl w:val="1CC89E5E"/>
    <w:lvl w:ilvl="0" w:tplc="FE3E147C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F8"/>
    <w:rsid w:val="00000D4B"/>
    <w:rsid w:val="00002A9E"/>
    <w:rsid w:val="00003149"/>
    <w:rsid w:val="000035A9"/>
    <w:rsid w:val="00003BC3"/>
    <w:rsid w:val="00003CE3"/>
    <w:rsid w:val="00004114"/>
    <w:rsid w:val="00006334"/>
    <w:rsid w:val="00006A5C"/>
    <w:rsid w:val="00007076"/>
    <w:rsid w:val="00010DA7"/>
    <w:rsid w:val="00011197"/>
    <w:rsid w:val="000114B9"/>
    <w:rsid w:val="000144B2"/>
    <w:rsid w:val="00016AB2"/>
    <w:rsid w:val="00020E21"/>
    <w:rsid w:val="00021612"/>
    <w:rsid w:val="000231FD"/>
    <w:rsid w:val="000233C7"/>
    <w:rsid w:val="000234FA"/>
    <w:rsid w:val="00023D26"/>
    <w:rsid w:val="00023FC5"/>
    <w:rsid w:val="0002470E"/>
    <w:rsid w:val="00025BF5"/>
    <w:rsid w:val="00026A07"/>
    <w:rsid w:val="00026F7A"/>
    <w:rsid w:val="00027F05"/>
    <w:rsid w:val="00030A9F"/>
    <w:rsid w:val="00032F22"/>
    <w:rsid w:val="00032F78"/>
    <w:rsid w:val="00033899"/>
    <w:rsid w:val="00033EF7"/>
    <w:rsid w:val="00035109"/>
    <w:rsid w:val="00035AC2"/>
    <w:rsid w:val="0003665A"/>
    <w:rsid w:val="00036EA0"/>
    <w:rsid w:val="00040916"/>
    <w:rsid w:val="00040C20"/>
    <w:rsid w:val="00040CF9"/>
    <w:rsid w:val="00043318"/>
    <w:rsid w:val="00046F1E"/>
    <w:rsid w:val="0005012B"/>
    <w:rsid w:val="000509B7"/>
    <w:rsid w:val="00051645"/>
    <w:rsid w:val="00052A53"/>
    <w:rsid w:val="00052E7B"/>
    <w:rsid w:val="0005420E"/>
    <w:rsid w:val="00054D65"/>
    <w:rsid w:val="00054E1E"/>
    <w:rsid w:val="0005581F"/>
    <w:rsid w:val="0005720F"/>
    <w:rsid w:val="00057563"/>
    <w:rsid w:val="000605D9"/>
    <w:rsid w:val="00060ACA"/>
    <w:rsid w:val="00061560"/>
    <w:rsid w:val="00062014"/>
    <w:rsid w:val="00063388"/>
    <w:rsid w:val="00063EF9"/>
    <w:rsid w:val="000644C4"/>
    <w:rsid w:val="00064C36"/>
    <w:rsid w:val="00065065"/>
    <w:rsid w:val="00065CA2"/>
    <w:rsid w:val="00071BC9"/>
    <w:rsid w:val="00071E50"/>
    <w:rsid w:val="00072997"/>
    <w:rsid w:val="0007394A"/>
    <w:rsid w:val="0007395B"/>
    <w:rsid w:val="000742AF"/>
    <w:rsid w:val="000745C1"/>
    <w:rsid w:val="00075569"/>
    <w:rsid w:val="00075BF8"/>
    <w:rsid w:val="00076041"/>
    <w:rsid w:val="000767FC"/>
    <w:rsid w:val="000771DF"/>
    <w:rsid w:val="000772E4"/>
    <w:rsid w:val="000804DC"/>
    <w:rsid w:val="00081DB9"/>
    <w:rsid w:val="0008274B"/>
    <w:rsid w:val="00082E99"/>
    <w:rsid w:val="00083313"/>
    <w:rsid w:val="00085224"/>
    <w:rsid w:val="00085C29"/>
    <w:rsid w:val="00090B6B"/>
    <w:rsid w:val="0009778C"/>
    <w:rsid w:val="000A21B9"/>
    <w:rsid w:val="000A2930"/>
    <w:rsid w:val="000A2B24"/>
    <w:rsid w:val="000A2D5D"/>
    <w:rsid w:val="000A41FB"/>
    <w:rsid w:val="000A5B25"/>
    <w:rsid w:val="000A6BC3"/>
    <w:rsid w:val="000A779B"/>
    <w:rsid w:val="000A7953"/>
    <w:rsid w:val="000B114D"/>
    <w:rsid w:val="000B2947"/>
    <w:rsid w:val="000B33DF"/>
    <w:rsid w:val="000B3A1E"/>
    <w:rsid w:val="000B4795"/>
    <w:rsid w:val="000B49BE"/>
    <w:rsid w:val="000B5065"/>
    <w:rsid w:val="000B516B"/>
    <w:rsid w:val="000B5A32"/>
    <w:rsid w:val="000B7164"/>
    <w:rsid w:val="000B7AD1"/>
    <w:rsid w:val="000C01FD"/>
    <w:rsid w:val="000C0B0C"/>
    <w:rsid w:val="000C1172"/>
    <w:rsid w:val="000C321B"/>
    <w:rsid w:val="000C4344"/>
    <w:rsid w:val="000C4885"/>
    <w:rsid w:val="000C5340"/>
    <w:rsid w:val="000C62CF"/>
    <w:rsid w:val="000C6DA3"/>
    <w:rsid w:val="000D0563"/>
    <w:rsid w:val="000D273F"/>
    <w:rsid w:val="000D3576"/>
    <w:rsid w:val="000D4520"/>
    <w:rsid w:val="000D4D3C"/>
    <w:rsid w:val="000D5C32"/>
    <w:rsid w:val="000D6754"/>
    <w:rsid w:val="000D7320"/>
    <w:rsid w:val="000D7CDA"/>
    <w:rsid w:val="000E0A76"/>
    <w:rsid w:val="000E17BC"/>
    <w:rsid w:val="000E1A07"/>
    <w:rsid w:val="000E1BAE"/>
    <w:rsid w:val="000E41AF"/>
    <w:rsid w:val="000E4380"/>
    <w:rsid w:val="000E4B31"/>
    <w:rsid w:val="000E4EC4"/>
    <w:rsid w:val="000E5249"/>
    <w:rsid w:val="000E65E0"/>
    <w:rsid w:val="000F1251"/>
    <w:rsid w:val="000F1274"/>
    <w:rsid w:val="000F1EC3"/>
    <w:rsid w:val="000F1F05"/>
    <w:rsid w:val="000F2681"/>
    <w:rsid w:val="000F2F2D"/>
    <w:rsid w:val="000F33D0"/>
    <w:rsid w:val="000F36B3"/>
    <w:rsid w:val="0010016E"/>
    <w:rsid w:val="0010176E"/>
    <w:rsid w:val="00102909"/>
    <w:rsid w:val="00102DA8"/>
    <w:rsid w:val="00102ED8"/>
    <w:rsid w:val="001046F3"/>
    <w:rsid w:val="00110575"/>
    <w:rsid w:val="001120C7"/>
    <w:rsid w:val="00113892"/>
    <w:rsid w:val="00113EDA"/>
    <w:rsid w:val="00114003"/>
    <w:rsid w:val="00114154"/>
    <w:rsid w:val="00114454"/>
    <w:rsid w:val="0011489D"/>
    <w:rsid w:val="00114D01"/>
    <w:rsid w:val="00116E94"/>
    <w:rsid w:val="00117AD7"/>
    <w:rsid w:val="00120CD5"/>
    <w:rsid w:val="0012133D"/>
    <w:rsid w:val="0012204D"/>
    <w:rsid w:val="00122D7B"/>
    <w:rsid w:val="001231C5"/>
    <w:rsid w:val="001236A7"/>
    <w:rsid w:val="00123C3E"/>
    <w:rsid w:val="001256CA"/>
    <w:rsid w:val="0012715E"/>
    <w:rsid w:val="0012724F"/>
    <w:rsid w:val="00127388"/>
    <w:rsid w:val="00127A09"/>
    <w:rsid w:val="001300D7"/>
    <w:rsid w:val="0013059A"/>
    <w:rsid w:val="001312F9"/>
    <w:rsid w:val="00131374"/>
    <w:rsid w:val="001328B4"/>
    <w:rsid w:val="00133183"/>
    <w:rsid w:val="00133D1D"/>
    <w:rsid w:val="001343C5"/>
    <w:rsid w:val="00134692"/>
    <w:rsid w:val="0013699A"/>
    <w:rsid w:val="00140C05"/>
    <w:rsid w:val="00142637"/>
    <w:rsid w:val="00143594"/>
    <w:rsid w:val="00144A7F"/>
    <w:rsid w:val="001459D9"/>
    <w:rsid w:val="00145B1E"/>
    <w:rsid w:val="00146372"/>
    <w:rsid w:val="001463E1"/>
    <w:rsid w:val="0014704C"/>
    <w:rsid w:val="0014719E"/>
    <w:rsid w:val="00147B3F"/>
    <w:rsid w:val="00150445"/>
    <w:rsid w:val="00151207"/>
    <w:rsid w:val="001535DB"/>
    <w:rsid w:val="001539F4"/>
    <w:rsid w:val="00153BEB"/>
    <w:rsid w:val="00154B90"/>
    <w:rsid w:val="00155B64"/>
    <w:rsid w:val="00157447"/>
    <w:rsid w:val="001576F9"/>
    <w:rsid w:val="0016056E"/>
    <w:rsid w:val="00160B29"/>
    <w:rsid w:val="00160E12"/>
    <w:rsid w:val="00161D1D"/>
    <w:rsid w:val="00161D32"/>
    <w:rsid w:val="0016388D"/>
    <w:rsid w:val="00163BCF"/>
    <w:rsid w:val="00164C70"/>
    <w:rsid w:val="0016691B"/>
    <w:rsid w:val="00167451"/>
    <w:rsid w:val="00167F43"/>
    <w:rsid w:val="00171B46"/>
    <w:rsid w:val="00173371"/>
    <w:rsid w:val="0017345A"/>
    <w:rsid w:val="0017392D"/>
    <w:rsid w:val="00175732"/>
    <w:rsid w:val="0017585E"/>
    <w:rsid w:val="00175962"/>
    <w:rsid w:val="00176747"/>
    <w:rsid w:val="001803AF"/>
    <w:rsid w:val="001805D9"/>
    <w:rsid w:val="00180D90"/>
    <w:rsid w:val="0018153A"/>
    <w:rsid w:val="00181B87"/>
    <w:rsid w:val="0018280B"/>
    <w:rsid w:val="00182885"/>
    <w:rsid w:val="00182AF2"/>
    <w:rsid w:val="00183523"/>
    <w:rsid w:val="00183DB5"/>
    <w:rsid w:val="00184384"/>
    <w:rsid w:val="00184A7B"/>
    <w:rsid w:val="00184A9A"/>
    <w:rsid w:val="00184E90"/>
    <w:rsid w:val="001903D6"/>
    <w:rsid w:val="00190804"/>
    <w:rsid w:val="00191833"/>
    <w:rsid w:val="001921EA"/>
    <w:rsid w:val="00192C51"/>
    <w:rsid w:val="00194255"/>
    <w:rsid w:val="00194895"/>
    <w:rsid w:val="0019621F"/>
    <w:rsid w:val="00196F07"/>
    <w:rsid w:val="001979CE"/>
    <w:rsid w:val="001A0A1B"/>
    <w:rsid w:val="001A1DAD"/>
    <w:rsid w:val="001A472D"/>
    <w:rsid w:val="001A4D27"/>
    <w:rsid w:val="001A4F87"/>
    <w:rsid w:val="001A54BB"/>
    <w:rsid w:val="001A55E4"/>
    <w:rsid w:val="001A5664"/>
    <w:rsid w:val="001A5DC2"/>
    <w:rsid w:val="001A60A3"/>
    <w:rsid w:val="001A643C"/>
    <w:rsid w:val="001A7845"/>
    <w:rsid w:val="001B09E9"/>
    <w:rsid w:val="001B156F"/>
    <w:rsid w:val="001B1E1B"/>
    <w:rsid w:val="001B24E9"/>
    <w:rsid w:val="001B61A7"/>
    <w:rsid w:val="001B6B74"/>
    <w:rsid w:val="001B7D94"/>
    <w:rsid w:val="001B7EFC"/>
    <w:rsid w:val="001C22C0"/>
    <w:rsid w:val="001C2CC3"/>
    <w:rsid w:val="001C330A"/>
    <w:rsid w:val="001C3B42"/>
    <w:rsid w:val="001C3D54"/>
    <w:rsid w:val="001C415C"/>
    <w:rsid w:val="001C4567"/>
    <w:rsid w:val="001C45FA"/>
    <w:rsid w:val="001C499D"/>
    <w:rsid w:val="001C7D68"/>
    <w:rsid w:val="001D026D"/>
    <w:rsid w:val="001D0359"/>
    <w:rsid w:val="001D0434"/>
    <w:rsid w:val="001D29C2"/>
    <w:rsid w:val="001D3DC5"/>
    <w:rsid w:val="001D4ED0"/>
    <w:rsid w:val="001D7618"/>
    <w:rsid w:val="001D76AC"/>
    <w:rsid w:val="001D7716"/>
    <w:rsid w:val="001E11D7"/>
    <w:rsid w:val="001E2D0C"/>
    <w:rsid w:val="001E346A"/>
    <w:rsid w:val="001E3511"/>
    <w:rsid w:val="001E3D99"/>
    <w:rsid w:val="001E3E7C"/>
    <w:rsid w:val="001E3EF6"/>
    <w:rsid w:val="001E4057"/>
    <w:rsid w:val="001E44C5"/>
    <w:rsid w:val="001E44C6"/>
    <w:rsid w:val="001E5073"/>
    <w:rsid w:val="001E72C6"/>
    <w:rsid w:val="001E7A2E"/>
    <w:rsid w:val="001E7C30"/>
    <w:rsid w:val="001F15C4"/>
    <w:rsid w:val="001F330C"/>
    <w:rsid w:val="001F3AF3"/>
    <w:rsid w:val="001F66F1"/>
    <w:rsid w:val="001F753B"/>
    <w:rsid w:val="00200835"/>
    <w:rsid w:val="00200F81"/>
    <w:rsid w:val="00200FE6"/>
    <w:rsid w:val="002015DC"/>
    <w:rsid w:val="00201687"/>
    <w:rsid w:val="00201CDF"/>
    <w:rsid w:val="00202155"/>
    <w:rsid w:val="00203415"/>
    <w:rsid w:val="00203CF2"/>
    <w:rsid w:val="002048FF"/>
    <w:rsid w:val="002059BA"/>
    <w:rsid w:val="002110DF"/>
    <w:rsid w:val="0021485C"/>
    <w:rsid w:val="00216F07"/>
    <w:rsid w:val="00220505"/>
    <w:rsid w:val="00220B50"/>
    <w:rsid w:val="0022124B"/>
    <w:rsid w:val="002215AA"/>
    <w:rsid w:val="00221A42"/>
    <w:rsid w:val="00224AA1"/>
    <w:rsid w:val="0022634B"/>
    <w:rsid w:val="00227A36"/>
    <w:rsid w:val="00231128"/>
    <w:rsid w:val="002343CD"/>
    <w:rsid w:val="002347B9"/>
    <w:rsid w:val="00235829"/>
    <w:rsid w:val="00236563"/>
    <w:rsid w:val="0023667D"/>
    <w:rsid w:val="00236908"/>
    <w:rsid w:val="00237B5E"/>
    <w:rsid w:val="00240830"/>
    <w:rsid w:val="002453C6"/>
    <w:rsid w:val="00246AF0"/>
    <w:rsid w:val="0025080E"/>
    <w:rsid w:val="00251E9F"/>
    <w:rsid w:val="002524B1"/>
    <w:rsid w:val="0025307C"/>
    <w:rsid w:val="00254487"/>
    <w:rsid w:val="00254569"/>
    <w:rsid w:val="00255264"/>
    <w:rsid w:val="0025599F"/>
    <w:rsid w:val="0025617C"/>
    <w:rsid w:val="002575B6"/>
    <w:rsid w:val="0025778A"/>
    <w:rsid w:val="00260779"/>
    <w:rsid w:val="00260B97"/>
    <w:rsid w:val="00260D47"/>
    <w:rsid w:val="00263047"/>
    <w:rsid w:val="002648BE"/>
    <w:rsid w:val="00264F8B"/>
    <w:rsid w:val="00266070"/>
    <w:rsid w:val="002666E5"/>
    <w:rsid w:val="0027065E"/>
    <w:rsid w:val="00270E14"/>
    <w:rsid w:val="00271064"/>
    <w:rsid w:val="00271C8A"/>
    <w:rsid w:val="00272254"/>
    <w:rsid w:val="00272708"/>
    <w:rsid w:val="00274DA1"/>
    <w:rsid w:val="002753A6"/>
    <w:rsid w:val="00275898"/>
    <w:rsid w:val="00275C23"/>
    <w:rsid w:val="002775FB"/>
    <w:rsid w:val="00281DBF"/>
    <w:rsid w:val="00283658"/>
    <w:rsid w:val="00284095"/>
    <w:rsid w:val="00287023"/>
    <w:rsid w:val="00287240"/>
    <w:rsid w:val="00293BD0"/>
    <w:rsid w:val="00293F2E"/>
    <w:rsid w:val="00293F5E"/>
    <w:rsid w:val="00295FA3"/>
    <w:rsid w:val="002965A1"/>
    <w:rsid w:val="00297081"/>
    <w:rsid w:val="002970FB"/>
    <w:rsid w:val="002A1B88"/>
    <w:rsid w:val="002A1EDD"/>
    <w:rsid w:val="002A44F1"/>
    <w:rsid w:val="002A4630"/>
    <w:rsid w:val="002A5245"/>
    <w:rsid w:val="002A6112"/>
    <w:rsid w:val="002B0CAF"/>
    <w:rsid w:val="002B0EEF"/>
    <w:rsid w:val="002B1B79"/>
    <w:rsid w:val="002B2705"/>
    <w:rsid w:val="002B28FF"/>
    <w:rsid w:val="002B3717"/>
    <w:rsid w:val="002B57F0"/>
    <w:rsid w:val="002B5C10"/>
    <w:rsid w:val="002B5CED"/>
    <w:rsid w:val="002B684F"/>
    <w:rsid w:val="002B6A3B"/>
    <w:rsid w:val="002B7F3D"/>
    <w:rsid w:val="002C116C"/>
    <w:rsid w:val="002C2588"/>
    <w:rsid w:val="002C3554"/>
    <w:rsid w:val="002C54F7"/>
    <w:rsid w:val="002C62AD"/>
    <w:rsid w:val="002C636F"/>
    <w:rsid w:val="002C67B8"/>
    <w:rsid w:val="002C72E3"/>
    <w:rsid w:val="002C7D54"/>
    <w:rsid w:val="002D34CD"/>
    <w:rsid w:val="002D544A"/>
    <w:rsid w:val="002D54F0"/>
    <w:rsid w:val="002D669B"/>
    <w:rsid w:val="002E005C"/>
    <w:rsid w:val="002E0637"/>
    <w:rsid w:val="002E0DD5"/>
    <w:rsid w:val="002E16AD"/>
    <w:rsid w:val="002E2546"/>
    <w:rsid w:val="002E336A"/>
    <w:rsid w:val="002E3E6E"/>
    <w:rsid w:val="002E458B"/>
    <w:rsid w:val="002E4C88"/>
    <w:rsid w:val="002E5A2F"/>
    <w:rsid w:val="002E5DA3"/>
    <w:rsid w:val="002E7CF8"/>
    <w:rsid w:val="002E7F87"/>
    <w:rsid w:val="002F1032"/>
    <w:rsid w:val="002F11E7"/>
    <w:rsid w:val="002F1D52"/>
    <w:rsid w:val="002F45F9"/>
    <w:rsid w:val="002F59DB"/>
    <w:rsid w:val="002F7FEB"/>
    <w:rsid w:val="00300BB1"/>
    <w:rsid w:val="003013C5"/>
    <w:rsid w:val="00301F86"/>
    <w:rsid w:val="00302E24"/>
    <w:rsid w:val="00304029"/>
    <w:rsid w:val="00304BF7"/>
    <w:rsid w:val="003058BC"/>
    <w:rsid w:val="0030683E"/>
    <w:rsid w:val="00306B48"/>
    <w:rsid w:val="003101FD"/>
    <w:rsid w:val="00311F41"/>
    <w:rsid w:val="00313B65"/>
    <w:rsid w:val="00313CE0"/>
    <w:rsid w:val="00313DEB"/>
    <w:rsid w:val="00314DD3"/>
    <w:rsid w:val="00315905"/>
    <w:rsid w:val="003163A2"/>
    <w:rsid w:val="0031764D"/>
    <w:rsid w:val="00317F23"/>
    <w:rsid w:val="00320676"/>
    <w:rsid w:val="003223FF"/>
    <w:rsid w:val="00323F65"/>
    <w:rsid w:val="00324167"/>
    <w:rsid w:val="00324D71"/>
    <w:rsid w:val="00326405"/>
    <w:rsid w:val="003276AF"/>
    <w:rsid w:val="00330F01"/>
    <w:rsid w:val="00331A9A"/>
    <w:rsid w:val="00331E52"/>
    <w:rsid w:val="003328EC"/>
    <w:rsid w:val="00332AD9"/>
    <w:rsid w:val="00333F81"/>
    <w:rsid w:val="0033496C"/>
    <w:rsid w:val="00335477"/>
    <w:rsid w:val="00337766"/>
    <w:rsid w:val="0034072E"/>
    <w:rsid w:val="00343138"/>
    <w:rsid w:val="00344C20"/>
    <w:rsid w:val="00345A7C"/>
    <w:rsid w:val="00346290"/>
    <w:rsid w:val="003462A1"/>
    <w:rsid w:val="00346520"/>
    <w:rsid w:val="00346735"/>
    <w:rsid w:val="00347C9A"/>
    <w:rsid w:val="003500E3"/>
    <w:rsid w:val="00350100"/>
    <w:rsid w:val="00350E04"/>
    <w:rsid w:val="003527F4"/>
    <w:rsid w:val="00352FFB"/>
    <w:rsid w:val="00353C4C"/>
    <w:rsid w:val="003546A4"/>
    <w:rsid w:val="00355448"/>
    <w:rsid w:val="003569F5"/>
    <w:rsid w:val="0036030C"/>
    <w:rsid w:val="00360C1E"/>
    <w:rsid w:val="00360C8E"/>
    <w:rsid w:val="0036323B"/>
    <w:rsid w:val="003639A2"/>
    <w:rsid w:val="00365384"/>
    <w:rsid w:val="0036611D"/>
    <w:rsid w:val="003661F9"/>
    <w:rsid w:val="0036629A"/>
    <w:rsid w:val="00366BB2"/>
    <w:rsid w:val="00370831"/>
    <w:rsid w:val="00370A2A"/>
    <w:rsid w:val="003720D2"/>
    <w:rsid w:val="003756ED"/>
    <w:rsid w:val="00376931"/>
    <w:rsid w:val="003777B8"/>
    <w:rsid w:val="00380070"/>
    <w:rsid w:val="0038039E"/>
    <w:rsid w:val="00380D9E"/>
    <w:rsid w:val="00381239"/>
    <w:rsid w:val="003817AF"/>
    <w:rsid w:val="00384193"/>
    <w:rsid w:val="00384198"/>
    <w:rsid w:val="00384CA4"/>
    <w:rsid w:val="003851A1"/>
    <w:rsid w:val="003852C2"/>
    <w:rsid w:val="003856B0"/>
    <w:rsid w:val="003860E9"/>
    <w:rsid w:val="003872B6"/>
    <w:rsid w:val="0039002E"/>
    <w:rsid w:val="003907FD"/>
    <w:rsid w:val="0039253D"/>
    <w:rsid w:val="0039298F"/>
    <w:rsid w:val="00393104"/>
    <w:rsid w:val="0039360F"/>
    <w:rsid w:val="00393718"/>
    <w:rsid w:val="003939ED"/>
    <w:rsid w:val="00395F42"/>
    <w:rsid w:val="00396ADB"/>
    <w:rsid w:val="00397236"/>
    <w:rsid w:val="00397798"/>
    <w:rsid w:val="003A133D"/>
    <w:rsid w:val="003A21F6"/>
    <w:rsid w:val="003A2430"/>
    <w:rsid w:val="003A36CC"/>
    <w:rsid w:val="003A494A"/>
    <w:rsid w:val="003A498D"/>
    <w:rsid w:val="003A5778"/>
    <w:rsid w:val="003A57CA"/>
    <w:rsid w:val="003A61DC"/>
    <w:rsid w:val="003A7356"/>
    <w:rsid w:val="003B0E72"/>
    <w:rsid w:val="003B1AA4"/>
    <w:rsid w:val="003B2A28"/>
    <w:rsid w:val="003B2EF2"/>
    <w:rsid w:val="003B64D8"/>
    <w:rsid w:val="003B765F"/>
    <w:rsid w:val="003B786A"/>
    <w:rsid w:val="003B7D0E"/>
    <w:rsid w:val="003B7F6E"/>
    <w:rsid w:val="003C0C61"/>
    <w:rsid w:val="003C0E01"/>
    <w:rsid w:val="003C3C84"/>
    <w:rsid w:val="003C4672"/>
    <w:rsid w:val="003C4976"/>
    <w:rsid w:val="003C6828"/>
    <w:rsid w:val="003C77FC"/>
    <w:rsid w:val="003D0500"/>
    <w:rsid w:val="003D0CAA"/>
    <w:rsid w:val="003D15D3"/>
    <w:rsid w:val="003D23E0"/>
    <w:rsid w:val="003D2404"/>
    <w:rsid w:val="003D2EF5"/>
    <w:rsid w:val="003D3538"/>
    <w:rsid w:val="003D4D95"/>
    <w:rsid w:val="003D52BA"/>
    <w:rsid w:val="003D54C3"/>
    <w:rsid w:val="003D5EED"/>
    <w:rsid w:val="003D69E0"/>
    <w:rsid w:val="003E0C1A"/>
    <w:rsid w:val="003E1868"/>
    <w:rsid w:val="003E2464"/>
    <w:rsid w:val="003E251C"/>
    <w:rsid w:val="003E359D"/>
    <w:rsid w:val="003E40EF"/>
    <w:rsid w:val="003E483A"/>
    <w:rsid w:val="003E630D"/>
    <w:rsid w:val="003E7DE2"/>
    <w:rsid w:val="003F0ACB"/>
    <w:rsid w:val="003F1118"/>
    <w:rsid w:val="003F20F2"/>
    <w:rsid w:val="003F22DB"/>
    <w:rsid w:val="003F2314"/>
    <w:rsid w:val="003F3587"/>
    <w:rsid w:val="003F66D5"/>
    <w:rsid w:val="003F7D9F"/>
    <w:rsid w:val="00402883"/>
    <w:rsid w:val="00405165"/>
    <w:rsid w:val="004053CD"/>
    <w:rsid w:val="00410B87"/>
    <w:rsid w:val="004116EB"/>
    <w:rsid w:val="00411C4C"/>
    <w:rsid w:val="00412DFA"/>
    <w:rsid w:val="0041301F"/>
    <w:rsid w:val="004144EE"/>
    <w:rsid w:val="0041612F"/>
    <w:rsid w:val="004170C2"/>
    <w:rsid w:val="00421A59"/>
    <w:rsid w:val="004224FC"/>
    <w:rsid w:val="00422800"/>
    <w:rsid w:val="0042293E"/>
    <w:rsid w:val="00424091"/>
    <w:rsid w:val="00424A63"/>
    <w:rsid w:val="004251B1"/>
    <w:rsid w:val="00425E1E"/>
    <w:rsid w:val="0042611B"/>
    <w:rsid w:val="00427077"/>
    <w:rsid w:val="004309CD"/>
    <w:rsid w:val="004318F2"/>
    <w:rsid w:val="00432D58"/>
    <w:rsid w:val="00432DFB"/>
    <w:rsid w:val="00434C05"/>
    <w:rsid w:val="00435018"/>
    <w:rsid w:val="004358D8"/>
    <w:rsid w:val="00437F84"/>
    <w:rsid w:val="004400B3"/>
    <w:rsid w:val="004400C7"/>
    <w:rsid w:val="00440862"/>
    <w:rsid w:val="00440F77"/>
    <w:rsid w:val="004420AD"/>
    <w:rsid w:val="0044309B"/>
    <w:rsid w:val="00443647"/>
    <w:rsid w:val="00445013"/>
    <w:rsid w:val="00445143"/>
    <w:rsid w:val="004512BC"/>
    <w:rsid w:val="00451AB5"/>
    <w:rsid w:val="00455B8A"/>
    <w:rsid w:val="004573A9"/>
    <w:rsid w:val="00457899"/>
    <w:rsid w:val="00460077"/>
    <w:rsid w:val="00461E00"/>
    <w:rsid w:val="00461F86"/>
    <w:rsid w:val="0046350C"/>
    <w:rsid w:val="004647E1"/>
    <w:rsid w:val="00467002"/>
    <w:rsid w:val="0046716D"/>
    <w:rsid w:val="0046779F"/>
    <w:rsid w:val="0047141F"/>
    <w:rsid w:val="004721C1"/>
    <w:rsid w:val="00474548"/>
    <w:rsid w:val="00475B99"/>
    <w:rsid w:val="00481249"/>
    <w:rsid w:val="0048477D"/>
    <w:rsid w:val="004848C2"/>
    <w:rsid w:val="00484E70"/>
    <w:rsid w:val="00485F2D"/>
    <w:rsid w:val="00486D38"/>
    <w:rsid w:val="004876CA"/>
    <w:rsid w:val="0049035C"/>
    <w:rsid w:val="00490DE6"/>
    <w:rsid w:val="00491733"/>
    <w:rsid w:val="0049428A"/>
    <w:rsid w:val="004947E0"/>
    <w:rsid w:val="00497416"/>
    <w:rsid w:val="004A0368"/>
    <w:rsid w:val="004A095A"/>
    <w:rsid w:val="004A2004"/>
    <w:rsid w:val="004A22EC"/>
    <w:rsid w:val="004A2E72"/>
    <w:rsid w:val="004A34DA"/>
    <w:rsid w:val="004A35BD"/>
    <w:rsid w:val="004A3B9A"/>
    <w:rsid w:val="004A434F"/>
    <w:rsid w:val="004A4D1B"/>
    <w:rsid w:val="004A50B5"/>
    <w:rsid w:val="004A570F"/>
    <w:rsid w:val="004A5AB8"/>
    <w:rsid w:val="004A63A0"/>
    <w:rsid w:val="004A790E"/>
    <w:rsid w:val="004A7C1B"/>
    <w:rsid w:val="004A7C29"/>
    <w:rsid w:val="004B03F4"/>
    <w:rsid w:val="004B0554"/>
    <w:rsid w:val="004B2568"/>
    <w:rsid w:val="004B2AB4"/>
    <w:rsid w:val="004B2C64"/>
    <w:rsid w:val="004B31A9"/>
    <w:rsid w:val="004B3681"/>
    <w:rsid w:val="004B5381"/>
    <w:rsid w:val="004C0ABF"/>
    <w:rsid w:val="004C12ED"/>
    <w:rsid w:val="004C1DF5"/>
    <w:rsid w:val="004C2C92"/>
    <w:rsid w:val="004C2E8B"/>
    <w:rsid w:val="004C402C"/>
    <w:rsid w:val="004C4339"/>
    <w:rsid w:val="004C5C26"/>
    <w:rsid w:val="004C69E8"/>
    <w:rsid w:val="004D00E6"/>
    <w:rsid w:val="004D195C"/>
    <w:rsid w:val="004D1AAA"/>
    <w:rsid w:val="004D25D0"/>
    <w:rsid w:val="004D2668"/>
    <w:rsid w:val="004D313B"/>
    <w:rsid w:val="004D39DA"/>
    <w:rsid w:val="004D5718"/>
    <w:rsid w:val="004D60F7"/>
    <w:rsid w:val="004D7F25"/>
    <w:rsid w:val="004E0B14"/>
    <w:rsid w:val="004E0EA4"/>
    <w:rsid w:val="004E1B5B"/>
    <w:rsid w:val="004E2117"/>
    <w:rsid w:val="004E346A"/>
    <w:rsid w:val="004E357E"/>
    <w:rsid w:val="004E79CB"/>
    <w:rsid w:val="004F0000"/>
    <w:rsid w:val="004F0D4E"/>
    <w:rsid w:val="004F474E"/>
    <w:rsid w:val="004F48C7"/>
    <w:rsid w:val="004F4AB1"/>
    <w:rsid w:val="004F4C1B"/>
    <w:rsid w:val="004F5701"/>
    <w:rsid w:val="004F650F"/>
    <w:rsid w:val="004F6D6E"/>
    <w:rsid w:val="004F78D7"/>
    <w:rsid w:val="00501E15"/>
    <w:rsid w:val="00504864"/>
    <w:rsid w:val="00505761"/>
    <w:rsid w:val="00506134"/>
    <w:rsid w:val="00507290"/>
    <w:rsid w:val="005075D6"/>
    <w:rsid w:val="005077B7"/>
    <w:rsid w:val="00507967"/>
    <w:rsid w:val="00507AE1"/>
    <w:rsid w:val="005105F0"/>
    <w:rsid w:val="00510E44"/>
    <w:rsid w:val="00510F41"/>
    <w:rsid w:val="0051144D"/>
    <w:rsid w:val="00514B51"/>
    <w:rsid w:val="005164AC"/>
    <w:rsid w:val="00516F52"/>
    <w:rsid w:val="005176EC"/>
    <w:rsid w:val="005177D6"/>
    <w:rsid w:val="00521424"/>
    <w:rsid w:val="005216FA"/>
    <w:rsid w:val="0052200D"/>
    <w:rsid w:val="00522BA2"/>
    <w:rsid w:val="00525566"/>
    <w:rsid w:val="00525B57"/>
    <w:rsid w:val="00526ACB"/>
    <w:rsid w:val="0053086C"/>
    <w:rsid w:val="005344FC"/>
    <w:rsid w:val="00534CB8"/>
    <w:rsid w:val="005357D3"/>
    <w:rsid w:val="00535D99"/>
    <w:rsid w:val="005363FC"/>
    <w:rsid w:val="00536C90"/>
    <w:rsid w:val="005376FE"/>
    <w:rsid w:val="005400B9"/>
    <w:rsid w:val="00540557"/>
    <w:rsid w:val="005408B4"/>
    <w:rsid w:val="00540CA1"/>
    <w:rsid w:val="00541308"/>
    <w:rsid w:val="00542041"/>
    <w:rsid w:val="005420EA"/>
    <w:rsid w:val="00543476"/>
    <w:rsid w:val="0054415B"/>
    <w:rsid w:val="00545ABB"/>
    <w:rsid w:val="0054611F"/>
    <w:rsid w:val="00546488"/>
    <w:rsid w:val="00550893"/>
    <w:rsid w:val="0055097E"/>
    <w:rsid w:val="005518D8"/>
    <w:rsid w:val="005518DA"/>
    <w:rsid w:val="00552EE6"/>
    <w:rsid w:val="0055381B"/>
    <w:rsid w:val="00555A81"/>
    <w:rsid w:val="005600C8"/>
    <w:rsid w:val="005605B7"/>
    <w:rsid w:val="0056295E"/>
    <w:rsid w:val="005634EA"/>
    <w:rsid w:val="005640F7"/>
    <w:rsid w:val="00564537"/>
    <w:rsid w:val="00564D16"/>
    <w:rsid w:val="00565CC0"/>
    <w:rsid w:val="00566F16"/>
    <w:rsid w:val="0056776C"/>
    <w:rsid w:val="005677DB"/>
    <w:rsid w:val="00567C05"/>
    <w:rsid w:val="005702FB"/>
    <w:rsid w:val="005704F2"/>
    <w:rsid w:val="005719B3"/>
    <w:rsid w:val="00572897"/>
    <w:rsid w:val="00572CB9"/>
    <w:rsid w:val="00572D39"/>
    <w:rsid w:val="00573FFC"/>
    <w:rsid w:val="00574BB3"/>
    <w:rsid w:val="005756B0"/>
    <w:rsid w:val="0057636C"/>
    <w:rsid w:val="005800D5"/>
    <w:rsid w:val="00581987"/>
    <w:rsid w:val="00581F63"/>
    <w:rsid w:val="00582188"/>
    <w:rsid w:val="00582903"/>
    <w:rsid w:val="00583934"/>
    <w:rsid w:val="00583E6A"/>
    <w:rsid w:val="005848FF"/>
    <w:rsid w:val="00584A2E"/>
    <w:rsid w:val="00586CCA"/>
    <w:rsid w:val="00587015"/>
    <w:rsid w:val="00590FEA"/>
    <w:rsid w:val="00591BC5"/>
    <w:rsid w:val="005922F8"/>
    <w:rsid w:val="00595D20"/>
    <w:rsid w:val="005971D8"/>
    <w:rsid w:val="00597D21"/>
    <w:rsid w:val="005A0685"/>
    <w:rsid w:val="005A0FB4"/>
    <w:rsid w:val="005A1E6C"/>
    <w:rsid w:val="005A30CA"/>
    <w:rsid w:val="005A3909"/>
    <w:rsid w:val="005A3E42"/>
    <w:rsid w:val="005A44F6"/>
    <w:rsid w:val="005A69ED"/>
    <w:rsid w:val="005B0610"/>
    <w:rsid w:val="005B1DCC"/>
    <w:rsid w:val="005B33EA"/>
    <w:rsid w:val="005B5019"/>
    <w:rsid w:val="005B5EE8"/>
    <w:rsid w:val="005B68B9"/>
    <w:rsid w:val="005B6C3A"/>
    <w:rsid w:val="005B78D5"/>
    <w:rsid w:val="005C1207"/>
    <w:rsid w:val="005C1646"/>
    <w:rsid w:val="005C186E"/>
    <w:rsid w:val="005C3A46"/>
    <w:rsid w:val="005C3C70"/>
    <w:rsid w:val="005C5900"/>
    <w:rsid w:val="005C60E6"/>
    <w:rsid w:val="005C633A"/>
    <w:rsid w:val="005C676B"/>
    <w:rsid w:val="005D1A17"/>
    <w:rsid w:val="005D3FDE"/>
    <w:rsid w:val="005D44B2"/>
    <w:rsid w:val="005D4AA2"/>
    <w:rsid w:val="005D4C74"/>
    <w:rsid w:val="005D51A0"/>
    <w:rsid w:val="005D6AB2"/>
    <w:rsid w:val="005E08D7"/>
    <w:rsid w:val="005E1770"/>
    <w:rsid w:val="005E2193"/>
    <w:rsid w:val="005E2359"/>
    <w:rsid w:val="005E29EE"/>
    <w:rsid w:val="005E3299"/>
    <w:rsid w:val="005E3BC8"/>
    <w:rsid w:val="005E47DC"/>
    <w:rsid w:val="005E594A"/>
    <w:rsid w:val="005E6D0A"/>
    <w:rsid w:val="005E722A"/>
    <w:rsid w:val="005F26C2"/>
    <w:rsid w:val="005F280A"/>
    <w:rsid w:val="005F29DC"/>
    <w:rsid w:val="005F4197"/>
    <w:rsid w:val="005F51B1"/>
    <w:rsid w:val="00600E7E"/>
    <w:rsid w:val="00601628"/>
    <w:rsid w:val="00603D6B"/>
    <w:rsid w:val="00604095"/>
    <w:rsid w:val="00604348"/>
    <w:rsid w:val="0060583F"/>
    <w:rsid w:val="0060669E"/>
    <w:rsid w:val="00606DF1"/>
    <w:rsid w:val="00607016"/>
    <w:rsid w:val="0060755A"/>
    <w:rsid w:val="006075F2"/>
    <w:rsid w:val="00611239"/>
    <w:rsid w:val="006121ED"/>
    <w:rsid w:val="00613445"/>
    <w:rsid w:val="00613A86"/>
    <w:rsid w:val="0061422A"/>
    <w:rsid w:val="00614E01"/>
    <w:rsid w:val="0061541E"/>
    <w:rsid w:val="0061546F"/>
    <w:rsid w:val="0061738B"/>
    <w:rsid w:val="00620A74"/>
    <w:rsid w:val="00620D21"/>
    <w:rsid w:val="0062119D"/>
    <w:rsid w:val="0062157F"/>
    <w:rsid w:val="00621E99"/>
    <w:rsid w:val="00621F11"/>
    <w:rsid w:val="006228F0"/>
    <w:rsid w:val="00624631"/>
    <w:rsid w:val="006259EE"/>
    <w:rsid w:val="00625AF7"/>
    <w:rsid w:val="00625F21"/>
    <w:rsid w:val="006261DA"/>
    <w:rsid w:val="00626D08"/>
    <w:rsid w:val="00631F4F"/>
    <w:rsid w:val="00632719"/>
    <w:rsid w:val="006328BF"/>
    <w:rsid w:val="00634E76"/>
    <w:rsid w:val="00643574"/>
    <w:rsid w:val="00643801"/>
    <w:rsid w:val="0064490A"/>
    <w:rsid w:val="0064597A"/>
    <w:rsid w:val="00650171"/>
    <w:rsid w:val="00650717"/>
    <w:rsid w:val="00650D87"/>
    <w:rsid w:val="00650F85"/>
    <w:rsid w:val="00653189"/>
    <w:rsid w:val="0065356B"/>
    <w:rsid w:val="0065572A"/>
    <w:rsid w:val="00656ECA"/>
    <w:rsid w:val="00657094"/>
    <w:rsid w:val="00657098"/>
    <w:rsid w:val="006576C1"/>
    <w:rsid w:val="0066010B"/>
    <w:rsid w:val="00660768"/>
    <w:rsid w:val="006636CC"/>
    <w:rsid w:val="006638D6"/>
    <w:rsid w:val="006640C6"/>
    <w:rsid w:val="00665358"/>
    <w:rsid w:val="00665F75"/>
    <w:rsid w:val="0067375A"/>
    <w:rsid w:val="00674A26"/>
    <w:rsid w:val="00674DFD"/>
    <w:rsid w:val="006751DB"/>
    <w:rsid w:val="00675AAF"/>
    <w:rsid w:val="00676255"/>
    <w:rsid w:val="00676259"/>
    <w:rsid w:val="00676E07"/>
    <w:rsid w:val="00677D62"/>
    <w:rsid w:val="00680087"/>
    <w:rsid w:val="0068023B"/>
    <w:rsid w:val="0068049C"/>
    <w:rsid w:val="0068175E"/>
    <w:rsid w:val="00683191"/>
    <w:rsid w:val="006853BB"/>
    <w:rsid w:val="0068641B"/>
    <w:rsid w:val="006869FB"/>
    <w:rsid w:val="00687357"/>
    <w:rsid w:val="006874B5"/>
    <w:rsid w:val="006904DE"/>
    <w:rsid w:val="00690EBC"/>
    <w:rsid w:val="00691B93"/>
    <w:rsid w:val="00691D2B"/>
    <w:rsid w:val="0069228D"/>
    <w:rsid w:val="006935B9"/>
    <w:rsid w:val="00694565"/>
    <w:rsid w:val="00694822"/>
    <w:rsid w:val="0069562A"/>
    <w:rsid w:val="006957B9"/>
    <w:rsid w:val="006959A7"/>
    <w:rsid w:val="00695A8A"/>
    <w:rsid w:val="00695DF3"/>
    <w:rsid w:val="00695FE7"/>
    <w:rsid w:val="006965A6"/>
    <w:rsid w:val="006969BB"/>
    <w:rsid w:val="00697984"/>
    <w:rsid w:val="006A0474"/>
    <w:rsid w:val="006A0CDD"/>
    <w:rsid w:val="006A100F"/>
    <w:rsid w:val="006A1CA2"/>
    <w:rsid w:val="006A2955"/>
    <w:rsid w:val="006A2F05"/>
    <w:rsid w:val="006A3D52"/>
    <w:rsid w:val="006A6ED3"/>
    <w:rsid w:val="006A7D1A"/>
    <w:rsid w:val="006B046D"/>
    <w:rsid w:val="006B23D4"/>
    <w:rsid w:val="006B3385"/>
    <w:rsid w:val="006B539A"/>
    <w:rsid w:val="006B5FAA"/>
    <w:rsid w:val="006B69BF"/>
    <w:rsid w:val="006C0722"/>
    <w:rsid w:val="006C14DE"/>
    <w:rsid w:val="006C197E"/>
    <w:rsid w:val="006C223D"/>
    <w:rsid w:val="006C30DB"/>
    <w:rsid w:val="006C3532"/>
    <w:rsid w:val="006C40A8"/>
    <w:rsid w:val="006C4267"/>
    <w:rsid w:val="006C451D"/>
    <w:rsid w:val="006C4910"/>
    <w:rsid w:val="006C51D2"/>
    <w:rsid w:val="006C5317"/>
    <w:rsid w:val="006C5404"/>
    <w:rsid w:val="006C73F3"/>
    <w:rsid w:val="006C787C"/>
    <w:rsid w:val="006C7E45"/>
    <w:rsid w:val="006D024E"/>
    <w:rsid w:val="006D0BD7"/>
    <w:rsid w:val="006D187A"/>
    <w:rsid w:val="006D311F"/>
    <w:rsid w:val="006D32A4"/>
    <w:rsid w:val="006D7214"/>
    <w:rsid w:val="006D7B05"/>
    <w:rsid w:val="006E1103"/>
    <w:rsid w:val="006E12FD"/>
    <w:rsid w:val="006E143B"/>
    <w:rsid w:val="006E1B05"/>
    <w:rsid w:val="006E452A"/>
    <w:rsid w:val="006E4A64"/>
    <w:rsid w:val="006E62FF"/>
    <w:rsid w:val="006E709C"/>
    <w:rsid w:val="006E70D5"/>
    <w:rsid w:val="006E76D0"/>
    <w:rsid w:val="006F069B"/>
    <w:rsid w:val="006F109B"/>
    <w:rsid w:val="006F181C"/>
    <w:rsid w:val="006F2591"/>
    <w:rsid w:val="006F35E6"/>
    <w:rsid w:val="006F37F5"/>
    <w:rsid w:val="006F3EF6"/>
    <w:rsid w:val="006F3FB8"/>
    <w:rsid w:val="00700441"/>
    <w:rsid w:val="00700BE0"/>
    <w:rsid w:val="007015A8"/>
    <w:rsid w:val="00701719"/>
    <w:rsid w:val="007044FD"/>
    <w:rsid w:val="00704FBF"/>
    <w:rsid w:val="00705B34"/>
    <w:rsid w:val="00706348"/>
    <w:rsid w:val="007068A7"/>
    <w:rsid w:val="00706FD9"/>
    <w:rsid w:val="0070772E"/>
    <w:rsid w:val="007109B8"/>
    <w:rsid w:val="00712C44"/>
    <w:rsid w:val="007139E9"/>
    <w:rsid w:val="00713BA1"/>
    <w:rsid w:val="007144B6"/>
    <w:rsid w:val="00715587"/>
    <w:rsid w:val="00715A91"/>
    <w:rsid w:val="00715E36"/>
    <w:rsid w:val="00716304"/>
    <w:rsid w:val="00720539"/>
    <w:rsid w:val="00720776"/>
    <w:rsid w:val="00722BBC"/>
    <w:rsid w:val="0072432C"/>
    <w:rsid w:val="00724657"/>
    <w:rsid w:val="007247C2"/>
    <w:rsid w:val="00725056"/>
    <w:rsid w:val="00725E0A"/>
    <w:rsid w:val="00726C83"/>
    <w:rsid w:val="0072711B"/>
    <w:rsid w:val="00730A7D"/>
    <w:rsid w:val="00731BE8"/>
    <w:rsid w:val="00731F4F"/>
    <w:rsid w:val="007322FF"/>
    <w:rsid w:val="00733442"/>
    <w:rsid w:val="007335CE"/>
    <w:rsid w:val="007339C2"/>
    <w:rsid w:val="00735110"/>
    <w:rsid w:val="00736300"/>
    <w:rsid w:val="00736725"/>
    <w:rsid w:val="00740563"/>
    <w:rsid w:val="007422A3"/>
    <w:rsid w:val="00744123"/>
    <w:rsid w:val="00744F5C"/>
    <w:rsid w:val="00744F67"/>
    <w:rsid w:val="00745DAC"/>
    <w:rsid w:val="00745E7A"/>
    <w:rsid w:val="007461BC"/>
    <w:rsid w:val="007472AF"/>
    <w:rsid w:val="00751BE2"/>
    <w:rsid w:val="00752177"/>
    <w:rsid w:val="00753AC5"/>
    <w:rsid w:val="00754456"/>
    <w:rsid w:val="0075471F"/>
    <w:rsid w:val="0075570D"/>
    <w:rsid w:val="0075593E"/>
    <w:rsid w:val="007561BC"/>
    <w:rsid w:val="007567E3"/>
    <w:rsid w:val="00757B95"/>
    <w:rsid w:val="0076137A"/>
    <w:rsid w:val="00761FC8"/>
    <w:rsid w:val="0076236E"/>
    <w:rsid w:val="0076261E"/>
    <w:rsid w:val="00763753"/>
    <w:rsid w:val="00763A76"/>
    <w:rsid w:val="007645EF"/>
    <w:rsid w:val="00766B52"/>
    <w:rsid w:val="007670E6"/>
    <w:rsid w:val="00767F2F"/>
    <w:rsid w:val="0077001A"/>
    <w:rsid w:val="00770754"/>
    <w:rsid w:val="00770938"/>
    <w:rsid w:val="0077234F"/>
    <w:rsid w:val="00773052"/>
    <w:rsid w:val="00776DD9"/>
    <w:rsid w:val="007772A4"/>
    <w:rsid w:val="00777C4D"/>
    <w:rsid w:val="00777C9A"/>
    <w:rsid w:val="00781F63"/>
    <w:rsid w:val="00782F89"/>
    <w:rsid w:val="00783CB4"/>
    <w:rsid w:val="00785112"/>
    <w:rsid w:val="00785236"/>
    <w:rsid w:val="00785AD7"/>
    <w:rsid w:val="00786D14"/>
    <w:rsid w:val="0078795A"/>
    <w:rsid w:val="00787CBA"/>
    <w:rsid w:val="007900E0"/>
    <w:rsid w:val="00790EC9"/>
    <w:rsid w:val="00791055"/>
    <w:rsid w:val="007911E5"/>
    <w:rsid w:val="007920FC"/>
    <w:rsid w:val="00793CA5"/>
    <w:rsid w:val="007943DB"/>
    <w:rsid w:val="00794823"/>
    <w:rsid w:val="00794DD4"/>
    <w:rsid w:val="00794F8C"/>
    <w:rsid w:val="0079510F"/>
    <w:rsid w:val="00795DAE"/>
    <w:rsid w:val="00796C5C"/>
    <w:rsid w:val="00797CC2"/>
    <w:rsid w:val="007A00E3"/>
    <w:rsid w:val="007A0913"/>
    <w:rsid w:val="007A414E"/>
    <w:rsid w:val="007A4168"/>
    <w:rsid w:val="007A4230"/>
    <w:rsid w:val="007A435C"/>
    <w:rsid w:val="007A5144"/>
    <w:rsid w:val="007A5A3C"/>
    <w:rsid w:val="007A5D83"/>
    <w:rsid w:val="007A66F6"/>
    <w:rsid w:val="007B0BD0"/>
    <w:rsid w:val="007B0C1B"/>
    <w:rsid w:val="007B0E6E"/>
    <w:rsid w:val="007B0FAC"/>
    <w:rsid w:val="007B1B42"/>
    <w:rsid w:val="007B20B6"/>
    <w:rsid w:val="007B3598"/>
    <w:rsid w:val="007B363E"/>
    <w:rsid w:val="007B51B9"/>
    <w:rsid w:val="007B5B69"/>
    <w:rsid w:val="007B5E7E"/>
    <w:rsid w:val="007B68F2"/>
    <w:rsid w:val="007C1022"/>
    <w:rsid w:val="007C2231"/>
    <w:rsid w:val="007C28D0"/>
    <w:rsid w:val="007C2AB3"/>
    <w:rsid w:val="007C46ED"/>
    <w:rsid w:val="007C48A9"/>
    <w:rsid w:val="007C501C"/>
    <w:rsid w:val="007C6405"/>
    <w:rsid w:val="007C75DD"/>
    <w:rsid w:val="007D10C4"/>
    <w:rsid w:val="007D264C"/>
    <w:rsid w:val="007D2F91"/>
    <w:rsid w:val="007D39B4"/>
    <w:rsid w:val="007D5B64"/>
    <w:rsid w:val="007D5BA3"/>
    <w:rsid w:val="007D6E00"/>
    <w:rsid w:val="007D7074"/>
    <w:rsid w:val="007D7434"/>
    <w:rsid w:val="007E0198"/>
    <w:rsid w:val="007E1490"/>
    <w:rsid w:val="007E20D4"/>
    <w:rsid w:val="007E21AA"/>
    <w:rsid w:val="007E3A77"/>
    <w:rsid w:val="007E3C61"/>
    <w:rsid w:val="007E3DFD"/>
    <w:rsid w:val="007E3EC8"/>
    <w:rsid w:val="007E3F4B"/>
    <w:rsid w:val="007E41C7"/>
    <w:rsid w:val="007E5310"/>
    <w:rsid w:val="007E5F2A"/>
    <w:rsid w:val="007E6B64"/>
    <w:rsid w:val="007F02AD"/>
    <w:rsid w:val="007F05D3"/>
    <w:rsid w:val="007F127D"/>
    <w:rsid w:val="007F1697"/>
    <w:rsid w:val="007F1E23"/>
    <w:rsid w:val="007F29DC"/>
    <w:rsid w:val="007F3986"/>
    <w:rsid w:val="007F3D8D"/>
    <w:rsid w:val="007F4E65"/>
    <w:rsid w:val="00800316"/>
    <w:rsid w:val="00800489"/>
    <w:rsid w:val="008006E4"/>
    <w:rsid w:val="008009B3"/>
    <w:rsid w:val="0080144A"/>
    <w:rsid w:val="008017FC"/>
    <w:rsid w:val="00801E3A"/>
    <w:rsid w:val="00803A7E"/>
    <w:rsid w:val="00803BA4"/>
    <w:rsid w:val="00804632"/>
    <w:rsid w:val="00804FFD"/>
    <w:rsid w:val="00805373"/>
    <w:rsid w:val="00805E07"/>
    <w:rsid w:val="008061AA"/>
    <w:rsid w:val="0080673E"/>
    <w:rsid w:val="00810117"/>
    <w:rsid w:val="00810637"/>
    <w:rsid w:val="0081111F"/>
    <w:rsid w:val="00811426"/>
    <w:rsid w:val="00811759"/>
    <w:rsid w:val="008141CE"/>
    <w:rsid w:val="008144BD"/>
    <w:rsid w:val="00817194"/>
    <w:rsid w:val="008171F9"/>
    <w:rsid w:val="0081751D"/>
    <w:rsid w:val="008178C4"/>
    <w:rsid w:val="0082024C"/>
    <w:rsid w:val="00820799"/>
    <w:rsid w:val="00822884"/>
    <w:rsid w:val="00823104"/>
    <w:rsid w:val="008233E6"/>
    <w:rsid w:val="0082385F"/>
    <w:rsid w:val="008244EF"/>
    <w:rsid w:val="008263B0"/>
    <w:rsid w:val="00827C27"/>
    <w:rsid w:val="008303B0"/>
    <w:rsid w:val="008306EA"/>
    <w:rsid w:val="0083080F"/>
    <w:rsid w:val="008315B8"/>
    <w:rsid w:val="00831928"/>
    <w:rsid w:val="00832268"/>
    <w:rsid w:val="008335AE"/>
    <w:rsid w:val="00833925"/>
    <w:rsid w:val="008340EA"/>
    <w:rsid w:val="0083417E"/>
    <w:rsid w:val="00834A90"/>
    <w:rsid w:val="008350E2"/>
    <w:rsid w:val="0083551C"/>
    <w:rsid w:val="00835695"/>
    <w:rsid w:val="00835A6C"/>
    <w:rsid w:val="00835BE3"/>
    <w:rsid w:val="00837FC9"/>
    <w:rsid w:val="00840257"/>
    <w:rsid w:val="00840F68"/>
    <w:rsid w:val="0084233C"/>
    <w:rsid w:val="008436F6"/>
    <w:rsid w:val="00843760"/>
    <w:rsid w:val="00843A19"/>
    <w:rsid w:val="00843EC7"/>
    <w:rsid w:val="008445BC"/>
    <w:rsid w:val="008469D2"/>
    <w:rsid w:val="00846A9F"/>
    <w:rsid w:val="0084749E"/>
    <w:rsid w:val="00851BBE"/>
    <w:rsid w:val="0085266F"/>
    <w:rsid w:val="0085312B"/>
    <w:rsid w:val="00853474"/>
    <w:rsid w:val="00853E1F"/>
    <w:rsid w:val="00855E9E"/>
    <w:rsid w:val="00857EA9"/>
    <w:rsid w:val="00860912"/>
    <w:rsid w:val="00860D58"/>
    <w:rsid w:val="00861E54"/>
    <w:rsid w:val="008629F7"/>
    <w:rsid w:val="00862CA6"/>
    <w:rsid w:val="00863530"/>
    <w:rsid w:val="00863ED1"/>
    <w:rsid w:val="008644F8"/>
    <w:rsid w:val="00864622"/>
    <w:rsid w:val="00867497"/>
    <w:rsid w:val="00870239"/>
    <w:rsid w:val="008703F5"/>
    <w:rsid w:val="00871FA5"/>
    <w:rsid w:val="0087259A"/>
    <w:rsid w:val="00872878"/>
    <w:rsid w:val="0087426C"/>
    <w:rsid w:val="00875496"/>
    <w:rsid w:val="00876EB3"/>
    <w:rsid w:val="00877149"/>
    <w:rsid w:val="00877BD1"/>
    <w:rsid w:val="00880B64"/>
    <w:rsid w:val="00880F5D"/>
    <w:rsid w:val="00882391"/>
    <w:rsid w:val="008832D8"/>
    <w:rsid w:val="008842F2"/>
    <w:rsid w:val="00884B82"/>
    <w:rsid w:val="008850E7"/>
    <w:rsid w:val="00885FAB"/>
    <w:rsid w:val="008861C7"/>
    <w:rsid w:val="00887D54"/>
    <w:rsid w:val="00890437"/>
    <w:rsid w:val="00890FAC"/>
    <w:rsid w:val="00890FBD"/>
    <w:rsid w:val="00892098"/>
    <w:rsid w:val="00892615"/>
    <w:rsid w:val="00894B45"/>
    <w:rsid w:val="0089549B"/>
    <w:rsid w:val="008954E8"/>
    <w:rsid w:val="0089556C"/>
    <w:rsid w:val="008955E5"/>
    <w:rsid w:val="00896632"/>
    <w:rsid w:val="0089715B"/>
    <w:rsid w:val="00897858"/>
    <w:rsid w:val="008A05D0"/>
    <w:rsid w:val="008A1B59"/>
    <w:rsid w:val="008A1CC9"/>
    <w:rsid w:val="008A1F3D"/>
    <w:rsid w:val="008A2CA0"/>
    <w:rsid w:val="008A3BB8"/>
    <w:rsid w:val="008A3E84"/>
    <w:rsid w:val="008A451D"/>
    <w:rsid w:val="008A4E40"/>
    <w:rsid w:val="008A6286"/>
    <w:rsid w:val="008A62B1"/>
    <w:rsid w:val="008A6AD9"/>
    <w:rsid w:val="008A6ED1"/>
    <w:rsid w:val="008B2593"/>
    <w:rsid w:val="008B3172"/>
    <w:rsid w:val="008B3F0B"/>
    <w:rsid w:val="008B48D5"/>
    <w:rsid w:val="008B5116"/>
    <w:rsid w:val="008B6772"/>
    <w:rsid w:val="008B7495"/>
    <w:rsid w:val="008B7E6C"/>
    <w:rsid w:val="008C0C49"/>
    <w:rsid w:val="008C14ED"/>
    <w:rsid w:val="008C1BAA"/>
    <w:rsid w:val="008C3751"/>
    <w:rsid w:val="008C40B8"/>
    <w:rsid w:val="008C4955"/>
    <w:rsid w:val="008C69E1"/>
    <w:rsid w:val="008C6FCE"/>
    <w:rsid w:val="008D11FE"/>
    <w:rsid w:val="008D18AE"/>
    <w:rsid w:val="008D1C7D"/>
    <w:rsid w:val="008D267A"/>
    <w:rsid w:val="008D2E35"/>
    <w:rsid w:val="008D3317"/>
    <w:rsid w:val="008D442B"/>
    <w:rsid w:val="008D473C"/>
    <w:rsid w:val="008D6CBF"/>
    <w:rsid w:val="008D7E5E"/>
    <w:rsid w:val="008D7EA6"/>
    <w:rsid w:val="008E1E93"/>
    <w:rsid w:val="008E1EE0"/>
    <w:rsid w:val="008E24EB"/>
    <w:rsid w:val="008E2546"/>
    <w:rsid w:val="008E437B"/>
    <w:rsid w:val="008E474B"/>
    <w:rsid w:val="008E71AA"/>
    <w:rsid w:val="008F0164"/>
    <w:rsid w:val="008F02F2"/>
    <w:rsid w:val="008F086C"/>
    <w:rsid w:val="008F0ABA"/>
    <w:rsid w:val="008F3AF2"/>
    <w:rsid w:val="008F5E5A"/>
    <w:rsid w:val="008F5EE8"/>
    <w:rsid w:val="008F77D0"/>
    <w:rsid w:val="00900A1B"/>
    <w:rsid w:val="00905184"/>
    <w:rsid w:val="00905E7E"/>
    <w:rsid w:val="00905F01"/>
    <w:rsid w:val="00906F9C"/>
    <w:rsid w:val="009103B6"/>
    <w:rsid w:val="00910B05"/>
    <w:rsid w:val="00911F11"/>
    <w:rsid w:val="00912932"/>
    <w:rsid w:val="00914371"/>
    <w:rsid w:val="0091438F"/>
    <w:rsid w:val="00914AD4"/>
    <w:rsid w:val="0091636B"/>
    <w:rsid w:val="00920B8E"/>
    <w:rsid w:val="0092146C"/>
    <w:rsid w:val="00921534"/>
    <w:rsid w:val="00923DC9"/>
    <w:rsid w:val="0092473D"/>
    <w:rsid w:val="009248BD"/>
    <w:rsid w:val="00930B9D"/>
    <w:rsid w:val="00931412"/>
    <w:rsid w:val="00931C63"/>
    <w:rsid w:val="00933BB0"/>
    <w:rsid w:val="00933DDE"/>
    <w:rsid w:val="009340D7"/>
    <w:rsid w:val="0093422A"/>
    <w:rsid w:val="00935C4E"/>
    <w:rsid w:val="00936F65"/>
    <w:rsid w:val="009376A4"/>
    <w:rsid w:val="009400FE"/>
    <w:rsid w:val="009406F0"/>
    <w:rsid w:val="00941629"/>
    <w:rsid w:val="009417A8"/>
    <w:rsid w:val="00941EB6"/>
    <w:rsid w:val="00942465"/>
    <w:rsid w:val="0094386A"/>
    <w:rsid w:val="00943A94"/>
    <w:rsid w:val="00943C40"/>
    <w:rsid w:val="00946D22"/>
    <w:rsid w:val="00947038"/>
    <w:rsid w:val="00947EE8"/>
    <w:rsid w:val="009515EC"/>
    <w:rsid w:val="00951705"/>
    <w:rsid w:val="00951724"/>
    <w:rsid w:val="00952806"/>
    <w:rsid w:val="00953885"/>
    <w:rsid w:val="009547C8"/>
    <w:rsid w:val="00960E9B"/>
    <w:rsid w:val="009615A9"/>
    <w:rsid w:val="00961F93"/>
    <w:rsid w:val="00962496"/>
    <w:rsid w:val="009625AB"/>
    <w:rsid w:val="0096471B"/>
    <w:rsid w:val="00964E15"/>
    <w:rsid w:val="00965018"/>
    <w:rsid w:val="00967DD4"/>
    <w:rsid w:val="00970F86"/>
    <w:rsid w:val="00971258"/>
    <w:rsid w:val="0097172E"/>
    <w:rsid w:val="00971B95"/>
    <w:rsid w:val="00972E3A"/>
    <w:rsid w:val="00973A29"/>
    <w:rsid w:val="009756AB"/>
    <w:rsid w:val="00976930"/>
    <w:rsid w:val="00976C37"/>
    <w:rsid w:val="00976EDD"/>
    <w:rsid w:val="00980452"/>
    <w:rsid w:val="009824F1"/>
    <w:rsid w:val="00984CA4"/>
    <w:rsid w:val="00984D41"/>
    <w:rsid w:val="00984EB2"/>
    <w:rsid w:val="009855B8"/>
    <w:rsid w:val="00990BF8"/>
    <w:rsid w:val="0099167F"/>
    <w:rsid w:val="009924CE"/>
    <w:rsid w:val="00992BF7"/>
    <w:rsid w:val="00995A2C"/>
    <w:rsid w:val="00995AFD"/>
    <w:rsid w:val="009968B0"/>
    <w:rsid w:val="00997792"/>
    <w:rsid w:val="00997AB9"/>
    <w:rsid w:val="00997C70"/>
    <w:rsid w:val="009A043E"/>
    <w:rsid w:val="009A1329"/>
    <w:rsid w:val="009A183F"/>
    <w:rsid w:val="009A1B52"/>
    <w:rsid w:val="009A244F"/>
    <w:rsid w:val="009A2847"/>
    <w:rsid w:val="009A3F0E"/>
    <w:rsid w:val="009A48EA"/>
    <w:rsid w:val="009A560D"/>
    <w:rsid w:val="009A5D18"/>
    <w:rsid w:val="009A6660"/>
    <w:rsid w:val="009A6818"/>
    <w:rsid w:val="009A7F5C"/>
    <w:rsid w:val="009B04F2"/>
    <w:rsid w:val="009B06CB"/>
    <w:rsid w:val="009B38C8"/>
    <w:rsid w:val="009B3CE4"/>
    <w:rsid w:val="009B4D7F"/>
    <w:rsid w:val="009B6507"/>
    <w:rsid w:val="009B72E8"/>
    <w:rsid w:val="009B7B35"/>
    <w:rsid w:val="009B7EA5"/>
    <w:rsid w:val="009C1777"/>
    <w:rsid w:val="009C3513"/>
    <w:rsid w:val="009C3C49"/>
    <w:rsid w:val="009C507A"/>
    <w:rsid w:val="009C5273"/>
    <w:rsid w:val="009C5638"/>
    <w:rsid w:val="009C5719"/>
    <w:rsid w:val="009C7A0C"/>
    <w:rsid w:val="009D13FD"/>
    <w:rsid w:val="009D22BD"/>
    <w:rsid w:val="009D33DA"/>
    <w:rsid w:val="009D3FB6"/>
    <w:rsid w:val="009D4771"/>
    <w:rsid w:val="009D55B7"/>
    <w:rsid w:val="009D5696"/>
    <w:rsid w:val="009D5B11"/>
    <w:rsid w:val="009D7117"/>
    <w:rsid w:val="009D7D3E"/>
    <w:rsid w:val="009E07F8"/>
    <w:rsid w:val="009E232D"/>
    <w:rsid w:val="009E24A4"/>
    <w:rsid w:val="009E5776"/>
    <w:rsid w:val="009E633E"/>
    <w:rsid w:val="009F1A59"/>
    <w:rsid w:val="009F1E26"/>
    <w:rsid w:val="009F21A1"/>
    <w:rsid w:val="009F2452"/>
    <w:rsid w:val="009F2BD4"/>
    <w:rsid w:val="009F3592"/>
    <w:rsid w:val="009F364E"/>
    <w:rsid w:val="009F3C23"/>
    <w:rsid w:val="009F3DF1"/>
    <w:rsid w:val="009F4C99"/>
    <w:rsid w:val="009F6258"/>
    <w:rsid w:val="00A01F99"/>
    <w:rsid w:val="00A028C1"/>
    <w:rsid w:val="00A03941"/>
    <w:rsid w:val="00A0721B"/>
    <w:rsid w:val="00A10D85"/>
    <w:rsid w:val="00A121B0"/>
    <w:rsid w:val="00A12681"/>
    <w:rsid w:val="00A15083"/>
    <w:rsid w:val="00A15897"/>
    <w:rsid w:val="00A15E7B"/>
    <w:rsid w:val="00A1659C"/>
    <w:rsid w:val="00A169FF"/>
    <w:rsid w:val="00A16BBD"/>
    <w:rsid w:val="00A16D31"/>
    <w:rsid w:val="00A20498"/>
    <w:rsid w:val="00A228CA"/>
    <w:rsid w:val="00A23371"/>
    <w:rsid w:val="00A233B3"/>
    <w:rsid w:val="00A23FAD"/>
    <w:rsid w:val="00A24212"/>
    <w:rsid w:val="00A2551D"/>
    <w:rsid w:val="00A25850"/>
    <w:rsid w:val="00A25A5A"/>
    <w:rsid w:val="00A25BAC"/>
    <w:rsid w:val="00A25D9D"/>
    <w:rsid w:val="00A25E90"/>
    <w:rsid w:val="00A26EF4"/>
    <w:rsid w:val="00A303A2"/>
    <w:rsid w:val="00A31047"/>
    <w:rsid w:val="00A310D0"/>
    <w:rsid w:val="00A315B1"/>
    <w:rsid w:val="00A31F91"/>
    <w:rsid w:val="00A329E4"/>
    <w:rsid w:val="00A32F2C"/>
    <w:rsid w:val="00A36F50"/>
    <w:rsid w:val="00A3704C"/>
    <w:rsid w:val="00A3791D"/>
    <w:rsid w:val="00A41880"/>
    <w:rsid w:val="00A4232A"/>
    <w:rsid w:val="00A426BA"/>
    <w:rsid w:val="00A4321C"/>
    <w:rsid w:val="00A4328C"/>
    <w:rsid w:val="00A433C4"/>
    <w:rsid w:val="00A43498"/>
    <w:rsid w:val="00A4366C"/>
    <w:rsid w:val="00A43890"/>
    <w:rsid w:val="00A440AE"/>
    <w:rsid w:val="00A441D9"/>
    <w:rsid w:val="00A44730"/>
    <w:rsid w:val="00A4552A"/>
    <w:rsid w:val="00A45CA5"/>
    <w:rsid w:val="00A46EA4"/>
    <w:rsid w:val="00A4734E"/>
    <w:rsid w:val="00A4736E"/>
    <w:rsid w:val="00A50900"/>
    <w:rsid w:val="00A519FE"/>
    <w:rsid w:val="00A53417"/>
    <w:rsid w:val="00A54613"/>
    <w:rsid w:val="00A5514B"/>
    <w:rsid w:val="00A554F8"/>
    <w:rsid w:val="00A5693D"/>
    <w:rsid w:val="00A57417"/>
    <w:rsid w:val="00A60ABD"/>
    <w:rsid w:val="00A610AC"/>
    <w:rsid w:val="00A61EB0"/>
    <w:rsid w:val="00A62403"/>
    <w:rsid w:val="00A62796"/>
    <w:rsid w:val="00A63030"/>
    <w:rsid w:val="00A63073"/>
    <w:rsid w:val="00A63A67"/>
    <w:rsid w:val="00A63A70"/>
    <w:rsid w:val="00A648A1"/>
    <w:rsid w:val="00A64AEB"/>
    <w:rsid w:val="00A652A4"/>
    <w:rsid w:val="00A6554D"/>
    <w:rsid w:val="00A660A2"/>
    <w:rsid w:val="00A66432"/>
    <w:rsid w:val="00A66645"/>
    <w:rsid w:val="00A66885"/>
    <w:rsid w:val="00A66C4E"/>
    <w:rsid w:val="00A674B1"/>
    <w:rsid w:val="00A72258"/>
    <w:rsid w:val="00A728B3"/>
    <w:rsid w:val="00A74D5F"/>
    <w:rsid w:val="00A75417"/>
    <w:rsid w:val="00A778E5"/>
    <w:rsid w:val="00A77AE2"/>
    <w:rsid w:val="00A80AAB"/>
    <w:rsid w:val="00A812E9"/>
    <w:rsid w:val="00A81CE0"/>
    <w:rsid w:val="00A8610D"/>
    <w:rsid w:val="00A86267"/>
    <w:rsid w:val="00A86E18"/>
    <w:rsid w:val="00A86F70"/>
    <w:rsid w:val="00A90016"/>
    <w:rsid w:val="00A930D5"/>
    <w:rsid w:val="00A966AB"/>
    <w:rsid w:val="00A97A58"/>
    <w:rsid w:val="00AA0289"/>
    <w:rsid w:val="00AA0862"/>
    <w:rsid w:val="00AA086B"/>
    <w:rsid w:val="00AA0BB1"/>
    <w:rsid w:val="00AA281A"/>
    <w:rsid w:val="00AA3D24"/>
    <w:rsid w:val="00AA3E5B"/>
    <w:rsid w:val="00AA440E"/>
    <w:rsid w:val="00AA48A8"/>
    <w:rsid w:val="00AA4DD6"/>
    <w:rsid w:val="00AA6CD9"/>
    <w:rsid w:val="00AA6D33"/>
    <w:rsid w:val="00AB0102"/>
    <w:rsid w:val="00AB1BCC"/>
    <w:rsid w:val="00AB2D09"/>
    <w:rsid w:val="00AB3017"/>
    <w:rsid w:val="00AB3161"/>
    <w:rsid w:val="00AB5285"/>
    <w:rsid w:val="00AB6852"/>
    <w:rsid w:val="00AB73B8"/>
    <w:rsid w:val="00AB742F"/>
    <w:rsid w:val="00AB7515"/>
    <w:rsid w:val="00AB7CD0"/>
    <w:rsid w:val="00AC0B8D"/>
    <w:rsid w:val="00AC0E05"/>
    <w:rsid w:val="00AC2102"/>
    <w:rsid w:val="00AC3DE9"/>
    <w:rsid w:val="00AC59B9"/>
    <w:rsid w:val="00AC618E"/>
    <w:rsid w:val="00AC6757"/>
    <w:rsid w:val="00AC7FC4"/>
    <w:rsid w:val="00AD0995"/>
    <w:rsid w:val="00AD0E4C"/>
    <w:rsid w:val="00AD35B6"/>
    <w:rsid w:val="00AD5001"/>
    <w:rsid w:val="00AD6789"/>
    <w:rsid w:val="00AD7100"/>
    <w:rsid w:val="00AE02E5"/>
    <w:rsid w:val="00AE062B"/>
    <w:rsid w:val="00AE0A06"/>
    <w:rsid w:val="00AE17FC"/>
    <w:rsid w:val="00AE19C5"/>
    <w:rsid w:val="00AE200A"/>
    <w:rsid w:val="00AE26BF"/>
    <w:rsid w:val="00AE63CB"/>
    <w:rsid w:val="00AE6559"/>
    <w:rsid w:val="00AF0450"/>
    <w:rsid w:val="00AF0F14"/>
    <w:rsid w:val="00AF27B8"/>
    <w:rsid w:val="00AF316F"/>
    <w:rsid w:val="00AF4405"/>
    <w:rsid w:val="00AF4407"/>
    <w:rsid w:val="00AF4D37"/>
    <w:rsid w:val="00AF695D"/>
    <w:rsid w:val="00B00869"/>
    <w:rsid w:val="00B015AA"/>
    <w:rsid w:val="00B01D83"/>
    <w:rsid w:val="00B0201B"/>
    <w:rsid w:val="00B04066"/>
    <w:rsid w:val="00B04B6D"/>
    <w:rsid w:val="00B0537F"/>
    <w:rsid w:val="00B05C81"/>
    <w:rsid w:val="00B0603F"/>
    <w:rsid w:val="00B06424"/>
    <w:rsid w:val="00B0727C"/>
    <w:rsid w:val="00B07606"/>
    <w:rsid w:val="00B10232"/>
    <w:rsid w:val="00B11C6D"/>
    <w:rsid w:val="00B12868"/>
    <w:rsid w:val="00B134F0"/>
    <w:rsid w:val="00B14540"/>
    <w:rsid w:val="00B153CE"/>
    <w:rsid w:val="00B1689D"/>
    <w:rsid w:val="00B169DB"/>
    <w:rsid w:val="00B2055C"/>
    <w:rsid w:val="00B20C80"/>
    <w:rsid w:val="00B21115"/>
    <w:rsid w:val="00B2325B"/>
    <w:rsid w:val="00B25211"/>
    <w:rsid w:val="00B25D1A"/>
    <w:rsid w:val="00B26509"/>
    <w:rsid w:val="00B269D2"/>
    <w:rsid w:val="00B26FD5"/>
    <w:rsid w:val="00B30D18"/>
    <w:rsid w:val="00B310CB"/>
    <w:rsid w:val="00B323BB"/>
    <w:rsid w:val="00B32C4E"/>
    <w:rsid w:val="00B33409"/>
    <w:rsid w:val="00B33DC4"/>
    <w:rsid w:val="00B3519A"/>
    <w:rsid w:val="00B4020C"/>
    <w:rsid w:val="00B4079E"/>
    <w:rsid w:val="00B4124C"/>
    <w:rsid w:val="00B42C2F"/>
    <w:rsid w:val="00B439B3"/>
    <w:rsid w:val="00B44D6F"/>
    <w:rsid w:val="00B452FF"/>
    <w:rsid w:val="00B45FF9"/>
    <w:rsid w:val="00B47D0B"/>
    <w:rsid w:val="00B500E4"/>
    <w:rsid w:val="00B50579"/>
    <w:rsid w:val="00B528E6"/>
    <w:rsid w:val="00B5472F"/>
    <w:rsid w:val="00B554CC"/>
    <w:rsid w:val="00B55A1A"/>
    <w:rsid w:val="00B56DE5"/>
    <w:rsid w:val="00B57493"/>
    <w:rsid w:val="00B57E13"/>
    <w:rsid w:val="00B6037B"/>
    <w:rsid w:val="00B61F97"/>
    <w:rsid w:val="00B62B92"/>
    <w:rsid w:val="00B63335"/>
    <w:rsid w:val="00B64422"/>
    <w:rsid w:val="00B6551D"/>
    <w:rsid w:val="00B66ABE"/>
    <w:rsid w:val="00B67932"/>
    <w:rsid w:val="00B701E1"/>
    <w:rsid w:val="00B71A11"/>
    <w:rsid w:val="00B71D63"/>
    <w:rsid w:val="00B72AF2"/>
    <w:rsid w:val="00B741E8"/>
    <w:rsid w:val="00B750B5"/>
    <w:rsid w:val="00B76A36"/>
    <w:rsid w:val="00B8042B"/>
    <w:rsid w:val="00B80FFF"/>
    <w:rsid w:val="00B83002"/>
    <w:rsid w:val="00B830A5"/>
    <w:rsid w:val="00B83F49"/>
    <w:rsid w:val="00B84E2F"/>
    <w:rsid w:val="00B86048"/>
    <w:rsid w:val="00B8637E"/>
    <w:rsid w:val="00B8691C"/>
    <w:rsid w:val="00B879D1"/>
    <w:rsid w:val="00B90223"/>
    <w:rsid w:val="00B9123F"/>
    <w:rsid w:val="00B91371"/>
    <w:rsid w:val="00B9162B"/>
    <w:rsid w:val="00B916E6"/>
    <w:rsid w:val="00B91CF3"/>
    <w:rsid w:val="00B91DC2"/>
    <w:rsid w:val="00B9371B"/>
    <w:rsid w:val="00B9375C"/>
    <w:rsid w:val="00B93CBB"/>
    <w:rsid w:val="00B93ECF"/>
    <w:rsid w:val="00B95756"/>
    <w:rsid w:val="00B97110"/>
    <w:rsid w:val="00BA3B79"/>
    <w:rsid w:val="00BA413B"/>
    <w:rsid w:val="00BA49AE"/>
    <w:rsid w:val="00BA4E48"/>
    <w:rsid w:val="00BA5309"/>
    <w:rsid w:val="00BA63F2"/>
    <w:rsid w:val="00BA73AC"/>
    <w:rsid w:val="00BA7EBC"/>
    <w:rsid w:val="00BA7F3A"/>
    <w:rsid w:val="00BB0A04"/>
    <w:rsid w:val="00BB0B98"/>
    <w:rsid w:val="00BB0E23"/>
    <w:rsid w:val="00BB13BC"/>
    <w:rsid w:val="00BB2303"/>
    <w:rsid w:val="00BB2A5B"/>
    <w:rsid w:val="00BB2D49"/>
    <w:rsid w:val="00BB5246"/>
    <w:rsid w:val="00BB5777"/>
    <w:rsid w:val="00BB6183"/>
    <w:rsid w:val="00BC1B6F"/>
    <w:rsid w:val="00BC1C05"/>
    <w:rsid w:val="00BC1D90"/>
    <w:rsid w:val="00BC3660"/>
    <w:rsid w:val="00BC36CE"/>
    <w:rsid w:val="00BC585E"/>
    <w:rsid w:val="00BC5FB9"/>
    <w:rsid w:val="00BC6EC8"/>
    <w:rsid w:val="00BC76BE"/>
    <w:rsid w:val="00BD00F0"/>
    <w:rsid w:val="00BD18B6"/>
    <w:rsid w:val="00BD4450"/>
    <w:rsid w:val="00BD4759"/>
    <w:rsid w:val="00BD50A1"/>
    <w:rsid w:val="00BD5399"/>
    <w:rsid w:val="00BD5707"/>
    <w:rsid w:val="00BD68E7"/>
    <w:rsid w:val="00BD6C22"/>
    <w:rsid w:val="00BD7AD8"/>
    <w:rsid w:val="00BD7D19"/>
    <w:rsid w:val="00BE0439"/>
    <w:rsid w:val="00BE10F1"/>
    <w:rsid w:val="00BE12FE"/>
    <w:rsid w:val="00BE1BEA"/>
    <w:rsid w:val="00BE25E4"/>
    <w:rsid w:val="00BE39B0"/>
    <w:rsid w:val="00BE5462"/>
    <w:rsid w:val="00BE57F0"/>
    <w:rsid w:val="00BE5F8E"/>
    <w:rsid w:val="00BE6112"/>
    <w:rsid w:val="00BE771E"/>
    <w:rsid w:val="00BE7F89"/>
    <w:rsid w:val="00BF0FFA"/>
    <w:rsid w:val="00BF3300"/>
    <w:rsid w:val="00BF457E"/>
    <w:rsid w:val="00BF4BFC"/>
    <w:rsid w:val="00BF66F4"/>
    <w:rsid w:val="00BF7824"/>
    <w:rsid w:val="00C0076B"/>
    <w:rsid w:val="00C04A03"/>
    <w:rsid w:val="00C04B58"/>
    <w:rsid w:val="00C0642A"/>
    <w:rsid w:val="00C101E9"/>
    <w:rsid w:val="00C103F3"/>
    <w:rsid w:val="00C10DBB"/>
    <w:rsid w:val="00C11477"/>
    <w:rsid w:val="00C121C4"/>
    <w:rsid w:val="00C12321"/>
    <w:rsid w:val="00C14727"/>
    <w:rsid w:val="00C15627"/>
    <w:rsid w:val="00C16AFC"/>
    <w:rsid w:val="00C21602"/>
    <w:rsid w:val="00C23DCE"/>
    <w:rsid w:val="00C24FB2"/>
    <w:rsid w:val="00C268D8"/>
    <w:rsid w:val="00C2698F"/>
    <w:rsid w:val="00C26BBF"/>
    <w:rsid w:val="00C272B3"/>
    <w:rsid w:val="00C27A39"/>
    <w:rsid w:val="00C30F11"/>
    <w:rsid w:val="00C35418"/>
    <w:rsid w:val="00C3652F"/>
    <w:rsid w:val="00C36BBB"/>
    <w:rsid w:val="00C4241A"/>
    <w:rsid w:val="00C443D0"/>
    <w:rsid w:val="00C44AE6"/>
    <w:rsid w:val="00C45221"/>
    <w:rsid w:val="00C4603C"/>
    <w:rsid w:val="00C47AB1"/>
    <w:rsid w:val="00C5119C"/>
    <w:rsid w:val="00C51E45"/>
    <w:rsid w:val="00C51EA1"/>
    <w:rsid w:val="00C536A5"/>
    <w:rsid w:val="00C53889"/>
    <w:rsid w:val="00C53C88"/>
    <w:rsid w:val="00C544D3"/>
    <w:rsid w:val="00C54CFB"/>
    <w:rsid w:val="00C54E06"/>
    <w:rsid w:val="00C554AE"/>
    <w:rsid w:val="00C55D29"/>
    <w:rsid w:val="00C57221"/>
    <w:rsid w:val="00C57253"/>
    <w:rsid w:val="00C572E0"/>
    <w:rsid w:val="00C575B5"/>
    <w:rsid w:val="00C5781F"/>
    <w:rsid w:val="00C57DDA"/>
    <w:rsid w:val="00C60F8F"/>
    <w:rsid w:val="00C61060"/>
    <w:rsid w:val="00C6198E"/>
    <w:rsid w:val="00C625AC"/>
    <w:rsid w:val="00C62C86"/>
    <w:rsid w:val="00C631DF"/>
    <w:rsid w:val="00C6346C"/>
    <w:rsid w:val="00C63877"/>
    <w:rsid w:val="00C64F82"/>
    <w:rsid w:val="00C65BD3"/>
    <w:rsid w:val="00C6721B"/>
    <w:rsid w:val="00C67A65"/>
    <w:rsid w:val="00C70512"/>
    <w:rsid w:val="00C7058E"/>
    <w:rsid w:val="00C71ECB"/>
    <w:rsid w:val="00C7231D"/>
    <w:rsid w:val="00C72FFF"/>
    <w:rsid w:val="00C7415A"/>
    <w:rsid w:val="00C7429E"/>
    <w:rsid w:val="00C75019"/>
    <w:rsid w:val="00C75988"/>
    <w:rsid w:val="00C75FA7"/>
    <w:rsid w:val="00C776FD"/>
    <w:rsid w:val="00C80923"/>
    <w:rsid w:val="00C80A52"/>
    <w:rsid w:val="00C80F16"/>
    <w:rsid w:val="00C81377"/>
    <w:rsid w:val="00C81ACC"/>
    <w:rsid w:val="00C8467F"/>
    <w:rsid w:val="00C849E5"/>
    <w:rsid w:val="00C85DB7"/>
    <w:rsid w:val="00C8612C"/>
    <w:rsid w:val="00C864D1"/>
    <w:rsid w:val="00C86AEC"/>
    <w:rsid w:val="00C8760E"/>
    <w:rsid w:val="00C91019"/>
    <w:rsid w:val="00C9135E"/>
    <w:rsid w:val="00C92232"/>
    <w:rsid w:val="00C92E1D"/>
    <w:rsid w:val="00C936BC"/>
    <w:rsid w:val="00C9379F"/>
    <w:rsid w:val="00C9505E"/>
    <w:rsid w:val="00C95821"/>
    <w:rsid w:val="00C96888"/>
    <w:rsid w:val="00C969AB"/>
    <w:rsid w:val="00C97975"/>
    <w:rsid w:val="00CA0588"/>
    <w:rsid w:val="00CA0C3E"/>
    <w:rsid w:val="00CA1D08"/>
    <w:rsid w:val="00CA2AF8"/>
    <w:rsid w:val="00CA3065"/>
    <w:rsid w:val="00CA3487"/>
    <w:rsid w:val="00CA3A85"/>
    <w:rsid w:val="00CA46C4"/>
    <w:rsid w:val="00CA5329"/>
    <w:rsid w:val="00CA5877"/>
    <w:rsid w:val="00CA655D"/>
    <w:rsid w:val="00CA6940"/>
    <w:rsid w:val="00CA7A8D"/>
    <w:rsid w:val="00CB0A4F"/>
    <w:rsid w:val="00CB0E1A"/>
    <w:rsid w:val="00CB0ECD"/>
    <w:rsid w:val="00CB1A40"/>
    <w:rsid w:val="00CB1FE3"/>
    <w:rsid w:val="00CB247B"/>
    <w:rsid w:val="00CB264E"/>
    <w:rsid w:val="00CB2C50"/>
    <w:rsid w:val="00CB3E80"/>
    <w:rsid w:val="00CB4B87"/>
    <w:rsid w:val="00CB59E9"/>
    <w:rsid w:val="00CB6576"/>
    <w:rsid w:val="00CB6A5B"/>
    <w:rsid w:val="00CB6B80"/>
    <w:rsid w:val="00CB6E6F"/>
    <w:rsid w:val="00CB75FB"/>
    <w:rsid w:val="00CB77D1"/>
    <w:rsid w:val="00CB7EDA"/>
    <w:rsid w:val="00CC0FA0"/>
    <w:rsid w:val="00CC23D1"/>
    <w:rsid w:val="00CC2641"/>
    <w:rsid w:val="00CC298D"/>
    <w:rsid w:val="00CC2E77"/>
    <w:rsid w:val="00CC3415"/>
    <w:rsid w:val="00CC4EA4"/>
    <w:rsid w:val="00CC4FF1"/>
    <w:rsid w:val="00CC6BA4"/>
    <w:rsid w:val="00CD0C0C"/>
    <w:rsid w:val="00CD427F"/>
    <w:rsid w:val="00CD43AB"/>
    <w:rsid w:val="00CD51F4"/>
    <w:rsid w:val="00CD65AE"/>
    <w:rsid w:val="00CD789E"/>
    <w:rsid w:val="00CE194B"/>
    <w:rsid w:val="00CE2027"/>
    <w:rsid w:val="00CE295B"/>
    <w:rsid w:val="00CE3210"/>
    <w:rsid w:val="00CE41FC"/>
    <w:rsid w:val="00CE54AF"/>
    <w:rsid w:val="00CE5E09"/>
    <w:rsid w:val="00CE6656"/>
    <w:rsid w:val="00CE6744"/>
    <w:rsid w:val="00CE6F60"/>
    <w:rsid w:val="00CE7E42"/>
    <w:rsid w:val="00CF074B"/>
    <w:rsid w:val="00CF148F"/>
    <w:rsid w:val="00CF3755"/>
    <w:rsid w:val="00CF56FE"/>
    <w:rsid w:val="00CF5E6B"/>
    <w:rsid w:val="00CF6915"/>
    <w:rsid w:val="00CF6E8C"/>
    <w:rsid w:val="00CF72E7"/>
    <w:rsid w:val="00D01C1D"/>
    <w:rsid w:val="00D03559"/>
    <w:rsid w:val="00D042A3"/>
    <w:rsid w:val="00D04A91"/>
    <w:rsid w:val="00D05848"/>
    <w:rsid w:val="00D0627C"/>
    <w:rsid w:val="00D0672C"/>
    <w:rsid w:val="00D06A71"/>
    <w:rsid w:val="00D07183"/>
    <w:rsid w:val="00D07235"/>
    <w:rsid w:val="00D12673"/>
    <w:rsid w:val="00D1590C"/>
    <w:rsid w:val="00D15A90"/>
    <w:rsid w:val="00D16928"/>
    <w:rsid w:val="00D16F94"/>
    <w:rsid w:val="00D17EC3"/>
    <w:rsid w:val="00D2119E"/>
    <w:rsid w:val="00D21AD1"/>
    <w:rsid w:val="00D223ED"/>
    <w:rsid w:val="00D225FF"/>
    <w:rsid w:val="00D24D8A"/>
    <w:rsid w:val="00D25C75"/>
    <w:rsid w:val="00D27089"/>
    <w:rsid w:val="00D27CB6"/>
    <w:rsid w:val="00D300C5"/>
    <w:rsid w:val="00D31094"/>
    <w:rsid w:val="00D3251F"/>
    <w:rsid w:val="00D326F8"/>
    <w:rsid w:val="00D32E80"/>
    <w:rsid w:val="00D33167"/>
    <w:rsid w:val="00D33AF2"/>
    <w:rsid w:val="00D33F02"/>
    <w:rsid w:val="00D34304"/>
    <w:rsid w:val="00D35222"/>
    <w:rsid w:val="00D35959"/>
    <w:rsid w:val="00D35C90"/>
    <w:rsid w:val="00D36585"/>
    <w:rsid w:val="00D36779"/>
    <w:rsid w:val="00D406BC"/>
    <w:rsid w:val="00D42DDA"/>
    <w:rsid w:val="00D5074B"/>
    <w:rsid w:val="00D507E9"/>
    <w:rsid w:val="00D51B3D"/>
    <w:rsid w:val="00D51B49"/>
    <w:rsid w:val="00D5258F"/>
    <w:rsid w:val="00D52DFD"/>
    <w:rsid w:val="00D572A6"/>
    <w:rsid w:val="00D5784C"/>
    <w:rsid w:val="00D613C9"/>
    <w:rsid w:val="00D6343A"/>
    <w:rsid w:val="00D64480"/>
    <w:rsid w:val="00D64886"/>
    <w:rsid w:val="00D65193"/>
    <w:rsid w:val="00D6558A"/>
    <w:rsid w:val="00D65DD3"/>
    <w:rsid w:val="00D6623E"/>
    <w:rsid w:val="00D66B31"/>
    <w:rsid w:val="00D70403"/>
    <w:rsid w:val="00D70814"/>
    <w:rsid w:val="00D72D0C"/>
    <w:rsid w:val="00D7374A"/>
    <w:rsid w:val="00D73F0B"/>
    <w:rsid w:val="00D74374"/>
    <w:rsid w:val="00D74665"/>
    <w:rsid w:val="00D7513F"/>
    <w:rsid w:val="00D75635"/>
    <w:rsid w:val="00D7627F"/>
    <w:rsid w:val="00D76818"/>
    <w:rsid w:val="00D82743"/>
    <w:rsid w:val="00D830E7"/>
    <w:rsid w:val="00D83540"/>
    <w:rsid w:val="00D83D71"/>
    <w:rsid w:val="00D8432F"/>
    <w:rsid w:val="00D86D7C"/>
    <w:rsid w:val="00D87574"/>
    <w:rsid w:val="00D90149"/>
    <w:rsid w:val="00D914F6"/>
    <w:rsid w:val="00D94210"/>
    <w:rsid w:val="00D9558D"/>
    <w:rsid w:val="00D968F4"/>
    <w:rsid w:val="00DA08F1"/>
    <w:rsid w:val="00DA1AF7"/>
    <w:rsid w:val="00DA4C4E"/>
    <w:rsid w:val="00DA4DE2"/>
    <w:rsid w:val="00DA548F"/>
    <w:rsid w:val="00DA75D6"/>
    <w:rsid w:val="00DA7A15"/>
    <w:rsid w:val="00DB0F40"/>
    <w:rsid w:val="00DB1001"/>
    <w:rsid w:val="00DB215E"/>
    <w:rsid w:val="00DB2C69"/>
    <w:rsid w:val="00DB3042"/>
    <w:rsid w:val="00DB413E"/>
    <w:rsid w:val="00DB65E5"/>
    <w:rsid w:val="00DB7598"/>
    <w:rsid w:val="00DB7FA7"/>
    <w:rsid w:val="00DC011D"/>
    <w:rsid w:val="00DC020D"/>
    <w:rsid w:val="00DC0DC0"/>
    <w:rsid w:val="00DC13F5"/>
    <w:rsid w:val="00DC1C96"/>
    <w:rsid w:val="00DC2A09"/>
    <w:rsid w:val="00DC2AA5"/>
    <w:rsid w:val="00DC31A5"/>
    <w:rsid w:val="00DC446F"/>
    <w:rsid w:val="00DC5EBB"/>
    <w:rsid w:val="00DC7609"/>
    <w:rsid w:val="00DC7C63"/>
    <w:rsid w:val="00DD20C4"/>
    <w:rsid w:val="00DD3D30"/>
    <w:rsid w:val="00DD3DFD"/>
    <w:rsid w:val="00DD4C2E"/>
    <w:rsid w:val="00DD6AC2"/>
    <w:rsid w:val="00DD6C29"/>
    <w:rsid w:val="00DE033A"/>
    <w:rsid w:val="00DE03BB"/>
    <w:rsid w:val="00DE079E"/>
    <w:rsid w:val="00DE0EF0"/>
    <w:rsid w:val="00DE1D63"/>
    <w:rsid w:val="00DE25F2"/>
    <w:rsid w:val="00DE6991"/>
    <w:rsid w:val="00DE6CC4"/>
    <w:rsid w:val="00DE7E6B"/>
    <w:rsid w:val="00DF0DFF"/>
    <w:rsid w:val="00DF14D9"/>
    <w:rsid w:val="00DF19DB"/>
    <w:rsid w:val="00DF2643"/>
    <w:rsid w:val="00DF4C64"/>
    <w:rsid w:val="00DF7717"/>
    <w:rsid w:val="00E02369"/>
    <w:rsid w:val="00E02533"/>
    <w:rsid w:val="00E02F72"/>
    <w:rsid w:val="00E039D8"/>
    <w:rsid w:val="00E03E9B"/>
    <w:rsid w:val="00E04C2B"/>
    <w:rsid w:val="00E06201"/>
    <w:rsid w:val="00E06328"/>
    <w:rsid w:val="00E063CF"/>
    <w:rsid w:val="00E06BAE"/>
    <w:rsid w:val="00E06DE1"/>
    <w:rsid w:val="00E06FE9"/>
    <w:rsid w:val="00E122A3"/>
    <w:rsid w:val="00E13472"/>
    <w:rsid w:val="00E141B5"/>
    <w:rsid w:val="00E14AEE"/>
    <w:rsid w:val="00E161C3"/>
    <w:rsid w:val="00E16941"/>
    <w:rsid w:val="00E16EA3"/>
    <w:rsid w:val="00E202D0"/>
    <w:rsid w:val="00E21733"/>
    <w:rsid w:val="00E2190C"/>
    <w:rsid w:val="00E21E42"/>
    <w:rsid w:val="00E2205C"/>
    <w:rsid w:val="00E22450"/>
    <w:rsid w:val="00E2270C"/>
    <w:rsid w:val="00E2275C"/>
    <w:rsid w:val="00E22946"/>
    <w:rsid w:val="00E22CED"/>
    <w:rsid w:val="00E24E59"/>
    <w:rsid w:val="00E251FD"/>
    <w:rsid w:val="00E25655"/>
    <w:rsid w:val="00E2663D"/>
    <w:rsid w:val="00E27314"/>
    <w:rsid w:val="00E3046D"/>
    <w:rsid w:val="00E3077C"/>
    <w:rsid w:val="00E30AF9"/>
    <w:rsid w:val="00E311D2"/>
    <w:rsid w:val="00E31A93"/>
    <w:rsid w:val="00E32307"/>
    <w:rsid w:val="00E333B6"/>
    <w:rsid w:val="00E36A81"/>
    <w:rsid w:val="00E3755C"/>
    <w:rsid w:val="00E37E0F"/>
    <w:rsid w:val="00E40580"/>
    <w:rsid w:val="00E442F9"/>
    <w:rsid w:val="00E456B1"/>
    <w:rsid w:val="00E45E15"/>
    <w:rsid w:val="00E50608"/>
    <w:rsid w:val="00E51F47"/>
    <w:rsid w:val="00E530B2"/>
    <w:rsid w:val="00E53207"/>
    <w:rsid w:val="00E53E6E"/>
    <w:rsid w:val="00E5464E"/>
    <w:rsid w:val="00E549CD"/>
    <w:rsid w:val="00E54B83"/>
    <w:rsid w:val="00E55D08"/>
    <w:rsid w:val="00E57511"/>
    <w:rsid w:val="00E57589"/>
    <w:rsid w:val="00E618D1"/>
    <w:rsid w:val="00E62A8E"/>
    <w:rsid w:val="00E630D1"/>
    <w:rsid w:val="00E63445"/>
    <w:rsid w:val="00E638AE"/>
    <w:rsid w:val="00E63E2D"/>
    <w:rsid w:val="00E663BE"/>
    <w:rsid w:val="00E66AEB"/>
    <w:rsid w:val="00E66BFF"/>
    <w:rsid w:val="00E66CED"/>
    <w:rsid w:val="00E675AF"/>
    <w:rsid w:val="00E700FC"/>
    <w:rsid w:val="00E703FC"/>
    <w:rsid w:val="00E7064A"/>
    <w:rsid w:val="00E70681"/>
    <w:rsid w:val="00E70926"/>
    <w:rsid w:val="00E71F31"/>
    <w:rsid w:val="00E72853"/>
    <w:rsid w:val="00E73EDB"/>
    <w:rsid w:val="00E73FB9"/>
    <w:rsid w:val="00E74600"/>
    <w:rsid w:val="00E74AE9"/>
    <w:rsid w:val="00E757BD"/>
    <w:rsid w:val="00E76A05"/>
    <w:rsid w:val="00E76DD9"/>
    <w:rsid w:val="00E76E56"/>
    <w:rsid w:val="00E771CF"/>
    <w:rsid w:val="00E776C4"/>
    <w:rsid w:val="00E80263"/>
    <w:rsid w:val="00E8262D"/>
    <w:rsid w:val="00E82A1C"/>
    <w:rsid w:val="00E82AE7"/>
    <w:rsid w:val="00E834EB"/>
    <w:rsid w:val="00E84445"/>
    <w:rsid w:val="00E84B8E"/>
    <w:rsid w:val="00E86D48"/>
    <w:rsid w:val="00E86EF9"/>
    <w:rsid w:val="00E8723F"/>
    <w:rsid w:val="00E9067C"/>
    <w:rsid w:val="00E91966"/>
    <w:rsid w:val="00E920AD"/>
    <w:rsid w:val="00E923E1"/>
    <w:rsid w:val="00E9350B"/>
    <w:rsid w:val="00E952C3"/>
    <w:rsid w:val="00E95367"/>
    <w:rsid w:val="00E95708"/>
    <w:rsid w:val="00E95E60"/>
    <w:rsid w:val="00E96605"/>
    <w:rsid w:val="00E97162"/>
    <w:rsid w:val="00E97C35"/>
    <w:rsid w:val="00E97D0C"/>
    <w:rsid w:val="00E97D52"/>
    <w:rsid w:val="00EA1772"/>
    <w:rsid w:val="00EA1798"/>
    <w:rsid w:val="00EA2223"/>
    <w:rsid w:val="00EA2ADD"/>
    <w:rsid w:val="00EA4525"/>
    <w:rsid w:val="00EA46C9"/>
    <w:rsid w:val="00EA484B"/>
    <w:rsid w:val="00EA506D"/>
    <w:rsid w:val="00EA532A"/>
    <w:rsid w:val="00EA733A"/>
    <w:rsid w:val="00EA7AD3"/>
    <w:rsid w:val="00EA7C7C"/>
    <w:rsid w:val="00EB0A9F"/>
    <w:rsid w:val="00EB3790"/>
    <w:rsid w:val="00EB41DB"/>
    <w:rsid w:val="00EB45D8"/>
    <w:rsid w:val="00EB6157"/>
    <w:rsid w:val="00EB78F8"/>
    <w:rsid w:val="00EC1449"/>
    <w:rsid w:val="00EC24B6"/>
    <w:rsid w:val="00EC41D4"/>
    <w:rsid w:val="00EC517E"/>
    <w:rsid w:val="00EC6309"/>
    <w:rsid w:val="00EC68A1"/>
    <w:rsid w:val="00EC6AD7"/>
    <w:rsid w:val="00EC6EA0"/>
    <w:rsid w:val="00EC6F87"/>
    <w:rsid w:val="00ED01D6"/>
    <w:rsid w:val="00ED302A"/>
    <w:rsid w:val="00ED453C"/>
    <w:rsid w:val="00ED55A7"/>
    <w:rsid w:val="00EE0EB2"/>
    <w:rsid w:val="00EE3252"/>
    <w:rsid w:val="00EE3323"/>
    <w:rsid w:val="00EE3731"/>
    <w:rsid w:val="00EE3801"/>
    <w:rsid w:val="00EE42E9"/>
    <w:rsid w:val="00EE463B"/>
    <w:rsid w:val="00EE52AA"/>
    <w:rsid w:val="00EE56FA"/>
    <w:rsid w:val="00EE6063"/>
    <w:rsid w:val="00EE64FD"/>
    <w:rsid w:val="00EF0155"/>
    <w:rsid w:val="00EF043F"/>
    <w:rsid w:val="00EF1B52"/>
    <w:rsid w:val="00EF1BAE"/>
    <w:rsid w:val="00EF2167"/>
    <w:rsid w:val="00EF3A88"/>
    <w:rsid w:val="00EF48F1"/>
    <w:rsid w:val="00EF5659"/>
    <w:rsid w:val="00EF64A1"/>
    <w:rsid w:val="00EF7732"/>
    <w:rsid w:val="00EF7B92"/>
    <w:rsid w:val="00F003BE"/>
    <w:rsid w:val="00F01387"/>
    <w:rsid w:val="00F0183A"/>
    <w:rsid w:val="00F03244"/>
    <w:rsid w:val="00F04F29"/>
    <w:rsid w:val="00F05B84"/>
    <w:rsid w:val="00F06BED"/>
    <w:rsid w:val="00F1092D"/>
    <w:rsid w:val="00F14B72"/>
    <w:rsid w:val="00F1517E"/>
    <w:rsid w:val="00F1583A"/>
    <w:rsid w:val="00F16064"/>
    <w:rsid w:val="00F1639C"/>
    <w:rsid w:val="00F1658B"/>
    <w:rsid w:val="00F16805"/>
    <w:rsid w:val="00F1784D"/>
    <w:rsid w:val="00F17ACB"/>
    <w:rsid w:val="00F20457"/>
    <w:rsid w:val="00F22844"/>
    <w:rsid w:val="00F26127"/>
    <w:rsid w:val="00F2625B"/>
    <w:rsid w:val="00F26771"/>
    <w:rsid w:val="00F270D7"/>
    <w:rsid w:val="00F2723A"/>
    <w:rsid w:val="00F27AB1"/>
    <w:rsid w:val="00F31713"/>
    <w:rsid w:val="00F31836"/>
    <w:rsid w:val="00F31FD9"/>
    <w:rsid w:val="00F33DC8"/>
    <w:rsid w:val="00F33EFF"/>
    <w:rsid w:val="00F35C6F"/>
    <w:rsid w:val="00F4009E"/>
    <w:rsid w:val="00F4270C"/>
    <w:rsid w:val="00F44199"/>
    <w:rsid w:val="00F45919"/>
    <w:rsid w:val="00F4747F"/>
    <w:rsid w:val="00F4750F"/>
    <w:rsid w:val="00F519A0"/>
    <w:rsid w:val="00F5462A"/>
    <w:rsid w:val="00F57D68"/>
    <w:rsid w:val="00F60347"/>
    <w:rsid w:val="00F62737"/>
    <w:rsid w:val="00F62D47"/>
    <w:rsid w:val="00F630FA"/>
    <w:rsid w:val="00F65881"/>
    <w:rsid w:val="00F70BEE"/>
    <w:rsid w:val="00F71367"/>
    <w:rsid w:val="00F7230E"/>
    <w:rsid w:val="00F7242F"/>
    <w:rsid w:val="00F736C9"/>
    <w:rsid w:val="00F73849"/>
    <w:rsid w:val="00F745DC"/>
    <w:rsid w:val="00F75284"/>
    <w:rsid w:val="00F75F45"/>
    <w:rsid w:val="00F7695E"/>
    <w:rsid w:val="00F76ACA"/>
    <w:rsid w:val="00F77ADC"/>
    <w:rsid w:val="00F803B8"/>
    <w:rsid w:val="00F816BB"/>
    <w:rsid w:val="00F81C17"/>
    <w:rsid w:val="00F832E4"/>
    <w:rsid w:val="00F838EF"/>
    <w:rsid w:val="00F8499F"/>
    <w:rsid w:val="00F84EAB"/>
    <w:rsid w:val="00F852C6"/>
    <w:rsid w:val="00F85359"/>
    <w:rsid w:val="00F8555B"/>
    <w:rsid w:val="00F85725"/>
    <w:rsid w:val="00F85C24"/>
    <w:rsid w:val="00F86047"/>
    <w:rsid w:val="00F867FA"/>
    <w:rsid w:val="00F9092C"/>
    <w:rsid w:val="00F90A5A"/>
    <w:rsid w:val="00F90B04"/>
    <w:rsid w:val="00F91004"/>
    <w:rsid w:val="00F94391"/>
    <w:rsid w:val="00F943F9"/>
    <w:rsid w:val="00F94A7F"/>
    <w:rsid w:val="00F95F47"/>
    <w:rsid w:val="00F961CC"/>
    <w:rsid w:val="00F96521"/>
    <w:rsid w:val="00F979BC"/>
    <w:rsid w:val="00F979E8"/>
    <w:rsid w:val="00FA1C56"/>
    <w:rsid w:val="00FA2C19"/>
    <w:rsid w:val="00FA33AC"/>
    <w:rsid w:val="00FA38C7"/>
    <w:rsid w:val="00FA3F7B"/>
    <w:rsid w:val="00FA452A"/>
    <w:rsid w:val="00FA4B04"/>
    <w:rsid w:val="00FA4B0F"/>
    <w:rsid w:val="00FA54B0"/>
    <w:rsid w:val="00FA576F"/>
    <w:rsid w:val="00FA5F70"/>
    <w:rsid w:val="00FA6340"/>
    <w:rsid w:val="00FA765B"/>
    <w:rsid w:val="00FB0338"/>
    <w:rsid w:val="00FB0FB2"/>
    <w:rsid w:val="00FB15D9"/>
    <w:rsid w:val="00FB3474"/>
    <w:rsid w:val="00FB5033"/>
    <w:rsid w:val="00FB5C7F"/>
    <w:rsid w:val="00FB66EB"/>
    <w:rsid w:val="00FB6909"/>
    <w:rsid w:val="00FB6B53"/>
    <w:rsid w:val="00FB78D0"/>
    <w:rsid w:val="00FB79EB"/>
    <w:rsid w:val="00FB7EF7"/>
    <w:rsid w:val="00FC0300"/>
    <w:rsid w:val="00FC1324"/>
    <w:rsid w:val="00FC288F"/>
    <w:rsid w:val="00FC2963"/>
    <w:rsid w:val="00FC2EAA"/>
    <w:rsid w:val="00FC355C"/>
    <w:rsid w:val="00FC433D"/>
    <w:rsid w:val="00FC4434"/>
    <w:rsid w:val="00FC450D"/>
    <w:rsid w:val="00FC4C27"/>
    <w:rsid w:val="00FC5F28"/>
    <w:rsid w:val="00FC5F58"/>
    <w:rsid w:val="00FC604B"/>
    <w:rsid w:val="00FC6F02"/>
    <w:rsid w:val="00FC71B7"/>
    <w:rsid w:val="00FC7B64"/>
    <w:rsid w:val="00FD1684"/>
    <w:rsid w:val="00FD237D"/>
    <w:rsid w:val="00FD28DE"/>
    <w:rsid w:val="00FD2C17"/>
    <w:rsid w:val="00FD31CC"/>
    <w:rsid w:val="00FD31FF"/>
    <w:rsid w:val="00FD3F9A"/>
    <w:rsid w:val="00FD4DC5"/>
    <w:rsid w:val="00FD692C"/>
    <w:rsid w:val="00FD7168"/>
    <w:rsid w:val="00FE0400"/>
    <w:rsid w:val="00FE1119"/>
    <w:rsid w:val="00FE11C3"/>
    <w:rsid w:val="00FE1382"/>
    <w:rsid w:val="00FE1C94"/>
    <w:rsid w:val="00FE4020"/>
    <w:rsid w:val="00FE509A"/>
    <w:rsid w:val="00FE51A0"/>
    <w:rsid w:val="00FE5FDA"/>
    <w:rsid w:val="00FE6698"/>
    <w:rsid w:val="00FF2325"/>
    <w:rsid w:val="00FF2414"/>
    <w:rsid w:val="00FF32F4"/>
    <w:rsid w:val="00FF5169"/>
    <w:rsid w:val="00FF6888"/>
    <w:rsid w:val="00FF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448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7F8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1">
    <w:name w:val="heading 1"/>
    <w:basedOn w:val="a1"/>
    <w:next w:val="a1"/>
    <w:link w:val="10"/>
    <w:uiPriority w:val="99"/>
    <w:qFormat/>
    <w:locked/>
    <w:rsid w:val="00283658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EE332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ru-RU"/>
    </w:rPr>
  </w:style>
  <w:style w:type="paragraph" w:styleId="3">
    <w:name w:val="heading 3"/>
    <w:basedOn w:val="a1"/>
    <w:next w:val="a1"/>
    <w:link w:val="30"/>
    <w:unhideWhenUsed/>
    <w:qFormat/>
    <w:locked/>
    <w:rsid w:val="003B2E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3658"/>
    <w:rPr>
      <w:rFonts w:ascii="Cambria" w:hAnsi="Cambria" w:cs="Times New Roman"/>
      <w:b/>
      <w:color w:val="365F91"/>
      <w:sz w:val="28"/>
      <w:lang w:val="uk-UA"/>
    </w:rPr>
  </w:style>
  <w:style w:type="character" w:customStyle="1" w:styleId="20">
    <w:name w:val="Заголовок 2 Знак"/>
    <w:link w:val="2"/>
    <w:uiPriority w:val="99"/>
    <w:locked/>
    <w:rsid w:val="00EE3323"/>
    <w:rPr>
      <w:rFonts w:ascii="Arial" w:hAnsi="Arial" w:cs="Times New Roman"/>
      <w:b/>
      <w:i/>
      <w:sz w:val="28"/>
      <w:lang w:eastAsia="ru-RU"/>
    </w:rPr>
  </w:style>
  <w:style w:type="paragraph" w:customStyle="1" w:styleId="a0">
    <w:name w:val="_тире"/>
    <w:basedOn w:val="a1"/>
    <w:qFormat/>
    <w:rsid w:val="00725056"/>
    <w:pPr>
      <w:numPr>
        <w:numId w:val="1"/>
      </w:numPr>
      <w:spacing w:after="120"/>
      <w:jc w:val="both"/>
    </w:pPr>
  </w:style>
  <w:style w:type="paragraph" w:customStyle="1" w:styleId="a">
    <w:name w:val="_номер+)"/>
    <w:basedOn w:val="a1"/>
    <w:qFormat/>
    <w:rsid w:val="00725056"/>
    <w:pPr>
      <w:numPr>
        <w:numId w:val="2"/>
      </w:numPr>
      <w:spacing w:after="120"/>
      <w:jc w:val="both"/>
    </w:pPr>
  </w:style>
  <w:style w:type="character" w:styleId="a5">
    <w:name w:val="annotation reference"/>
    <w:uiPriority w:val="99"/>
    <w:semiHidden/>
    <w:rsid w:val="00DD6AC2"/>
    <w:rPr>
      <w:rFonts w:cs="Times New Roman"/>
      <w:sz w:val="16"/>
    </w:rPr>
  </w:style>
  <w:style w:type="paragraph" w:styleId="a6">
    <w:name w:val="annotation text"/>
    <w:basedOn w:val="a1"/>
    <w:link w:val="a7"/>
    <w:uiPriority w:val="99"/>
    <w:semiHidden/>
    <w:rsid w:val="00DD6AC2"/>
    <w:rPr>
      <w:rFonts w:eastAsia="Calibri"/>
      <w:sz w:val="20"/>
      <w:szCs w:val="20"/>
      <w:lang w:val="ru-RU"/>
    </w:rPr>
  </w:style>
  <w:style w:type="character" w:customStyle="1" w:styleId="a7">
    <w:name w:val="Текст примечания Знак"/>
    <w:link w:val="a6"/>
    <w:uiPriority w:val="99"/>
    <w:semiHidden/>
    <w:locked/>
    <w:rsid w:val="00DD6AC2"/>
    <w:rPr>
      <w:rFonts w:ascii="Times New Roman" w:hAnsi="Times New Roman" w:cs="Times New Roman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6E452A"/>
    <w:pPr>
      <w:ind w:left="240"/>
    </w:pPr>
    <w:rPr>
      <w:rFonts w:ascii="Calibri" w:hAnsi="Calibri"/>
      <w:sz w:val="20"/>
      <w:szCs w:val="20"/>
    </w:rPr>
  </w:style>
  <w:style w:type="paragraph" w:styleId="4">
    <w:name w:val="toc 4"/>
    <w:basedOn w:val="a1"/>
    <w:next w:val="a1"/>
    <w:autoRedefine/>
    <w:uiPriority w:val="99"/>
    <w:semiHidden/>
    <w:rsid w:val="006E452A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1"/>
    <w:next w:val="a1"/>
    <w:autoRedefine/>
    <w:uiPriority w:val="99"/>
    <w:semiHidden/>
    <w:rsid w:val="006E452A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1"/>
    <w:next w:val="a1"/>
    <w:autoRedefine/>
    <w:uiPriority w:val="99"/>
    <w:semiHidden/>
    <w:rsid w:val="006E452A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1"/>
    <w:next w:val="a1"/>
    <w:autoRedefine/>
    <w:uiPriority w:val="99"/>
    <w:semiHidden/>
    <w:rsid w:val="006E452A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1"/>
    <w:next w:val="a1"/>
    <w:autoRedefine/>
    <w:uiPriority w:val="99"/>
    <w:semiHidden/>
    <w:rsid w:val="006E452A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1"/>
    <w:next w:val="a1"/>
    <w:autoRedefine/>
    <w:uiPriority w:val="99"/>
    <w:semiHidden/>
    <w:rsid w:val="006E452A"/>
    <w:pPr>
      <w:ind w:left="1680"/>
    </w:pPr>
    <w:rPr>
      <w:rFonts w:ascii="Calibri" w:hAnsi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DD6AC2"/>
    <w:rPr>
      <w:b/>
    </w:rPr>
  </w:style>
  <w:style w:type="character" w:customStyle="1" w:styleId="a9">
    <w:name w:val="Тема примечания Знак"/>
    <w:link w:val="a8"/>
    <w:uiPriority w:val="99"/>
    <w:semiHidden/>
    <w:locked/>
    <w:rsid w:val="00DD6AC2"/>
    <w:rPr>
      <w:rFonts w:ascii="Times New Roman" w:hAnsi="Times New Roman" w:cs="Times New Roman"/>
      <w:b/>
      <w:lang w:eastAsia="ru-RU"/>
    </w:rPr>
  </w:style>
  <w:style w:type="paragraph" w:styleId="aa">
    <w:name w:val="Balloon Text"/>
    <w:basedOn w:val="a1"/>
    <w:link w:val="ab"/>
    <w:uiPriority w:val="99"/>
    <w:semiHidden/>
    <w:rsid w:val="00DD6AC2"/>
    <w:rPr>
      <w:rFonts w:ascii="Segoe UI" w:eastAsia="Calibri" w:hAnsi="Segoe UI"/>
      <w:sz w:val="18"/>
      <w:szCs w:val="20"/>
      <w:lang w:val="ru-RU"/>
    </w:rPr>
  </w:style>
  <w:style w:type="character" w:customStyle="1" w:styleId="ab">
    <w:name w:val="Текст выноски Знак"/>
    <w:link w:val="aa"/>
    <w:uiPriority w:val="99"/>
    <w:semiHidden/>
    <w:locked/>
    <w:rsid w:val="00DD6AC2"/>
    <w:rPr>
      <w:rFonts w:ascii="Segoe UI" w:hAnsi="Segoe UI" w:cs="Times New Roman"/>
      <w:sz w:val="18"/>
      <w:lang w:eastAsia="ru-RU"/>
    </w:rPr>
  </w:style>
  <w:style w:type="paragraph" w:styleId="ac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-">
    <w:name w:val="Маркер-тире"/>
    <w:basedOn w:val="a1"/>
    <w:uiPriority w:val="99"/>
    <w:rsid w:val="00CF074B"/>
    <w:pPr>
      <w:tabs>
        <w:tab w:val="num" w:pos="992"/>
      </w:tabs>
      <w:spacing w:before="120" w:after="120"/>
      <w:ind w:firstLine="709"/>
      <w:contextualSpacing/>
      <w:jc w:val="both"/>
    </w:pPr>
    <w:rPr>
      <w:sz w:val="28"/>
    </w:rPr>
  </w:style>
  <w:style w:type="paragraph" w:customStyle="1" w:styleId="ad">
    <w:name w:val="Номер"/>
    <w:basedOn w:val="a1"/>
    <w:uiPriority w:val="99"/>
    <w:rsid w:val="00CF074B"/>
    <w:pPr>
      <w:tabs>
        <w:tab w:val="num" w:pos="1134"/>
      </w:tabs>
      <w:spacing w:before="120" w:after="120"/>
      <w:ind w:firstLine="709"/>
      <w:jc w:val="both"/>
    </w:pPr>
    <w:rPr>
      <w:sz w:val="28"/>
    </w:rPr>
  </w:style>
  <w:style w:type="paragraph" w:customStyle="1" w:styleId="21">
    <w:name w:val="Номер2"/>
    <w:basedOn w:val="ad"/>
    <w:uiPriority w:val="99"/>
    <w:rsid w:val="00CF074B"/>
    <w:pPr>
      <w:tabs>
        <w:tab w:val="clear" w:pos="1134"/>
        <w:tab w:val="num" w:pos="1418"/>
      </w:tabs>
    </w:pPr>
  </w:style>
  <w:style w:type="paragraph" w:customStyle="1" w:styleId="32">
    <w:name w:val="Номер3"/>
    <w:basedOn w:val="21"/>
    <w:uiPriority w:val="99"/>
    <w:rsid w:val="00CF074B"/>
    <w:pPr>
      <w:tabs>
        <w:tab w:val="clear" w:pos="1418"/>
        <w:tab w:val="num" w:pos="1701"/>
      </w:tabs>
    </w:pPr>
  </w:style>
  <w:style w:type="paragraph" w:customStyle="1" w:styleId="40">
    <w:name w:val="Номер4"/>
    <w:basedOn w:val="32"/>
    <w:uiPriority w:val="99"/>
    <w:rsid w:val="00CF074B"/>
    <w:pPr>
      <w:tabs>
        <w:tab w:val="clear" w:pos="1701"/>
        <w:tab w:val="num" w:pos="1985"/>
      </w:tabs>
    </w:pPr>
  </w:style>
  <w:style w:type="paragraph" w:customStyle="1" w:styleId="50">
    <w:name w:val="Номер5"/>
    <w:basedOn w:val="40"/>
    <w:uiPriority w:val="99"/>
    <w:rsid w:val="00CF074B"/>
    <w:pPr>
      <w:tabs>
        <w:tab w:val="clear" w:pos="1985"/>
        <w:tab w:val="num" w:pos="2268"/>
      </w:tabs>
    </w:pPr>
  </w:style>
  <w:style w:type="paragraph" w:customStyle="1" w:styleId="60">
    <w:name w:val="Номер6"/>
    <w:basedOn w:val="50"/>
    <w:uiPriority w:val="99"/>
    <w:rsid w:val="00CF074B"/>
    <w:pPr>
      <w:tabs>
        <w:tab w:val="clear" w:pos="2268"/>
        <w:tab w:val="num" w:pos="2552"/>
      </w:tabs>
    </w:pPr>
  </w:style>
  <w:style w:type="paragraph" w:customStyle="1" w:styleId="70">
    <w:name w:val="Номер7"/>
    <w:basedOn w:val="60"/>
    <w:uiPriority w:val="99"/>
    <w:rsid w:val="00CF074B"/>
    <w:pPr>
      <w:tabs>
        <w:tab w:val="clear" w:pos="2552"/>
        <w:tab w:val="num" w:pos="2835"/>
      </w:tabs>
    </w:pPr>
  </w:style>
  <w:style w:type="paragraph" w:customStyle="1" w:styleId="80">
    <w:name w:val="Номер8"/>
    <w:basedOn w:val="70"/>
    <w:uiPriority w:val="99"/>
    <w:rsid w:val="00CF074B"/>
    <w:pPr>
      <w:tabs>
        <w:tab w:val="clear" w:pos="2835"/>
        <w:tab w:val="num" w:pos="3119"/>
      </w:tabs>
    </w:pPr>
  </w:style>
  <w:style w:type="paragraph" w:customStyle="1" w:styleId="90">
    <w:name w:val="Номер9"/>
    <w:basedOn w:val="80"/>
    <w:uiPriority w:val="99"/>
    <w:rsid w:val="00CF074B"/>
    <w:pPr>
      <w:tabs>
        <w:tab w:val="clear" w:pos="3119"/>
        <w:tab w:val="num" w:pos="3402"/>
      </w:tabs>
    </w:pPr>
  </w:style>
  <w:style w:type="table" w:styleId="ae">
    <w:name w:val="Table Grid"/>
    <w:basedOn w:val="a3"/>
    <w:uiPriority w:val="99"/>
    <w:rsid w:val="007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aliases w:val="название табл/рис,Список уровня 2,Bullet Number,Bullet 1,Use Case List Paragraph,lp1,List Paragraph1,lp11,List Paragraph11"/>
    <w:basedOn w:val="a1"/>
    <w:link w:val="af0"/>
    <w:uiPriority w:val="34"/>
    <w:qFormat/>
    <w:rsid w:val="000644C4"/>
    <w:pPr>
      <w:ind w:left="708"/>
    </w:pPr>
    <w:rPr>
      <w:rFonts w:eastAsia="Calibri"/>
      <w:szCs w:val="20"/>
      <w:lang w:val="ru-RU"/>
    </w:rPr>
  </w:style>
  <w:style w:type="paragraph" w:styleId="af1">
    <w:name w:val="footer"/>
    <w:basedOn w:val="a1"/>
    <w:link w:val="af2"/>
    <w:uiPriority w:val="99"/>
    <w:rsid w:val="005408B4"/>
    <w:pPr>
      <w:tabs>
        <w:tab w:val="center" w:pos="4819"/>
        <w:tab w:val="right" w:pos="9639"/>
      </w:tabs>
    </w:pPr>
    <w:rPr>
      <w:rFonts w:eastAsia="Calibri"/>
      <w:szCs w:val="20"/>
      <w:lang w:val="ru-RU"/>
    </w:rPr>
  </w:style>
  <w:style w:type="character" w:customStyle="1" w:styleId="af2">
    <w:name w:val="Нижний колонтитул Знак"/>
    <w:link w:val="af1"/>
    <w:uiPriority w:val="99"/>
    <w:locked/>
    <w:rsid w:val="005408B4"/>
    <w:rPr>
      <w:rFonts w:ascii="Times New Roman" w:hAnsi="Times New Roman" w:cs="Times New Roman"/>
      <w:sz w:val="24"/>
      <w:lang w:eastAsia="ru-RU"/>
    </w:rPr>
  </w:style>
  <w:style w:type="paragraph" w:styleId="af3">
    <w:name w:val="header"/>
    <w:basedOn w:val="a1"/>
    <w:link w:val="af4"/>
    <w:uiPriority w:val="99"/>
    <w:rsid w:val="005408B4"/>
    <w:pPr>
      <w:tabs>
        <w:tab w:val="center" w:pos="4819"/>
        <w:tab w:val="right" w:pos="9639"/>
      </w:tabs>
    </w:pPr>
    <w:rPr>
      <w:rFonts w:eastAsia="Calibri"/>
      <w:szCs w:val="20"/>
      <w:lang w:val="ru-RU"/>
    </w:rPr>
  </w:style>
  <w:style w:type="character" w:customStyle="1" w:styleId="af4">
    <w:name w:val="Верхний колонтитул Знак"/>
    <w:link w:val="af3"/>
    <w:uiPriority w:val="99"/>
    <w:locked/>
    <w:rsid w:val="005408B4"/>
    <w:rPr>
      <w:rFonts w:ascii="Times New Roman" w:hAnsi="Times New Roman" w:cs="Times New Roman"/>
      <w:sz w:val="24"/>
      <w:lang w:eastAsia="ru-RU"/>
    </w:rPr>
  </w:style>
  <w:style w:type="paragraph" w:styleId="af5">
    <w:name w:val="Normal (Web)"/>
    <w:basedOn w:val="a1"/>
    <w:link w:val="af6"/>
    <w:rsid w:val="002E16AD"/>
    <w:pPr>
      <w:spacing w:before="100" w:beforeAutospacing="1" w:after="100" w:afterAutospacing="1"/>
    </w:pPr>
    <w:rPr>
      <w:rFonts w:eastAsia="Calibri"/>
      <w:szCs w:val="20"/>
      <w:lang w:eastAsia="uk-UA"/>
    </w:rPr>
  </w:style>
  <w:style w:type="character" w:styleId="af7">
    <w:name w:val="Hyperlink"/>
    <w:uiPriority w:val="99"/>
    <w:rsid w:val="00A86267"/>
    <w:rPr>
      <w:rFonts w:cs="Times New Roman"/>
      <w:color w:val="0000FF"/>
      <w:u w:val="single"/>
    </w:rPr>
  </w:style>
  <w:style w:type="paragraph" w:customStyle="1" w:styleId="af8">
    <w:name w:val="Тире"/>
    <w:basedOn w:val="a1"/>
    <w:uiPriority w:val="99"/>
    <w:rsid w:val="00DA4DE2"/>
    <w:pPr>
      <w:spacing w:after="120"/>
      <w:ind w:left="284" w:hanging="284"/>
      <w:jc w:val="both"/>
    </w:pPr>
  </w:style>
  <w:style w:type="paragraph" w:customStyle="1" w:styleId="af9">
    <w:name w:val="Номер)"/>
    <w:basedOn w:val="a1"/>
    <w:uiPriority w:val="99"/>
    <w:rsid w:val="0096471B"/>
    <w:pPr>
      <w:spacing w:after="120"/>
      <w:ind w:left="720" w:hanging="360"/>
      <w:jc w:val="both"/>
    </w:pPr>
  </w:style>
  <w:style w:type="paragraph" w:customStyle="1" w:styleId="Style6">
    <w:name w:val="Style6"/>
    <w:basedOn w:val="a1"/>
    <w:uiPriority w:val="99"/>
    <w:rsid w:val="00D5258F"/>
    <w:pPr>
      <w:widowControl w:val="0"/>
      <w:autoSpaceDE w:val="0"/>
      <w:autoSpaceDN w:val="0"/>
      <w:adjustRightInd w:val="0"/>
      <w:spacing w:line="278" w:lineRule="exact"/>
    </w:pPr>
    <w:rPr>
      <w:lang w:eastAsia="uk-UA"/>
    </w:rPr>
  </w:style>
  <w:style w:type="character" w:customStyle="1" w:styleId="FontStyle13">
    <w:name w:val="Font Style13"/>
    <w:uiPriority w:val="99"/>
    <w:rsid w:val="00D5258F"/>
    <w:rPr>
      <w:rFonts w:ascii="Times New Roman" w:hAnsi="Times New Roman"/>
      <w:color w:val="000000"/>
      <w:sz w:val="22"/>
    </w:rPr>
  </w:style>
  <w:style w:type="character" w:customStyle="1" w:styleId="afa">
    <w:name w:val="Основной текст_"/>
    <w:link w:val="41"/>
    <w:uiPriority w:val="99"/>
    <w:locked/>
    <w:rsid w:val="005D3FDE"/>
    <w:rPr>
      <w:rFonts w:hAnsi="Times New Roman"/>
      <w:sz w:val="26"/>
      <w:shd w:val="clear" w:color="auto" w:fill="FFFFFF"/>
    </w:rPr>
  </w:style>
  <w:style w:type="character" w:customStyle="1" w:styleId="11">
    <w:name w:val="Основной текст1"/>
    <w:uiPriority w:val="99"/>
    <w:rsid w:val="005D3FDE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/>
    </w:rPr>
  </w:style>
  <w:style w:type="paragraph" w:customStyle="1" w:styleId="41">
    <w:name w:val="Основной текст4"/>
    <w:basedOn w:val="a1"/>
    <w:link w:val="afa"/>
    <w:uiPriority w:val="99"/>
    <w:rsid w:val="005D3FDE"/>
    <w:pPr>
      <w:widowControl w:val="0"/>
      <w:shd w:val="clear" w:color="auto" w:fill="FFFFFF"/>
      <w:spacing w:before="240" w:after="240" w:line="322" w:lineRule="exact"/>
      <w:jc w:val="both"/>
    </w:pPr>
    <w:rPr>
      <w:rFonts w:ascii="Calibri"/>
      <w:sz w:val="26"/>
      <w:szCs w:val="20"/>
      <w:lang w:val="ru-RU"/>
    </w:rPr>
  </w:style>
  <w:style w:type="paragraph" w:styleId="22">
    <w:name w:val="Body Text 2"/>
    <w:basedOn w:val="a1"/>
    <w:link w:val="23"/>
    <w:uiPriority w:val="99"/>
    <w:rsid w:val="000233C7"/>
    <w:pPr>
      <w:spacing w:after="120" w:line="480" w:lineRule="auto"/>
    </w:pPr>
    <w:rPr>
      <w:rFonts w:eastAsia="Calibri"/>
      <w:sz w:val="20"/>
      <w:szCs w:val="20"/>
      <w:lang w:val="ru-RU"/>
    </w:rPr>
  </w:style>
  <w:style w:type="character" w:customStyle="1" w:styleId="23">
    <w:name w:val="Основной текст 2 Знак"/>
    <w:link w:val="22"/>
    <w:uiPriority w:val="99"/>
    <w:locked/>
    <w:rsid w:val="000233C7"/>
    <w:rPr>
      <w:rFonts w:ascii="Times New Roman" w:hAnsi="Times New Roman" w:cs="Times New Roman"/>
      <w:lang w:eastAsia="ru-RU"/>
    </w:rPr>
  </w:style>
  <w:style w:type="paragraph" w:styleId="afb">
    <w:name w:val="Body Text Indent"/>
    <w:basedOn w:val="a1"/>
    <w:link w:val="afc"/>
    <w:uiPriority w:val="99"/>
    <w:semiHidden/>
    <w:rsid w:val="00284095"/>
    <w:pPr>
      <w:spacing w:after="120"/>
      <w:ind w:left="283"/>
    </w:pPr>
    <w:rPr>
      <w:rFonts w:eastAsia="Calibri"/>
      <w:lang w:val="ru-RU"/>
    </w:rPr>
  </w:style>
  <w:style w:type="character" w:customStyle="1" w:styleId="afc">
    <w:name w:val="Основной текст с отступом Знак"/>
    <w:link w:val="afb"/>
    <w:uiPriority w:val="99"/>
    <w:semiHidden/>
    <w:locked/>
    <w:rsid w:val="00284095"/>
    <w:rPr>
      <w:rFonts w:ascii="Times New Roman" w:hAnsi="Times New Roman" w:cs="Times New Roman"/>
      <w:sz w:val="24"/>
      <w:lang w:eastAsia="ru-RU"/>
    </w:rPr>
  </w:style>
  <w:style w:type="character" w:customStyle="1" w:styleId="24">
    <w:name w:val="Основной текст (2)_"/>
    <w:link w:val="25"/>
    <w:uiPriority w:val="99"/>
    <w:locked/>
    <w:rsid w:val="00A10D85"/>
    <w:rPr>
      <w:sz w:val="28"/>
      <w:shd w:val="clear" w:color="auto" w:fill="FFFFFF"/>
    </w:rPr>
  </w:style>
  <w:style w:type="paragraph" w:customStyle="1" w:styleId="25">
    <w:name w:val="Основной текст (2)"/>
    <w:basedOn w:val="a1"/>
    <w:link w:val="24"/>
    <w:uiPriority w:val="99"/>
    <w:rsid w:val="00A10D85"/>
    <w:pPr>
      <w:widowControl w:val="0"/>
      <w:shd w:val="clear" w:color="auto" w:fill="FFFFFF"/>
      <w:spacing w:before="300" w:line="739" w:lineRule="exact"/>
    </w:pPr>
    <w:rPr>
      <w:rFonts w:ascii="Calibri" w:eastAsia="Calibri" w:hAnsi="Calibri"/>
      <w:sz w:val="28"/>
      <w:szCs w:val="20"/>
      <w:lang w:val="ru-RU"/>
    </w:rPr>
  </w:style>
  <w:style w:type="character" w:customStyle="1" w:styleId="22pt">
    <w:name w:val="Основной текст (2) + Интервал 2 pt"/>
    <w:uiPriority w:val="99"/>
    <w:rsid w:val="00A10D85"/>
    <w:rPr>
      <w:rFonts w:ascii="Times New Roman" w:hAnsi="Times New Roman"/>
      <w:color w:val="000000"/>
      <w:spacing w:val="4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af0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f"/>
    <w:uiPriority w:val="34"/>
    <w:locked/>
    <w:rsid w:val="00A10D85"/>
    <w:rPr>
      <w:rFonts w:ascii="Times New Roman" w:hAnsi="Times New Roman"/>
      <w:sz w:val="24"/>
      <w:lang w:eastAsia="ru-RU"/>
    </w:rPr>
  </w:style>
  <w:style w:type="paragraph" w:styleId="afd">
    <w:name w:val="No Spacing"/>
    <w:link w:val="afe"/>
    <w:uiPriority w:val="1"/>
    <w:qFormat/>
    <w:rsid w:val="00A10D85"/>
    <w:rPr>
      <w:rFonts w:cs="Times New Roman"/>
      <w:sz w:val="22"/>
      <w:szCs w:val="22"/>
    </w:rPr>
  </w:style>
  <w:style w:type="character" w:customStyle="1" w:styleId="afe">
    <w:name w:val="Без интервала Знак"/>
    <w:link w:val="afd"/>
    <w:uiPriority w:val="1"/>
    <w:locked/>
    <w:rsid w:val="00A10D85"/>
    <w:rPr>
      <w:sz w:val="22"/>
      <w:lang w:eastAsia="en-US"/>
    </w:rPr>
  </w:style>
  <w:style w:type="paragraph" w:customStyle="1" w:styleId="tbl-cod">
    <w:name w:val="tbl-cod"/>
    <w:basedOn w:val="a1"/>
    <w:uiPriority w:val="99"/>
    <w:rsid w:val="00393104"/>
    <w:pPr>
      <w:spacing w:before="100" w:beforeAutospacing="1" w:after="100" w:afterAutospacing="1"/>
    </w:pPr>
    <w:rPr>
      <w:lang w:eastAsia="uk-UA"/>
    </w:rPr>
  </w:style>
  <w:style w:type="paragraph" w:customStyle="1" w:styleId="tbl-txt">
    <w:name w:val="tbl-txt"/>
    <w:basedOn w:val="a1"/>
    <w:uiPriority w:val="99"/>
    <w:rsid w:val="00393104"/>
    <w:pPr>
      <w:spacing w:before="100" w:beforeAutospacing="1" w:after="100" w:afterAutospacing="1"/>
    </w:pPr>
    <w:rPr>
      <w:lang w:eastAsia="uk-UA"/>
    </w:rPr>
  </w:style>
  <w:style w:type="paragraph" w:customStyle="1" w:styleId="Style2">
    <w:name w:val="Style2"/>
    <w:basedOn w:val="a1"/>
    <w:uiPriority w:val="99"/>
    <w:rsid w:val="00A62796"/>
    <w:pPr>
      <w:widowControl w:val="0"/>
      <w:spacing w:line="293" w:lineRule="exact"/>
    </w:pPr>
    <w:rPr>
      <w:rFonts w:ascii="Calibri" w:hAnsi="Calibri"/>
      <w:color w:val="00000A"/>
      <w:lang w:val="ru-RU" w:eastAsia="ar-SA"/>
    </w:rPr>
  </w:style>
  <w:style w:type="character" w:styleId="aff">
    <w:name w:val="Strong"/>
    <w:uiPriority w:val="99"/>
    <w:qFormat/>
    <w:rsid w:val="00EE3323"/>
    <w:rPr>
      <w:rFonts w:cs="Times New Roman"/>
      <w:b/>
    </w:rPr>
  </w:style>
  <w:style w:type="character" w:customStyle="1" w:styleId="100">
    <w:name w:val="Основний текст (10)_"/>
    <w:link w:val="101"/>
    <w:uiPriority w:val="99"/>
    <w:locked/>
    <w:rsid w:val="00EE3323"/>
    <w:rPr>
      <w:b/>
      <w:shd w:val="clear" w:color="auto" w:fill="FFFFFF"/>
    </w:rPr>
  </w:style>
  <w:style w:type="paragraph" w:customStyle="1" w:styleId="101">
    <w:name w:val="Основний текст (10)"/>
    <w:basedOn w:val="a1"/>
    <w:link w:val="100"/>
    <w:uiPriority w:val="99"/>
    <w:rsid w:val="00EE3323"/>
    <w:pPr>
      <w:widowControl w:val="0"/>
      <w:shd w:val="clear" w:color="auto" w:fill="FFFFFF"/>
      <w:spacing w:before="180" w:line="274" w:lineRule="exact"/>
      <w:ind w:hanging="500"/>
      <w:jc w:val="both"/>
    </w:pPr>
    <w:rPr>
      <w:rFonts w:ascii="Calibri" w:eastAsia="Calibri" w:hAnsi="Calibri"/>
      <w:b/>
      <w:sz w:val="20"/>
      <w:szCs w:val="20"/>
      <w:lang w:val="ru-RU"/>
    </w:rPr>
  </w:style>
  <w:style w:type="character" w:customStyle="1" w:styleId="110">
    <w:name w:val="Основний текст (11)_"/>
    <w:link w:val="111"/>
    <w:uiPriority w:val="99"/>
    <w:locked/>
    <w:rsid w:val="00EE3323"/>
    <w:rPr>
      <w:shd w:val="clear" w:color="auto" w:fill="FFFFFF"/>
    </w:rPr>
  </w:style>
  <w:style w:type="paragraph" w:customStyle="1" w:styleId="111">
    <w:name w:val="Основний текст (11)"/>
    <w:basedOn w:val="a1"/>
    <w:link w:val="110"/>
    <w:uiPriority w:val="99"/>
    <w:rsid w:val="00EE3323"/>
    <w:pPr>
      <w:widowControl w:val="0"/>
      <w:shd w:val="clear" w:color="auto" w:fill="FFFFFF"/>
      <w:spacing w:after="180" w:line="298" w:lineRule="exact"/>
      <w:jc w:val="both"/>
    </w:pPr>
    <w:rPr>
      <w:rFonts w:ascii="Calibri" w:eastAsia="Calibri" w:hAnsi="Calibri"/>
      <w:sz w:val="20"/>
      <w:szCs w:val="20"/>
      <w:lang w:val="ru-RU"/>
    </w:rPr>
  </w:style>
  <w:style w:type="character" w:customStyle="1" w:styleId="12">
    <w:name w:val="Основной шрифт абзаца1"/>
    <w:link w:val="aff0"/>
    <w:uiPriority w:val="99"/>
    <w:locked/>
    <w:rsid w:val="0061546F"/>
    <w:rPr>
      <w:rFonts w:ascii="Verdana" w:hAnsi="Verdana"/>
    </w:rPr>
  </w:style>
  <w:style w:type="paragraph" w:customStyle="1" w:styleId="aff0">
    <w:name w:val="Знак"/>
    <w:basedOn w:val="a1"/>
    <w:link w:val="12"/>
    <w:uiPriority w:val="99"/>
    <w:rsid w:val="0061546F"/>
    <w:rPr>
      <w:rFonts w:ascii="Verdana" w:eastAsia="Calibri" w:hAnsi="Verdana"/>
      <w:sz w:val="20"/>
      <w:szCs w:val="20"/>
      <w:lang w:val="ru-RU"/>
    </w:rPr>
  </w:style>
  <w:style w:type="paragraph" w:customStyle="1" w:styleId="login-buttonuser">
    <w:name w:val="login-button__user"/>
    <w:basedOn w:val="a1"/>
    <w:uiPriority w:val="99"/>
    <w:rsid w:val="001539F4"/>
    <w:pPr>
      <w:spacing w:before="100" w:beforeAutospacing="1" w:after="100" w:afterAutospacing="1"/>
    </w:pPr>
    <w:rPr>
      <w:lang w:val="ru-RU"/>
    </w:rPr>
  </w:style>
  <w:style w:type="paragraph" w:customStyle="1" w:styleId="26">
    <w:name w:val="Обычный2"/>
    <w:uiPriority w:val="99"/>
    <w:rsid w:val="001539F4"/>
    <w:pPr>
      <w:widowControl w:val="0"/>
    </w:pPr>
    <w:rPr>
      <w:rFonts w:ascii="Times New Roman CYR" w:hAnsi="Times New Roman CYR" w:cs="Times New Roman"/>
      <w:sz w:val="24"/>
    </w:rPr>
  </w:style>
  <w:style w:type="character" w:customStyle="1" w:styleId="apple-converted-space">
    <w:name w:val="apple-converted-space"/>
    <w:uiPriority w:val="99"/>
    <w:rsid w:val="009D5696"/>
  </w:style>
  <w:style w:type="paragraph" w:customStyle="1" w:styleId="27">
    <w:name w:val="Знак2"/>
    <w:basedOn w:val="a1"/>
    <w:uiPriority w:val="99"/>
    <w:rsid w:val="00D74374"/>
    <w:rPr>
      <w:rFonts w:ascii="Verdana" w:eastAsia="Calibri" w:hAnsi="Verdana"/>
      <w:sz w:val="20"/>
      <w:szCs w:val="20"/>
      <w:lang w:val="ru-RU"/>
    </w:rPr>
  </w:style>
  <w:style w:type="character" w:customStyle="1" w:styleId="af6">
    <w:name w:val="Обычный (веб) Знак"/>
    <w:link w:val="af5"/>
    <w:locked/>
    <w:rsid w:val="00002A9E"/>
    <w:rPr>
      <w:rFonts w:ascii="Times New Roman" w:hAnsi="Times New Roman"/>
      <w:sz w:val="24"/>
      <w:lang w:val="uk-UA" w:eastAsia="uk-UA"/>
    </w:rPr>
  </w:style>
  <w:style w:type="character" w:customStyle="1" w:styleId="13">
    <w:name w:val="Обычный (веб) Знак1"/>
    <w:aliases w:val="Обычный (веб) Знак Знак"/>
    <w:uiPriority w:val="99"/>
    <w:locked/>
    <w:rsid w:val="00011197"/>
    <w:rPr>
      <w:rFonts w:ascii="Times New Roman" w:hAnsi="Times New Roman"/>
      <w:sz w:val="24"/>
    </w:rPr>
  </w:style>
  <w:style w:type="paragraph" w:customStyle="1" w:styleId="14">
    <w:name w:val="Знак1"/>
    <w:basedOn w:val="a1"/>
    <w:uiPriority w:val="99"/>
    <w:rsid w:val="00E771CF"/>
    <w:rPr>
      <w:rFonts w:ascii="Verdana" w:eastAsia="Calibri" w:hAnsi="Verdana"/>
      <w:sz w:val="20"/>
      <w:szCs w:val="20"/>
      <w:lang w:val="ru-RU"/>
    </w:rPr>
  </w:style>
  <w:style w:type="character" w:customStyle="1" w:styleId="rvts0">
    <w:name w:val="rvts0"/>
    <w:uiPriority w:val="99"/>
    <w:rsid w:val="00A32F2C"/>
    <w:rPr>
      <w:rFonts w:cs="Times New Roman"/>
    </w:rPr>
  </w:style>
  <w:style w:type="paragraph" w:customStyle="1" w:styleId="aff1">
    <w:name w:val="Обычный + По центру"/>
    <w:aliases w:val="Перед:  6 пт,После:  6 пт"/>
    <w:basedOn w:val="a1"/>
    <w:uiPriority w:val="99"/>
    <w:rsid w:val="0083417E"/>
    <w:pPr>
      <w:spacing w:before="120" w:after="120"/>
      <w:jc w:val="center"/>
    </w:pPr>
    <w:rPr>
      <w:lang w:eastAsia="zh-CN"/>
    </w:rPr>
  </w:style>
  <w:style w:type="paragraph" w:styleId="HTML">
    <w:name w:val="HTML Preformatted"/>
    <w:basedOn w:val="a1"/>
    <w:link w:val="HTML0"/>
    <w:uiPriority w:val="99"/>
    <w:rsid w:val="00073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uiPriority w:val="99"/>
    <w:rsid w:val="0007395B"/>
    <w:rPr>
      <w:rFonts w:ascii="Courier New" w:eastAsia="Times New Roman" w:hAnsi="Courier New" w:cs="Times New Roman"/>
      <w:color w:val="000000"/>
      <w:sz w:val="21"/>
      <w:szCs w:val="21"/>
    </w:rPr>
  </w:style>
  <w:style w:type="character" w:customStyle="1" w:styleId="FontStyle11">
    <w:name w:val="Font Style11"/>
    <w:rsid w:val="0007395B"/>
    <w:rPr>
      <w:rFonts w:ascii="Times New Roman" w:hAnsi="Times New Roman" w:cs="Times New Roman"/>
      <w:sz w:val="26"/>
      <w:szCs w:val="26"/>
    </w:rPr>
  </w:style>
  <w:style w:type="character" w:customStyle="1" w:styleId="rvts23">
    <w:name w:val="rvts23"/>
    <w:rsid w:val="00BE0439"/>
  </w:style>
  <w:style w:type="character" w:customStyle="1" w:styleId="30">
    <w:name w:val="Заголовок 3 Знак"/>
    <w:basedOn w:val="a2"/>
    <w:link w:val="3"/>
    <w:rsid w:val="003B2E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paragraph" w:customStyle="1" w:styleId="15">
    <w:name w:val="Абзац списку1"/>
    <w:basedOn w:val="a1"/>
    <w:uiPriority w:val="34"/>
    <w:qFormat/>
    <w:rsid w:val="00572D39"/>
    <w:pPr>
      <w:ind w:left="720"/>
      <w:contextualSpacing/>
    </w:pPr>
    <w:rPr>
      <w:rFonts w:ascii="?? °µ" w:eastAsia="Batang" w:hAnsi="?? °µ"/>
      <w:lang w:eastAsia="uk-UA"/>
    </w:rPr>
  </w:style>
  <w:style w:type="paragraph" w:styleId="28">
    <w:name w:val="Body Text Indent 2"/>
    <w:basedOn w:val="a1"/>
    <w:link w:val="29"/>
    <w:uiPriority w:val="99"/>
    <w:semiHidden/>
    <w:unhideWhenUsed/>
    <w:rsid w:val="003F111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semiHidden/>
    <w:rsid w:val="003F1118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f2">
    <w:name w:val="Body Text"/>
    <w:basedOn w:val="a1"/>
    <w:link w:val="aff3"/>
    <w:uiPriority w:val="99"/>
    <w:semiHidden/>
    <w:unhideWhenUsed/>
    <w:rsid w:val="00550893"/>
    <w:pPr>
      <w:spacing w:after="120"/>
    </w:pPr>
  </w:style>
  <w:style w:type="character" w:customStyle="1" w:styleId="aff3">
    <w:name w:val="Основной текст Знак"/>
    <w:basedOn w:val="a2"/>
    <w:link w:val="aff2"/>
    <w:uiPriority w:val="99"/>
    <w:semiHidden/>
    <w:rsid w:val="00550893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6">
    <w:name w:val="Без интервала1"/>
    <w:uiPriority w:val="99"/>
    <w:rsid w:val="00550893"/>
    <w:rPr>
      <w:rFonts w:cs="Times New Roman"/>
      <w:sz w:val="22"/>
      <w:szCs w:val="22"/>
      <w:lang w:eastAsia="ru-RU"/>
    </w:rPr>
  </w:style>
  <w:style w:type="character" w:customStyle="1" w:styleId="apple-style-span">
    <w:name w:val="apple-style-span"/>
    <w:uiPriority w:val="99"/>
    <w:rsid w:val="00BC585E"/>
    <w:rPr>
      <w:rFonts w:cs="Times New Roman"/>
    </w:rPr>
  </w:style>
  <w:style w:type="character" w:customStyle="1" w:styleId="Exact">
    <w:name w:val="Основной текст Exact"/>
    <w:rsid w:val="00BC58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4"/>
      <w:sz w:val="22"/>
      <w:szCs w:val="22"/>
      <w:u w:val="none"/>
    </w:rPr>
  </w:style>
  <w:style w:type="character" w:styleId="aff4">
    <w:name w:val="Emphasis"/>
    <w:basedOn w:val="a2"/>
    <w:qFormat/>
    <w:locked/>
    <w:rsid w:val="003C77FC"/>
    <w:rPr>
      <w:i/>
      <w:iCs/>
    </w:rPr>
  </w:style>
  <w:style w:type="paragraph" w:styleId="aff5">
    <w:name w:val="Title"/>
    <w:basedOn w:val="a1"/>
    <w:next w:val="a1"/>
    <w:link w:val="aff6"/>
    <w:qFormat/>
    <w:locked/>
    <w:rsid w:val="003C77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Заголовок Знак"/>
    <w:basedOn w:val="a2"/>
    <w:link w:val="aff5"/>
    <w:rsid w:val="003C77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7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7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7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6611-B6E6-43E2-9738-313D807E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2275</Words>
  <Characters>15814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ТД ПРЕДМЕТ</vt:lpstr>
    </vt:vector>
  </TitlesOfParts>
  <LinksUpToDate>false</LinksUpToDate>
  <CharactersWithSpaces>18053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creator/>
  <cp:lastModifiedBy/>
  <cp:revision>1</cp:revision>
  <dcterms:created xsi:type="dcterms:W3CDTF">2023-01-27T09:27:00Z</dcterms:created>
  <dcterms:modified xsi:type="dcterms:W3CDTF">2024-04-16T10:20:00Z</dcterms:modified>
</cp:coreProperties>
</file>