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82" w:rsidRPr="00E53782" w:rsidRDefault="00E53782" w:rsidP="00E53782">
      <w:pPr>
        <w:spacing w:after="0" w:line="240" w:lineRule="auto"/>
        <w:jc w:val="right"/>
        <w:rPr>
          <w:rFonts w:ascii="Times New Roman" w:hAnsi="Times New Roman" w:cs="Times New Roman"/>
          <w:b/>
          <w:i/>
        </w:rPr>
      </w:pPr>
      <w:r w:rsidRPr="00E53782">
        <w:rPr>
          <w:rFonts w:ascii="Times New Roman" w:hAnsi="Times New Roman" w:cs="Times New Roman"/>
          <w:b/>
          <w:i/>
        </w:rPr>
        <w:t>Додаток 3</w:t>
      </w:r>
    </w:p>
    <w:p w:rsidR="00E53782" w:rsidRDefault="00E53782" w:rsidP="00E53782">
      <w:pPr>
        <w:spacing w:after="0" w:line="240" w:lineRule="auto"/>
        <w:jc w:val="right"/>
        <w:rPr>
          <w:rFonts w:ascii="Times New Roman" w:hAnsi="Times New Roman" w:cs="Times New Roman"/>
        </w:rPr>
      </w:pPr>
      <w:r>
        <w:rPr>
          <w:rFonts w:ascii="Times New Roman" w:hAnsi="Times New Roman" w:cs="Times New Roman"/>
          <w:b/>
          <w:i/>
        </w:rPr>
        <w:t>д</w:t>
      </w:r>
      <w:r w:rsidRPr="00E53782">
        <w:rPr>
          <w:rFonts w:ascii="Times New Roman" w:hAnsi="Times New Roman" w:cs="Times New Roman"/>
          <w:b/>
          <w:i/>
        </w:rPr>
        <w:t>о тендерної документації</w:t>
      </w:r>
    </w:p>
    <w:p w:rsidR="00E53782" w:rsidRDefault="00E53782" w:rsidP="00E53782">
      <w:pPr>
        <w:spacing w:after="0" w:line="240" w:lineRule="auto"/>
        <w:jc w:val="right"/>
        <w:rPr>
          <w:rFonts w:ascii="Times New Roman" w:hAnsi="Times New Roman" w:cs="Times New Roman"/>
        </w:rPr>
      </w:pPr>
    </w:p>
    <w:p w:rsidR="00E53782" w:rsidRDefault="00E53782" w:rsidP="00E53782">
      <w:pPr>
        <w:spacing w:after="0" w:line="240" w:lineRule="auto"/>
        <w:jc w:val="center"/>
        <w:rPr>
          <w:rFonts w:ascii="Times New Roman" w:hAnsi="Times New Roman" w:cs="Times New Roman"/>
        </w:rPr>
      </w:pPr>
    </w:p>
    <w:p w:rsidR="00E53782" w:rsidRDefault="00E53782" w:rsidP="00E53782">
      <w:pPr>
        <w:spacing w:after="0" w:line="240" w:lineRule="auto"/>
        <w:jc w:val="center"/>
        <w:rPr>
          <w:rFonts w:ascii="Times New Roman" w:hAnsi="Times New Roman" w:cs="Times New Roman"/>
        </w:rPr>
      </w:pPr>
    </w:p>
    <w:p w:rsidR="00DC1B84" w:rsidRDefault="00DC1B84" w:rsidP="00E53782">
      <w:pPr>
        <w:spacing w:after="0" w:line="240" w:lineRule="auto"/>
        <w:jc w:val="center"/>
        <w:rPr>
          <w:rFonts w:ascii="Times New Roman" w:hAnsi="Times New Roman" w:cs="Times New Roman"/>
        </w:rPr>
      </w:pPr>
      <w:r>
        <w:rPr>
          <w:rFonts w:ascii="Times New Roman" w:hAnsi="Times New Roman" w:cs="Times New Roman"/>
        </w:rPr>
        <w:t xml:space="preserve">Проєкт договору </w:t>
      </w:r>
    </w:p>
    <w:p w:rsidR="00DC1B84" w:rsidRDefault="00DC1B84" w:rsidP="00DC1B84">
      <w:pPr>
        <w:spacing w:after="0" w:line="240" w:lineRule="auto"/>
        <w:ind w:firstLine="567"/>
        <w:jc w:val="center"/>
        <w:rPr>
          <w:rFonts w:ascii="Times New Roman" w:hAnsi="Times New Roman" w:cs="Times New Roman"/>
          <w:b/>
        </w:rPr>
      </w:pPr>
    </w:p>
    <w:p w:rsidR="00DC1B84" w:rsidRDefault="00DC1B84" w:rsidP="00DC1B84">
      <w:pPr>
        <w:spacing w:after="0" w:line="240" w:lineRule="auto"/>
        <w:ind w:firstLine="567"/>
        <w:jc w:val="center"/>
        <w:rPr>
          <w:rFonts w:ascii="Times New Roman" w:hAnsi="Times New Roman" w:cs="Times New Roman"/>
          <w:b/>
          <w:bCs/>
        </w:rPr>
      </w:pPr>
      <w:r>
        <w:rPr>
          <w:rFonts w:ascii="Times New Roman" w:hAnsi="Times New Roman" w:cs="Times New Roman"/>
          <w:b/>
        </w:rPr>
        <w:t>ДОГОВІР№</w:t>
      </w:r>
    </w:p>
    <w:p w:rsidR="00DC1B84" w:rsidRDefault="00DC1B84" w:rsidP="00DC1B84">
      <w:pPr>
        <w:spacing w:after="0" w:line="240" w:lineRule="auto"/>
        <w:ind w:firstLine="567"/>
        <w:jc w:val="both"/>
        <w:rPr>
          <w:rFonts w:ascii="Times New Roman" w:hAnsi="Times New Roman" w:cs="Times New Roman"/>
        </w:rPr>
      </w:pPr>
    </w:p>
    <w:p w:rsidR="00DC1B84" w:rsidRDefault="00DC1B84" w:rsidP="00DC1B84">
      <w:pPr>
        <w:tabs>
          <w:tab w:val="left" w:pos="6585"/>
        </w:tabs>
        <w:spacing w:after="0" w:line="240" w:lineRule="auto"/>
        <w:ind w:firstLine="567"/>
        <w:jc w:val="both"/>
        <w:rPr>
          <w:rFonts w:ascii="Times New Roman" w:hAnsi="Times New Roman" w:cs="Times New Roman"/>
        </w:rPr>
      </w:pPr>
      <w:r>
        <w:rPr>
          <w:rFonts w:ascii="Times New Roman" w:hAnsi="Times New Roman" w:cs="Times New Roman"/>
          <w:b/>
        </w:rPr>
        <w:t>м</w:t>
      </w:r>
      <w:r>
        <w:rPr>
          <w:rFonts w:ascii="Times New Roman" w:hAnsi="Times New Roman" w:cs="Times New Roman"/>
        </w:rPr>
        <w:t xml:space="preserve">. </w:t>
      </w:r>
      <w:r>
        <w:rPr>
          <w:rFonts w:ascii="Times New Roman" w:hAnsi="Times New Roman" w:cs="Times New Roman"/>
          <w:b/>
        </w:rPr>
        <w:t xml:space="preserve">Івано-Франківськ </w:t>
      </w:r>
      <w:r>
        <w:rPr>
          <w:rFonts w:ascii="Times New Roman" w:hAnsi="Times New Roman" w:cs="Times New Roman"/>
          <w:b/>
        </w:rPr>
        <w:tab/>
      </w:r>
      <w:r>
        <w:rPr>
          <w:rFonts w:ascii="Times New Roman" w:hAnsi="Times New Roman" w:cs="Times New Roman"/>
        </w:rPr>
        <w:t>«____» ____________ 2023 року</w:t>
      </w:r>
    </w:p>
    <w:p w:rsidR="00DC1B84" w:rsidRDefault="00DC1B84" w:rsidP="00DC1B84">
      <w:pPr>
        <w:spacing w:after="0" w:line="240" w:lineRule="auto"/>
        <w:ind w:firstLine="567"/>
        <w:jc w:val="both"/>
        <w:rPr>
          <w:rFonts w:ascii="Times New Roman" w:hAnsi="Times New Roman" w:cs="Times New Roman"/>
        </w:rPr>
      </w:pPr>
    </w:p>
    <w:p w:rsidR="00DC1B84" w:rsidRDefault="00DC1B84" w:rsidP="00DC1B84">
      <w:pPr>
        <w:spacing w:after="0" w:line="240" w:lineRule="auto"/>
        <w:ind w:firstLine="567"/>
        <w:jc w:val="both"/>
        <w:rPr>
          <w:rFonts w:ascii="Times New Roman" w:hAnsi="Times New Roman" w:cs="Times New Roman"/>
        </w:rPr>
      </w:pP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b/>
          <w:bCs/>
        </w:rPr>
        <w:t>Івано-Франківська КЕЧ (району)</w:t>
      </w:r>
      <w:r>
        <w:rPr>
          <w:rFonts w:ascii="Times New Roman" w:hAnsi="Times New Roman"/>
        </w:rPr>
        <w:t xml:space="preserve"> в особі начальника Волошина Юрія Миколайовича, який діє на підставі Положення</w:t>
      </w:r>
      <w:r w:rsidR="00C84ABF">
        <w:rPr>
          <w:rFonts w:ascii="Times New Roman" w:eastAsia="Times New Roman" w:hAnsi="Times New Roman" w:cs="Times New Roman"/>
          <w:sz w:val="24"/>
          <w:szCs w:val="24"/>
        </w:rPr>
        <w:t xml:space="preserve">(далі — </w:t>
      </w:r>
      <w:r w:rsidR="00C84ABF">
        <w:rPr>
          <w:rFonts w:ascii="Times New Roman" w:eastAsia="Times New Roman" w:hAnsi="Times New Roman" w:cs="Times New Roman"/>
          <w:b/>
          <w:sz w:val="24"/>
          <w:szCs w:val="24"/>
        </w:rPr>
        <w:t>Замовник</w:t>
      </w:r>
      <w:r w:rsidR="00C84ABF">
        <w:rPr>
          <w:rFonts w:ascii="Times New Roman" w:eastAsia="Times New Roman" w:hAnsi="Times New Roman" w:cs="Times New Roman"/>
          <w:sz w:val="24"/>
          <w:szCs w:val="24"/>
        </w:rPr>
        <w:t>)</w:t>
      </w:r>
      <w:r>
        <w:rPr>
          <w:rFonts w:ascii="Times New Roman" w:hAnsi="Times New Roman" w:cs="Times New Roman"/>
          <w:b/>
        </w:rPr>
        <w:t xml:space="preserve">, </w:t>
      </w:r>
      <w:r w:rsidR="00C84ABF">
        <w:rPr>
          <w:rFonts w:ascii="Times New Roman" w:eastAsia="Times New Roman" w:hAnsi="Times New Roman" w:cs="Times New Roman"/>
          <w:sz w:val="24"/>
          <w:szCs w:val="24"/>
        </w:rPr>
        <w:t>з однієї сторони,</w:t>
      </w:r>
      <w:r w:rsidR="00C84ABF">
        <w:rPr>
          <w:rFonts w:ascii="Times New Roman" w:hAnsi="Times New Roman" w:cs="Times New Roman"/>
        </w:rPr>
        <w:t xml:space="preserve"> </w:t>
      </w:r>
      <w:r>
        <w:rPr>
          <w:rFonts w:ascii="Times New Roman" w:hAnsi="Times New Roman" w:cs="Times New Roman"/>
        </w:rPr>
        <w:t>і _________________</w:t>
      </w:r>
      <w:r w:rsidR="00C84ABF" w:rsidRPr="00C84ABF">
        <w:rPr>
          <w:rFonts w:ascii="Times New Roman" w:eastAsia="Times New Roman" w:hAnsi="Times New Roman" w:cs="Times New Roman"/>
          <w:sz w:val="24"/>
          <w:szCs w:val="24"/>
        </w:rPr>
        <w:t xml:space="preserve"> </w:t>
      </w:r>
      <w:r w:rsidR="00C84ABF">
        <w:rPr>
          <w:rFonts w:ascii="Times New Roman" w:eastAsia="Times New Roman" w:hAnsi="Times New Roman" w:cs="Times New Roman"/>
          <w:sz w:val="24"/>
          <w:szCs w:val="24"/>
        </w:rPr>
        <w:t>в особі</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_____________</w:t>
      </w:r>
      <w:r w:rsidR="00C84ABF">
        <w:rPr>
          <w:rFonts w:ascii="Times New Roman" w:hAnsi="Times New Roman" w:cs="Times New Roman"/>
        </w:rPr>
        <w:t>______,</w:t>
      </w:r>
      <w:r w:rsidR="00C84ABF" w:rsidRPr="00C84ABF">
        <w:rPr>
          <w:rFonts w:ascii="Times New Roman" w:eastAsia="Times New Roman" w:hAnsi="Times New Roman" w:cs="Times New Roman"/>
          <w:sz w:val="24"/>
          <w:szCs w:val="24"/>
        </w:rPr>
        <w:t xml:space="preserve"> </w:t>
      </w:r>
      <w:r w:rsidR="00C84ABF">
        <w:rPr>
          <w:rFonts w:ascii="Times New Roman" w:eastAsia="Times New Roman" w:hAnsi="Times New Roman" w:cs="Times New Roman"/>
          <w:sz w:val="24"/>
          <w:szCs w:val="24"/>
        </w:rPr>
        <w:t xml:space="preserve">який діє на підставі </w:t>
      </w:r>
      <w:r>
        <w:rPr>
          <w:rFonts w:ascii="Times New Roman" w:hAnsi="Times New Roman" w:cs="Times New Roman"/>
        </w:rPr>
        <w:t xml:space="preserve">___________________ </w:t>
      </w:r>
      <w:r w:rsidR="00C84ABF">
        <w:rPr>
          <w:rFonts w:ascii="Times New Roman" w:eastAsia="Times New Roman" w:hAnsi="Times New Roman" w:cs="Times New Roman"/>
          <w:sz w:val="24"/>
          <w:szCs w:val="24"/>
        </w:rPr>
        <w:t xml:space="preserve">(далі — </w:t>
      </w:r>
      <w:r w:rsidR="00C84ABF">
        <w:rPr>
          <w:rFonts w:ascii="Times New Roman" w:eastAsia="Times New Roman" w:hAnsi="Times New Roman" w:cs="Times New Roman"/>
          <w:b/>
          <w:sz w:val="24"/>
          <w:szCs w:val="24"/>
        </w:rPr>
        <w:t>Постачальник</w:t>
      </w:r>
      <w:r w:rsidR="00C84ABF">
        <w:rPr>
          <w:rFonts w:ascii="Times New Roman" w:eastAsia="Times New Roman" w:hAnsi="Times New Roman" w:cs="Times New Roman"/>
          <w:sz w:val="24"/>
          <w:szCs w:val="24"/>
        </w:rPr>
        <w:t>), з другої сторони, далі разом — Сторони,</w:t>
      </w:r>
      <w:r w:rsidR="00C84ABF">
        <w:rPr>
          <w:rFonts w:ascii="Times New Roman" w:hAnsi="Times New Roman" w:cs="Times New Roman"/>
        </w:rPr>
        <w:t>з другого боку,</w:t>
      </w:r>
      <w:r>
        <w:rPr>
          <w:rFonts w:ascii="Times New Roman" w:hAnsi="Times New Roman" w:cs="Times New Roman"/>
        </w:rPr>
        <w:t xml:space="preserve"> </w:t>
      </w:r>
      <w:r>
        <w:rPr>
          <w:rFonts w:ascii="Times New Roman" w:eastAsia="Times New Roman" w:hAnsi="Times New Roman" w:cs="Times New Roman"/>
          <w:snapToGrid w:val="0"/>
          <w:lang w:eastAsia="ru-RU"/>
        </w:rPr>
        <w:t>керуючись Законом України  «Про публічні закупівлі», з урахуванням Постанови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r>
        <w:rPr>
          <w:rFonts w:ascii="Times New Roman" w:hAnsi="Times New Roman" w:cs="Times New Roman"/>
        </w:rPr>
        <w:t>:</w:t>
      </w:r>
    </w:p>
    <w:p w:rsidR="00DC1B84" w:rsidRDefault="00DC1B84" w:rsidP="00DC1B84">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I. ПРЕДМЕТ ДОГОВОРУ</w:t>
      </w:r>
    </w:p>
    <w:p w:rsidR="00B563E1" w:rsidRPr="00B563E1" w:rsidRDefault="00DC1B84" w:rsidP="00C632DA">
      <w:pPr>
        <w:shd w:val="clear" w:color="auto" w:fill="FFFFFF"/>
        <w:spacing w:after="0" w:line="240" w:lineRule="auto"/>
        <w:ind w:firstLine="567"/>
        <w:jc w:val="both"/>
        <w:rPr>
          <w:rFonts w:ascii="Times New Roman" w:eastAsia="Times New Roman" w:hAnsi="Times New Roman" w:cs="Times New Roman"/>
          <w:lang w:eastAsia="uk-UA"/>
        </w:rPr>
      </w:pPr>
      <w:r>
        <w:rPr>
          <w:rFonts w:ascii="Times New Roman" w:hAnsi="Times New Roman" w:cs="Times New Roman"/>
        </w:rPr>
        <w:t xml:space="preserve">1.1. Постачальник зобов’язується поставити </w:t>
      </w:r>
      <w:r w:rsidR="004B3875">
        <w:rPr>
          <w:rFonts w:ascii="Times New Roman" w:hAnsi="Times New Roman" w:cs="Times New Roman"/>
        </w:rPr>
        <w:t xml:space="preserve">і передати у власність </w:t>
      </w:r>
      <w:r w:rsidR="00B563E1">
        <w:rPr>
          <w:rFonts w:ascii="Times New Roman" w:eastAsia="Times New Roman" w:hAnsi="Times New Roman" w:cs="Times New Roman"/>
          <w:sz w:val="24"/>
          <w:szCs w:val="24"/>
        </w:rPr>
        <w:t>Замовника</w:t>
      </w:r>
      <w:r w:rsidR="004B3875">
        <w:rPr>
          <w:rFonts w:ascii="Times New Roman" w:hAnsi="Times New Roman" w:cs="Times New Roman"/>
        </w:rPr>
        <w:t xml:space="preserve"> </w:t>
      </w:r>
      <w:r w:rsidR="004B3875" w:rsidRPr="003126E3">
        <w:rPr>
          <w:rFonts w:ascii="Times New Roman" w:hAnsi="Times New Roman" w:cs="Times New Roman"/>
          <w:b/>
        </w:rPr>
        <w:t>м</w:t>
      </w:r>
      <w:r w:rsidRPr="003126E3">
        <w:rPr>
          <w:rFonts w:ascii="Times New Roman" w:hAnsi="Times New Roman" w:cs="Times New Roman"/>
          <w:b/>
        </w:rPr>
        <w:t>одульну транспортабельну котельню</w:t>
      </w:r>
      <w:r w:rsidR="00294DFD">
        <w:rPr>
          <w:rFonts w:ascii="Times New Roman" w:hAnsi="Times New Roman" w:cs="Times New Roman"/>
          <w:b/>
        </w:rPr>
        <w:t xml:space="preserve"> 600кВт</w:t>
      </w:r>
      <w:bookmarkStart w:id="0" w:name="_GoBack"/>
      <w:bookmarkEnd w:id="0"/>
      <w:r w:rsidRPr="003126E3">
        <w:rPr>
          <w:rFonts w:ascii="Times New Roman" w:hAnsi="Times New Roman" w:cs="Times New Roman"/>
          <w:b/>
        </w:rPr>
        <w:t xml:space="preserve">,  Код ДК021:2015 42160000-8 Котельні установки </w:t>
      </w:r>
      <w:r>
        <w:rPr>
          <w:rFonts w:ascii="Times New Roman" w:hAnsi="Times New Roman" w:cs="Times New Roman"/>
        </w:rPr>
        <w:t xml:space="preserve"> (далі - Товар),</w:t>
      </w:r>
      <w:r w:rsidR="00B563E1" w:rsidRPr="00B563E1">
        <w:rPr>
          <w:rFonts w:ascii="Times New Roman" w:eastAsia="Times New Roman" w:hAnsi="Times New Roman" w:cs="Times New Roman"/>
          <w:sz w:val="24"/>
          <w:szCs w:val="24"/>
          <w:lang w:eastAsia="uk-UA"/>
        </w:rPr>
        <w:t xml:space="preserve"> </w:t>
      </w:r>
      <w:r w:rsidR="00B563E1" w:rsidRPr="00B563E1">
        <w:rPr>
          <w:rFonts w:ascii="Times New Roman" w:eastAsia="Times New Roman" w:hAnsi="Times New Roman" w:cs="Times New Roman"/>
          <w:lang w:eastAsia="uk-UA"/>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C1B84" w:rsidRDefault="00C632DA" w:rsidP="00DC1B84">
      <w:pPr>
        <w:tabs>
          <w:tab w:val="left" w:pos="540"/>
        </w:tabs>
        <w:spacing w:line="240" w:lineRule="auto"/>
        <w:ind w:right="40" w:firstLine="567"/>
        <w:jc w:val="both"/>
        <w:rPr>
          <w:rFonts w:ascii="Times New Roman" w:eastAsia="Times New Roman" w:hAnsi="Times New Roman" w:cs="Times New Roman"/>
        </w:rPr>
      </w:pPr>
      <w:r>
        <w:rPr>
          <w:rFonts w:ascii="Times New Roman" w:eastAsia="Times New Roman" w:hAnsi="Times New Roman" w:cs="Times New Roman"/>
        </w:rPr>
        <w:t>1.2</w:t>
      </w:r>
      <w:r w:rsidR="00DC1B84">
        <w:rPr>
          <w:rFonts w:ascii="Times New Roman" w:eastAsia="Times New Roman" w:hAnsi="Times New Roman" w:cs="Times New Roman"/>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C1B84" w:rsidRDefault="00DC1B84" w:rsidP="00DC1B84">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II. ЯКІСТЬ ТОВАРУ</w:t>
      </w:r>
    </w:p>
    <w:p w:rsidR="00DC1B84" w:rsidRDefault="00DC1B84" w:rsidP="00DC1B84">
      <w:pPr>
        <w:spacing w:after="0" w:line="240" w:lineRule="auto"/>
        <w:ind w:firstLine="567"/>
        <w:jc w:val="both"/>
        <w:rPr>
          <w:rFonts w:ascii="Times New Roman" w:eastAsia="Times New Roman" w:hAnsi="Times New Roman" w:cs="Times New Roman"/>
          <w:lang w:eastAsia="uk-UA"/>
        </w:rPr>
      </w:pPr>
      <w:r>
        <w:rPr>
          <w:rFonts w:ascii="Times New Roman" w:hAnsi="Times New Roman" w:cs="Times New Roman"/>
        </w:rPr>
        <w:t xml:space="preserve">2.1. Постачальник передає Покупцю товар, якість якого відповідає умовам, встановленим чинним законодавством України. </w:t>
      </w:r>
      <w:r>
        <w:rPr>
          <w:rFonts w:ascii="Times New Roman" w:eastAsia="Times New Roman" w:hAnsi="Times New Roman" w:cs="Times New Roman"/>
          <w:color w:val="222222"/>
          <w:lang w:eastAsia="uk-UA"/>
        </w:rPr>
        <w:t>Постачальник гарантує, що якість Товару, який постачається за Договором, повинна відповідати чинним в Україні вимогам Державних стандартів (ДСТУ) або Технічних умов (ТУ), які діють на території України, що підтверджується копією сертифіката відповідності Державної системи сертифікації УкрСЕПРО (для Товару, який підлягає сертифікації), а також паспорту якості заводу-виробника.</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2.2. Гарантійний термін обслуговування складає:</w:t>
      </w:r>
      <w:r w:rsidR="004D43C2">
        <w:rPr>
          <w:rFonts w:ascii="Times New Roman" w:hAnsi="Times New Roman" w:cs="Times New Roman"/>
        </w:rPr>
        <w:t xml:space="preserve"> не меньше</w:t>
      </w:r>
      <w:r>
        <w:rPr>
          <w:rFonts w:ascii="Times New Roman" w:hAnsi="Times New Roman" w:cs="Times New Roman"/>
        </w:rPr>
        <w:t xml:space="preserve"> 24 місяці</w:t>
      </w:r>
      <w:r w:rsidR="004D43C2">
        <w:rPr>
          <w:rFonts w:ascii="Times New Roman" w:hAnsi="Times New Roman" w:cs="Times New Roman"/>
        </w:rPr>
        <w:t>в</w:t>
      </w:r>
      <w:r>
        <w:rPr>
          <w:rFonts w:ascii="Times New Roman" w:hAnsi="Times New Roman" w:cs="Times New Roman"/>
        </w:rPr>
        <w:t xml:space="preserve"> з моменту введення в експлуатацію.</w:t>
      </w:r>
    </w:p>
    <w:p w:rsidR="008C4F32" w:rsidRPr="008C4F32" w:rsidRDefault="00DC1B84" w:rsidP="008C4F32">
      <w:pPr>
        <w:spacing w:after="0" w:line="240" w:lineRule="auto"/>
        <w:ind w:firstLine="567"/>
        <w:jc w:val="both"/>
        <w:rPr>
          <w:rFonts w:ascii="Times New Roman" w:hAnsi="Times New Roman" w:cs="Times New Roman"/>
        </w:rPr>
      </w:pPr>
      <w:r>
        <w:rPr>
          <w:rFonts w:ascii="Times New Roman" w:hAnsi="Times New Roman" w:cs="Times New Roman"/>
        </w:rPr>
        <w:t>2.3</w:t>
      </w:r>
      <w:r w:rsidR="00C84ABF">
        <w:rPr>
          <w:rFonts w:ascii="Times New Roman" w:hAnsi="Times New Roman" w:cs="Times New Roman"/>
        </w:rPr>
        <w:t xml:space="preserve">. </w:t>
      </w:r>
      <w:r w:rsidR="008C4F32" w:rsidRPr="008C4F32">
        <w:rPr>
          <w:rFonts w:ascii="Times New Roman" w:hAnsi="Times New Roman" w:cs="Times New Roman"/>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8C4F32" w:rsidRDefault="008C4F32" w:rsidP="008C4F32">
      <w:pPr>
        <w:spacing w:after="0" w:line="240" w:lineRule="auto"/>
        <w:ind w:firstLine="567"/>
        <w:jc w:val="both"/>
        <w:rPr>
          <w:rFonts w:ascii="Times New Roman" w:hAnsi="Times New Roman" w:cs="Times New Roman"/>
        </w:rPr>
      </w:pPr>
      <w:r w:rsidRPr="008C4F32">
        <w:rPr>
          <w:rFonts w:ascii="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C4F32" w:rsidRPr="008C4F32" w:rsidRDefault="008C4F32" w:rsidP="008C4F32">
      <w:pPr>
        <w:spacing w:after="0" w:line="240" w:lineRule="auto"/>
        <w:ind w:firstLine="567"/>
        <w:jc w:val="both"/>
        <w:rPr>
          <w:rFonts w:ascii="Times New Roman" w:hAnsi="Times New Roman" w:cs="Times New Roman"/>
        </w:rPr>
      </w:pPr>
      <w:r w:rsidRPr="008C4F32">
        <w:rPr>
          <w:rFonts w:ascii="Times New Roman" w:hAnsi="Times New Roman" w:cs="Times New Roman"/>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C4F32" w:rsidRPr="008C4F32" w:rsidRDefault="008C4F32" w:rsidP="008C4F32">
      <w:pPr>
        <w:spacing w:after="0" w:line="240" w:lineRule="auto"/>
        <w:ind w:firstLine="567"/>
        <w:jc w:val="both"/>
        <w:rPr>
          <w:rFonts w:ascii="Times New Roman" w:hAnsi="Times New Roman" w:cs="Times New Roman"/>
        </w:rPr>
      </w:pPr>
      <w:r w:rsidRPr="008C4F32">
        <w:rPr>
          <w:rFonts w:ascii="Times New Roman" w:hAnsi="Times New Roman" w:cs="Times New Roman"/>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w:t>
      </w:r>
      <w:r w:rsidRPr="008C4F32">
        <w:rPr>
          <w:rFonts w:ascii="Times New Roman" w:hAnsi="Times New Roman" w:cs="Times New Roman"/>
        </w:rPr>
        <w:lastRenderedPageBreak/>
        <w:t>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8C4F32" w:rsidRPr="008C4F32" w:rsidRDefault="008C4F32" w:rsidP="008C4F32">
      <w:pPr>
        <w:spacing w:after="0" w:line="240" w:lineRule="auto"/>
        <w:ind w:firstLine="567"/>
        <w:jc w:val="both"/>
        <w:rPr>
          <w:rFonts w:ascii="Times New Roman" w:hAnsi="Times New Roman" w:cs="Times New Roman"/>
        </w:rPr>
      </w:pPr>
      <w:r w:rsidRPr="008C4F32">
        <w:rPr>
          <w:rFonts w:ascii="Times New Roman" w:hAnsi="Times New Roman" w:cs="Times New Roman"/>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8C4F32" w:rsidRPr="008C4F32" w:rsidRDefault="008C4F32" w:rsidP="008C4F32">
      <w:pPr>
        <w:spacing w:after="0" w:line="240" w:lineRule="auto"/>
        <w:ind w:firstLine="567"/>
        <w:jc w:val="both"/>
        <w:rPr>
          <w:rFonts w:ascii="Times New Roman" w:hAnsi="Times New Roman" w:cs="Times New Roman"/>
        </w:rPr>
      </w:pPr>
    </w:p>
    <w:p w:rsidR="00DC1B84" w:rsidRDefault="00DC1B84" w:rsidP="008C4F32">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III. ЦІНА ДОГОВОРУ</w:t>
      </w:r>
    </w:p>
    <w:p w:rsidR="00B563E1" w:rsidRPr="00B563E1" w:rsidRDefault="00B563E1" w:rsidP="00B563E1">
      <w:pPr>
        <w:spacing w:after="0" w:line="240" w:lineRule="auto"/>
        <w:ind w:firstLine="567"/>
        <w:rPr>
          <w:rFonts w:ascii="Times New Roman" w:hAnsi="Times New Roman" w:cs="Times New Roman"/>
        </w:rPr>
      </w:pPr>
      <w:r w:rsidRPr="00B563E1">
        <w:rPr>
          <w:rFonts w:ascii="Times New Roman" w:hAnsi="Times New Roman" w:cs="Times New Roman"/>
        </w:rPr>
        <w:t>3.1. Ціна на Товар встановлюється в національній валюті України — гривні.</w:t>
      </w:r>
    </w:p>
    <w:p w:rsidR="00B563E1" w:rsidRPr="00B563E1" w:rsidRDefault="00B563E1" w:rsidP="00B563E1">
      <w:pPr>
        <w:spacing w:after="0" w:line="240" w:lineRule="auto"/>
        <w:ind w:firstLine="567"/>
        <w:rPr>
          <w:rFonts w:ascii="Times New Roman" w:hAnsi="Times New Roman" w:cs="Times New Roman"/>
        </w:rPr>
      </w:pPr>
      <w:r w:rsidRPr="00B563E1">
        <w:rPr>
          <w:rFonts w:ascii="Times New Roman" w:hAnsi="Times New Roman" w:cs="Times New Roman"/>
        </w:rPr>
        <w:t>3.2. Ціна Договору становить ______________________________________________.</w:t>
      </w:r>
    </w:p>
    <w:p w:rsidR="00B563E1" w:rsidRDefault="00B563E1" w:rsidP="00B563E1">
      <w:pPr>
        <w:spacing w:after="0" w:line="240" w:lineRule="auto"/>
        <w:ind w:firstLine="567"/>
        <w:rPr>
          <w:rFonts w:ascii="Times New Roman" w:hAnsi="Times New Roman" w:cs="Times New Roman"/>
        </w:rPr>
      </w:pPr>
      <w:r w:rsidRPr="00B563E1">
        <w:rPr>
          <w:rFonts w:ascii="Times New Roman" w:hAnsi="Times New Roman" w:cs="Times New Roman"/>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монтажні та пусконалагоджувальні роботи</w:t>
      </w:r>
    </w:p>
    <w:p w:rsidR="00B563E1" w:rsidRDefault="00B563E1" w:rsidP="00B563E1">
      <w:pPr>
        <w:spacing w:after="0" w:line="240" w:lineRule="auto"/>
        <w:ind w:firstLine="567"/>
        <w:rPr>
          <w:rFonts w:ascii="Times New Roman" w:hAnsi="Times New Roman" w:cs="Times New Roman"/>
        </w:rPr>
      </w:pPr>
      <w:r w:rsidRPr="00B563E1">
        <w:rPr>
          <w:rFonts w:ascii="Times New Roman" w:hAnsi="Times New Roman" w:cs="Times New Roman"/>
        </w:rPr>
        <w:t xml:space="preserve"> 3.4. Ціна Договору може бути зменшеною за взаємною згодою Сторін та згідно з іншими умовами, що передбачені цим Договором</w:t>
      </w:r>
    </w:p>
    <w:p w:rsidR="00DC1B84" w:rsidRDefault="00DC1B84" w:rsidP="00DC1B84">
      <w:pPr>
        <w:spacing w:after="0" w:line="240" w:lineRule="auto"/>
        <w:ind w:firstLine="567"/>
        <w:jc w:val="center"/>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IV. ПОРЯДОК ЗДІЙСНЕННЯ ОПЛАТИ</w:t>
      </w:r>
    </w:p>
    <w:p w:rsidR="00DC1B84" w:rsidRDefault="00DC1B84" w:rsidP="00DC1B8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Розрахунки проводяться шляхом перерахування коштів на </w:t>
      </w:r>
      <w:r w:rsidR="00103E4F">
        <w:rPr>
          <w:rFonts w:ascii="Times New Roman" w:eastAsia="Times New Roman" w:hAnsi="Times New Roman" w:cs="Times New Roman"/>
          <w:lang w:eastAsia="ru-RU"/>
        </w:rPr>
        <w:t>рахунок пост</w:t>
      </w:r>
      <w:r w:rsidR="008B243B">
        <w:rPr>
          <w:rFonts w:ascii="Times New Roman" w:eastAsia="Times New Roman" w:hAnsi="Times New Roman" w:cs="Times New Roman"/>
          <w:lang w:eastAsia="ru-RU"/>
        </w:rPr>
        <w:t>ачальника протягом 10 банківськи</w:t>
      </w:r>
      <w:r w:rsidR="00103E4F">
        <w:rPr>
          <w:rFonts w:ascii="Times New Roman" w:eastAsia="Times New Roman" w:hAnsi="Times New Roman" w:cs="Times New Roman"/>
          <w:lang w:eastAsia="ru-RU"/>
        </w:rPr>
        <w:t>х</w:t>
      </w:r>
      <w:r>
        <w:rPr>
          <w:rFonts w:ascii="Times New Roman" w:eastAsia="Times New Roman" w:hAnsi="Times New Roman" w:cs="Times New Roman"/>
          <w:lang w:eastAsia="ru-RU"/>
        </w:rPr>
        <w:t xml:space="preserve"> днів з моменту підписан</w:t>
      </w:r>
      <w:r w:rsidR="008B243B">
        <w:rPr>
          <w:rFonts w:ascii="Times New Roman" w:eastAsia="Times New Roman" w:hAnsi="Times New Roman" w:cs="Times New Roman"/>
          <w:lang w:eastAsia="ru-RU"/>
        </w:rPr>
        <w:t>ня акту приймання</w:t>
      </w:r>
      <w:r w:rsidR="00637AAB">
        <w:rPr>
          <w:rFonts w:ascii="Times New Roman" w:eastAsia="Times New Roman" w:hAnsi="Times New Roman" w:cs="Times New Roman"/>
          <w:lang w:eastAsia="ru-RU"/>
        </w:rPr>
        <w:t>-передачі товару та видаткової накладної.</w:t>
      </w:r>
    </w:p>
    <w:p w:rsidR="00ED2991" w:rsidRDefault="008D2F63" w:rsidP="00ED29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DC1B84">
        <w:rPr>
          <w:rFonts w:ascii="Times New Roman" w:eastAsia="Times New Roman" w:hAnsi="Times New Roman" w:cs="Times New Roman"/>
          <w:lang w:eastAsia="ru-RU"/>
        </w:rPr>
        <w:t xml:space="preserve"> </w:t>
      </w:r>
      <w:r w:rsidR="00ED2991" w:rsidRPr="00ED2991">
        <w:rPr>
          <w:rFonts w:ascii="Times New Roman" w:eastAsia="Times New Roman" w:hAnsi="Times New Roman" w:cs="Times New Roman"/>
          <w:lang w:eastAsia="ru-RU"/>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ED2991" w:rsidRPr="00ED2991">
        <w:rPr>
          <w:rFonts w:ascii="Times New Roman" w:eastAsia="Times New Roman" w:hAnsi="Times New Roman" w:cs="Times New Roman"/>
          <w:i/>
          <w:lang w:eastAsia="ru-RU"/>
        </w:rPr>
        <w:t>(зазначається у разі використання бюджетних коштів)</w:t>
      </w:r>
      <w:r w:rsidR="00ED2991" w:rsidRPr="00ED2991">
        <w:rPr>
          <w:rFonts w:ascii="Times New Roman" w:eastAsia="Times New Roman" w:hAnsi="Times New Roman" w:cs="Times New Roman"/>
          <w:lang w:eastAsia="ru-RU"/>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92EC9" w:rsidRPr="00192EC9" w:rsidRDefault="00192EC9" w:rsidP="00192EC9">
      <w:pPr>
        <w:spacing w:after="0" w:line="240" w:lineRule="auto"/>
        <w:ind w:firstLine="567"/>
        <w:jc w:val="both"/>
        <w:rPr>
          <w:rFonts w:ascii="Times New Roman" w:eastAsia="Times New Roman" w:hAnsi="Times New Roman" w:cs="Times New Roman"/>
          <w:lang w:eastAsia="ru-RU"/>
        </w:rPr>
      </w:pPr>
      <w:r w:rsidRPr="00192EC9">
        <w:rPr>
          <w:rFonts w:ascii="Times New Roman" w:eastAsia="Times New Roman" w:hAnsi="Times New Roman" w:cs="Times New Roman"/>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192EC9" w:rsidRPr="00ED2991" w:rsidRDefault="00192EC9" w:rsidP="00ED2991">
      <w:pPr>
        <w:spacing w:after="0" w:line="240" w:lineRule="auto"/>
        <w:ind w:firstLine="567"/>
        <w:jc w:val="both"/>
        <w:rPr>
          <w:rFonts w:ascii="Times New Roman" w:eastAsia="Times New Roman" w:hAnsi="Times New Roman" w:cs="Times New Roman"/>
          <w:lang w:eastAsia="ru-RU"/>
        </w:rPr>
      </w:pPr>
    </w:p>
    <w:p w:rsidR="00DC1B84" w:rsidRDefault="00DC1B84" w:rsidP="00DC1B84">
      <w:pPr>
        <w:spacing w:after="0" w:line="240" w:lineRule="auto"/>
        <w:ind w:firstLine="567"/>
        <w:jc w:val="center"/>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V. ПОСТАВКА ТОВАРУ</w:t>
      </w:r>
    </w:p>
    <w:p w:rsidR="00DC1B84" w:rsidRDefault="00DC1B84" w:rsidP="00DC1B84">
      <w:pPr>
        <w:spacing w:after="0" w:line="240" w:lineRule="auto"/>
        <w:ind w:firstLine="567"/>
        <w:jc w:val="both"/>
        <w:rPr>
          <w:rFonts w:ascii="Times New Roman" w:hAnsi="Times New Roman" w:cs="Times New Roman"/>
          <w:i/>
        </w:rPr>
      </w:pPr>
      <w:r>
        <w:rPr>
          <w:rFonts w:ascii="Times New Roman" w:hAnsi="Times New Roman" w:cs="Times New Roman"/>
        </w:rPr>
        <w:t>5.1. Постачальник повинен поставити товар за адресою Покупця:</w:t>
      </w:r>
      <w:r w:rsidR="00DE5E06">
        <w:rPr>
          <w:rFonts w:ascii="Times New Roman" w:hAnsi="Times New Roman" w:cs="Times New Roman"/>
        </w:rPr>
        <w:t>Івано-Франківська обл.</w:t>
      </w:r>
      <w:r w:rsidR="00EA56EF">
        <w:rPr>
          <w:rFonts w:ascii="Times New Roman" w:hAnsi="Times New Roman" w:cs="Times New Roman"/>
        </w:rPr>
        <w:t>, Коломийській район,</w:t>
      </w:r>
      <w:r>
        <w:rPr>
          <w:rFonts w:ascii="Times New Roman" w:hAnsi="Times New Roman" w:cs="Times New Roman"/>
        </w:rPr>
        <w:t xml:space="preserve"> об</w:t>
      </w:r>
      <w:r w:rsidR="00EA56EF">
        <w:rPr>
          <w:rFonts w:ascii="Times New Roman" w:hAnsi="Times New Roman" w:cs="Times New Roman"/>
        </w:rPr>
        <w:t>’єкт № 109</w:t>
      </w:r>
      <w:r w:rsidR="00411856">
        <w:rPr>
          <w:rFonts w:ascii="Times New Roman" w:hAnsi="Times New Roman"/>
        </w:rPr>
        <w:t xml:space="preserve"> в терміни до 15.10</w:t>
      </w:r>
      <w:r>
        <w:rPr>
          <w:rFonts w:ascii="Times New Roman" w:hAnsi="Times New Roman"/>
        </w:rPr>
        <w:t>.23 року</w:t>
      </w:r>
      <w:r>
        <w:rPr>
          <w:rFonts w:ascii="Times New Roman" w:hAnsi="Times New Roman" w:cs="Times New Roman"/>
          <w:i/>
        </w:rPr>
        <w:t>.</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5.2. Приймання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rsidR="00DC1B84" w:rsidRDefault="00DC1B84" w:rsidP="00DC1B8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5.3. При передачі Товару Постачальник зобов'язаний надати Покупцю товаросупроводжувальні документи: </w:t>
      </w:r>
    </w:p>
    <w:p w:rsidR="00DC1B84" w:rsidRDefault="00DC1B84" w:rsidP="00DC1B84">
      <w:pPr>
        <w:numPr>
          <w:ilvl w:val="0"/>
          <w:numId w:val="5"/>
        </w:numPr>
        <w:spacing w:after="0" w:line="240" w:lineRule="auto"/>
        <w:ind w:left="567" w:firstLine="0"/>
        <w:jc w:val="both"/>
        <w:rPr>
          <w:rFonts w:ascii="Times New Roman" w:hAnsi="Times New Roman" w:cs="Times New Roman"/>
        </w:rPr>
      </w:pPr>
      <w:r>
        <w:rPr>
          <w:rFonts w:ascii="Times New Roman" w:hAnsi="Times New Roman" w:cs="Times New Roman"/>
        </w:rPr>
        <w:t xml:space="preserve">Видаткову накладну на Товар; </w:t>
      </w:r>
    </w:p>
    <w:p w:rsidR="00DC1B84" w:rsidRDefault="00DC1B84" w:rsidP="00DC1B84">
      <w:pPr>
        <w:numPr>
          <w:ilvl w:val="0"/>
          <w:numId w:val="5"/>
        </w:numPr>
        <w:spacing w:after="0" w:line="240" w:lineRule="auto"/>
        <w:ind w:left="567" w:firstLine="0"/>
        <w:jc w:val="both"/>
        <w:rPr>
          <w:rFonts w:ascii="Times New Roman" w:hAnsi="Times New Roman" w:cs="Times New Roman"/>
        </w:rPr>
      </w:pPr>
      <w:r>
        <w:rPr>
          <w:rFonts w:ascii="Times New Roman" w:hAnsi="Times New Roman" w:cs="Times New Roman"/>
        </w:rPr>
        <w:t>Акти прийому-передачі Товару.</w:t>
      </w:r>
    </w:p>
    <w:p w:rsidR="00DC1B84" w:rsidRPr="00156EA8" w:rsidRDefault="00DC1B84" w:rsidP="00DC1B84">
      <w:pPr>
        <w:widowControl w:val="0"/>
        <w:numPr>
          <w:ilvl w:val="0"/>
          <w:numId w:val="5"/>
        </w:numPr>
        <w:spacing w:after="0" w:line="240" w:lineRule="auto"/>
        <w:ind w:left="567" w:firstLine="0"/>
        <w:jc w:val="both"/>
        <w:rPr>
          <w:rFonts w:ascii="Times New Roman" w:hAnsi="Times New Roman" w:cs="Times New Roman"/>
        </w:rPr>
      </w:pPr>
      <w:r w:rsidRPr="00156EA8">
        <w:rPr>
          <w:rFonts w:ascii="Times New Roman" w:hAnsi="Times New Roman" w:cs="Times New Roman"/>
        </w:rPr>
        <w:t xml:space="preserve">Сертифікат якості </w:t>
      </w:r>
      <w:r w:rsidR="00156EA8" w:rsidRPr="000529FF">
        <w:rPr>
          <w:rFonts w:ascii="Times New Roman" w:eastAsia="Times New Roman" w:hAnsi="Times New Roman" w:cs="Times New Roman"/>
          <w:sz w:val="24"/>
          <w:szCs w:val="24"/>
          <w:lang w:eastAsia="ru-RU"/>
        </w:rPr>
        <w:t>, сертифікат відповідності, технічний паспорт та гарантійний талон</w:t>
      </w: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VI. ПРАВА ТА ОБОВ'ЯЗКИ СТОРІН</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 xml:space="preserve">6.1. </w:t>
      </w:r>
      <w:r w:rsidR="00DB7F46" w:rsidRPr="00733F3E">
        <w:rPr>
          <w:rFonts w:ascii="Times New Roman" w:hAnsi="Times New Roman" w:cs="Times New Roman"/>
          <w:b/>
        </w:rPr>
        <w:t xml:space="preserve">Замовник </w:t>
      </w:r>
      <w:r w:rsidRPr="00733F3E">
        <w:rPr>
          <w:rFonts w:ascii="Times New Roman" w:hAnsi="Times New Roman" w:cs="Times New Roman"/>
          <w:b/>
        </w:rPr>
        <w:t>зобов'язаний:</w:t>
      </w:r>
      <w:r>
        <w:rPr>
          <w:rFonts w:ascii="Times New Roman" w:hAnsi="Times New Roman" w:cs="Times New Roman"/>
        </w:rPr>
        <w:t xml:space="preserve"> </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6.1.1. Своєчасно та в повному обсязі (при наявності бюджетного фінансування) сплатити за поставлений товар;</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 xml:space="preserve">6.1.2. Прийняти товар за кількістю, якістю, асортиментом та комплектністю відповідно до вимог законодавства; </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 xml:space="preserve">6.2. </w:t>
      </w:r>
      <w:r w:rsidR="00DB7F46" w:rsidRPr="00733F3E">
        <w:rPr>
          <w:rFonts w:ascii="Times New Roman" w:hAnsi="Times New Roman" w:cs="Times New Roman"/>
          <w:b/>
        </w:rPr>
        <w:t xml:space="preserve">Замовник </w:t>
      </w:r>
      <w:r w:rsidRPr="00733F3E">
        <w:rPr>
          <w:rFonts w:ascii="Times New Roman" w:hAnsi="Times New Roman" w:cs="Times New Roman"/>
          <w:b/>
        </w:rPr>
        <w:t xml:space="preserve"> має право:</w:t>
      </w:r>
      <w:r>
        <w:rPr>
          <w:rFonts w:ascii="Times New Roman" w:hAnsi="Times New Roman" w:cs="Times New Roman"/>
        </w:rPr>
        <w:t xml:space="preserve"> </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33F3E">
        <w:rPr>
          <w:rFonts w:ascii="Times New Roman" w:hAnsi="Times New Roman" w:cs="Times New Roman"/>
        </w:rPr>
        <w:t>5</w:t>
      </w:r>
      <w:r w:rsidRPr="00DB7F46">
        <w:rPr>
          <w:rFonts w:ascii="Times New Roman" w:hAnsi="Times New Roman" w:cs="Times New Roman"/>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6.2.2. Контролювати поставку Товару у строки, встановлені цим Договором.</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lastRenderedPageBreak/>
        <w:t>6.2.3. Залучати фахівців Замовника або сторонніх експертів для приймання Товару від Постачальника.</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6.2.4. Повернути неякісний Товар Постачальнику.</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6.2.6. Повернути видаткову накладну / акт про прийняття-передання</w:t>
      </w:r>
      <w:r w:rsidRPr="00DB7F46">
        <w:rPr>
          <w:rFonts w:ascii="Times New Roman" w:hAnsi="Times New Roman" w:cs="Times New Roman"/>
          <w:i/>
        </w:rPr>
        <w:t xml:space="preserve"> </w:t>
      </w:r>
      <w:r w:rsidRPr="00DB7F46">
        <w:rPr>
          <w:rFonts w:ascii="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B7F46" w:rsidRPr="00DB7F46" w:rsidRDefault="00DB7F46" w:rsidP="00DB7F46">
      <w:pPr>
        <w:spacing w:after="0" w:line="240" w:lineRule="auto"/>
        <w:ind w:firstLine="567"/>
        <w:jc w:val="both"/>
        <w:rPr>
          <w:rFonts w:ascii="Times New Roman" w:hAnsi="Times New Roman" w:cs="Times New Roman"/>
        </w:rPr>
      </w:pPr>
      <w:bookmarkStart w:id="1" w:name="_heading=h.26in1rg" w:colFirst="0" w:colLast="0"/>
      <w:bookmarkEnd w:id="1"/>
      <w:r w:rsidRPr="00DB7F46">
        <w:rPr>
          <w:rFonts w:ascii="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DB7F46">
          <w:rPr>
            <w:rStyle w:val="a5"/>
            <w:rFonts w:ascii="Times New Roman" w:hAnsi="Times New Roman"/>
            <w:color w:val="auto"/>
          </w:rPr>
          <w:t>якістю</w:t>
        </w:r>
      </w:hyperlink>
      <w:r w:rsidRPr="00DB7F46">
        <w:rPr>
          <w:rFonts w:ascii="Times New Roman" w:hAnsi="Times New Roman" w:cs="Times New Roman"/>
        </w:rPr>
        <w:t xml:space="preserve">, </w:t>
      </w:r>
      <w:hyperlink r:id="rId8">
        <w:r w:rsidRPr="00DB7F46">
          <w:rPr>
            <w:rStyle w:val="a5"/>
            <w:rFonts w:ascii="Times New Roman" w:hAnsi="Times New Roman"/>
            <w:color w:val="auto"/>
          </w:rPr>
          <w:t>стандартами</w:t>
        </w:r>
      </w:hyperlink>
      <w:r w:rsidRPr="00DB7F46">
        <w:rPr>
          <w:rFonts w:ascii="Times New Roman" w:hAnsi="Times New Roman" w:cs="Times New Roman"/>
        </w:rPr>
        <w:t xml:space="preserve">, </w:t>
      </w:r>
      <w:hyperlink r:id="rId9">
        <w:r w:rsidRPr="00DB7F46">
          <w:rPr>
            <w:rStyle w:val="a5"/>
            <w:rFonts w:ascii="Times New Roman" w:hAnsi="Times New Roman"/>
            <w:color w:val="auto"/>
          </w:rPr>
          <w:t>технічними умовами</w:t>
        </w:r>
      </w:hyperlink>
      <w:r w:rsidRPr="00DB7F46">
        <w:rPr>
          <w:rFonts w:ascii="Times New Roman" w:hAnsi="Times New Roman" w:cs="Times New Roman"/>
        </w:rPr>
        <w:t xml:space="preserve"> та іншим нормам </w:t>
      </w:r>
      <w:hyperlink r:id="rId10">
        <w:r w:rsidRPr="00DB7F46">
          <w:rPr>
            <w:rStyle w:val="a5"/>
            <w:rFonts w:ascii="Times New Roman" w:hAnsi="Times New Roman"/>
            <w:color w:val="auto"/>
          </w:rPr>
          <w:t>технічної документації</w:t>
        </w:r>
      </w:hyperlink>
      <w:r w:rsidRPr="00DB7F46">
        <w:rPr>
          <w:rFonts w:ascii="Times New Roman" w:hAnsi="Times New Roman" w:cs="Times New Roman"/>
        </w:rPr>
        <w:t>, умовам цього Договору.</w:t>
      </w:r>
    </w:p>
    <w:p w:rsid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DB7F46" w:rsidRPr="00DB7F46" w:rsidRDefault="00DB7F46" w:rsidP="00DB7F46">
      <w:pPr>
        <w:spacing w:after="0" w:line="240" w:lineRule="auto"/>
        <w:ind w:firstLine="567"/>
        <w:jc w:val="both"/>
        <w:rPr>
          <w:rFonts w:ascii="Times New Roman" w:hAnsi="Times New Roman" w:cs="Times New Roman"/>
          <w:b/>
        </w:rPr>
      </w:pPr>
      <w:r w:rsidRPr="00DB7F46">
        <w:rPr>
          <w:rFonts w:ascii="Times New Roman" w:hAnsi="Times New Roman" w:cs="Times New Roman"/>
          <w:b/>
        </w:rPr>
        <w:t>6.3. Постачальник зобов’язаний:</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6.3.1. Забезпечити поставку Товару в терміни, встановлені цим Договором.</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6.3.2. Забезпечити відповідність якості Товару встановленим нормам якості на такий Товар.</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6.3.3. Надавати разом із Товаром супроводжувальні документи, що підтверджують якість Товару.</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B7F46" w:rsidRPr="00DB7F46" w:rsidRDefault="00DB7F46" w:rsidP="00DB7F46">
      <w:pPr>
        <w:spacing w:after="0" w:line="240" w:lineRule="auto"/>
        <w:ind w:firstLine="567"/>
        <w:jc w:val="both"/>
        <w:rPr>
          <w:rFonts w:ascii="Times New Roman" w:hAnsi="Times New Roman" w:cs="Times New Roman"/>
          <w:b/>
        </w:rPr>
      </w:pPr>
      <w:r w:rsidRPr="00DB7F46">
        <w:rPr>
          <w:rFonts w:ascii="Times New Roman" w:hAnsi="Times New Roman" w:cs="Times New Roman"/>
          <w:b/>
        </w:rPr>
        <w:t>6.4. Постачальник має право:</w:t>
      </w:r>
    </w:p>
    <w:p w:rsidR="00DB7F46" w:rsidRPr="00DB7F46" w:rsidRDefault="00DB7F46" w:rsidP="00DB7F46">
      <w:pPr>
        <w:spacing w:after="0" w:line="240" w:lineRule="auto"/>
        <w:ind w:firstLine="567"/>
        <w:jc w:val="both"/>
        <w:rPr>
          <w:rFonts w:ascii="Times New Roman" w:hAnsi="Times New Roman" w:cs="Times New Roman"/>
        </w:rPr>
      </w:pPr>
      <w:r w:rsidRPr="00DB7F46">
        <w:rPr>
          <w:rFonts w:ascii="Times New Roman" w:hAnsi="Times New Roman" w:cs="Times New Roman"/>
        </w:rPr>
        <w:t>6.4.1. Своєчасно та в повному обсязі отримати плату за поставлений Товар.</w:t>
      </w:r>
    </w:p>
    <w:p w:rsidR="00DB7F46" w:rsidRPr="00DB7F46" w:rsidRDefault="00DB7F46" w:rsidP="00DB7F46">
      <w:pPr>
        <w:spacing w:after="0" w:line="240" w:lineRule="auto"/>
        <w:ind w:firstLine="567"/>
        <w:jc w:val="both"/>
        <w:rPr>
          <w:rFonts w:ascii="Times New Roman" w:hAnsi="Times New Roman" w:cs="Times New Roman"/>
        </w:rPr>
      </w:pPr>
    </w:p>
    <w:p w:rsidR="00DB7F46" w:rsidRDefault="00DB7F46" w:rsidP="00DC1B84">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VII. ВІДПОВІДАЛЬНІСТЬ СТОРІН ТА ВИРІШЕННЯ СПОРІВ</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 xml:space="preserve">7.2.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7.3. До моменту передачі Товару Замовнику, й до моменту підписання Акту приймання-передачі Товару відповідальність за цілісність та кількість Товару несе Постачальник.</w:t>
      </w:r>
    </w:p>
    <w:p w:rsidR="00DC1B84" w:rsidRDefault="00DC1B84" w:rsidP="00DC1B84">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VIII. ОБСТАВИНИ НЕПЕРЕБОРНОЇ СИЛИ</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82184D">
        <w:rPr>
          <w:rFonts w:ascii="Times New Roman" w:hAnsi="Times New Roman" w:cs="Times New Roman"/>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2184D" w:rsidRPr="0082184D" w:rsidRDefault="0082184D" w:rsidP="0082184D">
      <w:pPr>
        <w:spacing w:after="0" w:line="240" w:lineRule="auto"/>
        <w:ind w:firstLine="567"/>
        <w:rPr>
          <w:rFonts w:ascii="Times New Roman" w:hAnsi="Times New Roman" w:cs="Times New Roman"/>
        </w:rPr>
      </w:pPr>
      <w:r w:rsidRPr="0082184D">
        <w:rPr>
          <w:rFonts w:ascii="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2184D" w:rsidRPr="0082184D" w:rsidRDefault="0082184D" w:rsidP="0082184D">
      <w:pPr>
        <w:spacing w:after="0" w:line="240" w:lineRule="auto"/>
        <w:ind w:firstLine="567"/>
        <w:rPr>
          <w:rFonts w:ascii="Times New Roman" w:hAnsi="Times New Roman" w:cs="Times New Roman"/>
          <w:b/>
        </w:rPr>
      </w:pPr>
      <w:r w:rsidRPr="0082184D">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2184D" w:rsidRPr="0082184D" w:rsidRDefault="0082184D" w:rsidP="0082184D">
      <w:pPr>
        <w:spacing w:after="0" w:line="240" w:lineRule="auto"/>
        <w:ind w:firstLine="567"/>
        <w:rPr>
          <w:rFonts w:ascii="Times New Roman" w:hAnsi="Times New Roman" w:cs="Times New Roman"/>
          <w:b/>
        </w:rPr>
      </w:pPr>
    </w:p>
    <w:p w:rsidR="0082184D" w:rsidRDefault="0082184D" w:rsidP="0082184D">
      <w:pPr>
        <w:spacing w:after="0" w:line="240" w:lineRule="auto"/>
        <w:ind w:firstLine="567"/>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IX. СТРОК ДІЇ ДОГОВОРУ</w:t>
      </w:r>
    </w:p>
    <w:p w:rsidR="00DC1B84" w:rsidRDefault="00DC1B84" w:rsidP="00DC1B84">
      <w:pPr>
        <w:widowControl w:val="0"/>
        <w:spacing w:after="0" w:line="240" w:lineRule="auto"/>
        <w:ind w:firstLine="720"/>
        <w:jc w:val="both"/>
        <w:rPr>
          <w:rFonts w:ascii="Times New Roman" w:eastAsia="Times New Roman" w:hAnsi="Times New Roman" w:cs="Times New Roman"/>
          <w:snapToGrid w:val="0"/>
          <w:color w:val="000000"/>
          <w:lang w:eastAsia="ru-RU"/>
        </w:rPr>
      </w:pPr>
      <w:r>
        <w:rPr>
          <w:rFonts w:ascii="Times New Roman" w:hAnsi="Times New Roman" w:cs="Times New Roman"/>
        </w:rPr>
        <w:t xml:space="preserve">9.1. </w:t>
      </w:r>
      <w:r>
        <w:rPr>
          <w:rFonts w:ascii="Times New Roman" w:eastAsia="Times New Roman" w:hAnsi="Times New Roman" w:cs="Times New Roman"/>
          <w:snapToGrid w:val="0"/>
          <w:color w:val="000000"/>
          <w:lang w:eastAsia="ru-RU"/>
        </w:rPr>
        <w:t xml:space="preserve">Договір набирає чинності з дня його підписання та діє до </w:t>
      </w:r>
      <w:r w:rsidR="00103E4F">
        <w:rPr>
          <w:rFonts w:ascii="Times New Roman" w:eastAsia="Times New Roman" w:hAnsi="Times New Roman" w:cs="Times New Roman"/>
          <w:snapToGrid w:val="0"/>
          <w:color w:val="000000"/>
          <w:lang w:eastAsia="ru-RU"/>
        </w:rPr>
        <w:t>22</w:t>
      </w:r>
      <w:r>
        <w:rPr>
          <w:rFonts w:ascii="Times New Roman" w:eastAsia="Times New Roman" w:hAnsi="Times New Roman" w:cs="Times New Roman"/>
          <w:snapToGrid w:val="0"/>
          <w:color w:val="000000"/>
          <w:lang w:eastAsia="ru-RU"/>
        </w:rPr>
        <w:t>.12.2023 року.</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9.2. Цей Договір укладається і підписується у двох примірниках, що мають однакову юридичну силу.</w:t>
      </w: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X. ІНШІ УМОВИ</w:t>
      </w:r>
    </w:p>
    <w:p w:rsidR="00CD2FC9" w:rsidRPr="00CD2FC9" w:rsidRDefault="00DC1B84" w:rsidP="00CD2FC9">
      <w:pPr>
        <w:spacing w:after="0" w:line="240" w:lineRule="auto"/>
        <w:ind w:firstLine="567"/>
        <w:jc w:val="both"/>
        <w:rPr>
          <w:rFonts w:ascii="Times New Roman" w:hAnsi="Times New Roman" w:cs="Times New Roman"/>
        </w:rPr>
      </w:pPr>
      <w:r>
        <w:rPr>
          <w:rFonts w:ascii="Times New Roman" w:hAnsi="Times New Roman" w:cs="Times New Roman"/>
        </w:rPr>
        <w:t>10.1</w:t>
      </w:r>
      <w:r w:rsidR="00CD2FC9" w:rsidRPr="00CD2FC9">
        <w:rPr>
          <w:rFonts w:ascii="Times New Roman" w:eastAsia="Times New Roman" w:hAnsi="Times New Roman" w:cs="Times New Roman"/>
          <w:sz w:val="24"/>
          <w:szCs w:val="24"/>
          <w:lang w:eastAsia="uk-UA"/>
        </w:rPr>
        <w:t xml:space="preserve"> </w:t>
      </w:r>
      <w:r w:rsidR="00CD2FC9" w:rsidRPr="00CD2FC9">
        <w:rPr>
          <w:rFonts w:ascii="Times New Roman" w:hAnsi="Times New Roman" w:cs="Times New Roman"/>
        </w:rPr>
        <w:t>Дія Договору припиняється:</w:t>
      </w:r>
    </w:p>
    <w:p w:rsidR="00CD2FC9" w:rsidRPr="00CD2FC9" w:rsidRDefault="00CD2FC9" w:rsidP="00CD2FC9">
      <w:pPr>
        <w:spacing w:after="0" w:line="240" w:lineRule="auto"/>
        <w:ind w:firstLine="567"/>
        <w:jc w:val="both"/>
        <w:rPr>
          <w:rFonts w:ascii="Times New Roman" w:hAnsi="Times New Roman" w:cs="Times New Roman"/>
        </w:rPr>
      </w:pPr>
      <w:r w:rsidRPr="00CD2FC9">
        <w:rPr>
          <w:rFonts w:ascii="Times New Roman" w:hAnsi="Times New Roman" w:cs="Times New Roman"/>
        </w:rPr>
        <w:t>— за згодою Сторін;</w:t>
      </w:r>
    </w:p>
    <w:p w:rsidR="00CD2FC9" w:rsidRDefault="00CD2FC9" w:rsidP="00CD2FC9">
      <w:pPr>
        <w:spacing w:after="0" w:line="240" w:lineRule="auto"/>
        <w:ind w:firstLine="567"/>
        <w:jc w:val="both"/>
        <w:rPr>
          <w:rFonts w:ascii="Times New Roman" w:hAnsi="Times New Roman" w:cs="Times New Roman"/>
        </w:rPr>
      </w:pPr>
      <w:r w:rsidRPr="00CD2FC9">
        <w:rPr>
          <w:rFonts w:ascii="Times New Roman" w:hAnsi="Times New Roman" w:cs="Times New Roman"/>
        </w:rPr>
        <w:t>— з інших підстав, передбачених цим Договором та чинним законодавством України.</w:t>
      </w:r>
    </w:p>
    <w:p w:rsidR="00CD2FC9" w:rsidRPr="00CD2FC9" w:rsidRDefault="00CD2FC9" w:rsidP="00CD2FC9">
      <w:pPr>
        <w:spacing w:after="0" w:line="240" w:lineRule="auto"/>
        <w:ind w:firstLine="567"/>
        <w:jc w:val="both"/>
        <w:rPr>
          <w:rFonts w:ascii="Times New Roman" w:hAnsi="Times New Roman" w:cs="Times New Roman"/>
        </w:rPr>
      </w:pPr>
      <w:r>
        <w:rPr>
          <w:rFonts w:ascii="Times New Roman" w:hAnsi="Times New Roman" w:cs="Times New Roman"/>
        </w:rPr>
        <w:t xml:space="preserve">10.2 </w:t>
      </w:r>
      <w:r w:rsidRPr="00CD2FC9">
        <w:rPr>
          <w:rFonts w:ascii="Times New Roman" w:hAnsi="Times New Roman" w:cs="Times New Roman"/>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FC9" w:rsidRPr="00CD2FC9" w:rsidRDefault="00DC1B84" w:rsidP="00CD2FC9">
      <w:pPr>
        <w:spacing w:after="0" w:line="240" w:lineRule="auto"/>
        <w:ind w:firstLine="567"/>
        <w:jc w:val="both"/>
        <w:rPr>
          <w:rFonts w:ascii="Times New Roman" w:hAnsi="Times New Roman" w:cs="Times New Roman"/>
        </w:rPr>
      </w:pPr>
      <w:r>
        <w:rPr>
          <w:rFonts w:ascii="Times New Roman" w:hAnsi="Times New Roman" w:cs="Times New Roman"/>
        </w:rPr>
        <w:t xml:space="preserve">10.3. </w:t>
      </w:r>
      <w:r w:rsidR="00CD2FC9" w:rsidRPr="00CD2FC9">
        <w:rPr>
          <w:rFonts w:ascii="Times New Roman" w:hAnsi="Times New Roman" w:cs="Times New Roman"/>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C1B84" w:rsidRDefault="00DC1B84" w:rsidP="00DC1B84">
      <w:pPr>
        <w:spacing w:after="0" w:line="240" w:lineRule="auto"/>
        <w:ind w:firstLine="567"/>
        <w:jc w:val="both"/>
        <w:rPr>
          <w:rFonts w:ascii="Times New Roman" w:hAnsi="Times New Roman" w:cs="Times New Roman"/>
        </w:rPr>
      </w:pPr>
      <w:r>
        <w:rPr>
          <w:rFonts w:ascii="Times New Roman" w:hAnsi="Times New Roman" w:cs="Times New Roman"/>
        </w:rPr>
        <w:t>10.4.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CD2FC9" w:rsidRPr="00CD2FC9" w:rsidRDefault="00DC1B84" w:rsidP="00CD2FC9">
      <w:pPr>
        <w:spacing w:after="0" w:line="240" w:lineRule="auto"/>
        <w:ind w:firstLine="567"/>
        <w:jc w:val="both"/>
        <w:rPr>
          <w:rFonts w:ascii="Times New Roman" w:hAnsi="Times New Roman" w:cs="Times New Roman"/>
        </w:rPr>
      </w:pPr>
      <w:r>
        <w:rPr>
          <w:rFonts w:ascii="Times New Roman" w:hAnsi="Times New Roman" w:cs="Times New Roman"/>
        </w:rPr>
        <w:t xml:space="preserve">10.5. </w:t>
      </w:r>
      <w:r w:rsidR="00CD2FC9" w:rsidRPr="00CD2FC9">
        <w:rPr>
          <w:rFonts w:ascii="Times New Roman" w:hAnsi="Times New Roman" w:cs="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40368" w:rsidRPr="00540368" w:rsidRDefault="00DC1B84" w:rsidP="00540368">
      <w:pPr>
        <w:spacing w:after="0" w:line="240" w:lineRule="auto"/>
        <w:ind w:firstLine="567"/>
        <w:jc w:val="both"/>
        <w:rPr>
          <w:rFonts w:ascii="Times New Roman" w:hAnsi="Times New Roman" w:cs="Times New Roman"/>
        </w:rPr>
      </w:pPr>
      <w:r>
        <w:rPr>
          <w:rFonts w:ascii="Times New Roman" w:hAnsi="Times New Roman" w:cs="Times New Roman"/>
        </w:rPr>
        <w:lastRenderedPageBreak/>
        <w:t>10.6.</w:t>
      </w:r>
      <w:bookmarkStart w:id="2" w:name="n1773"/>
      <w:bookmarkStart w:id="3" w:name="w1_1"/>
      <w:bookmarkEnd w:id="2"/>
      <w:r w:rsidR="00540368">
        <w:rPr>
          <w:rFonts w:ascii="Times New Roman" w:hAnsi="Times New Roman" w:cs="Times New Roman"/>
        </w:rPr>
        <w:t xml:space="preserve"> </w:t>
      </w:r>
      <w:hyperlink r:id="rId11" w:anchor="w1_2" w:history="1">
        <w:r w:rsidR="00540368" w:rsidRPr="00E57AE6">
          <w:rPr>
            <w:rStyle w:val="a5"/>
            <w:rFonts w:ascii="Times New Roman" w:hAnsi="Times New Roman"/>
            <w:color w:val="auto"/>
            <w:u w:val="none"/>
          </w:rPr>
          <w:t>Істотні</w:t>
        </w:r>
      </w:hyperlink>
      <w:bookmarkEnd w:id="3"/>
      <w:r w:rsidR="00540368" w:rsidRPr="00E57AE6">
        <w:rPr>
          <w:rFonts w:ascii="Times New Roman" w:hAnsi="Times New Roman" w:cs="Times New Roman"/>
        </w:rPr>
        <w:t> </w:t>
      </w:r>
      <w:bookmarkStart w:id="4" w:name="w2_1"/>
      <w:r w:rsidR="00540368" w:rsidRPr="00E57AE6">
        <w:rPr>
          <w:rFonts w:ascii="Times New Roman" w:hAnsi="Times New Roman" w:cs="Times New Roman"/>
        </w:rPr>
        <w:fldChar w:fldCharType="begin"/>
      </w:r>
      <w:r w:rsidR="00540368" w:rsidRPr="00E57AE6">
        <w:rPr>
          <w:rFonts w:ascii="Times New Roman" w:hAnsi="Times New Roman" w:cs="Times New Roman"/>
        </w:rPr>
        <w:instrText xml:space="preserve"> HYPERLINK "https://zakon.rada.gov.ua/laws/show/1178-2022-%D0%BF?find=1&amp;text=%D1%96%D1%81%D1%82%D0%BE%D1%82%D0%BD%D1%96+%D1%83%D0%BC%D0%BE%D0%B2%D0%B8+%D0%B4%D0%BE%D0%B3%D0%BE%D0%B2%D0%BE%D1%80%D1%83" \l "w2_2" </w:instrText>
      </w:r>
      <w:r w:rsidR="00540368" w:rsidRPr="00E57AE6">
        <w:rPr>
          <w:rFonts w:ascii="Times New Roman" w:hAnsi="Times New Roman" w:cs="Times New Roman"/>
        </w:rPr>
        <w:fldChar w:fldCharType="separate"/>
      </w:r>
      <w:r w:rsidR="00540368" w:rsidRPr="00E57AE6">
        <w:rPr>
          <w:rStyle w:val="a5"/>
          <w:rFonts w:ascii="Times New Roman" w:hAnsi="Times New Roman"/>
          <w:color w:val="auto"/>
          <w:u w:val="none"/>
        </w:rPr>
        <w:t>умови</w:t>
      </w:r>
      <w:r w:rsidR="00540368" w:rsidRPr="00E57AE6">
        <w:rPr>
          <w:rFonts w:ascii="Times New Roman" w:hAnsi="Times New Roman" w:cs="Times New Roman"/>
        </w:rPr>
        <w:fldChar w:fldCharType="end"/>
      </w:r>
      <w:bookmarkEnd w:id="4"/>
      <w:r w:rsidR="00540368" w:rsidRPr="00E57AE6">
        <w:rPr>
          <w:rFonts w:ascii="Times New Roman" w:hAnsi="Times New Roman" w:cs="Times New Roman"/>
        </w:rPr>
        <w:t> </w:t>
      </w:r>
      <w:bookmarkStart w:id="5" w:name="w3_1"/>
      <w:r w:rsidR="00540368" w:rsidRPr="00E57AE6">
        <w:rPr>
          <w:rFonts w:ascii="Times New Roman" w:hAnsi="Times New Roman" w:cs="Times New Roman"/>
        </w:rPr>
        <w:fldChar w:fldCharType="begin"/>
      </w:r>
      <w:r w:rsidR="00540368" w:rsidRPr="00E57AE6">
        <w:rPr>
          <w:rFonts w:ascii="Times New Roman" w:hAnsi="Times New Roman" w:cs="Times New Roman"/>
        </w:rPr>
        <w:instrText xml:space="preserve"> HYPERLINK "https://zakon.rada.gov.ua/laws/show/1178-2022-%D0%BF?find=1&amp;text=%D1%96%D1%81%D1%82%D0%BE%D1%82%D0%BD%D1%96+%D1%83%D0%BC%D0%BE%D0%B2%D0%B8+%D0%B4%D0%BE%D0%B3%D0%BE%D0%B2%D0%BE%D1%80%D1%83" \l "w3_2" </w:instrText>
      </w:r>
      <w:r w:rsidR="00540368" w:rsidRPr="00E57AE6">
        <w:rPr>
          <w:rFonts w:ascii="Times New Roman" w:hAnsi="Times New Roman" w:cs="Times New Roman"/>
        </w:rPr>
        <w:fldChar w:fldCharType="separate"/>
      </w:r>
      <w:r w:rsidR="00540368" w:rsidRPr="00E57AE6">
        <w:rPr>
          <w:rStyle w:val="a5"/>
          <w:rFonts w:ascii="Times New Roman" w:hAnsi="Times New Roman"/>
          <w:color w:val="auto"/>
          <w:u w:val="none"/>
        </w:rPr>
        <w:t>договору</w:t>
      </w:r>
      <w:r w:rsidR="00540368" w:rsidRPr="00E57AE6">
        <w:rPr>
          <w:rFonts w:ascii="Times New Roman" w:hAnsi="Times New Roman" w:cs="Times New Roman"/>
        </w:rPr>
        <w:fldChar w:fldCharType="end"/>
      </w:r>
      <w:bookmarkEnd w:id="5"/>
      <w:r w:rsidR="00540368" w:rsidRPr="00540368">
        <w:rPr>
          <w:rFonts w:ascii="Times New Roman" w:hAnsi="Times New Roman" w:cs="Times New Roman"/>
        </w:rPr>
        <w:t> про закупівлю, укладеного відповідно до </w:t>
      </w:r>
      <w:hyperlink r:id="rId12" w:anchor="n454" w:history="1">
        <w:r w:rsidR="00540368" w:rsidRPr="00E57AE6">
          <w:rPr>
            <w:rStyle w:val="a5"/>
            <w:rFonts w:ascii="Times New Roman" w:hAnsi="Times New Roman"/>
            <w:color w:val="auto"/>
            <w:u w:val="none"/>
          </w:rPr>
          <w:t>пунктів 10</w:t>
        </w:r>
      </w:hyperlink>
      <w:r w:rsidR="00540368" w:rsidRPr="00E57AE6">
        <w:rPr>
          <w:rFonts w:ascii="Times New Roman" w:hAnsi="Times New Roman" w:cs="Times New Roman"/>
        </w:rPr>
        <w:t> і </w:t>
      </w:r>
      <w:hyperlink r:id="rId13" w:anchor="n466" w:history="1">
        <w:r w:rsidR="00540368" w:rsidRPr="00E57AE6">
          <w:rPr>
            <w:rStyle w:val="a5"/>
            <w:rFonts w:ascii="Times New Roman" w:hAnsi="Times New Roman"/>
            <w:color w:val="auto"/>
            <w:u w:val="none"/>
          </w:rPr>
          <w:t>13</w:t>
        </w:r>
      </w:hyperlink>
      <w:r w:rsidR="00540368" w:rsidRPr="00E57AE6">
        <w:rPr>
          <w:rFonts w:ascii="Times New Roman" w:hAnsi="Times New Roman" w:cs="Times New Roman"/>
        </w:rPr>
        <w:t> (крім </w:t>
      </w:r>
      <w:hyperlink r:id="rId14" w:anchor="n488" w:history="1">
        <w:r w:rsidR="00540368" w:rsidRPr="00E57AE6">
          <w:rPr>
            <w:rStyle w:val="a5"/>
            <w:rFonts w:ascii="Times New Roman" w:hAnsi="Times New Roman"/>
            <w:color w:val="auto"/>
            <w:u w:val="none"/>
          </w:rPr>
          <w:t>підпункту 13</w:t>
        </w:r>
      </w:hyperlink>
      <w:r w:rsidR="00540368" w:rsidRPr="00E57AE6">
        <w:rPr>
          <w:rFonts w:ascii="Times New Roman" w:hAnsi="Times New Roman" w:cs="Times New Roman"/>
        </w:rPr>
        <w:t> </w:t>
      </w:r>
      <w:r w:rsidR="00540368" w:rsidRPr="00540368">
        <w:rPr>
          <w:rFonts w:ascii="Times New Roman" w:hAnsi="Times New Roman" w:cs="Times New Roman"/>
        </w:rPr>
        <w:t>пункту 13) особливостей, не можуть змінюватися після його підписання до виконання зобов’язань сторонами в повному обсязі, крім випадків:</w:t>
      </w:r>
    </w:p>
    <w:p w:rsidR="00540368" w:rsidRPr="00540368" w:rsidRDefault="00540368" w:rsidP="00540368">
      <w:pPr>
        <w:spacing w:after="0" w:line="240" w:lineRule="auto"/>
        <w:ind w:firstLine="567"/>
        <w:jc w:val="both"/>
        <w:rPr>
          <w:rFonts w:ascii="Times New Roman" w:hAnsi="Times New Roman" w:cs="Times New Roman"/>
        </w:rPr>
      </w:pPr>
      <w:bookmarkStart w:id="6" w:name="n510"/>
      <w:bookmarkEnd w:id="6"/>
      <w:r w:rsidRPr="00540368">
        <w:rPr>
          <w:rFonts w:ascii="Times New Roman" w:hAnsi="Times New Roman" w:cs="Times New Roman"/>
        </w:rPr>
        <w:t>1) зменшення обсягів закупівлі, зокрема з урахуванням фактичного обсягу видатків замовника;</w:t>
      </w:r>
    </w:p>
    <w:p w:rsidR="00540368" w:rsidRPr="00540368" w:rsidRDefault="00540368" w:rsidP="00540368">
      <w:pPr>
        <w:spacing w:after="0" w:line="240" w:lineRule="auto"/>
        <w:ind w:firstLine="567"/>
        <w:jc w:val="both"/>
        <w:rPr>
          <w:rFonts w:ascii="Times New Roman" w:hAnsi="Times New Roman" w:cs="Times New Roman"/>
        </w:rPr>
      </w:pPr>
      <w:bookmarkStart w:id="7" w:name="n511"/>
      <w:bookmarkEnd w:id="7"/>
      <w:r w:rsidRPr="00540368">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0368" w:rsidRPr="00540368" w:rsidRDefault="00540368" w:rsidP="00540368">
      <w:pPr>
        <w:spacing w:after="0" w:line="240" w:lineRule="auto"/>
        <w:ind w:firstLine="567"/>
        <w:jc w:val="both"/>
        <w:rPr>
          <w:rFonts w:ascii="Times New Roman" w:hAnsi="Times New Roman" w:cs="Times New Roman"/>
        </w:rPr>
      </w:pPr>
      <w:bookmarkStart w:id="8" w:name="n512"/>
      <w:bookmarkEnd w:id="8"/>
      <w:r w:rsidRPr="00540368">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40368" w:rsidRPr="00540368" w:rsidRDefault="00540368" w:rsidP="00540368">
      <w:pPr>
        <w:spacing w:after="0" w:line="240" w:lineRule="auto"/>
        <w:ind w:firstLine="567"/>
        <w:jc w:val="both"/>
        <w:rPr>
          <w:rFonts w:ascii="Times New Roman" w:hAnsi="Times New Roman" w:cs="Times New Roman"/>
        </w:rPr>
      </w:pPr>
      <w:bookmarkStart w:id="9" w:name="n513"/>
      <w:bookmarkEnd w:id="9"/>
      <w:r w:rsidRPr="00540368">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0368" w:rsidRPr="00540368" w:rsidRDefault="00540368" w:rsidP="00540368">
      <w:pPr>
        <w:spacing w:after="0" w:line="240" w:lineRule="auto"/>
        <w:ind w:firstLine="567"/>
        <w:jc w:val="both"/>
        <w:rPr>
          <w:rFonts w:ascii="Times New Roman" w:hAnsi="Times New Roman" w:cs="Times New Roman"/>
        </w:rPr>
      </w:pPr>
      <w:bookmarkStart w:id="10" w:name="n514"/>
      <w:bookmarkEnd w:id="10"/>
      <w:r w:rsidRPr="00540368">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40368" w:rsidRPr="00540368" w:rsidRDefault="00540368" w:rsidP="00540368">
      <w:pPr>
        <w:spacing w:after="0" w:line="240" w:lineRule="auto"/>
        <w:ind w:firstLine="567"/>
        <w:jc w:val="both"/>
        <w:rPr>
          <w:rFonts w:ascii="Times New Roman" w:hAnsi="Times New Roman" w:cs="Times New Roman"/>
        </w:rPr>
      </w:pPr>
      <w:bookmarkStart w:id="11" w:name="n515"/>
      <w:bookmarkEnd w:id="11"/>
      <w:r w:rsidRPr="00540368">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0368" w:rsidRPr="00A17663" w:rsidRDefault="00540368" w:rsidP="00540368">
      <w:pPr>
        <w:spacing w:after="0" w:line="240" w:lineRule="auto"/>
        <w:ind w:firstLine="567"/>
        <w:jc w:val="both"/>
        <w:rPr>
          <w:rFonts w:ascii="Times New Roman" w:hAnsi="Times New Roman" w:cs="Times New Roman"/>
        </w:rPr>
      </w:pPr>
      <w:bookmarkStart w:id="12" w:name="n516"/>
      <w:bookmarkEnd w:id="12"/>
      <w:r w:rsidRPr="00540368">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A17663">
        <w:rPr>
          <w:rFonts w:ascii="Times New Roman" w:hAnsi="Times New Roman" w:cs="Times New Roman"/>
        </w:rPr>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0368" w:rsidRPr="00A17663" w:rsidRDefault="00540368" w:rsidP="00540368">
      <w:pPr>
        <w:spacing w:after="0" w:line="240" w:lineRule="auto"/>
        <w:ind w:firstLine="567"/>
        <w:jc w:val="both"/>
        <w:rPr>
          <w:rFonts w:ascii="Times New Roman" w:hAnsi="Times New Roman" w:cs="Times New Roman"/>
        </w:rPr>
      </w:pPr>
      <w:bookmarkStart w:id="13" w:name="n517"/>
      <w:bookmarkEnd w:id="13"/>
      <w:r w:rsidRPr="00A17663">
        <w:rPr>
          <w:rFonts w:ascii="Times New Roman" w:hAnsi="Times New Roman" w:cs="Times New Roman"/>
        </w:rPr>
        <w:t>8) зміни умов у зв’язку із застосуванням положень </w:t>
      </w:r>
      <w:hyperlink r:id="rId15" w:anchor="n1778" w:tgtFrame="_blank" w:history="1">
        <w:r w:rsidRPr="00A17663">
          <w:rPr>
            <w:rStyle w:val="a5"/>
            <w:rFonts w:ascii="Times New Roman" w:hAnsi="Times New Roman"/>
            <w:color w:val="auto"/>
          </w:rPr>
          <w:t>частини шостої</w:t>
        </w:r>
      </w:hyperlink>
      <w:r w:rsidRPr="00A17663">
        <w:rPr>
          <w:rFonts w:ascii="Times New Roman" w:hAnsi="Times New Roman" w:cs="Times New Roman"/>
        </w:rPr>
        <w:t> статті 41 Закону.</w:t>
      </w:r>
    </w:p>
    <w:p w:rsidR="00540368" w:rsidRPr="00540368" w:rsidRDefault="00540368" w:rsidP="00540368">
      <w:pPr>
        <w:spacing w:after="0" w:line="240" w:lineRule="auto"/>
        <w:ind w:firstLine="567"/>
        <w:jc w:val="both"/>
        <w:rPr>
          <w:rFonts w:ascii="Times New Roman" w:hAnsi="Times New Roman" w:cs="Times New Roman"/>
        </w:rPr>
      </w:pPr>
      <w:bookmarkStart w:id="14" w:name="n518"/>
      <w:bookmarkEnd w:id="14"/>
      <w:r w:rsidRPr="00A17663">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A17663">
          <w:rPr>
            <w:rStyle w:val="a5"/>
            <w:rFonts w:ascii="Times New Roman" w:hAnsi="Times New Roman"/>
            <w:color w:val="auto"/>
          </w:rPr>
          <w:t>Закону</w:t>
        </w:r>
      </w:hyperlink>
      <w:r w:rsidRPr="00A17663">
        <w:rPr>
          <w:rFonts w:ascii="Times New Roman" w:hAnsi="Times New Roman" w:cs="Times New Roman"/>
        </w:rPr>
        <w:t xml:space="preserve"> з урахуванням </w:t>
      </w:r>
      <w:r w:rsidRPr="00540368">
        <w:rPr>
          <w:rFonts w:ascii="Times New Roman" w:hAnsi="Times New Roman" w:cs="Times New Roman"/>
        </w:rPr>
        <w:t>цих особливостей.</w:t>
      </w:r>
    </w:p>
    <w:p w:rsidR="00DC1B84" w:rsidRDefault="00DC1B84" w:rsidP="00DC1B84">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XI. ДОДАТКИ ДО ДОГОВОРУ</w:t>
      </w:r>
    </w:p>
    <w:p w:rsidR="00DC1B84" w:rsidRDefault="008F597E" w:rsidP="00DC1B84">
      <w:pPr>
        <w:spacing w:after="0" w:line="240" w:lineRule="auto"/>
        <w:ind w:firstLine="567"/>
        <w:jc w:val="both"/>
        <w:rPr>
          <w:rFonts w:ascii="Times New Roman" w:hAnsi="Times New Roman" w:cs="Times New Roman"/>
        </w:rPr>
      </w:pPr>
      <w:r>
        <w:rPr>
          <w:rFonts w:ascii="Times New Roman" w:hAnsi="Times New Roman" w:cs="Times New Roman"/>
        </w:rPr>
        <w:t>11.1. Додаток 1</w:t>
      </w:r>
      <w:r w:rsidR="00DC1B84">
        <w:rPr>
          <w:rFonts w:ascii="Times New Roman" w:hAnsi="Times New Roman" w:cs="Times New Roman"/>
        </w:rPr>
        <w:t xml:space="preserve"> Специфікація.</w:t>
      </w:r>
    </w:p>
    <w:p w:rsidR="00806F9C" w:rsidRDefault="00806F9C" w:rsidP="00DC1B84">
      <w:pPr>
        <w:spacing w:after="0" w:line="240" w:lineRule="auto"/>
        <w:ind w:firstLine="567"/>
        <w:jc w:val="both"/>
        <w:rPr>
          <w:rFonts w:ascii="Times New Roman" w:hAnsi="Times New Roman" w:cs="Times New Roman"/>
        </w:rPr>
      </w:pPr>
    </w:p>
    <w:p w:rsidR="00DC1B84" w:rsidRDefault="00DC1B84" w:rsidP="00DC1B84">
      <w:pPr>
        <w:spacing w:after="0" w:line="240" w:lineRule="auto"/>
        <w:ind w:firstLine="567"/>
        <w:jc w:val="both"/>
        <w:rPr>
          <w:rFonts w:ascii="Times New Roman" w:hAnsi="Times New Roman" w:cs="Times New Roman"/>
        </w:rPr>
      </w:pPr>
    </w:p>
    <w:p w:rsidR="00DC1B84" w:rsidRPr="00E57AE6" w:rsidRDefault="00DC1B84" w:rsidP="00DC1B84">
      <w:pPr>
        <w:spacing w:after="0" w:line="240" w:lineRule="auto"/>
        <w:ind w:firstLine="567"/>
        <w:jc w:val="center"/>
        <w:rPr>
          <w:rFonts w:ascii="Times New Roman" w:hAnsi="Times New Roman" w:cs="Times New Roman"/>
          <w:b/>
        </w:rPr>
      </w:pPr>
      <w:r w:rsidRPr="00E57AE6">
        <w:rPr>
          <w:rFonts w:ascii="Times New Roman" w:hAnsi="Times New Roman" w:cs="Times New Roman"/>
          <w:b/>
        </w:rPr>
        <w:t>XI. МІСЦЕ ЗНАХОДЖЕННЯ ТА БАНКІВСЬКІ РЕКВІЗИТИ СТОРІН</w:t>
      </w:r>
    </w:p>
    <w:p w:rsidR="00DC1B84" w:rsidRDefault="00DC1B84" w:rsidP="00DC1B84">
      <w:pPr>
        <w:spacing w:after="0" w:line="240" w:lineRule="auto"/>
        <w:ind w:firstLine="567"/>
        <w:jc w:val="both"/>
        <w:rPr>
          <w:rFonts w:ascii="Times New Roman" w:hAnsi="Times New Roman" w:cs="Times New Roman"/>
        </w:rPr>
      </w:pP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956"/>
      </w:tblGrid>
      <w:tr w:rsidR="00DC1B84" w:rsidTr="00DC1B84">
        <w:tc>
          <w:tcPr>
            <w:tcW w:w="4673" w:type="dxa"/>
            <w:tcBorders>
              <w:top w:val="dotted" w:sz="4" w:space="0" w:color="auto"/>
              <w:left w:val="dotted" w:sz="4" w:space="0" w:color="auto"/>
              <w:bottom w:val="dotted" w:sz="4" w:space="0" w:color="auto"/>
              <w:right w:val="dotted" w:sz="4" w:space="0" w:color="auto"/>
            </w:tcBorders>
          </w:tcPr>
          <w:p w:rsidR="00411856" w:rsidRDefault="00411856" w:rsidP="00411856">
            <w:pPr>
              <w:widowControl w:val="0"/>
              <w:jc w:val="center"/>
              <w:rPr>
                <w:rFonts w:ascii="Times New Roman" w:hAnsi="Times New Roman" w:cs="Times New Roman"/>
                <w:b/>
                <w:kern w:val="2"/>
              </w:rPr>
            </w:pPr>
            <w:r>
              <w:rPr>
                <w:rFonts w:ascii="Times New Roman" w:hAnsi="Times New Roman" w:cs="Times New Roman"/>
                <w:b/>
                <w:kern w:val="2"/>
              </w:rPr>
              <w:t>ЗАМОВНИК</w:t>
            </w:r>
          </w:p>
          <w:p w:rsidR="00411856" w:rsidRDefault="00411856" w:rsidP="00411856">
            <w:pPr>
              <w:widowControl w:val="0"/>
              <w:jc w:val="center"/>
              <w:rPr>
                <w:rFonts w:ascii="Times New Roman" w:hAnsi="Times New Roman" w:cs="Times New Roman"/>
                <w:b/>
                <w:kern w:val="2"/>
              </w:rPr>
            </w:pPr>
            <w:r>
              <w:rPr>
                <w:rFonts w:ascii="Times New Roman" w:hAnsi="Times New Roman" w:cs="Times New Roman"/>
                <w:b/>
                <w:kern w:val="2"/>
              </w:rPr>
              <w:t>Івано-Франківська квартирно-експлуатаційна частина (району)</w:t>
            </w:r>
          </w:p>
          <w:p w:rsidR="00411856" w:rsidRDefault="00411856" w:rsidP="00411856">
            <w:pPr>
              <w:widowControl w:val="0"/>
              <w:rPr>
                <w:rFonts w:ascii="Times New Roman" w:hAnsi="Times New Roman" w:cs="Times New Roman"/>
                <w:kern w:val="2"/>
              </w:rPr>
            </w:pPr>
            <w:r>
              <w:rPr>
                <w:rFonts w:ascii="Times New Roman" w:hAnsi="Times New Roman" w:cs="Times New Roman"/>
                <w:kern w:val="2"/>
              </w:rPr>
              <w:t>Код ЄДРПОУ 08494013</w:t>
            </w:r>
          </w:p>
          <w:p w:rsidR="00411856" w:rsidRDefault="00411856" w:rsidP="00411856">
            <w:pPr>
              <w:widowControl w:val="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411856" w:rsidRDefault="00411856" w:rsidP="00411856">
            <w:pPr>
              <w:widowControl w:val="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411856" w:rsidRDefault="00411856" w:rsidP="00411856">
            <w:pPr>
              <w:widowControl w:val="0"/>
              <w:rPr>
                <w:rFonts w:ascii="Times New Roman" w:hAnsi="Times New Roman" w:cs="Times New Roman"/>
                <w:kern w:val="2"/>
              </w:rPr>
            </w:pPr>
            <w:r>
              <w:rPr>
                <w:rFonts w:ascii="Times New Roman" w:hAnsi="Times New Roman" w:cs="Times New Roman"/>
                <w:kern w:val="2"/>
              </w:rPr>
              <w:t>ІBAN UA 378201720343181002200010124</w:t>
            </w:r>
          </w:p>
          <w:p w:rsidR="00411856" w:rsidRDefault="00411856" w:rsidP="00411856">
            <w:pPr>
              <w:widowControl w:val="0"/>
              <w:rPr>
                <w:rFonts w:ascii="Times New Roman" w:hAnsi="Times New Roman" w:cs="Times New Roman"/>
                <w:kern w:val="2"/>
              </w:rPr>
            </w:pPr>
            <w:r>
              <w:rPr>
                <w:rFonts w:ascii="Times New Roman" w:hAnsi="Times New Roman" w:cs="Times New Roman"/>
                <w:kern w:val="2"/>
              </w:rPr>
              <w:t>ІBAN UA 218201720343190002000010124</w:t>
            </w:r>
          </w:p>
          <w:p w:rsidR="00411856" w:rsidRDefault="00411856" w:rsidP="00411856">
            <w:pPr>
              <w:widowControl w:val="0"/>
              <w:rPr>
                <w:rFonts w:ascii="Times New Roman" w:hAnsi="Times New Roman" w:cs="Times New Roman"/>
                <w:kern w:val="2"/>
              </w:rPr>
            </w:pPr>
            <w:r>
              <w:rPr>
                <w:rFonts w:ascii="Times New Roman" w:hAnsi="Times New Roman" w:cs="Times New Roman"/>
                <w:kern w:val="2"/>
              </w:rPr>
              <w:t xml:space="preserve">УДКСУ м. Київ, МФО 820172 </w:t>
            </w:r>
          </w:p>
          <w:p w:rsidR="00411856" w:rsidRDefault="00411856" w:rsidP="00411856">
            <w:pPr>
              <w:widowControl w:val="0"/>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411856" w:rsidRDefault="00411856" w:rsidP="00411856">
            <w:pPr>
              <w:widowControl w:val="0"/>
              <w:rPr>
                <w:rFonts w:ascii="Times New Roman" w:eastAsia="Times New Roman" w:hAnsi="Times New Roman" w:cs="Times New Roman"/>
                <w:bCs/>
                <w:lang w:eastAsia="ru-RU"/>
              </w:rPr>
            </w:pPr>
          </w:p>
          <w:p w:rsidR="00411856" w:rsidRDefault="00411856" w:rsidP="00411856">
            <w:pPr>
              <w:widowControl w:val="0"/>
              <w:rPr>
                <w:rFonts w:ascii="Calibri" w:eastAsia="Calibri" w:hAnsi="Calibri" w:cs="font461"/>
                <w:b/>
                <w:bCs/>
                <w:kern w:val="2"/>
                <w:lang w:eastAsia="uk-UA"/>
              </w:rPr>
            </w:pPr>
          </w:p>
          <w:p w:rsidR="00411856" w:rsidRDefault="00411856" w:rsidP="00411856">
            <w:pPr>
              <w:widowContro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411856" w:rsidRDefault="00411856" w:rsidP="00411856">
            <w:pPr>
              <w:widowControl w:val="0"/>
              <w:rPr>
                <w:rFonts w:ascii="Times New Roman" w:eastAsia="Times New Roman" w:hAnsi="Times New Roman" w:cs="Times New Roman"/>
                <w:b/>
                <w:bCs/>
                <w:lang w:eastAsia="ru-RU"/>
              </w:rPr>
            </w:pPr>
          </w:p>
          <w:p w:rsidR="00411856" w:rsidRDefault="00411856" w:rsidP="00411856">
            <w:pPr>
              <w:widowControl w:val="0"/>
              <w:ind w:right="57"/>
              <w:jc w:val="both"/>
              <w:rPr>
                <w:rFonts w:ascii="Times New Roman" w:eastAsia="Calibri" w:hAnsi="Times New Roman" w:cs="Times New Roman"/>
                <w:b/>
                <w:kern w:val="2"/>
                <w:lang w:eastAsia="uk-UA"/>
              </w:rPr>
            </w:pPr>
            <w:r>
              <w:rPr>
                <w:rFonts w:ascii="Times New Roman" w:hAnsi="Times New Roman" w:cs="Times New Roman"/>
                <w:b/>
                <w:kern w:val="2"/>
              </w:rPr>
              <w:t xml:space="preserve">                    _______________ Ю. ВОЛОШИН</w:t>
            </w:r>
          </w:p>
          <w:p w:rsidR="00DC1B84" w:rsidRDefault="00DC1B84" w:rsidP="00411856">
            <w:pPr>
              <w:jc w:val="both"/>
              <w:rPr>
                <w:rFonts w:ascii="Times New Roman" w:hAnsi="Times New Roman" w:cs="Times New Roman"/>
                <w:b/>
              </w:rPr>
            </w:pPr>
          </w:p>
        </w:tc>
        <w:tc>
          <w:tcPr>
            <w:tcW w:w="4956" w:type="dxa"/>
            <w:tcBorders>
              <w:top w:val="dotted" w:sz="4" w:space="0" w:color="auto"/>
              <w:left w:val="dotted" w:sz="4" w:space="0" w:color="auto"/>
              <w:bottom w:val="dotted" w:sz="4" w:space="0" w:color="auto"/>
              <w:right w:val="dotted" w:sz="4" w:space="0" w:color="auto"/>
            </w:tcBorders>
          </w:tcPr>
          <w:p w:rsidR="00DC1B84" w:rsidRDefault="00DC1B84" w:rsidP="00411856">
            <w:pPr>
              <w:jc w:val="both"/>
              <w:rPr>
                <w:rFonts w:ascii="Times New Roman" w:hAnsi="Times New Roman"/>
                <w:i/>
              </w:rPr>
            </w:pPr>
          </w:p>
        </w:tc>
      </w:tr>
    </w:tbl>
    <w:p w:rsidR="00DC1B84" w:rsidRDefault="00DC1B84" w:rsidP="00DC1B84">
      <w:pPr>
        <w:spacing w:after="0" w:line="240" w:lineRule="auto"/>
        <w:ind w:firstLine="567"/>
        <w:jc w:val="both"/>
        <w:rPr>
          <w:rFonts w:ascii="Times New Roman" w:hAnsi="Times New Roman" w:cs="Times New Roman"/>
          <w:i/>
        </w:rPr>
      </w:pPr>
    </w:p>
    <w:p w:rsidR="00DC1B84" w:rsidRDefault="00DC1B84" w:rsidP="00DC1B84">
      <w:pPr>
        <w:spacing w:after="0" w:line="240" w:lineRule="auto"/>
        <w:ind w:firstLine="567"/>
        <w:jc w:val="both"/>
        <w:rPr>
          <w:rFonts w:ascii="Times New Roman" w:hAnsi="Times New Roman" w:cs="Times New Roman"/>
          <w:i/>
        </w:rPr>
      </w:pPr>
    </w:p>
    <w:p w:rsidR="00DC1B84" w:rsidRDefault="00DC1B84" w:rsidP="00DC1B84">
      <w:pPr>
        <w:rPr>
          <w:rFonts w:ascii="Times New Roman" w:hAnsi="Times New Roman" w:cs="Times New Roman"/>
          <w:i/>
        </w:rPr>
      </w:pPr>
    </w:p>
    <w:p w:rsidR="00DC1B84" w:rsidRDefault="00DC1B84" w:rsidP="00DC1B84">
      <w:pPr>
        <w:pStyle w:val="3"/>
        <w:jc w:val="both"/>
        <w:rPr>
          <w:rFonts w:ascii="Times New Roman" w:hAnsi="Times New Roman" w:cs="Times New Roman"/>
          <w:b/>
          <w:lang w:val="uk-UA"/>
        </w:rPr>
      </w:pPr>
      <w:r>
        <w:rPr>
          <w:noProof/>
          <w:lang w:val="uk-UA" w:eastAsia="uk-UA"/>
        </w:rPr>
        <w:lastRenderedPageBreak/>
        <mc:AlternateContent>
          <mc:Choice Requires="wps">
            <w:drawing>
              <wp:anchor distT="0" distB="0" distL="0" distR="114935" simplePos="0" relativeHeight="251660288" behindDoc="0" locked="0" layoutInCell="1" allowOverlap="1">
                <wp:simplePos x="0" y="0"/>
                <wp:positionH relativeFrom="margin">
                  <wp:posOffset>-17780</wp:posOffset>
                </wp:positionH>
                <wp:positionV relativeFrom="paragraph">
                  <wp:posOffset>340995</wp:posOffset>
                </wp:positionV>
                <wp:extent cx="6647180" cy="536575"/>
                <wp:effectExtent l="0" t="0" r="127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36575"/>
                        </a:xfrm>
                        <a:prstGeom prst="rect">
                          <a:avLst/>
                        </a:prstGeom>
                        <a:solidFill>
                          <a:srgbClr val="FFFFFF"/>
                        </a:solidFill>
                        <a:ln>
                          <a:noFill/>
                        </a:ln>
                      </wps:spPr>
                      <wps:txbx>
                        <w:txbxContent>
                          <w:tbl>
                            <w:tblPr>
                              <w:tblW w:w="0" w:type="auto"/>
                              <w:tblInd w:w="108" w:type="dxa"/>
                              <w:tblLayout w:type="fixed"/>
                              <w:tblLook w:val="04A0" w:firstRow="1" w:lastRow="0" w:firstColumn="1" w:lastColumn="0" w:noHBand="0" w:noVBand="1"/>
                            </w:tblPr>
                            <w:tblGrid>
                              <w:gridCol w:w="4503"/>
                              <w:gridCol w:w="5278"/>
                            </w:tblGrid>
                            <w:tr w:rsidR="00DC1B84">
                              <w:trPr>
                                <w:trHeight w:val="853"/>
                              </w:trPr>
                              <w:tc>
                                <w:tcPr>
                                  <w:tcW w:w="4503" w:type="dxa"/>
                                </w:tcPr>
                                <w:p w:rsidR="00DC1B84" w:rsidRDefault="00DC1B84">
                                  <w:pPr>
                                    <w:pStyle w:val="a7"/>
                                    <w:snapToGrid w:val="0"/>
                                    <w:spacing w:line="276" w:lineRule="auto"/>
                                    <w:jc w:val="right"/>
                                    <w:rPr>
                                      <w:lang w:val="uk-UA"/>
                                    </w:rPr>
                                  </w:pPr>
                                </w:p>
                              </w:tc>
                              <w:tc>
                                <w:tcPr>
                                  <w:tcW w:w="5278" w:type="dxa"/>
                                  <w:hideMark/>
                                </w:tcPr>
                                <w:p w:rsidR="00DC1B84" w:rsidRDefault="00DC1B84">
                                  <w:pPr>
                                    <w:pStyle w:val="aa"/>
                                    <w:spacing w:line="276" w:lineRule="auto"/>
                                    <w:jc w:val="right"/>
                                  </w:pPr>
                                  <w:r>
                                    <w:rPr>
                                      <w:rFonts w:ascii="Times New Roman" w:hAnsi="Times New Roman"/>
                                      <w:b/>
                                      <w:sz w:val="20"/>
                                      <w:szCs w:val="20"/>
                                    </w:rPr>
                                    <w:t xml:space="preserve">Додаток № 1 </w:t>
                                  </w:r>
                                </w:p>
                                <w:p w:rsidR="00DC1B84" w:rsidRDefault="00DC1B84">
                                  <w:pPr>
                                    <w:pStyle w:val="aa"/>
                                    <w:spacing w:line="276" w:lineRule="auto"/>
                                    <w:jc w:val="right"/>
                                  </w:pPr>
                                  <w:r>
                                    <w:rPr>
                                      <w:rFonts w:ascii="Times New Roman" w:hAnsi="Times New Roman"/>
                                      <w:b/>
                                      <w:sz w:val="20"/>
                                      <w:szCs w:val="20"/>
                                    </w:rPr>
                                    <w:t>до Договору про закупівлю товару</w:t>
                                  </w:r>
                                </w:p>
                                <w:p w:rsidR="00DC1B84" w:rsidRDefault="00DC1B84">
                                  <w:pPr>
                                    <w:pStyle w:val="aa"/>
                                    <w:spacing w:line="276" w:lineRule="auto"/>
                                    <w:jc w:val="right"/>
                                  </w:pPr>
                                  <w:r>
                                    <w:rPr>
                                      <w:rFonts w:ascii="Times New Roman" w:hAnsi="Times New Roman"/>
                                      <w:b/>
                                      <w:sz w:val="20"/>
                                      <w:szCs w:val="20"/>
                                    </w:rPr>
                                    <w:t>№______ від “____” __________ 2023 року</w:t>
                                  </w:r>
                                </w:p>
                              </w:tc>
                            </w:tr>
                          </w:tbl>
                          <w:p w:rsidR="00DC1B84" w:rsidRDefault="00DC1B84" w:rsidP="00DC1B84"/>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4pt;margin-top:26.85pt;width:523.4pt;height:42.25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" stroked="f">
                <v:textbox inset=".05pt,.05pt,.05pt,.05pt">
                  <w:txbxContent>
                    <w:tbl>
                      <w:tblPr>
                        <w:tblW w:w="0" w:type="auto"/>
                        <w:tblInd w:w="108" w:type="dxa"/>
                        <w:tblLayout w:type="fixed"/>
                        <w:tblLook w:val="04A0" w:firstRow="1" w:lastRow="0" w:firstColumn="1" w:lastColumn="0" w:noHBand="0" w:noVBand="1"/>
                      </w:tblPr>
                      <w:tblGrid>
                        <w:gridCol w:w="4503"/>
                        <w:gridCol w:w="5278"/>
                      </w:tblGrid>
                      <w:tr w:rsidR="00DC1B84">
                        <w:trPr>
                          <w:trHeight w:val="853"/>
                        </w:trPr>
                        <w:tc>
                          <w:tcPr>
                            <w:tcW w:w="4503" w:type="dxa"/>
                          </w:tcPr>
                          <w:p w:rsidR="00DC1B84" w:rsidRDefault="00DC1B84">
                            <w:pPr>
                              <w:pStyle w:val="a7"/>
                              <w:snapToGrid w:val="0"/>
                              <w:spacing w:line="276" w:lineRule="auto"/>
                              <w:jc w:val="right"/>
                              <w:rPr>
                                <w:lang w:val="uk-UA"/>
                              </w:rPr>
                            </w:pPr>
                          </w:p>
                        </w:tc>
                        <w:tc>
                          <w:tcPr>
                            <w:tcW w:w="5278" w:type="dxa"/>
                            <w:hideMark/>
                          </w:tcPr>
                          <w:p w:rsidR="00DC1B84" w:rsidRDefault="00DC1B84">
                            <w:pPr>
                              <w:pStyle w:val="aa"/>
                              <w:spacing w:line="276" w:lineRule="auto"/>
                              <w:jc w:val="right"/>
                            </w:pPr>
                            <w:r>
                              <w:rPr>
                                <w:rFonts w:ascii="Times New Roman" w:hAnsi="Times New Roman"/>
                                <w:b/>
                                <w:sz w:val="20"/>
                                <w:szCs w:val="20"/>
                              </w:rPr>
                              <w:t xml:space="preserve">Додаток № 1 </w:t>
                            </w:r>
                          </w:p>
                          <w:p w:rsidR="00DC1B84" w:rsidRDefault="00DC1B84">
                            <w:pPr>
                              <w:pStyle w:val="aa"/>
                              <w:spacing w:line="276" w:lineRule="auto"/>
                              <w:jc w:val="right"/>
                            </w:pPr>
                            <w:r>
                              <w:rPr>
                                <w:rFonts w:ascii="Times New Roman" w:hAnsi="Times New Roman"/>
                                <w:b/>
                                <w:sz w:val="20"/>
                                <w:szCs w:val="20"/>
                              </w:rPr>
                              <w:t>до Договору про закупівлю товару</w:t>
                            </w:r>
                          </w:p>
                          <w:p w:rsidR="00DC1B84" w:rsidRDefault="00DC1B84">
                            <w:pPr>
                              <w:pStyle w:val="aa"/>
                              <w:spacing w:line="276" w:lineRule="auto"/>
                              <w:jc w:val="right"/>
                            </w:pPr>
                            <w:r>
                              <w:rPr>
                                <w:rFonts w:ascii="Times New Roman" w:hAnsi="Times New Roman"/>
                                <w:b/>
                                <w:sz w:val="20"/>
                                <w:szCs w:val="20"/>
                              </w:rPr>
                              <w:t>№______ від “____” __________ 2023 року</w:t>
                            </w:r>
                          </w:p>
                        </w:tc>
                      </w:tr>
                    </w:tbl>
                    <w:p w:rsidR="00DC1B84" w:rsidRDefault="00DC1B84" w:rsidP="00DC1B84"/>
                  </w:txbxContent>
                </v:textbox>
                <w10:wrap type="square" anchorx="margin"/>
              </v:shape>
            </w:pict>
          </mc:Fallback>
        </mc:AlternateContent>
      </w:r>
      <w:r>
        <w:rPr>
          <w:noProof/>
          <w:lang w:val="uk-UA" w:eastAsia="uk-UA"/>
        </w:rPr>
        <mc:AlternateContent>
          <mc:Choice Requires="wps">
            <w:drawing>
              <wp:anchor distT="0" distB="0" distL="0" distR="114935" simplePos="0" relativeHeight="251659264" behindDoc="0" locked="0" layoutInCell="1" allowOverlap="1">
                <wp:simplePos x="0" y="0"/>
                <wp:positionH relativeFrom="margin">
                  <wp:posOffset>-68580</wp:posOffset>
                </wp:positionH>
                <wp:positionV relativeFrom="paragraph">
                  <wp:posOffset>188595</wp:posOffset>
                </wp:positionV>
                <wp:extent cx="6647180" cy="536575"/>
                <wp:effectExtent l="0" t="0" r="127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36575"/>
                        </a:xfrm>
                        <a:prstGeom prst="rect">
                          <a:avLst/>
                        </a:prstGeom>
                        <a:solidFill>
                          <a:srgbClr val="FFFFFF"/>
                        </a:solidFill>
                        <a:ln>
                          <a:noFill/>
                        </a:ln>
                      </wps:spPr>
                      <wps:txbx>
                        <w:txbxContent>
                          <w:p w:rsidR="00DC1B84" w:rsidRDefault="00DC1B84" w:rsidP="00DC1B84"/>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5.4pt;margin-top:14.85pt;width:523.4pt;height:42.2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" stroked="f">
                <v:textbox inset=".05pt,.05pt,.05pt,.05pt">
                  <w:txbxContent>
                    <w:p w:rsidR="00DC1B84" w:rsidRDefault="00DC1B84" w:rsidP="00DC1B84"/>
                  </w:txbxContent>
                </v:textbox>
                <w10:wrap type="square" anchorx="margin"/>
              </v:shape>
            </w:pict>
          </mc:Fallback>
        </mc:AlternateContent>
      </w:r>
    </w:p>
    <w:p w:rsidR="00DC1B84" w:rsidRDefault="00DC1B84" w:rsidP="00DC1B84">
      <w:pPr>
        <w:pStyle w:val="aa"/>
        <w:ind w:left="360"/>
        <w:jc w:val="center"/>
        <w:rPr>
          <w:rFonts w:ascii="Times New Roman" w:hAnsi="Times New Roman"/>
          <w:b/>
        </w:rPr>
      </w:pPr>
    </w:p>
    <w:p w:rsidR="00DC1B84" w:rsidRDefault="00DC1B84" w:rsidP="00DC1B84">
      <w:pPr>
        <w:pStyle w:val="aa"/>
        <w:ind w:left="360"/>
        <w:jc w:val="center"/>
        <w:rPr>
          <w:rFonts w:ascii="Times New Roman" w:hAnsi="Times New Roman"/>
          <w:sz w:val="24"/>
          <w:szCs w:val="24"/>
        </w:rPr>
      </w:pPr>
      <w:r>
        <w:rPr>
          <w:rFonts w:ascii="Times New Roman" w:hAnsi="Times New Roman"/>
          <w:b/>
          <w:sz w:val="24"/>
          <w:szCs w:val="24"/>
        </w:rPr>
        <w:t>СПЕЦИФІКАЦІЯ</w:t>
      </w:r>
    </w:p>
    <w:p w:rsidR="00DC1B84" w:rsidRDefault="00DC1B84" w:rsidP="00DC1B84">
      <w:pPr>
        <w:pStyle w:val="aa"/>
        <w:ind w:left="360"/>
        <w:jc w:val="center"/>
        <w:rPr>
          <w:rFonts w:ascii="Times New Roman" w:hAnsi="Times New Roman"/>
          <w:b/>
          <w:sz w:val="24"/>
          <w:szCs w:val="24"/>
        </w:rPr>
      </w:pPr>
      <w:r>
        <w:rPr>
          <w:rFonts w:ascii="Times New Roman" w:hAnsi="Times New Roman"/>
          <w:b/>
          <w:sz w:val="24"/>
          <w:szCs w:val="24"/>
        </w:rPr>
        <w:t xml:space="preserve">На поставку </w:t>
      </w:r>
    </w:p>
    <w:p w:rsidR="00DC1B84" w:rsidRDefault="00DC1B84" w:rsidP="00DC1B84">
      <w:pPr>
        <w:pStyle w:val="aa"/>
        <w:ind w:left="360"/>
        <w:jc w:val="center"/>
        <w:rPr>
          <w:rFonts w:ascii="Times New Roman" w:hAnsi="Times New Roman"/>
          <w:b/>
          <w:sz w:val="24"/>
          <w:szCs w:val="24"/>
        </w:rPr>
      </w:pPr>
    </w:p>
    <w:p w:rsidR="00DC1B84" w:rsidRDefault="00DC1B84" w:rsidP="00DC1B84">
      <w:pPr>
        <w:pStyle w:val="aa"/>
        <w:ind w:left="360"/>
        <w:jc w:val="center"/>
        <w:rPr>
          <w:rFonts w:ascii="Times New Roman" w:hAnsi="Times New Roman"/>
          <w:b/>
          <w:bCs/>
          <w:sz w:val="24"/>
          <w:szCs w:val="24"/>
        </w:rPr>
      </w:pPr>
      <w:r>
        <w:rPr>
          <w:rFonts w:ascii="Times New Roman" w:hAnsi="Times New Roman"/>
        </w:rPr>
        <w:t>Модульна транспортабельна котельня</w:t>
      </w:r>
      <w:r w:rsidR="008A380E">
        <w:rPr>
          <w:rFonts w:ascii="Times New Roman" w:hAnsi="Times New Roman"/>
        </w:rPr>
        <w:t xml:space="preserve"> 600кВт,</w:t>
      </w:r>
      <w:r>
        <w:rPr>
          <w:rFonts w:ascii="Times New Roman" w:hAnsi="Times New Roman"/>
        </w:rPr>
        <w:t xml:space="preserve"> </w:t>
      </w:r>
    </w:p>
    <w:p w:rsidR="00DC1B84" w:rsidRDefault="00DC1B84" w:rsidP="00DC1B84">
      <w:pPr>
        <w:pStyle w:val="3"/>
        <w:jc w:val="center"/>
        <w:rPr>
          <w:rFonts w:ascii="Times New Roman" w:hAnsi="Times New Roman" w:cs="Times New Roman"/>
          <w:bCs/>
          <w:i/>
          <w:lang w:val="uk-UA"/>
        </w:rPr>
      </w:pPr>
      <w:r>
        <w:rPr>
          <w:rFonts w:ascii="Times New Roman" w:hAnsi="Times New Roman" w:cs="Times New Roman"/>
          <w:bCs/>
          <w:i/>
        </w:rPr>
        <w:t>(Код ДК 021:2015 42160000-8 – «Котельні установки)</w:t>
      </w:r>
    </w:p>
    <w:p w:rsidR="00DC1B84" w:rsidRDefault="00DC1B84" w:rsidP="00DC1B84">
      <w:pPr>
        <w:rPr>
          <w:rFonts w:ascii="Times New Roman" w:hAnsi="Times New Roman" w:cs="Times New Roman"/>
          <w:sz w:val="24"/>
          <w:szCs w:val="24"/>
          <w:lang w:eastAsia="ru-RU"/>
        </w:rPr>
      </w:pPr>
    </w:p>
    <w:tbl>
      <w:tblPr>
        <w:tblpPr w:leftFromText="180" w:rightFromText="180" w:bottomFromText="200" w:vertAnchor="text" w:horzAnchor="margin" w:tblpXSpec="center" w:tblpY="30"/>
        <w:tblW w:w="9450" w:type="dxa"/>
        <w:tblLayout w:type="fixed"/>
        <w:tblLook w:val="04A0" w:firstRow="1" w:lastRow="0" w:firstColumn="1" w:lastColumn="0" w:noHBand="0" w:noVBand="1"/>
      </w:tblPr>
      <w:tblGrid>
        <w:gridCol w:w="535"/>
        <w:gridCol w:w="4107"/>
        <w:gridCol w:w="1133"/>
        <w:gridCol w:w="1133"/>
        <w:gridCol w:w="1275"/>
        <w:gridCol w:w="1267"/>
      </w:tblGrid>
      <w:tr w:rsidR="00DC1B84" w:rsidTr="00DC1B84">
        <w:trPr>
          <w:trHeight w:val="18"/>
        </w:trPr>
        <w:tc>
          <w:tcPr>
            <w:tcW w:w="534" w:type="dxa"/>
            <w:tcBorders>
              <w:top w:val="single" w:sz="4" w:space="0" w:color="auto"/>
              <w:left w:val="single" w:sz="4" w:space="0" w:color="auto"/>
              <w:bottom w:val="single" w:sz="4" w:space="0" w:color="auto"/>
              <w:right w:val="single" w:sz="4" w:space="0" w:color="auto"/>
            </w:tcBorders>
            <w:vAlign w:val="center"/>
          </w:tcPr>
          <w:p w:rsidR="00DC1B84" w:rsidRDefault="00DC1B84">
            <w:pPr>
              <w:pStyle w:val="3"/>
              <w:spacing w:line="276" w:lineRule="auto"/>
              <w:jc w:val="both"/>
              <w:rPr>
                <w:rFonts w:ascii="Times New Roman" w:hAnsi="Times New Roman" w:cs="Times New Roman"/>
                <w:sz w:val="22"/>
                <w:szCs w:val="22"/>
                <w:lang w:val="uk-UA"/>
              </w:rPr>
            </w:pPr>
            <w:r>
              <w:rPr>
                <w:rFonts w:ascii="Times New Roman" w:hAnsi="Times New Roman" w:cs="Times New Roman"/>
                <w:sz w:val="22"/>
                <w:szCs w:val="22"/>
                <w:lang w:val="uk-UA"/>
              </w:rPr>
              <w:t>№</w:t>
            </w:r>
          </w:p>
          <w:p w:rsidR="00DC1B84" w:rsidRDefault="00DC1B84">
            <w:pPr>
              <w:rPr>
                <w:rFonts w:ascii="Times New Roman" w:hAnsi="Times New Roman" w:cs="Times New Roman"/>
                <w:lang w:eastAsia="ru-RU"/>
              </w:rPr>
            </w:pPr>
          </w:p>
        </w:tc>
        <w:tc>
          <w:tcPr>
            <w:tcW w:w="4110" w:type="dxa"/>
            <w:tcBorders>
              <w:top w:val="single" w:sz="4" w:space="0" w:color="auto"/>
              <w:left w:val="nil"/>
              <w:bottom w:val="single" w:sz="4" w:space="0" w:color="auto"/>
              <w:right w:val="single" w:sz="4" w:space="0" w:color="auto"/>
            </w:tcBorders>
            <w:vAlign w:val="center"/>
            <w:hideMark/>
          </w:tcPr>
          <w:p w:rsidR="00DC1B84" w:rsidRDefault="00DC1B84">
            <w:pPr>
              <w:pStyle w:val="3"/>
              <w:spacing w:line="276" w:lineRule="auto"/>
              <w:jc w:val="both"/>
              <w:rPr>
                <w:rFonts w:ascii="Times New Roman" w:hAnsi="Times New Roman" w:cs="Times New Roman"/>
                <w:sz w:val="22"/>
                <w:szCs w:val="22"/>
                <w:lang w:val="uk-UA"/>
              </w:rPr>
            </w:pPr>
            <w:r>
              <w:rPr>
                <w:rFonts w:ascii="Times New Roman" w:hAnsi="Times New Roman" w:cs="Times New Roman"/>
                <w:sz w:val="22"/>
                <w:szCs w:val="22"/>
                <w:lang w:val="uk-UA"/>
              </w:rPr>
              <w:t>Найменування</w:t>
            </w:r>
          </w:p>
        </w:tc>
        <w:tc>
          <w:tcPr>
            <w:tcW w:w="1134" w:type="dxa"/>
            <w:tcBorders>
              <w:top w:val="single" w:sz="4" w:space="0" w:color="auto"/>
              <w:left w:val="nil"/>
              <w:bottom w:val="single" w:sz="4" w:space="0" w:color="auto"/>
              <w:right w:val="single" w:sz="4" w:space="0" w:color="auto"/>
            </w:tcBorders>
            <w:hideMark/>
          </w:tcPr>
          <w:p w:rsidR="00DC1B84" w:rsidRDefault="00DC1B84">
            <w:pPr>
              <w:pStyle w:val="3"/>
              <w:spacing w:line="276" w:lineRule="auto"/>
              <w:jc w:val="both"/>
              <w:rPr>
                <w:rFonts w:ascii="Times New Roman" w:hAnsi="Times New Roman" w:cs="Times New Roman"/>
                <w:sz w:val="22"/>
                <w:szCs w:val="22"/>
                <w:lang w:val="uk-UA"/>
              </w:rPr>
            </w:pPr>
            <w:r>
              <w:rPr>
                <w:rFonts w:ascii="Times New Roman" w:hAnsi="Times New Roman" w:cs="Times New Roman"/>
                <w:sz w:val="22"/>
                <w:szCs w:val="22"/>
                <w:lang w:val="uk-UA"/>
              </w:rPr>
              <w:t>Одиниці виміру</w:t>
            </w:r>
          </w:p>
        </w:tc>
        <w:tc>
          <w:tcPr>
            <w:tcW w:w="1134" w:type="dxa"/>
            <w:tcBorders>
              <w:top w:val="single" w:sz="4" w:space="0" w:color="auto"/>
              <w:left w:val="nil"/>
              <w:bottom w:val="single" w:sz="4" w:space="0" w:color="auto"/>
              <w:right w:val="single" w:sz="4" w:space="0" w:color="auto"/>
            </w:tcBorders>
            <w:vAlign w:val="center"/>
            <w:hideMark/>
          </w:tcPr>
          <w:p w:rsidR="00DC1B84" w:rsidRDefault="00DC1B84">
            <w:pPr>
              <w:pStyle w:val="3"/>
              <w:spacing w:line="276" w:lineRule="auto"/>
              <w:jc w:val="both"/>
              <w:rPr>
                <w:rFonts w:ascii="Times New Roman" w:hAnsi="Times New Roman" w:cs="Times New Roman"/>
                <w:sz w:val="22"/>
                <w:szCs w:val="22"/>
                <w:lang w:val="uk-UA"/>
              </w:rPr>
            </w:pPr>
            <w:r>
              <w:rPr>
                <w:rFonts w:ascii="Times New Roman" w:hAnsi="Times New Roman" w:cs="Times New Roman"/>
                <w:sz w:val="22"/>
                <w:szCs w:val="22"/>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DC1B84" w:rsidRDefault="00DC1B84">
            <w:pPr>
              <w:pStyle w:val="3"/>
              <w:spacing w:line="276" w:lineRule="auto"/>
              <w:jc w:val="both"/>
              <w:rPr>
                <w:rFonts w:ascii="Times New Roman" w:hAnsi="Times New Roman" w:cs="Times New Roman"/>
                <w:sz w:val="22"/>
                <w:szCs w:val="22"/>
                <w:lang w:val="uk-UA"/>
              </w:rPr>
            </w:pPr>
            <w:r>
              <w:rPr>
                <w:rFonts w:ascii="Times New Roman" w:hAnsi="Times New Roman" w:cs="Times New Roman"/>
                <w:sz w:val="22"/>
                <w:szCs w:val="22"/>
                <w:lang w:val="uk-UA"/>
              </w:rPr>
              <w:t>Ціна без ПДВ, грн.</w:t>
            </w:r>
          </w:p>
        </w:tc>
        <w:tc>
          <w:tcPr>
            <w:tcW w:w="1268" w:type="dxa"/>
            <w:tcBorders>
              <w:top w:val="single" w:sz="4" w:space="0" w:color="auto"/>
              <w:left w:val="nil"/>
              <w:bottom w:val="single" w:sz="4" w:space="0" w:color="auto"/>
              <w:right w:val="single" w:sz="4" w:space="0" w:color="auto"/>
            </w:tcBorders>
            <w:vAlign w:val="center"/>
            <w:hideMark/>
          </w:tcPr>
          <w:p w:rsidR="00DC1B84" w:rsidRDefault="00DC1B84">
            <w:pPr>
              <w:pStyle w:val="3"/>
              <w:spacing w:line="276" w:lineRule="auto"/>
              <w:jc w:val="both"/>
              <w:rPr>
                <w:rFonts w:ascii="Times New Roman" w:hAnsi="Times New Roman" w:cs="Times New Roman"/>
                <w:sz w:val="22"/>
                <w:szCs w:val="22"/>
                <w:lang w:val="uk-UA"/>
              </w:rPr>
            </w:pPr>
            <w:r>
              <w:rPr>
                <w:rFonts w:ascii="Times New Roman" w:hAnsi="Times New Roman" w:cs="Times New Roman"/>
                <w:sz w:val="22"/>
                <w:szCs w:val="22"/>
                <w:lang w:val="uk-UA"/>
              </w:rPr>
              <w:t>Сума без ПДВ, грн.</w:t>
            </w:r>
          </w:p>
        </w:tc>
      </w:tr>
      <w:tr w:rsidR="00DC1B84" w:rsidTr="00DC1B84">
        <w:trPr>
          <w:trHeight w:val="18"/>
        </w:trPr>
        <w:tc>
          <w:tcPr>
            <w:tcW w:w="534" w:type="dxa"/>
            <w:tcBorders>
              <w:top w:val="nil"/>
              <w:left w:val="single" w:sz="4" w:space="0" w:color="auto"/>
              <w:bottom w:val="single" w:sz="4" w:space="0" w:color="auto"/>
              <w:right w:val="single" w:sz="4" w:space="0" w:color="auto"/>
            </w:tcBorders>
          </w:tcPr>
          <w:p w:rsidR="00DC1B84" w:rsidRDefault="00DC1B84">
            <w:pPr>
              <w:pStyle w:val="3"/>
              <w:spacing w:line="276" w:lineRule="auto"/>
              <w:jc w:val="both"/>
              <w:rPr>
                <w:rFonts w:ascii="Times New Roman" w:hAnsi="Times New Roman" w:cs="Times New Roman"/>
                <w:sz w:val="22"/>
                <w:szCs w:val="22"/>
                <w:lang w:val="uk-UA"/>
              </w:rPr>
            </w:pPr>
          </w:p>
        </w:tc>
        <w:tc>
          <w:tcPr>
            <w:tcW w:w="4110" w:type="dxa"/>
            <w:tcBorders>
              <w:top w:val="nil"/>
              <w:left w:val="nil"/>
              <w:bottom w:val="single" w:sz="4" w:space="0" w:color="auto"/>
              <w:right w:val="single" w:sz="4" w:space="0" w:color="auto"/>
            </w:tcBorders>
            <w:vAlign w:val="center"/>
          </w:tcPr>
          <w:p w:rsidR="00DC1B84" w:rsidRDefault="00DC1B84">
            <w:pPr>
              <w:jc w:val="both"/>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268"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r>
      <w:tr w:rsidR="00DC1B84" w:rsidTr="00DC1B84">
        <w:trPr>
          <w:trHeight w:val="18"/>
        </w:trPr>
        <w:tc>
          <w:tcPr>
            <w:tcW w:w="534" w:type="dxa"/>
            <w:tcBorders>
              <w:top w:val="nil"/>
              <w:left w:val="single" w:sz="4" w:space="0" w:color="auto"/>
              <w:bottom w:val="single" w:sz="4" w:space="0" w:color="auto"/>
              <w:right w:val="single" w:sz="4" w:space="0" w:color="auto"/>
            </w:tcBorders>
          </w:tcPr>
          <w:p w:rsidR="00DC1B84" w:rsidRDefault="00DC1B84">
            <w:pPr>
              <w:pStyle w:val="3"/>
              <w:spacing w:line="276" w:lineRule="auto"/>
              <w:jc w:val="both"/>
              <w:rPr>
                <w:rFonts w:ascii="Times New Roman" w:hAnsi="Times New Roman" w:cs="Times New Roman"/>
                <w:sz w:val="22"/>
                <w:szCs w:val="22"/>
                <w:lang w:val="uk-UA"/>
              </w:rPr>
            </w:pPr>
          </w:p>
        </w:tc>
        <w:tc>
          <w:tcPr>
            <w:tcW w:w="4110" w:type="dxa"/>
            <w:tcBorders>
              <w:top w:val="nil"/>
              <w:left w:val="nil"/>
              <w:bottom w:val="single" w:sz="4" w:space="0" w:color="auto"/>
              <w:right w:val="single" w:sz="4" w:space="0" w:color="auto"/>
            </w:tcBorders>
            <w:vAlign w:val="center"/>
          </w:tcPr>
          <w:p w:rsidR="00DC1B84" w:rsidRDefault="00DC1B84">
            <w:pPr>
              <w:jc w:val="both"/>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vAlign w:val="bottom"/>
          </w:tcPr>
          <w:p w:rsidR="00DC1B84" w:rsidRDefault="00DC1B84">
            <w:pPr>
              <w:jc w:val="center"/>
              <w:rPr>
                <w:rFonts w:ascii="Times New Roman" w:hAnsi="Times New Roman" w:cs="Times New Roman"/>
                <w:color w:val="000000"/>
              </w:rPr>
            </w:pPr>
          </w:p>
        </w:tc>
        <w:tc>
          <w:tcPr>
            <w:tcW w:w="1268"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r>
      <w:tr w:rsidR="00DC1B84" w:rsidTr="00DC1B84">
        <w:trPr>
          <w:trHeight w:val="18"/>
        </w:trPr>
        <w:tc>
          <w:tcPr>
            <w:tcW w:w="534" w:type="dxa"/>
            <w:tcBorders>
              <w:top w:val="nil"/>
              <w:left w:val="single" w:sz="4" w:space="0" w:color="auto"/>
              <w:bottom w:val="single" w:sz="4" w:space="0" w:color="auto"/>
              <w:right w:val="single" w:sz="4" w:space="0" w:color="auto"/>
            </w:tcBorders>
          </w:tcPr>
          <w:p w:rsidR="00DC1B84" w:rsidRDefault="00DC1B84">
            <w:pPr>
              <w:pStyle w:val="3"/>
              <w:spacing w:line="276" w:lineRule="auto"/>
              <w:jc w:val="both"/>
              <w:rPr>
                <w:rFonts w:ascii="Times New Roman" w:hAnsi="Times New Roman" w:cs="Times New Roman"/>
                <w:sz w:val="22"/>
                <w:szCs w:val="22"/>
                <w:lang w:val="uk-UA"/>
              </w:rPr>
            </w:pPr>
          </w:p>
        </w:tc>
        <w:tc>
          <w:tcPr>
            <w:tcW w:w="4110" w:type="dxa"/>
            <w:tcBorders>
              <w:top w:val="nil"/>
              <w:left w:val="nil"/>
              <w:bottom w:val="single" w:sz="4" w:space="0" w:color="auto"/>
              <w:right w:val="single" w:sz="4" w:space="0" w:color="auto"/>
            </w:tcBorders>
            <w:vAlign w:val="center"/>
          </w:tcPr>
          <w:p w:rsidR="00DC1B84" w:rsidRDefault="00DC1B84">
            <w:pPr>
              <w:jc w:val="both"/>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c>
          <w:tcPr>
            <w:tcW w:w="1268" w:type="dxa"/>
            <w:tcBorders>
              <w:top w:val="nil"/>
              <w:left w:val="nil"/>
              <w:bottom w:val="single" w:sz="4" w:space="0" w:color="auto"/>
              <w:right w:val="single" w:sz="4" w:space="0" w:color="auto"/>
            </w:tcBorders>
            <w:vAlign w:val="center"/>
          </w:tcPr>
          <w:p w:rsidR="00DC1B84" w:rsidRDefault="00DC1B84">
            <w:pPr>
              <w:jc w:val="center"/>
              <w:rPr>
                <w:rFonts w:ascii="Times New Roman" w:hAnsi="Times New Roman" w:cs="Times New Roman"/>
                <w:color w:val="000000"/>
              </w:rPr>
            </w:pPr>
          </w:p>
        </w:tc>
      </w:tr>
      <w:tr w:rsidR="00DC1B84" w:rsidTr="00DC1B84">
        <w:trPr>
          <w:trHeight w:val="18"/>
        </w:trPr>
        <w:tc>
          <w:tcPr>
            <w:tcW w:w="534" w:type="dxa"/>
            <w:tcBorders>
              <w:top w:val="single" w:sz="4" w:space="0" w:color="auto"/>
              <w:left w:val="single" w:sz="4" w:space="0" w:color="auto"/>
              <w:bottom w:val="single" w:sz="4" w:space="0" w:color="auto"/>
              <w:right w:val="nil"/>
            </w:tcBorders>
            <w:noWrap/>
          </w:tcPr>
          <w:p w:rsidR="00DC1B84" w:rsidRDefault="00DC1B84">
            <w:pPr>
              <w:pStyle w:val="3"/>
              <w:spacing w:line="276" w:lineRule="auto"/>
              <w:jc w:val="both"/>
              <w:rPr>
                <w:rFonts w:ascii="Times New Roman" w:hAnsi="Times New Roman" w:cs="Times New Roman"/>
                <w:sz w:val="22"/>
                <w:szCs w:val="22"/>
                <w:lang w:val="uk-UA"/>
              </w:rPr>
            </w:pPr>
          </w:p>
        </w:tc>
        <w:tc>
          <w:tcPr>
            <w:tcW w:w="4110" w:type="dxa"/>
            <w:tcBorders>
              <w:top w:val="nil"/>
              <w:left w:val="nil"/>
              <w:bottom w:val="single" w:sz="4" w:space="0" w:color="auto"/>
              <w:right w:val="nil"/>
            </w:tcBorders>
            <w:noWrap/>
          </w:tcPr>
          <w:p w:rsidR="00DC1B84" w:rsidRDefault="00DC1B84">
            <w:pPr>
              <w:pStyle w:val="3"/>
              <w:spacing w:line="276" w:lineRule="auto"/>
              <w:jc w:val="both"/>
              <w:rPr>
                <w:rFonts w:ascii="Times New Roman" w:hAnsi="Times New Roman" w:cs="Times New Roman"/>
                <w:sz w:val="22"/>
                <w:szCs w:val="22"/>
                <w:lang w:val="uk-UA"/>
              </w:rPr>
            </w:pPr>
          </w:p>
        </w:tc>
        <w:tc>
          <w:tcPr>
            <w:tcW w:w="2268" w:type="dxa"/>
            <w:gridSpan w:val="2"/>
            <w:tcBorders>
              <w:top w:val="single" w:sz="4" w:space="0" w:color="auto"/>
              <w:left w:val="nil"/>
              <w:bottom w:val="single" w:sz="4" w:space="0" w:color="auto"/>
              <w:right w:val="single" w:sz="4" w:space="0" w:color="auto"/>
            </w:tcBorders>
            <w:noWrap/>
            <w:vAlign w:val="center"/>
          </w:tcPr>
          <w:p w:rsidR="00DC1B84" w:rsidRDefault="00DC1B84">
            <w:pPr>
              <w:pStyle w:val="3"/>
              <w:spacing w:line="276" w:lineRule="auto"/>
              <w:jc w:val="right"/>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DC1B84" w:rsidRDefault="00DC1B84">
            <w:pPr>
              <w:pStyle w:val="3"/>
              <w:spacing w:line="276" w:lineRule="auto"/>
              <w:jc w:val="both"/>
              <w:rPr>
                <w:rFonts w:ascii="Times New Roman" w:hAnsi="Times New Roman" w:cs="Times New Roman"/>
                <w:sz w:val="22"/>
                <w:szCs w:val="22"/>
                <w:lang w:val="uk-UA"/>
              </w:rPr>
            </w:pPr>
          </w:p>
        </w:tc>
        <w:tc>
          <w:tcPr>
            <w:tcW w:w="1268" w:type="dxa"/>
            <w:tcBorders>
              <w:top w:val="single" w:sz="4" w:space="0" w:color="auto"/>
              <w:left w:val="nil"/>
              <w:bottom w:val="single" w:sz="4" w:space="0" w:color="auto"/>
              <w:right w:val="single" w:sz="4" w:space="0" w:color="auto"/>
            </w:tcBorders>
            <w:noWrap/>
          </w:tcPr>
          <w:p w:rsidR="00DC1B84" w:rsidRDefault="00DC1B84">
            <w:pPr>
              <w:pStyle w:val="3"/>
              <w:spacing w:line="276" w:lineRule="auto"/>
              <w:jc w:val="right"/>
              <w:rPr>
                <w:rFonts w:ascii="Times New Roman" w:hAnsi="Times New Roman" w:cs="Times New Roman"/>
                <w:sz w:val="22"/>
                <w:szCs w:val="22"/>
                <w:lang w:val="uk-UA"/>
              </w:rPr>
            </w:pPr>
          </w:p>
        </w:tc>
      </w:tr>
      <w:tr w:rsidR="00DC1B84" w:rsidTr="00DC1B84">
        <w:trPr>
          <w:trHeight w:val="18"/>
        </w:trPr>
        <w:tc>
          <w:tcPr>
            <w:tcW w:w="534" w:type="dxa"/>
            <w:tcBorders>
              <w:top w:val="single" w:sz="4" w:space="0" w:color="auto"/>
              <w:left w:val="single" w:sz="4" w:space="0" w:color="auto"/>
              <w:bottom w:val="single" w:sz="4" w:space="0" w:color="auto"/>
              <w:right w:val="nil"/>
            </w:tcBorders>
            <w:noWrap/>
          </w:tcPr>
          <w:p w:rsidR="00DC1B84" w:rsidRDefault="00DC1B84">
            <w:pPr>
              <w:pStyle w:val="3"/>
              <w:spacing w:line="276" w:lineRule="auto"/>
              <w:jc w:val="both"/>
              <w:rPr>
                <w:rFonts w:ascii="Times New Roman" w:hAnsi="Times New Roman" w:cs="Times New Roman"/>
                <w:sz w:val="22"/>
                <w:szCs w:val="22"/>
                <w:lang w:val="uk-UA"/>
              </w:rPr>
            </w:pPr>
          </w:p>
        </w:tc>
        <w:tc>
          <w:tcPr>
            <w:tcW w:w="4110" w:type="dxa"/>
            <w:tcBorders>
              <w:top w:val="single" w:sz="4" w:space="0" w:color="auto"/>
              <w:left w:val="nil"/>
              <w:bottom w:val="single" w:sz="4" w:space="0" w:color="auto"/>
              <w:right w:val="nil"/>
            </w:tcBorders>
            <w:noWrap/>
          </w:tcPr>
          <w:p w:rsidR="00DC1B84" w:rsidRDefault="00DC1B84">
            <w:pPr>
              <w:pStyle w:val="3"/>
              <w:spacing w:line="276" w:lineRule="auto"/>
              <w:jc w:val="both"/>
              <w:rPr>
                <w:rFonts w:ascii="Times New Roman" w:hAnsi="Times New Roman" w:cs="Times New Roman"/>
                <w:sz w:val="22"/>
                <w:szCs w:val="22"/>
                <w:lang w:val="uk-UA"/>
              </w:rPr>
            </w:pPr>
          </w:p>
        </w:tc>
        <w:tc>
          <w:tcPr>
            <w:tcW w:w="2268" w:type="dxa"/>
            <w:gridSpan w:val="2"/>
            <w:tcBorders>
              <w:top w:val="single" w:sz="4" w:space="0" w:color="auto"/>
              <w:left w:val="nil"/>
              <w:bottom w:val="single" w:sz="4" w:space="0" w:color="auto"/>
              <w:right w:val="single" w:sz="4" w:space="0" w:color="auto"/>
            </w:tcBorders>
            <w:noWrap/>
            <w:vAlign w:val="center"/>
          </w:tcPr>
          <w:p w:rsidR="00DC1B84" w:rsidRDefault="00DC1B84">
            <w:pPr>
              <w:pStyle w:val="3"/>
              <w:spacing w:line="276" w:lineRule="auto"/>
              <w:jc w:val="right"/>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DC1B84" w:rsidRDefault="00DC1B84">
            <w:pPr>
              <w:pStyle w:val="3"/>
              <w:spacing w:line="276" w:lineRule="auto"/>
              <w:jc w:val="both"/>
              <w:rPr>
                <w:rFonts w:ascii="Times New Roman" w:hAnsi="Times New Roman" w:cs="Times New Roman"/>
                <w:sz w:val="22"/>
                <w:szCs w:val="22"/>
                <w:lang w:val="uk-UA"/>
              </w:rPr>
            </w:pPr>
          </w:p>
        </w:tc>
        <w:tc>
          <w:tcPr>
            <w:tcW w:w="1268" w:type="dxa"/>
            <w:tcBorders>
              <w:top w:val="single" w:sz="4" w:space="0" w:color="auto"/>
              <w:left w:val="nil"/>
              <w:bottom w:val="single" w:sz="4" w:space="0" w:color="auto"/>
              <w:right w:val="single" w:sz="4" w:space="0" w:color="auto"/>
            </w:tcBorders>
            <w:noWrap/>
            <w:vAlign w:val="center"/>
          </w:tcPr>
          <w:p w:rsidR="00DC1B84" w:rsidRDefault="00DC1B84">
            <w:pPr>
              <w:jc w:val="right"/>
              <w:rPr>
                <w:rFonts w:ascii="Times New Roman" w:hAnsi="Times New Roman" w:cs="Times New Roman"/>
                <w:color w:val="000000"/>
              </w:rPr>
            </w:pPr>
          </w:p>
        </w:tc>
      </w:tr>
      <w:tr w:rsidR="00DC1B84" w:rsidTr="00DC1B84">
        <w:trPr>
          <w:trHeight w:val="18"/>
        </w:trPr>
        <w:tc>
          <w:tcPr>
            <w:tcW w:w="534" w:type="dxa"/>
            <w:tcBorders>
              <w:top w:val="single" w:sz="4" w:space="0" w:color="auto"/>
              <w:left w:val="single" w:sz="4" w:space="0" w:color="auto"/>
              <w:bottom w:val="single" w:sz="4" w:space="0" w:color="auto"/>
              <w:right w:val="nil"/>
            </w:tcBorders>
            <w:noWrap/>
          </w:tcPr>
          <w:p w:rsidR="00DC1B84" w:rsidRDefault="00DC1B84">
            <w:pPr>
              <w:pStyle w:val="3"/>
              <w:spacing w:line="276" w:lineRule="auto"/>
              <w:jc w:val="both"/>
              <w:rPr>
                <w:rFonts w:ascii="Times New Roman" w:hAnsi="Times New Roman" w:cs="Times New Roman"/>
                <w:sz w:val="22"/>
                <w:szCs w:val="22"/>
                <w:lang w:val="uk-UA"/>
              </w:rPr>
            </w:pPr>
          </w:p>
        </w:tc>
        <w:tc>
          <w:tcPr>
            <w:tcW w:w="4110" w:type="dxa"/>
            <w:tcBorders>
              <w:top w:val="single" w:sz="4" w:space="0" w:color="auto"/>
              <w:left w:val="nil"/>
              <w:bottom w:val="single" w:sz="4" w:space="0" w:color="auto"/>
              <w:right w:val="nil"/>
            </w:tcBorders>
            <w:noWrap/>
          </w:tcPr>
          <w:p w:rsidR="00DC1B84" w:rsidRDefault="00DC1B84">
            <w:pPr>
              <w:pStyle w:val="3"/>
              <w:spacing w:line="276" w:lineRule="auto"/>
              <w:jc w:val="both"/>
              <w:rPr>
                <w:rFonts w:ascii="Times New Roman" w:hAnsi="Times New Roman" w:cs="Times New Roman"/>
                <w:sz w:val="22"/>
                <w:szCs w:val="22"/>
                <w:lang w:val="uk-UA"/>
              </w:rPr>
            </w:pPr>
          </w:p>
        </w:tc>
        <w:tc>
          <w:tcPr>
            <w:tcW w:w="2268" w:type="dxa"/>
            <w:gridSpan w:val="2"/>
            <w:tcBorders>
              <w:top w:val="single" w:sz="4" w:space="0" w:color="auto"/>
              <w:left w:val="nil"/>
              <w:bottom w:val="single" w:sz="4" w:space="0" w:color="auto"/>
              <w:right w:val="single" w:sz="4" w:space="0" w:color="auto"/>
            </w:tcBorders>
            <w:noWrap/>
            <w:vAlign w:val="center"/>
          </w:tcPr>
          <w:p w:rsidR="00DC1B84" w:rsidRDefault="00DC1B84">
            <w:pPr>
              <w:pStyle w:val="3"/>
              <w:spacing w:line="276" w:lineRule="auto"/>
              <w:jc w:val="right"/>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DC1B84" w:rsidRDefault="00DC1B84">
            <w:pPr>
              <w:pStyle w:val="3"/>
              <w:spacing w:line="276" w:lineRule="auto"/>
              <w:jc w:val="both"/>
              <w:rPr>
                <w:rFonts w:ascii="Times New Roman" w:hAnsi="Times New Roman" w:cs="Times New Roman"/>
                <w:sz w:val="22"/>
                <w:szCs w:val="22"/>
                <w:lang w:val="uk-UA"/>
              </w:rPr>
            </w:pPr>
          </w:p>
        </w:tc>
        <w:tc>
          <w:tcPr>
            <w:tcW w:w="1268" w:type="dxa"/>
            <w:tcBorders>
              <w:top w:val="single" w:sz="4" w:space="0" w:color="auto"/>
              <w:left w:val="single" w:sz="4" w:space="0" w:color="auto"/>
              <w:bottom w:val="single" w:sz="4" w:space="0" w:color="auto"/>
              <w:right w:val="single" w:sz="4" w:space="0" w:color="auto"/>
            </w:tcBorders>
            <w:noWrap/>
            <w:vAlign w:val="center"/>
          </w:tcPr>
          <w:p w:rsidR="00DC1B84" w:rsidRDefault="00DC1B84">
            <w:pPr>
              <w:jc w:val="right"/>
              <w:rPr>
                <w:rFonts w:ascii="Times New Roman" w:hAnsi="Times New Roman" w:cs="Times New Roman"/>
                <w:color w:val="000000"/>
              </w:rPr>
            </w:pPr>
          </w:p>
        </w:tc>
      </w:tr>
    </w:tbl>
    <w:p w:rsidR="00DC1B84" w:rsidRDefault="00DC1B84" w:rsidP="00DC1B84">
      <w:pPr>
        <w:pStyle w:val="3"/>
        <w:jc w:val="both"/>
        <w:rPr>
          <w:rFonts w:ascii="Times New Roman" w:hAnsi="Times New Roman" w:cs="Times New Roman"/>
          <w:lang w:val="uk-UA"/>
        </w:rPr>
      </w:pPr>
    </w:p>
    <w:p w:rsidR="00DC1B84" w:rsidRDefault="00DC1B84" w:rsidP="00DC1B84">
      <w:pPr>
        <w:pStyle w:val="3"/>
        <w:jc w:val="both"/>
        <w:rPr>
          <w:rFonts w:ascii="Times New Roman" w:hAnsi="Times New Roman" w:cs="Times New Roman"/>
          <w:i/>
          <w:lang w:val="uk-UA"/>
        </w:rPr>
      </w:pPr>
      <w:r>
        <w:rPr>
          <w:rFonts w:ascii="Times New Roman" w:hAnsi="Times New Roman" w:cs="Times New Roman"/>
          <w:lang w:val="uk-UA"/>
        </w:rPr>
        <w:t xml:space="preserve">Всього:                                           </w:t>
      </w:r>
      <w:r>
        <w:rPr>
          <w:rFonts w:ascii="Times New Roman" w:hAnsi="Times New Roman" w:cs="Times New Roman"/>
        </w:rPr>
        <w:t xml:space="preserve">. </w:t>
      </w:r>
      <w:r>
        <w:rPr>
          <w:rFonts w:ascii="Times New Roman" w:hAnsi="Times New Roman" w:cs="Times New Roman"/>
          <w:lang w:val="uk-UA"/>
        </w:rPr>
        <w:t xml:space="preserve"> </w:t>
      </w:r>
      <w:r>
        <w:rPr>
          <w:rFonts w:ascii="Times New Roman" w:hAnsi="Times New Roman" w:cs="Times New Roman"/>
        </w:rPr>
        <w:t>(</w:t>
      </w:r>
      <w:r>
        <w:rPr>
          <w:rFonts w:ascii="Times New Roman" w:hAnsi="Times New Roman" w:cs="Times New Roman"/>
          <w:lang w:val="uk-UA"/>
        </w:rPr>
        <w:t xml:space="preserve"> </w:t>
      </w:r>
      <w:r>
        <w:rPr>
          <w:rFonts w:ascii="Times New Roman" w:hAnsi="Times New Roman" w:cs="Times New Roman"/>
          <w:i/>
          <w:lang w:val="uk-UA"/>
        </w:rPr>
        <w:t xml:space="preserve">рописом </w:t>
      </w:r>
      <w:r>
        <w:rPr>
          <w:rFonts w:ascii="Times New Roman" w:hAnsi="Times New Roman" w:cs="Times New Roman"/>
          <w:i/>
        </w:rPr>
        <w:t>гривень).</w:t>
      </w:r>
    </w:p>
    <w:p w:rsidR="00DC1B84" w:rsidRDefault="00DC1B84" w:rsidP="00DC1B84">
      <w:pPr>
        <w:pStyle w:val="3"/>
        <w:jc w:val="both"/>
        <w:rPr>
          <w:rFonts w:ascii="Times New Roman" w:hAnsi="Times New Roman" w:cs="Times New Roman"/>
          <w:i/>
          <w:lang w:val="uk-UA"/>
        </w:rPr>
      </w:pPr>
    </w:p>
    <w:p w:rsidR="00DC1B84" w:rsidRDefault="00DC1B84" w:rsidP="00DC1B84">
      <w:pPr>
        <w:pStyle w:val="3"/>
        <w:jc w:val="both"/>
        <w:rPr>
          <w:rFonts w:ascii="Times New Roman" w:hAnsi="Times New Roman" w:cs="Times New Roman"/>
          <w:lang w:val="uk-UA"/>
        </w:rPr>
      </w:pPr>
      <w:r>
        <w:rPr>
          <w:rFonts w:ascii="Times New Roman" w:hAnsi="Times New Roman" w:cs="Times New Roman"/>
          <w:lang w:val="uk-UA"/>
        </w:rPr>
        <w:t xml:space="preserve">Місце поставки: </w:t>
      </w:r>
      <w:r>
        <w:rPr>
          <w:rFonts w:ascii="Times New Roman" w:hAnsi="Times New Roman" w:cs="Times New Roman"/>
        </w:rPr>
        <w:t xml:space="preserve">Івано-Франківська область, Коломийський район, </w:t>
      </w:r>
      <w:r w:rsidR="00073C55">
        <w:rPr>
          <w:rFonts w:ascii="Times New Roman" w:hAnsi="Times New Roman" w:cs="Times New Roman"/>
          <w:lang w:val="uk-UA"/>
        </w:rPr>
        <w:t>о</w:t>
      </w:r>
      <w:r w:rsidR="008A380E">
        <w:rPr>
          <w:rFonts w:ascii="Times New Roman" w:hAnsi="Times New Roman" w:cs="Times New Roman"/>
          <w:lang w:val="uk-UA"/>
        </w:rPr>
        <w:t>бєкт №109</w:t>
      </w:r>
    </w:p>
    <w:p w:rsidR="00DC1B84" w:rsidRDefault="00DC1B84" w:rsidP="00DC1B84">
      <w:pPr>
        <w:pStyle w:val="3"/>
        <w:jc w:val="both"/>
        <w:rPr>
          <w:rFonts w:ascii="Times New Roman" w:hAnsi="Times New Roman" w:cs="Times New Roman"/>
          <w:lang w:val="uk-UA"/>
        </w:rPr>
      </w:pPr>
    </w:p>
    <w:tbl>
      <w:tblPr>
        <w:tblpPr w:leftFromText="180" w:rightFromText="180" w:bottomFromText="200" w:vertAnchor="text" w:horzAnchor="margin" w:tblpXSpec="center" w:tblpY="281"/>
        <w:tblW w:w="10080" w:type="dxa"/>
        <w:tblLayout w:type="fixed"/>
        <w:tblLook w:val="04A0" w:firstRow="1" w:lastRow="0" w:firstColumn="1" w:lastColumn="0" w:noHBand="0" w:noVBand="1"/>
      </w:tblPr>
      <w:tblGrid>
        <w:gridCol w:w="5040"/>
        <w:gridCol w:w="5040"/>
      </w:tblGrid>
      <w:tr w:rsidR="00DC1B84" w:rsidTr="00DC1B84">
        <w:trPr>
          <w:trHeight w:val="3590"/>
        </w:trPr>
        <w:tc>
          <w:tcPr>
            <w:tcW w:w="5037" w:type="dxa"/>
          </w:tcPr>
          <w:p w:rsidR="00411856" w:rsidRDefault="00411856" w:rsidP="00411856">
            <w:pPr>
              <w:widowControl w:val="0"/>
              <w:spacing w:after="0"/>
              <w:jc w:val="center"/>
              <w:rPr>
                <w:rFonts w:ascii="Times New Roman" w:hAnsi="Times New Roman" w:cs="Times New Roman"/>
                <w:b/>
                <w:kern w:val="2"/>
              </w:rPr>
            </w:pPr>
            <w:r>
              <w:rPr>
                <w:rFonts w:ascii="Times New Roman" w:hAnsi="Times New Roman" w:cs="Times New Roman"/>
                <w:b/>
                <w:kern w:val="2"/>
              </w:rPr>
              <w:t>ЗАМОВНИК</w:t>
            </w:r>
          </w:p>
          <w:p w:rsidR="00411856" w:rsidRDefault="00411856" w:rsidP="00411856">
            <w:pPr>
              <w:widowControl w:val="0"/>
              <w:spacing w:after="0"/>
              <w:jc w:val="center"/>
              <w:rPr>
                <w:rFonts w:ascii="Times New Roman" w:hAnsi="Times New Roman" w:cs="Times New Roman"/>
                <w:b/>
                <w:kern w:val="2"/>
              </w:rPr>
            </w:pPr>
            <w:r>
              <w:rPr>
                <w:rFonts w:ascii="Times New Roman" w:hAnsi="Times New Roman" w:cs="Times New Roman"/>
                <w:b/>
                <w:kern w:val="2"/>
              </w:rPr>
              <w:t>Івано-Франківська квартирно-експлуатаційна частина (району)</w:t>
            </w:r>
          </w:p>
          <w:p w:rsidR="00411856" w:rsidRDefault="00411856" w:rsidP="00411856">
            <w:pPr>
              <w:widowControl w:val="0"/>
              <w:spacing w:after="0"/>
              <w:rPr>
                <w:rFonts w:ascii="Times New Roman" w:hAnsi="Times New Roman" w:cs="Times New Roman"/>
                <w:kern w:val="2"/>
              </w:rPr>
            </w:pPr>
            <w:r>
              <w:rPr>
                <w:rFonts w:ascii="Times New Roman" w:hAnsi="Times New Roman" w:cs="Times New Roman"/>
                <w:kern w:val="2"/>
              </w:rPr>
              <w:t>Код ЄДРПОУ 08494013</w:t>
            </w:r>
          </w:p>
          <w:p w:rsidR="00411856" w:rsidRDefault="00411856" w:rsidP="00411856">
            <w:pPr>
              <w:widowControl w:val="0"/>
              <w:spacing w:after="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411856" w:rsidRDefault="00411856" w:rsidP="00411856">
            <w:pPr>
              <w:widowControl w:val="0"/>
              <w:spacing w:after="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411856" w:rsidRDefault="00411856" w:rsidP="00411856">
            <w:pPr>
              <w:widowControl w:val="0"/>
              <w:spacing w:after="0"/>
              <w:rPr>
                <w:rFonts w:ascii="Times New Roman" w:hAnsi="Times New Roman" w:cs="Times New Roman"/>
                <w:kern w:val="2"/>
              </w:rPr>
            </w:pPr>
            <w:r>
              <w:rPr>
                <w:rFonts w:ascii="Times New Roman" w:hAnsi="Times New Roman" w:cs="Times New Roman"/>
                <w:kern w:val="2"/>
              </w:rPr>
              <w:t>ІBAN UA 378201720343181002200010124</w:t>
            </w:r>
          </w:p>
          <w:p w:rsidR="00411856" w:rsidRDefault="00411856" w:rsidP="00411856">
            <w:pPr>
              <w:widowControl w:val="0"/>
              <w:spacing w:after="0"/>
              <w:rPr>
                <w:rFonts w:ascii="Times New Roman" w:hAnsi="Times New Roman" w:cs="Times New Roman"/>
                <w:kern w:val="2"/>
              </w:rPr>
            </w:pPr>
            <w:r>
              <w:rPr>
                <w:rFonts w:ascii="Times New Roman" w:hAnsi="Times New Roman" w:cs="Times New Roman"/>
                <w:kern w:val="2"/>
              </w:rPr>
              <w:t>ІBAN UA 218201720343190002000010124</w:t>
            </w:r>
          </w:p>
          <w:p w:rsidR="00411856" w:rsidRDefault="00411856" w:rsidP="00411856">
            <w:pPr>
              <w:widowControl w:val="0"/>
              <w:spacing w:after="0"/>
              <w:rPr>
                <w:rFonts w:ascii="Times New Roman" w:hAnsi="Times New Roman" w:cs="Times New Roman"/>
                <w:kern w:val="2"/>
              </w:rPr>
            </w:pPr>
            <w:r>
              <w:rPr>
                <w:rFonts w:ascii="Times New Roman" w:hAnsi="Times New Roman" w:cs="Times New Roman"/>
                <w:kern w:val="2"/>
              </w:rPr>
              <w:t xml:space="preserve">УДКСУ м. Київ, МФО 820172 </w:t>
            </w:r>
          </w:p>
          <w:p w:rsidR="00411856" w:rsidRDefault="00411856" w:rsidP="00411856">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411856" w:rsidRDefault="00411856" w:rsidP="00411856">
            <w:pPr>
              <w:widowControl w:val="0"/>
              <w:spacing w:after="0" w:line="240" w:lineRule="auto"/>
              <w:rPr>
                <w:rFonts w:ascii="Times New Roman" w:eastAsia="Times New Roman" w:hAnsi="Times New Roman" w:cs="Times New Roman"/>
                <w:bCs/>
                <w:lang w:eastAsia="ru-RU"/>
              </w:rPr>
            </w:pPr>
          </w:p>
          <w:p w:rsidR="00411856" w:rsidRDefault="00411856" w:rsidP="00411856">
            <w:pPr>
              <w:widowControl w:val="0"/>
              <w:spacing w:after="0" w:line="240" w:lineRule="auto"/>
              <w:rPr>
                <w:rFonts w:ascii="Calibri" w:eastAsia="Calibri" w:hAnsi="Calibri" w:cs="font461"/>
                <w:b/>
                <w:bCs/>
                <w:kern w:val="2"/>
                <w:lang w:eastAsia="uk-UA"/>
              </w:rPr>
            </w:pPr>
          </w:p>
          <w:p w:rsidR="00411856" w:rsidRDefault="00411856" w:rsidP="00411856">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411856" w:rsidRDefault="00411856" w:rsidP="00411856">
            <w:pPr>
              <w:widowControl w:val="0"/>
              <w:spacing w:after="0" w:line="240" w:lineRule="auto"/>
              <w:rPr>
                <w:rFonts w:ascii="Times New Roman" w:eastAsia="Times New Roman" w:hAnsi="Times New Roman" w:cs="Times New Roman"/>
                <w:b/>
                <w:bCs/>
                <w:lang w:eastAsia="ru-RU"/>
              </w:rPr>
            </w:pPr>
          </w:p>
          <w:p w:rsidR="00411856" w:rsidRDefault="00411856" w:rsidP="00411856">
            <w:pPr>
              <w:widowControl w:val="0"/>
              <w:spacing w:after="0"/>
              <w:ind w:right="57"/>
              <w:jc w:val="both"/>
              <w:rPr>
                <w:rFonts w:ascii="Times New Roman" w:eastAsia="Calibri" w:hAnsi="Times New Roman" w:cs="Times New Roman"/>
                <w:b/>
                <w:kern w:val="2"/>
                <w:lang w:eastAsia="uk-UA"/>
              </w:rPr>
            </w:pPr>
            <w:r>
              <w:rPr>
                <w:rFonts w:ascii="Times New Roman" w:hAnsi="Times New Roman" w:cs="Times New Roman"/>
                <w:b/>
                <w:kern w:val="2"/>
              </w:rPr>
              <w:t xml:space="preserve">                    _______________ Ю. ВОЛОШИН</w:t>
            </w:r>
          </w:p>
          <w:p w:rsidR="00DC1B84" w:rsidRDefault="00DC1B84">
            <w:pPr>
              <w:widowControl w:val="0"/>
              <w:autoSpaceDE w:val="0"/>
              <w:autoSpaceDN w:val="0"/>
              <w:adjustRightInd w:val="0"/>
              <w:spacing w:after="0"/>
              <w:ind w:firstLine="23"/>
              <w:rPr>
                <w:rFonts w:ascii="Times New Roman" w:hAnsi="Times New Roman" w:cs="Times New Roman"/>
                <w:sz w:val="24"/>
                <w:szCs w:val="24"/>
                <w:lang w:eastAsia="uk-UA"/>
              </w:rPr>
            </w:pPr>
          </w:p>
        </w:tc>
        <w:tc>
          <w:tcPr>
            <w:tcW w:w="5037" w:type="dxa"/>
          </w:tcPr>
          <w:p w:rsidR="00DC1B84" w:rsidRDefault="00DC1B84">
            <w:pPr>
              <w:widowControl w:val="0"/>
              <w:tabs>
                <w:tab w:val="left" w:pos="708"/>
                <w:tab w:val="center" w:pos="4800"/>
                <w:tab w:val="right" w:pos="9620"/>
              </w:tabs>
              <w:autoSpaceDE w:val="0"/>
              <w:autoSpaceDN w:val="0"/>
              <w:adjustRightInd w:val="0"/>
              <w:spacing w:after="0"/>
              <w:rPr>
                <w:rFonts w:ascii="Times New Roman" w:hAnsi="Times New Roman" w:cs="Times New Roman"/>
                <w:color w:val="FF0000"/>
                <w:sz w:val="24"/>
                <w:szCs w:val="24"/>
                <w:lang w:eastAsia="uk-UA"/>
              </w:rPr>
            </w:pPr>
          </w:p>
        </w:tc>
      </w:tr>
    </w:tbl>
    <w:p w:rsidR="00DC1B84" w:rsidRDefault="00DC1B84" w:rsidP="00DC1B84">
      <w:pPr>
        <w:spacing w:after="0" w:line="240" w:lineRule="auto"/>
        <w:ind w:firstLine="567"/>
        <w:jc w:val="both"/>
        <w:rPr>
          <w:rFonts w:ascii="Times New Roman" w:hAnsi="Times New Roman" w:cs="Times New Roman"/>
          <w:i/>
        </w:rPr>
      </w:pPr>
    </w:p>
    <w:p w:rsidR="004241E8" w:rsidRPr="00DC1B84" w:rsidRDefault="004241E8" w:rsidP="00DC1B84"/>
    <w:sectPr w:rsidR="004241E8" w:rsidRPr="00DC1B84" w:rsidSect="00752815">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font46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55"/>
    <w:multiLevelType w:val="hybridMultilevel"/>
    <w:tmpl w:val="3F16915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36467D8"/>
    <w:multiLevelType w:val="hybridMultilevel"/>
    <w:tmpl w:val="3D1CF0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8DE68A0"/>
    <w:multiLevelType w:val="hybridMultilevel"/>
    <w:tmpl w:val="AAD08C58"/>
    <w:lvl w:ilvl="0" w:tplc="FBEAE26A">
      <w:start w:val="8"/>
      <w:numFmt w:val="bullet"/>
      <w:lvlText w:val="-"/>
      <w:lvlJc w:val="left"/>
      <w:pPr>
        <w:ind w:left="1637" w:hanging="360"/>
      </w:pPr>
      <w:rPr>
        <w:rFonts w:ascii="Times New Roman" w:eastAsia="Times New Roman" w:hAnsi="Times New Roman" w:hint="default"/>
      </w:rPr>
    </w:lvl>
    <w:lvl w:ilvl="1" w:tplc="04190003">
      <w:start w:val="1"/>
      <w:numFmt w:val="bullet"/>
      <w:lvlText w:val="o"/>
      <w:lvlJc w:val="left"/>
      <w:pPr>
        <w:ind w:left="2357" w:hanging="360"/>
      </w:pPr>
      <w:rPr>
        <w:rFonts w:ascii="Courier New" w:hAnsi="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hint="default"/>
      </w:rPr>
    </w:lvl>
    <w:lvl w:ilvl="8" w:tplc="04190005">
      <w:start w:val="1"/>
      <w:numFmt w:val="bullet"/>
      <w:lvlText w:val=""/>
      <w:lvlJc w:val="left"/>
      <w:pPr>
        <w:ind w:left="7397" w:hanging="360"/>
      </w:pPr>
      <w:rPr>
        <w:rFonts w:ascii="Wingdings" w:hAnsi="Wingdings" w:hint="default"/>
      </w:rPr>
    </w:lvl>
  </w:abstractNum>
  <w:abstractNum w:abstractNumId="3">
    <w:nsid w:val="48C72E43"/>
    <w:multiLevelType w:val="multilevel"/>
    <w:tmpl w:val="055ACE4C"/>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04"/>
    <w:rsid w:val="00006058"/>
    <w:rsid w:val="00024A4D"/>
    <w:rsid w:val="0003076F"/>
    <w:rsid w:val="000349D0"/>
    <w:rsid w:val="00051061"/>
    <w:rsid w:val="00063D10"/>
    <w:rsid w:val="00064D5B"/>
    <w:rsid w:val="00073C55"/>
    <w:rsid w:val="00091F4D"/>
    <w:rsid w:val="000954F3"/>
    <w:rsid w:val="000966D3"/>
    <w:rsid w:val="000D3B17"/>
    <w:rsid w:val="000D6D2F"/>
    <w:rsid w:val="000F3D27"/>
    <w:rsid w:val="00100A01"/>
    <w:rsid w:val="001012E0"/>
    <w:rsid w:val="00103E4F"/>
    <w:rsid w:val="0010552D"/>
    <w:rsid w:val="00114D20"/>
    <w:rsid w:val="00133451"/>
    <w:rsid w:val="0013778B"/>
    <w:rsid w:val="00153C40"/>
    <w:rsid w:val="00156EA8"/>
    <w:rsid w:val="001717A6"/>
    <w:rsid w:val="00172D57"/>
    <w:rsid w:val="001776D2"/>
    <w:rsid w:val="00180CCC"/>
    <w:rsid w:val="00192EC9"/>
    <w:rsid w:val="00195D46"/>
    <w:rsid w:val="001A44C0"/>
    <w:rsid w:val="001B660C"/>
    <w:rsid w:val="001B7234"/>
    <w:rsid w:val="001C0440"/>
    <w:rsid w:val="001C2251"/>
    <w:rsid w:val="001D2D78"/>
    <w:rsid w:val="001F0696"/>
    <w:rsid w:val="00201702"/>
    <w:rsid w:val="0020513F"/>
    <w:rsid w:val="002265AA"/>
    <w:rsid w:val="00234F4F"/>
    <w:rsid w:val="0025233C"/>
    <w:rsid w:val="0025651E"/>
    <w:rsid w:val="0026536F"/>
    <w:rsid w:val="00294DFD"/>
    <w:rsid w:val="0029793E"/>
    <w:rsid w:val="002B3267"/>
    <w:rsid w:val="002B5580"/>
    <w:rsid w:val="002D06B1"/>
    <w:rsid w:val="002D2984"/>
    <w:rsid w:val="002D6689"/>
    <w:rsid w:val="002D7308"/>
    <w:rsid w:val="002D7A76"/>
    <w:rsid w:val="002E5A86"/>
    <w:rsid w:val="003126E3"/>
    <w:rsid w:val="00334D57"/>
    <w:rsid w:val="00336E0F"/>
    <w:rsid w:val="00340209"/>
    <w:rsid w:val="00350F4C"/>
    <w:rsid w:val="003526E1"/>
    <w:rsid w:val="00353AB6"/>
    <w:rsid w:val="00355E5F"/>
    <w:rsid w:val="00373EE9"/>
    <w:rsid w:val="003950C3"/>
    <w:rsid w:val="003955EF"/>
    <w:rsid w:val="0039645D"/>
    <w:rsid w:val="00397D7D"/>
    <w:rsid w:val="003A4FBE"/>
    <w:rsid w:val="003B47B1"/>
    <w:rsid w:val="003B5D76"/>
    <w:rsid w:val="003F383C"/>
    <w:rsid w:val="00401F8C"/>
    <w:rsid w:val="00411856"/>
    <w:rsid w:val="00411EE1"/>
    <w:rsid w:val="00415EA6"/>
    <w:rsid w:val="004241E8"/>
    <w:rsid w:val="00435A35"/>
    <w:rsid w:val="00442886"/>
    <w:rsid w:val="004441C5"/>
    <w:rsid w:val="00444F08"/>
    <w:rsid w:val="00445FC3"/>
    <w:rsid w:val="004A2AD8"/>
    <w:rsid w:val="004A51A0"/>
    <w:rsid w:val="004B3062"/>
    <w:rsid w:val="004B3875"/>
    <w:rsid w:val="004C4FA1"/>
    <w:rsid w:val="004C5CF1"/>
    <w:rsid w:val="004C6E9D"/>
    <w:rsid w:val="004D21F2"/>
    <w:rsid w:val="004D2935"/>
    <w:rsid w:val="004D2C98"/>
    <w:rsid w:val="004D43C2"/>
    <w:rsid w:val="004D79D4"/>
    <w:rsid w:val="00510233"/>
    <w:rsid w:val="00523A6E"/>
    <w:rsid w:val="00524702"/>
    <w:rsid w:val="0052515A"/>
    <w:rsid w:val="0052762E"/>
    <w:rsid w:val="00531400"/>
    <w:rsid w:val="0053327C"/>
    <w:rsid w:val="005342AC"/>
    <w:rsid w:val="00540368"/>
    <w:rsid w:val="005454B1"/>
    <w:rsid w:val="00561F60"/>
    <w:rsid w:val="0058177C"/>
    <w:rsid w:val="005A16EC"/>
    <w:rsid w:val="005A39B4"/>
    <w:rsid w:val="005A405A"/>
    <w:rsid w:val="005C0B93"/>
    <w:rsid w:val="005C29B4"/>
    <w:rsid w:val="005C5502"/>
    <w:rsid w:val="005C773D"/>
    <w:rsid w:val="005D4D4F"/>
    <w:rsid w:val="005E0E59"/>
    <w:rsid w:val="005F7B5F"/>
    <w:rsid w:val="00602CCA"/>
    <w:rsid w:val="00617EE4"/>
    <w:rsid w:val="006201A9"/>
    <w:rsid w:val="00632E0C"/>
    <w:rsid w:val="00635042"/>
    <w:rsid w:val="00635480"/>
    <w:rsid w:val="00637AAB"/>
    <w:rsid w:val="00645F0F"/>
    <w:rsid w:val="00675E26"/>
    <w:rsid w:val="006820DA"/>
    <w:rsid w:val="00683310"/>
    <w:rsid w:val="00692C4C"/>
    <w:rsid w:val="006A57D8"/>
    <w:rsid w:val="006A5AC1"/>
    <w:rsid w:val="006B75B8"/>
    <w:rsid w:val="006C10E4"/>
    <w:rsid w:val="006C29F8"/>
    <w:rsid w:val="006D0F1C"/>
    <w:rsid w:val="006D596C"/>
    <w:rsid w:val="006E392A"/>
    <w:rsid w:val="006E5ECD"/>
    <w:rsid w:val="00702132"/>
    <w:rsid w:val="00717BF9"/>
    <w:rsid w:val="00721138"/>
    <w:rsid w:val="00722BAB"/>
    <w:rsid w:val="00723566"/>
    <w:rsid w:val="00726EB6"/>
    <w:rsid w:val="00733F3E"/>
    <w:rsid w:val="0073643C"/>
    <w:rsid w:val="00752815"/>
    <w:rsid w:val="00771CE0"/>
    <w:rsid w:val="0077555D"/>
    <w:rsid w:val="007838C0"/>
    <w:rsid w:val="007926F7"/>
    <w:rsid w:val="007931D3"/>
    <w:rsid w:val="007D5B7F"/>
    <w:rsid w:val="007F4792"/>
    <w:rsid w:val="00801FB4"/>
    <w:rsid w:val="00806F9C"/>
    <w:rsid w:val="0081193D"/>
    <w:rsid w:val="00817E46"/>
    <w:rsid w:val="0082184D"/>
    <w:rsid w:val="00840932"/>
    <w:rsid w:val="00841D04"/>
    <w:rsid w:val="00855DEF"/>
    <w:rsid w:val="00857399"/>
    <w:rsid w:val="00862851"/>
    <w:rsid w:val="00870EF2"/>
    <w:rsid w:val="00871B48"/>
    <w:rsid w:val="008763D3"/>
    <w:rsid w:val="00880503"/>
    <w:rsid w:val="0088250B"/>
    <w:rsid w:val="008833E7"/>
    <w:rsid w:val="008929A6"/>
    <w:rsid w:val="008A380E"/>
    <w:rsid w:val="008B243B"/>
    <w:rsid w:val="008B3319"/>
    <w:rsid w:val="008C4F32"/>
    <w:rsid w:val="008D2F63"/>
    <w:rsid w:val="008E06C2"/>
    <w:rsid w:val="008F597E"/>
    <w:rsid w:val="008F6DD1"/>
    <w:rsid w:val="00904BB0"/>
    <w:rsid w:val="009103A5"/>
    <w:rsid w:val="00912156"/>
    <w:rsid w:val="0091398C"/>
    <w:rsid w:val="00917DAB"/>
    <w:rsid w:val="00930A34"/>
    <w:rsid w:val="00936A59"/>
    <w:rsid w:val="00944139"/>
    <w:rsid w:val="00950C86"/>
    <w:rsid w:val="009750BA"/>
    <w:rsid w:val="00984AD5"/>
    <w:rsid w:val="00992F65"/>
    <w:rsid w:val="009A088C"/>
    <w:rsid w:val="009B4460"/>
    <w:rsid w:val="009D7C1F"/>
    <w:rsid w:val="009E54B7"/>
    <w:rsid w:val="009E7E98"/>
    <w:rsid w:val="009F69B2"/>
    <w:rsid w:val="00A17663"/>
    <w:rsid w:val="00A23AAD"/>
    <w:rsid w:val="00A45E1D"/>
    <w:rsid w:val="00A84D68"/>
    <w:rsid w:val="00A86A3C"/>
    <w:rsid w:val="00AB1884"/>
    <w:rsid w:val="00AB3788"/>
    <w:rsid w:val="00AB6EEA"/>
    <w:rsid w:val="00AC71F1"/>
    <w:rsid w:val="00AD485E"/>
    <w:rsid w:val="00AD69D2"/>
    <w:rsid w:val="00AE324B"/>
    <w:rsid w:val="00AE6ED0"/>
    <w:rsid w:val="00AF4013"/>
    <w:rsid w:val="00B03035"/>
    <w:rsid w:val="00B2441E"/>
    <w:rsid w:val="00B35437"/>
    <w:rsid w:val="00B52E72"/>
    <w:rsid w:val="00B563E1"/>
    <w:rsid w:val="00B80FB4"/>
    <w:rsid w:val="00B8593E"/>
    <w:rsid w:val="00B91FF7"/>
    <w:rsid w:val="00BA1F6D"/>
    <w:rsid w:val="00BB0479"/>
    <w:rsid w:val="00BB45DD"/>
    <w:rsid w:val="00BC4BE9"/>
    <w:rsid w:val="00BC4EAC"/>
    <w:rsid w:val="00BC54C8"/>
    <w:rsid w:val="00BD04B3"/>
    <w:rsid w:val="00BE1464"/>
    <w:rsid w:val="00BE7045"/>
    <w:rsid w:val="00BF0AA0"/>
    <w:rsid w:val="00C1328B"/>
    <w:rsid w:val="00C45986"/>
    <w:rsid w:val="00C56952"/>
    <w:rsid w:val="00C632DA"/>
    <w:rsid w:val="00C65E6B"/>
    <w:rsid w:val="00C661DD"/>
    <w:rsid w:val="00C72F7D"/>
    <w:rsid w:val="00C815F7"/>
    <w:rsid w:val="00C84ABF"/>
    <w:rsid w:val="00C90325"/>
    <w:rsid w:val="00C91D14"/>
    <w:rsid w:val="00C93250"/>
    <w:rsid w:val="00C945CF"/>
    <w:rsid w:val="00C96C11"/>
    <w:rsid w:val="00CA0872"/>
    <w:rsid w:val="00CA3BC0"/>
    <w:rsid w:val="00CD04FC"/>
    <w:rsid w:val="00CD0DDE"/>
    <w:rsid w:val="00CD2FC9"/>
    <w:rsid w:val="00CD4160"/>
    <w:rsid w:val="00CD4275"/>
    <w:rsid w:val="00CE2D39"/>
    <w:rsid w:val="00CF11DC"/>
    <w:rsid w:val="00D149B0"/>
    <w:rsid w:val="00D31CDC"/>
    <w:rsid w:val="00D5543B"/>
    <w:rsid w:val="00D567FC"/>
    <w:rsid w:val="00D639C1"/>
    <w:rsid w:val="00D6492E"/>
    <w:rsid w:val="00D7760F"/>
    <w:rsid w:val="00D862BD"/>
    <w:rsid w:val="00D97FA5"/>
    <w:rsid w:val="00DA04AC"/>
    <w:rsid w:val="00DA3F4C"/>
    <w:rsid w:val="00DB7F46"/>
    <w:rsid w:val="00DC1B84"/>
    <w:rsid w:val="00DC4F4A"/>
    <w:rsid w:val="00DC66C9"/>
    <w:rsid w:val="00DD368E"/>
    <w:rsid w:val="00DE135B"/>
    <w:rsid w:val="00DE5E06"/>
    <w:rsid w:val="00DF3AD7"/>
    <w:rsid w:val="00E121B3"/>
    <w:rsid w:val="00E16B08"/>
    <w:rsid w:val="00E2398B"/>
    <w:rsid w:val="00E240BA"/>
    <w:rsid w:val="00E32622"/>
    <w:rsid w:val="00E42D1F"/>
    <w:rsid w:val="00E42F2C"/>
    <w:rsid w:val="00E53782"/>
    <w:rsid w:val="00E57AE6"/>
    <w:rsid w:val="00E72410"/>
    <w:rsid w:val="00E95BD9"/>
    <w:rsid w:val="00EA56EF"/>
    <w:rsid w:val="00EB7A52"/>
    <w:rsid w:val="00EC0B99"/>
    <w:rsid w:val="00ED2991"/>
    <w:rsid w:val="00EE1E58"/>
    <w:rsid w:val="00EE7A33"/>
    <w:rsid w:val="00EF4953"/>
    <w:rsid w:val="00EF4E06"/>
    <w:rsid w:val="00EF5555"/>
    <w:rsid w:val="00F05575"/>
    <w:rsid w:val="00F10EA7"/>
    <w:rsid w:val="00F1261E"/>
    <w:rsid w:val="00F13CB9"/>
    <w:rsid w:val="00F2518A"/>
    <w:rsid w:val="00F30D7A"/>
    <w:rsid w:val="00F518B0"/>
    <w:rsid w:val="00F73610"/>
    <w:rsid w:val="00F86269"/>
    <w:rsid w:val="00F87580"/>
    <w:rsid w:val="00F9107F"/>
    <w:rsid w:val="00FB1522"/>
    <w:rsid w:val="00FB2F2E"/>
    <w:rsid w:val="00FB6C14"/>
    <w:rsid w:val="00FC02E5"/>
    <w:rsid w:val="00FC0859"/>
    <w:rsid w:val="00FC5B4D"/>
    <w:rsid w:val="00FF55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0B"/>
  </w:style>
  <w:style w:type="paragraph" w:styleId="1">
    <w:name w:val="heading 1"/>
    <w:basedOn w:val="a"/>
    <w:next w:val="a"/>
    <w:link w:val="10"/>
    <w:uiPriority w:val="9"/>
    <w:qFormat/>
    <w:rsid w:val="00AB6EEA"/>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340209"/>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24A4D"/>
    <w:pPr>
      <w:ind w:left="720"/>
      <w:contextualSpacing/>
    </w:pPr>
  </w:style>
  <w:style w:type="paragraph" w:customStyle="1" w:styleId="xfmc1">
    <w:name w:val="xfmc1"/>
    <w:basedOn w:val="a"/>
    <w:rsid w:val="001377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4573240784069872855xfmc1">
    <w:name w:val="m_4573240784069872855xfmc1"/>
    <w:basedOn w:val="a"/>
    <w:rsid w:val="00DC66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link w:val="a3"/>
    <w:uiPriority w:val="99"/>
    <w:locked/>
    <w:rsid w:val="00D5543B"/>
  </w:style>
  <w:style w:type="character" w:styleId="a5">
    <w:name w:val="Hyperlink"/>
    <w:rsid w:val="005454B1"/>
    <w:rPr>
      <w:rFonts w:cs="Times New Roman"/>
      <w:color w:val="0000FF"/>
      <w:u w:val="single"/>
    </w:rPr>
  </w:style>
  <w:style w:type="paragraph" w:customStyle="1" w:styleId="rvps2">
    <w:name w:val="rvps2"/>
    <w:basedOn w:val="a"/>
    <w:rsid w:val="005454B1"/>
    <w:pPr>
      <w:spacing w:before="100" w:beforeAutospacing="1" w:after="100" w:afterAutospacing="1" w:line="240" w:lineRule="auto"/>
    </w:pPr>
    <w:rPr>
      <w:rFonts w:ascii="Times New Roman" w:eastAsia="Calibri" w:hAnsi="Times New Roman" w:cs="Times New Roman"/>
      <w:sz w:val="24"/>
      <w:szCs w:val="24"/>
      <w:lang w:eastAsia="uk-UA"/>
    </w:rPr>
  </w:style>
  <w:style w:type="table" w:styleId="a6">
    <w:name w:val="Table Grid"/>
    <w:basedOn w:val="a1"/>
    <w:uiPriority w:val="59"/>
    <w:rsid w:val="0054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40209"/>
    <w:rPr>
      <w:rFonts w:ascii="Times New Roman CYR" w:eastAsia="Times New Roman" w:hAnsi="Times New Roman CYR" w:cs="Times New Roman CYR"/>
      <w:sz w:val="24"/>
      <w:szCs w:val="24"/>
      <w:lang w:val="ru-RU" w:eastAsia="ru-RU"/>
    </w:rPr>
  </w:style>
  <w:style w:type="paragraph" w:styleId="a7">
    <w:name w:val="Body Text"/>
    <w:basedOn w:val="a"/>
    <w:link w:val="a8"/>
    <w:rsid w:val="00340209"/>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340209"/>
    <w:rPr>
      <w:rFonts w:ascii="Times New Roman" w:eastAsia="Times New Roman" w:hAnsi="Times New Roman" w:cs="Times New Roman"/>
      <w:sz w:val="24"/>
      <w:szCs w:val="24"/>
      <w:lang w:val="ru-RU" w:eastAsia="ru-RU"/>
    </w:rPr>
  </w:style>
  <w:style w:type="character" w:styleId="a9">
    <w:name w:val="Strong"/>
    <w:qFormat/>
    <w:rsid w:val="00340209"/>
    <w:rPr>
      <w:rFonts w:ascii="Verdana" w:hAnsi="Verdana"/>
      <w:b/>
      <w:bCs/>
      <w:lang w:val="en-US" w:eastAsia="en-US" w:bidi="ar-SA"/>
    </w:rPr>
  </w:style>
  <w:style w:type="paragraph" w:styleId="aa">
    <w:name w:val="No Spacing"/>
    <w:link w:val="ab"/>
    <w:uiPriority w:val="1"/>
    <w:qFormat/>
    <w:rsid w:val="00340209"/>
    <w:pPr>
      <w:suppressAutoHyphens/>
      <w:spacing w:after="0" w:line="240" w:lineRule="auto"/>
    </w:pPr>
    <w:rPr>
      <w:rFonts w:ascii="Calibri" w:eastAsia="Calibri" w:hAnsi="Calibri" w:cs="Times New Roman"/>
      <w:lang w:eastAsia="ar-SA"/>
    </w:rPr>
  </w:style>
  <w:style w:type="character" w:customStyle="1" w:styleId="ab">
    <w:name w:val="Без интервала Знак"/>
    <w:link w:val="aa"/>
    <w:uiPriority w:val="1"/>
    <w:locked/>
    <w:rsid w:val="00340209"/>
    <w:rPr>
      <w:rFonts w:ascii="Calibri" w:eastAsia="Calibri" w:hAnsi="Calibri" w:cs="Times New Roman"/>
      <w:lang w:eastAsia="ar-SA"/>
    </w:rPr>
  </w:style>
  <w:style w:type="paragraph" w:customStyle="1" w:styleId="2">
    <w:name w:val="Обычный (веб)2"/>
    <w:basedOn w:val="a"/>
    <w:rsid w:val="00340209"/>
    <w:pPr>
      <w:widowControl w:val="0"/>
      <w:suppressAutoHyphens/>
      <w:spacing w:after="0" w:line="240" w:lineRule="auto"/>
    </w:pPr>
    <w:rPr>
      <w:rFonts w:ascii="Times New Roman" w:eastAsia="Andale Sans UI" w:hAnsi="Times New Roman" w:cs="Times New Roman"/>
      <w:kern w:val="1"/>
      <w:sz w:val="24"/>
      <w:szCs w:val="24"/>
      <w:lang w:val="ru-RU" w:eastAsia="zh-CN"/>
    </w:rPr>
  </w:style>
  <w:style w:type="character" w:customStyle="1" w:styleId="10">
    <w:name w:val="Заголовок 1 Знак"/>
    <w:basedOn w:val="a0"/>
    <w:link w:val="1"/>
    <w:uiPriority w:val="9"/>
    <w:rsid w:val="00AB6EEA"/>
    <w:rPr>
      <w:rFonts w:ascii="Cambria" w:eastAsia="Times New Roman" w:hAnsi="Cambria" w:cs="Times New Roman"/>
      <w:b/>
      <w:bCs/>
      <w:kern w:val="32"/>
      <w:sz w:val="32"/>
      <w:szCs w:val="32"/>
    </w:rPr>
  </w:style>
  <w:style w:type="paragraph" w:styleId="ac">
    <w:name w:val="Normal (Web)"/>
    <w:basedOn w:val="a"/>
    <w:unhideWhenUsed/>
    <w:rsid w:val="00AB6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25651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651E"/>
    <w:rPr>
      <w:rFonts w:ascii="Segoe UI" w:hAnsi="Segoe UI" w:cs="Segoe UI"/>
      <w:sz w:val="18"/>
      <w:szCs w:val="18"/>
    </w:rPr>
  </w:style>
  <w:style w:type="paragraph" w:customStyle="1" w:styleId="Style3">
    <w:name w:val="Style3"/>
    <w:basedOn w:val="a"/>
    <w:uiPriority w:val="99"/>
    <w:rsid w:val="009E7E98"/>
    <w:pPr>
      <w:widowControl w:val="0"/>
      <w:autoSpaceDE w:val="0"/>
      <w:autoSpaceDN w:val="0"/>
      <w:adjustRightInd w:val="0"/>
      <w:spacing w:after="0" w:line="864" w:lineRule="exact"/>
      <w:jc w:val="both"/>
    </w:pPr>
    <w:rPr>
      <w:rFonts w:ascii="Sylfaen" w:eastAsia="Times New Roman" w:hAnsi="Sylfaen" w:cs="Times New Roman"/>
      <w:sz w:val="24"/>
      <w:szCs w:val="24"/>
      <w:lang w:eastAsia="uk-UA"/>
    </w:rPr>
  </w:style>
  <w:style w:type="character" w:customStyle="1" w:styleId="FontStyle12">
    <w:name w:val="Font Style12"/>
    <w:basedOn w:val="a0"/>
    <w:uiPriority w:val="99"/>
    <w:rsid w:val="009E7E98"/>
    <w:rPr>
      <w:rFonts w:ascii="Sylfaen" w:hAnsi="Sylfaen" w:cs="Sylfae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0B"/>
  </w:style>
  <w:style w:type="paragraph" w:styleId="1">
    <w:name w:val="heading 1"/>
    <w:basedOn w:val="a"/>
    <w:next w:val="a"/>
    <w:link w:val="10"/>
    <w:uiPriority w:val="9"/>
    <w:qFormat/>
    <w:rsid w:val="00AB6EEA"/>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340209"/>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24A4D"/>
    <w:pPr>
      <w:ind w:left="720"/>
      <w:contextualSpacing/>
    </w:pPr>
  </w:style>
  <w:style w:type="paragraph" w:customStyle="1" w:styleId="xfmc1">
    <w:name w:val="xfmc1"/>
    <w:basedOn w:val="a"/>
    <w:rsid w:val="001377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4573240784069872855xfmc1">
    <w:name w:val="m_4573240784069872855xfmc1"/>
    <w:basedOn w:val="a"/>
    <w:rsid w:val="00DC66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link w:val="a3"/>
    <w:uiPriority w:val="99"/>
    <w:locked/>
    <w:rsid w:val="00D5543B"/>
  </w:style>
  <w:style w:type="character" w:styleId="a5">
    <w:name w:val="Hyperlink"/>
    <w:rsid w:val="005454B1"/>
    <w:rPr>
      <w:rFonts w:cs="Times New Roman"/>
      <w:color w:val="0000FF"/>
      <w:u w:val="single"/>
    </w:rPr>
  </w:style>
  <w:style w:type="paragraph" w:customStyle="1" w:styleId="rvps2">
    <w:name w:val="rvps2"/>
    <w:basedOn w:val="a"/>
    <w:rsid w:val="005454B1"/>
    <w:pPr>
      <w:spacing w:before="100" w:beforeAutospacing="1" w:after="100" w:afterAutospacing="1" w:line="240" w:lineRule="auto"/>
    </w:pPr>
    <w:rPr>
      <w:rFonts w:ascii="Times New Roman" w:eastAsia="Calibri" w:hAnsi="Times New Roman" w:cs="Times New Roman"/>
      <w:sz w:val="24"/>
      <w:szCs w:val="24"/>
      <w:lang w:eastAsia="uk-UA"/>
    </w:rPr>
  </w:style>
  <w:style w:type="table" w:styleId="a6">
    <w:name w:val="Table Grid"/>
    <w:basedOn w:val="a1"/>
    <w:uiPriority w:val="59"/>
    <w:rsid w:val="0054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40209"/>
    <w:rPr>
      <w:rFonts w:ascii="Times New Roman CYR" w:eastAsia="Times New Roman" w:hAnsi="Times New Roman CYR" w:cs="Times New Roman CYR"/>
      <w:sz w:val="24"/>
      <w:szCs w:val="24"/>
      <w:lang w:val="ru-RU" w:eastAsia="ru-RU"/>
    </w:rPr>
  </w:style>
  <w:style w:type="paragraph" w:styleId="a7">
    <w:name w:val="Body Text"/>
    <w:basedOn w:val="a"/>
    <w:link w:val="a8"/>
    <w:rsid w:val="00340209"/>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340209"/>
    <w:rPr>
      <w:rFonts w:ascii="Times New Roman" w:eastAsia="Times New Roman" w:hAnsi="Times New Roman" w:cs="Times New Roman"/>
      <w:sz w:val="24"/>
      <w:szCs w:val="24"/>
      <w:lang w:val="ru-RU" w:eastAsia="ru-RU"/>
    </w:rPr>
  </w:style>
  <w:style w:type="character" w:styleId="a9">
    <w:name w:val="Strong"/>
    <w:qFormat/>
    <w:rsid w:val="00340209"/>
    <w:rPr>
      <w:rFonts w:ascii="Verdana" w:hAnsi="Verdana"/>
      <w:b/>
      <w:bCs/>
      <w:lang w:val="en-US" w:eastAsia="en-US" w:bidi="ar-SA"/>
    </w:rPr>
  </w:style>
  <w:style w:type="paragraph" w:styleId="aa">
    <w:name w:val="No Spacing"/>
    <w:link w:val="ab"/>
    <w:uiPriority w:val="1"/>
    <w:qFormat/>
    <w:rsid w:val="00340209"/>
    <w:pPr>
      <w:suppressAutoHyphens/>
      <w:spacing w:after="0" w:line="240" w:lineRule="auto"/>
    </w:pPr>
    <w:rPr>
      <w:rFonts w:ascii="Calibri" w:eastAsia="Calibri" w:hAnsi="Calibri" w:cs="Times New Roman"/>
      <w:lang w:eastAsia="ar-SA"/>
    </w:rPr>
  </w:style>
  <w:style w:type="character" w:customStyle="1" w:styleId="ab">
    <w:name w:val="Без интервала Знак"/>
    <w:link w:val="aa"/>
    <w:uiPriority w:val="1"/>
    <w:locked/>
    <w:rsid w:val="00340209"/>
    <w:rPr>
      <w:rFonts w:ascii="Calibri" w:eastAsia="Calibri" w:hAnsi="Calibri" w:cs="Times New Roman"/>
      <w:lang w:eastAsia="ar-SA"/>
    </w:rPr>
  </w:style>
  <w:style w:type="paragraph" w:customStyle="1" w:styleId="2">
    <w:name w:val="Обычный (веб)2"/>
    <w:basedOn w:val="a"/>
    <w:rsid w:val="00340209"/>
    <w:pPr>
      <w:widowControl w:val="0"/>
      <w:suppressAutoHyphens/>
      <w:spacing w:after="0" w:line="240" w:lineRule="auto"/>
    </w:pPr>
    <w:rPr>
      <w:rFonts w:ascii="Times New Roman" w:eastAsia="Andale Sans UI" w:hAnsi="Times New Roman" w:cs="Times New Roman"/>
      <w:kern w:val="1"/>
      <w:sz w:val="24"/>
      <w:szCs w:val="24"/>
      <w:lang w:val="ru-RU" w:eastAsia="zh-CN"/>
    </w:rPr>
  </w:style>
  <w:style w:type="character" w:customStyle="1" w:styleId="10">
    <w:name w:val="Заголовок 1 Знак"/>
    <w:basedOn w:val="a0"/>
    <w:link w:val="1"/>
    <w:uiPriority w:val="9"/>
    <w:rsid w:val="00AB6EEA"/>
    <w:rPr>
      <w:rFonts w:ascii="Cambria" w:eastAsia="Times New Roman" w:hAnsi="Cambria" w:cs="Times New Roman"/>
      <w:b/>
      <w:bCs/>
      <w:kern w:val="32"/>
      <w:sz w:val="32"/>
      <w:szCs w:val="32"/>
    </w:rPr>
  </w:style>
  <w:style w:type="paragraph" w:styleId="ac">
    <w:name w:val="Normal (Web)"/>
    <w:basedOn w:val="a"/>
    <w:unhideWhenUsed/>
    <w:rsid w:val="00AB6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25651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651E"/>
    <w:rPr>
      <w:rFonts w:ascii="Segoe UI" w:hAnsi="Segoe UI" w:cs="Segoe UI"/>
      <w:sz w:val="18"/>
      <w:szCs w:val="18"/>
    </w:rPr>
  </w:style>
  <w:style w:type="paragraph" w:customStyle="1" w:styleId="Style3">
    <w:name w:val="Style3"/>
    <w:basedOn w:val="a"/>
    <w:uiPriority w:val="99"/>
    <w:rsid w:val="009E7E98"/>
    <w:pPr>
      <w:widowControl w:val="0"/>
      <w:autoSpaceDE w:val="0"/>
      <w:autoSpaceDN w:val="0"/>
      <w:adjustRightInd w:val="0"/>
      <w:spacing w:after="0" w:line="864" w:lineRule="exact"/>
      <w:jc w:val="both"/>
    </w:pPr>
    <w:rPr>
      <w:rFonts w:ascii="Sylfaen" w:eastAsia="Times New Roman" w:hAnsi="Sylfaen" w:cs="Times New Roman"/>
      <w:sz w:val="24"/>
      <w:szCs w:val="24"/>
      <w:lang w:eastAsia="uk-UA"/>
    </w:rPr>
  </w:style>
  <w:style w:type="character" w:customStyle="1" w:styleId="FontStyle12">
    <w:name w:val="Font Style12"/>
    <w:basedOn w:val="a0"/>
    <w:uiPriority w:val="99"/>
    <w:rsid w:val="009E7E98"/>
    <w:rPr>
      <w:rFonts w:ascii="Sylfaen" w:hAnsi="Sylfaen" w:cs="Sylfae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0558">
      <w:bodyDiv w:val="1"/>
      <w:marLeft w:val="0"/>
      <w:marRight w:val="0"/>
      <w:marTop w:val="0"/>
      <w:marBottom w:val="0"/>
      <w:divBdr>
        <w:top w:val="none" w:sz="0" w:space="0" w:color="auto"/>
        <w:left w:val="none" w:sz="0" w:space="0" w:color="auto"/>
        <w:bottom w:val="none" w:sz="0" w:space="0" w:color="auto"/>
        <w:right w:val="none" w:sz="0" w:space="0" w:color="auto"/>
      </w:divBdr>
      <w:divsChild>
        <w:div w:id="1318805545">
          <w:marLeft w:val="0"/>
          <w:marRight w:val="0"/>
          <w:marTop w:val="0"/>
          <w:marBottom w:val="0"/>
          <w:divBdr>
            <w:top w:val="none" w:sz="0" w:space="0" w:color="auto"/>
            <w:left w:val="none" w:sz="0" w:space="0" w:color="auto"/>
            <w:bottom w:val="none" w:sz="0" w:space="0" w:color="auto"/>
            <w:right w:val="none" w:sz="0" w:space="0" w:color="auto"/>
          </w:divBdr>
        </w:div>
      </w:divsChild>
    </w:div>
    <w:div w:id="679358307">
      <w:bodyDiv w:val="1"/>
      <w:marLeft w:val="0"/>
      <w:marRight w:val="0"/>
      <w:marTop w:val="0"/>
      <w:marBottom w:val="0"/>
      <w:divBdr>
        <w:top w:val="none" w:sz="0" w:space="0" w:color="auto"/>
        <w:left w:val="none" w:sz="0" w:space="0" w:color="auto"/>
        <w:bottom w:val="none" w:sz="0" w:space="0" w:color="auto"/>
        <w:right w:val="none" w:sz="0" w:space="0" w:color="auto"/>
      </w:divBdr>
    </w:div>
    <w:div w:id="1142385075">
      <w:bodyDiv w:val="1"/>
      <w:marLeft w:val="0"/>
      <w:marRight w:val="0"/>
      <w:marTop w:val="0"/>
      <w:marBottom w:val="0"/>
      <w:divBdr>
        <w:top w:val="none" w:sz="0" w:space="0" w:color="auto"/>
        <w:left w:val="none" w:sz="0" w:space="0" w:color="auto"/>
        <w:bottom w:val="none" w:sz="0" w:space="0" w:color="auto"/>
        <w:right w:val="none" w:sz="0" w:space="0" w:color="auto"/>
      </w:divBdr>
    </w:div>
    <w:div w:id="1363746748">
      <w:bodyDiv w:val="1"/>
      <w:marLeft w:val="0"/>
      <w:marRight w:val="0"/>
      <w:marTop w:val="0"/>
      <w:marBottom w:val="0"/>
      <w:divBdr>
        <w:top w:val="none" w:sz="0" w:space="0" w:color="auto"/>
        <w:left w:val="none" w:sz="0" w:space="0" w:color="auto"/>
        <w:bottom w:val="none" w:sz="0" w:space="0" w:color="auto"/>
        <w:right w:val="none" w:sz="0" w:space="0" w:color="auto"/>
      </w:divBdr>
    </w:div>
    <w:div w:id="1502160188">
      <w:bodyDiv w:val="1"/>
      <w:marLeft w:val="0"/>
      <w:marRight w:val="0"/>
      <w:marTop w:val="0"/>
      <w:marBottom w:val="0"/>
      <w:divBdr>
        <w:top w:val="none" w:sz="0" w:space="0" w:color="auto"/>
        <w:left w:val="none" w:sz="0" w:space="0" w:color="auto"/>
        <w:bottom w:val="none" w:sz="0" w:space="0" w:color="auto"/>
        <w:right w:val="none" w:sz="0" w:space="0" w:color="auto"/>
      </w:divBdr>
    </w:div>
    <w:div w:id="1687637953">
      <w:bodyDiv w:val="1"/>
      <w:marLeft w:val="0"/>
      <w:marRight w:val="0"/>
      <w:marTop w:val="0"/>
      <w:marBottom w:val="0"/>
      <w:divBdr>
        <w:top w:val="none" w:sz="0" w:space="0" w:color="auto"/>
        <w:left w:val="none" w:sz="0" w:space="0" w:color="auto"/>
        <w:bottom w:val="none" w:sz="0" w:space="0" w:color="auto"/>
        <w:right w:val="none" w:sz="0" w:space="0" w:color="auto"/>
      </w:divBdr>
    </w:div>
    <w:div w:id="2040547015">
      <w:bodyDiv w:val="1"/>
      <w:marLeft w:val="0"/>
      <w:marRight w:val="0"/>
      <w:marTop w:val="0"/>
      <w:marBottom w:val="0"/>
      <w:divBdr>
        <w:top w:val="none" w:sz="0" w:space="0" w:color="auto"/>
        <w:left w:val="none" w:sz="0" w:space="0" w:color="auto"/>
        <w:bottom w:val="none" w:sz="0" w:space="0" w:color="auto"/>
        <w:right w:val="none" w:sz="0" w:space="0" w:color="auto"/>
      </w:divBdr>
    </w:div>
    <w:div w:id="21221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https://zakon.rada.gov.ua/laws/show/1178-2022-%D0%BF?find=1&amp;text=%D1%96%D1%81%D1%82%D0%BE%D1%82%D0%BD%D1%96+%D1%83%D0%BC%D0%BE%D0%B2%D0%B8+%D0%B4%D0%BE%D0%B3%D0%BE%D0%B2%D0%BE%D1%80%D1%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hyperlink" Target="https://zakon.rada.gov.ua/laws/show/1178-2022-%D0%BF?find=1&amp;text=%D1%96%D1%81%D1%82%D0%BE%D1%82%D0%BD%D1%96+%D1%83%D0%BC%D0%BE%D0%B2%D0%B8+%D0%B4%D0%BE%D0%B3%D0%BE%D0%B2%D0%BE%D1%80%D1%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D0%B4%D0%BE%D0%B3%D0%BE%D0%B2%D0%BE%D1%80%D1%83"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yperlink" Target="https://zakon.rada.gov.ua/laws/show/1178-2022-%D0%BF?find=1&amp;text=%D1%96%D1%81%D1%82%D0%BE%D1%82%D0%BD%D1%96+%D1%83%D0%BC%D0%BE%D0%B2%D0%B8+%D0%B4%D0%BE%D0%B3%D0%BE%D0%B2%D0%BE%D1%80%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722F-C017-4697-8328-DBBC51B0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14070</Words>
  <Characters>8021</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2022-09-16T09:40:00Z</cp:lastPrinted>
  <dcterms:created xsi:type="dcterms:W3CDTF">2023-07-19T14:13:00Z</dcterms:created>
  <dcterms:modified xsi:type="dcterms:W3CDTF">2023-08-17T15:09:00Z</dcterms:modified>
</cp:coreProperties>
</file>