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539" w:rsidRPr="00E64445" w:rsidRDefault="007B2539" w:rsidP="007B2539">
      <w:pPr>
        <w:spacing w:line="240" w:lineRule="auto"/>
        <w:jc w:val="right"/>
        <w:rPr>
          <w:rFonts w:ascii="Times New Roman" w:eastAsia="Times New Roman" w:hAnsi="Times New Roman" w:cs="Times New Roman"/>
          <w:b/>
          <w:sz w:val="24"/>
          <w:szCs w:val="24"/>
          <w:lang w:val="uk-UA"/>
        </w:rPr>
      </w:pPr>
      <w:r w:rsidRPr="00E64445">
        <w:rPr>
          <w:rFonts w:ascii="Times New Roman" w:eastAsia="Times New Roman" w:hAnsi="Times New Roman" w:cs="Times New Roman"/>
          <w:b/>
          <w:sz w:val="24"/>
          <w:szCs w:val="24"/>
          <w:lang w:val="uk-UA"/>
        </w:rPr>
        <w:t xml:space="preserve">Додаток № </w:t>
      </w:r>
      <w:r>
        <w:rPr>
          <w:rFonts w:ascii="Times New Roman" w:eastAsia="Times New Roman" w:hAnsi="Times New Roman" w:cs="Times New Roman"/>
          <w:b/>
          <w:sz w:val="24"/>
          <w:szCs w:val="24"/>
          <w:lang w:val="uk-UA"/>
        </w:rPr>
        <w:t>2</w:t>
      </w:r>
    </w:p>
    <w:p w:rsidR="007B2539" w:rsidRPr="00E64445" w:rsidRDefault="007B2539" w:rsidP="007B2539">
      <w:pPr>
        <w:spacing w:line="240" w:lineRule="auto"/>
        <w:jc w:val="right"/>
        <w:rPr>
          <w:rFonts w:ascii="Times New Roman" w:eastAsia="Times New Roman" w:hAnsi="Times New Roman" w:cs="Times New Roman"/>
          <w:sz w:val="24"/>
          <w:szCs w:val="24"/>
          <w:lang w:val="uk-UA"/>
        </w:rPr>
      </w:pPr>
      <w:r w:rsidRPr="00E64445">
        <w:rPr>
          <w:rFonts w:ascii="Times New Roman" w:eastAsia="Times New Roman" w:hAnsi="Times New Roman" w:cs="Times New Roman"/>
          <w:b/>
          <w:sz w:val="24"/>
          <w:szCs w:val="24"/>
          <w:lang w:val="uk-UA"/>
        </w:rPr>
        <w:t xml:space="preserve"> </w:t>
      </w:r>
      <w:r w:rsidRPr="00E64445">
        <w:rPr>
          <w:rFonts w:ascii="Times New Roman" w:eastAsia="Times New Roman" w:hAnsi="Times New Roman" w:cs="Times New Roman"/>
          <w:sz w:val="24"/>
          <w:szCs w:val="24"/>
          <w:lang w:val="uk-UA"/>
        </w:rPr>
        <w:t>до тендерної документації</w:t>
      </w:r>
    </w:p>
    <w:p w:rsidR="007B2539" w:rsidRPr="00152B71" w:rsidRDefault="007B2539" w:rsidP="007B2539">
      <w:pPr>
        <w:spacing w:line="240" w:lineRule="auto"/>
        <w:jc w:val="right"/>
        <w:rPr>
          <w:rFonts w:ascii="Times New Roman" w:eastAsia="Times New Roman" w:hAnsi="Times New Roman" w:cs="Times New Roman"/>
          <w:lang w:val="uk-UA"/>
        </w:rPr>
      </w:pPr>
    </w:p>
    <w:p w:rsidR="007B2539" w:rsidRPr="00E64445" w:rsidRDefault="007B2539" w:rsidP="007B2539">
      <w:pPr>
        <w:spacing w:line="240" w:lineRule="auto"/>
        <w:jc w:val="center"/>
        <w:rPr>
          <w:rFonts w:ascii="Times New Roman" w:eastAsia="Times New Roman" w:hAnsi="Times New Roman" w:cs="Times New Roman"/>
          <w:b/>
          <w:sz w:val="28"/>
          <w:szCs w:val="28"/>
          <w:lang w:val="uk-UA"/>
        </w:rPr>
      </w:pPr>
      <w:r w:rsidRPr="00E64445">
        <w:rPr>
          <w:rFonts w:ascii="Times New Roman" w:eastAsia="Times New Roman" w:hAnsi="Times New Roman" w:cs="Times New Roman"/>
          <w:b/>
          <w:sz w:val="28"/>
          <w:szCs w:val="28"/>
          <w:lang w:val="uk-UA"/>
        </w:rPr>
        <w:t xml:space="preserve">Перелік документів та інформації  для підтвердження відсутності підстав для відхилення </w:t>
      </w:r>
      <w:r w:rsidRPr="00E35289">
        <w:rPr>
          <w:rFonts w:ascii="Times New Roman" w:eastAsia="Times New Roman" w:hAnsi="Times New Roman" w:cs="Times New Roman"/>
          <w:b/>
          <w:color w:val="auto"/>
          <w:sz w:val="28"/>
          <w:szCs w:val="28"/>
          <w:u w:val="single"/>
          <w:lang w:val="uk-UA"/>
        </w:rPr>
        <w:t>Учасника</w:t>
      </w:r>
      <w:r w:rsidRPr="00E64445">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та </w:t>
      </w:r>
      <w:r w:rsidRPr="00E35289">
        <w:rPr>
          <w:rFonts w:ascii="Times New Roman" w:eastAsia="Times New Roman" w:hAnsi="Times New Roman" w:cs="Times New Roman"/>
          <w:b/>
          <w:sz w:val="28"/>
          <w:szCs w:val="28"/>
          <w:u w:val="single"/>
          <w:lang w:val="uk-UA"/>
        </w:rPr>
        <w:t>Переможця</w:t>
      </w:r>
      <w:r>
        <w:rPr>
          <w:rFonts w:ascii="Times New Roman" w:eastAsia="Times New Roman" w:hAnsi="Times New Roman" w:cs="Times New Roman"/>
          <w:b/>
          <w:sz w:val="28"/>
          <w:szCs w:val="28"/>
          <w:lang w:val="uk-UA"/>
        </w:rPr>
        <w:t xml:space="preserve"> </w:t>
      </w:r>
      <w:r w:rsidRPr="00E64445">
        <w:rPr>
          <w:rFonts w:ascii="Times New Roman" w:eastAsia="Times New Roman" w:hAnsi="Times New Roman" w:cs="Times New Roman"/>
          <w:b/>
          <w:sz w:val="28"/>
          <w:szCs w:val="28"/>
          <w:lang w:val="uk-UA"/>
        </w:rPr>
        <w:t>відповідно до  вимог, визначених у частині 1 та 2 статті 17 Закону</w:t>
      </w:r>
    </w:p>
    <w:p w:rsidR="007B2539" w:rsidRPr="00152B71" w:rsidRDefault="007B2539" w:rsidP="007B2539">
      <w:pPr>
        <w:spacing w:line="240" w:lineRule="auto"/>
        <w:jc w:val="center"/>
        <w:rPr>
          <w:rFonts w:ascii="Times New Roman" w:eastAsia="Times New Roman" w:hAnsi="Times New Roman" w:cs="Times New Roman"/>
          <w:b/>
          <w:sz w:val="24"/>
          <w:szCs w:val="24"/>
          <w:lang w:val="uk-UA"/>
        </w:rPr>
      </w:pPr>
    </w:p>
    <w:p w:rsidR="007B2539" w:rsidRPr="009D3366" w:rsidRDefault="007B2539" w:rsidP="007B2539">
      <w:pPr>
        <w:spacing w:line="240" w:lineRule="auto"/>
        <w:ind w:firstLine="425"/>
        <w:jc w:val="both"/>
        <w:rPr>
          <w:rFonts w:ascii="Times New Roman" w:eastAsia="Times New Roman" w:hAnsi="Times New Roman" w:cs="Times New Roman"/>
          <w:b/>
          <w:i/>
          <w:sz w:val="24"/>
          <w:szCs w:val="24"/>
          <w:u w:val="single"/>
          <w:lang w:val="uk-UA"/>
        </w:rPr>
      </w:pPr>
      <w:r w:rsidRPr="009D3366">
        <w:rPr>
          <w:rFonts w:ascii="Times New Roman" w:eastAsia="Times New Roman" w:hAnsi="Times New Roman" w:cs="Times New Roman"/>
          <w:sz w:val="24"/>
          <w:szCs w:val="24"/>
          <w:lang w:val="uk-UA"/>
        </w:rPr>
        <w:t xml:space="preserve">Замовник зобов’язаний відхилити тендерну пропозицію </w:t>
      </w:r>
      <w:r w:rsidRPr="009D3366">
        <w:rPr>
          <w:rFonts w:ascii="Times New Roman" w:eastAsia="Times New Roman" w:hAnsi="Times New Roman" w:cs="Times New Roman"/>
          <w:b/>
          <w:i/>
          <w:sz w:val="24"/>
          <w:szCs w:val="24"/>
          <w:lang w:val="uk-UA"/>
        </w:rPr>
        <w:t>переможця</w:t>
      </w:r>
      <w:r w:rsidRPr="009D3366">
        <w:rPr>
          <w:rFonts w:ascii="Times New Roman" w:eastAsia="Times New Roman" w:hAnsi="Times New Roman" w:cs="Times New Roman"/>
          <w:sz w:val="24"/>
          <w:szCs w:val="24"/>
          <w:lang w:val="uk-UA"/>
        </w:rPr>
        <w:t xml:space="preserve"> процедури закупівлі в разі, </w:t>
      </w:r>
      <w:r w:rsidRPr="009D3366">
        <w:rPr>
          <w:rFonts w:ascii="Times New Roman" w:eastAsia="Times New Roman" w:hAnsi="Times New Roman" w:cs="Times New Roman"/>
          <w:b/>
          <w:i/>
          <w:sz w:val="24"/>
          <w:szCs w:val="24"/>
          <w:u w:val="single"/>
          <w:lang w:val="uk-UA"/>
        </w:rPr>
        <w:t>коли наявні підстави, визначені статтею 17 Закону (крім пункту 13 частини першої статті 17 Закону).</w:t>
      </w:r>
    </w:p>
    <w:p w:rsidR="007B2539" w:rsidRPr="009D3366" w:rsidRDefault="007B2539" w:rsidP="007B2539">
      <w:pPr>
        <w:spacing w:line="240" w:lineRule="auto"/>
        <w:ind w:firstLine="425"/>
        <w:jc w:val="both"/>
        <w:rPr>
          <w:rFonts w:ascii="Times New Roman" w:eastAsia="Times New Roman" w:hAnsi="Times New Roman" w:cs="Times New Roman"/>
          <w:sz w:val="24"/>
          <w:szCs w:val="24"/>
          <w:lang w:val="uk-UA"/>
        </w:rPr>
      </w:pPr>
      <w:r w:rsidRPr="009D3366">
        <w:rPr>
          <w:rFonts w:ascii="Times New Roman" w:eastAsia="Times New Roman" w:hAnsi="Times New Roman" w:cs="Times New Roman"/>
          <w:sz w:val="24"/>
          <w:szCs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7B2539" w:rsidRDefault="007B2539" w:rsidP="007B2539">
      <w:pPr>
        <w:spacing w:line="240" w:lineRule="auto"/>
        <w:ind w:firstLine="425"/>
        <w:jc w:val="both"/>
        <w:rPr>
          <w:rFonts w:ascii="Times New Roman" w:eastAsia="Times New Roman" w:hAnsi="Times New Roman" w:cs="Times New Roman"/>
          <w:sz w:val="24"/>
          <w:szCs w:val="24"/>
          <w:lang w:val="uk-UA"/>
        </w:rPr>
      </w:pPr>
      <w:r w:rsidRPr="009D3366">
        <w:rPr>
          <w:rFonts w:ascii="Times New Roman" w:eastAsia="Times New Roman" w:hAnsi="Times New Roman" w:cs="Times New Roman"/>
          <w:b/>
          <w:i/>
          <w:sz w:val="24"/>
          <w:szCs w:val="24"/>
          <w:u w:val="single"/>
          <w:lang w:val="uk-UA"/>
        </w:rPr>
        <w:t>Переможець</w:t>
      </w:r>
      <w:r w:rsidRPr="009D3366">
        <w:rPr>
          <w:rFonts w:ascii="Times New Roman" w:eastAsia="Times New Roman" w:hAnsi="Times New Roman" w:cs="Times New Roman"/>
          <w:sz w:val="24"/>
          <w:szCs w:val="24"/>
          <w:lang w:val="uk-UA"/>
        </w:rPr>
        <w:t xml:space="preserve"> процедури закупівлі у строк, що </w:t>
      </w:r>
      <w:r w:rsidRPr="009D3366">
        <w:rPr>
          <w:rFonts w:ascii="Times New Roman" w:eastAsia="Times New Roman" w:hAnsi="Times New Roman" w:cs="Times New Roman"/>
          <w:b/>
          <w:i/>
          <w:sz w:val="24"/>
          <w:szCs w:val="24"/>
          <w:lang w:val="uk-UA"/>
        </w:rPr>
        <w:t>не перевищує чотири дні</w:t>
      </w:r>
      <w:r w:rsidRPr="009D3366">
        <w:rPr>
          <w:rFonts w:ascii="Times New Roman" w:eastAsia="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w:t>
      </w:r>
      <w:r w:rsidRPr="009D3366">
        <w:rPr>
          <w:rFonts w:ascii="Times New Roman" w:eastAsia="Times New Roman" w:hAnsi="Times New Roman" w:cs="Times New Roman"/>
          <w:b/>
          <w:i/>
          <w:sz w:val="24"/>
          <w:szCs w:val="24"/>
          <w:lang w:val="uk-UA"/>
        </w:rPr>
        <w:t>надати замовнику</w:t>
      </w:r>
      <w:r w:rsidRPr="009D3366">
        <w:rPr>
          <w:rFonts w:ascii="Times New Roman" w:eastAsia="Times New Roman" w:hAnsi="Times New Roman" w:cs="Times New Roman"/>
          <w:sz w:val="24"/>
          <w:szCs w:val="24"/>
          <w:lang w:val="uk-UA"/>
        </w:rPr>
        <w:t xml:space="preserve"> шляхом оприлюднення в електронній системі закупівель </w:t>
      </w:r>
      <w:r w:rsidRPr="009D3366">
        <w:rPr>
          <w:rFonts w:ascii="Times New Roman" w:eastAsia="Times New Roman" w:hAnsi="Times New Roman" w:cs="Times New Roman"/>
          <w:b/>
          <w:i/>
          <w:sz w:val="24"/>
          <w:szCs w:val="24"/>
          <w:u w:val="single"/>
          <w:lang w:val="uk-UA"/>
        </w:rPr>
        <w:t>документи, що підтверджують відсутність підстав, визначених пунктами 3, 5, 6 і 12 частини першої та частиною другою статті 17 Закону.</w:t>
      </w:r>
      <w:r w:rsidRPr="009D3366">
        <w:rPr>
          <w:rFonts w:ascii="Times New Roman" w:eastAsia="Times New Roman" w:hAnsi="Times New Roman" w:cs="Times New Roman"/>
          <w:sz w:val="24"/>
          <w:szCs w:val="24"/>
          <w:lang w:val="uk-UA"/>
        </w:rPr>
        <w:t xml:space="preserve"> </w:t>
      </w:r>
    </w:p>
    <w:p w:rsidR="007B2539" w:rsidRPr="00A4023E" w:rsidRDefault="007B2539" w:rsidP="007B2539">
      <w:pPr>
        <w:spacing w:line="240" w:lineRule="auto"/>
        <w:ind w:firstLine="425"/>
        <w:jc w:val="both"/>
        <w:rPr>
          <w:rFonts w:ascii="Times New Roman" w:eastAsia="Times New Roman" w:hAnsi="Times New Roman" w:cs="Times New Roman"/>
          <w:i/>
          <w:sz w:val="24"/>
          <w:szCs w:val="24"/>
          <w:lang w:val="uk-UA"/>
        </w:rPr>
      </w:pPr>
      <w:r w:rsidRPr="00A4023E">
        <w:rPr>
          <w:rFonts w:ascii="Times New Roman" w:eastAsia="Times New Roman" w:hAnsi="Times New Roman" w:cs="Times New Roman"/>
          <w:i/>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B2539" w:rsidRPr="009D3366" w:rsidRDefault="007B2539" w:rsidP="007B2539">
      <w:pPr>
        <w:spacing w:line="240" w:lineRule="auto"/>
        <w:ind w:firstLine="425"/>
        <w:jc w:val="both"/>
        <w:rPr>
          <w:rFonts w:ascii="Times New Roman" w:eastAsia="Times New Roman" w:hAnsi="Times New Roman" w:cs="Times New Roman"/>
          <w:b/>
          <w:i/>
          <w:sz w:val="24"/>
          <w:szCs w:val="24"/>
          <w:lang w:val="uk-UA"/>
        </w:rPr>
      </w:pPr>
      <w:r w:rsidRPr="009D3366">
        <w:rPr>
          <w:rFonts w:ascii="Times New Roman" w:eastAsia="Times New Roman" w:hAnsi="Times New Roman" w:cs="Times New Roman"/>
          <w:b/>
          <w:i/>
          <w:sz w:val="24"/>
          <w:szCs w:val="24"/>
          <w:u w:val="single"/>
          <w:lang w:val="uk-UA"/>
        </w:rPr>
        <w:t>Учасник</w:t>
      </w:r>
      <w:r w:rsidRPr="009D3366">
        <w:rPr>
          <w:rFonts w:ascii="Times New Roman" w:eastAsia="Times New Roman" w:hAnsi="Times New Roman" w:cs="Times New Roman"/>
          <w:sz w:val="24"/>
          <w:szCs w:val="24"/>
          <w:lang w:val="uk-UA"/>
        </w:rPr>
        <w:t xml:space="preserve"> процедури закупівлі </w:t>
      </w:r>
      <w:r w:rsidRPr="009D3366">
        <w:rPr>
          <w:rFonts w:ascii="Times New Roman" w:eastAsia="Times New Roman" w:hAnsi="Times New Roman" w:cs="Times New Roman"/>
          <w:b/>
          <w:i/>
          <w:sz w:val="24"/>
          <w:szCs w:val="24"/>
          <w:lang w:val="uk-UA"/>
        </w:rPr>
        <w:t>підтверджує відсутність підстав</w:t>
      </w:r>
      <w:r w:rsidRPr="009D336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визначених</w:t>
      </w:r>
      <w:r w:rsidRPr="00A4023E">
        <w:rPr>
          <w:rFonts w:ascii="Times New Roman" w:eastAsia="Times New Roman" w:hAnsi="Times New Roman" w:cs="Times New Roman"/>
          <w:sz w:val="24"/>
          <w:szCs w:val="24"/>
          <w:lang w:val="uk-UA"/>
        </w:rPr>
        <w:t xml:space="preserve"> статтею 17 Закону (крім пункту 13 частини першої статті 17 Закону)</w:t>
      </w:r>
      <w:r w:rsidRPr="009D3366">
        <w:rPr>
          <w:rFonts w:ascii="Times New Roman" w:eastAsia="Times New Roman" w:hAnsi="Times New Roman" w:cs="Times New Roman"/>
          <w:sz w:val="24"/>
          <w:szCs w:val="24"/>
          <w:lang w:val="uk-UA"/>
        </w:rPr>
        <w:t xml:space="preserve">, </w:t>
      </w:r>
      <w:r w:rsidRPr="009D3366">
        <w:rPr>
          <w:rFonts w:ascii="Times New Roman" w:eastAsia="Times New Roman" w:hAnsi="Times New Roman" w:cs="Times New Roman"/>
          <w:b/>
          <w:i/>
          <w:sz w:val="24"/>
          <w:szCs w:val="24"/>
          <w:lang w:val="uk-UA"/>
        </w:rPr>
        <w:t>шляхом самостійного декларування</w:t>
      </w:r>
      <w:r w:rsidRPr="009D3366">
        <w:rPr>
          <w:rFonts w:ascii="Times New Roman" w:eastAsia="Times New Roman" w:hAnsi="Times New Roman" w:cs="Times New Roman"/>
          <w:sz w:val="24"/>
          <w:szCs w:val="24"/>
          <w:lang w:val="uk-UA"/>
        </w:rPr>
        <w:t xml:space="preserve"> відсутності таких підстав </w:t>
      </w:r>
      <w:r w:rsidRPr="009D3366">
        <w:rPr>
          <w:rFonts w:ascii="Times New Roman" w:eastAsia="Times New Roman" w:hAnsi="Times New Roman" w:cs="Times New Roman"/>
          <w:b/>
          <w:i/>
          <w:sz w:val="24"/>
          <w:szCs w:val="24"/>
          <w:lang w:val="uk-UA"/>
        </w:rPr>
        <w:t>в електронній системі закупівель під час подання тендерної пропозиції.</w:t>
      </w:r>
    </w:p>
    <w:p w:rsidR="007B2539" w:rsidRPr="00152B71" w:rsidRDefault="007B2539" w:rsidP="007B2539">
      <w:pPr>
        <w:spacing w:before="240" w:line="240" w:lineRule="auto"/>
        <w:ind w:firstLine="426"/>
        <w:jc w:val="both"/>
        <w:rPr>
          <w:rFonts w:ascii="Times New Roman" w:eastAsia="Times New Roman" w:hAnsi="Times New Roman" w:cs="Times New Roman"/>
          <w:lang w:val="uk-UA"/>
        </w:rPr>
      </w:pP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
        <w:gridCol w:w="2608"/>
        <w:gridCol w:w="2552"/>
        <w:gridCol w:w="3543"/>
      </w:tblGrid>
      <w:tr w:rsidR="007B2539" w:rsidRPr="00152B71" w:rsidTr="00C71936">
        <w:trPr>
          <w:trHeight w:val="295"/>
        </w:trPr>
        <w:tc>
          <w:tcPr>
            <w:tcW w:w="103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7B2539" w:rsidRPr="00887211" w:rsidRDefault="007B2539" w:rsidP="00C71936">
            <w:pPr>
              <w:spacing w:line="240" w:lineRule="auto"/>
              <w:ind w:right="-25"/>
              <w:jc w:val="both"/>
              <w:rPr>
                <w:rFonts w:ascii="Times New Roman" w:eastAsia="Times New Roman" w:hAnsi="Times New Roman" w:cs="Times New Roman"/>
                <w:b/>
                <w:lang w:val="uk-UA"/>
              </w:rPr>
            </w:pPr>
            <w:r w:rsidRPr="00887211">
              <w:rPr>
                <w:rFonts w:ascii="Times New Roman" w:eastAsia="Times New Roman" w:hAnsi="Times New Roman" w:cs="Times New Roman"/>
                <w:b/>
                <w:lang w:val="uk-UA"/>
              </w:rPr>
              <w:t>№</w:t>
            </w:r>
          </w:p>
          <w:p w:rsidR="007B2539" w:rsidRPr="00887211" w:rsidRDefault="007B2539" w:rsidP="00C71936">
            <w:pPr>
              <w:spacing w:line="240" w:lineRule="auto"/>
              <w:ind w:right="-25"/>
              <w:jc w:val="both"/>
              <w:rPr>
                <w:rFonts w:ascii="Times New Roman" w:eastAsia="Times New Roman" w:hAnsi="Times New Roman" w:cs="Times New Roman"/>
                <w:b/>
                <w:lang w:val="uk-UA"/>
              </w:rPr>
            </w:pPr>
            <w:r w:rsidRPr="00887211">
              <w:rPr>
                <w:rFonts w:ascii="Times New Roman" w:eastAsia="Times New Roman" w:hAnsi="Times New Roman" w:cs="Times New Roman"/>
                <w:b/>
                <w:lang w:val="uk-UA"/>
              </w:rPr>
              <w:t>п. ст. 17</w:t>
            </w:r>
          </w:p>
        </w:tc>
        <w:tc>
          <w:tcPr>
            <w:tcW w:w="26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7B2539" w:rsidRPr="00887211" w:rsidRDefault="007B2539" w:rsidP="00C71936">
            <w:pPr>
              <w:spacing w:line="240" w:lineRule="auto"/>
              <w:jc w:val="both"/>
              <w:rPr>
                <w:rFonts w:ascii="Times New Roman" w:eastAsia="Times New Roman" w:hAnsi="Times New Roman" w:cs="Times New Roman"/>
                <w:b/>
                <w:lang w:val="uk-UA"/>
              </w:rPr>
            </w:pPr>
            <w:r w:rsidRPr="00887211">
              <w:rPr>
                <w:rFonts w:ascii="Times New Roman" w:eastAsia="Times New Roman" w:hAnsi="Times New Roman" w:cs="Times New Roman"/>
                <w:b/>
                <w:lang w:val="uk-UA"/>
              </w:rPr>
              <w:t>Вимоги статті 17 Закону</w:t>
            </w:r>
          </w:p>
          <w:p w:rsidR="007B2539" w:rsidRPr="00887211" w:rsidRDefault="007B2539" w:rsidP="00C71936">
            <w:pPr>
              <w:spacing w:line="240" w:lineRule="auto"/>
              <w:jc w:val="both"/>
              <w:rPr>
                <w:rFonts w:ascii="Times New Roman" w:eastAsia="Times New Roman" w:hAnsi="Times New Roman" w:cs="Times New Roman"/>
                <w:b/>
                <w:lang w:val="uk-UA"/>
              </w:rPr>
            </w:pPr>
          </w:p>
        </w:tc>
        <w:tc>
          <w:tcPr>
            <w:tcW w:w="60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2539" w:rsidRPr="00887211" w:rsidRDefault="007B2539" w:rsidP="00C71936">
            <w:pPr>
              <w:spacing w:line="240" w:lineRule="auto"/>
              <w:jc w:val="center"/>
              <w:rPr>
                <w:rFonts w:ascii="Times New Roman" w:eastAsia="Times New Roman" w:hAnsi="Times New Roman" w:cs="Times New Roman"/>
                <w:b/>
                <w:highlight w:val="white"/>
                <w:lang w:val="uk-UA"/>
              </w:rPr>
            </w:pPr>
            <w:r w:rsidRPr="00887211">
              <w:rPr>
                <w:rFonts w:ascii="Times New Roman" w:eastAsia="Times New Roman" w:hAnsi="Times New Roman" w:cs="Times New Roman"/>
                <w:b/>
                <w:highlight w:val="white"/>
                <w:lang w:val="uk-UA"/>
              </w:rPr>
              <w:t>Інформація про спосіб підтвердження відповідності вимогам</w:t>
            </w:r>
          </w:p>
        </w:tc>
      </w:tr>
      <w:tr w:rsidR="007B2539" w:rsidRPr="00152B71" w:rsidTr="00C71936">
        <w:trPr>
          <w:trHeight w:val="295"/>
        </w:trPr>
        <w:tc>
          <w:tcPr>
            <w:tcW w:w="1036"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B2539" w:rsidRPr="00887211" w:rsidRDefault="007B2539" w:rsidP="00C71936">
            <w:pPr>
              <w:spacing w:line="240" w:lineRule="auto"/>
              <w:ind w:right="-25"/>
              <w:jc w:val="both"/>
              <w:rPr>
                <w:rFonts w:ascii="Times New Roman" w:eastAsia="Times New Roman" w:hAnsi="Times New Roman" w:cs="Times New Roman"/>
                <w:b/>
                <w:lang w:val="uk-UA"/>
              </w:rPr>
            </w:pPr>
          </w:p>
        </w:tc>
        <w:tc>
          <w:tcPr>
            <w:tcW w:w="260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B2539" w:rsidRPr="00887211" w:rsidRDefault="007B2539" w:rsidP="00C71936">
            <w:pPr>
              <w:spacing w:line="240" w:lineRule="auto"/>
              <w:jc w:val="both"/>
              <w:rPr>
                <w:rFonts w:ascii="Times New Roman" w:eastAsia="Times New Roman" w:hAnsi="Times New Roman" w:cs="Times New Roman"/>
                <w:b/>
                <w:lang w:val="uk-UA"/>
              </w:rPr>
            </w:pP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539" w:rsidRPr="00887211" w:rsidRDefault="007B2539" w:rsidP="00C71936">
            <w:pPr>
              <w:spacing w:line="240" w:lineRule="auto"/>
              <w:jc w:val="center"/>
              <w:rPr>
                <w:rFonts w:ascii="Times New Roman" w:eastAsia="Times New Roman" w:hAnsi="Times New Roman" w:cs="Times New Roman"/>
                <w:b/>
                <w:highlight w:val="white"/>
                <w:lang w:val="uk-UA"/>
              </w:rPr>
            </w:pPr>
            <w:r w:rsidRPr="00887211">
              <w:rPr>
                <w:rFonts w:ascii="Times New Roman" w:eastAsia="Times New Roman" w:hAnsi="Times New Roman" w:cs="Times New Roman"/>
                <w:b/>
                <w:highlight w:val="white"/>
                <w:lang w:val="uk-UA"/>
              </w:rPr>
              <w:t>ВСІ УЧАСНИКИ</w:t>
            </w:r>
          </w:p>
        </w:tc>
        <w:tc>
          <w:tcPr>
            <w:tcW w:w="3543" w:type="dxa"/>
            <w:tcBorders>
              <w:top w:val="single" w:sz="8" w:space="0" w:color="000000"/>
              <w:left w:val="single" w:sz="8" w:space="0" w:color="000000"/>
              <w:bottom w:val="single" w:sz="8" w:space="0" w:color="000000"/>
              <w:right w:val="single" w:sz="8" w:space="0" w:color="000000"/>
            </w:tcBorders>
          </w:tcPr>
          <w:p w:rsidR="007B2539" w:rsidRPr="00887211" w:rsidRDefault="007B2539" w:rsidP="00C71936">
            <w:pPr>
              <w:spacing w:line="240" w:lineRule="auto"/>
              <w:jc w:val="center"/>
              <w:rPr>
                <w:rFonts w:ascii="Times New Roman" w:eastAsia="Times New Roman" w:hAnsi="Times New Roman" w:cs="Times New Roman"/>
                <w:b/>
                <w:highlight w:val="white"/>
                <w:lang w:val="uk-UA"/>
              </w:rPr>
            </w:pPr>
            <w:r w:rsidRPr="00887211">
              <w:rPr>
                <w:rFonts w:ascii="Times New Roman" w:eastAsia="Times New Roman" w:hAnsi="Times New Roman" w:cs="Times New Roman"/>
                <w:b/>
                <w:highlight w:val="white"/>
                <w:lang w:val="uk-UA"/>
              </w:rPr>
              <w:t>ПЕРЕМОЖЕЦЬ</w:t>
            </w:r>
          </w:p>
          <w:p w:rsidR="007B2539" w:rsidRPr="00887211" w:rsidRDefault="007B2539" w:rsidP="00C71936">
            <w:pPr>
              <w:spacing w:line="240" w:lineRule="auto"/>
              <w:jc w:val="center"/>
              <w:rPr>
                <w:rFonts w:ascii="Times New Roman" w:eastAsia="Times New Roman" w:hAnsi="Times New Roman" w:cs="Times New Roman"/>
                <w:b/>
                <w:highlight w:val="white"/>
                <w:lang w:val="uk-UA"/>
              </w:rPr>
            </w:pPr>
            <w:r w:rsidRPr="00887211">
              <w:rPr>
                <w:rFonts w:ascii="Times New Roman" w:eastAsia="Times New Roman" w:hAnsi="Times New Roman" w:cs="Times New Roman"/>
                <w:b/>
                <w:highlight w:val="white"/>
                <w:lang w:val="uk-UA"/>
              </w:rPr>
              <w:t>(протягом 4-х календарних днів ЧЕРЕЗ ЕЛЕКТРОННУ СИСТЕМУ)</w:t>
            </w:r>
          </w:p>
        </w:tc>
      </w:tr>
      <w:tr w:rsidR="007B2539" w:rsidRPr="009D3366" w:rsidTr="00C71936">
        <w:trPr>
          <w:trHeight w:val="1014"/>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2539" w:rsidRPr="00152B71" w:rsidRDefault="007B2539" w:rsidP="00C71936">
            <w:pPr>
              <w:widowControl w:val="0"/>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t>п. 1 ч. 1 ст.</w:t>
            </w:r>
            <w:r w:rsidRPr="00152B71">
              <w:rPr>
                <w:rFonts w:ascii="Times New Roman" w:eastAsia="Times New Roman" w:hAnsi="Times New Roman" w:cs="Times New Roman"/>
                <w:b/>
                <w:lang w:val="uk-UA"/>
              </w:rPr>
              <w:t>17 Закону</w:t>
            </w:r>
          </w:p>
        </w:tc>
        <w:tc>
          <w:tcPr>
            <w:tcW w:w="2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2539" w:rsidRPr="00152B71" w:rsidRDefault="007B2539" w:rsidP="00C71936">
            <w:pPr>
              <w:widowControl w:val="0"/>
              <w:spacing w:line="240" w:lineRule="auto"/>
              <w:jc w:val="both"/>
              <w:rPr>
                <w:rFonts w:ascii="Times New Roman" w:eastAsia="Times New Roman" w:hAnsi="Times New Roman" w:cs="Times New Roman"/>
                <w:lang w:val="uk-UA"/>
              </w:rPr>
            </w:pPr>
            <w:r w:rsidRPr="00152B71">
              <w:rPr>
                <w:rFonts w:ascii="Times New Roman" w:eastAsia="Times New Roman" w:hAnsi="Times New Roman" w:cs="Times New Roman"/>
                <w:highlight w:val="white"/>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w:t>
            </w:r>
            <w:r w:rsidRPr="00152B71">
              <w:rPr>
                <w:rFonts w:ascii="Times New Roman" w:eastAsia="Times New Roman" w:hAnsi="Times New Roman" w:cs="Times New Roman"/>
                <w:highlight w:val="white"/>
                <w:lang w:val="uk-UA"/>
              </w:rPr>
              <w:lastRenderedPageBreak/>
              <w:t>метою вплинути на прийняття рішення щодо визначення переможця процедури закупівлі або застосування Замовником певної процедури закупівлі</w:t>
            </w:r>
            <w:r w:rsidRPr="00152B71">
              <w:rPr>
                <w:rFonts w:ascii="Times New Roman" w:eastAsia="Times New Roman" w:hAnsi="Times New Roman" w:cs="Times New Roman"/>
                <w:lang w:val="uk-UA"/>
              </w:rPr>
              <w:t>.</w:t>
            </w:r>
          </w:p>
        </w:tc>
        <w:tc>
          <w:tcPr>
            <w:tcW w:w="25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7B2539" w:rsidRPr="00152B71" w:rsidRDefault="007B2539" w:rsidP="00C71936">
            <w:pPr>
              <w:widowControl w:val="0"/>
              <w:spacing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lastRenderedPageBreak/>
              <w:t>Інформація/документи не вимагаються</w:t>
            </w:r>
          </w:p>
        </w:tc>
        <w:tc>
          <w:tcPr>
            <w:tcW w:w="3543" w:type="dxa"/>
            <w:tcBorders>
              <w:top w:val="single" w:sz="8" w:space="0" w:color="000000"/>
              <w:left w:val="nil"/>
              <w:bottom w:val="single" w:sz="8" w:space="0" w:color="000000"/>
              <w:right w:val="single" w:sz="8" w:space="0" w:color="000000"/>
            </w:tcBorders>
          </w:tcPr>
          <w:p w:rsidR="007B2539" w:rsidRPr="00152B71" w:rsidRDefault="007B2539" w:rsidP="00C71936">
            <w:pPr>
              <w:widowControl w:val="0"/>
              <w:spacing w:line="240" w:lineRule="auto"/>
              <w:jc w:val="both"/>
              <w:rPr>
                <w:rFonts w:ascii="Times New Roman" w:eastAsia="Times New Roman" w:hAnsi="Times New Roman" w:cs="Times New Roman"/>
                <w:b/>
                <w:lang w:val="uk-UA"/>
              </w:rPr>
            </w:pPr>
          </w:p>
        </w:tc>
      </w:tr>
      <w:tr w:rsidR="007B2539" w:rsidRPr="009D3366" w:rsidTr="00C71936">
        <w:trPr>
          <w:trHeight w:val="2300"/>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2539" w:rsidRPr="00152B71" w:rsidRDefault="007B2539" w:rsidP="00C71936">
            <w:pPr>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lastRenderedPageBreak/>
              <w:t>п. 2 ч. 1 ст.</w:t>
            </w:r>
            <w:r w:rsidRPr="00152B71">
              <w:rPr>
                <w:rFonts w:ascii="Times New Roman" w:eastAsia="Times New Roman" w:hAnsi="Times New Roman" w:cs="Times New Roman"/>
                <w:b/>
                <w:lang w:val="uk-UA"/>
              </w:rPr>
              <w:t>17 Закону</w:t>
            </w:r>
          </w:p>
        </w:tc>
        <w:tc>
          <w:tcPr>
            <w:tcW w:w="2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2539" w:rsidRPr="00152B71" w:rsidRDefault="007B2539" w:rsidP="00C71936">
            <w:pPr>
              <w:widowControl w:val="0"/>
              <w:spacing w:line="240" w:lineRule="auto"/>
              <w:jc w:val="both"/>
              <w:rPr>
                <w:rFonts w:ascii="Times New Roman" w:eastAsia="Times New Roman" w:hAnsi="Times New Roman" w:cs="Times New Roman"/>
                <w:b/>
                <w:lang w:val="uk-UA"/>
              </w:rPr>
            </w:pPr>
            <w:r w:rsidRPr="00152B71">
              <w:rPr>
                <w:rFonts w:ascii="Times New Roman" w:eastAsia="Times New Roman" w:hAnsi="Times New Roman" w:cs="Times New Roman"/>
                <w:lang w:val="uk-UA"/>
              </w:rPr>
              <w:t xml:space="preserve">Відомості </w:t>
            </w:r>
            <w:r w:rsidRPr="00152B71">
              <w:rPr>
                <w:rFonts w:ascii="Times New Roman" w:eastAsia="Times New Roman" w:hAnsi="Times New Roman" w:cs="Times New Roman"/>
                <w:b/>
                <w:lang w:val="uk-UA"/>
              </w:rPr>
              <w:t>про юридичну особу</w:t>
            </w:r>
            <w:r w:rsidRPr="00152B71">
              <w:rPr>
                <w:rFonts w:ascii="Times New Roman" w:eastAsia="Times New Roman" w:hAnsi="Times New Roman" w:cs="Times New Roman"/>
                <w:lang w:val="uk-UA"/>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7B2539" w:rsidRPr="00152B71" w:rsidRDefault="007B2539" w:rsidP="00C71936">
            <w:pPr>
              <w:widowControl w:val="0"/>
              <w:spacing w:line="240" w:lineRule="auto"/>
              <w:jc w:val="both"/>
              <w:rPr>
                <w:rFonts w:ascii="Times New Roman" w:eastAsia="Times New Roman" w:hAnsi="Times New Roman" w:cs="Times New Roman"/>
                <w:b/>
                <w:lang w:val="uk-UA"/>
              </w:rPr>
            </w:pPr>
            <w:r w:rsidRPr="009D3366">
              <w:rPr>
                <w:rFonts w:ascii="Times New Roman" w:eastAsia="Times New Roman" w:hAnsi="Times New Roman" w:cs="Times New Roman"/>
                <w:b/>
                <w:lang w:val="uk-UA"/>
              </w:rPr>
              <w:t>Учасник процедури закупівлі підтверд</w:t>
            </w:r>
            <w:r>
              <w:rPr>
                <w:rFonts w:ascii="Times New Roman" w:eastAsia="Times New Roman" w:hAnsi="Times New Roman" w:cs="Times New Roman"/>
                <w:b/>
                <w:lang w:val="uk-UA"/>
              </w:rPr>
              <w:t xml:space="preserve">жує відсутність підстав шляхом самостійного </w:t>
            </w:r>
            <w:r w:rsidRPr="009D3366">
              <w:rPr>
                <w:rFonts w:ascii="Times New Roman" w:eastAsia="Times New Roman" w:hAnsi="Times New Roman" w:cs="Times New Roman"/>
                <w:b/>
                <w:lang w:val="uk-UA"/>
              </w:rPr>
              <w:t>декларування відсутності таких підстав в електронній системі закупівель під час подання тендерної пропозиції</w:t>
            </w:r>
          </w:p>
        </w:tc>
        <w:tc>
          <w:tcPr>
            <w:tcW w:w="3543" w:type="dxa"/>
            <w:tcBorders>
              <w:top w:val="single" w:sz="8" w:space="0" w:color="000000"/>
              <w:left w:val="nil"/>
              <w:bottom w:val="single" w:sz="8" w:space="0" w:color="000000"/>
              <w:right w:val="single" w:sz="8" w:space="0" w:color="000000"/>
            </w:tcBorders>
          </w:tcPr>
          <w:p w:rsidR="007B2539" w:rsidRPr="009D3366" w:rsidRDefault="007B2539" w:rsidP="00C71936">
            <w:pPr>
              <w:widowControl w:val="0"/>
              <w:spacing w:line="240" w:lineRule="auto"/>
              <w:jc w:val="both"/>
              <w:rPr>
                <w:rFonts w:ascii="Times New Roman" w:eastAsia="Times New Roman" w:hAnsi="Times New Roman" w:cs="Times New Roman"/>
                <w:b/>
                <w:lang w:val="uk-UA"/>
              </w:rPr>
            </w:pPr>
          </w:p>
        </w:tc>
      </w:tr>
      <w:tr w:rsidR="007B2539" w:rsidRPr="00861008" w:rsidTr="00C71936">
        <w:trPr>
          <w:trHeight w:val="2336"/>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2539" w:rsidRPr="00152B71" w:rsidRDefault="007B2539" w:rsidP="00C71936">
            <w:pPr>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t>п.3 ч.1 ст.</w:t>
            </w:r>
            <w:r w:rsidRPr="00152B71">
              <w:rPr>
                <w:rFonts w:ascii="Times New Roman" w:eastAsia="Times New Roman" w:hAnsi="Times New Roman" w:cs="Times New Roman"/>
                <w:b/>
                <w:lang w:val="uk-UA"/>
              </w:rPr>
              <w:t>17 Закону</w:t>
            </w:r>
          </w:p>
        </w:tc>
        <w:tc>
          <w:tcPr>
            <w:tcW w:w="26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7B2539" w:rsidRPr="00152B71" w:rsidRDefault="007B2539" w:rsidP="00C71936">
            <w:pPr>
              <w:widowControl w:val="0"/>
              <w:spacing w:line="240" w:lineRule="auto"/>
              <w:jc w:val="both"/>
              <w:rPr>
                <w:rFonts w:ascii="Times New Roman" w:eastAsia="Times New Roman" w:hAnsi="Times New Roman" w:cs="Times New Roman"/>
                <w:b/>
                <w:lang w:val="uk-UA"/>
              </w:rPr>
            </w:pPr>
            <w:r w:rsidRPr="00152B71">
              <w:rPr>
                <w:rFonts w:ascii="Times New Roman" w:eastAsia="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52"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7B2539" w:rsidRPr="00152B71" w:rsidRDefault="007B2539" w:rsidP="00C71936">
            <w:pPr>
              <w:widowControl w:val="0"/>
              <w:spacing w:line="240" w:lineRule="auto"/>
              <w:jc w:val="both"/>
              <w:rPr>
                <w:rFonts w:ascii="Times New Roman" w:eastAsia="Times New Roman" w:hAnsi="Times New Roman" w:cs="Times New Roman"/>
                <w:b/>
                <w:lang w:val="uk-UA"/>
              </w:rPr>
            </w:pPr>
            <w:r w:rsidRPr="00861008">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single" w:sz="4" w:space="0" w:color="auto"/>
              <w:left w:val="nil"/>
              <w:bottom w:val="single" w:sz="8" w:space="0" w:color="000000"/>
              <w:right w:val="single" w:sz="8" w:space="0" w:color="000000"/>
            </w:tcBorders>
          </w:tcPr>
          <w:p w:rsidR="007B2539" w:rsidRDefault="007B2539" w:rsidP="00C71936">
            <w:pPr>
              <w:shd w:val="clear" w:color="auto" w:fill="FFFFFF"/>
              <w:spacing w:line="240" w:lineRule="auto"/>
              <w:jc w:val="both"/>
              <w:rPr>
                <w:rFonts w:ascii="Times New Roman" w:hAnsi="Times New Roman" w:cs="Times New Roman"/>
                <w:b/>
                <w:bCs/>
                <w:lang w:val="uk-UA"/>
              </w:rPr>
            </w:pPr>
            <w:r w:rsidRPr="00887211">
              <w:rPr>
                <w:rFonts w:ascii="Times New Roman" w:hAnsi="Times New Roman" w:cs="Times New Roman"/>
                <w:b/>
                <w:iCs/>
                <w:lang w:val="uk-UA"/>
              </w:rPr>
              <w:t xml:space="preserve">Інформаційну довідку з Єдиного державного реєстру осіб, які вчинили корупційні або пов’язані з корупцією правопорушення, </w:t>
            </w:r>
            <w:r w:rsidRPr="00887211">
              <w:rPr>
                <w:rFonts w:ascii="Times New Roman" w:hAnsi="Times New Roman" w:cs="Times New Roman"/>
                <w:b/>
                <w:iCs/>
                <w:color w:val="0E1D2F"/>
                <w:shd w:val="clear" w:color="auto" w:fill="FFFFFF"/>
                <w:lang w:val="uk-UA"/>
              </w:rPr>
              <w:t xml:space="preserve">отриману з Реєстрі в </w:t>
            </w:r>
            <w:proofErr w:type="spellStart"/>
            <w:r w:rsidRPr="00887211">
              <w:rPr>
                <w:rFonts w:ascii="Times New Roman" w:hAnsi="Times New Roman" w:cs="Times New Roman"/>
                <w:b/>
                <w:iCs/>
                <w:color w:val="0E1D2F"/>
                <w:shd w:val="clear" w:color="auto" w:fill="FFFFFF"/>
                <w:lang w:val="uk-UA"/>
              </w:rPr>
              <w:t>онлайн-режимі</w:t>
            </w:r>
            <w:proofErr w:type="spellEnd"/>
            <w:r w:rsidRPr="00887211">
              <w:rPr>
                <w:rFonts w:ascii="Times New Roman" w:hAnsi="Times New Roman" w:cs="Times New Roman"/>
                <w:b/>
                <w:iCs/>
                <w:color w:val="0E1D2F"/>
                <w:shd w:val="clear" w:color="auto" w:fill="FFFFFF"/>
                <w:lang w:val="uk-UA"/>
              </w:rPr>
              <w:t xml:space="preserve"> за посиланням</w:t>
            </w:r>
            <w:hyperlink r:id="rId6" w:history="1">
              <w:r w:rsidRPr="00887211">
                <w:rPr>
                  <w:rStyle w:val="a3"/>
                  <w:rFonts w:ascii="Times New Roman" w:hAnsi="Times New Roman" w:cs="Times New Roman"/>
                  <w:b/>
                  <w:iCs/>
                  <w:color w:val="368BB6"/>
                  <w:shd w:val="clear" w:color="auto" w:fill="FFFFFF"/>
                </w:rPr>
                <w:t>https</w:t>
              </w:r>
              <w:r w:rsidRPr="00887211">
                <w:rPr>
                  <w:rStyle w:val="a3"/>
                  <w:rFonts w:ascii="Times New Roman" w:hAnsi="Times New Roman" w:cs="Times New Roman"/>
                  <w:b/>
                  <w:iCs/>
                  <w:color w:val="368BB6"/>
                  <w:shd w:val="clear" w:color="auto" w:fill="FFFFFF"/>
                  <w:lang w:val="uk-UA"/>
                </w:rPr>
                <w:t>://</w:t>
              </w:r>
              <w:r w:rsidRPr="00887211">
                <w:rPr>
                  <w:rStyle w:val="a3"/>
                  <w:rFonts w:ascii="Times New Roman" w:hAnsi="Times New Roman" w:cs="Times New Roman"/>
                  <w:b/>
                  <w:iCs/>
                  <w:color w:val="368BB6"/>
                  <w:shd w:val="clear" w:color="auto" w:fill="FFFFFF"/>
                </w:rPr>
                <w:t>bit</w:t>
              </w:r>
              <w:r w:rsidRPr="00887211">
                <w:rPr>
                  <w:rStyle w:val="a3"/>
                  <w:rFonts w:ascii="Times New Roman" w:hAnsi="Times New Roman" w:cs="Times New Roman"/>
                  <w:b/>
                  <w:iCs/>
                  <w:color w:val="368BB6"/>
                  <w:shd w:val="clear" w:color="auto" w:fill="FFFFFF"/>
                  <w:lang w:val="uk-UA"/>
                </w:rPr>
                <w:t>.</w:t>
              </w:r>
              <w:r w:rsidRPr="00887211">
                <w:rPr>
                  <w:rStyle w:val="a3"/>
                  <w:rFonts w:ascii="Times New Roman" w:hAnsi="Times New Roman" w:cs="Times New Roman"/>
                  <w:b/>
                  <w:iCs/>
                  <w:color w:val="368BB6"/>
                  <w:shd w:val="clear" w:color="auto" w:fill="FFFFFF"/>
                </w:rPr>
                <w:t>ly</w:t>
              </w:r>
              <w:r w:rsidRPr="00887211">
                <w:rPr>
                  <w:rStyle w:val="a3"/>
                  <w:rFonts w:ascii="Times New Roman" w:hAnsi="Times New Roman" w:cs="Times New Roman"/>
                  <w:b/>
                  <w:iCs/>
                  <w:color w:val="368BB6"/>
                  <w:shd w:val="clear" w:color="auto" w:fill="FFFFFF"/>
                  <w:lang w:val="uk-UA"/>
                </w:rPr>
                <w:t>/3</w:t>
              </w:r>
              <w:proofErr w:type="spellStart"/>
              <w:r w:rsidRPr="00887211">
                <w:rPr>
                  <w:rStyle w:val="a3"/>
                  <w:rFonts w:ascii="Times New Roman" w:hAnsi="Times New Roman" w:cs="Times New Roman"/>
                  <w:b/>
                  <w:iCs/>
                  <w:color w:val="368BB6"/>
                  <w:shd w:val="clear" w:color="auto" w:fill="FFFFFF"/>
                </w:rPr>
                <w:t>sUToHs</w:t>
              </w:r>
              <w:proofErr w:type="spellEnd"/>
            </w:hyperlink>
            <w:r>
              <w:rPr>
                <w:rFonts w:ascii="Times New Roman" w:hAnsi="Times New Roman" w:cs="Times New Roman"/>
                <w:i/>
                <w:lang w:val="uk-UA"/>
              </w:rPr>
              <w:t xml:space="preserve"> </w:t>
            </w:r>
            <w:r w:rsidRPr="00B43827">
              <w:rPr>
                <w:rFonts w:ascii="Times New Roman" w:hAnsi="Times New Roman" w:cs="Times New Roman"/>
                <w:b/>
                <w:lang w:val="uk-UA"/>
              </w:rPr>
              <w:t>про</w:t>
            </w:r>
            <w:r w:rsidRPr="00887211">
              <w:rPr>
                <w:rFonts w:ascii="Times New Roman" w:hAnsi="Times New Roman" w:cs="Times New Roman"/>
                <w:lang w:val="uk-UA"/>
              </w:rPr>
              <w:t xml:space="preserve"> </w:t>
            </w:r>
            <w:r w:rsidRPr="00B43827">
              <w:rPr>
                <w:rFonts w:ascii="Times New Roman" w:hAnsi="Times New Roman" w:cs="Times New Roman"/>
                <w:b/>
                <w:lang w:val="uk-UA"/>
              </w:rPr>
              <w:t xml:space="preserve">відсутність підстави для відмови учаснику в участі у процедурі закупівлі, передбаченої </w:t>
            </w:r>
            <w:r w:rsidRPr="00B43827">
              <w:rPr>
                <w:rFonts w:ascii="Times New Roman" w:hAnsi="Times New Roman" w:cs="Times New Roman"/>
                <w:b/>
                <w:bCs/>
                <w:lang w:val="uk-UA"/>
              </w:rPr>
              <w:t>пунктом 3 частини 1 статті 17 Закону</w:t>
            </w:r>
            <w:r>
              <w:rPr>
                <w:rFonts w:ascii="Times New Roman" w:hAnsi="Times New Roman" w:cs="Times New Roman"/>
                <w:b/>
                <w:bCs/>
                <w:lang w:val="uk-UA"/>
              </w:rPr>
              <w:t xml:space="preserve"> </w:t>
            </w:r>
          </w:p>
          <w:p w:rsidR="007B2539" w:rsidRPr="00790B57" w:rsidRDefault="007B2539" w:rsidP="00C71936">
            <w:pPr>
              <w:shd w:val="clear" w:color="auto" w:fill="FFFFFF"/>
              <w:spacing w:line="240" w:lineRule="auto"/>
              <w:jc w:val="both"/>
              <w:rPr>
                <w:rFonts w:ascii="Times New Roman" w:hAnsi="Times New Roman" w:cs="Times New Roman"/>
                <w:i/>
                <w:lang w:val="uk-UA"/>
              </w:rPr>
            </w:pPr>
            <w:r w:rsidRPr="0062012B">
              <w:rPr>
                <w:rFonts w:ascii="Times New Roman" w:eastAsia="Times New Roman" w:hAnsi="Times New Roman" w:cs="Times New Roman"/>
                <w:lang w:val="uk-UA"/>
              </w:rPr>
              <w:t>(</w:t>
            </w:r>
            <w:r>
              <w:rPr>
                <w:rFonts w:ascii="Times New Roman" w:eastAsia="Times New Roman" w:hAnsi="Times New Roman" w:cs="Times New Roman"/>
                <w:i/>
                <w:lang w:val="uk-UA"/>
              </w:rPr>
              <w:t>Довідка</w:t>
            </w:r>
            <w:r w:rsidRPr="0062012B">
              <w:rPr>
                <w:rFonts w:ascii="Times New Roman" w:eastAsia="Times New Roman" w:hAnsi="Times New Roman" w:cs="Times New Roman"/>
                <w:i/>
              </w:rPr>
              <w:t xml:space="preserve"> </w:t>
            </w:r>
            <w:proofErr w:type="spellStart"/>
            <w:r w:rsidRPr="0062012B">
              <w:rPr>
                <w:rFonts w:ascii="Times New Roman" w:eastAsia="Times New Roman" w:hAnsi="Times New Roman" w:cs="Times New Roman"/>
                <w:i/>
              </w:rPr>
              <w:t>повин</w:t>
            </w:r>
            <w:proofErr w:type="spellEnd"/>
            <w:r>
              <w:rPr>
                <w:rFonts w:ascii="Times New Roman" w:eastAsia="Times New Roman" w:hAnsi="Times New Roman" w:cs="Times New Roman"/>
                <w:i/>
                <w:lang w:val="uk-UA"/>
              </w:rPr>
              <w:t>на</w:t>
            </w:r>
            <w:r w:rsidRPr="0062012B">
              <w:rPr>
                <w:rFonts w:ascii="Times New Roman" w:eastAsia="Times New Roman" w:hAnsi="Times New Roman" w:cs="Times New Roman"/>
                <w:i/>
              </w:rPr>
              <w:t xml:space="preserve"> бути </w:t>
            </w:r>
            <w:proofErr w:type="spellStart"/>
            <w:r w:rsidRPr="0062012B">
              <w:rPr>
                <w:rFonts w:ascii="Times New Roman" w:eastAsia="Times New Roman" w:hAnsi="Times New Roman" w:cs="Times New Roman"/>
                <w:i/>
              </w:rPr>
              <w:t>датован</w:t>
            </w:r>
            <w:proofErr w:type="spellEnd"/>
            <w:r>
              <w:rPr>
                <w:rFonts w:ascii="Times New Roman" w:eastAsia="Times New Roman" w:hAnsi="Times New Roman" w:cs="Times New Roman"/>
                <w:i/>
                <w:lang w:val="uk-UA"/>
              </w:rPr>
              <w:t>а</w:t>
            </w:r>
            <w:r w:rsidRPr="0062012B">
              <w:rPr>
                <w:rFonts w:ascii="Times New Roman" w:eastAsia="Times New Roman" w:hAnsi="Times New Roman" w:cs="Times New Roman"/>
                <w:i/>
              </w:rPr>
              <w:t xml:space="preserve"> не </w:t>
            </w:r>
            <w:r w:rsidRPr="0062012B">
              <w:rPr>
                <w:rFonts w:ascii="Times New Roman" w:eastAsia="Times New Roman" w:hAnsi="Times New Roman" w:cs="Times New Roman"/>
                <w:i/>
                <w:lang w:val="uk-UA"/>
              </w:rPr>
              <w:t xml:space="preserve">раніше як за 30 (тридцять) календарних днів від дати </w:t>
            </w:r>
            <w:r w:rsidRPr="0062012B">
              <w:rPr>
                <w:rFonts w:ascii="Times New Roman" w:eastAsia="Times New Roman" w:hAnsi="Times New Roman" w:cs="Times New Roman"/>
                <w:i/>
                <w:color w:val="auto"/>
              </w:rPr>
              <w:t xml:space="preserve"> </w:t>
            </w:r>
            <w:r>
              <w:rPr>
                <w:rFonts w:ascii="Times New Roman" w:eastAsia="Times New Roman" w:hAnsi="Times New Roman" w:cs="Times New Roman"/>
                <w:i/>
                <w:color w:val="auto"/>
                <w:lang w:val="uk-UA"/>
              </w:rPr>
              <w:t>подання її Замовнику</w:t>
            </w:r>
            <w:r w:rsidRPr="0062012B">
              <w:rPr>
                <w:rFonts w:ascii="Times New Roman" w:eastAsia="Times New Roman" w:hAnsi="Times New Roman" w:cs="Times New Roman"/>
                <w:i/>
                <w:color w:val="auto"/>
                <w:lang w:val="uk-UA"/>
              </w:rPr>
              <w:t>.)</w:t>
            </w:r>
          </w:p>
          <w:p w:rsidR="007B2539" w:rsidRPr="00737AD2" w:rsidRDefault="007B2539" w:rsidP="00C71936">
            <w:pPr>
              <w:shd w:val="clear" w:color="auto" w:fill="FFFFFF"/>
              <w:spacing w:line="240" w:lineRule="auto"/>
              <w:jc w:val="both"/>
              <w:rPr>
                <w:rFonts w:ascii="Times New Roman" w:hAnsi="Times New Roman" w:cs="Times New Roman"/>
                <w:u w:val="single"/>
                <w:lang w:val="uk-UA"/>
              </w:rPr>
            </w:pPr>
            <w:r w:rsidRPr="00737AD2">
              <w:rPr>
                <w:rFonts w:ascii="Times New Roman" w:hAnsi="Times New Roman" w:cs="Times New Roman"/>
                <w:i/>
                <w:u w:val="single"/>
                <w:lang w:val="uk-UA"/>
              </w:rPr>
              <w:t xml:space="preserve">(Надається </w:t>
            </w:r>
            <w:r w:rsidRPr="00737AD2">
              <w:rPr>
                <w:rFonts w:ascii="Times New Roman" w:hAnsi="Times New Roman"/>
                <w:i/>
                <w:u w:val="single"/>
                <w:lang w:val="uk-UA"/>
              </w:rPr>
              <w:t>у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tc>
      </w:tr>
      <w:tr w:rsidR="007B2539" w:rsidRPr="00887211" w:rsidTr="00C71936">
        <w:trPr>
          <w:trHeight w:val="597"/>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2539" w:rsidRPr="00152B71" w:rsidRDefault="007B2539" w:rsidP="00C71936">
            <w:pPr>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t>п. 4 ч. 1 ст.</w:t>
            </w:r>
            <w:r w:rsidRPr="00152B71">
              <w:rPr>
                <w:rFonts w:ascii="Times New Roman" w:eastAsia="Times New Roman" w:hAnsi="Times New Roman" w:cs="Times New Roman"/>
                <w:b/>
                <w:lang w:val="uk-UA"/>
              </w:rPr>
              <w:t>17 Закону</w:t>
            </w:r>
          </w:p>
        </w:tc>
        <w:tc>
          <w:tcPr>
            <w:tcW w:w="2608"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7B2539" w:rsidRPr="00152B71" w:rsidRDefault="007B2539" w:rsidP="00C71936">
            <w:pPr>
              <w:widowControl w:val="0"/>
              <w:spacing w:line="240" w:lineRule="auto"/>
              <w:jc w:val="both"/>
              <w:rPr>
                <w:rFonts w:ascii="Times New Roman" w:eastAsia="Times New Roman" w:hAnsi="Times New Roman" w:cs="Times New Roman"/>
                <w:lang w:val="uk-UA"/>
              </w:rPr>
            </w:pPr>
            <w:r w:rsidRPr="00152B71">
              <w:rPr>
                <w:rFonts w:ascii="Times New Roman" w:eastAsia="Times New Roman" w:hAnsi="Times New Roman" w:cs="Times New Roman"/>
                <w:highlight w:val="white"/>
                <w:lang w:val="uk-UA"/>
              </w:rPr>
              <w:t xml:space="preserve">Суб’єкт господарювання (учасник) протягом останніх трьох років притягувався до відповідальності за порушення, передбачене </w:t>
            </w:r>
            <w:hyperlink r:id="rId7" w:anchor="n52" w:history="1">
              <w:r w:rsidRPr="00152B71">
                <w:rPr>
                  <w:rFonts w:ascii="Times New Roman" w:eastAsia="Times New Roman" w:hAnsi="Times New Roman" w:cs="Times New Roman"/>
                  <w:color w:val="auto"/>
                  <w:highlight w:val="white"/>
                  <w:lang w:val="uk-UA"/>
                </w:rPr>
                <w:t>пунктом 4 частини другої статті 6</w:t>
              </w:r>
            </w:hyperlink>
            <w:r w:rsidRPr="00152B71">
              <w:rPr>
                <w:rFonts w:ascii="Times New Roman" w:eastAsia="Times New Roman" w:hAnsi="Times New Roman" w:cs="Times New Roman"/>
                <w:color w:val="auto"/>
                <w:highlight w:val="white"/>
                <w:lang w:val="uk-UA"/>
              </w:rPr>
              <w:t xml:space="preserve">, </w:t>
            </w:r>
            <w:hyperlink r:id="rId8" w:anchor="n456" w:history="1">
              <w:r w:rsidRPr="00152B71">
                <w:rPr>
                  <w:rFonts w:ascii="Times New Roman" w:eastAsia="Times New Roman" w:hAnsi="Times New Roman" w:cs="Times New Roman"/>
                  <w:color w:val="auto"/>
                  <w:highlight w:val="white"/>
                  <w:lang w:val="uk-UA"/>
                </w:rPr>
                <w:t>пунктом 1 статті 50</w:t>
              </w:r>
            </w:hyperlink>
            <w:r w:rsidRPr="00152B71">
              <w:rPr>
                <w:rFonts w:ascii="Times New Roman" w:eastAsia="Times New Roman" w:hAnsi="Times New Roman" w:cs="Times New Roman"/>
                <w:color w:val="auto"/>
                <w:highlight w:val="white"/>
                <w:lang w:val="uk-UA"/>
              </w:rPr>
              <w:t xml:space="preserve"> За</w:t>
            </w:r>
            <w:r w:rsidRPr="00152B71">
              <w:rPr>
                <w:rFonts w:ascii="Times New Roman" w:eastAsia="Times New Roman" w:hAnsi="Times New Roman" w:cs="Times New Roman"/>
                <w:highlight w:val="white"/>
                <w:lang w:val="uk-UA"/>
              </w:rPr>
              <w:t xml:space="preserve">кону України «Про захист економічної конкуренції», у вигляді вчинення </w:t>
            </w:r>
            <w:proofErr w:type="spellStart"/>
            <w:r w:rsidRPr="00152B71">
              <w:rPr>
                <w:rFonts w:ascii="Times New Roman" w:eastAsia="Times New Roman" w:hAnsi="Times New Roman" w:cs="Times New Roman"/>
                <w:highlight w:val="white"/>
                <w:lang w:val="uk-UA"/>
              </w:rPr>
              <w:lastRenderedPageBreak/>
              <w:t>антиконкурентних</w:t>
            </w:r>
            <w:proofErr w:type="spellEnd"/>
            <w:r w:rsidRPr="00152B71">
              <w:rPr>
                <w:rFonts w:ascii="Times New Roman" w:eastAsia="Times New Roman" w:hAnsi="Times New Roman" w:cs="Times New Roman"/>
                <w:highlight w:val="white"/>
                <w:lang w:val="uk-UA"/>
              </w:rPr>
              <w:t xml:space="preserve"> узгоджених дій, що стосуються спотворення результатів тендерів</w:t>
            </w:r>
          </w:p>
        </w:tc>
        <w:tc>
          <w:tcPr>
            <w:tcW w:w="2552" w:type="dxa"/>
            <w:tcBorders>
              <w:top w:val="nil"/>
              <w:left w:val="nil"/>
              <w:bottom w:val="single" w:sz="4" w:space="0" w:color="auto"/>
              <w:right w:val="single" w:sz="8" w:space="0" w:color="000000"/>
            </w:tcBorders>
            <w:tcMar>
              <w:top w:w="100" w:type="dxa"/>
              <w:left w:w="100" w:type="dxa"/>
              <w:bottom w:w="100" w:type="dxa"/>
              <w:right w:w="100" w:type="dxa"/>
            </w:tcMar>
            <w:hideMark/>
          </w:tcPr>
          <w:p w:rsidR="007B2539" w:rsidRPr="00152B71" w:rsidRDefault="007B2539" w:rsidP="00C71936">
            <w:pPr>
              <w:widowControl w:val="0"/>
              <w:spacing w:line="240" w:lineRule="auto"/>
              <w:jc w:val="both"/>
              <w:rPr>
                <w:rFonts w:ascii="Times New Roman" w:eastAsia="Times New Roman" w:hAnsi="Times New Roman" w:cs="Times New Roman"/>
                <w:b/>
                <w:lang w:val="uk-UA"/>
              </w:rPr>
            </w:pPr>
            <w:r w:rsidRPr="00887211">
              <w:rPr>
                <w:rFonts w:ascii="Times New Roman" w:eastAsia="Times New Roman" w:hAnsi="Times New Roman" w:cs="Times New Roman"/>
                <w:b/>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nil"/>
              <w:left w:val="nil"/>
              <w:bottom w:val="single" w:sz="4" w:space="0" w:color="auto"/>
              <w:right w:val="single" w:sz="8" w:space="0" w:color="000000"/>
            </w:tcBorders>
          </w:tcPr>
          <w:p w:rsidR="007B2539" w:rsidRPr="00152B71" w:rsidRDefault="007B2539" w:rsidP="00C71936">
            <w:pPr>
              <w:widowControl w:val="0"/>
              <w:spacing w:line="240" w:lineRule="auto"/>
              <w:jc w:val="both"/>
              <w:rPr>
                <w:rFonts w:ascii="Times New Roman" w:eastAsia="Times New Roman" w:hAnsi="Times New Roman" w:cs="Times New Roman"/>
                <w:b/>
                <w:lang w:val="uk-UA"/>
              </w:rPr>
            </w:pPr>
          </w:p>
        </w:tc>
      </w:tr>
      <w:tr w:rsidR="007B2539" w:rsidRPr="00152B71" w:rsidTr="00C71936">
        <w:trPr>
          <w:trHeight w:val="3848"/>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2539" w:rsidRPr="00152B71" w:rsidRDefault="007B2539" w:rsidP="00C71936">
            <w:pPr>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lastRenderedPageBreak/>
              <w:t>п. 5 ч. 1 ст.</w:t>
            </w:r>
            <w:r w:rsidRPr="00152B71">
              <w:rPr>
                <w:rFonts w:ascii="Times New Roman" w:eastAsia="Times New Roman" w:hAnsi="Times New Roman" w:cs="Times New Roman"/>
                <w:b/>
                <w:lang w:val="uk-UA"/>
              </w:rPr>
              <w:t>17 Закону</w:t>
            </w:r>
          </w:p>
        </w:tc>
        <w:tc>
          <w:tcPr>
            <w:tcW w:w="26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7B2539" w:rsidRPr="00152B71" w:rsidRDefault="007B2539" w:rsidP="00C71936">
            <w:pPr>
              <w:widowControl w:val="0"/>
              <w:spacing w:line="240" w:lineRule="auto"/>
              <w:jc w:val="both"/>
              <w:rPr>
                <w:rFonts w:ascii="Times New Roman" w:eastAsia="Times New Roman" w:hAnsi="Times New Roman" w:cs="Times New Roman"/>
                <w:lang w:val="uk-UA"/>
              </w:rPr>
            </w:pPr>
            <w:r w:rsidRPr="00152B71">
              <w:rPr>
                <w:rFonts w:ascii="Times New Roman" w:eastAsia="Times New Roman" w:hAnsi="Times New Roman" w:cs="Times New Roman"/>
                <w:highlight w:val="white"/>
                <w:lang w:val="uk-UA"/>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2552"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7B2539" w:rsidRPr="00152B71" w:rsidRDefault="007B2539" w:rsidP="00C71936">
            <w:pPr>
              <w:widowControl w:val="0"/>
              <w:spacing w:line="240" w:lineRule="auto"/>
              <w:jc w:val="both"/>
              <w:rPr>
                <w:rFonts w:ascii="Times New Roman" w:eastAsia="Times New Roman" w:hAnsi="Times New Roman" w:cs="Times New Roman"/>
                <w:b/>
                <w:lang w:val="uk-UA"/>
              </w:rPr>
            </w:pPr>
            <w:r w:rsidRPr="00887211">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single" w:sz="4" w:space="0" w:color="auto"/>
              <w:left w:val="nil"/>
              <w:bottom w:val="single" w:sz="8" w:space="0" w:color="000000"/>
              <w:right w:val="single" w:sz="8" w:space="0" w:color="000000"/>
            </w:tcBorders>
          </w:tcPr>
          <w:p w:rsidR="007B2539" w:rsidRDefault="007B2539" w:rsidP="00C71936">
            <w:pPr>
              <w:shd w:val="clear" w:color="auto" w:fill="FFFFFF"/>
              <w:spacing w:line="240" w:lineRule="auto"/>
              <w:jc w:val="both"/>
              <w:rPr>
                <w:rFonts w:ascii="Times New Roman" w:eastAsia="Times New Roman" w:hAnsi="Times New Roman" w:cs="Times New Roman"/>
                <w:sz w:val="24"/>
                <w:szCs w:val="24"/>
                <w:lang w:val="uk-UA"/>
              </w:rPr>
            </w:pPr>
            <w:r w:rsidRPr="0062012B">
              <w:rPr>
                <w:rFonts w:ascii="Times New Roman" w:hAnsi="Times New Roman" w:cs="Times New Roman"/>
                <w:b/>
                <w:lang w:val="uk-UA"/>
              </w:rPr>
              <w:t>В</w:t>
            </w:r>
            <w:r w:rsidRPr="0062012B">
              <w:rPr>
                <w:rFonts w:ascii="Times New Roman" w:eastAsia="SimSun" w:hAnsi="Times New Roman" w:cs="Times New Roman"/>
                <w:b/>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9" w:tgtFrame="_blank" w:history="1">
              <w:proofErr w:type="spellStart"/>
              <w:r w:rsidRPr="0062012B">
                <w:rPr>
                  <w:rStyle w:val="a3"/>
                  <w:rFonts w:ascii="Times New Roman" w:hAnsi="Times New Roman"/>
                  <w:b/>
                  <w:color w:val="368BB6"/>
                  <w:shd w:val="clear" w:color="auto" w:fill="FFFFFF"/>
                </w:rPr>
                <w:t>vytiah</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mvs</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gov</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ua</w:t>
              </w:r>
              <w:proofErr w:type="spellEnd"/>
            </w:hyperlink>
            <w:r w:rsidRPr="0062012B">
              <w:rPr>
                <w:rFonts w:ascii="Times New Roman" w:hAnsi="Times New Roman"/>
                <w:b/>
                <w:lang w:val="uk-UA"/>
              </w:rPr>
              <w:t>.</w:t>
            </w:r>
            <w:r w:rsidRPr="0062012B">
              <w:rPr>
                <w:rFonts w:ascii="Times New Roman" w:eastAsia="Times New Roman" w:hAnsi="Times New Roman" w:cs="Times New Roman"/>
                <w:b/>
                <w:lang w:val="uk-UA"/>
              </w:rPr>
              <w:t xml:space="preserve"> </w:t>
            </w:r>
            <w:proofErr w:type="spellStart"/>
            <w:r w:rsidRPr="0062012B">
              <w:rPr>
                <w:rFonts w:ascii="Times New Roman" w:eastAsia="Times New Roman" w:hAnsi="Times New Roman" w:cs="Times New Roman"/>
                <w:b/>
              </w:rPr>
              <w:t>Зазначений</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витяг</w:t>
            </w:r>
            <w:proofErr w:type="spellEnd"/>
            <w:r w:rsidRPr="0062012B">
              <w:rPr>
                <w:rFonts w:ascii="Times New Roman" w:eastAsia="Times New Roman" w:hAnsi="Times New Roman" w:cs="Times New Roman"/>
                <w:b/>
                <w:lang w:val="uk-UA"/>
              </w:rPr>
              <w:t xml:space="preserve"> </w:t>
            </w:r>
            <w:proofErr w:type="spellStart"/>
            <w:r w:rsidRPr="0062012B">
              <w:rPr>
                <w:rFonts w:ascii="Times New Roman" w:eastAsia="Times New Roman" w:hAnsi="Times New Roman" w:cs="Times New Roman"/>
                <w:b/>
              </w:rPr>
              <w:t>надається</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щодо</w:t>
            </w:r>
            <w:proofErr w:type="spellEnd"/>
            <w:r w:rsidRPr="0062012B">
              <w:rPr>
                <w:rFonts w:ascii="Times New Roman" w:eastAsia="Times New Roman" w:hAnsi="Times New Roman" w:cs="Times New Roman"/>
                <w:b/>
              </w:rPr>
              <w:t xml:space="preserve"> </w:t>
            </w:r>
            <w:proofErr w:type="spellStart"/>
            <w:proofErr w:type="gramStart"/>
            <w:r w:rsidRPr="0062012B">
              <w:rPr>
                <w:rFonts w:ascii="Times New Roman" w:eastAsia="Times New Roman" w:hAnsi="Times New Roman" w:cs="Times New Roman"/>
                <w:b/>
              </w:rPr>
              <w:t>осіб</w:t>
            </w:r>
            <w:proofErr w:type="spellEnd"/>
            <w:proofErr w:type="gramEnd"/>
            <w:r w:rsidRPr="0062012B">
              <w:rPr>
                <w:rFonts w:ascii="Times New Roman" w:eastAsia="Times New Roman" w:hAnsi="Times New Roman" w:cs="Times New Roman"/>
                <w:b/>
              </w:rPr>
              <w:t xml:space="preserve"> (особи), </w:t>
            </w:r>
            <w:proofErr w:type="spellStart"/>
            <w:r w:rsidRPr="0062012B">
              <w:rPr>
                <w:rFonts w:ascii="Times New Roman" w:eastAsia="Times New Roman" w:hAnsi="Times New Roman" w:cs="Times New Roman"/>
                <w:b/>
              </w:rPr>
              <w:t>визначених</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згідно</w:t>
            </w:r>
            <w:proofErr w:type="spellEnd"/>
            <w:r w:rsidRPr="0062012B">
              <w:rPr>
                <w:rFonts w:ascii="Times New Roman" w:eastAsia="Times New Roman" w:hAnsi="Times New Roman" w:cs="Times New Roman"/>
                <w:b/>
              </w:rPr>
              <w:t xml:space="preserve"> </w:t>
            </w:r>
            <w:r w:rsidRPr="0062012B">
              <w:rPr>
                <w:rFonts w:ascii="Times New Roman" w:eastAsia="Times New Roman" w:hAnsi="Times New Roman" w:cs="Times New Roman"/>
                <w:b/>
                <w:bCs/>
              </w:rPr>
              <w:t>п. 5</w:t>
            </w:r>
            <w:r w:rsidRPr="0062012B">
              <w:rPr>
                <w:rFonts w:ascii="Times New Roman" w:eastAsia="Times New Roman" w:hAnsi="Times New Roman" w:cs="Times New Roman"/>
                <w:b/>
                <w:bCs/>
                <w:lang w:val="uk-UA"/>
              </w:rPr>
              <w:t xml:space="preserve"> </w:t>
            </w:r>
            <w:proofErr w:type="spellStart"/>
            <w:r w:rsidRPr="0062012B">
              <w:rPr>
                <w:rFonts w:ascii="Times New Roman" w:eastAsia="Times New Roman" w:hAnsi="Times New Roman" w:cs="Times New Roman"/>
                <w:b/>
                <w:bCs/>
              </w:rPr>
              <w:t>частини</w:t>
            </w:r>
            <w:proofErr w:type="spellEnd"/>
            <w:r w:rsidRPr="0062012B">
              <w:rPr>
                <w:rFonts w:ascii="Times New Roman" w:eastAsia="Times New Roman" w:hAnsi="Times New Roman" w:cs="Times New Roman"/>
                <w:b/>
                <w:bCs/>
              </w:rPr>
              <w:t xml:space="preserve"> 1 ст. 17 Закону</w:t>
            </w:r>
            <w:r w:rsidRPr="0062012B">
              <w:rPr>
                <w:rFonts w:ascii="Times New Roman" w:eastAsia="Times New Roman" w:hAnsi="Times New Roman" w:cs="Times New Roman"/>
                <w:b/>
              </w:rPr>
              <w:t>.</w:t>
            </w:r>
          </w:p>
          <w:p w:rsidR="007B2539" w:rsidRPr="00C23153" w:rsidRDefault="007B2539" w:rsidP="00C71936">
            <w:pPr>
              <w:shd w:val="clear" w:color="auto" w:fill="FFFFFF"/>
              <w:spacing w:line="240" w:lineRule="auto"/>
              <w:jc w:val="both"/>
              <w:rPr>
                <w:i/>
                <w:lang w:val="uk-UA"/>
              </w:rPr>
            </w:pPr>
            <w:r w:rsidRPr="0062012B">
              <w:rPr>
                <w:rFonts w:ascii="Times New Roman" w:eastAsia="Times New Roman" w:hAnsi="Times New Roman" w:cs="Times New Roman"/>
                <w:lang w:val="uk-UA"/>
              </w:rPr>
              <w:t>(</w:t>
            </w:r>
            <w:r w:rsidRPr="0062012B">
              <w:rPr>
                <w:rFonts w:ascii="Times New Roman" w:eastAsia="Times New Roman" w:hAnsi="Times New Roman" w:cs="Times New Roman"/>
                <w:i/>
                <w:lang w:val="uk-UA"/>
              </w:rPr>
              <w:t>Витяг</w:t>
            </w:r>
            <w:r w:rsidRPr="0062012B">
              <w:rPr>
                <w:rFonts w:ascii="Times New Roman" w:eastAsia="Times New Roman" w:hAnsi="Times New Roman" w:cs="Times New Roman"/>
                <w:i/>
              </w:rPr>
              <w:t xml:space="preserve"> </w:t>
            </w:r>
            <w:proofErr w:type="spellStart"/>
            <w:r w:rsidRPr="0062012B">
              <w:rPr>
                <w:rFonts w:ascii="Times New Roman" w:eastAsia="Times New Roman" w:hAnsi="Times New Roman" w:cs="Times New Roman"/>
                <w:i/>
              </w:rPr>
              <w:t>повин</w:t>
            </w:r>
            <w:r w:rsidRPr="0062012B">
              <w:rPr>
                <w:rFonts w:ascii="Times New Roman" w:eastAsia="Times New Roman" w:hAnsi="Times New Roman" w:cs="Times New Roman"/>
                <w:i/>
                <w:lang w:val="uk-UA"/>
              </w:rPr>
              <w:t>ен</w:t>
            </w:r>
            <w:proofErr w:type="spellEnd"/>
            <w:r w:rsidRPr="0062012B">
              <w:rPr>
                <w:rFonts w:ascii="Times New Roman" w:eastAsia="Times New Roman" w:hAnsi="Times New Roman" w:cs="Times New Roman"/>
                <w:i/>
              </w:rPr>
              <w:t xml:space="preserve"> бути </w:t>
            </w:r>
            <w:proofErr w:type="spellStart"/>
            <w:r w:rsidRPr="0062012B">
              <w:rPr>
                <w:rFonts w:ascii="Times New Roman" w:eastAsia="Times New Roman" w:hAnsi="Times New Roman" w:cs="Times New Roman"/>
                <w:i/>
              </w:rPr>
              <w:t>датован</w:t>
            </w:r>
            <w:r w:rsidRPr="0062012B">
              <w:rPr>
                <w:rFonts w:ascii="Times New Roman" w:eastAsia="Times New Roman" w:hAnsi="Times New Roman" w:cs="Times New Roman"/>
                <w:i/>
                <w:lang w:val="uk-UA"/>
              </w:rPr>
              <w:t>ий</w:t>
            </w:r>
            <w:proofErr w:type="spellEnd"/>
            <w:r w:rsidRPr="0062012B">
              <w:rPr>
                <w:rFonts w:ascii="Times New Roman" w:eastAsia="Times New Roman" w:hAnsi="Times New Roman" w:cs="Times New Roman"/>
                <w:i/>
              </w:rPr>
              <w:t xml:space="preserve"> не </w:t>
            </w:r>
            <w:r w:rsidRPr="0062012B">
              <w:rPr>
                <w:rFonts w:ascii="Times New Roman" w:eastAsia="Times New Roman" w:hAnsi="Times New Roman" w:cs="Times New Roman"/>
                <w:i/>
                <w:lang w:val="uk-UA"/>
              </w:rPr>
              <w:t xml:space="preserve">раніше як за 30 (тридцять) календарних днів від дати </w:t>
            </w:r>
            <w:r w:rsidRPr="0062012B">
              <w:rPr>
                <w:rFonts w:ascii="Times New Roman" w:eastAsia="Times New Roman" w:hAnsi="Times New Roman" w:cs="Times New Roman"/>
                <w:i/>
                <w:color w:val="auto"/>
              </w:rPr>
              <w:t xml:space="preserve"> </w:t>
            </w:r>
            <w:r w:rsidRPr="0062012B">
              <w:rPr>
                <w:rFonts w:ascii="Times New Roman" w:eastAsia="Times New Roman" w:hAnsi="Times New Roman" w:cs="Times New Roman"/>
                <w:i/>
                <w:color w:val="auto"/>
                <w:lang w:val="uk-UA"/>
              </w:rPr>
              <w:t xml:space="preserve">подання </w:t>
            </w:r>
            <w:r>
              <w:rPr>
                <w:rFonts w:ascii="Times New Roman" w:eastAsia="Times New Roman" w:hAnsi="Times New Roman" w:cs="Times New Roman"/>
                <w:i/>
                <w:color w:val="auto"/>
                <w:lang w:val="uk-UA"/>
              </w:rPr>
              <w:t>його Замовнику</w:t>
            </w:r>
            <w:r w:rsidRPr="0062012B">
              <w:rPr>
                <w:rFonts w:ascii="Times New Roman" w:eastAsia="Times New Roman" w:hAnsi="Times New Roman" w:cs="Times New Roman"/>
                <w:i/>
                <w:color w:val="auto"/>
                <w:lang w:val="uk-UA"/>
              </w:rPr>
              <w:t>.)</w:t>
            </w:r>
          </w:p>
        </w:tc>
      </w:tr>
      <w:tr w:rsidR="007B2539" w:rsidRPr="00152B71" w:rsidTr="00C71936">
        <w:trPr>
          <w:trHeight w:val="2152"/>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2539" w:rsidRPr="00152B71" w:rsidRDefault="007B2539" w:rsidP="00C71936">
            <w:pPr>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t>п. 6 ч. 1 ст.</w:t>
            </w:r>
            <w:r w:rsidRPr="00152B71">
              <w:rPr>
                <w:rFonts w:ascii="Times New Roman" w:eastAsia="Times New Roman" w:hAnsi="Times New Roman" w:cs="Times New Roman"/>
                <w:b/>
                <w:lang w:val="uk-UA"/>
              </w:rPr>
              <w:t>17 Закону</w:t>
            </w:r>
          </w:p>
        </w:tc>
        <w:tc>
          <w:tcPr>
            <w:tcW w:w="2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7B2539" w:rsidRPr="00152B71" w:rsidRDefault="007B2539" w:rsidP="00C71936">
            <w:pPr>
              <w:widowControl w:val="0"/>
              <w:spacing w:line="240" w:lineRule="auto"/>
              <w:jc w:val="both"/>
              <w:rPr>
                <w:rFonts w:ascii="Times New Roman" w:eastAsia="Times New Roman" w:hAnsi="Times New Roman" w:cs="Times New Roman"/>
                <w:b/>
                <w:lang w:val="uk-UA"/>
              </w:rPr>
            </w:pPr>
            <w:r w:rsidRPr="00152B71">
              <w:rPr>
                <w:rFonts w:ascii="Times New Roman" w:eastAsia="Times New Roman" w:hAnsi="Times New Roman" w:cs="Times New Roman"/>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7B2539" w:rsidRPr="00152B71" w:rsidRDefault="007B2539" w:rsidP="00C71936">
            <w:pPr>
              <w:widowControl w:val="0"/>
              <w:spacing w:line="240" w:lineRule="auto"/>
              <w:jc w:val="both"/>
              <w:rPr>
                <w:rFonts w:ascii="Times New Roman" w:eastAsia="Times New Roman" w:hAnsi="Times New Roman" w:cs="Times New Roman"/>
                <w:lang w:val="uk-UA"/>
              </w:rPr>
            </w:pPr>
            <w:r w:rsidRPr="0062012B">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nil"/>
              <w:left w:val="nil"/>
              <w:bottom w:val="single" w:sz="8" w:space="0" w:color="000000"/>
              <w:right w:val="single" w:sz="8" w:space="0" w:color="000000"/>
            </w:tcBorders>
          </w:tcPr>
          <w:p w:rsidR="007B2539" w:rsidRDefault="007B2539" w:rsidP="00C71936">
            <w:pPr>
              <w:shd w:val="clear" w:color="auto" w:fill="FFFFFF"/>
              <w:spacing w:line="240" w:lineRule="auto"/>
              <w:jc w:val="both"/>
              <w:rPr>
                <w:rFonts w:ascii="Times New Roman" w:eastAsia="Times New Roman" w:hAnsi="Times New Roman" w:cs="Times New Roman"/>
                <w:b/>
                <w:lang w:val="uk-UA"/>
              </w:rPr>
            </w:pPr>
            <w:r w:rsidRPr="0062012B">
              <w:rPr>
                <w:rFonts w:ascii="Times New Roman" w:hAnsi="Times New Roman" w:cs="Times New Roman"/>
                <w:b/>
                <w:lang w:val="uk-UA"/>
              </w:rPr>
              <w:t>В</w:t>
            </w:r>
            <w:r w:rsidRPr="0062012B">
              <w:rPr>
                <w:rFonts w:ascii="Times New Roman" w:eastAsia="SimSun" w:hAnsi="Times New Roman" w:cs="Times New Roman"/>
                <w:b/>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0" w:tgtFrame="_blank" w:history="1">
              <w:proofErr w:type="spellStart"/>
              <w:r w:rsidRPr="0062012B">
                <w:rPr>
                  <w:rStyle w:val="a3"/>
                  <w:rFonts w:ascii="Times New Roman" w:hAnsi="Times New Roman"/>
                  <w:b/>
                  <w:color w:val="368BB6"/>
                  <w:shd w:val="clear" w:color="auto" w:fill="FFFFFF"/>
                </w:rPr>
                <w:t>vytiah</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mvs</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gov</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ua</w:t>
              </w:r>
              <w:proofErr w:type="spellEnd"/>
            </w:hyperlink>
            <w:r w:rsidRPr="0062012B">
              <w:rPr>
                <w:rFonts w:ascii="Times New Roman" w:hAnsi="Times New Roman"/>
                <w:b/>
                <w:lang w:val="uk-UA"/>
              </w:rPr>
              <w:t>.</w:t>
            </w:r>
            <w:r w:rsidRPr="0062012B">
              <w:rPr>
                <w:rFonts w:ascii="Times New Roman" w:eastAsia="Times New Roman" w:hAnsi="Times New Roman" w:cs="Times New Roman"/>
                <w:b/>
                <w:lang w:val="uk-UA"/>
              </w:rPr>
              <w:t xml:space="preserve"> </w:t>
            </w:r>
            <w:proofErr w:type="spellStart"/>
            <w:r w:rsidRPr="0062012B">
              <w:rPr>
                <w:rFonts w:ascii="Times New Roman" w:eastAsia="Times New Roman" w:hAnsi="Times New Roman" w:cs="Times New Roman"/>
                <w:b/>
              </w:rPr>
              <w:t>Зазначений</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витяг</w:t>
            </w:r>
            <w:proofErr w:type="spellEnd"/>
            <w:r w:rsidRPr="0062012B">
              <w:rPr>
                <w:rFonts w:ascii="Times New Roman" w:eastAsia="Times New Roman" w:hAnsi="Times New Roman" w:cs="Times New Roman"/>
                <w:b/>
                <w:lang w:val="uk-UA"/>
              </w:rPr>
              <w:t xml:space="preserve"> </w:t>
            </w:r>
            <w:proofErr w:type="spellStart"/>
            <w:r w:rsidRPr="0062012B">
              <w:rPr>
                <w:rFonts w:ascii="Times New Roman" w:eastAsia="Times New Roman" w:hAnsi="Times New Roman" w:cs="Times New Roman"/>
                <w:b/>
              </w:rPr>
              <w:t>надається</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щодо</w:t>
            </w:r>
            <w:proofErr w:type="spellEnd"/>
            <w:r w:rsidRPr="0062012B">
              <w:rPr>
                <w:rFonts w:ascii="Times New Roman" w:eastAsia="Times New Roman" w:hAnsi="Times New Roman" w:cs="Times New Roman"/>
                <w:b/>
              </w:rPr>
              <w:t xml:space="preserve"> </w:t>
            </w:r>
            <w:proofErr w:type="spellStart"/>
            <w:proofErr w:type="gramStart"/>
            <w:r w:rsidRPr="0062012B">
              <w:rPr>
                <w:rFonts w:ascii="Times New Roman" w:eastAsia="Times New Roman" w:hAnsi="Times New Roman" w:cs="Times New Roman"/>
                <w:b/>
              </w:rPr>
              <w:t>осіб</w:t>
            </w:r>
            <w:proofErr w:type="spellEnd"/>
            <w:proofErr w:type="gramEnd"/>
            <w:r w:rsidRPr="0062012B">
              <w:rPr>
                <w:rFonts w:ascii="Times New Roman" w:eastAsia="Times New Roman" w:hAnsi="Times New Roman" w:cs="Times New Roman"/>
                <w:b/>
              </w:rPr>
              <w:t xml:space="preserve"> (особи), </w:t>
            </w:r>
            <w:proofErr w:type="spellStart"/>
            <w:r w:rsidRPr="0062012B">
              <w:rPr>
                <w:rFonts w:ascii="Times New Roman" w:eastAsia="Times New Roman" w:hAnsi="Times New Roman" w:cs="Times New Roman"/>
                <w:b/>
              </w:rPr>
              <w:t>визначених</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згідно</w:t>
            </w:r>
            <w:proofErr w:type="spellEnd"/>
            <w:r w:rsidRPr="0062012B">
              <w:rPr>
                <w:rFonts w:ascii="Times New Roman" w:eastAsia="Times New Roman" w:hAnsi="Times New Roman" w:cs="Times New Roman"/>
                <w:b/>
              </w:rPr>
              <w:t xml:space="preserve"> </w:t>
            </w:r>
            <w:r w:rsidRPr="0062012B">
              <w:rPr>
                <w:rFonts w:ascii="Times New Roman" w:eastAsia="Times New Roman" w:hAnsi="Times New Roman" w:cs="Times New Roman"/>
                <w:b/>
                <w:bCs/>
              </w:rPr>
              <w:t xml:space="preserve">п. 6 </w:t>
            </w:r>
            <w:proofErr w:type="spellStart"/>
            <w:r w:rsidRPr="0062012B">
              <w:rPr>
                <w:rFonts w:ascii="Times New Roman" w:eastAsia="Times New Roman" w:hAnsi="Times New Roman" w:cs="Times New Roman"/>
                <w:b/>
                <w:bCs/>
              </w:rPr>
              <w:t>частини</w:t>
            </w:r>
            <w:proofErr w:type="spellEnd"/>
            <w:r w:rsidRPr="0062012B">
              <w:rPr>
                <w:rFonts w:ascii="Times New Roman" w:eastAsia="Times New Roman" w:hAnsi="Times New Roman" w:cs="Times New Roman"/>
                <w:b/>
                <w:bCs/>
              </w:rPr>
              <w:t xml:space="preserve"> 1 ст. 17 Закону</w:t>
            </w:r>
            <w:r w:rsidRPr="0062012B">
              <w:rPr>
                <w:rFonts w:ascii="Times New Roman" w:eastAsia="Times New Roman" w:hAnsi="Times New Roman" w:cs="Times New Roman"/>
                <w:b/>
              </w:rPr>
              <w:t>.</w:t>
            </w:r>
          </w:p>
          <w:p w:rsidR="007B2539" w:rsidRPr="0062012B" w:rsidRDefault="007B2539" w:rsidP="00C71936">
            <w:pPr>
              <w:shd w:val="clear" w:color="auto" w:fill="FFFFFF"/>
              <w:spacing w:line="240" w:lineRule="auto"/>
              <w:jc w:val="both"/>
              <w:rPr>
                <w:i/>
              </w:rPr>
            </w:pPr>
            <w:r w:rsidRPr="002B5B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w:t>
            </w:r>
            <w:r w:rsidRPr="0062012B">
              <w:rPr>
                <w:rFonts w:ascii="Times New Roman" w:eastAsia="Times New Roman" w:hAnsi="Times New Roman" w:cs="Times New Roman"/>
                <w:i/>
                <w:lang w:val="uk-UA"/>
              </w:rPr>
              <w:t>Витяг</w:t>
            </w:r>
            <w:r w:rsidRPr="0062012B">
              <w:rPr>
                <w:rFonts w:ascii="Times New Roman" w:eastAsia="Times New Roman" w:hAnsi="Times New Roman" w:cs="Times New Roman"/>
                <w:i/>
              </w:rPr>
              <w:t xml:space="preserve"> </w:t>
            </w:r>
            <w:proofErr w:type="spellStart"/>
            <w:r w:rsidRPr="0062012B">
              <w:rPr>
                <w:rFonts w:ascii="Times New Roman" w:eastAsia="Times New Roman" w:hAnsi="Times New Roman" w:cs="Times New Roman"/>
                <w:i/>
              </w:rPr>
              <w:t>повин</w:t>
            </w:r>
            <w:r w:rsidRPr="0062012B">
              <w:rPr>
                <w:rFonts w:ascii="Times New Roman" w:eastAsia="Times New Roman" w:hAnsi="Times New Roman" w:cs="Times New Roman"/>
                <w:i/>
                <w:lang w:val="uk-UA"/>
              </w:rPr>
              <w:t>ен</w:t>
            </w:r>
            <w:proofErr w:type="spellEnd"/>
            <w:r w:rsidRPr="0062012B">
              <w:rPr>
                <w:rFonts w:ascii="Times New Roman" w:eastAsia="Times New Roman" w:hAnsi="Times New Roman" w:cs="Times New Roman"/>
                <w:i/>
              </w:rPr>
              <w:t xml:space="preserve"> бути </w:t>
            </w:r>
            <w:proofErr w:type="spellStart"/>
            <w:r w:rsidRPr="0062012B">
              <w:rPr>
                <w:rFonts w:ascii="Times New Roman" w:eastAsia="Times New Roman" w:hAnsi="Times New Roman" w:cs="Times New Roman"/>
                <w:i/>
              </w:rPr>
              <w:t>датован</w:t>
            </w:r>
            <w:r w:rsidRPr="0062012B">
              <w:rPr>
                <w:rFonts w:ascii="Times New Roman" w:eastAsia="Times New Roman" w:hAnsi="Times New Roman" w:cs="Times New Roman"/>
                <w:i/>
                <w:lang w:val="uk-UA"/>
              </w:rPr>
              <w:t>ий</w:t>
            </w:r>
            <w:proofErr w:type="spellEnd"/>
            <w:r w:rsidRPr="0062012B">
              <w:rPr>
                <w:rFonts w:ascii="Times New Roman" w:eastAsia="Times New Roman" w:hAnsi="Times New Roman" w:cs="Times New Roman"/>
                <w:i/>
              </w:rPr>
              <w:t xml:space="preserve"> не </w:t>
            </w:r>
            <w:r w:rsidRPr="0062012B">
              <w:rPr>
                <w:rFonts w:ascii="Times New Roman" w:eastAsia="Times New Roman" w:hAnsi="Times New Roman" w:cs="Times New Roman"/>
                <w:i/>
                <w:lang w:val="uk-UA"/>
              </w:rPr>
              <w:t xml:space="preserve">раніше як за 30 (тридцять) календарних днів від дати </w:t>
            </w:r>
            <w:r w:rsidRPr="0062012B">
              <w:rPr>
                <w:rFonts w:ascii="Times New Roman" w:eastAsia="Times New Roman" w:hAnsi="Times New Roman" w:cs="Times New Roman"/>
                <w:i/>
                <w:color w:val="auto"/>
              </w:rPr>
              <w:t xml:space="preserve"> </w:t>
            </w:r>
            <w:r w:rsidRPr="0062012B">
              <w:rPr>
                <w:rFonts w:ascii="Times New Roman" w:eastAsia="Times New Roman" w:hAnsi="Times New Roman" w:cs="Times New Roman"/>
                <w:i/>
                <w:color w:val="auto"/>
                <w:lang w:val="uk-UA"/>
              </w:rPr>
              <w:t xml:space="preserve">подання </w:t>
            </w:r>
            <w:r w:rsidRPr="002F2B3A">
              <w:rPr>
                <w:rFonts w:ascii="Times New Roman" w:eastAsia="Times New Roman" w:hAnsi="Times New Roman" w:cs="Times New Roman"/>
                <w:i/>
                <w:color w:val="auto"/>
                <w:lang w:val="uk-UA"/>
              </w:rPr>
              <w:t>його Замовнику</w:t>
            </w:r>
            <w:r w:rsidRPr="0062012B">
              <w:rPr>
                <w:rFonts w:ascii="Times New Roman" w:eastAsia="Times New Roman" w:hAnsi="Times New Roman" w:cs="Times New Roman"/>
                <w:i/>
                <w:color w:val="auto"/>
                <w:lang w:val="uk-UA"/>
              </w:rPr>
              <w:t>.</w:t>
            </w:r>
            <w:r>
              <w:rPr>
                <w:rFonts w:ascii="Times New Roman" w:eastAsia="Times New Roman" w:hAnsi="Times New Roman" w:cs="Times New Roman"/>
                <w:i/>
                <w:color w:val="auto"/>
                <w:lang w:val="uk-UA"/>
              </w:rPr>
              <w:t>)</w:t>
            </w:r>
          </w:p>
          <w:p w:rsidR="007B2539" w:rsidRPr="0062012B" w:rsidRDefault="007B2539" w:rsidP="00C71936">
            <w:pPr>
              <w:widowControl w:val="0"/>
              <w:spacing w:line="240" w:lineRule="auto"/>
              <w:jc w:val="both"/>
              <w:rPr>
                <w:rFonts w:ascii="Times New Roman" w:eastAsia="Times New Roman" w:hAnsi="Times New Roman" w:cs="Times New Roman"/>
                <w:b/>
              </w:rPr>
            </w:pPr>
          </w:p>
        </w:tc>
      </w:tr>
      <w:tr w:rsidR="007B2539" w:rsidRPr="00152B71" w:rsidTr="00C71936">
        <w:trPr>
          <w:trHeight w:val="1913"/>
        </w:trPr>
        <w:tc>
          <w:tcPr>
            <w:tcW w:w="10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7B2539" w:rsidRPr="00152B71" w:rsidRDefault="007B2539" w:rsidP="00C71936">
            <w:pPr>
              <w:spacing w:line="240" w:lineRule="auto"/>
              <w:ind w:right="-25"/>
              <w:jc w:val="both"/>
              <w:rPr>
                <w:rFonts w:ascii="Times New Roman" w:eastAsia="Times New Roman" w:hAnsi="Times New Roman" w:cs="Times New Roman"/>
                <w:b/>
                <w:lang w:val="uk-UA"/>
              </w:rPr>
            </w:pPr>
            <w:r>
              <w:rPr>
                <w:rFonts w:ascii="Times New Roman" w:eastAsia="Times New Roman" w:hAnsi="Times New Roman" w:cs="Times New Roman"/>
                <w:b/>
                <w:lang w:val="uk-UA"/>
              </w:rPr>
              <w:t>п. 7 ч. 1 ст.</w:t>
            </w:r>
            <w:r w:rsidRPr="00152B71">
              <w:rPr>
                <w:rFonts w:ascii="Times New Roman" w:eastAsia="Times New Roman" w:hAnsi="Times New Roman" w:cs="Times New Roman"/>
                <w:b/>
                <w:lang w:val="uk-UA"/>
              </w:rPr>
              <w:t>17 Закону</w:t>
            </w:r>
          </w:p>
        </w:tc>
        <w:tc>
          <w:tcPr>
            <w:tcW w:w="2608"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7B2539" w:rsidRPr="00152B71" w:rsidRDefault="007B2539" w:rsidP="00C71936">
            <w:pPr>
              <w:widowControl w:val="0"/>
              <w:spacing w:line="240" w:lineRule="auto"/>
              <w:jc w:val="both"/>
              <w:rPr>
                <w:rFonts w:ascii="Times New Roman" w:eastAsia="Times New Roman" w:hAnsi="Times New Roman" w:cs="Times New Roman"/>
                <w:lang w:val="uk-UA"/>
              </w:rPr>
            </w:pPr>
            <w:r w:rsidRPr="00152B71">
              <w:rPr>
                <w:rFonts w:ascii="Times New Roman" w:eastAsia="Times New Roman" w:hAnsi="Times New Roman" w:cs="Times New Roman"/>
                <w:highlight w:val="white"/>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552" w:type="dxa"/>
            <w:tcBorders>
              <w:top w:val="nil"/>
              <w:left w:val="nil"/>
              <w:bottom w:val="single" w:sz="4" w:space="0" w:color="auto"/>
              <w:right w:val="single" w:sz="8" w:space="0" w:color="000000"/>
            </w:tcBorders>
            <w:tcMar>
              <w:top w:w="100" w:type="dxa"/>
              <w:left w:w="100" w:type="dxa"/>
              <w:bottom w:w="100" w:type="dxa"/>
              <w:right w:w="100" w:type="dxa"/>
            </w:tcMar>
            <w:hideMark/>
          </w:tcPr>
          <w:p w:rsidR="007B2539" w:rsidRPr="00152B71" w:rsidRDefault="007B2539" w:rsidP="00C71936">
            <w:pPr>
              <w:widowControl w:val="0"/>
              <w:spacing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Інформація/документи не вимагаються</w:t>
            </w:r>
          </w:p>
        </w:tc>
        <w:tc>
          <w:tcPr>
            <w:tcW w:w="3543" w:type="dxa"/>
            <w:tcBorders>
              <w:top w:val="nil"/>
              <w:left w:val="nil"/>
              <w:bottom w:val="single" w:sz="4" w:space="0" w:color="auto"/>
              <w:right w:val="single" w:sz="8" w:space="0" w:color="000000"/>
            </w:tcBorders>
          </w:tcPr>
          <w:p w:rsidR="007B2539" w:rsidRPr="00152B71" w:rsidRDefault="007B2539" w:rsidP="00C71936">
            <w:pPr>
              <w:widowControl w:val="0"/>
              <w:spacing w:line="240" w:lineRule="auto"/>
              <w:jc w:val="both"/>
              <w:rPr>
                <w:rFonts w:ascii="Times New Roman" w:eastAsia="Times New Roman" w:hAnsi="Times New Roman" w:cs="Times New Roman"/>
                <w:b/>
                <w:lang w:val="uk-UA"/>
              </w:rPr>
            </w:pPr>
          </w:p>
        </w:tc>
      </w:tr>
      <w:tr w:rsidR="007B2539" w:rsidRPr="000E7C42" w:rsidTr="00C71936">
        <w:trPr>
          <w:trHeight w:val="2454"/>
        </w:trPr>
        <w:tc>
          <w:tcPr>
            <w:tcW w:w="10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7B2539" w:rsidRPr="00152B71" w:rsidRDefault="007B2539" w:rsidP="00C71936">
            <w:pPr>
              <w:spacing w:line="240" w:lineRule="auto"/>
              <w:ind w:right="-25"/>
              <w:jc w:val="both"/>
              <w:rPr>
                <w:rFonts w:ascii="Times New Roman" w:eastAsia="Times New Roman" w:hAnsi="Times New Roman" w:cs="Times New Roman"/>
                <w:lang w:val="uk-UA"/>
              </w:rPr>
            </w:pPr>
            <w:r w:rsidRPr="00152B71">
              <w:rPr>
                <w:rFonts w:ascii="Times New Roman" w:eastAsia="Times New Roman" w:hAnsi="Times New Roman" w:cs="Times New Roman"/>
                <w:b/>
                <w:lang w:val="uk-UA"/>
              </w:rPr>
              <w:lastRenderedPageBreak/>
              <w:t>п.</w:t>
            </w:r>
            <w:r>
              <w:rPr>
                <w:rFonts w:ascii="Times New Roman" w:eastAsia="Times New Roman" w:hAnsi="Times New Roman" w:cs="Times New Roman"/>
                <w:b/>
                <w:lang w:val="uk-UA"/>
              </w:rPr>
              <w:t>8 ч. 1 ст.</w:t>
            </w:r>
            <w:r w:rsidRPr="00152B71">
              <w:rPr>
                <w:rFonts w:ascii="Times New Roman" w:eastAsia="Times New Roman" w:hAnsi="Times New Roman" w:cs="Times New Roman"/>
                <w:b/>
                <w:lang w:val="uk-UA"/>
              </w:rPr>
              <w:t>17 Закону</w:t>
            </w:r>
          </w:p>
        </w:tc>
        <w:tc>
          <w:tcPr>
            <w:tcW w:w="26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B2539" w:rsidRPr="00152B71" w:rsidRDefault="007B2539" w:rsidP="00C71936">
            <w:pPr>
              <w:widowControl w:val="0"/>
              <w:spacing w:line="240" w:lineRule="auto"/>
              <w:jc w:val="both"/>
              <w:rPr>
                <w:rFonts w:ascii="Times New Roman" w:eastAsia="Times New Roman" w:hAnsi="Times New Roman" w:cs="Times New Roman"/>
                <w:lang w:val="uk-UA"/>
              </w:rPr>
            </w:pPr>
            <w:r w:rsidRPr="00152B71">
              <w:rPr>
                <w:rFonts w:ascii="Times New Roman" w:eastAsia="Times New Roman" w:hAnsi="Times New Roman" w:cs="Times New Roman"/>
                <w:lang w:val="uk-UA"/>
              </w:rPr>
              <w:t xml:space="preserve">Учасник процедури закупівлі визнаний у встановленому законом порядку банкрутом та стосовно нього </w:t>
            </w:r>
            <w:r>
              <w:rPr>
                <w:rFonts w:ascii="Times New Roman" w:eastAsia="Times New Roman" w:hAnsi="Times New Roman" w:cs="Times New Roman"/>
                <w:lang w:val="uk-UA"/>
              </w:rPr>
              <w:t>відкрита ліквідаційна процедура</w:t>
            </w:r>
          </w:p>
          <w:p w:rsidR="007B2539" w:rsidRPr="00152B71" w:rsidRDefault="007B2539" w:rsidP="00C71936">
            <w:pPr>
              <w:widowControl w:val="0"/>
              <w:spacing w:line="240" w:lineRule="auto"/>
              <w:jc w:val="both"/>
              <w:rPr>
                <w:rFonts w:ascii="Times New Roman" w:eastAsia="Times New Roman" w:hAnsi="Times New Roman" w:cs="Times New Roman"/>
                <w:b/>
                <w:lang w:val="uk-UA"/>
              </w:rPr>
            </w:pPr>
          </w:p>
        </w:tc>
        <w:tc>
          <w:tcPr>
            <w:tcW w:w="2552"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7B2539" w:rsidRPr="00152B71" w:rsidRDefault="007B2539" w:rsidP="00C71936">
            <w:pPr>
              <w:widowControl w:val="0"/>
              <w:spacing w:line="240" w:lineRule="auto"/>
              <w:jc w:val="both"/>
              <w:rPr>
                <w:rFonts w:ascii="Times New Roman" w:eastAsia="Times New Roman" w:hAnsi="Times New Roman" w:cs="Times New Roman"/>
                <w:b/>
                <w:lang w:val="uk-UA"/>
              </w:rPr>
            </w:pPr>
            <w:r w:rsidRPr="000E7C42">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152B71">
              <w:rPr>
                <w:rFonts w:ascii="Times New Roman" w:eastAsia="Times New Roman" w:hAnsi="Times New Roman" w:cs="Times New Roman"/>
                <w:b/>
                <w:lang w:val="uk-UA"/>
              </w:rPr>
              <w:t xml:space="preserve"> </w:t>
            </w:r>
          </w:p>
        </w:tc>
        <w:tc>
          <w:tcPr>
            <w:tcW w:w="3543" w:type="dxa"/>
            <w:tcBorders>
              <w:top w:val="single" w:sz="4" w:space="0" w:color="auto"/>
              <w:left w:val="nil"/>
              <w:bottom w:val="single" w:sz="8" w:space="0" w:color="000000"/>
              <w:right w:val="single" w:sz="8" w:space="0" w:color="000000"/>
            </w:tcBorders>
          </w:tcPr>
          <w:p w:rsidR="007B2539" w:rsidRPr="00152B71" w:rsidRDefault="007B2539" w:rsidP="00C71936">
            <w:pPr>
              <w:widowControl w:val="0"/>
              <w:spacing w:line="240" w:lineRule="auto"/>
              <w:jc w:val="both"/>
              <w:rPr>
                <w:rFonts w:ascii="Times New Roman" w:eastAsia="Times New Roman" w:hAnsi="Times New Roman" w:cs="Times New Roman"/>
                <w:b/>
                <w:lang w:val="uk-UA"/>
              </w:rPr>
            </w:pPr>
          </w:p>
        </w:tc>
      </w:tr>
      <w:tr w:rsidR="007B2539" w:rsidRPr="000E7C42" w:rsidTr="00C71936">
        <w:trPr>
          <w:trHeight w:val="2466"/>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2539" w:rsidRPr="00152B71" w:rsidRDefault="007B2539" w:rsidP="00C71936">
            <w:pPr>
              <w:spacing w:line="240" w:lineRule="auto"/>
              <w:ind w:right="-25"/>
              <w:jc w:val="both"/>
              <w:rPr>
                <w:rFonts w:ascii="Times New Roman" w:eastAsia="Times New Roman" w:hAnsi="Times New Roman" w:cs="Times New Roman"/>
                <w:b/>
                <w:lang w:val="uk-UA"/>
              </w:rPr>
            </w:pPr>
            <w:r>
              <w:rPr>
                <w:rFonts w:ascii="Times New Roman" w:eastAsia="Times New Roman" w:hAnsi="Times New Roman" w:cs="Times New Roman"/>
                <w:b/>
                <w:lang w:val="uk-UA"/>
              </w:rPr>
              <w:t>п.9 ч. 1 ст.</w:t>
            </w:r>
            <w:r w:rsidRPr="00152B71">
              <w:rPr>
                <w:rFonts w:ascii="Times New Roman" w:eastAsia="Times New Roman" w:hAnsi="Times New Roman" w:cs="Times New Roman"/>
                <w:b/>
                <w:lang w:val="uk-UA"/>
              </w:rPr>
              <w:t>17 Закону</w:t>
            </w:r>
          </w:p>
        </w:tc>
        <w:tc>
          <w:tcPr>
            <w:tcW w:w="2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7B2539" w:rsidRPr="00152B71" w:rsidRDefault="007B2539" w:rsidP="00C71936">
            <w:pPr>
              <w:widowControl w:val="0"/>
              <w:spacing w:line="240" w:lineRule="auto"/>
              <w:jc w:val="both"/>
              <w:rPr>
                <w:rFonts w:ascii="Times New Roman" w:eastAsia="Times New Roman" w:hAnsi="Times New Roman" w:cs="Times New Roman"/>
                <w:lang w:val="uk-UA"/>
              </w:rPr>
            </w:pPr>
            <w:r w:rsidRPr="00152B71">
              <w:rPr>
                <w:rFonts w:ascii="Times New Roman" w:eastAsia="Times New Roman" w:hAnsi="Times New Roman" w:cs="Times New Roman"/>
                <w:highlight w:val="white"/>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1" w:anchor="n174" w:history="1">
              <w:r w:rsidRPr="000E7C42">
                <w:rPr>
                  <w:rFonts w:ascii="Times New Roman" w:eastAsia="Times New Roman" w:hAnsi="Times New Roman" w:cs="Times New Roman"/>
                  <w:color w:val="auto"/>
                  <w:highlight w:val="white"/>
                  <w:lang w:val="uk-UA"/>
                </w:rPr>
                <w:t>пунктом 9</w:t>
              </w:r>
            </w:hyperlink>
            <w:r w:rsidRPr="000E7C42">
              <w:rPr>
                <w:rFonts w:ascii="Times New Roman" w:eastAsia="Times New Roman" w:hAnsi="Times New Roman" w:cs="Times New Roman"/>
                <w:color w:val="auto"/>
                <w:highlight w:val="white"/>
                <w:lang w:val="uk-UA"/>
              </w:rPr>
              <w:t xml:space="preserve"> </w:t>
            </w:r>
            <w:r w:rsidRPr="00152B71">
              <w:rPr>
                <w:rFonts w:ascii="Times New Roman" w:eastAsia="Times New Roman" w:hAnsi="Times New Roman" w:cs="Times New Roman"/>
                <w:highlight w:val="white"/>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7B2539" w:rsidRPr="00152B71" w:rsidRDefault="007B2539" w:rsidP="00C71936">
            <w:pPr>
              <w:widowControl w:val="0"/>
              <w:spacing w:line="240" w:lineRule="auto"/>
              <w:jc w:val="both"/>
              <w:rPr>
                <w:rFonts w:ascii="Times New Roman" w:eastAsia="Times New Roman" w:hAnsi="Times New Roman" w:cs="Times New Roman"/>
                <w:b/>
                <w:lang w:val="uk-UA"/>
              </w:rPr>
            </w:pPr>
            <w:r w:rsidRPr="0062012B">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nil"/>
              <w:left w:val="nil"/>
              <w:bottom w:val="single" w:sz="8" w:space="0" w:color="000000"/>
              <w:right w:val="single" w:sz="8" w:space="0" w:color="000000"/>
            </w:tcBorders>
          </w:tcPr>
          <w:p w:rsidR="007B2539" w:rsidRPr="00152B71" w:rsidRDefault="007B2539" w:rsidP="00C71936">
            <w:pPr>
              <w:widowControl w:val="0"/>
              <w:spacing w:line="240" w:lineRule="auto"/>
              <w:jc w:val="both"/>
              <w:rPr>
                <w:rFonts w:ascii="Times New Roman" w:eastAsia="Times New Roman" w:hAnsi="Times New Roman" w:cs="Times New Roman"/>
                <w:b/>
                <w:lang w:val="uk-UA"/>
              </w:rPr>
            </w:pPr>
          </w:p>
        </w:tc>
      </w:tr>
      <w:tr w:rsidR="007B2539" w:rsidRPr="00152B71" w:rsidTr="00C71936">
        <w:trPr>
          <w:trHeight w:val="2293"/>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2539" w:rsidRPr="00152B71" w:rsidRDefault="007B2539" w:rsidP="00C71936">
            <w:pPr>
              <w:spacing w:line="240" w:lineRule="auto"/>
              <w:ind w:right="-25"/>
              <w:jc w:val="both"/>
              <w:rPr>
                <w:rFonts w:ascii="Times New Roman" w:eastAsia="Times New Roman" w:hAnsi="Times New Roman" w:cs="Times New Roman"/>
                <w:b/>
                <w:lang w:val="uk-UA"/>
              </w:rPr>
            </w:pPr>
            <w:r>
              <w:rPr>
                <w:rFonts w:ascii="Times New Roman" w:eastAsia="Times New Roman" w:hAnsi="Times New Roman" w:cs="Times New Roman"/>
                <w:b/>
                <w:lang w:val="uk-UA"/>
              </w:rPr>
              <w:t>п.10 ч. 1 ст.</w:t>
            </w:r>
            <w:r w:rsidRPr="00152B71">
              <w:rPr>
                <w:rFonts w:ascii="Times New Roman" w:eastAsia="Times New Roman" w:hAnsi="Times New Roman" w:cs="Times New Roman"/>
                <w:b/>
                <w:lang w:val="uk-UA"/>
              </w:rPr>
              <w:t>17 Закону</w:t>
            </w:r>
          </w:p>
        </w:tc>
        <w:tc>
          <w:tcPr>
            <w:tcW w:w="2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7B2539" w:rsidRPr="00152B71" w:rsidRDefault="007B2539" w:rsidP="00C71936">
            <w:pPr>
              <w:widowControl w:val="0"/>
              <w:spacing w:line="240" w:lineRule="auto"/>
              <w:jc w:val="both"/>
              <w:rPr>
                <w:rFonts w:ascii="Times New Roman" w:eastAsia="Times New Roman" w:hAnsi="Times New Roman" w:cs="Times New Roman"/>
                <w:highlight w:val="white"/>
                <w:lang w:val="uk-UA"/>
              </w:rPr>
            </w:pPr>
            <w:r w:rsidRPr="00152B71">
              <w:rPr>
                <w:rFonts w:ascii="Times New Roman" w:eastAsia="Times New Roman" w:hAnsi="Times New Roman" w:cs="Times New Roman"/>
                <w:highlight w:val="white"/>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або послуги (послуг) дорівнює чи</w:t>
            </w:r>
            <w:r>
              <w:rPr>
                <w:rFonts w:ascii="Times New Roman" w:eastAsia="Times New Roman" w:hAnsi="Times New Roman" w:cs="Times New Roman"/>
                <w:highlight w:val="white"/>
                <w:lang w:val="uk-UA"/>
              </w:rPr>
              <w:t xml:space="preserve"> перевищує 20 мільйонів гривень</w:t>
            </w:r>
            <w:r w:rsidRPr="00152B71">
              <w:rPr>
                <w:rFonts w:ascii="Times New Roman" w:eastAsia="Times New Roman" w:hAnsi="Times New Roman" w:cs="Times New Roman"/>
                <w:highlight w:val="white"/>
                <w:lang w:val="uk-UA"/>
              </w:rPr>
              <w:t xml:space="preserve"> </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7B2539" w:rsidRPr="00152B71" w:rsidRDefault="007B2539" w:rsidP="00C71936">
            <w:pPr>
              <w:widowControl w:val="0"/>
              <w:spacing w:line="240" w:lineRule="auto"/>
              <w:jc w:val="both"/>
              <w:rPr>
                <w:rFonts w:ascii="Times New Roman" w:eastAsia="Times New Roman" w:hAnsi="Times New Roman" w:cs="Times New Roman"/>
                <w:b/>
                <w:highlight w:val="yellow"/>
                <w:lang w:val="uk-UA"/>
              </w:rPr>
            </w:pPr>
            <w:r w:rsidRPr="006B07C0">
              <w:rPr>
                <w:rFonts w:ascii="Times New Roman" w:eastAsia="Times New Roman" w:hAnsi="Times New Roman" w:cs="Times New Roman"/>
                <w:b/>
                <w:lang w:val="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w:t>
            </w:r>
          </w:p>
        </w:tc>
        <w:tc>
          <w:tcPr>
            <w:tcW w:w="3543" w:type="dxa"/>
            <w:tcBorders>
              <w:top w:val="nil"/>
              <w:left w:val="nil"/>
              <w:bottom w:val="single" w:sz="8" w:space="0" w:color="000000"/>
              <w:right w:val="single" w:sz="8" w:space="0" w:color="000000"/>
            </w:tcBorders>
          </w:tcPr>
          <w:p w:rsidR="007B2539" w:rsidRPr="00152B71" w:rsidRDefault="007B2539" w:rsidP="00C71936">
            <w:pPr>
              <w:widowControl w:val="0"/>
              <w:spacing w:before="240" w:line="240" w:lineRule="auto"/>
              <w:jc w:val="both"/>
              <w:rPr>
                <w:rFonts w:ascii="Times New Roman" w:eastAsia="Times New Roman" w:hAnsi="Times New Roman" w:cs="Times New Roman"/>
                <w:b/>
                <w:lang w:val="uk-UA"/>
              </w:rPr>
            </w:pPr>
          </w:p>
        </w:tc>
      </w:tr>
      <w:tr w:rsidR="007B2539" w:rsidRPr="00C23153" w:rsidTr="00C71936">
        <w:trPr>
          <w:trHeight w:val="1346"/>
        </w:trPr>
        <w:tc>
          <w:tcPr>
            <w:tcW w:w="10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7B2539" w:rsidRPr="00152B71" w:rsidRDefault="007B2539" w:rsidP="00C71936">
            <w:pPr>
              <w:spacing w:line="240" w:lineRule="auto"/>
              <w:ind w:right="-25"/>
              <w:jc w:val="both"/>
              <w:rPr>
                <w:rFonts w:ascii="Times New Roman" w:eastAsia="Times New Roman" w:hAnsi="Times New Roman" w:cs="Times New Roman"/>
                <w:b/>
                <w:lang w:val="uk-UA"/>
              </w:rPr>
            </w:pPr>
            <w:r>
              <w:rPr>
                <w:rFonts w:ascii="Times New Roman" w:eastAsia="Times New Roman" w:hAnsi="Times New Roman" w:cs="Times New Roman"/>
                <w:b/>
                <w:lang w:val="uk-UA"/>
              </w:rPr>
              <w:t>п.11 ч. 1 ст.</w:t>
            </w:r>
            <w:r w:rsidRPr="00152B71">
              <w:rPr>
                <w:rFonts w:ascii="Times New Roman" w:eastAsia="Times New Roman" w:hAnsi="Times New Roman" w:cs="Times New Roman"/>
                <w:b/>
                <w:lang w:val="uk-UA"/>
              </w:rPr>
              <w:t>17 Закону</w:t>
            </w:r>
          </w:p>
        </w:tc>
        <w:tc>
          <w:tcPr>
            <w:tcW w:w="2608"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7B2539" w:rsidRPr="00152B71" w:rsidRDefault="007B2539" w:rsidP="00C71936">
            <w:pPr>
              <w:widowControl w:val="0"/>
              <w:spacing w:line="240" w:lineRule="auto"/>
              <w:jc w:val="both"/>
              <w:rPr>
                <w:rFonts w:ascii="Times New Roman" w:eastAsia="Times New Roman" w:hAnsi="Times New Roman" w:cs="Times New Roman"/>
                <w:highlight w:val="white"/>
                <w:lang w:val="uk-UA"/>
              </w:rPr>
            </w:pPr>
            <w:r w:rsidRPr="00152B71">
              <w:rPr>
                <w:rFonts w:ascii="Times New Roman" w:eastAsia="Times New Roman" w:hAnsi="Times New Roman" w:cs="Times New Roman"/>
                <w:highlight w:val="white"/>
                <w:lang w:val="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history="1">
              <w:r w:rsidRPr="00C23153">
                <w:rPr>
                  <w:rFonts w:ascii="Times New Roman" w:eastAsia="Times New Roman" w:hAnsi="Times New Roman" w:cs="Times New Roman"/>
                  <w:color w:val="auto"/>
                  <w:highlight w:val="white"/>
                  <w:lang w:val="uk-UA"/>
                </w:rPr>
                <w:t>Законом України</w:t>
              </w:r>
            </w:hyperlink>
            <w:r>
              <w:rPr>
                <w:rFonts w:ascii="Times New Roman" w:eastAsia="Times New Roman" w:hAnsi="Times New Roman" w:cs="Times New Roman"/>
                <w:highlight w:val="white"/>
                <w:lang w:val="uk-UA"/>
              </w:rPr>
              <w:t xml:space="preserve"> "Про санкції"</w:t>
            </w:r>
          </w:p>
        </w:tc>
        <w:tc>
          <w:tcPr>
            <w:tcW w:w="2552" w:type="dxa"/>
            <w:tcBorders>
              <w:top w:val="nil"/>
              <w:left w:val="nil"/>
              <w:bottom w:val="single" w:sz="4" w:space="0" w:color="auto"/>
              <w:right w:val="single" w:sz="8" w:space="0" w:color="000000"/>
            </w:tcBorders>
            <w:tcMar>
              <w:top w:w="100" w:type="dxa"/>
              <w:left w:w="100" w:type="dxa"/>
              <w:bottom w:w="100" w:type="dxa"/>
              <w:right w:w="100" w:type="dxa"/>
            </w:tcMar>
            <w:hideMark/>
          </w:tcPr>
          <w:p w:rsidR="007B2539" w:rsidRPr="00152B71" w:rsidRDefault="007B2539" w:rsidP="00C71936">
            <w:pPr>
              <w:widowControl w:val="0"/>
              <w:spacing w:line="240" w:lineRule="auto"/>
              <w:jc w:val="both"/>
              <w:rPr>
                <w:rFonts w:ascii="Times New Roman" w:eastAsia="Times New Roman" w:hAnsi="Times New Roman" w:cs="Times New Roman"/>
                <w:b/>
                <w:lang w:val="uk-UA"/>
              </w:rPr>
            </w:pPr>
            <w:r w:rsidRPr="00C23153">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nil"/>
              <w:left w:val="nil"/>
              <w:bottom w:val="single" w:sz="4" w:space="0" w:color="auto"/>
              <w:right w:val="single" w:sz="8" w:space="0" w:color="000000"/>
            </w:tcBorders>
          </w:tcPr>
          <w:p w:rsidR="007B2539" w:rsidRPr="00152B71" w:rsidRDefault="007B2539" w:rsidP="00C71936">
            <w:pPr>
              <w:widowControl w:val="0"/>
              <w:spacing w:before="240" w:line="240" w:lineRule="auto"/>
              <w:jc w:val="both"/>
              <w:rPr>
                <w:rFonts w:ascii="Times New Roman" w:eastAsia="Times New Roman" w:hAnsi="Times New Roman" w:cs="Times New Roman"/>
                <w:b/>
                <w:lang w:val="uk-UA"/>
              </w:rPr>
            </w:pPr>
          </w:p>
        </w:tc>
      </w:tr>
      <w:tr w:rsidR="007B2539" w:rsidRPr="00152B71" w:rsidTr="00C71936">
        <w:trPr>
          <w:trHeight w:val="1584"/>
        </w:trPr>
        <w:tc>
          <w:tcPr>
            <w:tcW w:w="10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7B2539" w:rsidRPr="00152B71" w:rsidRDefault="007B2539" w:rsidP="00C71936">
            <w:pPr>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lastRenderedPageBreak/>
              <w:t>п.12 ч. 1 ст.</w:t>
            </w:r>
            <w:r w:rsidRPr="00152B71">
              <w:rPr>
                <w:rFonts w:ascii="Times New Roman" w:eastAsia="Times New Roman" w:hAnsi="Times New Roman" w:cs="Times New Roman"/>
                <w:b/>
                <w:lang w:val="uk-UA"/>
              </w:rPr>
              <w:t>17 Закону</w:t>
            </w:r>
          </w:p>
        </w:tc>
        <w:tc>
          <w:tcPr>
            <w:tcW w:w="26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7B2539" w:rsidRPr="00152B71" w:rsidRDefault="007B2539" w:rsidP="00C71936">
            <w:pPr>
              <w:widowControl w:val="0"/>
              <w:spacing w:line="240" w:lineRule="auto"/>
              <w:jc w:val="both"/>
              <w:rPr>
                <w:rFonts w:ascii="Times New Roman" w:eastAsia="Times New Roman" w:hAnsi="Times New Roman" w:cs="Times New Roman"/>
                <w:b/>
                <w:lang w:val="uk-UA"/>
              </w:rPr>
            </w:pPr>
            <w:r w:rsidRPr="00152B71">
              <w:rPr>
                <w:rFonts w:ascii="Times New Roman" w:eastAsia="Times New Roman" w:hAnsi="Times New Roman" w:cs="Times New Roman"/>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52"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7B2539" w:rsidRPr="00152B71" w:rsidRDefault="007B2539" w:rsidP="00C71936">
            <w:pPr>
              <w:widowControl w:val="0"/>
              <w:spacing w:line="240" w:lineRule="auto"/>
              <w:jc w:val="both"/>
              <w:rPr>
                <w:rFonts w:ascii="Times New Roman" w:eastAsia="Times New Roman" w:hAnsi="Times New Roman" w:cs="Times New Roman"/>
                <w:lang w:val="uk-UA"/>
              </w:rPr>
            </w:pPr>
            <w:r w:rsidRPr="00C23153">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single" w:sz="4" w:space="0" w:color="auto"/>
              <w:left w:val="nil"/>
              <w:bottom w:val="single" w:sz="8" w:space="0" w:color="000000"/>
              <w:right w:val="single" w:sz="8" w:space="0" w:color="000000"/>
            </w:tcBorders>
          </w:tcPr>
          <w:p w:rsidR="007B2539" w:rsidRDefault="007B2539" w:rsidP="00C71936">
            <w:pPr>
              <w:shd w:val="clear" w:color="auto" w:fill="FFFFFF"/>
              <w:spacing w:line="240" w:lineRule="auto"/>
              <w:jc w:val="both"/>
              <w:rPr>
                <w:rFonts w:ascii="Times New Roman" w:eastAsia="Times New Roman" w:hAnsi="Times New Roman" w:cs="Times New Roman"/>
                <w:b/>
                <w:lang w:val="uk-UA"/>
              </w:rPr>
            </w:pPr>
            <w:r w:rsidRPr="0062012B">
              <w:rPr>
                <w:rFonts w:ascii="Times New Roman" w:hAnsi="Times New Roman" w:cs="Times New Roman"/>
                <w:b/>
                <w:lang w:val="uk-UA"/>
              </w:rPr>
              <w:t>В</w:t>
            </w:r>
            <w:r w:rsidRPr="0062012B">
              <w:rPr>
                <w:rFonts w:ascii="Times New Roman" w:eastAsia="SimSun" w:hAnsi="Times New Roman" w:cs="Times New Roman"/>
                <w:b/>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3" w:tgtFrame="_blank" w:history="1">
              <w:proofErr w:type="spellStart"/>
              <w:r w:rsidRPr="0062012B">
                <w:rPr>
                  <w:rStyle w:val="a3"/>
                  <w:rFonts w:ascii="Times New Roman" w:hAnsi="Times New Roman"/>
                  <w:b/>
                  <w:color w:val="368BB6"/>
                  <w:shd w:val="clear" w:color="auto" w:fill="FFFFFF"/>
                </w:rPr>
                <w:t>vytiah</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mvs</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gov</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ua</w:t>
              </w:r>
              <w:proofErr w:type="spellEnd"/>
            </w:hyperlink>
            <w:r w:rsidRPr="0062012B">
              <w:rPr>
                <w:rFonts w:ascii="Times New Roman" w:hAnsi="Times New Roman"/>
                <w:b/>
                <w:lang w:val="uk-UA"/>
              </w:rPr>
              <w:t>.</w:t>
            </w:r>
            <w:r w:rsidRPr="0062012B">
              <w:rPr>
                <w:rFonts w:ascii="Times New Roman" w:eastAsia="Times New Roman" w:hAnsi="Times New Roman" w:cs="Times New Roman"/>
                <w:b/>
                <w:lang w:val="uk-UA"/>
              </w:rPr>
              <w:t xml:space="preserve"> </w:t>
            </w:r>
            <w:proofErr w:type="spellStart"/>
            <w:r w:rsidRPr="0062012B">
              <w:rPr>
                <w:rFonts w:ascii="Times New Roman" w:eastAsia="Times New Roman" w:hAnsi="Times New Roman" w:cs="Times New Roman"/>
                <w:b/>
              </w:rPr>
              <w:t>Зазначений</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витяг</w:t>
            </w:r>
            <w:proofErr w:type="spellEnd"/>
            <w:r w:rsidRPr="0062012B">
              <w:rPr>
                <w:rFonts w:ascii="Times New Roman" w:eastAsia="Times New Roman" w:hAnsi="Times New Roman" w:cs="Times New Roman"/>
                <w:b/>
                <w:lang w:val="uk-UA"/>
              </w:rPr>
              <w:t xml:space="preserve"> </w:t>
            </w:r>
            <w:proofErr w:type="spellStart"/>
            <w:r w:rsidRPr="0062012B">
              <w:rPr>
                <w:rFonts w:ascii="Times New Roman" w:eastAsia="Times New Roman" w:hAnsi="Times New Roman" w:cs="Times New Roman"/>
                <w:b/>
              </w:rPr>
              <w:t>надається</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щодо</w:t>
            </w:r>
            <w:proofErr w:type="spellEnd"/>
            <w:r w:rsidRPr="0062012B">
              <w:rPr>
                <w:rFonts w:ascii="Times New Roman" w:eastAsia="Times New Roman" w:hAnsi="Times New Roman" w:cs="Times New Roman"/>
                <w:b/>
              </w:rPr>
              <w:t xml:space="preserve"> </w:t>
            </w:r>
            <w:proofErr w:type="spellStart"/>
            <w:proofErr w:type="gramStart"/>
            <w:r w:rsidRPr="0062012B">
              <w:rPr>
                <w:rFonts w:ascii="Times New Roman" w:eastAsia="Times New Roman" w:hAnsi="Times New Roman" w:cs="Times New Roman"/>
                <w:b/>
              </w:rPr>
              <w:t>осіб</w:t>
            </w:r>
            <w:proofErr w:type="spellEnd"/>
            <w:proofErr w:type="gramEnd"/>
            <w:r w:rsidRPr="0062012B">
              <w:rPr>
                <w:rFonts w:ascii="Times New Roman" w:eastAsia="Times New Roman" w:hAnsi="Times New Roman" w:cs="Times New Roman"/>
                <w:b/>
              </w:rPr>
              <w:t xml:space="preserve"> (особи), </w:t>
            </w:r>
            <w:proofErr w:type="spellStart"/>
            <w:r w:rsidRPr="0062012B">
              <w:rPr>
                <w:rFonts w:ascii="Times New Roman" w:eastAsia="Times New Roman" w:hAnsi="Times New Roman" w:cs="Times New Roman"/>
                <w:b/>
              </w:rPr>
              <w:t>визначених</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згідно</w:t>
            </w:r>
            <w:proofErr w:type="spellEnd"/>
            <w:r w:rsidRPr="0062012B">
              <w:rPr>
                <w:rFonts w:ascii="Times New Roman" w:eastAsia="Times New Roman" w:hAnsi="Times New Roman" w:cs="Times New Roman"/>
                <w:b/>
              </w:rPr>
              <w:t xml:space="preserve"> </w:t>
            </w:r>
            <w:r w:rsidRPr="0062012B">
              <w:rPr>
                <w:rFonts w:ascii="Times New Roman" w:eastAsia="Times New Roman" w:hAnsi="Times New Roman" w:cs="Times New Roman"/>
                <w:b/>
                <w:bCs/>
              </w:rPr>
              <w:t xml:space="preserve">п. 6 </w:t>
            </w:r>
            <w:proofErr w:type="spellStart"/>
            <w:r w:rsidRPr="0062012B">
              <w:rPr>
                <w:rFonts w:ascii="Times New Roman" w:eastAsia="Times New Roman" w:hAnsi="Times New Roman" w:cs="Times New Roman"/>
                <w:b/>
                <w:bCs/>
              </w:rPr>
              <w:t>частини</w:t>
            </w:r>
            <w:proofErr w:type="spellEnd"/>
            <w:r w:rsidRPr="0062012B">
              <w:rPr>
                <w:rFonts w:ascii="Times New Roman" w:eastAsia="Times New Roman" w:hAnsi="Times New Roman" w:cs="Times New Roman"/>
                <w:b/>
                <w:bCs/>
              </w:rPr>
              <w:t xml:space="preserve"> 1 ст. 17 Закону</w:t>
            </w:r>
            <w:r w:rsidRPr="0062012B">
              <w:rPr>
                <w:rFonts w:ascii="Times New Roman" w:eastAsia="Times New Roman" w:hAnsi="Times New Roman" w:cs="Times New Roman"/>
                <w:b/>
              </w:rPr>
              <w:t>.</w:t>
            </w:r>
          </w:p>
          <w:p w:rsidR="007B2539" w:rsidRPr="0062012B" w:rsidRDefault="007B2539" w:rsidP="00C71936">
            <w:pPr>
              <w:shd w:val="clear" w:color="auto" w:fill="FFFFFF"/>
              <w:spacing w:line="240" w:lineRule="auto"/>
              <w:jc w:val="both"/>
              <w:rPr>
                <w:i/>
              </w:rPr>
            </w:pPr>
            <w:r w:rsidRPr="002B5B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w:t>
            </w:r>
            <w:r w:rsidRPr="0062012B">
              <w:rPr>
                <w:rFonts w:ascii="Times New Roman" w:eastAsia="Times New Roman" w:hAnsi="Times New Roman" w:cs="Times New Roman"/>
                <w:i/>
                <w:lang w:val="uk-UA"/>
              </w:rPr>
              <w:t>Витяг</w:t>
            </w:r>
            <w:r w:rsidRPr="0062012B">
              <w:rPr>
                <w:rFonts w:ascii="Times New Roman" w:eastAsia="Times New Roman" w:hAnsi="Times New Roman" w:cs="Times New Roman"/>
                <w:i/>
              </w:rPr>
              <w:t xml:space="preserve"> </w:t>
            </w:r>
            <w:proofErr w:type="spellStart"/>
            <w:r w:rsidRPr="0062012B">
              <w:rPr>
                <w:rFonts w:ascii="Times New Roman" w:eastAsia="Times New Roman" w:hAnsi="Times New Roman" w:cs="Times New Roman"/>
                <w:i/>
              </w:rPr>
              <w:t>повин</w:t>
            </w:r>
            <w:r w:rsidRPr="0062012B">
              <w:rPr>
                <w:rFonts w:ascii="Times New Roman" w:eastAsia="Times New Roman" w:hAnsi="Times New Roman" w:cs="Times New Roman"/>
                <w:i/>
                <w:lang w:val="uk-UA"/>
              </w:rPr>
              <w:t>ен</w:t>
            </w:r>
            <w:proofErr w:type="spellEnd"/>
            <w:r w:rsidRPr="0062012B">
              <w:rPr>
                <w:rFonts w:ascii="Times New Roman" w:eastAsia="Times New Roman" w:hAnsi="Times New Roman" w:cs="Times New Roman"/>
                <w:i/>
              </w:rPr>
              <w:t xml:space="preserve"> бути </w:t>
            </w:r>
            <w:proofErr w:type="spellStart"/>
            <w:r w:rsidRPr="0062012B">
              <w:rPr>
                <w:rFonts w:ascii="Times New Roman" w:eastAsia="Times New Roman" w:hAnsi="Times New Roman" w:cs="Times New Roman"/>
                <w:i/>
              </w:rPr>
              <w:t>датован</w:t>
            </w:r>
            <w:r w:rsidRPr="0062012B">
              <w:rPr>
                <w:rFonts w:ascii="Times New Roman" w:eastAsia="Times New Roman" w:hAnsi="Times New Roman" w:cs="Times New Roman"/>
                <w:i/>
                <w:lang w:val="uk-UA"/>
              </w:rPr>
              <w:t>ий</w:t>
            </w:r>
            <w:proofErr w:type="spellEnd"/>
            <w:r w:rsidRPr="0062012B">
              <w:rPr>
                <w:rFonts w:ascii="Times New Roman" w:eastAsia="Times New Roman" w:hAnsi="Times New Roman" w:cs="Times New Roman"/>
                <w:i/>
              </w:rPr>
              <w:t xml:space="preserve"> не </w:t>
            </w:r>
            <w:r w:rsidRPr="0062012B">
              <w:rPr>
                <w:rFonts w:ascii="Times New Roman" w:eastAsia="Times New Roman" w:hAnsi="Times New Roman" w:cs="Times New Roman"/>
                <w:i/>
                <w:lang w:val="uk-UA"/>
              </w:rPr>
              <w:t xml:space="preserve">раніше як за 30 (тридцять) календарних днів від дати </w:t>
            </w:r>
            <w:r w:rsidRPr="0062012B">
              <w:rPr>
                <w:rFonts w:ascii="Times New Roman" w:eastAsia="Times New Roman" w:hAnsi="Times New Roman" w:cs="Times New Roman"/>
                <w:i/>
                <w:color w:val="auto"/>
              </w:rPr>
              <w:t xml:space="preserve"> </w:t>
            </w:r>
            <w:r w:rsidRPr="0062012B">
              <w:rPr>
                <w:rFonts w:ascii="Times New Roman" w:eastAsia="Times New Roman" w:hAnsi="Times New Roman" w:cs="Times New Roman"/>
                <w:i/>
                <w:color w:val="auto"/>
                <w:lang w:val="uk-UA"/>
              </w:rPr>
              <w:t xml:space="preserve">подання </w:t>
            </w:r>
            <w:r w:rsidRPr="002F2B3A">
              <w:rPr>
                <w:rFonts w:ascii="Times New Roman" w:eastAsia="Times New Roman" w:hAnsi="Times New Roman" w:cs="Times New Roman"/>
                <w:i/>
                <w:color w:val="auto"/>
                <w:lang w:val="uk-UA"/>
              </w:rPr>
              <w:t>його Замовнику</w:t>
            </w:r>
            <w:r w:rsidRPr="0062012B">
              <w:rPr>
                <w:rFonts w:ascii="Times New Roman" w:eastAsia="Times New Roman" w:hAnsi="Times New Roman" w:cs="Times New Roman"/>
                <w:i/>
                <w:color w:val="auto"/>
                <w:lang w:val="uk-UA"/>
              </w:rPr>
              <w:t>.</w:t>
            </w:r>
            <w:r>
              <w:rPr>
                <w:rFonts w:ascii="Times New Roman" w:eastAsia="Times New Roman" w:hAnsi="Times New Roman" w:cs="Times New Roman"/>
                <w:i/>
                <w:color w:val="auto"/>
                <w:lang w:val="uk-UA"/>
              </w:rPr>
              <w:t>)</w:t>
            </w:r>
          </w:p>
          <w:p w:rsidR="007B2539" w:rsidRPr="0036756A" w:rsidRDefault="007B2539" w:rsidP="00C71936">
            <w:pPr>
              <w:widowControl w:val="0"/>
              <w:spacing w:line="240" w:lineRule="auto"/>
              <w:jc w:val="both"/>
              <w:rPr>
                <w:rFonts w:ascii="Times New Roman" w:eastAsia="Times New Roman" w:hAnsi="Times New Roman" w:cs="Times New Roman"/>
                <w:b/>
              </w:rPr>
            </w:pPr>
          </w:p>
        </w:tc>
      </w:tr>
      <w:tr w:rsidR="007B2539" w:rsidRPr="00971710" w:rsidTr="00C71936">
        <w:trPr>
          <w:trHeight w:val="1599"/>
        </w:trPr>
        <w:tc>
          <w:tcPr>
            <w:tcW w:w="10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7B2539" w:rsidRPr="00152B71" w:rsidRDefault="007B2539" w:rsidP="00C71936">
            <w:pPr>
              <w:spacing w:line="240" w:lineRule="auto"/>
              <w:ind w:right="-25"/>
              <w:jc w:val="both"/>
              <w:rPr>
                <w:rFonts w:ascii="Times New Roman" w:eastAsia="Times New Roman" w:hAnsi="Times New Roman" w:cs="Times New Roman"/>
                <w:lang w:val="uk-UA"/>
              </w:rPr>
            </w:pPr>
            <w:r w:rsidRPr="00152B71">
              <w:rPr>
                <w:rFonts w:ascii="Times New Roman" w:eastAsia="Times New Roman" w:hAnsi="Times New Roman" w:cs="Times New Roman"/>
                <w:b/>
                <w:lang w:val="uk-UA"/>
              </w:rPr>
              <w:t>ч. 2 ст. 17 Закону</w:t>
            </w:r>
          </w:p>
        </w:tc>
        <w:tc>
          <w:tcPr>
            <w:tcW w:w="26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7B2539" w:rsidRPr="00152B71" w:rsidRDefault="007B2539" w:rsidP="00C71936">
            <w:pPr>
              <w:widowControl w:val="0"/>
              <w:spacing w:line="240" w:lineRule="auto"/>
              <w:ind w:firstLine="283"/>
              <w:jc w:val="both"/>
              <w:rPr>
                <w:rFonts w:ascii="Times New Roman" w:eastAsia="Times New Roman" w:hAnsi="Times New Roman" w:cs="Times New Roman"/>
                <w:lang w:val="uk-UA"/>
              </w:rPr>
            </w:pPr>
            <w:r w:rsidRPr="00152B71">
              <w:rPr>
                <w:rFonts w:ascii="Times New Roman" w:eastAsia="Times New Roman" w:hAnsi="Times New Roman" w:cs="Times New Roman"/>
                <w:lang w:val="uk-UA"/>
              </w:rPr>
              <w:t>Учасник процедури закупівлі не виконав свої зобов’язання за раніше укладеним з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B2539" w:rsidRDefault="007B2539" w:rsidP="00C71936">
            <w:pPr>
              <w:spacing w:before="240" w:after="240" w:line="240" w:lineRule="auto"/>
              <w:ind w:firstLine="283"/>
              <w:jc w:val="both"/>
              <w:rPr>
                <w:rFonts w:ascii="Times New Roman" w:eastAsia="Times New Roman" w:hAnsi="Times New Roman" w:cs="Times New Roman"/>
                <w:color w:val="auto"/>
                <w:lang w:val="uk-UA"/>
              </w:rPr>
            </w:pPr>
            <w:r w:rsidRPr="00152B71">
              <w:rPr>
                <w:rFonts w:ascii="Times New Roman" w:eastAsia="Times New Roman" w:hAnsi="Times New Roman" w:cs="Times New Roman"/>
                <w:lang w:val="uk-UA"/>
              </w:rPr>
              <w:t xml:space="preserve">Учасник процедури закупівлі, що перебуває в обставинах, зазначених у частині другій цієї статті, </w:t>
            </w:r>
            <w:r w:rsidRPr="00152B71">
              <w:rPr>
                <w:rFonts w:ascii="Times New Roman" w:eastAsia="Times New Roman" w:hAnsi="Times New Roman" w:cs="Times New Roman"/>
                <w:b/>
                <w:lang w:val="uk-UA"/>
              </w:rPr>
              <w:t>може надати підтвердження</w:t>
            </w:r>
            <w:r w:rsidRPr="00152B71">
              <w:rPr>
                <w:rFonts w:ascii="Times New Roman" w:eastAsia="Times New Roman" w:hAnsi="Times New Roman" w:cs="Times New Roman"/>
                <w:lang w:val="uk-UA"/>
              </w:rPr>
              <w:t xml:space="preserve"> вжиття заходів для доведення своєї надійності, незважаючи на наявність відповідної підстави для відмови в участі у процедурі закупівлі. </w:t>
            </w:r>
            <w:r w:rsidRPr="00152B71">
              <w:rPr>
                <w:rFonts w:ascii="Times New Roman" w:eastAsia="Times New Roman" w:hAnsi="Times New Roman" w:cs="Times New Roman"/>
                <w:color w:val="auto"/>
                <w:lang w:val="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152B71">
              <w:rPr>
                <w:rFonts w:ascii="Times New Roman" w:eastAsia="Times New Roman" w:hAnsi="Times New Roman" w:cs="Times New Roman"/>
                <w:color w:val="auto"/>
                <w:lang w:val="uk-UA"/>
              </w:rPr>
              <w:lastRenderedPageBreak/>
              <w:t xml:space="preserve">збитків. </w:t>
            </w:r>
          </w:p>
          <w:p w:rsidR="007B2539" w:rsidRPr="00152B71" w:rsidRDefault="007B2539" w:rsidP="00C71936">
            <w:pPr>
              <w:spacing w:before="240" w:after="240" w:line="240" w:lineRule="auto"/>
              <w:jc w:val="both"/>
              <w:rPr>
                <w:rFonts w:ascii="Times New Roman" w:eastAsia="Times New Roman" w:hAnsi="Times New Roman" w:cs="Times New Roman"/>
                <w:lang w:val="uk-UA"/>
              </w:rPr>
            </w:pPr>
            <w:r w:rsidRPr="006B0AC9">
              <w:rPr>
                <w:rFonts w:ascii="Times New Roman" w:eastAsia="Times New Roman" w:hAnsi="Times New Roman" w:cs="Times New Roman"/>
                <w:color w:val="auto"/>
                <w:lang w:val="uk-UA"/>
              </w:rPr>
              <w:t>Якщо замовник вважає таке підтвердження достатнім, учаснику не може бути відмовлено в участі в процедурі закупівлі.</w:t>
            </w:r>
          </w:p>
        </w:tc>
        <w:tc>
          <w:tcPr>
            <w:tcW w:w="2552"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7B2539" w:rsidRPr="00152B71" w:rsidRDefault="00FC33F8" w:rsidP="00FC33F8">
            <w:pPr>
              <w:spacing w:line="240" w:lineRule="auto"/>
              <w:jc w:val="both"/>
              <w:rPr>
                <w:rFonts w:ascii="Times New Roman" w:eastAsia="Times New Roman" w:hAnsi="Times New Roman" w:cs="Times New Roman"/>
                <w:b/>
                <w:lang w:val="uk-UA"/>
              </w:rPr>
            </w:pPr>
            <w:r w:rsidRPr="00FC33F8">
              <w:rPr>
                <w:rFonts w:ascii="Times New Roman" w:eastAsia="Times New Roman" w:hAnsi="Times New Roman" w:cs="Times New Roman"/>
                <w:b/>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bookmarkStart w:id="0" w:name="_GoBack"/>
            <w:bookmarkEnd w:id="0"/>
          </w:p>
        </w:tc>
        <w:tc>
          <w:tcPr>
            <w:tcW w:w="3543" w:type="dxa"/>
            <w:tcBorders>
              <w:top w:val="single" w:sz="4" w:space="0" w:color="auto"/>
              <w:left w:val="nil"/>
              <w:bottom w:val="single" w:sz="8" w:space="0" w:color="000000"/>
              <w:right w:val="single" w:sz="8" w:space="0" w:color="000000"/>
            </w:tcBorders>
          </w:tcPr>
          <w:p w:rsidR="007B2539" w:rsidRDefault="007B2539" w:rsidP="00C71936">
            <w:pPr>
              <w:widowControl w:val="0"/>
              <w:spacing w:line="240" w:lineRule="auto"/>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Гарантійний лист або довідка в довільній формі, яка містить інформацію про те, що:</w:t>
            </w:r>
          </w:p>
          <w:p w:rsidR="007B2539" w:rsidRDefault="007B2539" w:rsidP="00C71936">
            <w:pPr>
              <w:widowControl w:val="0"/>
              <w:numPr>
                <w:ilvl w:val="0"/>
                <w:numId w:val="1"/>
              </w:numPr>
              <w:spacing w:line="240" w:lineRule="auto"/>
              <w:ind w:left="33" w:firstLine="142"/>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між переможцем та замовником раніше не було укладено договорів;</w:t>
            </w:r>
          </w:p>
          <w:p w:rsidR="007B2539" w:rsidRDefault="007B2539" w:rsidP="00C71936">
            <w:pPr>
              <w:widowControl w:val="0"/>
              <w:spacing w:line="240" w:lineRule="auto"/>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 xml:space="preserve">або про те, що </w:t>
            </w:r>
          </w:p>
          <w:p w:rsidR="007B2539" w:rsidRDefault="007B2539" w:rsidP="00C71936">
            <w:pPr>
              <w:widowControl w:val="0"/>
              <w:numPr>
                <w:ilvl w:val="0"/>
                <w:numId w:val="1"/>
              </w:numPr>
              <w:spacing w:line="240" w:lineRule="auto"/>
              <w:ind w:left="33" w:firstLine="142"/>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переможець процедури закупівлі виконав свої зобов</w:t>
            </w:r>
            <w:r w:rsidRPr="00A63BAB">
              <w:rPr>
                <w:rFonts w:ascii="Times New Roman" w:eastAsia="Times New Roman" w:hAnsi="Times New Roman" w:cs="Times New Roman"/>
                <w:b/>
                <w:color w:val="auto"/>
                <w:lang w:val="uk-UA"/>
              </w:rPr>
              <w:t>’</w:t>
            </w:r>
            <w:r>
              <w:rPr>
                <w:rFonts w:ascii="Times New Roman" w:eastAsia="Times New Roman" w:hAnsi="Times New Roman" w:cs="Times New Roman"/>
                <w:b/>
                <w:color w:val="auto"/>
                <w:lang w:val="uk-UA"/>
              </w:rPr>
              <w:t>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та/або відшкодування збитків;</w:t>
            </w:r>
          </w:p>
          <w:p w:rsidR="007B2539" w:rsidRDefault="007B2539" w:rsidP="00C71936">
            <w:pPr>
              <w:widowControl w:val="0"/>
              <w:spacing w:line="240" w:lineRule="auto"/>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або</w:t>
            </w:r>
          </w:p>
          <w:p w:rsidR="007B2539" w:rsidRDefault="007B2539" w:rsidP="00C71936">
            <w:pPr>
              <w:widowControl w:val="0"/>
              <w:numPr>
                <w:ilvl w:val="0"/>
                <w:numId w:val="1"/>
              </w:numPr>
              <w:spacing w:line="240" w:lineRule="auto"/>
              <w:ind w:left="0" w:firstLine="175"/>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довідка з інформацією про вжиття заходів для доведення своєї надійності, незважаючи на наявність відповідної підстави для відмови в участі у процедурі закупівлі.</w:t>
            </w:r>
          </w:p>
          <w:p w:rsidR="007B2539" w:rsidRPr="00152B71" w:rsidRDefault="007B2539" w:rsidP="00C71936">
            <w:pPr>
              <w:spacing w:after="160" w:line="256" w:lineRule="auto"/>
              <w:ind w:right="140"/>
              <w:jc w:val="both"/>
              <w:rPr>
                <w:rFonts w:ascii="Times New Roman" w:eastAsia="Times New Roman" w:hAnsi="Times New Roman" w:cs="Times New Roman"/>
                <w:b/>
                <w:color w:val="auto"/>
                <w:lang w:val="uk-UA"/>
              </w:rPr>
            </w:pPr>
          </w:p>
        </w:tc>
      </w:tr>
    </w:tbl>
    <w:p w:rsidR="007B2539" w:rsidRDefault="007B2539" w:rsidP="007B2539">
      <w:pPr>
        <w:spacing w:line="240" w:lineRule="auto"/>
        <w:ind w:firstLine="426"/>
        <w:jc w:val="both"/>
        <w:rPr>
          <w:rFonts w:ascii="Times New Roman" w:eastAsia="Times New Roman" w:hAnsi="Times New Roman" w:cs="Times New Roman"/>
          <w:sz w:val="24"/>
          <w:szCs w:val="24"/>
          <w:lang w:val="uk-UA"/>
        </w:rPr>
      </w:pPr>
    </w:p>
    <w:p w:rsidR="007B2539" w:rsidRPr="00971710" w:rsidRDefault="007B2539" w:rsidP="007B2539">
      <w:pPr>
        <w:spacing w:line="240" w:lineRule="auto"/>
        <w:ind w:firstLine="426"/>
        <w:jc w:val="both"/>
        <w:rPr>
          <w:rFonts w:ascii="Times New Roman" w:eastAsia="Times New Roman" w:hAnsi="Times New Roman" w:cs="Times New Roman"/>
          <w:sz w:val="24"/>
          <w:szCs w:val="24"/>
          <w:lang w:val="uk-UA"/>
        </w:rPr>
      </w:pPr>
      <w:r w:rsidRPr="000F037A">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B2539" w:rsidRPr="00971710" w:rsidRDefault="007B2539" w:rsidP="007B2539">
      <w:pPr>
        <w:spacing w:line="240" w:lineRule="auto"/>
        <w:ind w:firstLine="426"/>
        <w:jc w:val="both"/>
        <w:rPr>
          <w:rFonts w:ascii="Times New Roman" w:eastAsia="Times New Roman" w:hAnsi="Times New Roman" w:cs="Times New Roman"/>
          <w:sz w:val="24"/>
          <w:szCs w:val="24"/>
          <w:lang w:val="uk-UA"/>
        </w:rPr>
      </w:pPr>
      <w:r w:rsidRPr="00971710">
        <w:rPr>
          <w:rFonts w:ascii="Times New Roman" w:eastAsia="Times New Roman" w:hAnsi="Times New Roman" w:cs="Times New Roman"/>
          <w:sz w:val="24"/>
          <w:szCs w:val="24"/>
          <w:lang w:val="uk-UA"/>
        </w:rPr>
        <w:t>У випадку якщо учасником процедури закупівлі є об’єднання учасн</w:t>
      </w:r>
      <w:r w:rsidRPr="00971710">
        <w:rPr>
          <w:rFonts w:ascii="Times New Roman" w:eastAsia="Times New Roman" w:hAnsi="Times New Roman" w:cs="Times New Roman"/>
          <w:color w:val="auto"/>
          <w:sz w:val="24"/>
          <w:szCs w:val="24"/>
          <w:lang w:val="uk-UA"/>
        </w:rPr>
        <w:t xml:space="preserve">иків, то додатково  </w:t>
      </w:r>
      <w:r w:rsidRPr="00971710">
        <w:rPr>
          <w:rFonts w:ascii="Times New Roman" w:eastAsia="Times New Roman" w:hAnsi="Times New Roman" w:cs="Times New Roman"/>
          <w:b/>
          <w:color w:val="auto"/>
          <w:sz w:val="24"/>
          <w:szCs w:val="24"/>
          <w:lang w:val="uk-UA"/>
        </w:rPr>
        <w:t>кожним з учасників такого об’єднання</w:t>
      </w:r>
      <w:r w:rsidRPr="00971710">
        <w:rPr>
          <w:rFonts w:ascii="Times New Roman" w:eastAsia="Times New Roman" w:hAnsi="Times New Roman" w:cs="Times New Roman"/>
          <w:color w:val="auto"/>
          <w:sz w:val="24"/>
          <w:szCs w:val="24"/>
          <w:lang w:val="uk-UA"/>
        </w:rPr>
        <w:t xml:space="preserve"> надається окрема довідка в довільній формі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w:t>
      </w:r>
      <w:r w:rsidRPr="00971710">
        <w:rPr>
          <w:rFonts w:ascii="Times New Roman" w:eastAsia="Times New Roman" w:hAnsi="Times New Roman" w:cs="Times New Roman"/>
          <w:sz w:val="24"/>
          <w:szCs w:val="24"/>
          <w:lang w:val="uk-UA"/>
        </w:rPr>
        <w:t xml:space="preserve">начених у статті 17 Закону. </w:t>
      </w:r>
    </w:p>
    <w:p w:rsidR="007B2539" w:rsidRPr="00971710" w:rsidRDefault="007B2539" w:rsidP="007B2539">
      <w:pPr>
        <w:spacing w:line="240" w:lineRule="auto"/>
        <w:ind w:firstLine="425"/>
        <w:jc w:val="both"/>
        <w:rPr>
          <w:rFonts w:ascii="Times New Roman" w:eastAsia="Times New Roman" w:hAnsi="Times New Roman" w:cs="Times New Roman"/>
          <w:color w:val="auto"/>
          <w:sz w:val="24"/>
          <w:szCs w:val="24"/>
          <w:lang w:val="uk-UA"/>
        </w:rPr>
      </w:pPr>
      <w:r w:rsidRPr="00971710">
        <w:rPr>
          <w:rFonts w:ascii="Times New Roman" w:eastAsia="Times New Roman" w:hAnsi="Times New Roman" w:cs="Times New Roman"/>
          <w:sz w:val="24"/>
          <w:szCs w:val="24"/>
          <w:lang w:val="uk-UA"/>
        </w:rPr>
        <w:t>Довідка складається за підписом уповноваженої особи або керівника у</w:t>
      </w:r>
      <w:r w:rsidRPr="00971710">
        <w:rPr>
          <w:rFonts w:ascii="Times New Roman" w:eastAsia="Times New Roman" w:hAnsi="Times New Roman" w:cs="Times New Roman"/>
          <w:b/>
          <w:sz w:val="24"/>
          <w:szCs w:val="24"/>
          <w:lang w:val="uk-UA"/>
        </w:rPr>
        <w:t>часника такого об'єднання</w:t>
      </w:r>
      <w:r w:rsidRPr="00971710">
        <w:rPr>
          <w:rFonts w:ascii="Times New Roman" w:eastAsia="Times New Roman" w:hAnsi="Times New Roman" w:cs="Times New Roman"/>
          <w:sz w:val="24"/>
          <w:szCs w:val="24"/>
          <w:lang w:val="uk-UA"/>
        </w:rPr>
        <w:t xml:space="preserve"> та надається у вигляді сканованої копії, разом з документами, що підтверджують повноваження підписанта. </w:t>
      </w:r>
    </w:p>
    <w:p w:rsidR="004354CB" w:rsidRPr="007B2539" w:rsidRDefault="004354CB">
      <w:pPr>
        <w:rPr>
          <w:lang w:val="uk-UA"/>
        </w:rPr>
      </w:pPr>
    </w:p>
    <w:sectPr w:rsidR="004354CB" w:rsidRPr="007B2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Gadugi"/>
    <w:charset w:val="00"/>
    <w:family w:val="auto"/>
    <w:pitch w:val="default"/>
    <w:sig w:usb0="00000003" w:usb1="0200E4B4"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FF606A"/>
    <w:multiLevelType w:val="multilevel"/>
    <w:tmpl w:val="BDFF606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39"/>
    <w:rsid w:val="004354CB"/>
    <w:rsid w:val="007B2539"/>
    <w:rsid w:val="00FC3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53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B25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53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B2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vytiah.mvs.gov.ua/" TargetMode="External"/><Relationship Id="rId3" Type="http://schemas.microsoft.com/office/2007/relationships/stylesWithEffects" Target="stylesWithEffect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64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sUToHs?fbclid=IwAR2T3ybsUOxlihiwTP9PfWI7AKimscmZigh70IkfIfIOvSCcl9gTYRCkeYU" TargetMode="Externa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ytiah.mvs.gov.ua/" TargetMode="External"/><Relationship Id="rId4" Type="http://schemas.openxmlformats.org/officeDocument/2006/relationships/settings" Target="settings.xml"/><Relationship Id="rId9" Type="http://schemas.openxmlformats.org/officeDocument/2006/relationships/hyperlink" Target="http://vytiah.mvs.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1885</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2</cp:revision>
  <dcterms:created xsi:type="dcterms:W3CDTF">2023-01-30T12:55:00Z</dcterms:created>
  <dcterms:modified xsi:type="dcterms:W3CDTF">2023-01-30T12:56:00Z</dcterms:modified>
</cp:coreProperties>
</file>