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84" w:rsidRPr="00974BBC" w:rsidRDefault="00842284"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842284" w:rsidRDefault="00842284" w:rsidP="00F353FF">
      <w:pPr>
        <w:spacing w:after="0" w:line="240" w:lineRule="auto"/>
        <w:ind w:left="5660" w:firstLine="700"/>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842284" w:rsidRDefault="00842284" w:rsidP="00F353FF">
      <w:pPr>
        <w:spacing w:after="0" w:line="240" w:lineRule="auto"/>
        <w:ind w:left="5660" w:firstLine="700"/>
        <w:jc w:val="right"/>
        <w:rPr>
          <w:rFonts w:ascii="Times New Roman" w:hAnsi="Times New Roman"/>
          <w:iCs/>
          <w:color w:val="000000"/>
          <w:sz w:val="24"/>
          <w:szCs w:val="24"/>
          <w:lang w:val="uk-UA" w:eastAsia="ru-RU"/>
        </w:rPr>
      </w:pPr>
    </w:p>
    <w:p w:rsidR="00842284" w:rsidRPr="00974BBC" w:rsidRDefault="00842284" w:rsidP="00F353FF">
      <w:pPr>
        <w:pStyle w:val="ListParagraph"/>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842284" w:rsidRPr="00974BBC" w:rsidRDefault="00842284"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tblPr>
      <w:tblGrid>
        <w:gridCol w:w="779"/>
        <w:gridCol w:w="3684"/>
        <w:gridCol w:w="5376"/>
      </w:tblGrid>
      <w:tr w:rsidR="00842284"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2284" w:rsidRPr="00974BBC" w:rsidRDefault="00842284"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2284" w:rsidRPr="00974BBC" w:rsidRDefault="00842284"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2284" w:rsidRPr="00974BBC" w:rsidRDefault="00842284"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842284"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974BBC" w:rsidRDefault="00842284"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974BBC" w:rsidRDefault="00842284"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8E71EB" w:rsidRDefault="00842284" w:rsidP="008E71EB">
            <w:pPr>
              <w:spacing w:after="0" w:line="240" w:lineRule="auto"/>
              <w:jc w:val="both"/>
              <w:rPr>
                <w:rFonts w:ascii="Times New Roman" w:hAnsi="Times New Roman"/>
                <w:sz w:val="20"/>
                <w:szCs w:val="20"/>
                <w:lang w:val="uk-UA"/>
              </w:rPr>
            </w:pPr>
            <w:r w:rsidRPr="00974BBC">
              <w:rPr>
                <w:rFonts w:ascii="Times New Roman" w:hAnsi="Times New Roman"/>
                <w:sz w:val="24"/>
                <w:szCs w:val="24"/>
                <w:lang w:val="uk-UA" w:eastAsia="ru-RU"/>
              </w:rPr>
              <w:t xml:space="preserve">    </w:t>
            </w:r>
            <w:r w:rsidRPr="008E71EB">
              <w:rPr>
                <w:rFonts w:ascii="Times New Roman" w:hAnsi="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842284" w:rsidRPr="008E71EB" w:rsidRDefault="00842284"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42284" w:rsidRPr="008E71EB" w:rsidRDefault="00842284"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Аналогічним вважається договір на постачання природного газу за ДК 021:2015 - 09120000-6 – Газове паливо (природний газ).</w:t>
            </w:r>
          </w:p>
          <w:p w:rsidR="00842284" w:rsidRPr="008E71EB" w:rsidRDefault="00842284"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 xml:space="preserve">1.1.2. не менше 1 копії договору, зазначеного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довідці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повному обсязі,</w:t>
            </w:r>
          </w:p>
          <w:p w:rsidR="00842284" w:rsidRPr="008E71EB" w:rsidRDefault="00842284" w:rsidP="008E71EB">
            <w:pPr>
              <w:spacing w:after="0" w:line="240" w:lineRule="auto"/>
              <w:jc w:val="both"/>
              <w:rPr>
                <w:rFonts w:ascii="Times New Roman" w:hAnsi="Times New Roman"/>
                <w:sz w:val="20"/>
                <w:szCs w:val="20"/>
                <w:highlight w:val="white"/>
                <w:lang w:val="uk-UA"/>
              </w:rPr>
            </w:pPr>
            <w:r w:rsidRPr="008E71EB">
              <w:rPr>
                <w:rFonts w:ascii="Times New Roman" w:hAnsi="Times New Roman"/>
                <w:color w:val="000000"/>
                <w:sz w:val="20"/>
                <w:szCs w:val="20"/>
                <w:lang w:val="uk-UA"/>
              </w:rPr>
              <w:t>1.1.3. копії/ю документів/</w:t>
            </w:r>
            <w:r w:rsidRPr="008E71EB">
              <w:rPr>
                <w:rFonts w:ascii="Times New Roman" w:hAnsi="Times New Roman"/>
                <w:sz w:val="20"/>
                <w:szCs w:val="20"/>
                <w:lang w:val="uk-UA"/>
              </w:rPr>
              <w:t>а</w:t>
            </w:r>
            <w:r w:rsidRPr="008E71EB">
              <w:rPr>
                <w:rFonts w:ascii="Times New Roman" w:hAnsi="Times New Roman"/>
                <w:color w:val="000000"/>
                <w:sz w:val="20"/>
                <w:szCs w:val="20"/>
                <w:lang w:val="uk-UA"/>
              </w:rPr>
              <w:t xml:space="preserve"> на підтвердження виконання не менше ніж одного договору, заз</w:t>
            </w:r>
            <w:r w:rsidRPr="008E71EB">
              <w:rPr>
                <w:rFonts w:ascii="Times New Roman" w:hAnsi="Times New Roman"/>
                <w:color w:val="000000"/>
                <w:sz w:val="20"/>
                <w:szCs w:val="20"/>
                <w:highlight w:val="white"/>
                <w:lang w:val="uk-UA"/>
              </w:rPr>
              <w:t>наченого в наданій Учасником довідці. </w:t>
            </w:r>
          </w:p>
          <w:p w:rsidR="00842284" w:rsidRPr="008E71EB" w:rsidRDefault="00842284" w:rsidP="008E71EB">
            <w:pPr>
              <w:spacing w:after="0" w:line="240" w:lineRule="auto"/>
              <w:rPr>
                <w:rFonts w:ascii="Times New Roman" w:hAnsi="Times New Roman"/>
                <w:color w:val="000000"/>
                <w:sz w:val="20"/>
                <w:szCs w:val="20"/>
                <w:lang w:val="uk-UA"/>
              </w:rPr>
            </w:pPr>
          </w:p>
          <w:p w:rsidR="00842284" w:rsidRPr="008E71EB" w:rsidRDefault="00842284"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42284" w:rsidRPr="00974BBC" w:rsidRDefault="00842284" w:rsidP="008E71EB">
            <w:pPr>
              <w:spacing w:after="0" w:line="240" w:lineRule="auto"/>
              <w:jc w:val="both"/>
              <w:rPr>
                <w:rFonts w:ascii="Times New Roman" w:hAnsi="Times New Roman"/>
                <w:sz w:val="24"/>
                <w:szCs w:val="24"/>
                <w:lang w:val="uk-UA" w:eastAsia="ru-RU"/>
              </w:rPr>
            </w:pPr>
            <w:r w:rsidRPr="008E71EB">
              <w:rPr>
                <w:rFonts w:ascii="Times New Roman" w:hAnsi="Times New Roman"/>
                <w:color w:val="000000"/>
                <w:sz w:val="20"/>
                <w:szCs w:val="20"/>
                <w:lang w:val="uk-UA"/>
              </w:rPr>
              <w:t>Інформація та документи можуть надаватися про частково виконаний  договір, дія якого не закінчена.</w:t>
            </w:r>
          </w:p>
        </w:tc>
      </w:tr>
    </w:tbl>
    <w:p w:rsidR="00842284" w:rsidRPr="00974BBC" w:rsidRDefault="00842284"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2284" w:rsidRPr="00974BBC" w:rsidRDefault="00842284" w:rsidP="008E71EB">
      <w:pPr>
        <w:pStyle w:val="ListParagraph"/>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842284" w:rsidRPr="00974BBC" w:rsidRDefault="00842284" w:rsidP="002651AE">
      <w:pPr>
        <w:pStyle w:val="ListParagraph"/>
        <w:spacing w:after="0" w:line="240" w:lineRule="auto"/>
        <w:ind w:left="420"/>
        <w:rPr>
          <w:rFonts w:ascii="Times New Roman" w:hAnsi="Times New Roman"/>
          <w:sz w:val="20"/>
          <w:szCs w:val="20"/>
          <w:lang w:val="uk-UA" w:eastAsia="uk-UA"/>
        </w:rPr>
      </w:pPr>
      <w:bookmarkStart w:id="1" w:name="_Hlk41326527"/>
    </w:p>
    <w:bookmarkEnd w:id="0"/>
    <w:bookmarkEnd w:id="1"/>
    <w:p w:rsidR="00842284" w:rsidRPr="008E71EB" w:rsidRDefault="00842284"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42284" w:rsidRDefault="00842284"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42284" w:rsidRPr="008E71EB" w:rsidRDefault="00842284" w:rsidP="008E71EB">
      <w:pPr>
        <w:spacing w:after="450" w:line="240" w:lineRule="auto"/>
        <w:jc w:val="both"/>
        <w:rPr>
          <w:rFonts w:ascii="Times New Roman" w:hAnsi="Times New Roman"/>
          <w:sz w:val="24"/>
          <w:szCs w:val="24"/>
          <w:lang w:val="uk-UA"/>
        </w:rPr>
      </w:pPr>
    </w:p>
    <w:p w:rsidR="00842284" w:rsidRPr="008E71EB" w:rsidRDefault="00842284" w:rsidP="00C048A6">
      <w:pPr>
        <w:spacing w:after="0" w:line="240" w:lineRule="auto"/>
        <w:contextualSpacing/>
        <w:jc w:val="both"/>
        <w:rPr>
          <w:rFonts w:ascii="Times New Roman" w:hAnsi="Times New Roman"/>
          <w:sz w:val="20"/>
          <w:szCs w:val="20"/>
          <w:lang w:eastAsia="uk-UA"/>
        </w:rPr>
      </w:pPr>
    </w:p>
    <w:p w:rsidR="00842284" w:rsidRDefault="00842284" w:rsidP="00C048A6">
      <w:pPr>
        <w:spacing w:after="0" w:line="240" w:lineRule="auto"/>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842284" w:rsidRDefault="00842284" w:rsidP="00C048A6">
      <w:pPr>
        <w:spacing w:after="0" w:line="240" w:lineRule="auto"/>
        <w:contextualSpacing/>
        <w:jc w:val="both"/>
        <w:rPr>
          <w:rFonts w:ascii="Times New Roman" w:hAnsi="Times New Roman"/>
          <w:b/>
          <w:bCs/>
          <w:color w:val="000000"/>
          <w:sz w:val="24"/>
          <w:szCs w:val="24"/>
          <w:lang w:val="uk-UA" w:eastAsia="ru-RU"/>
        </w:rPr>
      </w:pPr>
    </w:p>
    <w:p w:rsidR="00842284" w:rsidRDefault="00842284" w:rsidP="00185067">
      <w:pPr>
        <w:spacing w:after="0" w:line="240" w:lineRule="auto"/>
        <w:jc w:val="center"/>
        <w:rPr>
          <w:rFonts w:ascii="Times New Roman" w:hAnsi="Times New Roman"/>
          <w:b/>
          <w:bCs/>
          <w:color w:val="000000"/>
          <w:sz w:val="24"/>
          <w:szCs w:val="24"/>
          <w:lang w:val="uk-UA" w:eastAsia="ru-RU"/>
        </w:rPr>
      </w:pPr>
      <w:bookmarkStart w:id="2" w:name="_Hlk37754101"/>
      <w:r w:rsidRPr="00974BBC">
        <w:rPr>
          <w:rFonts w:ascii="Times New Roman" w:hAnsi="Times New Roman"/>
          <w:color w:val="000000"/>
          <w:sz w:val="24"/>
          <w:szCs w:val="24"/>
          <w:lang w:val="uk-UA" w:eastAsia="ru-RU"/>
        </w:rPr>
        <w:t> </w:t>
      </w:r>
      <w:r w:rsidRPr="00974BBC">
        <w:rPr>
          <w:rFonts w:ascii="Times New Roman" w:hAnsi="Times New Roman"/>
          <w:b/>
          <w:bCs/>
          <w:color w:val="000000"/>
          <w:sz w:val="24"/>
          <w:szCs w:val="24"/>
          <w:lang w:val="uk-UA"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842284" w:rsidRPr="002B60E4" w:rsidTr="005E2819">
        <w:trPr>
          <w:trHeight w:val="1231"/>
        </w:trPr>
        <w:tc>
          <w:tcPr>
            <w:tcW w:w="765" w:type="dxa"/>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350" w:type="dxa"/>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842284" w:rsidRPr="005E2819" w:rsidRDefault="00842284" w:rsidP="002852CA">
            <w:pPr>
              <w:spacing w:after="0" w:line="240" w:lineRule="auto"/>
              <w:ind w:left="100"/>
              <w:jc w:val="both"/>
              <w:rPr>
                <w:rFonts w:ascii="Times New Roman" w:hAnsi="Times New Roman"/>
                <w:sz w:val="20"/>
                <w:szCs w:val="20"/>
                <w:lang w:val="uk-UA"/>
              </w:rPr>
            </w:pPr>
          </w:p>
        </w:tc>
        <w:tc>
          <w:tcPr>
            <w:tcW w:w="4503" w:type="dxa"/>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42284" w:rsidRPr="00DC0FBF" w:rsidTr="002852CA">
        <w:trPr>
          <w:trHeight w:val="1723"/>
        </w:trPr>
        <w:tc>
          <w:tcPr>
            <w:tcW w:w="765" w:type="dxa"/>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842284" w:rsidRPr="005E2819" w:rsidRDefault="00842284"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503" w:type="dxa"/>
            <w:tcMar>
              <w:top w:w="100" w:type="dxa"/>
              <w:left w:w="100" w:type="dxa"/>
              <w:bottom w:w="100" w:type="dxa"/>
              <w:right w:w="100" w:type="dxa"/>
            </w:tcMar>
          </w:tcPr>
          <w:p w:rsidR="00842284" w:rsidRPr="005E2819" w:rsidRDefault="00842284"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E2819">
              <w:rPr>
                <w:rFonts w:ascii="Times New Roman" w:hAnsi="Times New Roman"/>
                <w:sz w:val="20"/>
                <w:szCs w:val="20"/>
                <w:lang w:val="uk-UA"/>
              </w:rPr>
              <w:t>я службової (посадової) особи учасника процедури закупівлі</w:t>
            </w:r>
            <w:r w:rsidRPr="005E2819">
              <w:rPr>
                <w:rFonts w:ascii="Times New Roman" w:hAnsi="Times New Roman"/>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2284" w:rsidRPr="002B60E4" w:rsidTr="002852CA">
        <w:trPr>
          <w:trHeight w:val="2152"/>
        </w:trPr>
        <w:tc>
          <w:tcPr>
            <w:tcW w:w="765" w:type="dxa"/>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842284" w:rsidRPr="005E2819" w:rsidRDefault="00842284"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2819">
              <w:rPr>
                <w:rFonts w:ascii="Times New Roman" w:hAnsi="Times New Roman"/>
                <w:color w:val="000000"/>
                <w:sz w:val="20"/>
                <w:szCs w:val="20"/>
                <w:lang w:val="uk-UA"/>
              </w:rPr>
              <w:t> (пункт 6 частини 1 статті 17 Закону)</w:t>
            </w:r>
          </w:p>
        </w:tc>
        <w:tc>
          <w:tcPr>
            <w:tcW w:w="4503" w:type="dxa"/>
            <w:vMerge w:val="restart"/>
            <w:tcMar>
              <w:top w:w="100" w:type="dxa"/>
              <w:left w:w="100" w:type="dxa"/>
              <w:bottom w:w="100" w:type="dxa"/>
              <w:right w:w="100" w:type="dxa"/>
            </w:tcMar>
          </w:tcPr>
          <w:p w:rsidR="00842284" w:rsidRPr="005E2819" w:rsidRDefault="00842284"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E2819">
              <w:rPr>
                <w:rFonts w:ascii="Times New Roman" w:hAnsi="Times New Roman"/>
                <w:sz w:val="20"/>
                <w:szCs w:val="20"/>
                <w:lang w:val="uk-UA"/>
              </w:rPr>
              <w:t>и щодо службової (посадової) особи учасника процедури закупівлі, яка підписала тендерну пропозицію.</w:t>
            </w:r>
            <w:r w:rsidRPr="005E2819">
              <w:rPr>
                <w:rFonts w:ascii="Times New Roman" w:hAnsi="Times New Roman"/>
                <w:color w:val="000000"/>
                <w:sz w:val="20"/>
                <w:szCs w:val="20"/>
                <w:lang w:val="uk-UA"/>
              </w:rPr>
              <w:t xml:space="preserve"> Документ повинен бути не більше тридцятиденної давнини від дати подання документа. </w:t>
            </w:r>
          </w:p>
        </w:tc>
      </w:tr>
      <w:tr w:rsidR="00842284" w:rsidRPr="002B60E4" w:rsidTr="005E2819">
        <w:trPr>
          <w:trHeight w:val="2544"/>
        </w:trPr>
        <w:tc>
          <w:tcPr>
            <w:tcW w:w="765" w:type="dxa"/>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2819">
              <w:rPr>
                <w:rFonts w:ascii="Times New Roman" w:hAnsi="Times New Roman"/>
                <w:color w:val="000000"/>
                <w:sz w:val="20"/>
                <w:szCs w:val="20"/>
                <w:lang w:val="uk-UA"/>
              </w:rPr>
              <w:t xml:space="preserve"> (пункт 12 частини 1 статті 17 Закону)</w:t>
            </w:r>
          </w:p>
        </w:tc>
        <w:tc>
          <w:tcPr>
            <w:tcW w:w="4503" w:type="dxa"/>
            <w:vMerge/>
            <w:tcMar>
              <w:top w:w="100" w:type="dxa"/>
              <w:left w:w="100" w:type="dxa"/>
              <w:bottom w:w="100" w:type="dxa"/>
              <w:right w:w="100" w:type="dxa"/>
            </w:tcMar>
          </w:tcPr>
          <w:p w:rsidR="00842284" w:rsidRPr="005E2819" w:rsidRDefault="00842284" w:rsidP="002852CA">
            <w:pPr>
              <w:widowControl w:val="0"/>
              <w:spacing w:after="0" w:line="276" w:lineRule="auto"/>
              <w:rPr>
                <w:rFonts w:ascii="Times New Roman" w:hAnsi="Times New Roman"/>
                <w:sz w:val="20"/>
                <w:szCs w:val="20"/>
                <w:lang w:val="uk-UA"/>
              </w:rPr>
            </w:pPr>
          </w:p>
        </w:tc>
      </w:tr>
      <w:tr w:rsidR="00842284" w:rsidRPr="00DC0FBF" w:rsidTr="002852CA">
        <w:trPr>
          <w:trHeight w:val="862"/>
        </w:trPr>
        <w:tc>
          <w:tcPr>
            <w:tcW w:w="765" w:type="dxa"/>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503" w:type="dxa"/>
            <w:tcMar>
              <w:top w:w="100" w:type="dxa"/>
              <w:left w:w="100" w:type="dxa"/>
              <w:bottom w:w="100" w:type="dxa"/>
              <w:right w:w="100" w:type="dxa"/>
            </w:tcMar>
          </w:tcPr>
          <w:p w:rsidR="00842284" w:rsidRPr="005E2819" w:rsidRDefault="00842284"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2"/>
    <w:p w:rsidR="00842284" w:rsidRDefault="00842284"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842284" w:rsidRPr="005E2819"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842284" w:rsidRPr="005E2819" w:rsidRDefault="00842284" w:rsidP="002852CA">
            <w:pPr>
              <w:spacing w:after="0" w:line="240" w:lineRule="auto"/>
              <w:ind w:left="100"/>
              <w:jc w:val="both"/>
              <w:rPr>
                <w:rFonts w:ascii="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42284" w:rsidRPr="00DC0FBF"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2284" w:rsidRPr="005E2819" w:rsidTr="002852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2284" w:rsidRPr="005E2819" w:rsidRDefault="00842284"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2284" w:rsidRPr="005E2819" w:rsidTr="005E2819">
        <w:trPr>
          <w:trHeight w:val="2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2284" w:rsidRPr="005E2819" w:rsidRDefault="00842284" w:rsidP="002852CA">
            <w:pPr>
              <w:widowControl w:val="0"/>
              <w:spacing w:after="0" w:line="276" w:lineRule="auto"/>
              <w:rPr>
                <w:rFonts w:ascii="Times New Roman" w:hAnsi="Times New Roman"/>
                <w:sz w:val="20"/>
                <w:szCs w:val="20"/>
                <w:lang w:val="uk-UA"/>
              </w:rPr>
            </w:pPr>
          </w:p>
        </w:tc>
      </w:tr>
      <w:tr w:rsidR="00842284" w:rsidRPr="00DC0FBF" w:rsidTr="002852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842284" w:rsidRPr="005E2819" w:rsidRDefault="00842284"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2284" w:rsidRPr="005E2819" w:rsidRDefault="00842284" w:rsidP="005E2819">
      <w:pPr>
        <w:shd w:val="clear" w:color="auto" w:fill="FFFFFF"/>
        <w:spacing w:before="120" w:after="0" w:line="240" w:lineRule="auto"/>
        <w:jc w:val="both"/>
        <w:rPr>
          <w:rFonts w:ascii="Times New Roman" w:hAnsi="Times New Roman"/>
          <w:color w:val="000000"/>
          <w:sz w:val="20"/>
          <w:szCs w:val="20"/>
          <w:lang w:val="uk-UA"/>
        </w:rPr>
      </w:pPr>
      <w:r w:rsidRPr="005E2819">
        <w:rPr>
          <w:rFonts w:ascii="Times New Roman" w:hAnsi="Times New Roman"/>
          <w:color w:val="000000"/>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2284" w:rsidRDefault="00842284"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842284" w:rsidRPr="00974BBC" w:rsidRDefault="00842284" w:rsidP="005E2819">
      <w:pPr>
        <w:spacing w:before="240" w:after="0" w:line="240" w:lineRule="auto"/>
        <w:jc w:val="center"/>
        <w:rPr>
          <w:rFonts w:ascii="Times New Roman" w:hAnsi="Times New Roman"/>
          <w:b/>
          <w:bCs/>
          <w:color w:val="000000"/>
          <w:sz w:val="24"/>
          <w:szCs w:val="24"/>
          <w:lang w:val="uk-UA" w:eastAsia="ru-RU"/>
        </w:rPr>
      </w:pPr>
    </w:p>
    <w:tbl>
      <w:tblPr>
        <w:tblW w:w="0" w:type="auto"/>
        <w:tblCellMar>
          <w:top w:w="15" w:type="dxa"/>
          <w:left w:w="15" w:type="dxa"/>
          <w:bottom w:w="15" w:type="dxa"/>
          <w:right w:w="15" w:type="dxa"/>
        </w:tblCellMar>
        <w:tblLook w:val="00A0"/>
      </w:tblPr>
      <w:tblGrid>
        <w:gridCol w:w="841"/>
        <w:gridCol w:w="8778"/>
      </w:tblGrid>
      <w:tr w:rsidR="00842284"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5E2819">
            <w:pPr>
              <w:spacing w:after="0" w:line="240" w:lineRule="auto"/>
              <w:ind w:left="100"/>
              <w:jc w:val="center"/>
              <w:rPr>
                <w:rStyle w:val="Strong"/>
                <w:rFonts w:ascii="Times New Roman" w:hAnsi="Times New Roman"/>
                <w:bCs/>
                <w:sz w:val="24"/>
                <w:szCs w:val="24"/>
                <w:lang w:val="uk-UA"/>
              </w:rPr>
            </w:pPr>
            <w:r>
              <w:rPr>
                <w:rStyle w:val="Strong"/>
                <w:rFonts w:ascii="Times New Roman" w:hAnsi="Times New Roman"/>
                <w:bCs/>
                <w:sz w:val="24"/>
                <w:szCs w:val="24"/>
                <w:lang w:val="uk-UA"/>
              </w:rPr>
              <w:t>Інші документи від Учасника:</w:t>
            </w:r>
          </w:p>
        </w:tc>
      </w:tr>
      <w:tr w:rsidR="00842284" w:rsidRPr="00DC0FBF"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45EF6">
            <w:pPr>
              <w:spacing w:after="0" w:line="240" w:lineRule="auto"/>
              <w:ind w:left="100"/>
              <w:jc w:val="both"/>
              <w:rPr>
                <w:rFonts w:ascii="Times New Roman" w:hAnsi="Times New Roman"/>
                <w:color w:val="000000"/>
                <w:sz w:val="24"/>
                <w:szCs w:val="24"/>
                <w:lang w:val="uk-UA" w:eastAsia="ru-RU"/>
              </w:rPr>
            </w:pPr>
            <w:r>
              <w:rPr>
                <w:rStyle w:val="Strong"/>
                <w:rFonts w:ascii="Times New Roman" w:hAnsi="Times New Roman"/>
                <w:b w:val="0"/>
                <w:bCs/>
                <w:sz w:val="24"/>
                <w:szCs w:val="24"/>
                <w:lang w:val="uk-UA"/>
              </w:rPr>
              <w:t xml:space="preserve">     </w:t>
            </w:r>
            <w:r w:rsidRPr="005E2819">
              <w:rPr>
                <w:rFonts w:ascii="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rFonts w:ascii="Times New Roman" w:hAnsi="Times New Roman"/>
                <w:sz w:val="24"/>
                <w:szCs w:val="24"/>
                <w:lang w:val="uk-UA"/>
              </w:rPr>
              <w:t xml:space="preserve">— </w:t>
            </w:r>
            <w:r w:rsidRPr="005E2819">
              <w:rPr>
                <w:rFonts w:ascii="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842284"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42284" w:rsidRPr="00DC0FBF"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5E2819" w:rsidRDefault="00842284"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42284" w:rsidRPr="007068A5" w:rsidRDefault="00842284" w:rsidP="007068A5">
            <w:pPr>
              <w:spacing w:after="0" w:line="240" w:lineRule="auto"/>
              <w:ind w:left="120" w:right="120" w:hanging="20"/>
              <w:jc w:val="both"/>
              <w:rPr>
                <w:rFonts w:ascii="Times New Roman" w:hAnsi="Times New Roman"/>
                <w:sz w:val="24"/>
                <w:szCs w:val="24"/>
                <w:lang w:val="uk-UA"/>
              </w:rPr>
            </w:pPr>
            <w:r>
              <w:rPr>
                <w:rFonts w:ascii="Times New Roman" w:hAnsi="Times New Roman"/>
                <w:bCs/>
                <w:sz w:val="24"/>
                <w:szCs w:val="24"/>
                <w:lang w:val="uk-UA"/>
              </w:rPr>
              <w:t xml:space="preserve">   </w:t>
            </w:r>
            <w:r w:rsidRPr="007068A5">
              <w:rPr>
                <w:rFonts w:ascii="Times New Roman" w:hAnsi="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lang w:val="uk-UA"/>
              </w:rPr>
              <w:t xml:space="preserve"> </w:t>
            </w:r>
            <w:r w:rsidRPr="007068A5">
              <w:rPr>
                <w:rFonts w:ascii="Times New Roman" w:hAnsi="Times New Roman"/>
                <w:color w:val="000000"/>
                <w:sz w:val="24"/>
                <w:szCs w:val="24"/>
                <w:lang w:val="uk-UA"/>
              </w:rPr>
              <w:t xml:space="preserve">батькові засновника та/або кінцевого бенефіціарного власника, адреса його </w:t>
            </w:r>
            <w:r w:rsidRPr="007068A5">
              <w:rPr>
                <w:rFonts w:ascii="Times New Roman" w:hAnsi="Times New Roman"/>
                <w:sz w:val="24"/>
                <w:szCs w:val="24"/>
                <w:lang w:val="uk-UA"/>
              </w:rPr>
              <w:t>місця проживання</w:t>
            </w:r>
            <w:r w:rsidRPr="007068A5">
              <w:rPr>
                <w:rFonts w:ascii="Times New Roman" w:hAnsi="Times New Roman"/>
                <w:color w:val="000000"/>
                <w:sz w:val="24"/>
                <w:szCs w:val="24"/>
                <w:lang w:val="uk-UA"/>
              </w:rPr>
              <w:t xml:space="preserve"> та громадянство.</w:t>
            </w:r>
          </w:p>
          <w:p w:rsidR="00842284" w:rsidRPr="00974BBC" w:rsidRDefault="00842284" w:rsidP="007068A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7068A5">
              <w:rPr>
                <w:rFonts w:ascii="Times New Roman" w:hAnsi="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w:t>
            </w:r>
            <w:r w:rsidRPr="002B60E4">
              <w:rPr>
                <w:rFonts w:ascii="Times New Roman" w:hAnsi="Times New Roman"/>
                <w:i/>
                <w:color w:val="000000"/>
                <w:sz w:val="20"/>
                <w:szCs w:val="20"/>
              </w:rPr>
              <w:t> </w:t>
            </w:r>
          </w:p>
        </w:tc>
      </w:tr>
      <w:tr w:rsidR="00842284"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284" w:rsidRPr="007068A5" w:rsidRDefault="00842284" w:rsidP="00A836C9">
            <w:pPr>
              <w:spacing w:after="0" w:line="240" w:lineRule="auto"/>
              <w:ind w:left="100"/>
              <w:rPr>
                <w:rFonts w:ascii="Times New Roman" w:hAnsi="Times New Roman"/>
                <w:bCs/>
                <w:color w:val="000000"/>
                <w:sz w:val="24"/>
                <w:szCs w:val="24"/>
                <w:lang w:val="uk-UA" w:eastAsia="ru-RU"/>
              </w:rPr>
            </w:pPr>
            <w:r w:rsidRPr="007068A5">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42284" w:rsidRPr="00974BBC" w:rsidRDefault="00842284" w:rsidP="00A31469">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Повна назва учасника;</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Код ЄДРПОУ;</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Юридична та поштова адреса;</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Банківські реквізити обслуговуючого банку;</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Статус платника податку та індивідуальний податковий номер;</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Контактний номер телефону, Е-mail;</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керівника (посада, ПІБ, тел.);</w:t>
            </w:r>
          </w:p>
          <w:p w:rsidR="00842284" w:rsidRPr="00974BBC" w:rsidRDefault="00842284" w:rsidP="00A31469">
            <w:pPr>
              <w:pStyle w:val="ListParagraph"/>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підписанта договору (посада, ПІБ, тел.);</w:t>
            </w:r>
          </w:p>
          <w:p w:rsidR="00842284" w:rsidRPr="00974BBC" w:rsidRDefault="00842284" w:rsidP="00FA487A">
            <w:pPr>
              <w:pStyle w:val="ListParagraph"/>
              <w:numPr>
                <w:ilvl w:val="0"/>
                <w:numId w:val="10"/>
              </w:numPr>
              <w:tabs>
                <w:tab w:val="left" w:pos="426"/>
              </w:tabs>
              <w:spacing w:after="0" w:line="240" w:lineRule="auto"/>
              <w:ind w:left="-567" w:firstLine="709"/>
              <w:rPr>
                <w:rFonts w:ascii="Times New Roman" w:hAnsi="Times New Roman"/>
                <w:sz w:val="24"/>
                <w:szCs w:val="24"/>
                <w:lang w:val="uk-UA"/>
              </w:rPr>
            </w:pPr>
            <w:r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842284" w:rsidRPr="00974BBC" w:rsidRDefault="00842284" w:rsidP="00EE0079">
      <w:pPr>
        <w:spacing w:after="0" w:line="240" w:lineRule="auto"/>
        <w:jc w:val="both"/>
        <w:rPr>
          <w:rFonts w:ascii="Times New Roman" w:hAnsi="Times New Roman"/>
          <w:b/>
          <w:bCs/>
          <w:sz w:val="24"/>
          <w:szCs w:val="24"/>
          <w:highlight w:val="yellow"/>
          <w:lang w:val="uk-UA" w:eastAsia="ru-RU"/>
        </w:rPr>
      </w:pPr>
    </w:p>
    <w:sectPr w:rsidR="00842284" w:rsidRPr="00974BBC" w:rsidSect="00EC244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84" w:rsidRDefault="00842284" w:rsidP="002711EB">
      <w:pPr>
        <w:spacing w:after="0" w:line="240" w:lineRule="auto"/>
      </w:pPr>
      <w:r>
        <w:separator/>
      </w:r>
    </w:p>
  </w:endnote>
  <w:endnote w:type="continuationSeparator" w:id="0">
    <w:p w:rsidR="00842284" w:rsidRDefault="00842284" w:rsidP="0027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000000000000000"/>
    <w:charset w:val="CC"/>
    <w:family w:val="auto"/>
    <w:notTrueType/>
    <w:pitch w:val="variable"/>
    <w:sig w:usb0="00000203" w:usb1="00000000" w:usb2="00000000" w:usb3="00000000" w:csb0="00000005" w:csb1="00000000"/>
  </w:font>
  <w:font w:name="Noto Sans Symbols">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84" w:rsidRDefault="00842284" w:rsidP="002711EB">
      <w:pPr>
        <w:spacing w:after="0" w:line="240" w:lineRule="auto"/>
      </w:pPr>
      <w:r>
        <w:separator/>
      </w:r>
    </w:p>
  </w:footnote>
  <w:footnote w:type="continuationSeparator" w:id="0">
    <w:p w:rsidR="00842284" w:rsidRDefault="00842284" w:rsidP="0027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C3DD5"/>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7030C"/>
    <w:rsid w:val="002711EB"/>
    <w:rsid w:val="00280EA3"/>
    <w:rsid w:val="00283725"/>
    <w:rsid w:val="002852CA"/>
    <w:rsid w:val="00291169"/>
    <w:rsid w:val="0029247E"/>
    <w:rsid w:val="00296DBC"/>
    <w:rsid w:val="002A2DFA"/>
    <w:rsid w:val="002B60E4"/>
    <w:rsid w:val="002C1681"/>
    <w:rsid w:val="002D594A"/>
    <w:rsid w:val="002D6E64"/>
    <w:rsid w:val="002E004B"/>
    <w:rsid w:val="002E21BB"/>
    <w:rsid w:val="002E31D9"/>
    <w:rsid w:val="002F7EC4"/>
    <w:rsid w:val="0030280B"/>
    <w:rsid w:val="00312CA9"/>
    <w:rsid w:val="00314C24"/>
    <w:rsid w:val="00317D98"/>
    <w:rsid w:val="003210EF"/>
    <w:rsid w:val="00332A8C"/>
    <w:rsid w:val="003337EC"/>
    <w:rsid w:val="00337510"/>
    <w:rsid w:val="00341CB9"/>
    <w:rsid w:val="00344B95"/>
    <w:rsid w:val="00350B89"/>
    <w:rsid w:val="00351CFC"/>
    <w:rsid w:val="00357B98"/>
    <w:rsid w:val="00383432"/>
    <w:rsid w:val="00390AA3"/>
    <w:rsid w:val="00394AD5"/>
    <w:rsid w:val="00395366"/>
    <w:rsid w:val="003C0208"/>
    <w:rsid w:val="003C415E"/>
    <w:rsid w:val="003C5ED5"/>
    <w:rsid w:val="003C7569"/>
    <w:rsid w:val="003D32E3"/>
    <w:rsid w:val="003D4908"/>
    <w:rsid w:val="003E2DA4"/>
    <w:rsid w:val="003E7E42"/>
    <w:rsid w:val="003F68B3"/>
    <w:rsid w:val="00403CB6"/>
    <w:rsid w:val="00414B3B"/>
    <w:rsid w:val="00417AFF"/>
    <w:rsid w:val="00420692"/>
    <w:rsid w:val="00447088"/>
    <w:rsid w:val="0044748C"/>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A77CE"/>
    <w:rsid w:val="006B011F"/>
    <w:rsid w:val="006B32D1"/>
    <w:rsid w:val="006C5252"/>
    <w:rsid w:val="006C5FC2"/>
    <w:rsid w:val="006F1901"/>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696D"/>
    <w:rsid w:val="008171B7"/>
    <w:rsid w:val="00842284"/>
    <w:rsid w:val="00844287"/>
    <w:rsid w:val="0084584C"/>
    <w:rsid w:val="00853542"/>
    <w:rsid w:val="00856DC3"/>
    <w:rsid w:val="008642B5"/>
    <w:rsid w:val="008750D6"/>
    <w:rsid w:val="008841F5"/>
    <w:rsid w:val="008A2AE4"/>
    <w:rsid w:val="008C6634"/>
    <w:rsid w:val="008D27D1"/>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9329A"/>
    <w:rsid w:val="00A95388"/>
    <w:rsid w:val="00A96CF2"/>
    <w:rsid w:val="00AA24C7"/>
    <w:rsid w:val="00AC7281"/>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34EF"/>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0BC8"/>
    <w:rsid w:val="00C75BF5"/>
    <w:rsid w:val="00C75D01"/>
    <w:rsid w:val="00C904B4"/>
    <w:rsid w:val="00C94555"/>
    <w:rsid w:val="00C954F1"/>
    <w:rsid w:val="00CD36DF"/>
    <w:rsid w:val="00D00F08"/>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D34F6"/>
    <w:rsid w:val="00DD5AAB"/>
    <w:rsid w:val="00DD5AFD"/>
    <w:rsid w:val="00E11CC4"/>
    <w:rsid w:val="00E15D85"/>
    <w:rsid w:val="00E269BB"/>
    <w:rsid w:val="00E3389F"/>
    <w:rsid w:val="00E3431D"/>
    <w:rsid w:val="00E349A2"/>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70340"/>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C List 01"/>
    <w:basedOn w:val="Normal"/>
    <w:uiPriority w:val="99"/>
    <w:qFormat/>
    <w:rsid w:val="000A2CFB"/>
    <w:pPr>
      <w:ind w:left="720"/>
      <w:contextualSpacing/>
    </w:pPr>
  </w:style>
  <w:style w:type="paragraph" w:styleId="BalloonText">
    <w:name w:val="Balloon Text"/>
    <w:basedOn w:val="Normal"/>
    <w:link w:val="BalloonTextChar"/>
    <w:uiPriority w:val="99"/>
    <w:semiHidden/>
    <w:rsid w:val="00644BD1"/>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644BD1"/>
    <w:rPr>
      <w:rFonts w:ascii="Segoe UI" w:hAnsi="Segoe UI" w:cs="Times New Roman"/>
      <w:sz w:val="18"/>
    </w:rPr>
  </w:style>
  <w:style w:type="character" w:styleId="Hyperlink">
    <w:name w:val="Hyperlink"/>
    <w:basedOn w:val="DefaultParagraphFont"/>
    <w:uiPriority w:val="99"/>
    <w:rsid w:val="007364C3"/>
    <w:rPr>
      <w:rFonts w:cs="Times New Roman"/>
      <w:color w:val="0000FF"/>
      <w:u w:val="single"/>
    </w:rPr>
  </w:style>
  <w:style w:type="character" w:styleId="FollowedHyperlink">
    <w:name w:val="FollowedHyperlink"/>
    <w:basedOn w:val="DefaultParagraphFont"/>
    <w:uiPriority w:val="99"/>
    <w:semiHidden/>
    <w:rsid w:val="007364C3"/>
    <w:rPr>
      <w:rFonts w:cs="Times New Roman"/>
      <w:color w:val="954F72"/>
      <w:u w:val="single"/>
    </w:rPr>
  </w:style>
  <w:style w:type="character" w:customStyle="1" w:styleId="1">
    <w:name w:val="Незакрита згадка1"/>
    <w:uiPriority w:val="99"/>
    <w:semiHidden/>
    <w:rsid w:val="007364C3"/>
    <w:rPr>
      <w:color w:val="605E5C"/>
      <w:shd w:val="clear" w:color="auto" w:fill="E1DFDD"/>
    </w:rPr>
  </w:style>
  <w:style w:type="character" w:styleId="CommentReference">
    <w:name w:val="annotation reference"/>
    <w:basedOn w:val="DefaultParagraphFont"/>
    <w:uiPriority w:val="99"/>
    <w:semiHidden/>
    <w:rsid w:val="00312CA9"/>
    <w:rPr>
      <w:rFonts w:cs="Times New Roman"/>
      <w:sz w:val="16"/>
    </w:rPr>
  </w:style>
  <w:style w:type="paragraph" w:styleId="CommentText">
    <w:name w:val="annotation text"/>
    <w:basedOn w:val="Normal"/>
    <w:link w:val="CommentTextChar"/>
    <w:uiPriority w:val="99"/>
    <w:semiHidden/>
    <w:rsid w:val="00312CA9"/>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312CA9"/>
    <w:rPr>
      <w:rFonts w:cs="Times New Roman"/>
      <w:sz w:val="20"/>
    </w:rPr>
  </w:style>
  <w:style w:type="paragraph" w:styleId="CommentSubject">
    <w:name w:val="annotation subject"/>
    <w:basedOn w:val="CommentText"/>
    <w:next w:val="CommentText"/>
    <w:link w:val="CommentSubjectChar"/>
    <w:uiPriority w:val="99"/>
    <w:semiHidden/>
    <w:rsid w:val="00312CA9"/>
    <w:rPr>
      <w:b/>
      <w:bCs/>
    </w:rPr>
  </w:style>
  <w:style w:type="character" w:customStyle="1" w:styleId="CommentSubjectChar">
    <w:name w:val="Comment Subject Char"/>
    <w:basedOn w:val="CommentTextChar"/>
    <w:link w:val="CommentSubject"/>
    <w:uiPriority w:val="99"/>
    <w:semiHidden/>
    <w:locked/>
    <w:rsid w:val="00312CA9"/>
    <w:rPr>
      <w:b/>
    </w:rPr>
  </w:style>
  <w:style w:type="character" w:styleId="Strong">
    <w:name w:val="Strong"/>
    <w:basedOn w:val="DefaultParagraphFont"/>
    <w:uiPriority w:val="99"/>
    <w:qFormat/>
    <w:rsid w:val="00084DE0"/>
    <w:rPr>
      <w:rFonts w:cs="Times New Roman"/>
      <w:b/>
    </w:rPr>
  </w:style>
  <w:style w:type="table" w:styleId="TableGrid">
    <w:name w:val="Table Grid"/>
    <w:basedOn w:val="TableNormal"/>
    <w:uiPriority w:val="99"/>
    <w:rsid w:val="00390A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rPr>
  </w:style>
  <w:style w:type="character" w:customStyle="1" w:styleId="qowt-font2-timesnewroman">
    <w:name w:val="qowt-font2-timesnewroman"/>
    <w:uiPriority w:val="99"/>
    <w:rsid w:val="004A1F99"/>
  </w:style>
  <w:style w:type="paragraph" w:customStyle="1" w:styleId="rvps2">
    <w:name w:val="rvps2"/>
    <w:basedOn w:val="Normal"/>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Normal"/>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2711EB"/>
    <w:pPr>
      <w:tabs>
        <w:tab w:val="center" w:pos="4819"/>
        <w:tab w:val="right" w:pos="9639"/>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2711EB"/>
    <w:rPr>
      <w:rFonts w:cs="Times New Roman"/>
    </w:rPr>
  </w:style>
  <w:style w:type="paragraph" w:styleId="Footer">
    <w:name w:val="footer"/>
    <w:basedOn w:val="Normal"/>
    <w:link w:val="FooterChar"/>
    <w:uiPriority w:val="99"/>
    <w:rsid w:val="002711EB"/>
    <w:pPr>
      <w:tabs>
        <w:tab w:val="center" w:pos="4819"/>
        <w:tab w:val="right" w:pos="9639"/>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2711EB"/>
    <w:rPr>
      <w:rFonts w:cs="Times New Roman"/>
    </w:rPr>
  </w:style>
</w:styles>
</file>

<file path=word/webSettings.xml><?xml version="1.0" encoding="utf-8"?>
<w:webSettings xmlns:r="http://schemas.openxmlformats.org/officeDocument/2006/relationships" xmlns:w="http://schemas.openxmlformats.org/wordprocessingml/2006/main">
  <w:divs>
    <w:div w:id="1854804193">
      <w:marLeft w:val="0"/>
      <w:marRight w:val="0"/>
      <w:marTop w:val="0"/>
      <w:marBottom w:val="0"/>
      <w:divBdr>
        <w:top w:val="none" w:sz="0" w:space="0" w:color="auto"/>
        <w:left w:val="none" w:sz="0" w:space="0" w:color="auto"/>
        <w:bottom w:val="none" w:sz="0" w:space="0" w:color="auto"/>
        <w:right w:val="none" w:sz="0" w:space="0" w:color="auto"/>
      </w:divBdr>
    </w:div>
    <w:div w:id="1854804194">
      <w:marLeft w:val="0"/>
      <w:marRight w:val="0"/>
      <w:marTop w:val="0"/>
      <w:marBottom w:val="0"/>
      <w:divBdr>
        <w:top w:val="none" w:sz="0" w:space="0" w:color="auto"/>
        <w:left w:val="none" w:sz="0" w:space="0" w:color="auto"/>
        <w:bottom w:val="none" w:sz="0" w:space="0" w:color="auto"/>
        <w:right w:val="none" w:sz="0" w:space="0" w:color="auto"/>
      </w:divBdr>
    </w:div>
    <w:div w:id="1854804195">
      <w:marLeft w:val="0"/>
      <w:marRight w:val="0"/>
      <w:marTop w:val="0"/>
      <w:marBottom w:val="0"/>
      <w:divBdr>
        <w:top w:val="none" w:sz="0" w:space="0" w:color="auto"/>
        <w:left w:val="none" w:sz="0" w:space="0" w:color="auto"/>
        <w:bottom w:val="none" w:sz="0" w:space="0" w:color="auto"/>
        <w:right w:val="none" w:sz="0" w:space="0" w:color="auto"/>
      </w:divBdr>
    </w:div>
    <w:div w:id="1854804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1689</Words>
  <Characters>9633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2022-11-10T19:14:00Z</dcterms:created>
  <dcterms:modified xsi:type="dcterms:W3CDTF">2022-11-21T14:18:00Z</dcterms:modified>
</cp:coreProperties>
</file>