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78" w:rsidRPr="009D2578" w:rsidRDefault="009D2578" w:rsidP="004F1135">
      <w:pPr>
        <w:spacing w:after="0" w:line="240" w:lineRule="auto"/>
        <w:ind w:left="5660" w:right="425"/>
        <w:jc w:val="right"/>
        <w:rPr>
          <w:rFonts w:ascii="Times New Roman" w:eastAsia="Times New Roman" w:hAnsi="Times New Roman" w:cs="Times New Roman"/>
        </w:rPr>
      </w:pPr>
      <w:r w:rsidRPr="009D2578">
        <w:rPr>
          <w:rFonts w:ascii="Times New Roman" w:eastAsia="Times New Roman" w:hAnsi="Times New Roman" w:cs="Times New Roman"/>
          <w:b/>
          <w:color w:val="000000"/>
        </w:rPr>
        <w:t>ДОДАТОК  2</w:t>
      </w:r>
    </w:p>
    <w:p w:rsidR="009D2578" w:rsidRPr="009D2578" w:rsidRDefault="009D2578" w:rsidP="004F1135">
      <w:pPr>
        <w:spacing w:after="0" w:line="240" w:lineRule="auto"/>
        <w:ind w:left="5660" w:right="425"/>
        <w:jc w:val="right"/>
        <w:rPr>
          <w:rFonts w:ascii="Times New Roman" w:eastAsia="Times New Roman" w:hAnsi="Times New Roman" w:cs="Times New Roman"/>
        </w:rPr>
      </w:pPr>
      <w:r w:rsidRPr="009D2578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  <w:r w:rsidRPr="009D2578">
        <w:rPr>
          <w:rFonts w:ascii="Times New Roman" w:eastAsia="Times New Roman" w:hAnsi="Times New Roman" w:cs="Times New Roman"/>
          <w:color w:val="000000"/>
        </w:rPr>
        <w:t> </w:t>
      </w:r>
    </w:p>
    <w:p w:rsidR="00AB7E04" w:rsidRDefault="00AB7E04" w:rsidP="009D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9D2578" w:rsidRPr="00221E36" w:rsidRDefault="009D2578" w:rsidP="009D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E3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ТЕХНІЧНА СПЕЦИФІКАЦІЯ</w:t>
      </w:r>
    </w:p>
    <w:p w:rsidR="00BE112C" w:rsidRDefault="00BE112C" w:rsidP="00BE112C">
      <w:pPr>
        <w:pStyle w:val="Style3"/>
        <w:widowControl/>
        <w:spacing w:before="91"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на закупівлю насіння  одно -  та </w:t>
      </w:r>
      <w:proofErr w:type="spellStart"/>
      <w:r>
        <w:rPr>
          <w:rStyle w:val="FontStyle12"/>
          <w:lang w:val="uk-UA" w:eastAsia="uk-UA"/>
        </w:rPr>
        <w:t>двохрічних</w:t>
      </w:r>
      <w:proofErr w:type="spellEnd"/>
      <w:r>
        <w:rPr>
          <w:rStyle w:val="FontStyle12"/>
          <w:lang w:val="uk-UA" w:eastAsia="uk-UA"/>
        </w:rPr>
        <w:t xml:space="preserve"> квіткових культур.</w:t>
      </w:r>
    </w:p>
    <w:p w:rsidR="00BE112C" w:rsidRPr="00100D12" w:rsidRDefault="00BE112C" w:rsidP="00100D12">
      <w:pPr>
        <w:pStyle w:val="Style5"/>
        <w:widowControl/>
        <w:numPr>
          <w:ilvl w:val="0"/>
          <w:numId w:val="3"/>
        </w:numPr>
        <w:tabs>
          <w:tab w:val="left" w:pos="0"/>
        </w:tabs>
        <w:rPr>
          <w:rStyle w:val="FontStyle11"/>
          <w:sz w:val="20"/>
          <w:szCs w:val="20"/>
          <w:lang w:val="uk-UA" w:eastAsia="uk-UA"/>
        </w:rPr>
      </w:pPr>
      <w:bookmarkStart w:id="0" w:name="_GoBack"/>
      <w:r w:rsidRPr="00100D12">
        <w:rPr>
          <w:rStyle w:val="FontStyle11"/>
          <w:sz w:val="20"/>
          <w:szCs w:val="20"/>
          <w:lang w:val="uk-UA" w:eastAsia="uk-UA"/>
        </w:rPr>
        <w:t xml:space="preserve">Насіння одно-,  </w:t>
      </w:r>
      <w:proofErr w:type="spellStart"/>
      <w:r w:rsidRPr="00100D12">
        <w:rPr>
          <w:rStyle w:val="FontStyle11"/>
          <w:sz w:val="20"/>
          <w:szCs w:val="20"/>
          <w:lang w:val="uk-UA" w:eastAsia="uk-UA"/>
        </w:rPr>
        <w:t>дво</w:t>
      </w:r>
      <w:proofErr w:type="spellEnd"/>
      <w:r w:rsidRPr="00100D12">
        <w:rPr>
          <w:rStyle w:val="FontStyle11"/>
          <w:sz w:val="20"/>
          <w:szCs w:val="20"/>
          <w:lang w:val="uk-UA" w:eastAsia="uk-UA"/>
        </w:rPr>
        <w:t>- та багаторічних квіткових культур повинне бути вітчизняного або іноземного виробництва.</w:t>
      </w:r>
    </w:p>
    <w:p w:rsidR="00BE112C" w:rsidRPr="00100D12" w:rsidRDefault="00BE112C" w:rsidP="00100D12">
      <w:pPr>
        <w:pStyle w:val="Style5"/>
        <w:widowControl/>
        <w:numPr>
          <w:ilvl w:val="0"/>
          <w:numId w:val="3"/>
        </w:numPr>
        <w:tabs>
          <w:tab w:val="left" w:pos="341"/>
        </w:tabs>
        <w:rPr>
          <w:rStyle w:val="FontStyle11"/>
          <w:sz w:val="20"/>
          <w:szCs w:val="20"/>
          <w:lang w:val="uk-UA" w:eastAsia="uk-UA"/>
        </w:rPr>
      </w:pPr>
      <w:r w:rsidRPr="00100D12">
        <w:rPr>
          <w:rStyle w:val="FontStyle11"/>
          <w:sz w:val="20"/>
          <w:szCs w:val="20"/>
          <w:lang w:val="uk-UA" w:eastAsia="uk-UA"/>
        </w:rPr>
        <w:t xml:space="preserve">Насіння одно-, </w:t>
      </w:r>
      <w:proofErr w:type="spellStart"/>
      <w:r w:rsidRPr="00100D12">
        <w:rPr>
          <w:rStyle w:val="FontStyle11"/>
          <w:sz w:val="20"/>
          <w:szCs w:val="20"/>
          <w:lang w:val="uk-UA" w:eastAsia="uk-UA"/>
        </w:rPr>
        <w:t>дво</w:t>
      </w:r>
      <w:proofErr w:type="spellEnd"/>
      <w:r w:rsidRPr="00100D12">
        <w:rPr>
          <w:rStyle w:val="FontStyle11"/>
          <w:sz w:val="20"/>
          <w:szCs w:val="20"/>
          <w:lang w:val="uk-UA" w:eastAsia="uk-UA"/>
        </w:rPr>
        <w:t>- та багаторічних квіткових культур повинне бути першого класу.</w:t>
      </w:r>
    </w:p>
    <w:p w:rsidR="00BE112C" w:rsidRPr="00100D12" w:rsidRDefault="00BE112C" w:rsidP="00100D12">
      <w:pPr>
        <w:pStyle w:val="Style5"/>
        <w:widowControl/>
        <w:numPr>
          <w:ilvl w:val="0"/>
          <w:numId w:val="3"/>
        </w:numPr>
        <w:tabs>
          <w:tab w:val="left" w:pos="341"/>
        </w:tabs>
        <w:rPr>
          <w:rStyle w:val="FontStyle11"/>
          <w:sz w:val="20"/>
          <w:szCs w:val="20"/>
          <w:lang w:val="uk-UA" w:eastAsia="uk-UA"/>
        </w:rPr>
      </w:pPr>
      <w:r w:rsidRPr="00100D12">
        <w:rPr>
          <w:rStyle w:val="FontStyle11"/>
          <w:sz w:val="20"/>
          <w:szCs w:val="20"/>
          <w:lang w:val="uk-UA" w:eastAsia="uk-UA"/>
        </w:rPr>
        <w:t>Чистота, схожість та вологість насіння одно- дворічних квіткових культур повинні відповідати вимогам ГОСТ 12260-81.</w:t>
      </w:r>
    </w:p>
    <w:p w:rsidR="00BE112C" w:rsidRPr="00100D12" w:rsidRDefault="00BE112C" w:rsidP="00100D12">
      <w:pPr>
        <w:pStyle w:val="Style5"/>
        <w:widowControl/>
        <w:numPr>
          <w:ilvl w:val="0"/>
          <w:numId w:val="3"/>
        </w:numPr>
        <w:tabs>
          <w:tab w:val="left" w:pos="341"/>
        </w:tabs>
        <w:rPr>
          <w:rStyle w:val="FontStyle11"/>
          <w:sz w:val="20"/>
          <w:szCs w:val="20"/>
          <w:lang w:val="uk-UA" w:eastAsia="uk-UA"/>
        </w:rPr>
      </w:pPr>
      <w:r w:rsidRPr="00100D12">
        <w:rPr>
          <w:rStyle w:val="FontStyle11"/>
          <w:sz w:val="20"/>
          <w:szCs w:val="20"/>
          <w:lang w:val="uk-UA" w:eastAsia="uk-UA"/>
        </w:rPr>
        <w:t xml:space="preserve">Насіння одно-, </w:t>
      </w:r>
      <w:proofErr w:type="spellStart"/>
      <w:r w:rsidRPr="00100D12">
        <w:rPr>
          <w:rStyle w:val="FontStyle11"/>
          <w:sz w:val="20"/>
          <w:szCs w:val="20"/>
          <w:lang w:val="uk-UA" w:eastAsia="uk-UA"/>
        </w:rPr>
        <w:t>дво</w:t>
      </w:r>
      <w:proofErr w:type="spellEnd"/>
      <w:r w:rsidRPr="00100D12">
        <w:rPr>
          <w:rStyle w:val="FontStyle11"/>
          <w:sz w:val="20"/>
          <w:szCs w:val="20"/>
          <w:lang w:val="uk-UA" w:eastAsia="uk-UA"/>
        </w:rPr>
        <w:t>- та багаторічних</w:t>
      </w:r>
      <w:r w:rsidRPr="00100D12">
        <w:rPr>
          <w:rStyle w:val="FontStyle11"/>
          <w:sz w:val="20"/>
          <w:szCs w:val="20"/>
          <w:lang w:val="uk-UA" w:eastAsia="uk-UA"/>
        </w:rPr>
        <w:t xml:space="preserve"> квіткових культур повинно мати колір та форму, властиву насінню даної культури.</w:t>
      </w:r>
    </w:p>
    <w:p w:rsidR="00BE112C" w:rsidRPr="00100D12" w:rsidRDefault="00BE112C" w:rsidP="00100D12">
      <w:pPr>
        <w:pStyle w:val="Style5"/>
        <w:widowControl/>
        <w:numPr>
          <w:ilvl w:val="0"/>
          <w:numId w:val="3"/>
        </w:numPr>
        <w:tabs>
          <w:tab w:val="left" w:pos="341"/>
        </w:tabs>
        <w:rPr>
          <w:rStyle w:val="FontStyle11"/>
          <w:sz w:val="20"/>
          <w:szCs w:val="20"/>
          <w:lang w:val="uk-UA" w:eastAsia="uk-UA"/>
        </w:rPr>
      </w:pPr>
      <w:r w:rsidRPr="00100D12">
        <w:rPr>
          <w:rStyle w:val="FontStyle11"/>
          <w:sz w:val="20"/>
          <w:szCs w:val="20"/>
          <w:lang w:val="uk-UA" w:eastAsia="uk-UA"/>
        </w:rPr>
        <w:t xml:space="preserve">В насінні не повинно бути насіння та плодів карантинних бур'янів, шкідників та </w:t>
      </w:r>
      <w:proofErr w:type="spellStart"/>
      <w:r w:rsidRPr="00100D12">
        <w:rPr>
          <w:rStyle w:val="FontStyle11"/>
          <w:sz w:val="20"/>
          <w:szCs w:val="20"/>
          <w:lang w:val="uk-UA" w:eastAsia="uk-UA"/>
        </w:rPr>
        <w:t>хвороб</w:t>
      </w:r>
      <w:proofErr w:type="spellEnd"/>
      <w:r w:rsidRPr="00100D12">
        <w:rPr>
          <w:rStyle w:val="FontStyle11"/>
          <w:sz w:val="20"/>
          <w:szCs w:val="20"/>
          <w:lang w:val="uk-UA" w:eastAsia="uk-UA"/>
        </w:rPr>
        <w:t>.</w:t>
      </w:r>
    </w:p>
    <w:p w:rsidR="00BE112C" w:rsidRPr="00100D12" w:rsidRDefault="00BE112C" w:rsidP="00100D12">
      <w:pPr>
        <w:pStyle w:val="Style5"/>
        <w:widowControl/>
        <w:numPr>
          <w:ilvl w:val="0"/>
          <w:numId w:val="3"/>
        </w:numPr>
        <w:tabs>
          <w:tab w:val="left" w:pos="341"/>
        </w:tabs>
        <w:rPr>
          <w:rStyle w:val="FontStyle11"/>
          <w:sz w:val="20"/>
          <w:szCs w:val="20"/>
          <w:lang w:val="uk-UA" w:eastAsia="uk-UA"/>
        </w:rPr>
      </w:pPr>
      <w:r w:rsidRPr="00100D12">
        <w:rPr>
          <w:rStyle w:val="FontStyle11"/>
          <w:sz w:val="20"/>
          <w:szCs w:val="20"/>
          <w:lang w:val="uk-UA" w:eastAsia="uk-UA"/>
        </w:rPr>
        <w:t>Насіння повинне мати сертифікат відповідності та посвідчення про його кондиційність.</w:t>
      </w:r>
    </w:p>
    <w:p w:rsidR="00BE112C" w:rsidRPr="00100D12" w:rsidRDefault="00BE112C" w:rsidP="00100D12">
      <w:pPr>
        <w:pStyle w:val="Style5"/>
        <w:widowControl/>
        <w:numPr>
          <w:ilvl w:val="0"/>
          <w:numId w:val="3"/>
        </w:numPr>
        <w:tabs>
          <w:tab w:val="left" w:pos="341"/>
        </w:tabs>
        <w:rPr>
          <w:rStyle w:val="FontStyle11"/>
          <w:sz w:val="20"/>
          <w:szCs w:val="20"/>
          <w:lang w:val="uk-UA" w:eastAsia="uk-UA"/>
        </w:rPr>
      </w:pPr>
      <w:r w:rsidRPr="00100D12">
        <w:rPr>
          <w:rStyle w:val="FontStyle11"/>
          <w:sz w:val="20"/>
          <w:szCs w:val="20"/>
          <w:lang w:val="uk-UA" w:eastAsia="uk-UA"/>
        </w:rPr>
        <w:t xml:space="preserve">На насіння квіткових культур іноземного виробництва необхідно надати </w:t>
      </w:r>
      <w:proofErr w:type="spellStart"/>
      <w:r w:rsidRPr="00100D12">
        <w:rPr>
          <w:rStyle w:val="FontStyle11"/>
          <w:sz w:val="20"/>
          <w:szCs w:val="20"/>
          <w:lang w:val="uk-UA" w:eastAsia="uk-UA"/>
        </w:rPr>
        <w:t>фітосанітарні</w:t>
      </w:r>
      <w:proofErr w:type="spellEnd"/>
      <w:r w:rsidRPr="00100D12">
        <w:rPr>
          <w:rStyle w:val="FontStyle11"/>
          <w:sz w:val="20"/>
          <w:szCs w:val="20"/>
          <w:lang w:val="uk-UA" w:eastAsia="uk-UA"/>
        </w:rPr>
        <w:t xml:space="preserve"> сертифікати та карантинні дозволи.</w:t>
      </w:r>
    </w:p>
    <w:p w:rsidR="00BE112C" w:rsidRPr="00100D12" w:rsidRDefault="00BE112C" w:rsidP="00100D12">
      <w:pPr>
        <w:pStyle w:val="Style5"/>
        <w:widowControl/>
        <w:numPr>
          <w:ilvl w:val="0"/>
          <w:numId w:val="3"/>
        </w:numPr>
        <w:tabs>
          <w:tab w:val="left" w:pos="341"/>
        </w:tabs>
        <w:rPr>
          <w:rStyle w:val="FontStyle11"/>
          <w:sz w:val="20"/>
          <w:szCs w:val="20"/>
          <w:lang w:val="uk-UA" w:eastAsia="uk-UA"/>
        </w:rPr>
      </w:pPr>
      <w:r w:rsidRPr="00100D12">
        <w:rPr>
          <w:rStyle w:val="FontStyle11"/>
          <w:sz w:val="20"/>
          <w:szCs w:val="20"/>
          <w:lang w:val="uk-UA" w:eastAsia="uk-UA"/>
        </w:rPr>
        <w:t>Маркування пакувальних одиниць повинно відповідати вимогам ГОСТ 14192-96</w:t>
      </w:r>
    </w:p>
    <w:p w:rsidR="00BE112C" w:rsidRPr="00100D12" w:rsidRDefault="00BE112C" w:rsidP="00100D12">
      <w:pPr>
        <w:pStyle w:val="Style5"/>
        <w:widowControl/>
        <w:numPr>
          <w:ilvl w:val="0"/>
          <w:numId w:val="3"/>
        </w:numPr>
        <w:tabs>
          <w:tab w:val="left" w:pos="341"/>
        </w:tabs>
        <w:rPr>
          <w:rStyle w:val="FontStyle11"/>
          <w:sz w:val="20"/>
          <w:szCs w:val="20"/>
          <w:lang w:val="uk-UA" w:eastAsia="uk-UA"/>
        </w:rPr>
      </w:pPr>
      <w:r w:rsidRPr="00100D12">
        <w:rPr>
          <w:rStyle w:val="FontStyle11"/>
          <w:sz w:val="20"/>
          <w:szCs w:val="20"/>
          <w:lang w:val="uk-UA" w:eastAsia="uk-UA"/>
        </w:rPr>
        <w:t>Поставка товару здійснюється автомобільним транспортом "Постачальника" до місця, запропонованого "Замовником".</w:t>
      </w:r>
    </w:p>
    <w:p w:rsidR="00BE112C" w:rsidRPr="00100D12" w:rsidRDefault="00BE112C" w:rsidP="00100D12">
      <w:pPr>
        <w:pStyle w:val="Style6"/>
        <w:widowControl/>
        <w:numPr>
          <w:ilvl w:val="0"/>
          <w:numId w:val="3"/>
        </w:numPr>
        <w:rPr>
          <w:rStyle w:val="FontStyle11"/>
          <w:sz w:val="20"/>
          <w:szCs w:val="20"/>
          <w:lang w:val="uk-UA" w:eastAsia="uk-UA"/>
        </w:rPr>
      </w:pPr>
      <w:r w:rsidRPr="00100D12">
        <w:rPr>
          <w:rStyle w:val="FontStyle11"/>
          <w:sz w:val="20"/>
          <w:szCs w:val="20"/>
          <w:lang w:val="uk-UA" w:eastAsia="uk-UA"/>
        </w:rPr>
        <w:t xml:space="preserve">Вартість насіння одно-, </w:t>
      </w:r>
      <w:proofErr w:type="spellStart"/>
      <w:r w:rsidRPr="00100D12">
        <w:rPr>
          <w:rStyle w:val="FontStyle11"/>
          <w:sz w:val="20"/>
          <w:szCs w:val="20"/>
          <w:lang w:val="uk-UA" w:eastAsia="uk-UA"/>
        </w:rPr>
        <w:t>дво</w:t>
      </w:r>
      <w:proofErr w:type="spellEnd"/>
      <w:r w:rsidRPr="00100D12">
        <w:rPr>
          <w:rStyle w:val="FontStyle11"/>
          <w:sz w:val="20"/>
          <w:szCs w:val="20"/>
          <w:lang w:val="uk-UA" w:eastAsia="uk-UA"/>
        </w:rPr>
        <w:t>- та багаторічних</w:t>
      </w:r>
      <w:r w:rsidRPr="00100D12">
        <w:rPr>
          <w:rStyle w:val="FontStyle11"/>
          <w:sz w:val="20"/>
          <w:szCs w:val="20"/>
          <w:lang w:val="uk-UA" w:eastAsia="uk-UA"/>
        </w:rPr>
        <w:t xml:space="preserve"> квіткових культур залишається незмінною протягом 20</w:t>
      </w:r>
      <w:r w:rsidRPr="00100D12">
        <w:rPr>
          <w:rStyle w:val="FontStyle11"/>
          <w:sz w:val="20"/>
          <w:szCs w:val="20"/>
          <w:lang w:eastAsia="uk-UA"/>
        </w:rPr>
        <w:t>2</w:t>
      </w:r>
      <w:r w:rsidRPr="00100D12">
        <w:rPr>
          <w:rStyle w:val="FontStyle11"/>
          <w:sz w:val="20"/>
          <w:szCs w:val="20"/>
          <w:lang w:val="uk-UA" w:eastAsia="uk-UA"/>
        </w:rPr>
        <w:t>3 року.</w:t>
      </w:r>
    </w:p>
    <w:bookmarkEnd w:id="0"/>
    <w:p w:rsidR="00BE112C" w:rsidRDefault="00BE112C" w:rsidP="00BE112C">
      <w:pPr>
        <w:pStyle w:val="Style3"/>
        <w:widowControl/>
        <w:tabs>
          <w:tab w:val="left" w:pos="465"/>
        </w:tabs>
        <w:spacing w:before="62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1270"/>
      </w:tblGrid>
      <w:tr w:rsidR="005B71B9" w:rsidTr="005B71B9">
        <w:tc>
          <w:tcPr>
            <w:tcW w:w="562" w:type="dxa"/>
          </w:tcPr>
          <w:p w:rsidR="005B71B9" w:rsidRPr="005B71B9" w:rsidRDefault="005B71B9" w:rsidP="005B71B9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B71B9">
              <w:rPr>
                <w:rStyle w:val="FontStyle12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7797" w:type="dxa"/>
          </w:tcPr>
          <w:p w:rsidR="005B71B9" w:rsidRPr="005B71B9" w:rsidRDefault="005B71B9" w:rsidP="005B71B9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B71B9">
              <w:rPr>
                <w:rStyle w:val="FontStyle12"/>
                <w:sz w:val="20"/>
                <w:szCs w:val="20"/>
                <w:lang w:val="uk-UA" w:eastAsia="uk-UA"/>
              </w:rPr>
              <w:t>Назва культури</w:t>
            </w:r>
          </w:p>
        </w:tc>
        <w:tc>
          <w:tcPr>
            <w:tcW w:w="1270" w:type="dxa"/>
          </w:tcPr>
          <w:p w:rsidR="005B71B9" w:rsidRPr="005B71B9" w:rsidRDefault="005B71B9" w:rsidP="005B71B9">
            <w:pPr>
              <w:pStyle w:val="Style3"/>
              <w:widowControl/>
              <w:tabs>
                <w:tab w:val="left" w:pos="465"/>
              </w:tabs>
              <w:spacing w:before="62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r w:rsidRPr="005B71B9">
              <w:rPr>
                <w:rStyle w:val="FontStyle12"/>
                <w:sz w:val="20"/>
                <w:szCs w:val="20"/>
                <w:lang w:val="uk-UA" w:eastAsia="uk-UA"/>
              </w:rPr>
              <w:t>Кількість</w:t>
            </w:r>
            <w:r w:rsidR="00743C5B">
              <w:rPr>
                <w:rStyle w:val="FontStyle12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="00743C5B">
              <w:rPr>
                <w:rStyle w:val="FontStyle12"/>
                <w:sz w:val="20"/>
                <w:szCs w:val="20"/>
                <w:lang w:val="uk-UA" w:eastAsia="uk-UA"/>
              </w:rPr>
              <w:t>шт</w:t>
            </w:r>
            <w:proofErr w:type="spellEnd"/>
            <w:r w:rsidR="00743C5B">
              <w:rPr>
                <w:rStyle w:val="FontStyle12"/>
                <w:sz w:val="20"/>
                <w:szCs w:val="20"/>
                <w:lang w:val="uk-UA" w:eastAsia="uk-UA"/>
              </w:rPr>
              <w:t>)</w:t>
            </w:r>
          </w:p>
        </w:tc>
      </w:tr>
      <w:tr w:rsidR="005B71B9" w:rsidTr="005B71B9">
        <w:tc>
          <w:tcPr>
            <w:tcW w:w="562" w:type="dxa"/>
          </w:tcPr>
          <w:p w:rsidR="005B71B9" w:rsidRPr="005B71B9" w:rsidRDefault="005B71B9" w:rsidP="00BE112C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797" w:type="dxa"/>
          </w:tcPr>
          <w:p w:rsidR="005B71B9" w:rsidRPr="00A10CD4" w:rsidRDefault="004A3726" w:rsidP="004A3726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proofErr w:type="spellStart"/>
            <w:r w:rsidRPr="00A10CD4">
              <w:rPr>
                <w:sz w:val="20"/>
                <w:szCs w:val="20"/>
              </w:rPr>
              <w:t>Петунія</w:t>
            </w:r>
            <w:proofErr w:type="spellEnd"/>
            <w:r w:rsidRPr="00A10C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CD4">
              <w:rPr>
                <w:sz w:val="20"/>
                <w:szCs w:val="20"/>
              </w:rPr>
              <w:t>великоквіткова</w:t>
            </w:r>
            <w:proofErr w:type="spellEnd"/>
            <w:r w:rsidRPr="00A10CD4">
              <w:rPr>
                <w:sz w:val="20"/>
                <w:szCs w:val="20"/>
                <w:lang w:val="en-US"/>
              </w:rPr>
              <w:t xml:space="preserve"> </w:t>
            </w:r>
            <w:r w:rsidRPr="00A10CD4">
              <w:rPr>
                <w:sz w:val="20"/>
                <w:szCs w:val="20"/>
                <w:lang w:val="uk-UA"/>
              </w:rPr>
              <w:t xml:space="preserve">/ </w:t>
            </w:r>
            <w:r w:rsidRPr="00A10CD4">
              <w:rPr>
                <w:sz w:val="20"/>
                <w:szCs w:val="20"/>
                <w:lang w:val="en-US"/>
              </w:rPr>
              <w:t>Petunia grandiflora Success 360</w:t>
            </w:r>
            <w:r w:rsidRPr="00A10CD4">
              <w:rPr>
                <w:sz w:val="20"/>
                <w:szCs w:val="20"/>
                <w:lang w:val="en-US"/>
              </w:rPr>
              <w:t xml:space="preserve"> F1</w:t>
            </w:r>
            <w:r w:rsidRPr="00A10CD4">
              <w:rPr>
                <w:sz w:val="20"/>
                <w:szCs w:val="20"/>
                <w:lang w:val="en-US"/>
              </w:rPr>
              <w:t xml:space="preserve"> Burgundy</w:t>
            </w:r>
          </w:p>
        </w:tc>
        <w:tc>
          <w:tcPr>
            <w:tcW w:w="1270" w:type="dxa"/>
          </w:tcPr>
          <w:p w:rsidR="005B71B9" w:rsidRPr="000765F3" w:rsidRDefault="000765F3" w:rsidP="00BE112C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5 000</w:t>
            </w:r>
          </w:p>
        </w:tc>
      </w:tr>
      <w:tr w:rsidR="004A3726" w:rsidTr="005B71B9">
        <w:tc>
          <w:tcPr>
            <w:tcW w:w="562" w:type="dxa"/>
          </w:tcPr>
          <w:p w:rsidR="004A3726" w:rsidRPr="005B71B9" w:rsidRDefault="004A3726" w:rsidP="004A3726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797" w:type="dxa"/>
          </w:tcPr>
          <w:p w:rsidR="004A3726" w:rsidRPr="00A10CD4" w:rsidRDefault="004A3726" w:rsidP="004A3726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proofErr w:type="spellStart"/>
            <w:r w:rsidRPr="00A10CD4">
              <w:rPr>
                <w:sz w:val="20"/>
                <w:szCs w:val="20"/>
              </w:rPr>
              <w:t>Петунія</w:t>
            </w:r>
            <w:proofErr w:type="spellEnd"/>
            <w:r w:rsidRPr="00A10C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CD4">
              <w:rPr>
                <w:sz w:val="20"/>
                <w:szCs w:val="20"/>
              </w:rPr>
              <w:t>великоквіткова</w:t>
            </w:r>
            <w:proofErr w:type="spellEnd"/>
            <w:r w:rsidRPr="00A10CD4">
              <w:rPr>
                <w:sz w:val="20"/>
                <w:szCs w:val="20"/>
                <w:lang w:val="en-US"/>
              </w:rPr>
              <w:t xml:space="preserve"> </w:t>
            </w:r>
            <w:r w:rsidRPr="00A10CD4">
              <w:rPr>
                <w:sz w:val="20"/>
                <w:szCs w:val="20"/>
                <w:lang w:val="uk-UA"/>
              </w:rPr>
              <w:t xml:space="preserve">/ </w:t>
            </w:r>
            <w:r w:rsidRPr="00A10CD4">
              <w:rPr>
                <w:sz w:val="20"/>
                <w:szCs w:val="20"/>
                <w:lang w:val="en-US"/>
              </w:rPr>
              <w:t>Petunia grandiflora Success 360 F1 Blue</w:t>
            </w:r>
          </w:p>
        </w:tc>
        <w:tc>
          <w:tcPr>
            <w:tcW w:w="1270" w:type="dxa"/>
          </w:tcPr>
          <w:p w:rsidR="004A3726" w:rsidRPr="000765F3" w:rsidRDefault="000765F3" w:rsidP="004A3726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5 000</w:t>
            </w:r>
          </w:p>
        </w:tc>
      </w:tr>
      <w:tr w:rsidR="004A3726" w:rsidTr="005B71B9">
        <w:tc>
          <w:tcPr>
            <w:tcW w:w="562" w:type="dxa"/>
          </w:tcPr>
          <w:p w:rsidR="004A3726" w:rsidRPr="005B71B9" w:rsidRDefault="004A3726" w:rsidP="004A3726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797" w:type="dxa"/>
          </w:tcPr>
          <w:p w:rsidR="004A3726" w:rsidRPr="00A10CD4" w:rsidRDefault="004A3726" w:rsidP="004A3726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proofErr w:type="spellStart"/>
            <w:r w:rsidRPr="00A10CD4">
              <w:rPr>
                <w:sz w:val="20"/>
                <w:szCs w:val="20"/>
              </w:rPr>
              <w:t>Петунія</w:t>
            </w:r>
            <w:proofErr w:type="spellEnd"/>
            <w:r w:rsidRPr="00A10C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CD4">
              <w:rPr>
                <w:sz w:val="20"/>
                <w:szCs w:val="20"/>
              </w:rPr>
              <w:t>великоквіткова</w:t>
            </w:r>
            <w:proofErr w:type="spellEnd"/>
            <w:r w:rsidRPr="00A10CD4">
              <w:rPr>
                <w:sz w:val="20"/>
                <w:szCs w:val="20"/>
                <w:lang w:val="en-US"/>
              </w:rPr>
              <w:t xml:space="preserve"> </w:t>
            </w:r>
            <w:r w:rsidRPr="00A10CD4">
              <w:rPr>
                <w:sz w:val="20"/>
                <w:szCs w:val="20"/>
                <w:lang w:val="uk-UA"/>
              </w:rPr>
              <w:t xml:space="preserve">/ </w:t>
            </w:r>
            <w:r w:rsidRPr="00A10CD4">
              <w:rPr>
                <w:sz w:val="20"/>
                <w:szCs w:val="20"/>
                <w:lang w:val="en-US"/>
              </w:rPr>
              <w:t>Petunia grandiflora Success 360 F1 White</w:t>
            </w:r>
          </w:p>
        </w:tc>
        <w:tc>
          <w:tcPr>
            <w:tcW w:w="1270" w:type="dxa"/>
          </w:tcPr>
          <w:p w:rsidR="004A3726" w:rsidRPr="000765F3" w:rsidRDefault="000765F3" w:rsidP="004A3726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5 000</w:t>
            </w:r>
          </w:p>
        </w:tc>
      </w:tr>
      <w:tr w:rsidR="004A3726" w:rsidTr="005B71B9">
        <w:tc>
          <w:tcPr>
            <w:tcW w:w="562" w:type="dxa"/>
          </w:tcPr>
          <w:p w:rsidR="004A3726" w:rsidRPr="005B71B9" w:rsidRDefault="004A3726" w:rsidP="004A3726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797" w:type="dxa"/>
          </w:tcPr>
          <w:p w:rsidR="004A3726" w:rsidRPr="00A10CD4" w:rsidRDefault="004A3726" w:rsidP="004A3726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proofErr w:type="spellStart"/>
            <w:r w:rsidRPr="00A10CD4">
              <w:rPr>
                <w:sz w:val="20"/>
                <w:szCs w:val="20"/>
              </w:rPr>
              <w:t>Петунія</w:t>
            </w:r>
            <w:proofErr w:type="spellEnd"/>
            <w:r w:rsidRPr="00A10C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CD4">
              <w:rPr>
                <w:sz w:val="20"/>
                <w:szCs w:val="20"/>
              </w:rPr>
              <w:t>великоквіткова</w:t>
            </w:r>
            <w:proofErr w:type="spellEnd"/>
            <w:r w:rsidRPr="00A10CD4">
              <w:rPr>
                <w:sz w:val="20"/>
                <w:szCs w:val="20"/>
                <w:lang w:val="en-US"/>
              </w:rPr>
              <w:t xml:space="preserve"> </w:t>
            </w:r>
            <w:r w:rsidRPr="00A10CD4">
              <w:rPr>
                <w:sz w:val="20"/>
                <w:szCs w:val="20"/>
                <w:lang w:val="uk-UA"/>
              </w:rPr>
              <w:t xml:space="preserve">/ </w:t>
            </w:r>
            <w:r w:rsidRPr="00A10CD4">
              <w:rPr>
                <w:sz w:val="20"/>
                <w:szCs w:val="20"/>
                <w:lang w:val="en-US"/>
              </w:rPr>
              <w:t>Petunia grandiflora Success 360 F1</w:t>
            </w:r>
            <w:r w:rsidRPr="00A10CD4">
              <w:rPr>
                <w:sz w:val="20"/>
                <w:szCs w:val="20"/>
                <w:lang w:val="en-US"/>
              </w:rPr>
              <w:t xml:space="preserve"> </w:t>
            </w:r>
            <w:r w:rsidRPr="00A10CD4">
              <w:rPr>
                <w:sz w:val="20"/>
                <w:szCs w:val="20"/>
                <w:lang w:val="en-US"/>
              </w:rPr>
              <w:t>Red</w:t>
            </w:r>
          </w:p>
        </w:tc>
        <w:tc>
          <w:tcPr>
            <w:tcW w:w="1270" w:type="dxa"/>
          </w:tcPr>
          <w:p w:rsidR="004A3726" w:rsidRPr="000765F3" w:rsidRDefault="000765F3" w:rsidP="004A3726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5 000</w:t>
            </w:r>
          </w:p>
        </w:tc>
      </w:tr>
      <w:tr w:rsidR="004A3726" w:rsidTr="005B71B9">
        <w:tc>
          <w:tcPr>
            <w:tcW w:w="562" w:type="dxa"/>
          </w:tcPr>
          <w:p w:rsidR="004A3726" w:rsidRPr="005B71B9" w:rsidRDefault="004A3726" w:rsidP="004A3726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7797" w:type="dxa"/>
          </w:tcPr>
          <w:p w:rsidR="004A3726" w:rsidRPr="00A10CD4" w:rsidRDefault="004A3726" w:rsidP="004A3726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proofErr w:type="spellStart"/>
            <w:r w:rsidRPr="00A10CD4">
              <w:rPr>
                <w:sz w:val="20"/>
                <w:szCs w:val="20"/>
              </w:rPr>
              <w:t>Петунія</w:t>
            </w:r>
            <w:proofErr w:type="spellEnd"/>
            <w:r w:rsidRPr="00A10C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CD4">
              <w:rPr>
                <w:sz w:val="20"/>
                <w:szCs w:val="20"/>
              </w:rPr>
              <w:t>великоквіткова</w:t>
            </w:r>
            <w:proofErr w:type="spellEnd"/>
            <w:r w:rsidRPr="00A10CD4">
              <w:rPr>
                <w:sz w:val="20"/>
                <w:szCs w:val="20"/>
                <w:lang w:val="en-US"/>
              </w:rPr>
              <w:t xml:space="preserve"> </w:t>
            </w:r>
            <w:r w:rsidRPr="00A10CD4">
              <w:rPr>
                <w:sz w:val="20"/>
                <w:szCs w:val="20"/>
                <w:lang w:val="uk-UA"/>
              </w:rPr>
              <w:t xml:space="preserve">/ </w:t>
            </w:r>
            <w:r w:rsidRPr="00A10CD4">
              <w:rPr>
                <w:sz w:val="20"/>
                <w:szCs w:val="20"/>
                <w:lang w:val="en-US"/>
              </w:rPr>
              <w:t>Petunia grandiflora Success 360 F1</w:t>
            </w:r>
            <w:r w:rsidRPr="00A10CD4">
              <w:rPr>
                <w:sz w:val="20"/>
                <w:szCs w:val="20"/>
                <w:lang w:val="en-US"/>
              </w:rPr>
              <w:t xml:space="preserve"> </w:t>
            </w:r>
            <w:r w:rsidRPr="00A10CD4">
              <w:rPr>
                <w:sz w:val="20"/>
                <w:szCs w:val="20"/>
                <w:lang w:val="en-US"/>
              </w:rPr>
              <w:t>Purple Vein</w:t>
            </w:r>
          </w:p>
        </w:tc>
        <w:tc>
          <w:tcPr>
            <w:tcW w:w="1270" w:type="dxa"/>
          </w:tcPr>
          <w:p w:rsidR="004A3726" w:rsidRPr="000765F3" w:rsidRDefault="000765F3" w:rsidP="004A3726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5 000</w:t>
            </w:r>
          </w:p>
        </w:tc>
      </w:tr>
      <w:tr w:rsidR="004A3726" w:rsidTr="005B71B9">
        <w:tc>
          <w:tcPr>
            <w:tcW w:w="562" w:type="dxa"/>
          </w:tcPr>
          <w:p w:rsidR="004A3726" w:rsidRPr="005B71B9" w:rsidRDefault="004A3726" w:rsidP="004A3726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797" w:type="dxa"/>
          </w:tcPr>
          <w:p w:rsidR="004A3726" w:rsidRPr="00A10CD4" w:rsidRDefault="004A3726" w:rsidP="004A3726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proofErr w:type="spellStart"/>
            <w:r w:rsidRPr="00A10CD4">
              <w:rPr>
                <w:sz w:val="20"/>
                <w:szCs w:val="20"/>
              </w:rPr>
              <w:t>Петунія</w:t>
            </w:r>
            <w:proofErr w:type="spellEnd"/>
            <w:r w:rsidRPr="00A10C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CD4">
              <w:rPr>
                <w:sz w:val="20"/>
                <w:szCs w:val="20"/>
              </w:rPr>
              <w:t>великоквіткова</w:t>
            </w:r>
            <w:proofErr w:type="spellEnd"/>
            <w:r w:rsidRPr="00A10CD4">
              <w:rPr>
                <w:sz w:val="20"/>
                <w:szCs w:val="20"/>
                <w:lang w:val="en-US"/>
              </w:rPr>
              <w:t xml:space="preserve"> </w:t>
            </w:r>
            <w:r w:rsidRPr="00A10CD4">
              <w:rPr>
                <w:sz w:val="20"/>
                <w:szCs w:val="20"/>
                <w:lang w:val="uk-UA"/>
              </w:rPr>
              <w:t xml:space="preserve">/ </w:t>
            </w:r>
            <w:r w:rsidRPr="00A10CD4">
              <w:rPr>
                <w:sz w:val="20"/>
                <w:szCs w:val="20"/>
                <w:lang w:val="en-US"/>
              </w:rPr>
              <w:t>Petunia grandiflora Success 360 F1 Deep Pink</w:t>
            </w:r>
          </w:p>
        </w:tc>
        <w:tc>
          <w:tcPr>
            <w:tcW w:w="1270" w:type="dxa"/>
          </w:tcPr>
          <w:p w:rsidR="004A3726" w:rsidRPr="000765F3" w:rsidRDefault="000765F3" w:rsidP="004A3726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5 000</w:t>
            </w:r>
          </w:p>
        </w:tc>
      </w:tr>
      <w:tr w:rsidR="004A3726" w:rsidTr="005B71B9">
        <w:tc>
          <w:tcPr>
            <w:tcW w:w="562" w:type="dxa"/>
          </w:tcPr>
          <w:p w:rsidR="004A3726" w:rsidRPr="005B71B9" w:rsidRDefault="004A3726" w:rsidP="004A3726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7797" w:type="dxa"/>
          </w:tcPr>
          <w:p w:rsidR="004A3726" w:rsidRPr="00A10CD4" w:rsidRDefault="00767AD1" w:rsidP="00767AD1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proofErr w:type="spellStart"/>
            <w:r w:rsidRPr="00A10CD4">
              <w:rPr>
                <w:sz w:val="20"/>
                <w:szCs w:val="20"/>
              </w:rPr>
              <w:t>Бегонія</w:t>
            </w:r>
            <w:proofErr w:type="spellEnd"/>
            <w:r w:rsidRPr="00A10CD4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10CD4">
              <w:rPr>
                <w:sz w:val="20"/>
                <w:szCs w:val="20"/>
                <w:lang w:val="en-US"/>
              </w:rPr>
              <w:t>завждиквітуча</w:t>
            </w:r>
            <w:proofErr w:type="spellEnd"/>
            <w:r w:rsidRPr="00A10CD4">
              <w:rPr>
                <w:sz w:val="20"/>
                <w:szCs w:val="20"/>
                <w:lang w:val="en-US"/>
              </w:rPr>
              <w:t xml:space="preserve"> / </w:t>
            </w:r>
            <w:r w:rsidR="007C0F2B" w:rsidRPr="00A10CD4">
              <w:rPr>
                <w:sz w:val="20"/>
                <w:szCs w:val="20"/>
                <w:lang w:val="en-US"/>
              </w:rPr>
              <w:t xml:space="preserve">Begonia </w:t>
            </w:r>
            <w:proofErr w:type="spellStart"/>
            <w:r w:rsidR="007C0F2B" w:rsidRPr="00A10CD4">
              <w:rPr>
                <w:sz w:val="20"/>
                <w:szCs w:val="20"/>
                <w:lang w:val="en-US"/>
              </w:rPr>
              <w:t>semperflorens</w:t>
            </w:r>
            <w:proofErr w:type="spellEnd"/>
            <w:r w:rsidR="007C0F2B" w:rsidRPr="00A10CD4">
              <w:rPr>
                <w:sz w:val="20"/>
                <w:szCs w:val="20"/>
                <w:lang w:val="en-US"/>
              </w:rPr>
              <w:t xml:space="preserve">  Super Olympia Red</w:t>
            </w:r>
          </w:p>
        </w:tc>
        <w:tc>
          <w:tcPr>
            <w:tcW w:w="1270" w:type="dxa"/>
          </w:tcPr>
          <w:p w:rsidR="004A3726" w:rsidRPr="000765F3" w:rsidRDefault="000765F3" w:rsidP="004A3726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10 000</w:t>
            </w:r>
          </w:p>
        </w:tc>
      </w:tr>
      <w:tr w:rsidR="00767AD1" w:rsidTr="005B71B9">
        <w:tc>
          <w:tcPr>
            <w:tcW w:w="562" w:type="dxa"/>
          </w:tcPr>
          <w:p w:rsidR="00767AD1" w:rsidRPr="005B71B9" w:rsidRDefault="00767AD1" w:rsidP="00767AD1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797" w:type="dxa"/>
          </w:tcPr>
          <w:p w:rsidR="00767AD1" w:rsidRPr="00A10CD4" w:rsidRDefault="00767AD1" w:rsidP="00767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CD4">
              <w:rPr>
                <w:rFonts w:ascii="Times New Roman" w:hAnsi="Times New Roman" w:cs="Times New Roman"/>
                <w:sz w:val="20"/>
                <w:szCs w:val="20"/>
              </w:rPr>
              <w:t>Бегонія</w:t>
            </w:r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завждиквітуча</w:t>
            </w:r>
            <w:proofErr w:type="spellEnd"/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Begonia </w:t>
            </w:r>
            <w:proofErr w:type="spellStart"/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semperflorens</w:t>
            </w:r>
            <w:proofErr w:type="spellEnd"/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Super Olympia</w:t>
            </w:r>
            <w:r w:rsidRPr="00A10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270" w:type="dxa"/>
          </w:tcPr>
          <w:p w:rsidR="00767AD1" w:rsidRPr="000765F3" w:rsidRDefault="000765F3" w:rsidP="00767AD1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10 000</w:t>
            </w:r>
          </w:p>
        </w:tc>
      </w:tr>
      <w:tr w:rsidR="00767AD1" w:rsidTr="005B71B9">
        <w:tc>
          <w:tcPr>
            <w:tcW w:w="562" w:type="dxa"/>
          </w:tcPr>
          <w:p w:rsidR="00767AD1" w:rsidRPr="005B71B9" w:rsidRDefault="00767AD1" w:rsidP="00767AD1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7797" w:type="dxa"/>
          </w:tcPr>
          <w:p w:rsidR="00767AD1" w:rsidRPr="00A10CD4" w:rsidRDefault="00767AD1" w:rsidP="00767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CD4">
              <w:rPr>
                <w:rFonts w:ascii="Times New Roman" w:hAnsi="Times New Roman" w:cs="Times New Roman"/>
                <w:sz w:val="20"/>
                <w:szCs w:val="20"/>
              </w:rPr>
              <w:t>Бегонія</w:t>
            </w:r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завждиквітуча</w:t>
            </w:r>
            <w:proofErr w:type="spellEnd"/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Begonia </w:t>
            </w:r>
            <w:proofErr w:type="spellStart"/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semperflorens</w:t>
            </w:r>
            <w:proofErr w:type="spellEnd"/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Super Olympia</w:t>
            </w:r>
            <w:r w:rsidRPr="00A10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Rose</w:t>
            </w:r>
          </w:p>
        </w:tc>
        <w:tc>
          <w:tcPr>
            <w:tcW w:w="1270" w:type="dxa"/>
          </w:tcPr>
          <w:p w:rsidR="00767AD1" w:rsidRPr="000765F3" w:rsidRDefault="000765F3" w:rsidP="00767AD1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10 000</w:t>
            </w:r>
          </w:p>
        </w:tc>
      </w:tr>
      <w:tr w:rsidR="00767AD1" w:rsidTr="005B71B9">
        <w:tc>
          <w:tcPr>
            <w:tcW w:w="562" w:type="dxa"/>
          </w:tcPr>
          <w:p w:rsidR="00767AD1" w:rsidRPr="005B71B9" w:rsidRDefault="00767AD1" w:rsidP="00767AD1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7797" w:type="dxa"/>
          </w:tcPr>
          <w:p w:rsidR="00767AD1" w:rsidRPr="00A10CD4" w:rsidRDefault="00767AD1" w:rsidP="00767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CD4">
              <w:rPr>
                <w:rFonts w:ascii="Times New Roman" w:hAnsi="Times New Roman" w:cs="Times New Roman"/>
                <w:sz w:val="20"/>
                <w:szCs w:val="20"/>
              </w:rPr>
              <w:t xml:space="preserve">Бегонія  </w:t>
            </w:r>
            <w:proofErr w:type="spellStart"/>
            <w:r w:rsidRPr="00A10CD4">
              <w:rPr>
                <w:rFonts w:ascii="Times New Roman" w:hAnsi="Times New Roman" w:cs="Times New Roman"/>
                <w:sz w:val="20"/>
                <w:szCs w:val="20"/>
              </w:rPr>
              <w:t>завждиквітуча</w:t>
            </w:r>
            <w:proofErr w:type="spellEnd"/>
            <w:r w:rsidRPr="00A10CD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Begonia</w:t>
            </w:r>
            <w:r w:rsidRPr="00A10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semperflorens</w:t>
            </w:r>
            <w:proofErr w:type="spellEnd"/>
            <w:r w:rsidRPr="00A10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0CD4">
              <w:rPr>
                <w:rFonts w:ascii="Times New Roman" w:hAnsi="Times New Roman" w:cs="Times New Roman"/>
                <w:sz w:val="20"/>
                <w:szCs w:val="20"/>
              </w:rPr>
              <w:t>Cocktail</w:t>
            </w:r>
            <w:proofErr w:type="spellEnd"/>
            <w:r w:rsidRPr="00A10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0CD4">
              <w:rPr>
                <w:rFonts w:ascii="Times New Roman" w:hAnsi="Times New Roman" w:cs="Times New Roman"/>
                <w:sz w:val="20"/>
                <w:szCs w:val="20"/>
              </w:rPr>
              <w:t>Vodka</w:t>
            </w:r>
            <w:proofErr w:type="spellEnd"/>
          </w:p>
        </w:tc>
        <w:tc>
          <w:tcPr>
            <w:tcW w:w="1270" w:type="dxa"/>
          </w:tcPr>
          <w:p w:rsidR="00767AD1" w:rsidRPr="000765F3" w:rsidRDefault="000765F3" w:rsidP="00767AD1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5 000</w:t>
            </w:r>
          </w:p>
        </w:tc>
      </w:tr>
      <w:tr w:rsidR="00767AD1" w:rsidTr="005B71B9">
        <w:tc>
          <w:tcPr>
            <w:tcW w:w="562" w:type="dxa"/>
          </w:tcPr>
          <w:p w:rsidR="00767AD1" w:rsidRPr="005B71B9" w:rsidRDefault="00767AD1" w:rsidP="00767AD1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7797" w:type="dxa"/>
          </w:tcPr>
          <w:p w:rsidR="00767AD1" w:rsidRPr="00A10CD4" w:rsidRDefault="00767AD1" w:rsidP="00767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CD4">
              <w:rPr>
                <w:rFonts w:ascii="Times New Roman" w:hAnsi="Times New Roman" w:cs="Times New Roman"/>
                <w:sz w:val="20"/>
                <w:szCs w:val="20"/>
              </w:rPr>
              <w:t>Бегонія</w:t>
            </w:r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завждиквітуча</w:t>
            </w:r>
            <w:proofErr w:type="spellEnd"/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Begonia </w:t>
            </w:r>
            <w:proofErr w:type="spellStart"/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semperflorens</w:t>
            </w:r>
            <w:proofErr w:type="spellEnd"/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Super Olympia</w:t>
            </w:r>
            <w:r w:rsidR="00F1279D" w:rsidRPr="00A10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79D"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Bicolor</w:t>
            </w:r>
          </w:p>
        </w:tc>
        <w:tc>
          <w:tcPr>
            <w:tcW w:w="1270" w:type="dxa"/>
          </w:tcPr>
          <w:p w:rsidR="00767AD1" w:rsidRPr="000765F3" w:rsidRDefault="000765F3" w:rsidP="00767AD1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5 000</w:t>
            </w:r>
          </w:p>
        </w:tc>
      </w:tr>
      <w:tr w:rsidR="00767AD1" w:rsidTr="005B71B9">
        <w:tc>
          <w:tcPr>
            <w:tcW w:w="562" w:type="dxa"/>
          </w:tcPr>
          <w:p w:rsidR="00767AD1" w:rsidRPr="005B71B9" w:rsidRDefault="00767AD1" w:rsidP="00767AD1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7797" w:type="dxa"/>
          </w:tcPr>
          <w:p w:rsidR="00767AD1" w:rsidRPr="00A10CD4" w:rsidRDefault="00767AD1" w:rsidP="00767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CD4">
              <w:rPr>
                <w:rFonts w:ascii="Times New Roman" w:hAnsi="Times New Roman" w:cs="Times New Roman"/>
                <w:sz w:val="20"/>
                <w:szCs w:val="20"/>
              </w:rPr>
              <w:t>Бегонія</w:t>
            </w:r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завждиквітуча</w:t>
            </w:r>
            <w:proofErr w:type="spellEnd"/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Begonia </w:t>
            </w:r>
            <w:proofErr w:type="spellStart"/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semperflorens</w:t>
            </w:r>
            <w:proofErr w:type="spellEnd"/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Super Olympia</w:t>
            </w:r>
            <w:r w:rsidR="002071E4" w:rsidRPr="00A10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71E4"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Nightlife </w:t>
            </w:r>
            <w:r w:rsidR="002071E4"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Rose</w:t>
            </w:r>
          </w:p>
        </w:tc>
        <w:tc>
          <w:tcPr>
            <w:tcW w:w="1270" w:type="dxa"/>
          </w:tcPr>
          <w:p w:rsidR="00767AD1" w:rsidRPr="000765F3" w:rsidRDefault="000765F3" w:rsidP="00767AD1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5 000</w:t>
            </w:r>
          </w:p>
        </w:tc>
      </w:tr>
      <w:tr w:rsidR="007A7180" w:rsidTr="005B71B9">
        <w:tc>
          <w:tcPr>
            <w:tcW w:w="562" w:type="dxa"/>
          </w:tcPr>
          <w:p w:rsidR="007A7180" w:rsidRPr="005B71B9" w:rsidRDefault="007A7180" w:rsidP="007A71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7797" w:type="dxa"/>
          </w:tcPr>
          <w:p w:rsidR="007A7180" w:rsidRPr="00A10CD4" w:rsidRDefault="00A10CD4" w:rsidP="00A10C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10CD4">
              <w:rPr>
                <w:rFonts w:ascii="Times New Roman" w:hAnsi="Times New Roman" w:cs="Times New Roman"/>
                <w:sz w:val="20"/>
                <w:szCs w:val="20"/>
              </w:rPr>
              <w:t>Агератум</w:t>
            </w:r>
            <w:proofErr w:type="spellEnd"/>
            <w:r w:rsidRPr="00A10CD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A7180"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Ageratum</w:t>
            </w:r>
            <w:r w:rsidR="007A7180" w:rsidRPr="00A10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Packstar</w:t>
            </w:r>
            <w:proofErr w:type="spellEnd"/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F1 </w:t>
            </w:r>
            <w:r w:rsidRPr="00A10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</w:t>
            </w:r>
          </w:p>
        </w:tc>
        <w:tc>
          <w:tcPr>
            <w:tcW w:w="1270" w:type="dxa"/>
          </w:tcPr>
          <w:p w:rsidR="007A7180" w:rsidRPr="000765F3" w:rsidRDefault="000765F3" w:rsidP="007A71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30 000</w:t>
            </w:r>
          </w:p>
        </w:tc>
      </w:tr>
      <w:tr w:rsidR="007A7180" w:rsidTr="005B71B9">
        <w:tc>
          <w:tcPr>
            <w:tcW w:w="562" w:type="dxa"/>
          </w:tcPr>
          <w:p w:rsidR="007A7180" w:rsidRPr="005B71B9" w:rsidRDefault="007A7180" w:rsidP="007A71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7797" w:type="dxa"/>
          </w:tcPr>
          <w:p w:rsidR="007A7180" w:rsidRPr="00A10CD4" w:rsidRDefault="00A10CD4" w:rsidP="007A71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 w:rsidRPr="00A10CD4">
              <w:rPr>
                <w:rStyle w:val="FontStyle12"/>
                <w:b w:val="0"/>
                <w:sz w:val="20"/>
                <w:szCs w:val="20"/>
                <w:lang w:val="uk-UA" w:eastAsia="uk-UA"/>
              </w:rPr>
              <w:t>Георгіна «</w:t>
            </w:r>
            <w:proofErr w:type="spellStart"/>
            <w:r w:rsidRPr="00A10CD4">
              <w:rPr>
                <w:rStyle w:val="FontStyle12"/>
                <w:b w:val="0"/>
                <w:sz w:val="20"/>
                <w:szCs w:val="20"/>
                <w:lang w:val="uk-UA" w:eastAsia="uk-UA"/>
              </w:rPr>
              <w:t>Весклі</w:t>
            </w:r>
            <w:proofErr w:type="spellEnd"/>
            <w:r w:rsidRPr="00A10CD4">
              <w:rPr>
                <w:rStyle w:val="FontStyle12"/>
                <w:b w:val="0"/>
                <w:sz w:val="20"/>
                <w:szCs w:val="20"/>
                <w:lang w:val="uk-UA" w:eastAsia="uk-UA"/>
              </w:rPr>
              <w:t xml:space="preserve"> хлоп’ята»</w:t>
            </w:r>
          </w:p>
        </w:tc>
        <w:tc>
          <w:tcPr>
            <w:tcW w:w="1270" w:type="dxa"/>
          </w:tcPr>
          <w:p w:rsidR="007A7180" w:rsidRPr="000765F3" w:rsidRDefault="000765F3" w:rsidP="007A71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20 000</w:t>
            </w:r>
          </w:p>
        </w:tc>
      </w:tr>
      <w:tr w:rsidR="007A7180" w:rsidTr="005B71B9">
        <w:tc>
          <w:tcPr>
            <w:tcW w:w="562" w:type="dxa"/>
          </w:tcPr>
          <w:p w:rsidR="007A7180" w:rsidRDefault="007A7180" w:rsidP="007A71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7797" w:type="dxa"/>
          </w:tcPr>
          <w:p w:rsidR="007A7180" w:rsidRPr="009364CF" w:rsidRDefault="00D94055" w:rsidP="00D94055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 w:rsidRPr="009364CF">
              <w:rPr>
                <w:sz w:val="20"/>
                <w:szCs w:val="20"/>
                <w:lang w:val="uk-UA"/>
              </w:rPr>
              <w:t>Чорнобривці</w:t>
            </w:r>
            <w:r w:rsidRPr="009364CF">
              <w:rPr>
                <w:sz w:val="20"/>
                <w:szCs w:val="20"/>
                <w:lang w:val="uk-UA"/>
              </w:rPr>
              <w:t xml:space="preserve">  відхилені / </w:t>
            </w:r>
            <w:proofErr w:type="spellStart"/>
            <w:r w:rsidR="00562CAF" w:rsidRPr="009364CF">
              <w:rPr>
                <w:sz w:val="20"/>
                <w:szCs w:val="20"/>
                <w:lang w:val="en-US"/>
              </w:rPr>
              <w:t>Tagetes</w:t>
            </w:r>
            <w:proofErr w:type="spellEnd"/>
            <w:r w:rsidR="00562CAF" w:rsidRPr="009364CF">
              <w:rPr>
                <w:sz w:val="20"/>
                <w:szCs w:val="20"/>
                <w:lang w:val="uk-UA"/>
              </w:rPr>
              <w:t xml:space="preserve"> </w:t>
            </w:r>
            <w:r w:rsidRPr="009364CF">
              <w:rPr>
                <w:sz w:val="20"/>
                <w:szCs w:val="20"/>
                <w:lang w:val="en-US"/>
              </w:rPr>
              <w:t>s</w:t>
            </w:r>
            <w:r w:rsidR="00562CAF" w:rsidRPr="009364CF">
              <w:rPr>
                <w:sz w:val="20"/>
                <w:szCs w:val="20"/>
                <w:lang w:val="en-US"/>
              </w:rPr>
              <w:t>uper</w:t>
            </w:r>
            <w:r w:rsidR="00562CAF" w:rsidRPr="009364CF">
              <w:rPr>
                <w:sz w:val="20"/>
                <w:szCs w:val="20"/>
                <w:lang w:val="uk-UA"/>
              </w:rPr>
              <w:t xml:space="preserve"> </w:t>
            </w:r>
            <w:r w:rsidR="00562CAF" w:rsidRPr="009364CF">
              <w:rPr>
                <w:sz w:val="20"/>
                <w:szCs w:val="20"/>
                <w:lang w:val="en-US"/>
              </w:rPr>
              <w:t>Hero</w:t>
            </w:r>
            <w:r w:rsidR="00562CAF" w:rsidRPr="009364CF">
              <w:rPr>
                <w:sz w:val="20"/>
                <w:szCs w:val="20"/>
                <w:lang w:val="uk-UA"/>
              </w:rPr>
              <w:t xml:space="preserve"> </w:t>
            </w:r>
            <w:r w:rsidR="00562CAF" w:rsidRPr="009364CF">
              <w:rPr>
                <w:sz w:val="20"/>
                <w:szCs w:val="20"/>
                <w:lang w:val="en-US"/>
              </w:rPr>
              <w:t>Orange</w:t>
            </w:r>
            <w:r w:rsidRPr="009364CF">
              <w:rPr>
                <w:sz w:val="20"/>
                <w:szCs w:val="20"/>
                <w:lang w:val="en-US"/>
              </w:rPr>
              <w:t xml:space="preserve"> F1</w:t>
            </w:r>
          </w:p>
        </w:tc>
        <w:tc>
          <w:tcPr>
            <w:tcW w:w="1270" w:type="dxa"/>
          </w:tcPr>
          <w:p w:rsidR="007A7180" w:rsidRPr="000765F3" w:rsidRDefault="000765F3" w:rsidP="007A71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15 000</w:t>
            </w:r>
          </w:p>
        </w:tc>
      </w:tr>
      <w:tr w:rsidR="007A7180" w:rsidTr="005B71B9">
        <w:tc>
          <w:tcPr>
            <w:tcW w:w="562" w:type="dxa"/>
          </w:tcPr>
          <w:p w:rsidR="007A7180" w:rsidRDefault="007A7180" w:rsidP="007A71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7797" w:type="dxa"/>
          </w:tcPr>
          <w:p w:rsidR="007A7180" w:rsidRPr="009364CF" w:rsidRDefault="00D94055" w:rsidP="007A71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 w:rsidRPr="009364CF">
              <w:rPr>
                <w:sz w:val="20"/>
                <w:szCs w:val="20"/>
                <w:lang w:val="uk-UA"/>
              </w:rPr>
              <w:t xml:space="preserve">Чорнобривці  відхилені / </w:t>
            </w:r>
            <w:proofErr w:type="spellStart"/>
            <w:r w:rsidRPr="009364CF">
              <w:rPr>
                <w:sz w:val="20"/>
                <w:szCs w:val="20"/>
                <w:lang w:val="en-US"/>
              </w:rPr>
              <w:t>Tagetes</w:t>
            </w:r>
            <w:proofErr w:type="spellEnd"/>
            <w:r w:rsidR="00B90DF2" w:rsidRPr="009364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B90DF2" w:rsidRPr="009364CF">
              <w:rPr>
                <w:sz w:val="20"/>
                <w:szCs w:val="20"/>
                <w:lang w:val="en-US"/>
              </w:rPr>
              <w:t>patula</w:t>
            </w:r>
            <w:proofErr w:type="spellEnd"/>
            <w:r w:rsidR="00B90DF2" w:rsidRPr="009364CF">
              <w:rPr>
                <w:sz w:val="20"/>
                <w:szCs w:val="20"/>
                <w:lang w:val="uk-UA"/>
              </w:rPr>
              <w:t xml:space="preserve"> </w:t>
            </w:r>
            <w:r w:rsidR="00B90DF2" w:rsidRPr="009364CF">
              <w:rPr>
                <w:sz w:val="20"/>
                <w:szCs w:val="20"/>
                <w:lang w:val="en-US"/>
              </w:rPr>
              <w:t>Hero</w:t>
            </w:r>
            <w:r w:rsidR="00B90DF2" w:rsidRPr="009364CF">
              <w:rPr>
                <w:sz w:val="20"/>
                <w:szCs w:val="20"/>
                <w:lang w:val="uk-UA"/>
              </w:rPr>
              <w:t xml:space="preserve"> </w:t>
            </w:r>
            <w:r w:rsidR="00B90DF2" w:rsidRPr="009364CF">
              <w:rPr>
                <w:sz w:val="20"/>
                <w:szCs w:val="20"/>
                <w:lang w:val="en-US"/>
              </w:rPr>
              <w:t>Yellow</w:t>
            </w:r>
            <w:r w:rsidR="00B90DF2" w:rsidRPr="009364CF">
              <w:rPr>
                <w:sz w:val="20"/>
                <w:szCs w:val="20"/>
                <w:lang w:val="uk-UA"/>
              </w:rPr>
              <w:t xml:space="preserve"> </w:t>
            </w:r>
            <w:r w:rsidR="00B90DF2" w:rsidRPr="009364CF">
              <w:rPr>
                <w:sz w:val="20"/>
                <w:szCs w:val="20"/>
                <w:lang w:val="en-US"/>
              </w:rPr>
              <w:t>F</w:t>
            </w:r>
            <w:r w:rsidR="00B90DF2" w:rsidRPr="009364C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0" w:type="dxa"/>
          </w:tcPr>
          <w:p w:rsidR="007A7180" w:rsidRPr="000765F3" w:rsidRDefault="000765F3" w:rsidP="007A71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15 000</w:t>
            </w:r>
          </w:p>
        </w:tc>
      </w:tr>
      <w:tr w:rsidR="005A7380" w:rsidTr="005B71B9">
        <w:tc>
          <w:tcPr>
            <w:tcW w:w="562" w:type="dxa"/>
          </w:tcPr>
          <w:p w:rsidR="005A7380" w:rsidRDefault="005A7380" w:rsidP="005A73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7797" w:type="dxa"/>
          </w:tcPr>
          <w:p w:rsidR="005A7380" w:rsidRPr="009364CF" w:rsidRDefault="005A7380" w:rsidP="005A73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 w:rsidRPr="009364CF">
              <w:rPr>
                <w:sz w:val="20"/>
                <w:szCs w:val="20"/>
                <w:lang w:val="uk-UA"/>
              </w:rPr>
              <w:t xml:space="preserve">Чорнобривці  </w:t>
            </w:r>
            <w:r w:rsidRPr="009364CF">
              <w:rPr>
                <w:sz w:val="20"/>
                <w:szCs w:val="20"/>
                <w:lang w:val="uk-UA"/>
              </w:rPr>
              <w:t>прямостоячі</w:t>
            </w:r>
            <w:r w:rsidRPr="009364CF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9364CF">
              <w:rPr>
                <w:sz w:val="20"/>
                <w:szCs w:val="20"/>
                <w:lang w:val="en-US"/>
              </w:rPr>
              <w:t>Tagetes</w:t>
            </w:r>
            <w:proofErr w:type="spellEnd"/>
            <w:r w:rsidRPr="009364CF">
              <w:rPr>
                <w:sz w:val="20"/>
                <w:szCs w:val="20"/>
                <w:lang w:val="uk-UA"/>
              </w:rPr>
              <w:t xml:space="preserve"> </w:t>
            </w:r>
            <w:r w:rsidRPr="009364CF">
              <w:rPr>
                <w:sz w:val="20"/>
                <w:szCs w:val="20"/>
                <w:lang w:val="en-US"/>
              </w:rPr>
              <w:t>Antigua</w:t>
            </w:r>
            <w:r w:rsidRPr="009364CF">
              <w:rPr>
                <w:sz w:val="20"/>
                <w:szCs w:val="20"/>
                <w:lang w:val="uk-UA"/>
              </w:rPr>
              <w:t xml:space="preserve"> </w:t>
            </w:r>
            <w:r w:rsidRPr="009364CF">
              <w:rPr>
                <w:sz w:val="20"/>
                <w:szCs w:val="20"/>
                <w:lang w:val="en-US"/>
              </w:rPr>
              <w:t>Orange</w:t>
            </w:r>
            <w:r w:rsidRPr="009364CF">
              <w:rPr>
                <w:sz w:val="20"/>
                <w:szCs w:val="20"/>
                <w:lang w:val="uk-UA"/>
              </w:rPr>
              <w:t xml:space="preserve"> </w:t>
            </w:r>
            <w:r w:rsidRPr="009364CF">
              <w:rPr>
                <w:sz w:val="20"/>
                <w:szCs w:val="20"/>
                <w:lang w:val="en-US"/>
              </w:rPr>
              <w:t>F</w:t>
            </w:r>
            <w:r w:rsidRPr="009364C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0" w:type="dxa"/>
          </w:tcPr>
          <w:p w:rsidR="005A7380" w:rsidRPr="000765F3" w:rsidRDefault="000765F3" w:rsidP="005A73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10 000</w:t>
            </w:r>
          </w:p>
        </w:tc>
      </w:tr>
      <w:tr w:rsidR="005A7380" w:rsidTr="005B71B9">
        <w:tc>
          <w:tcPr>
            <w:tcW w:w="562" w:type="dxa"/>
          </w:tcPr>
          <w:p w:rsidR="005A7380" w:rsidRDefault="005A7380" w:rsidP="005A73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7797" w:type="dxa"/>
          </w:tcPr>
          <w:p w:rsidR="005A7380" w:rsidRPr="009364CF" w:rsidRDefault="005A7380" w:rsidP="005A73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 w:rsidRPr="009364CF">
              <w:rPr>
                <w:sz w:val="20"/>
                <w:szCs w:val="20"/>
                <w:lang w:val="uk-UA"/>
              </w:rPr>
              <w:t xml:space="preserve">Шавлія блискуча / </w:t>
            </w:r>
            <w:r w:rsidRPr="009364CF">
              <w:rPr>
                <w:sz w:val="20"/>
                <w:szCs w:val="20"/>
                <w:lang w:val="en-US"/>
              </w:rPr>
              <w:t xml:space="preserve">Salvia </w:t>
            </w:r>
            <w:proofErr w:type="spellStart"/>
            <w:r w:rsidRPr="009364CF">
              <w:rPr>
                <w:sz w:val="20"/>
                <w:szCs w:val="20"/>
                <w:lang w:val="en-US"/>
              </w:rPr>
              <w:t>splendens</w:t>
            </w:r>
            <w:proofErr w:type="spellEnd"/>
            <w:r w:rsidRPr="009364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4CF">
              <w:rPr>
                <w:sz w:val="20"/>
                <w:szCs w:val="20"/>
                <w:lang w:val="en-US"/>
              </w:rPr>
              <w:t>Salvano</w:t>
            </w:r>
            <w:proofErr w:type="spellEnd"/>
          </w:p>
        </w:tc>
        <w:tc>
          <w:tcPr>
            <w:tcW w:w="1270" w:type="dxa"/>
          </w:tcPr>
          <w:p w:rsidR="005A7380" w:rsidRPr="000765F3" w:rsidRDefault="000765F3" w:rsidP="005A73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20 000</w:t>
            </w:r>
          </w:p>
        </w:tc>
      </w:tr>
      <w:tr w:rsidR="005A7380" w:rsidTr="005B71B9">
        <w:tc>
          <w:tcPr>
            <w:tcW w:w="562" w:type="dxa"/>
          </w:tcPr>
          <w:p w:rsidR="005A7380" w:rsidRDefault="005A7380" w:rsidP="005A73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7797" w:type="dxa"/>
          </w:tcPr>
          <w:p w:rsidR="005A7380" w:rsidRPr="009364CF" w:rsidRDefault="005A7380" w:rsidP="005A73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 w:rsidRPr="009364CF">
              <w:rPr>
                <w:sz w:val="20"/>
                <w:szCs w:val="20"/>
                <w:lang w:val="uk-UA"/>
              </w:rPr>
              <w:t xml:space="preserve">Чорнобривці  прямостоячі / </w:t>
            </w:r>
            <w:proofErr w:type="spellStart"/>
            <w:r w:rsidRPr="009364CF">
              <w:rPr>
                <w:sz w:val="20"/>
                <w:szCs w:val="20"/>
                <w:lang w:val="en-US"/>
              </w:rPr>
              <w:t>Tagetes</w:t>
            </w:r>
            <w:proofErr w:type="spellEnd"/>
            <w:r w:rsidRPr="009364CF">
              <w:rPr>
                <w:sz w:val="20"/>
                <w:szCs w:val="20"/>
                <w:lang w:val="uk-UA"/>
              </w:rPr>
              <w:t xml:space="preserve"> </w:t>
            </w:r>
            <w:r w:rsidRPr="009364CF">
              <w:rPr>
                <w:sz w:val="20"/>
                <w:szCs w:val="20"/>
                <w:lang w:val="en-US"/>
              </w:rPr>
              <w:t>Antigua</w:t>
            </w:r>
            <w:r w:rsidRPr="009364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64CF">
              <w:rPr>
                <w:sz w:val="20"/>
                <w:szCs w:val="20"/>
                <w:lang w:val="en-US"/>
              </w:rPr>
              <w:t>Yello</w:t>
            </w:r>
            <w:proofErr w:type="spellEnd"/>
            <w:r w:rsidRPr="009364CF">
              <w:rPr>
                <w:sz w:val="20"/>
                <w:szCs w:val="20"/>
                <w:lang w:val="uk-UA"/>
              </w:rPr>
              <w:t xml:space="preserve"> </w:t>
            </w:r>
            <w:r w:rsidRPr="009364CF">
              <w:rPr>
                <w:sz w:val="20"/>
                <w:szCs w:val="20"/>
                <w:lang w:val="en-US"/>
              </w:rPr>
              <w:t>F</w:t>
            </w:r>
            <w:r w:rsidRPr="009364C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0" w:type="dxa"/>
          </w:tcPr>
          <w:p w:rsidR="005A7380" w:rsidRPr="000765F3" w:rsidRDefault="000765F3" w:rsidP="005A73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10 000</w:t>
            </w:r>
          </w:p>
        </w:tc>
      </w:tr>
      <w:tr w:rsidR="005A7380" w:rsidTr="005B71B9">
        <w:tc>
          <w:tcPr>
            <w:tcW w:w="562" w:type="dxa"/>
          </w:tcPr>
          <w:p w:rsidR="005A7380" w:rsidRDefault="005A7380" w:rsidP="005A73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7797" w:type="dxa"/>
          </w:tcPr>
          <w:p w:rsidR="005A7380" w:rsidRPr="00116D5E" w:rsidRDefault="005A7380" w:rsidP="005A73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 w:rsidRPr="00116D5E">
              <w:rPr>
                <w:sz w:val="20"/>
                <w:szCs w:val="20"/>
                <w:lang w:val="uk-UA"/>
              </w:rPr>
              <w:t xml:space="preserve">Чорнобривці  прямостоячі / </w:t>
            </w:r>
            <w:proofErr w:type="spellStart"/>
            <w:r w:rsidRPr="00116D5E">
              <w:rPr>
                <w:sz w:val="20"/>
                <w:szCs w:val="20"/>
                <w:lang w:val="en-US"/>
              </w:rPr>
              <w:t>Tagetes</w:t>
            </w:r>
            <w:proofErr w:type="spellEnd"/>
            <w:r w:rsidRPr="00116D5E">
              <w:rPr>
                <w:sz w:val="20"/>
                <w:szCs w:val="20"/>
                <w:lang w:val="uk-UA"/>
              </w:rPr>
              <w:t xml:space="preserve"> </w:t>
            </w:r>
            <w:r w:rsidRPr="00116D5E">
              <w:rPr>
                <w:sz w:val="20"/>
                <w:szCs w:val="20"/>
                <w:lang w:val="en-US"/>
              </w:rPr>
              <w:t>Antigua</w:t>
            </w:r>
            <w:r w:rsidRPr="00116D5E">
              <w:rPr>
                <w:sz w:val="20"/>
                <w:szCs w:val="20"/>
                <w:lang w:val="uk-UA"/>
              </w:rPr>
              <w:t xml:space="preserve"> </w:t>
            </w:r>
            <w:r w:rsidRPr="00116D5E">
              <w:rPr>
                <w:sz w:val="20"/>
                <w:szCs w:val="20"/>
                <w:lang w:val="en-US"/>
              </w:rPr>
              <w:t>Gold</w:t>
            </w:r>
            <w:r w:rsidRPr="00116D5E">
              <w:rPr>
                <w:sz w:val="20"/>
                <w:szCs w:val="20"/>
                <w:lang w:val="uk-UA"/>
              </w:rPr>
              <w:t xml:space="preserve"> </w:t>
            </w:r>
            <w:r w:rsidRPr="00116D5E">
              <w:rPr>
                <w:sz w:val="20"/>
                <w:szCs w:val="20"/>
                <w:lang w:val="en-US"/>
              </w:rPr>
              <w:t>F</w:t>
            </w:r>
            <w:r w:rsidRPr="00116D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0" w:type="dxa"/>
          </w:tcPr>
          <w:p w:rsidR="005A7380" w:rsidRPr="000765F3" w:rsidRDefault="000765F3" w:rsidP="005A73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10 000</w:t>
            </w:r>
          </w:p>
        </w:tc>
      </w:tr>
      <w:tr w:rsidR="005A7380" w:rsidTr="005B71B9">
        <w:tc>
          <w:tcPr>
            <w:tcW w:w="562" w:type="dxa"/>
          </w:tcPr>
          <w:p w:rsidR="005A7380" w:rsidRDefault="005A7380" w:rsidP="005A73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7797" w:type="dxa"/>
          </w:tcPr>
          <w:p w:rsidR="005A7380" w:rsidRPr="00116D5E" w:rsidRDefault="00DC7C0F" w:rsidP="005A73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 w:rsidRPr="00116D5E">
              <w:rPr>
                <w:rStyle w:val="FontStyle12"/>
                <w:b w:val="0"/>
                <w:sz w:val="20"/>
                <w:szCs w:val="20"/>
                <w:lang w:val="uk-UA" w:eastAsia="uk-UA"/>
              </w:rPr>
              <w:t xml:space="preserve">Алісум / </w:t>
            </w:r>
            <w:proofErr w:type="spellStart"/>
            <w:r w:rsidRPr="00116D5E">
              <w:rPr>
                <w:rStyle w:val="FontStyle12"/>
                <w:b w:val="0"/>
                <w:sz w:val="20"/>
                <w:szCs w:val="20"/>
                <w:lang w:val="en-US" w:eastAsia="uk-UA"/>
              </w:rPr>
              <w:t>Lobularia</w:t>
            </w:r>
            <w:proofErr w:type="spellEnd"/>
            <w:r w:rsidRPr="00116D5E">
              <w:rPr>
                <w:rStyle w:val="FontStyle12"/>
                <w:b w:val="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116D5E">
              <w:rPr>
                <w:rStyle w:val="FontStyle12"/>
                <w:b w:val="0"/>
                <w:sz w:val="20"/>
                <w:szCs w:val="20"/>
                <w:lang w:val="en-US" w:eastAsia="uk-UA"/>
              </w:rPr>
              <w:t>maritima</w:t>
            </w:r>
            <w:proofErr w:type="spellEnd"/>
            <w:r w:rsidRPr="00116D5E">
              <w:rPr>
                <w:rStyle w:val="FontStyle12"/>
                <w:b w:val="0"/>
                <w:sz w:val="20"/>
                <w:szCs w:val="20"/>
                <w:lang w:val="en-US" w:eastAsia="uk-UA"/>
              </w:rPr>
              <w:t xml:space="preserve"> Snow Crystal</w:t>
            </w:r>
          </w:p>
        </w:tc>
        <w:tc>
          <w:tcPr>
            <w:tcW w:w="1270" w:type="dxa"/>
          </w:tcPr>
          <w:p w:rsidR="005A7380" w:rsidRPr="000765F3" w:rsidRDefault="000765F3" w:rsidP="005A73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10 000</w:t>
            </w:r>
          </w:p>
        </w:tc>
      </w:tr>
      <w:tr w:rsidR="005A7380" w:rsidTr="005B71B9">
        <w:tc>
          <w:tcPr>
            <w:tcW w:w="562" w:type="dxa"/>
          </w:tcPr>
          <w:p w:rsidR="005A7380" w:rsidRDefault="005A7380" w:rsidP="005A73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lastRenderedPageBreak/>
              <w:t>22</w:t>
            </w:r>
          </w:p>
        </w:tc>
        <w:tc>
          <w:tcPr>
            <w:tcW w:w="7797" w:type="dxa"/>
          </w:tcPr>
          <w:p w:rsidR="005A7380" w:rsidRPr="00116D5E" w:rsidRDefault="00116D5E" w:rsidP="00116D5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proofErr w:type="spellStart"/>
            <w:r w:rsidRPr="00116D5E">
              <w:rPr>
                <w:rStyle w:val="FontStyle12"/>
                <w:b w:val="0"/>
                <w:sz w:val="20"/>
                <w:szCs w:val="20"/>
                <w:lang w:val="uk-UA" w:eastAsia="uk-UA"/>
              </w:rPr>
              <w:t>Газанія</w:t>
            </w:r>
            <w:proofErr w:type="spellEnd"/>
            <w:r w:rsidRPr="00116D5E">
              <w:rPr>
                <w:rStyle w:val="FontStyle12"/>
                <w:b w:val="0"/>
                <w:sz w:val="20"/>
                <w:szCs w:val="20"/>
                <w:lang w:val="uk-UA" w:eastAsia="uk-UA"/>
              </w:rPr>
              <w:t xml:space="preserve"> / </w:t>
            </w:r>
            <w:r w:rsidRPr="00116D5E">
              <w:rPr>
                <w:rStyle w:val="FontStyle12"/>
                <w:b w:val="0"/>
                <w:sz w:val="20"/>
                <w:szCs w:val="20"/>
                <w:lang w:val="en-US" w:eastAsia="uk-UA"/>
              </w:rPr>
              <w:t xml:space="preserve">Gazania </w:t>
            </w:r>
            <w:proofErr w:type="spellStart"/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r</w:t>
            </w:r>
            <w:r w:rsidRPr="00116D5E">
              <w:rPr>
                <w:sz w:val="20"/>
                <w:szCs w:val="20"/>
                <w:lang w:val="en-US"/>
              </w:rPr>
              <w:t>igens</w:t>
            </w:r>
            <w:proofErr w:type="spellEnd"/>
            <w:r w:rsidRPr="00116D5E">
              <w:rPr>
                <w:rStyle w:val="FontStyle12"/>
                <w:b w:val="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116D5E">
              <w:rPr>
                <w:rStyle w:val="FontStyle12"/>
                <w:b w:val="0"/>
                <w:sz w:val="20"/>
                <w:szCs w:val="20"/>
                <w:lang w:val="en-US" w:eastAsia="uk-UA"/>
              </w:rPr>
              <w:t>Gazoo</w:t>
            </w:r>
            <w:proofErr w:type="spellEnd"/>
            <w:r w:rsidRPr="00116D5E">
              <w:rPr>
                <w:rStyle w:val="FontStyle12"/>
                <w:b w:val="0"/>
                <w:sz w:val="20"/>
                <w:szCs w:val="20"/>
                <w:lang w:val="en-US" w:eastAsia="uk-UA"/>
              </w:rPr>
              <w:t xml:space="preserve"> Red with Ring</w:t>
            </w:r>
          </w:p>
        </w:tc>
        <w:tc>
          <w:tcPr>
            <w:tcW w:w="1270" w:type="dxa"/>
          </w:tcPr>
          <w:p w:rsidR="005A7380" w:rsidRPr="000765F3" w:rsidRDefault="000765F3" w:rsidP="005A7380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5 000</w:t>
            </w:r>
          </w:p>
        </w:tc>
      </w:tr>
      <w:tr w:rsidR="00116D5E" w:rsidTr="005B71B9">
        <w:tc>
          <w:tcPr>
            <w:tcW w:w="562" w:type="dxa"/>
          </w:tcPr>
          <w:p w:rsidR="00116D5E" w:rsidRDefault="00116D5E" w:rsidP="00116D5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7797" w:type="dxa"/>
          </w:tcPr>
          <w:p w:rsidR="00116D5E" w:rsidRPr="0053052E" w:rsidRDefault="00116D5E" w:rsidP="00116D5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proofErr w:type="spellStart"/>
            <w:r w:rsidRPr="0053052E">
              <w:rPr>
                <w:rStyle w:val="FontStyle12"/>
                <w:b w:val="0"/>
                <w:sz w:val="20"/>
                <w:szCs w:val="20"/>
                <w:lang w:val="uk-UA" w:eastAsia="uk-UA"/>
              </w:rPr>
              <w:t>Газанія</w:t>
            </w:r>
            <w:proofErr w:type="spellEnd"/>
            <w:r w:rsidRPr="0053052E">
              <w:rPr>
                <w:rStyle w:val="FontStyle12"/>
                <w:b w:val="0"/>
                <w:sz w:val="20"/>
                <w:szCs w:val="20"/>
                <w:lang w:val="uk-UA" w:eastAsia="uk-UA"/>
              </w:rPr>
              <w:t xml:space="preserve"> / </w:t>
            </w:r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 xml:space="preserve">Gazania </w:t>
            </w:r>
            <w:proofErr w:type="spellStart"/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>r</w:t>
            </w:r>
            <w:r w:rsidRPr="0053052E">
              <w:rPr>
                <w:sz w:val="20"/>
                <w:szCs w:val="20"/>
                <w:lang w:val="en-US"/>
              </w:rPr>
              <w:t>igens</w:t>
            </w:r>
            <w:proofErr w:type="spellEnd"/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>Gazoo</w:t>
            </w:r>
            <w:proofErr w:type="spellEnd"/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53052E">
              <w:rPr>
                <w:sz w:val="20"/>
                <w:szCs w:val="20"/>
                <w:lang w:val="en-US"/>
              </w:rPr>
              <w:t>Yello</w:t>
            </w:r>
            <w:proofErr w:type="spellEnd"/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 xml:space="preserve"> with Ring</w:t>
            </w:r>
          </w:p>
        </w:tc>
        <w:tc>
          <w:tcPr>
            <w:tcW w:w="1270" w:type="dxa"/>
          </w:tcPr>
          <w:p w:rsidR="00116D5E" w:rsidRPr="000765F3" w:rsidRDefault="000765F3" w:rsidP="00116D5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5 000</w:t>
            </w:r>
          </w:p>
        </w:tc>
      </w:tr>
      <w:tr w:rsidR="00116D5E" w:rsidTr="005B71B9">
        <w:tc>
          <w:tcPr>
            <w:tcW w:w="562" w:type="dxa"/>
          </w:tcPr>
          <w:p w:rsidR="00116D5E" w:rsidRDefault="00116D5E" w:rsidP="00116D5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7797" w:type="dxa"/>
          </w:tcPr>
          <w:p w:rsidR="00116D5E" w:rsidRPr="0053052E" w:rsidRDefault="00116D5E" w:rsidP="00116D5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proofErr w:type="spellStart"/>
            <w:r w:rsidRPr="0053052E">
              <w:rPr>
                <w:rStyle w:val="FontStyle12"/>
                <w:b w:val="0"/>
                <w:sz w:val="20"/>
                <w:szCs w:val="20"/>
                <w:lang w:val="uk-UA" w:eastAsia="uk-UA"/>
              </w:rPr>
              <w:t>Ценерарія</w:t>
            </w:r>
            <w:proofErr w:type="spellEnd"/>
            <w:r w:rsidRPr="0053052E">
              <w:rPr>
                <w:rStyle w:val="FontStyle12"/>
                <w:b w:val="0"/>
                <w:sz w:val="20"/>
                <w:szCs w:val="20"/>
                <w:lang w:val="uk-UA" w:eastAsia="uk-UA"/>
              </w:rPr>
              <w:t xml:space="preserve"> приморська / </w:t>
            </w:r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>Cineraria maritime silver dust</w:t>
            </w:r>
          </w:p>
        </w:tc>
        <w:tc>
          <w:tcPr>
            <w:tcW w:w="1270" w:type="dxa"/>
          </w:tcPr>
          <w:p w:rsidR="00116D5E" w:rsidRPr="000765F3" w:rsidRDefault="000765F3" w:rsidP="00116D5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15 000</w:t>
            </w:r>
          </w:p>
        </w:tc>
      </w:tr>
      <w:tr w:rsidR="0053052E" w:rsidTr="005B71B9">
        <w:tc>
          <w:tcPr>
            <w:tcW w:w="562" w:type="dxa"/>
          </w:tcPr>
          <w:p w:rsidR="0053052E" w:rsidRDefault="0053052E" w:rsidP="0053052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7797" w:type="dxa"/>
          </w:tcPr>
          <w:p w:rsidR="0053052E" w:rsidRPr="0053052E" w:rsidRDefault="0053052E" w:rsidP="005305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52E">
              <w:rPr>
                <w:rFonts w:ascii="Times New Roman" w:hAnsi="Times New Roman" w:cs="Times New Roman"/>
                <w:sz w:val="20"/>
                <w:szCs w:val="20"/>
              </w:rPr>
              <w:t xml:space="preserve">Віола / фіалка </w:t>
            </w:r>
            <w:proofErr w:type="spellStart"/>
            <w:r w:rsidRPr="0053052E">
              <w:rPr>
                <w:rFonts w:ascii="Times New Roman" w:hAnsi="Times New Roman" w:cs="Times New Roman"/>
                <w:sz w:val="20"/>
                <w:szCs w:val="20"/>
              </w:rPr>
              <w:t>вітрокка</w:t>
            </w:r>
            <w:proofErr w:type="spellEnd"/>
            <w:r w:rsidRPr="0053052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30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Viola</w:t>
            </w:r>
            <w:r w:rsidRPr="0053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Prim up </w:t>
            </w:r>
            <w:r w:rsidRPr="00530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Yellow </w:t>
            </w:r>
            <w:r w:rsidRPr="00530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pure</w:t>
            </w:r>
          </w:p>
        </w:tc>
        <w:tc>
          <w:tcPr>
            <w:tcW w:w="1270" w:type="dxa"/>
          </w:tcPr>
          <w:p w:rsidR="0053052E" w:rsidRPr="000765F3" w:rsidRDefault="000765F3" w:rsidP="0053052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5 000</w:t>
            </w:r>
          </w:p>
        </w:tc>
      </w:tr>
      <w:tr w:rsidR="0053052E" w:rsidTr="005B71B9">
        <w:tc>
          <w:tcPr>
            <w:tcW w:w="562" w:type="dxa"/>
          </w:tcPr>
          <w:p w:rsidR="0053052E" w:rsidRDefault="0053052E" w:rsidP="0053052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7797" w:type="dxa"/>
          </w:tcPr>
          <w:p w:rsidR="0053052E" w:rsidRPr="0053052E" w:rsidRDefault="0053052E" w:rsidP="005305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52E">
              <w:rPr>
                <w:rFonts w:ascii="Times New Roman" w:hAnsi="Times New Roman" w:cs="Times New Roman"/>
                <w:sz w:val="20"/>
                <w:szCs w:val="20"/>
              </w:rPr>
              <w:t xml:space="preserve">Віола / фіалка </w:t>
            </w:r>
            <w:proofErr w:type="spellStart"/>
            <w:r w:rsidRPr="0053052E">
              <w:rPr>
                <w:rFonts w:ascii="Times New Roman" w:hAnsi="Times New Roman" w:cs="Times New Roman"/>
                <w:sz w:val="20"/>
                <w:szCs w:val="20"/>
              </w:rPr>
              <w:t>вітрокка</w:t>
            </w:r>
            <w:proofErr w:type="spellEnd"/>
            <w:r w:rsidRPr="0053052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30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Viola</w:t>
            </w:r>
            <w:r w:rsidRPr="0053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 up Blue pure</w:t>
            </w:r>
          </w:p>
        </w:tc>
        <w:tc>
          <w:tcPr>
            <w:tcW w:w="1270" w:type="dxa"/>
          </w:tcPr>
          <w:p w:rsidR="0053052E" w:rsidRPr="000765F3" w:rsidRDefault="000765F3" w:rsidP="0053052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5 000</w:t>
            </w:r>
          </w:p>
        </w:tc>
      </w:tr>
      <w:tr w:rsidR="0053052E" w:rsidTr="005B71B9">
        <w:tc>
          <w:tcPr>
            <w:tcW w:w="562" w:type="dxa"/>
          </w:tcPr>
          <w:p w:rsidR="0053052E" w:rsidRDefault="0053052E" w:rsidP="0053052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7797" w:type="dxa"/>
          </w:tcPr>
          <w:p w:rsidR="0053052E" w:rsidRPr="0053052E" w:rsidRDefault="0053052E" w:rsidP="0053052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 w:rsidRPr="0053052E">
              <w:rPr>
                <w:rStyle w:val="FontStyle12"/>
                <w:b w:val="0"/>
                <w:sz w:val="20"/>
                <w:szCs w:val="20"/>
                <w:lang w:val="uk-UA" w:eastAsia="uk-UA"/>
              </w:rPr>
              <w:t xml:space="preserve">Пеларгонія зональна </w:t>
            </w:r>
            <w:proofErr w:type="spellStart"/>
            <w:r w:rsidRPr="0053052E">
              <w:rPr>
                <w:rStyle w:val="FontStyle12"/>
                <w:b w:val="0"/>
                <w:sz w:val="20"/>
                <w:szCs w:val="20"/>
                <w:lang w:val="uk-UA" w:eastAsia="uk-UA"/>
              </w:rPr>
              <w:t>мікс</w:t>
            </w:r>
            <w:proofErr w:type="spellEnd"/>
          </w:p>
        </w:tc>
        <w:tc>
          <w:tcPr>
            <w:tcW w:w="1270" w:type="dxa"/>
          </w:tcPr>
          <w:p w:rsidR="0053052E" w:rsidRPr="000765F3" w:rsidRDefault="000765F3" w:rsidP="0053052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3 000</w:t>
            </w:r>
          </w:p>
        </w:tc>
      </w:tr>
      <w:tr w:rsidR="0053052E" w:rsidTr="005B71B9">
        <w:tc>
          <w:tcPr>
            <w:tcW w:w="562" w:type="dxa"/>
          </w:tcPr>
          <w:p w:rsidR="0053052E" w:rsidRDefault="0053052E" w:rsidP="0053052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7797" w:type="dxa"/>
          </w:tcPr>
          <w:p w:rsidR="0053052E" w:rsidRPr="0053052E" w:rsidRDefault="0053052E" w:rsidP="0053052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 w:rsidRPr="0053052E">
              <w:rPr>
                <w:rStyle w:val="FontStyle12"/>
                <w:b w:val="0"/>
                <w:sz w:val="20"/>
                <w:szCs w:val="20"/>
                <w:lang w:val="uk-UA" w:eastAsia="uk-UA"/>
              </w:rPr>
              <w:t xml:space="preserve">Стокротки / </w:t>
            </w:r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 xml:space="preserve">Bellis </w:t>
            </w:r>
            <w:proofErr w:type="spellStart"/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>perennis</w:t>
            </w:r>
            <w:proofErr w:type="spellEnd"/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 xml:space="preserve"> Tasso Deep Rose</w:t>
            </w:r>
          </w:p>
        </w:tc>
        <w:tc>
          <w:tcPr>
            <w:tcW w:w="1270" w:type="dxa"/>
          </w:tcPr>
          <w:p w:rsidR="0053052E" w:rsidRPr="000765F3" w:rsidRDefault="000765F3" w:rsidP="0053052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5 000</w:t>
            </w:r>
          </w:p>
        </w:tc>
      </w:tr>
      <w:tr w:rsidR="0053052E" w:rsidTr="005B71B9">
        <w:tc>
          <w:tcPr>
            <w:tcW w:w="562" w:type="dxa"/>
          </w:tcPr>
          <w:p w:rsidR="0053052E" w:rsidRDefault="0053052E" w:rsidP="0053052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7797" w:type="dxa"/>
          </w:tcPr>
          <w:p w:rsidR="0053052E" w:rsidRPr="0053052E" w:rsidRDefault="0053052E" w:rsidP="0053052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 w:rsidRPr="0053052E">
              <w:rPr>
                <w:rStyle w:val="FontStyle12"/>
                <w:b w:val="0"/>
                <w:sz w:val="20"/>
                <w:szCs w:val="20"/>
                <w:lang w:val="uk-UA" w:eastAsia="uk-UA"/>
              </w:rPr>
              <w:t xml:space="preserve">Стокротки / </w:t>
            </w:r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 xml:space="preserve">Bellis </w:t>
            </w:r>
            <w:proofErr w:type="spellStart"/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>perennis</w:t>
            </w:r>
            <w:proofErr w:type="spellEnd"/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 xml:space="preserve"> Tasso Deep </w:t>
            </w:r>
            <w:r w:rsidRPr="0053052E">
              <w:rPr>
                <w:sz w:val="20"/>
                <w:szCs w:val="20"/>
                <w:lang w:val="en-US"/>
              </w:rPr>
              <w:t>White</w:t>
            </w:r>
          </w:p>
        </w:tc>
        <w:tc>
          <w:tcPr>
            <w:tcW w:w="1270" w:type="dxa"/>
          </w:tcPr>
          <w:p w:rsidR="0053052E" w:rsidRPr="000765F3" w:rsidRDefault="000765F3" w:rsidP="0053052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10 000</w:t>
            </w:r>
          </w:p>
        </w:tc>
      </w:tr>
      <w:tr w:rsidR="006E300E" w:rsidTr="005B71B9">
        <w:tc>
          <w:tcPr>
            <w:tcW w:w="562" w:type="dxa"/>
          </w:tcPr>
          <w:p w:rsidR="006E300E" w:rsidRDefault="006E300E" w:rsidP="006E300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7797" w:type="dxa"/>
          </w:tcPr>
          <w:p w:rsidR="006E300E" w:rsidRPr="0053052E" w:rsidRDefault="006E300E" w:rsidP="006E300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 w:rsidRPr="0053052E">
              <w:rPr>
                <w:rStyle w:val="FontStyle12"/>
                <w:b w:val="0"/>
                <w:sz w:val="20"/>
                <w:szCs w:val="20"/>
                <w:lang w:val="uk-UA" w:eastAsia="uk-UA"/>
              </w:rPr>
              <w:t xml:space="preserve">Стокротки / </w:t>
            </w:r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 xml:space="preserve">Bellis </w:t>
            </w:r>
            <w:proofErr w:type="spellStart"/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>perennis</w:t>
            </w:r>
            <w:proofErr w:type="spellEnd"/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Roggi</w:t>
            </w:r>
            <w:proofErr w:type="spellEnd"/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 xml:space="preserve"> Rose</w:t>
            </w:r>
          </w:p>
        </w:tc>
        <w:tc>
          <w:tcPr>
            <w:tcW w:w="1270" w:type="dxa"/>
          </w:tcPr>
          <w:p w:rsidR="006E300E" w:rsidRPr="000765F3" w:rsidRDefault="000765F3" w:rsidP="006E300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5 000</w:t>
            </w:r>
          </w:p>
        </w:tc>
      </w:tr>
      <w:tr w:rsidR="006E300E" w:rsidTr="005B71B9">
        <w:tc>
          <w:tcPr>
            <w:tcW w:w="562" w:type="dxa"/>
          </w:tcPr>
          <w:p w:rsidR="006E300E" w:rsidRDefault="006E300E" w:rsidP="006E300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7797" w:type="dxa"/>
          </w:tcPr>
          <w:p w:rsidR="006E300E" w:rsidRPr="0053052E" w:rsidRDefault="006E300E" w:rsidP="006E300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 w:rsidRPr="0053052E">
              <w:rPr>
                <w:rStyle w:val="FontStyle12"/>
                <w:b w:val="0"/>
                <w:sz w:val="20"/>
                <w:szCs w:val="20"/>
                <w:lang w:val="uk-UA" w:eastAsia="uk-UA"/>
              </w:rPr>
              <w:t xml:space="preserve">Стокротки / </w:t>
            </w:r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 xml:space="preserve">Bellis </w:t>
            </w:r>
            <w:proofErr w:type="spellStart"/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>perennis</w:t>
            </w:r>
            <w:proofErr w:type="spellEnd"/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Roggi</w:t>
            </w:r>
            <w:proofErr w:type="spellEnd"/>
            <w:r w:rsidRPr="0053052E">
              <w:rPr>
                <w:rStyle w:val="FontStyle12"/>
                <w:b w:val="0"/>
                <w:sz w:val="20"/>
                <w:szCs w:val="20"/>
                <w:lang w:val="en-US" w:eastAsia="uk-UA"/>
              </w:rPr>
              <w:t xml:space="preserve"> Re</w:t>
            </w: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d</w:t>
            </w:r>
          </w:p>
        </w:tc>
        <w:tc>
          <w:tcPr>
            <w:tcW w:w="1270" w:type="dxa"/>
          </w:tcPr>
          <w:p w:rsidR="006E300E" w:rsidRPr="000765F3" w:rsidRDefault="000765F3" w:rsidP="006E300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b w:val="0"/>
                <w:sz w:val="20"/>
                <w:szCs w:val="20"/>
                <w:lang w:val="en-US" w:eastAsia="uk-UA"/>
              </w:rPr>
            </w:pPr>
            <w:r>
              <w:rPr>
                <w:rStyle w:val="FontStyle12"/>
                <w:b w:val="0"/>
                <w:sz w:val="20"/>
                <w:szCs w:val="20"/>
                <w:lang w:val="en-US" w:eastAsia="uk-UA"/>
              </w:rPr>
              <w:t>5 000</w:t>
            </w:r>
          </w:p>
        </w:tc>
      </w:tr>
      <w:tr w:rsidR="000765F3" w:rsidTr="0070702E">
        <w:tc>
          <w:tcPr>
            <w:tcW w:w="8359" w:type="dxa"/>
            <w:gridSpan w:val="2"/>
          </w:tcPr>
          <w:p w:rsidR="000765F3" w:rsidRPr="000765F3" w:rsidRDefault="000765F3" w:rsidP="000765F3">
            <w:pPr>
              <w:pStyle w:val="Style3"/>
              <w:widowControl/>
              <w:tabs>
                <w:tab w:val="left" w:pos="465"/>
              </w:tabs>
              <w:spacing w:before="62"/>
              <w:jc w:val="righ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0765F3">
              <w:rPr>
                <w:rStyle w:val="FontStyle12"/>
                <w:sz w:val="20"/>
                <w:szCs w:val="20"/>
                <w:lang w:val="uk-UA" w:eastAsia="uk-UA"/>
              </w:rPr>
              <w:t>РАЗОМ</w:t>
            </w:r>
          </w:p>
        </w:tc>
        <w:tc>
          <w:tcPr>
            <w:tcW w:w="1270" w:type="dxa"/>
          </w:tcPr>
          <w:p w:rsidR="000765F3" w:rsidRPr="000765F3" w:rsidRDefault="000765F3" w:rsidP="006E300E">
            <w:pPr>
              <w:pStyle w:val="Style3"/>
              <w:widowControl/>
              <w:tabs>
                <w:tab w:val="left" w:pos="465"/>
              </w:tabs>
              <w:spacing w:before="62"/>
              <w:rPr>
                <w:rStyle w:val="FontStyle12"/>
                <w:sz w:val="20"/>
                <w:szCs w:val="20"/>
                <w:lang w:val="uk-UA" w:eastAsia="uk-UA"/>
              </w:rPr>
            </w:pPr>
            <w:r w:rsidRPr="000765F3">
              <w:rPr>
                <w:rStyle w:val="FontStyle12"/>
                <w:sz w:val="20"/>
                <w:szCs w:val="20"/>
                <w:lang w:val="uk-UA" w:eastAsia="uk-UA"/>
              </w:rPr>
              <w:t>278 000</w:t>
            </w:r>
          </w:p>
        </w:tc>
      </w:tr>
    </w:tbl>
    <w:p w:rsidR="005B71B9" w:rsidRDefault="005B71B9" w:rsidP="00BE112C">
      <w:pPr>
        <w:pStyle w:val="Style3"/>
        <w:widowControl/>
        <w:tabs>
          <w:tab w:val="left" w:pos="465"/>
        </w:tabs>
        <w:spacing w:before="62"/>
        <w:rPr>
          <w:rStyle w:val="FontStyle12"/>
          <w:lang w:val="uk-UA" w:eastAsia="uk-UA"/>
        </w:rPr>
      </w:pPr>
    </w:p>
    <w:p w:rsidR="005B71B9" w:rsidRDefault="005B71B9" w:rsidP="00BE112C">
      <w:pPr>
        <w:pStyle w:val="Style3"/>
        <w:widowControl/>
        <w:tabs>
          <w:tab w:val="left" w:pos="465"/>
        </w:tabs>
        <w:spacing w:before="62"/>
        <w:rPr>
          <w:rStyle w:val="FontStyle12"/>
          <w:lang w:val="uk-UA" w:eastAsia="uk-UA"/>
        </w:rPr>
      </w:pPr>
    </w:p>
    <w:p w:rsidR="00BE112C" w:rsidRDefault="00BE112C" w:rsidP="00BE112C">
      <w:pPr>
        <w:pStyle w:val="Style3"/>
        <w:widowControl/>
        <w:tabs>
          <w:tab w:val="left" w:pos="240"/>
        </w:tabs>
        <w:spacing w:before="62"/>
        <w:rPr>
          <w:rStyle w:val="FontStyle12"/>
          <w:lang w:val="en-US" w:eastAsia="uk-UA"/>
        </w:rPr>
      </w:pPr>
    </w:p>
    <w:p w:rsidR="00BE112C" w:rsidRDefault="00BE112C" w:rsidP="00BE112C">
      <w:pPr>
        <w:pStyle w:val="Style3"/>
        <w:widowControl/>
        <w:tabs>
          <w:tab w:val="left" w:pos="240"/>
        </w:tabs>
        <w:spacing w:before="62"/>
        <w:rPr>
          <w:rStyle w:val="FontStyle12"/>
          <w:lang w:val="en-US" w:eastAsia="uk-UA"/>
        </w:rPr>
      </w:pPr>
    </w:p>
    <w:p w:rsidR="00BE112C" w:rsidRDefault="00BE112C" w:rsidP="00BE112C">
      <w:pPr>
        <w:pStyle w:val="Style3"/>
        <w:widowControl/>
        <w:spacing w:before="62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Термін поставки : </w:t>
      </w:r>
      <w:r w:rsidR="00933078">
        <w:rPr>
          <w:rStyle w:val="FontStyle12"/>
          <w:lang w:val="uk-UA" w:eastAsia="uk-UA"/>
        </w:rPr>
        <w:t>2023</w:t>
      </w:r>
      <w:r>
        <w:rPr>
          <w:rStyle w:val="FontStyle12"/>
          <w:lang w:val="uk-UA" w:eastAsia="uk-UA"/>
        </w:rPr>
        <w:t xml:space="preserve"> рік</w:t>
      </w:r>
    </w:p>
    <w:p w:rsidR="00AB7E04" w:rsidRDefault="00AB7E04" w:rsidP="00AB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B7E04" w:rsidSect="003D600B">
      <w:pgSz w:w="12240" w:h="15840"/>
      <w:pgMar w:top="1134" w:right="9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20C"/>
    <w:multiLevelType w:val="hybridMultilevel"/>
    <w:tmpl w:val="C53044D2"/>
    <w:lvl w:ilvl="0" w:tplc="017E80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48" w:hanging="360"/>
      </w:pPr>
    </w:lvl>
    <w:lvl w:ilvl="2" w:tplc="0419001B">
      <w:start w:val="1"/>
      <w:numFmt w:val="lowerRoman"/>
      <w:lvlText w:val="%3."/>
      <w:lvlJc w:val="right"/>
      <w:pPr>
        <w:ind w:left="1968" w:hanging="180"/>
      </w:pPr>
    </w:lvl>
    <w:lvl w:ilvl="3" w:tplc="0419000F">
      <w:start w:val="1"/>
      <w:numFmt w:val="decimal"/>
      <w:lvlText w:val="%4."/>
      <w:lvlJc w:val="left"/>
      <w:pPr>
        <w:ind w:left="2688" w:hanging="360"/>
      </w:pPr>
    </w:lvl>
    <w:lvl w:ilvl="4" w:tplc="04190019">
      <w:start w:val="1"/>
      <w:numFmt w:val="lowerLetter"/>
      <w:lvlText w:val="%5."/>
      <w:lvlJc w:val="left"/>
      <w:pPr>
        <w:ind w:left="3408" w:hanging="360"/>
      </w:pPr>
    </w:lvl>
    <w:lvl w:ilvl="5" w:tplc="0419001B">
      <w:start w:val="1"/>
      <w:numFmt w:val="lowerRoman"/>
      <w:lvlText w:val="%6."/>
      <w:lvlJc w:val="right"/>
      <w:pPr>
        <w:ind w:left="4128" w:hanging="180"/>
      </w:pPr>
    </w:lvl>
    <w:lvl w:ilvl="6" w:tplc="0419000F">
      <w:start w:val="1"/>
      <w:numFmt w:val="decimal"/>
      <w:lvlText w:val="%7."/>
      <w:lvlJc w:val="left"/>
      <w:pPr>
        <w:ind w:left="4848" w:hanging="360"/>
      </w:pPr>
    </w:lvl>
    <w:lvl w:ilvl="7" w:tplc="04190019">
      <w:start w:val="1"/>
      <w:numFmt w:val="lowerLetter"/>
      <w:lvlText w:val="%8."/>
      <w:lvlJc w:val="left"/>
      <w:pPr>
        <w:ind w:left="5568" w:hanging="360"/>
      </w:pPr>
    </w:lvl>
    <w:lvl w:ilvl="8" w:tplc="0419001B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377B290C"/>
    <w:multiLevelType w:val="singleLevel"/>
    <w:tmpl w:val="F9B0858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B045914"/>
    <w:multiLevelType w:val="hybridMultilevel"/>
    <w:tmpl w:val="20E08B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54"/>
    <w:rsid w:val="000250B5"/>
    <w:rsid w:val="000765F3"/>
    <w:rsid w:val="00087D54"/>
    <w:rsid w:val="0009281D"/>
    <w:rsid w:val="000A43E7"/>
    <w:rsid w:val="00100D12"/>
    <w:rsid w:val="00116D5E"/>
    <w:rsid w:val="001B707A"/>
    <w:rsid w:val="002052CC"/>
    <w:rsid w:val="002071E4"/>
    <w:rsid w:val="00221E36"/>
    <w:rsid w:val="002302C6"/>
    <w:rsid w:val="002A202C"/>
    <w:rsid w:val="003317F2"/>
    <w:rsid w:val="003A1DC0"/>
    <w:rsid w:val="003A5AC2"/>
    <w:rsid w:val="003D600B"/>
    <w:rsid w:val="00407873"/>
    <w:rsid w:val="00424CF7"/>
    <w:rsid w:val="004A3726"/>
    <w:rsid w:val="004E5837"/>
    <w:rsid w:val="004F1135"/>
    <w:rsid w:val="0053052E"/>
    <w:rsid w:val="005420AF"/>
    <w:rsid w:val="00562CAF"/>
    <w:rsid w:val="005A7380"/>
    <w:rsid w:val="005B71B9"/>
    <w:rsid w:val="006E300E"/>
    <w:rsid w:val="00740D03"/>
    <w:rsid w:val="00743C5B"/>
    <w:rsid w:val="00754095"/>
    <w:rsid w:val="00767AD1"/>
    <w:rsid w:val="007A7180"/>
    <w:rsid w:val="007C0F2B"/>
    <w:rsid w:val="007D0F8B"/>
    <w:rsid w:val="007F4902"/>
    <w:rsid w:val="00933078"/>
    <w:rsid w:val="009364CF"/>
    <w:rsid w:val="009749BA"/>
    <w:rsid w:val="009D2578"/>
    <w:rsid w:val="00A10CD4"/>
    <w:rsid w:val="00A41B2F"/>
    <w:rsid w:val="00AB7E04"/>
    <w:rsid w:val="00B3377E"/>
    <w:rsid w:val="00B3489B"/>
    <w:rsid w:val="00B44D78"/>
    <w:rsid w:val="00B4524B"/>
    <w:rsid w:val="00B50B7A"/>
    <w:rsid w:val="00B90DF2"/>
    <w:rsid w:val="00BA7A07"/>
    <w:rsid w:val="00BE112C"/>
    <w:rsid w:val="00D94055"/>
    <w:rsid w:val="00DC7C0F"/>
    <w:rsid w:val="00DE7A0D"/>
    <w:rsid w:val="00E379C0"/>
    <w:rsid w:val="00E4581F"/>
    <w:rsid w:val="00F1279D"/>
    <w:rsid w:val="00F1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517E"/>
  <w15:chartTrackingRefBased/>
  <w15:docId w15:val="{66E28802-2528-4BA1-B297-F56E862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78"/>
    <w:rPr>
      <w:rFonts w:ascii="Calibri" w:eastAsia="Calibri" w:hAnsi="Calibri" w:cs="Calibri"/>
      <w:lang w:val="uk-UA" w:eastAsia="uk-UA"/>
    </w:rPr>
  </w:style>
  <w:style w:type="paragraph" w:styleId="3">
    <w:name w:val="heading 3"/>
    <w:basedOn w:val="a"/>
    <w:next w:val="a"/>
    <w:link w:val="30"/>
    <w:qFormat/>
    <w:rsid w:val="00B3377E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7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ah-cardleftbox-span">
    <w:name w:val="ah-cardleftbox-span"/>
    <w:rsid w:val="00740D03"/>
  </w:style>
  <w:style w:type="paragraph" w:styleId="a3">
    <w:name w:val="List Paragraph"/>
    <w:basedOn w:val="a"/>
    <w:uiPriority w:val="34"/>
    <w:qFormat/>
    <w:rsid w:val="004E58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02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BE1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BE112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BE112C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BE112C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E112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F3151-3CAF-4B4B-A0B1-04CDAC2C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dcterms:created xsi:type="dcterms:W3CDTF">2023-05-29T05:58:00Z</dcterms:created>
  <dcterms:modified xsi:type="dcterms:W3CDTF">2023-10-16T11:50:00Z</dcterms:modified>
</cp:coreProperties>
</file>