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D0" w:rsidRPr="000B06D0" w:rsidRDefault="000B06D0" w:rsidP="000B06D0">
      <w:pPr>
        <w:tabs>
          <w:tab w:val="left" w:pos="8789"/>
        </w:tabs>
        <w:spacing w:after="0" w:line="240" w:lineRule="auto"/>
        <w:ind w:left="8505"/>
        <w:rPr>
          <w:rFonts w:ascii="Times New Roman" w:hAnsi="Times New Roman" w:cs="Times New Roman"/>
          <w:b/>
          <w:color w:val="000000" w:themeColor="text1"/>
          <w:sz w:val="24"/>
          <w:szCs w:val="24"/>
        </w:rPr>
      </w:pPr>
      <w:bookmarkStart w:id="0" w:name="_Hlk92815128"/>
      <w:r w:rsidRPr="000B06D0">
        <w:rPr>
          <w:rFonts w:ascii="Times New Roman" w:hAnsi="Times New Roman" w:cs="Times New Roman"/>
          <w:b/>
          <w:color w:val="000000" w:themeColor="text1"/>
          <w:sz w:val="24"/>
          <w:szCs w:val="24"/>
        </w:rPr>
        <w:t>ДОДАТОК 2</w:t>
      </w:r>
    </w:p>
    <w:p w:rsidR="003617FD" w:rsidRPr="00AE60DF" w:rsidRDefault="000B06D0" w:rsidP="000B06D0">
      <w:pPr>
        <w:tabs>
          <w:tab w:val="left" w:pos="8505"/>
        </w:tabs>
        <w:spacing w:after="0" w:line="240" w:lineRule="auto"/>
        <w:ind w:left="7088"/>
        <w:rPr>
          <w:rFonts w:ascii="Times New Roman" w:hAnsi="Times New Roman" w:cs="Times New Roman"/>
          <w:b/>
          <w:color w:val="000000" w:themeColor="text1"/>
          <w:sz w:val="24"/>
          <w:szCs w:val="24"/>
        </w:rPr>
      </w:pPr>
      <w:r w:rsidRPr="000B06D0">
        <w:rPr>
          <w:rFonts w:ascii="Times New Roman" w:hAnsi="Times New Roman" w:cs="Times New Roman"/>
          <w:b/>
          <w:color w:val="000000" w:themeColor="text1"/>
          <w:sz w:val="24"/>
          <w:szCs w:val="24"/>
        </w:rPr>
        <w:t>до тендерної документації</w:t>
      </w:r>
    </w:p>
    <w:p w:rsidR="003617FD" w:rsidRDefault="003617FD" w:rsidP="003617FD">
      <w:pPr>
        <w:spacing w:after="0" w:line="240" w:lineRule="auto"/>
        <w:jc w:val="center"/>
        <w:rPr>
          <w:rFonts w:ascii="Times New Roman" w:hAnsi="Times New Roman" w:cs="Times New Roman"/>
          <w:b/>
          <w:bCs/>
          <w:sz w:val="28"/>
          <w:szCs w:val="28"/>
        </w:rPr>
      </w:pPr>
    </w:p>
    <w:p w:rsidR="003617FD" w:rsidRPr="00AE60DF" w:rsidRDefault="000B06D0" w:rsidP="003617FD">
      <w:pPr>
        <w:spacing w:after="0" w:line="240" w:lineRule="auto"/>
        <w:jc w:val="center"/>
        <w:rPr>
          <w:rFonts w:ascii="Times New Roman" w:hAnsi="Times New Roman" w:cs="Times New Roman"/>
          <w:b/>
          <w:bCs/>
          <w:color w:val="000000" w:themeColor="text1"/>
          <w:sz w:val="28"/>
          <w:szCs w:val="28"/>
        </w:rPr>
      </w:pPr>
      <w:r w:rsidRPr="000B06D0">
        <w:rPr>
          <w:rFonts w:ascii="Times New Roman" w:hAnsi="Times New Roman" w:cs="Times New Roman"/>
          <w:b/>
          <w:bCs/>
          <w:color w:val="000000" w:themeColor="text1"/>
          <w:sz w:val="28"/>
          <w:szCs w:val="28"/>
        </w:rPr>
        <w:t>Технічні</w:t>
      </w:r>
      <w:r>
        <w:rPr>
          <w:rFonts w:ascii="Times New Roman" w:hAnsi="Times New Roman" w:cs="Times New Roman"/>
          <w:b/>
          <w:bCs/>
          <w:color w:val="000000" w:themeColor="text1"/>
          <w:sz w:val="28"/>
          <w:szCs w:val="28"/>
        </w:rPr>
        <w:t>, якісні та кількісні</w:t>
      </w:r>
      <w:r w:rsidRPr="000B06D0">
        <w:rPr>
          <w:rFonts w:ascii="Times New Roman" w:hAnsi="Times New Roman" w:cs="Times New Roman"/>
          <w:b/>
          <w:bCs/>
          <w:color w:val="000000" w:themeColor="text1"/>
          <w:sz w:val="28"/>
          <w:szCs w:val="28"/>
        </w:rPr>
        <w:t xml:space="preserve"> вимоги до предмета закупівлі</w:t>
      </w:r>
      <w:r w:rsidR="003617FD" w:rsidRPr="00AE60DF">
        <w:rPr>
          <w:rFonts w:ascii="Times New Roman" w:hAnsi="Times New Roman" w:cs="Times New Roman"/>
          <w:b/>
          <w:bCs/>
          <w:color w:val="000000" w:themeColor="text1"/>
          <w:sz w:val="28"/>
          <w:szCs w:val="28"/>
        </w:rPr>
        <w:t>:</w:t>
      </w:r>
    </w:p>
    <w:bookmarkEnd w:id="0"/>
    <w:p w:rsidR="00740ADA" w:rsidRPr="00740ADA" w:rsidRDefault="00740ADA" w:rsidP="00740ADA">
      <w:pPr>
        <w:pStyle w:val="a7"/>
        <w:tabs>
          <w:tab w:val="left" w:pos="6120"/>
          <w:tab w:val="left" w:pos="9923"/>
        </w:tabs>
        <w:outlineLvl w:val="0"/>
        <w:rPr>
          <w:rFonts w:ascii="Times New Roman" w:hAnsi="Times New Roman"/>
          <w:bCs/>
          <w:color w:val="000000" w:themeColor="text1"/>
          <w:sz w:val="28"/>
          <w:szCs w:val="28"/>
        </w:rPr>
      </w:pPr>
      <w:r w:rsidRPr="00740ADA">
        <w:rPr>
          <w:rFonts w:ascii="Times New Roman" w:hAnsi="Times New Roman"/>
          <w:bCs/>
          <w:color w:val="000000" w:themeColor="text1"/>
          <w:sz w:val="28"/>
          <w:szCs w:val="28"/>
        </w:rPr>
        <w:t xml:space="preserve">Хліб за кодом ДК 021:2015:15810000-9 «Хлібопродукти, свіжовипечені хлібобулочні та кондитерські вироби», </w:t>
      </w:r>
    </w:p>
    <w:p w:rsidR="003617FD" w:rsidRPr="003617FD" w:rsidRDefault="00740ADA" w:rsidP="00740ADA">
      <w:pPr>
        <w:pStyle w:val="a7"/>
        <w:tabs>
          <w:tab w:val="left" w:pos="6120"/>
          <w:tab w:val="left" w:pos="9923"/>
        </w:tabs>
        <w:ind w:left="0"/>
        <w:outlineLvl w:val="0"/>
        <w:rPr>
          <w:rFonts w:ascii="Times New Roman" w:hAnsi="Times New Roman"/>
          <w:bCs/>
          <w:iCs/>
          <w:color w:val="000000" w:themeColor="text1"/>
          <w:sz w:val="28"/>
          <w:szCs w:val="28"/>
        </w:rPr>
      </w:pPr>
      <w:r w:rsidRPr="00740ADA">
        <w:rPr>
          <w:rFonts w:ascii="Times New Roman" w:hAnsi="Times New Roman"/>
          <w:bCs/>
          <w:color w:val="000000" w:themeColor="text1"/>
          <w:sz w:val="28"/>
          <w:szCs w:val="28"/>
        </w:rPr>
        <w:t>код номенклатурної позиції ДК 021:2015:15811100-7 «Хліб»</w:t>
      </w:r>
    </w:p>
    <w:p w:rsidR="001F3CEB" w:rsidRPr="00F01C99" w:rsidRDefault="001F3CEB" w:rsidP="00EB5DA0">
      <w:pPr>
        <w:spacing w:after="0" w:line="240" w:lineRule="auto"/>
        <w:ind w:firstLine="432"/>
        <w:jc w:val="center"/>
        <w:rPr>
          <w:rFonts w:ascii="Times New Roman" w:eastAsia="Calibri" w:hAnsi="Times New Roman" w:cs="Times New Roman"/>
          <w:b/>
          <w:sz w:val="28"/>
          <w:szCs w:val="28"/>
          <w:lang w:eastAsia="ru-RU"/>
        </w:rPr>
      </w:pPr>
    </w:p>
    <w:tbl>
      <w:tblPr>
        <w:tblW w:w="11057" w:type="dxa"/>
        <w:tblInd w:w="-714" w:type="dxa"/>
        <w:tblLayout w:type="fixed"/>
        <w:tblCellMar>
          <w:left w:w="10" w:type="dxa"/>
          <w:right w:w="10" w:type="dxa"/>
        </w:tblCellMar>
        <w:tblLook w:val="04A0" w:firstRow="1" w:lastRow="0" w:firstColumn="1" w:lastColumn="0" w:noHBand="0" w:noVBand="1"/>
      </w:tblPr>
      <w:tblGrid>
        <w:gridCol w:w="567"/>
        <w:gridCol w:w="1702"/>
        <w:gridCol w:w="6520"/>
        <w:gridCol w:w="1134"/>
        <w:gridCol w:w="1134"/>
      </w:tblGrid>
      <w:tr w:rsidR="00B03C9A" w:rsidRPr="00B03C9A" w:rsidTr="00E25CA6">
        <w:trPr>
          <w:trHeight w:val="750"/>
        </w:trPr>
        <w:tc>
          <w:tcPr>
            <w:tcW w:w="567" w:type="dxa"/>
            <w:tcBorders>
              <w:top w:val="single" w:sz="4" w:space="0" w:color="auto"/>
              <w:left w:val="single" w:sz="4" w:space="0" w:color="auto"/>
              <w:bottom w:val="nil"/>
              <w:right w:val="nil"/>
            </w:tcBorders>
            <w:shd w:val="clear" w:color="auto" w:fill="FFFFFF"/>
            <w:vAlign w:val="center"/>
            <w:hideMark/>
          </w:tcPr>
          <w:p w:rsidR="00B03C9A" w:rsidRPr="00B03C9A" w:rsidRDefault="00B03C9A" w:rsidP="00740ADA">
            <w:pPr>
              <w:spacing w:after="0" w:line="240" w:lineRule="auto"/>
              <w:contextualSpacing/>
              <w:jc w:val="center"/>
              <w:rPr>
                <w:rFonts w:ascii="Times New Roman" w:hAnsi="Times New Roman" w:cs="Times New Roman"/>
                <w:b/>
                <w:lang w:bidi="uk-UA"/>
              </w:rPr>
            </w:pPr>
            <w:r w:rsidRPr="00B03C9A">
              <w:rPr>
                <w:rFonts w:ascii="Times New Roman" w:hAnsi="Times New Roman" w:cs="Times New Roman"/>
                <w:b/>
                <w:lang w:bidi="uk-UA"/>
              </w:rPr>
              <w:t>№ з/п</w:t>
            </w:r>
          </w:p>
        </w:tc>
        <w:tc>
          <w:tcPr>
            <w:tcW w:w="1702" w:type="dxa"/>
            <w:tcBorders>
              <w:top w:val="single" w:sz="4" w:space="0" w:color="auto"/>
              <w:left w:val="single" w:sz="4" w:space="0" w:color="auto"/>
              <w:bottom w:val="nil"/>
              <w:right w:val="nil"/>
            </w:tcBorders>
            <w:shd w:val="clear" w:color="auto" w:fill="FFFFFF"/>
            <w:vAlign w:val="center"/>
            <w:hideMark/>
          </w:tcPr>
          <w:p w:rsidR="00B03C9A" w:rsidRPr="00B03C9A" w:rsidRDefault="00B03C9A" w:rsidP="00740ADA">
            <w:pPr>
              <w:spacing w:after="0" w:line="240" w:lineRule="auto"/>
              <w:contextualSpacing/>
              <w:jc w:val="center"/>
              <w:rPr>
                <w:rFonts w:ascii="Times New Roman" w:hAnsi="Times New Roman" w:cs="Times New Roman"/>
                <w:b/>
                <w:lang w:bidi="uk-UA"/>
              </w:rPr>
            </w:pPr>
            <w:r w:rsidRPr="00B03C9A">
              <w:rPr>
                <w:rFonts w:ascii="Times New Roman" w:hAnsi="Times New Roman" w:cs="Times New Roman"/>
                <w:b/>
                <w:bCs/>
                <w:lang w:bidi="uk-UA"/>
              </w:rPr>
              <w:t>Назва предмету закупівлі</w:t>
            </w:r>
          </w:p>
        </w:tc>
        <w:tc>
          <w:tcPr>
            <w:tcW w:w="6520" w:type="dxa"/>
            <w:tcBorders>
              <w:top w:val="single" w:sz="4" w:space="0" w:color="auto"/>
              <w:left w:val="single" w:sz="4" w:space="0" w:color="auto"/>
              <w:bottom w:val="nil"/>
              <w:right w:val="nil"/>
            </w:tcBorders>
            <w:shd w:val="clear" w:color="auto" w:fill="FFFFFF"/>
            <w:vAlign w:val="center"/>
            <w:hideMark/>
          </w:tcPr>
          <w:p w:rsidR="00B03C9A" w:rsidRPr="00B03C9A" w:rsidRDefault="00B03C9A" w:rsidP="00740ADA">
            <w:pPr>
              <w:spacing w:after="0" w:line="240" w:lineRule="auto"/>
              <w:contextualSpacing/>
              <w:jc w:val="center"/>
              <w:rPr>
                <w:rFonts w:ascii="Times New Roman" w:hAnsi="Times New Roman" w:cs="Times New Roman"/>
                <w:b/>
                <w:lang w:bidi="uk-UA"/>
              </w:rPr>
            </w:pPr>
            <w:r w:rsidRPr="00B03C9A">
              <w:rPr>
                <w:rFonts w:ascii="Times New Roman" w:hAnsi="Times New Roman" w:cs="Times New Roman"/>
                <w:b/>
                <w:lang w:bidi="uk-UA"/>
              </w:rPr>
              <w:t>Технічні</w:t>
            </w:r>
            <w:r w:rsidRPr="00B03C9A">
              <w:rPr>
                <w:rFonts w:ascii="Times New Roman" w:hAnsi="Times New Roman" w:cs="Times New Roman"/>
                <w:b/>
              </w:rPr>
              <w:t xml:space="preserve">, </w:t>
            </w:r>
            <w:r w:rsidRPr="00B03C9A">
              <w:rPr>
                <w:rFonts w:ascii="Times New Roman" w:hAnsi="Times New Roman" w:cs="Times New Roman"/>
                <w:b/>
                <w:lang w:bidi="uk-UA"/>
              </w:rPr>
              <w:t>якісні</w:t>
            </w:r>
          </w:p>
          <w:p w:rsidR="00B03C9A" w:rsidRPr="00B03C9A" w:rsidRDefault="00B03C9A" w:rsidP="00740ADA">
            <w:pPr>
              <w:spacing w:after="0" w:line="240" w:lineRule="auto"/>
              <w:contextualSpacing/>
              <w:jc w:val="center"/>
              <w:rPr>
                <w:rFonts w:ascii="Times New Roman" w:hAnsi="Times New Roman" w:cs="Times New Roman"/>
                <w:b/>
                <w:lang w:bidi="uk-UA"/>
              </w:rPr>
            </w:pPr>
            <w:r w:rsidRPr="00B03C9A">
              <w:rPr>
                <w:rFonts w:ascii="Times New Roman" w:hAnsi="Times New Roman" w:cs="Times New Roman"/>
                <w:b/>
                <w:lang w:bidi="uk-UA"/>
              </w:rPr>
              <w:t xml:space="preserve"> та інші характеристики предмета закупівлі</w:t>
            </w:r>
          </w:p>
        </w:tc>
        <w:tc>
          <w:tcPr>
            <w:tcW w:w="1134" w:type="dxa"/>
            <w:tcBorders>
              <w:top w:val="single" w:sz="4" w:space="0" w:color="auto"/>
              <w:left w:val="single" w:sz="4" w:space="0" w:color="auto"/>
              <w:bottom w:val="nil"/>
              <w:right w:val="single" w:sz="4" w:space="0" w:color="auto"/>
            </w:tcBorders>
            <w:shd w:val="clear" w:color="auto" w:fill="FFFFFF"/>
            <w:vAlign w:val="center"/>
          </w:tcPr>
          <w:p w:rsidR="00B03C9A" w:rsidRPr="00B03C9A" w:rsidRDefault="00B03C9A" w:rsidP="00740ADA">
            <w:pPr>
              <w:spacing w:after="0" w:line="240" w:lineRule="auto"/>
              <w:contextualSpacing/>
              <w:jc w:val="center"/>
              <w:rPr>
                <w:rFonts w:ascii="Times New Roman" w:hAnsi="Times New Roman" w:cs="Times New Roman"/>
                <w:b/>
                <w:bCs/>
                <w:lang w:bidi="uk-UA"/>
              </w:rPr>
            </w:pPr>
            <w:r w:rsidRPr="00B03C9A">
              <w:rPr>
                <w:rFonts w:ascii="Times New Roman" w:hAnsi="Times New Roman" w:cs="Times New Roman"/>
                <w:b/>
                <w:bCs/>
                <w:lang w:bidi="uk-UA"/>
              </w:rPr>
              <w:t xml:space="preserve">Одиниця виміру </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B03C9A" w:rsidRPr="00B03C9A" w:rsidRDefault="00B03C9A" w:rsidP="00740ADA">
            <w:pPr>
              <w:spacing w:after="0" w:line="240" w:lineRule="auto"/>
              <w:contextualSpacing/>
              <w:jc w:val="center"/>
              <w:rPr>
                <w:rFonts w:ascii="Times New Roman" w:hAnsi="Times New Roman" w:cs="Times New Roman"/>
                <w:b/>
                <w:lang w:bidi="uk-UA"/>
              </w:rPr>
            </w:pPr>
            <w:r w:rsidRPr="00B03C9A">
              <w:rPr>
                <w:rFonts w:ascii="Times New Roman" w:hAnsi="Times New Roman" w:cs="Times New Roman"/>
                <w:b/>
                <w:bCs/>
                <w:lang w:bidi="uk-UA"/>
              </w:rPr>
              <w:t>Кількість</w:t>
            </w:r>
          </w:p>
        </w:tc>
      </w:tr>
      <w:tr w:rsidR="00B03C9A" w:rsidRPr="00B03C9A" w:rsidTr="00E25CA6">
        <w:trPr>
          <w:trHeight w:val="965"/>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B03C9A" w:rsidRPr="00B03C9A" w:rsidRDefault="00B03C9A" w:rsidP="00740ADA">
            <w:pPr>
              <w:spacing w:after="0" w:line="240" w:lineRule="auto"/>
              <w:jc w:val="center"/>
              <w:rPr>
                <w:rFonts w:ascii="Times New Roman" w:hAnsi="Times New Roman" w:cs="Times New Roman"/>
                <w:lang w:bidi="uk-UA"/>
              </w:rPr>
            </w:pPr>
            <w:r w:rsidRPr="00B03C9A">
              <w:rPr>
                <w:rFonts w:ascii="Times New Roman" w:hAnsi="Times New Roman" w:cs="Times New Roman"/>
                <w:lang w:bidi="uk-UA"/>
              </w:rPr>
              <w:t>1.</w:t>
            </w:r>
          </w:p>
        </w:tc>
        <w:tc>
          <w:tcPr>
            <w:tcW w:w="1702" w:type="dxa"/>
            <w:tcBorders>
              <w:top w:val="single" w:sz="4" w:space="0" w:color="auto"/>
              <w:left w:val="single" w:sz="4" w:space="0" w:color="auto"/>
              <w:bottom w:val="single" w:sz="4" w:space="0" w:color="auto"/>
              <w:right w:val="nil"/>
            </w:tcBorders>
            <w:shd w:val="clear" w:color="auto" w:fill="FFFFFF"/>
            <w:vAlign w:val="center"/>
            <w:hideMark/>
          </w:tcPr>
          <w:p w:rsidR="00B03C9A" w:rsidRPr="00B03C9A" w:rsidRDefault="00B03C9A" w:rsidP="00740ADA">
            <w:pPr>
              <w:spacing w:after="0" w:line="240" w:lineRule="auto"/>
              <w:jc w:val="center"/>
              <w:rPr>
                <w:rFonts w:ascii="Times New Roman" w:hAnsi="Times New Roman" w:cs="Times New Roman"/>
                <w:lang w:bidi="uk-UA"/>
              </w:rPr>
            </w:pPr>
            <w:r w:rsidRPr="00B03C9A">
              <w:rPr>
                <w:rFonts w:ascii="Times New Roman" w:hAnsi="Times New Roman" w:cs="Times New Roman"/>
                <w:lang w:bidi="uk-UA"/>
              </w:rPr>
              <w:t>Хліб з борошна пшеничного I ґатунку,</w:t>
            </w:r>
          </w:p>
          <w:p w:rsidR="00B03C9A" w:rsidRPr="00B03C9A" w:rsidRDefault="00B03C9A" w:rsidP="001E0916">
            <w:pPr>
              <w:spacing w:after="0" w:line="240" w:lineRule="auto"/>
              <w:jc w:val="center"/>
              <w:rPr>
                <w:rFonts w:ascii="Times New Roman" w:hAnsi="Times New Roman" w:cs="Times New Roman"/>
                <w:lang w:bidi="uk-UA"/>
              </w:rPr>
            </w:pPr>
            <w:r w:rsidRPr="00B03C9A">
              <w:rPr>
                <w:rFonts w:ascii="Times New Roman" w:hAnsi="Times New Roman" w:cs="Times New Roman"/>
                <w:lang w:bidi="uk-UA"/>
              </w:rPr>
              <w:t>600-</w:t>
            </w:r>
            <w:r w:rsidR="001E0916">
              <w:rPr>
                <w:rFonts w:ascii="Times New Roman" w:hAnsi="Times New Roman" w:cs="Times New Roman"/>
                <w:lang w:bidi="uk-UA"/>
              </w:rPr>
              <w:t>70</w:t>
            </w:r>
            <w:bookmarkStart w:id="1" w:name="_GoBack"/>
            <w:bookmarkEnd w:id="1"/>
            <w:r w:rsidRPr="00B03C9A">
              <w:rPr>
                <w:rFonts w:ascii="Times New Roman" w:hAnsi="Times New Roman" w:cs="Times New Roman"/>
                <w:lang w:bidi="uk-UA"/>
              </w:rPr>
              <w:t>0 г.</w:t>
            </w:r>
          </w:p>
        </w:tc>
        <w:tc>
          <w:tcPr>
            <w:tcW w:w="6520" w:type="dxa"/>
            <w:tcBorders>
              <w:top w:val="single" w:sz="4" w:space="0" w:color="auto"/>
              <w:left w:val="single" w:sz="4" w:space="0" w:color="auto"/>
              <w:bottom w:val="single" w:sz="4" w:space="0" w:color="auto"/>
              <w:right w:val="nil"/>
            </w:tcBorders>
            <w:shd w:val="clear" w:color="auto" w:fill="FFFFFF"/>
            <w:vAlign w:val="center"/>
            <w:hideMark/>
          </w:tcPr>
          <w:p w:rsidR="00B03C9A" w:rsidRPr="00B03C9A" w:rsidRDefault="00B03C9A" w:rsidP="00740ADA">
            <w:pPr>
              <w:spacing w:after="0" w:line="240" w:lineRule="auto"/>
              <w:ind w:left="146" w:right="117"/>
              <w:jc w:val="both"/>
              <w:rPr>
                <w:rFonts w:ascii="Times New Roman" w:hAnsi="Times New Roman" w:cs="Times New Roman"/>
                <w:lang w:bidi="uk-UA"/>
              </w:rPr>
            </w:pPr>
            <w:r w:rsidRPr="00B03C9A">
              <w:rPr>
                <w:rFonts w:ascii="Times New Roman" w:hAnsi="Times New Roman" w:cs="Times New Roman"/>
                <w:lang w:bidi="uk-UA"/>
              </w:rPr>
              <w:t>Хліб виготовляється з пшеничного борошна першого ґатунку, згідно ДСТУ 7517:2014. Поверхня хліба: гладка без забруднень. Без відшарування верхньої скоринки від м’якушки. Зовнішній вигляд відповідає хлібній формі (</w:t>
            </w:r>
            <w:proofErr w:type="spellStart"/>
            <w:r w:rsidRPr="00B03C9A">
              <w:rPr>
                <w:rFonts w:ascii="Times New Roman" w:hAnsi="Times New Roman" w:cs="Times New Roman"/>
                <w:lang w:bidi="uk-UA"/>
              </w:rPr>
              <w:t>кирпичик</w:t>
            </w:r>
            <w:proofErr w:type="spellEnd"/>
            <w:r w:rsidRPr="00B03C9A">
              <w:rPr>
                <w:rFonts w:ascii="Times New Roman" w:hAnsi="Times New Roman" w:cs="Times New Roman"/>
                <w:lang w:bidi="uk-UA"/>
              </w:rPr>
              <w:t xml:space="preserve">), в якій проводиться випічка з дещо випуклою верхньою кіркою. Форма округла, не розпливчаста без </w:t>
            </w:r>
            <w:proofErr w:type="spellStart"/>
            <w:r w:rsidRPr="00B03C9A">
              <w:rPr>
                <w:rFonts w:ascii="Times New Roman" w:hAnsi="Times New Roman" w:cs="Times New Roman"/>
                <w:lang w:bidi="uk-UA"/>
              </w:rPr>
              <w:t>притиска</w:t>
            </w:r>
            <w:proofErr w:type="spellEnd"/>
            <w:r w:rsidRPr="00B03C9A">
              <w:rPr>
                <w:rFonts w:ascii="Times New Roman" w:hAnsi="Times New Roman" w:cs="Times New Roman"/>
                <w:lang w:bidi="uk-UA"/>
              </w:rPr>
              <w:t xml:space="preserve">. Поверхня без великих тріщин і підривів, з </w:t>
            </w:r>
            <w:proofErr w:type="spellStart"/>
            <w:r w:rsidRPr="00B03C9A">
              <w:rPr>
                <w:rFonts w:ascii="Times New Roman" w:hAnsi="Times New Roman" w:cs="Times New Roman"/>
                <w:lang w:bidi="uk-UA"/>
              </w:rPr>
              <w:t>наколами</w:t>
            </w:r>
            <w:proofErr w:type="spellEnd"/>
            <w:r w:rsidRPr="00B03C9A">
              <w:rPr>
                <w:rFonts w:ascii="Times New Roman" w:hAnsi="Times New Roman" w:cs="Times New Roman"/>
                <w:lang w:bidi="uk-UA"/>
              </w:rPr>
              <w:t xml:space="preserve"> або надрізами, або без них у відповідності з технічним описом. Колір: від світло - жовтого.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3C9A">
              <w:rPr>
                <w:rFonts w:ascii="Times New Roman" w:hAnsi="Times New Roman" w:cs="Times New Roman"/>
                <w:lang w:bidi="uk-UA"/>
              </w:rPr>
              <w:t>непромісу</w:t>
            </w:r>
            <w:proofErr w:type="spellEnd"/>
            <w:r w:rsidRPr="00B03C9A">
              <w:rPr>
                <w:rFonts w:ascii="Times New Roman" w:hAnsi="Times New Roman" w:cs="Times New Roman"/>
                <w:lang w:bidi="uk-UA"/>
              </w:rPr>
              <w:t xml:space="preserve">.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 без стороннього запаху. Продукти харчування відповідають умовам ДСТУ та іншій нормативно-технічній документації, що підтверджується сертифікатом якості виробника. </w:t>
            </w:r>
            <w:r w:rsidRPr="00B03C9A">
              <w:rPr>
                <w:rFonts w:ascii="Times New Roman" w:hAnsi="Times New Roman" w:cs="Times New Roman"/>
                <w:bCs/>
                <w:lang w:bidi="uk-UA"/>
              </w:rPr>
              <w:t>Товари, що постачаються повинні мати необхідні копії сертифікатів якості виробника, реєстраційне посвідчення та висновок державної санітарно - 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3C9A" w:rsidRPr="00B03C9A" w:rsidRDefault="00B03C9A" w:rsidP="00740ADA">
            <w:pPr>
              <w:spacing w:after="0" w:line="240" w:lineRule="auto"/>
              <w:jc w:val="center"/>
              <w:rPr>
                <w:rFonts w:ascii="Times New Roman" w:hAnsi="Times New Roman" w:cs="Times New Roman"/>
                <w:color w:val="000000"/>
                <w:shd w:val="clear" w:color="auto" w:fill="FFFFFF"/>
              </w:rPr>
            </w:pPr>
            <w:proofErr w:type="spellStart"/>
            <w:r w:rsidRPr="00B03C9A">
              <w:rPr>
                <w:rFonts w:ascii="Times New Roman" w:hAnsi="Times New Roman" w:cs="Times New Roman"/>
                <w:color w:val="000000"/>
                <w:shd w:val="clear" w:color="auto" w:fill="FFFFFF"/>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3C9A" w:rsidRPr="00B03C9A" w:rsidRDefault="00372D56" w:rsidP="00A845E6">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w:t>
            </w:r>
            <w:r w:rsidR="00A845E6">
              <w:rPr>
                <w:rFonts w:ascii="Times New Roman" w:hAnsi="Times New Roman" w:cs="Times New Roman"/>
                <w:color w:val="000000"/>
                <w:shd w:val="clear" w:color="auto" w:fill="FFFFFF"/>
              </w:rPr>
              <w:t>250</w:t>
            </w:r>
          </w:p>
        </w:tc>
      </w:tr>
      <w:tr w:rsidR="00B03C9A" w:rsidRPr="00B03C9A" w:rsidTr="00E25CA6">
        <w:trPr>
          <w:trHeight w:val="965"/>
        </w:trPr>
        <w:tc>
          <w:tcPr>
            <w:tcW w:w="567" w:type="dxa"/>
            <w:tcBorders>
              <w:top w:val="single" w:sz="4" w:space="0" w:color="auto"/>
              <w:left w:val="single" w:sz="4" w:space="0" w:color="auto"/>
              <w:bottom w:val="single" w:sz="4" w:space="0" w:color="auto"/>
              <w:right w:val="nil"/>
            </w:tcBorders>
            <w:shd w:val="clear" w:color="auto" w:fill="FFFFFF"/>
            <w:vAlign w:val="center"/>
          </w:tcPr>
          <w:p w:rsidR="00B03C9A" w:rsidRPr="00B03C9A" w:rsidRDefault="00B03C9A" w:rsidP="00740ADA">
            <w:pPr>
              <w:spacing w:after="0" w:line="240" w:lineRule="auto"/>
              <w:jc w:val="center"/>
              <w:rPr>
                <w:rFonts w:ascii="Times New Roman" w:hAnsi="Times New Roman" w:cs="Times New Roman"/>
                <w:lang w:bidi="uk-UA"/>
              </w:rPr>
            </w:pPr>
            <w:r w:rsidRPr="00B03C9A">
              <w:rPr>
                <w:rFonts w:ascii="Times New Roman" w:hAnsi="Times New Roman" w:cs="Times New Roman"/>
              </w:rPr>
              <w:t>2.</w:t>
            </w:r>
          </w:p>
        </w:tc>
        <w:tc>
          <w:tcPr>
            <w:tcW w:w="1702" w:type="dxa"/>
            <w:tcBorders>
              <w:top w:val="single" w:sz="4" w:space="0" w:color="auto"/>
              <w:left w:val="single" w:sz="4" w:space="0" w:color="auto"/>
              <w:bottom w:val="single" w:sz="4" w:space="0" w:color="auto"/>
              <w:right w:val="nil"/>
            </w:tcBorders>
            <w:shd w:val="clear" w:color="auto" w:fill="FFFFFF"/>
            <w:vAlign w:val="center"/>
          </w:tcPr>
          <w:p w:rsidR="00B03C9A" w:rsidRPr="00B03C9A" w:rsidRDefault="00B03C9A" w:rsidP="00740ADA">
            <w:pPr>
              <w:spacing w:after="0" w:line="240" w:lineRule="auto"/>
              <w:jc w:val="center"/>
              <w:rPr>
                <w:rFonts w:ascii="Times New Roman" w:hAnsi="Times New Roman" w:cs="Times New Roman"/>
              </w:rPr>
            </w:pPr>
            <w:r w:rsidRPr="00B03C9A">
              <w:rPr>
                <w:rFonts w:ascii="Times New Roman" w:hAnsi="Times New Roman" w:cs="Times New Roman"/>
              </w:rPr>
              <w:t>Хліб із суміші борошна житнього і пшеничного</w:t>
            </w:r>
          </w:p>
          <w:p w:rsidR="00B03C9A" w:rsidRPr="00B03C9A" w:rsidRDefault="00B03C9A" w:rsidP="00740ADA">
            <w:pPr>
              <w:spacing w:after="0" w:line="240" w:lineRule="auto"/>
              <w:jc w:val="center"/>
              <w:rPr>
                <w:rFonts w:ascii="Times New Roman" w:hAnsi="Times New Roman" w:cs="Times New Roman"/>
                <w:lang w:bidi="uk-UA"/>
              </w:rPr>
            </w:pPr>
            <w:r w:rsidRPr="00B03C9A">
              <w:rPr>
                <w:rFonts w:ascii="Times New Roman" w:hAnsi="Times New Roman" w:cs="Times New Roman"/>
                <w:lang w:bidi="uk-UA"/>
              </w:rPr>
              <w:t>I ґатунку,</w:t>
            </w:r>
          </w:p>
          <w:p w:rsidR="00B03C9A" w:rsidRPr="00B03C9A" w:rsidRDefault="00B03C9A" w:rsidP="00740ADA">
            <w:pPr>
              <w:spacing w:after="0" w:line="240" w:lineRule="auto"/>
              <w:jc w:val="center"/>
              <w:rPr>
                <w:rFonts w:ascii="Times New Roman" w:hAnsi="Times New Roman" w:cs="Times New Roman"/>
                <w:lang w:bidi="uk-UA"/>
              </w:rPr>
            </w:pPr>
            <w:r w:rsidRPr="00B03C9A">
              <w:rPr>
                <w:rFonts w:ascii="Times New Roman" w:hAnsi="Times New Roman" w:cs="Times New Roman"/>
                <w:lang w:bidi="uk-UA"/>
              </w:rPr>
              <w:t>700-750 г.</w:t>
            </w:r>
          </w:p>
        </w:tc>
        <w:tc>
          <w:tcPr>
            <w:tcW w:w="6520" w:type="dxa"/>
            <w:tcBorders>
              <w:top w:val="single" w:sz="4" w:space="0" w:color="auto"/>
              <w:left w:val="single" w:sz="4" w:space="0" w:color="auto"/>
              <w:bottom w:val="single" w:sz="4" w:space="0" w:color="auto"/>
              <w:right w:val="nil"/>
            </w:tcBorders>
            <w:shd w:val="clear" w:color="auto" w:fill="FFFFFF"/>
            <w:vAlign w:val="center"/>
          </w:tcPr>
          <w:p w:rsidR="00B03C9A" w:rsidRPr="00B03C9A" w:rsidRDefault="00B03C9A" w:rsidP="00740ADA">
            <w:pPr>
              <w:spacing w:after="0" w:line="240" w:lineRule="auto"/>
              <w:ind w:left="146" w:right="117"/>
              <w:jc w:val="both"/>
              <w:rPr>
                <w:rFonts w:ascii="Times New Roman" w:hAnsi="Times New Roman" w:cs="Times New Roman"/>
                <w:lang w:bidi="uk-UA"/>
              </w:rPr>
            </w:pPr>
            <w:r w:rsidRPr="00B03C9A">
              <w:rPr>
                <w:rFonts w:ascii="Times New Roman" w:hAnsi="Times New Roman" w:cs="Times New Roman"/>
              </w:rPr>
              <w:t>Хліб виготовляється суміші борошна житнього і пшеничного, згідно ДСТУ</w:t>
            </w:r>
            <w:r>
              <w:rPr>
                <w:rFonts w:ascii="Times New Roman" w:hAnsi="Times New Roman" w:cs="Times New Roman"/>
              </w:rPr>
              <w:t xml:space="preserve"> </w:t>
            </w:r>
            <w:r w:rsidRPr="00B03C9A">
              <w:rPr>
                <w:rFonts w:ascii="Times New Roman" w:hAnsi="Times New Roman" w:cs="Times New Roman"/>
              </w:rPr>
              <w:t xml:space="preserve">4583:2006. Поверхня хліба: гладка без забруднень. Без відшарування верхньої скоринки від м’якушки. Форма округла, не розпливчаста без </w:t>
            </w:r>
            <w:proofErr w:type="spellStart"/>
            <w:r w:rsidRPr="00B03C9A">
              <w:rPr>
                <w:rFonts w:ascii="Times New Roman" w:hAnsi="Times New Roman" w:cs="Times New Roman"/>
              </w:rPr>
              <w:t>притиска</w:t>
            </w:r>
            <w:proofErr w:type="spellEnd"/>
            <w:r w:rsidRPr="00B03C9A">
              <w:rPr>
                <w:rFonts w:ascii="Times New Roman" w:hAnsi="Times New Roman" w:cs="Times New Roman"/>
              </w:rPr>
              <w:t xml:space="preserve">. Поверхня без великих тріщин і підривів, з </w:t>
            </w:r>
            <w:proofErr w:type="spellStart"/>
            <w:r w:rsidRPr="00B03C9A">
              <w:rPr>
                <w:rFonts w:ascii="Times New Roman" w:hAnsi="Times New Roman" w:cs="Times New Roman"/>
              </w:rPr>
              <w:t>наколами</w:t>
            </w:r>
            <w:proofErr w:type="spellEnd"/>
            <w:r w:rsidRPr="00B03C9A">
              <w:rPr>
                <w:rFonts w:ascii="Times New Roman" w:hAnsi="Times New Roman" w:cs="Times New Roman"/>
              </w:rPr>
              <w:t xml:space="preserve"> або надрізами, або без них у відповідності з технічним описом. Колір: від світло – коричневого до коричневого без </w:t>
            </w:r>
            <w:proofErr w:type="spellStart"/>
            <w:r w:rsidRPr="00B03C9A">
              <w:rPr>
                <w:rFonts w:ascii="Times New Roman" w:hAnsi="Times New Roman" w:cs="Times New Roman"/>
              </w:rPr>
              <w:t>підгорілостей</w:t>
            </w:r>
            <w:proofErr w:type="spellEnd"/>
            <w:r w:rsidRPr="00B03C9A">
              <w:rPr>
                <w:rFonts w:ascii="Times New Roman" w:hAnsi="Times New Roman" w:cs="Times New Roman"/>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3C9A">
              <w:rPr>
                <w:rFonts w:ascii="Times New Roman" w:hAnsi="Times New Roman" w:cs="Times New Roman"/>
              </w:rPr>
              <w:t>непромісу</w:t>
            </w:r>
            <w:proofErr w:type="spellEnd"/>
            <w:r w:rsidRPr="00B03C9A">
              <w:rPr>
                <w:rFonts w:ascii="Times New Roman" w:hAnsi="Times New Roman" w:cs="Times New Roman"/>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 без стороннього запаху. Продукти харчування відповідають умовам ДСТУ та іншій нормативно-технічній документації, що підтверджується сертифікатом якості виробника.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3C9A" w:rsidRPr="00B03C9A" w:rsidRDefault="00B03C9A" w:rsidP="00740ADA">
            <w:pPr>
              <w:spacing w:after="0" w:line="240" w:lineRule="auto"/>
              <w:jc w:val="center"/>
              <w:rPr>
                <w:rFonts w:ascii="Times New Roman" w:hAnsi="Times New Roman" w:cs="Times New Roman"/>
                <w:color w:val="000000"/>
                <w:shd w:val="clear" w:color="auto" w:fill="FFFFFF"/>
              </w:rPr>
            </w:pPr>
            <w:proofErr w:type="spellStart"/>
            <w:r w:rsidRPr="00B03C9A">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03C9A" w:rsidRPr="00B03C9A" w:rsidRDefault="00A845E6" w:rsidP="00740ADA">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8 030</w:t>
            </w:r>
          </w:p>
        </w:tc>
      </w:tr>
    </w:tbl>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Учасник повинен надати гарантійний лист про наявність санітарного паспорту на спеціалізований транспортний засіб, згідно з правилами перевезення продовольчих продуктів та санітарної книжки водія – експедитора.</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 xml:space="preserve">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w:t>
      </w:r>
      <w:r w:rsidRPr="009451FC">
        <w:rPr>
          <w:rFonts w:ascii="Times New Roman" w:hAnsi="Times New Roman" w:cs="Times New Roman"/>
        </w:rPr>
        <w:lastRenderedPageBreak/>
        <w:t>якості або висновки державної санітарно-епідеміологічної експертизи, тощо).</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 xml:space="preserve">При постачанні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r>
        <w:rPr>
          <w:rFonts w:ascii="Times New Roman" w:hAnsi="Times New Roman" w:cs="Times New Roman"/>
        </w:rPr>
        <w:t>.</w:t>
      </w:r>
    </w:p>
    <w:p w:rsidR="00B03C9A" w:rsidRPr="009451FC" w:rsidRDefault="00B03C9A" w:rsidP="00B03C9A">
      <w:pPr>
        <w:pStyle w:val="ab"/>
        <w:spacing w:line="276" w:lineRule="auto"/>
        <w:ind w:firstLine="567"/>
        <w:jc w:val="both"/>
        <w:rPr>
          <w:rFonts w:ascii="Times New Roman" w:hAnsi="Times New Roman" w:cs="Times New Roman"/>
        </w:rPr>
      </w:pPr>
      <w:r w:rsidRPr="00F46C4B">
        <w:rPr>
          <w:rFonts w:ascii="Times New Roman" w:hAnsi="Times New Roman" w:cs="Times New Roman"/>
        </w:rPr>
        <w:t>На момент поставки термін придатності до споживання товару повинен складати 100% до загального терміну придатності до споживання</w:t>
      </w:r>
      <w:r>
        <w:rPr>
          <w:rFonts w:ascii="Times New Roman" w:hAnsi="Times New Roman" w:cs="Times New Roman"/>
        </w:rPr>
        <w:t>.</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 xml:space="preserve">Товар повинен мати відповідне пакування, яке забезпечує цілісність товару та збереження його якості під час транспортування. </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Доставка товару транспортом постачальника, завантажувально-розвантажувальні роботи за рахунок постачальника.</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Доставка продукції здійснюється спеціалізованим автотранспортом згідно з Санітарними правилами для підприємств продовольчої торгівлі у строк, визначений покупцем в договорі про закупівлю.</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Пос</w:t>
      </w:r>
      <w:r>
        <w:rPr>
          <w:rFonts w:ascii="Times New Roman" w:hAnsi="Times New Roman" w:cs="Times New Roman"/>
        </w:rPr>
        <w:t xml:space="preserve">тачання здійснюється частинами </w:t>
      </w:r>
      <w:r w:rsidRPr="009451FC">
        <w:rPr>
          <w:rFonts w:ascii="Times New Roman" w:hAnsi="Times New Roman" w:cs="Times New Roman"/>
        </w:rPr>
        <w:t xml:space="preserve">за заявками Покупця згідно попередньої домовленості за </w:t>
      </w:r>
      <w:r w:rsidRPr="009451FC">
        <w:rPr>
          <w:rFonts w:ascii="Times New Roman" w:hAnsi="Times New Roman" w:cs="Times New Roman"/>
          <w:i/>
        </w:rPr>
        <w:t>адресою м. Рівне</w:t>
      </w:r>
      <w:r>
        <w:rPr>
          <w:rFonts w:ascii="Times New Roman" w:hAnsi="Times New Roman" w:cs="Times New Roman"/>
          <w:i/>
        </w:rPr>
        <w:t xml:space="preserve">, </w:t>
      </w:r>
      <w:r w:rsidRPr="009451FC">
        <w:rPr>
          <w:rFonts w:ascii="Times New Roman" w:hAnsi="Times New Roman" w:cs="Times New Roman"/>
          <w:i/>
        </w:rPr>
        <w:t>вул. Олександра Олеся, 13</w:t>
      </w:r>
      <w:r>
        <w:rPr>
          <w:rFonts w:ascii="Times New Roman" w:hAnsi="Times New Roman" w:cs="Times New Roman"/>
          <w:i/>
        </w:rPr>
        <w:t>.</w:t>
      </w:r>
    </w:p>
    <w:p w:rsidR="00B03C9A" w:rsidRPr="009451FC"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 xml:space="preserve">Постачальник бере на себе обов’язки по відшкодуванню транспортних збитків </w:t>
      </w:r>
      <w:r>
        <w:rPr>
          <w:rFonts w:ascii="Times New Roman" w:hAnsi="Times New Roman" w:cs="Times New Roman"/>
        </w:rPr>
        <w:t>за</w:t>
      </w:r>
      <w:r w:rsidRPr="009451FC">
        <w:rPr>
          <w:rFonts w:ascii="Times New Roman" w:hAnsi="Times New Roman" w:cs="Times New Roman"/>
        </w:rPr>
        <w:t xml:space="preserve"> поверненн</w:t>
      </w:r>
      <w:r>
        <w:rPr>
          <w:rFonts w:ascii="Times New Roman" w:hAnsi="Times New Roman" w:cs="Times New Roman"/>
        </w:rPr>
        <w:t>я</w:t>
      </w:r>
      <w:r w:rsidRPr="009451FC">
        <w:rPr>
          <w:rFonts w:ascii="Times New Roman" w:hAnsi="Times New Roman" w:cs="Times New Roman"/>
        </w:rPr>
        <w:t xml:space="preserve"> неякісного товару </w:t>
      </w:r>
      <w:r>
        <w:rPr>
          <w:rFonts w:ascii="Times New Roman" w:hAnsi="Times New Roman" w:cs="Times New Roman"/>
        </w:rPr>
        <w:t>та/</w:t>
      </w:r>
      <w:r w:rsidRPr="009451FC">
        <w:rPr>
          <w:rFonts w:ascii="Times New Roman" w:hAnsi="Times New Roman" w:cs="Times New Roman"/>
        </w:rPr>
        <w:t xml:space="preserve">або через ненадання відповідних документів. </w:t>
      </w:r>
    </w:p>
    <w:p w:rsidR="00B03C9A" w:rsidRPr="009451FC" w:rsidRDefault="00B03C9A" w:rsidP="00B03C9A">
      <w:pPr>
        <w:pStyle w:val="ab"/>
        <w:spacing w:line="276" w:lineRule="auto"/>
        <w:ind w:firstLine="567"/>
        <w:jc w:val="both"/>
        <w:rPr>
          <w:rFonts w:ascii="Times New Roman" w:hAnsi="Times New Roman" w:cs="Times New Roman"/>
        </w:rPr>
      </w:pPr>
      <w:r w:rsidRPr="00F46C4B">
        <w:rPr>
          <w:rFonts w:ascii="Times New Roman" w:hAnsi="Times New Roman" w:cs="Times New Roman"/>
        </w:rPr>
        <w:t>Постачання товару здійснюється відповідно до заявки замовника</w:t>
      </w:r>
      <w:r>
        <w:rPr>
          <w:rFonts w:ascii="Times New Roman" w:hAnsi="Times New Roman" w:cs="Times New Roman"/>
        </w:rPr>
        <w:t>.</w:t>
      </w:r>
    </w:p>
    <w:p w:rsidR="00B03C9A" w:rsidRPr="00C032D3" w:rsidRDefault="00B03C9A" w:rsidP="00B03C9A">
      <w:pPr>
        <w:pStyle w:val="ab"/>
        <w:spacing w:line="276" w:lineRule="auto"/>
        <w:ind w:firstLine="567"/>
        <w:jc w:val="both"/>
        <w:rPr>
          <w:rFonts w:ascii="Times New Roman" w:hAnsi="Times New Roman" w:cs="Times New Roman"/>
        </w:rPr>
      </w:pPr>
      <w:r w:rsidRPr="009451FC">
        <w:rPr>
          <w:rFonts w:ascii="Times New Roman" w:hAnsi="Times New Roman" w:cs="Times New Roman"/>
        </w:rPr>
        <w:t>Строк поставки товару по 31.</w:t>
      </w:r>
      <w:r w:rsidR="00CA37B5">
        <w:rPr>
          <w:rFonts w:ascii="Times New Roman" w:hAnsi="Times New Roman" w:cs="Times New Roman"/>
        </w:rPr>
        <w:t>12</w:t>
      </w:r>
      <w:r w:rsidRPr="009451FC">
        <w:rPr>
          <w:rFonts w:ascii="Times New Roman" w:hAnsi="Times New Roman" w:cs="Times New Roman"/>
        </w:rPr>
        <w:t>.202</w:t>
      </w:r>
      <w:r>
        <w:rPr>
          <w:rFonts w:ascii="Times New Roman" w:hAnsi="Times New Roman" w:cs="Times New Roman"/>
        </w:rPr>
        <w:t>3</w:t>
      </w:r>
      <w:r w:rsidRPr="009451FC">
        <w:rPr>
          <w:rFonts w:ascii="Times New Roman" w:hAnsi="Times New Roman" w:cs="Times New Roman"/>
        </w:rPr>
        <w:t xml:space="preserve"> р.</w:t>
      </w:r>
    </w:p>
    <w:p w:rsidR="004A2C90" w:rsidRDefault="004A2C90" w:rsidP="001573F9">
      <w:pPr>
        <w:spacing w:line="240" w:lineRule="auto"/>
        <w:jc w:val="center"/>
        <w:rPr>
          <w:rFonts w:ascii="Times New Roman" w:eastAsia="Times New Roman" w:hAnsi="Times New Roman" w:cs="Times New Roman"/>
          <w:bCs/>
          <w:i/>
          <w:iCs/>
          <w:color w:val="000000"/>
          <w:sz w:val="24"/>
          <w:szCs w:val="24"/>
        </w:rPr>
      </w:pPr>
    </w:p>
    <w:sectPr w:rsidR="004A2C90" w:rsidSect="006326D7">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
    <w:nsid w:val="3B4C2122"/>
    <w:multiLevelType w:val="hybridMultilevel"/>
    <w:tmpl w:val="D3E22DF4"/>
    <w:lvl w:ilvl="0" w:tplc="A3206B1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C055A1"/>
    <w:multiLevelType w:val="hybridMultilevel"/>
    <w:tmpl w:val="7FC404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FD33992"/>
    <w:multiLevelType w:val="hybridMultilevel"/>
    <w:tmpl w:val="BE3A2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D04EB"/>
    <w:multiLevelType w:val="hybridMultilevel"/>
    <w:tmpl w:val="7FC40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A"/>
    <w:rsid w:val="00064743"/>
    <w:rsid w:val="000938E6"/>
    <w:rsid w:val="000B06D0"/>
    <w:rsid w:val="000D3B0E"/>
    <w:rsid w:val="00104554"/>
    <w:rsid w:val="00125D29"/>
    <w:rsid w:val="00146A04"/>
    <w:rsid w:val="001573F9"/>
    <w:rsid w:val="00173D56"/>
    <w:rsid w:val="001946A7"/>
    <w:rsid w:val="001A1C20"/>
    <w:rsid w:val="001E0916"/>
    <w:rsid w:val="001F3CEB"/>
    <w:rsid w:val="002B0B21"/>
    <w:rsid w:val="002F53EE"/>
    <w:rsid w:val="003617FD"/>
    <w:rsid w:val="00372D56"/>
    <w:rsid w:val="0038040D"/>
    <w:rsid w:val="003A69DB"/>
    <w:rsid w:val="003A6BC8"/>
    <w:rsid w:val="003D06AB"/>
    <w:rsid w:val="003E59D4"/>
    <w:rsid w:val="00466152"/>
    <w:rsid w:val="004A2C90"/>
    <w:rsid w:val="004C1B6B"/>
    <w:rsid w:val="004C67C3"/>
    <w:rsid w:val="00514943"/>
    <w:rsid w:val="00563B21"/>
    <w:rsid w:val="00572F0D"/>
    <w:rsid w:val="00590DF5"/>
    <w:rsid w:val="005A25B5"/>
    <w:rsid w:val="00623595"/>
    <w:rsid w:val="006326D7"/>
    <w:rsid w:val="006369DC"/>
    <w:rsid w:val="00646ABF"/>
    <w:rsid w:val="0066403B"/>
    <w:rsid w:val="00686D53"/>
    <w:rsid w:val="00704F32"/>
    <w:rsid w:val="00725F2E"/>
    <w:rsid w:val="007367DC"/>
    <w:rsid w:val="00740ADA"/>
    <w:rsid w:val="007A07B9"/>
    <w:rsid w:val="007A1423"/>
    <w:rsid w:val="007A4A34"/>
    <w:rsid w:val="00835EE4"/>
    <w:rsid w:val="008479CB"/>
    <w:rsid w:val="00862DFA"/>
    <w:rsid w:val="00873641"/>
    <w:rsid w:val="00885AD0"/>
    <w:rsid w:val="00892C81"/>
    <w:rsid w:val="00902415"/>
    <w:rsid w:val="00914282"/>
    <w:rsid w:val="00930EF9"/>
    <w:rsid w:val="00997342"/>
    <w:rsid w:val="009C63FA"/>
    <w:rsid w:val="00A368C0"/>
    <w:rsid w:val="00A63060"/>
    <w:rsid w:val="00A64D60"/>
    <w:rsid w:val="00A845E6"/>
    <w:rsid w:val="00B03C9A"/>
    <w:rsid w:val="00B20E10"/>
    <w:rsid w:val="00B2348B"/>
    <w:rsid w:val="00B2624B"/>
    <w:rsid w:val="00B53081"/>
    <w:rsid w:val="00B55BAC"/>
    <w:rsid w:val="00B869C6"/>
    <w:rsid w:val="00C103AA"/>
    <w:rsid w:val="00C63904"/>
    <w:rsid w:val="00C83875"/>
    <w:rsid w:val="00C90D7A"/>
    <w:rsid w:val="00CA37B5"/>
    <w:rsid w:val="00CB30CB"/>
    <w:rsid w:val="00CD7DEC"/>
    <w:rsid w:val="00D17023"/>
    <w:rsid w:val="00D66BC5"/>
    <w:rsid w:val="00DA0C4E"/>
    <w:rsid w:val="00DB1213"/>
    <w:rsid w:val="00DC5CAF"/>
    <w:rsid w:val="00DC7FF6"/>
    <w:rsid w:val="00DE61AC"/>
    <w:rsid w:val="00E11565"/>
    <w:rsid w:val="00E74C69"/>
    <w:rsid w:val="00E9266E"/>
    <w:rsid w:val="00EB5DA0"/>
    <w:rsid w:val="00EF43E0"/>
    <w:rsid w:val="00F01C99"/>
    <w:rsid w:val="00F55266"/>
    <w:rsid w:val="00FB7DF7"/>
    <w:rsid w:val="00FC17CF"/>
    <w:rsid w:val="00FC6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
    <w:basedOn w:val="a"/>
    <w:link w:val="a4"/>
    <w:uiPriority w:val="99"/>
    <w:qFormat/>
    <w:rsid w:val="00C6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C63904"/>
    <w:pPr>
      <w:spacing w:after="0" w:line="240" w:lineRule="auto"/>
    </w:pPr>
    <w:rPr>
      <w:rFonts w:ascii="Calibri" w:eastAsia="Calibri" w:hAnsi="Calibri" w:cs="Times New Roman"/>
    </w:rPr>
  </w:style>
  <w:style w:type="paragraph" w:styleId="a5">
    <w:name w:val="List Paragraph"/>
    <w:basedOn w:val="a"/>
    <w:uiPriority w:val="99"/>
    <w:qFormat/>
    <w:rsid w:val="00C63904"/>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C1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17FD"/>
    <w:rPr>
      <w:rFonts w:ascii="Times New Roman" w:eastAsia="Times New Roman" w:hAnsi="Times New Roman" w:cs="Times New Roman"/>
      <w:b/>
      <w:bCs/>
      <w:kern w:val="36"/>
      <w:sz w:val="48"/>
      <w:szCs w:val="48"/>
      <w:lang w:eastAsia="uk-UA"/>
    </w:rPr>
  </w:style>
  <w:style w:type="paragraph" w:styleId="a7">
    <w:name w:val="Title"/>
    <w:basedOn w:val="a"/>
    <w:link w:val="a8"/>
    <w:qFormat/>
    <w:rsid w:val="003617FD"/>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8">
    <w:name w:val="Название Знак"/>
    <w:basedOn w:val="a0"/>
    <w:link w:val="a7"/>
    <w:rsid w:val="003617FD"/>
    <w:rPr>
      <w:rFonts w:ascii="Arial" w:eastAsia="Times New Roman" w:hAnsi="Arial" w:cs="Times New Roman"/>
      <w:b/>
      <w:snapToGrid w:val="0"/>
      <w:sz w:val="18"/>
      <w:szCs w:val="20"/>
    </w:rPr>
  </w:style>
  <w:style w:type="character" w:customStyle="1" w:styleId="a4">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3"/>
    <w:uiPriority w:val="99"/>
    <w:locked/>
    <w:rsid w:val="003617FD"/>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725F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F2E"/>
    <w:rPr>
      <w:rFonts w:ascii="Tahoma" w:hAnsi="Tahoma" w:cs="Tahoma"/>
      <w:sz w:val="16"/>
      <w:szCs w:val="16"/>
    </w:rPr>
  </w:style>
  <w:style w:type="paragraph" w:styleId="ab">
    <w:name w:val="No Spacing"/>
    <w:uiPriority w:val="1"/>
    <w:qFormat/>
    <w:rsid w:val="00B03C9A"/>
    <w:pPr>
      <w:widowControl w:val="0"/>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
    <w:basedOn w:val="a"/>
    <w:link w:val="a4"/>
    <w:uiPriority w:val="99"/>
    <w:qFormat/>
    <w:rsid w:val="00C63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C63904"/>
    <w:pPr>
      <w:spacing w:after="0" w:line="240" w:lineRule="auto"/>
    </w:pPr>
    <w:rPr>
      <w:rFonts w:ascii="Calibri" w:eastAsia="Calibri" w:hAnsi="Calibri" w:cs="Times New Roman"/>
    </w:rPr>
  </w:style>
  <w:style w:type="paragraph" w:styleId="a5">
    <w:name w:val="List Paragraph"/>
    <w:basedOn w:val="a"/>
    <w:uiPriority w:val="99"/>
    <w:qFormat/>
    <w:rsid w:val="00C63904"/>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C1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17FD"/>
    <w:rPr>
      <w:rFonts w:ascii="Times New Roman" w:eastAsia="Times New Roman" w:hAnsi="Times New Roman" w:cs="Times New Roman"/>
      <w:b/>
      <w:bCs/>
      <w:kern w:val="36"/>
      <w:sz w:val="48"/>
      <w:szCs w:val="48"/>
      <w:lang w:eastAsia="uk-UA"/>
    </w:rPr>
  </w:style>
  <w:style w:type="paragraph" w:styleId="a7">
    <w:name w:val="Title"/>
    <w:basedOn w:val="a"/>
    <w:link w:val="a8"/>
    <w:qFormat/>
    <w:rsid w:val="003617FD"/>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8">
    <w:name w:val="Название Знак"/>
    <w:basedOn w:val="a0"/>
    <w:link w:val="a7"/>
    <w:rsid w:val="003617FD"/>
    <w:rPr>
      <w:rFonts w:ascii="Arial" w:eastAsia="Times New Roman" w:hAnsi="Arial" w:cs="Times New Roman"/>
      <w:b/>
      <w:snapToGrid w:val="0"/>
      <w:sz w:val="18"/>
      <w:szCs w:val="20"/>
    </w:rPr>
  </w:style>
  <w:style w:type="character" w:customStyle="1" w:styleId="a4">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3"/>
    <w:uiPriority w:val="99"/>
    <w:locked/>
    <w:rsid w:val="003617FD"/>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725F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F2E"/>
    <w:rPr>
      <w:rFonts w:ascii="Tahoma" w:hAnsi="Tahoma" w:cs="Tahoma"/>
      <w:sz w:val="16"/>
      <w:szCs w:val="16"/>
    </w:rPr>
  </w:style>
  <w:style w:type="paragraph" w:styleId="ab">
    <w:name w:val="No Spacing"/>
    <w:uiPriority w:val="1"/>
    <w:qFormat/>
    <w:rsid w:val="00B03C9A"/>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8953">
      <w:bodyDiv w:val="1"/>
      <w:marLeft w:val="0"/>
      <w:marRight w:val="0"/>
      <w:marTop w:val="0"/>
      <w:marBottom w:val="0"/>
      <w:divBdr>
        <w:top w:val="none" w:sz="0" w:space="0" w:color="auto"/>
        <w:left w:val="none" w:sz="0" w:space="0" w:color="auto"/>
        <w:bottom w:val="none" w:sz="0" w:space="0" w:color="auto"/>
        <w:right w:val="none" w:sz="0" w:space="0" w:color="auto"/>
      </w:divBdr>
    </w:div>
    <w:div w:id="838271021">
      <w:bodyDiv w:val="1"/>
      <w:marLeft w:val="0"/>
      <w:marRight w:val="0"/>
      <w:marTop w:val="0"/>
      <w:marBottom w:val="0"/>
      <w:divBdr>
        <w:top w:val="none" w:sz="0" w:space="0" w:color="auto"/>
        <w:left w:val="none" w:sz="0" w:space="0" w:color="auto"/>
        <w:bottom w:val="none" w:sz="0" w:space="0" w:color="auto"/>
        <w:right w:val="none" w:sz="0" w:space="0" w:color="auto"/>
      </w:divBdr>
    </w:div>
    <w:div w:id="1207333798">
      <w:bodyDiv w:val="1"/>
      <w:marLeft w:val="0"/>
      <w:marRight w:val="0"/>
      <w:marTop w:val="0"/>
      <w:marBottom w:val="0"/>
      <w:divBdr>
        <w:top w:val="none" w:sz="0" w:space="0" w:color="auto"/>
        <w:left w:val="none" w:sz="0" w:space="0" w:color="auto"/>
        <w:bottom w:val="none" w:sz="0" w:space="0" w:color="auto"/>
        <w:right w:val="none" w:sz="0" w:space="0" w:color="auto"/>
      </w:divBdr>
    </w:div>
    <w:div w:id="1331981103">
      <w:bodyDiv w:val="1"/>
      <w:marLeft w:val="0"/>
      <w:marRight w:val="0"/>
      <w:marTop w:val="0"/>
      <w:marBottom w:val="0"/>
      <w:divBdr>
        <w:top w:val="none" w:sz="0" w:space="0" w:color="auto"/>
        <w:left w:val="none" w:sz="0" w:space="0" w:color="auto"/>
        <w:bottom w:val="none" w:sz="0" w:space="0" w:color="auto"/>
        <w:right w:val="none" w:sz="0" w:space="0" w:color="auto"/>
      </w:divBdr>
    </w:div>
    <w:div w:id="1439107038">
      <w:bodyDiv w:val="1"/>
      <w:marLeft w:val="0"/>
      <w:marRight w:val="0"/>
      <w:marTop w:val="0"/>
      <w:marBottom w:val="0"/>
      <w:divBdr>
        <w:top w:val="none" w:sz="0" w:space="0" w:color="auto"/>
        <w:left w:val="none" w:sz="0" w:space="0" w:color="auto"/>
        <w:bottom w:val="none" w:sz="0" w:space="0" w:color="auto"/>
        <w:right w:val="none" w:sz="0" w:space="0" w:color="auto"/>
      </w:divBdr>
    </w:div>
    <w:div w:id="1888369484">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5E15-AF19-4071-80D1-9CF3274B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1808</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Пользователь</cp:lastModifiedBy>
  <cp:revision>2</cp:revision>
  <cp:lastPrinted>2022-10-31T14:47:00Z</cp:lastPrinted>
  <dcterms:created xsi:type="dcterms:W3CDTF">2023-02-01T13:48:00Z</dcterms:created>
  <dcterms:modified xsi:type="dcterms:W3CDTF">2023-02-01T13:48:00Z</dcterms:modified>
</cp:coreProperties>
</file>