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626AC" w14:textId="77777777" w:rsidR="00673BD0" w:rsidRPr="008046C5" w:rsidRDefault="00673BD0" w:rsidP="00673BD0">
      <w:pPr>
        <w:spacing w:after="0" w:line="240" w:lineRule="auto"/>
        <w:jc w:val="center"/>
        <w:rPr>
          <w:rFonts w:ascii="Times New Roman" w:eastAsia="Times New Roman" w:hAnsi="Times New Roman" w:cs="Times New Roman"/>
          <w:bCs/>
          <w:color w:val="000000"/>
          <w:sz w:val="36"/>
          <w:szCs w:val="36"/>
          <w:lang w:eastAsia="ru-RU"/>
        </w:rPr>
      </w:pPr>
      <w:r w:rsidRPr="008046C5">
        <w:rPr>
          <w:rFonts w:ascii="Times New Roman" w:eastAsia="Times New Roman" w:hAnsi="Times New Roman" w:cs="Times New Roman"/>
          <w:b/>
          <w:color w:val="000000"/>
          <w:sz w:val="36"/>
          <w:szCs w:val="36"/>
          <w:lang w:eastAsia="ru-RU"/>
        </w:rPr>
        <w:t>Ліцей імені Івана Пулюя ЛМР</w:t>
      </w:r>
    </w:p>
    <w:p w14:paraId="1EC68208" w14:textId="77777777" w:rsidR="00673BD0" w:rsidRPr="00F62C02" w:rsidRDefault="00673BD0" w:rsidP="00673BD0">
      <w:pPr>
        <w:spacing w:after="0" w:line="240" w:lineRule="auto"/>
        <w:jc w:val="center"/>
        <w:rPr>
          <w:rFonts w:ascii="Times New Roman" w:eastAsia="Times New Roman" w:hAnsi="Times New Roman" w:cs="Times New Roman"/>
          <w:bCs/>
          <w:color w:val="000000"/>
          <w:sz w:val="24"/>
          <w:szCs w:val="24"/>
          <w:lang w:eastAsia="ru-RU"/>
        </w:rPr>
      </w:pPr>
    </w:p>
    <w:p w14:paraId="407735F6" w14:textId="77777777" w:rsidR="00673BD0" w:rsidRPr="00F62C02" w:rsidRDefault="00673BD0" w:rsidP="00673BD0">
      <w:pPr>
        <w:spacing w:after="0" w:line="240" w:lineRule="auto"/>
        <w:jc w:val="center"/>
        <w:rPr>
          <w:rFonts w:ascii="Times New Roman" w:eastAsia="Times New Roman" w:hAnsi="Times New Roman" w:cs="Times New Roman"/>
          <w:bCs/>
          <w:color w:val="000000"/>
          <w:sz w:val="24"/>
          <w:szCs w:val="24"/>
          <w:lang w:eastAsia="ru-RU"/>
        </w:rPr>
      </w:pPr>
    </w:p>
    <w:p w14:paraId="385DFC07" w14:textId="77777777" w:rsidR="00673BD0" w:rsidRPr="00F62C02" w:rsidRDefault="00673BD0" w:rsidP="00673BD0">
      <w:pPr>
        <w:spacing w:after="0" w:line="240" w:lineRule="auto"/>
        <w:jc w:val="center"/>
        <w:rPr>
          <w:rFonts w:ascii="Times New Roman" w:eastAsia="Times New Roman" w:hAnsi="Times New Roman" w:cs="Times New Roman"/>
          <w:bCs/>
          <w:color w:val="000000"/>
          <w:sz w:val="24"/>
          <w:szCs w:val="24"/>
          <w:lang w:eastAsia="ru-RU"/>
        </w:rPr>
      </w:pPr>
    </w:p>
    <w:p w14:paraId="089A7455" w14:textId="77777777" w:rsidR="00673BD0" w:rsidRPr="00F62C02" w:rsidRDefault="00673BD0" w:rsidP="00673BD0">
      <w:pPr>
        <w:spacing w:after="0" w:line="240" w:lineRule="auto"/>
        <w:jc w:val="center"/>
        <w:rPr>
          <w:rFonts w:ascii="Times New Roman" w:eastAsia="Times New Roman" w:hAnsi="Times New Roman" w:cs="Times New Roman"/>
          <w:bCs/>
          <w:color w:val="000000"/>
          <w:sz w:val="24"/>
          <w:szCs w:val="24"/>
          <w:lang w:eastAsia="ru-RU"/>
        </w:rPr>
      </w:pPr>
    </w:p>
    <w:p w14:paraId="286DA7EA" w14:textId="77777777" w:rsidR="00673BD0" w:rsidRPr="00F62C02" w:rsidRDefault="00673BD0" w:rsidP="00673BD0">
      <w:pPr>
        <w:spacing w:after="0" w:line="240" w:lineRule="auto"/>
        <w:jc w:val="center"/>
        <w:rPr>
          <w:rFonts w:ascii="Times New Roman" w:eastAsia="Times New Roman" w:hAnsi="Times New Roman" w:cs="Times New Roman"/>
          <w:bCs/>
          <w:color w:val="000000"/>
          <w:sz w:val="24"/>
          <w:szCs w:val="24"/>
          <w:lang w:eastAsia="ru-RU"/>
        </w:rPr>
      </w:pPr>
    </w:p>
    <w:p w14:paraId="11CF76FB" w14:textId="77777777" w:rsidR="00673BD0" w:rsidRPr="00F62C02" w:rsidRDefault="00673BD0" w:rsidP="00673BD0">
      <w:pPr>
        <w:spacing w:after="0" w:line="240" w:lineRule="auto"/>
        <w:jc w:val="right"/>
        <w:rPr>
          <w:rFonts w:ascii="Times New Roman" w:eastAsia="Times New Roman" w:hAnsi="Times New Roman" w:cs="Times New Roman"/>
          <w:bCs/>
          <w:color w:val="000000"/>
          <w:sz w:val="24"/>
          <w:szCs w:val="24"/>
          <w:lang w:eastAsia="ru-RU"/>
        </w:rPr>
      </w:pPr>
    </w:p>
    <w:p w14:paraId="5F142CC9" w14:textId="77777777" w:rsidR="00673BD0" w:rsidRPr="0047021D" w:rsidRDefault="00673BD0" w:rsidP="00673BD0">
      <w:pPr>
        <w:spacing w:after="0" w:line="240" w:lineRule="auto"/>
        <w:jc w:val="right"/>
        <w:rPr>
          <w:rFonts w:ascii="Times New Roman" w:eastAsia="Times New Roman" w:hAnsi="Times New Roman" w:cs="Times New Roman"/>
          <w:bCs/>
          <w:color w:val="000000"/>
          <w:sz w:val="24"/>
          <w:szCs w:val="24"/>
          <w:lang w:eastAsia="ru-RU"/>
        </w:rPr>
      </w:pPr>
      <w:r w:rsidRPr="0047021D">
        <w:rPr>
          <w:rFonts w:ascii="Times New Roman" w:eastAsia="Times New Roman" w:hAnsi="Times New Roman" w:cs="Times New Roman"/>
          <w:bCs/>
          <w:color w:val="000000"/>
          <w:sz w:val="24"/>
          <w:szCs w:val="24"/>
          <w:lang w:eastAsia="ru-RU"/>
        </w:rPr>
        <w:t>«Затверджено»</w:t>
      </w:r>
    </w:p>
    <w:p w14:paraId="2406FE4D" w14:textId="77777777" w:rsidR="00673BD0" w:rsidRPr="0047021D" w:rsidRDefault="00673BD0" w:rsidP="00673BD0">
      <w:pPr>
        <w:spacing w:after="0" w:line="240" w:lineRule="auto"/>
        <w:jc w:val="right"/>
        <w:rPr>
          <w:rFonts w:ascii="Times New Roman" w:eastAsia="Times New Roman" w:hAnsi="Times New Roman" w:cs="Times New Roman"/>
          <w:bCs/>
          <w:color w:val="000000"/>
          <w:sz w:val="24"/>
          <w:szCs w:val="24"/>
          <w:lang w:eastAsia="ru-RU"/>
        </w:rPr>
      </w:pPr>
      <w:r w:rsidRPr="0047021D">
        <w:rPr>
          <w:rFonts w:ascii="Times New Roman" w:eastAsia="Times New Roman" w:hAnsi="Times New Roman" w:cs="Times New Roman"/>
          <w:bCs/>
          <w:color w:val="000000"/>
          <w:sz w:val="24"/>
          <w:szCs w:val="24"/>
          <w:lang w:eastAsia="ru-RU"/>
        </w:rPr>
        <w:t xml:space="preserve">Рішенням уповноваженої особи </w:t>
      </w:r>
    </w:p>
    <w:p w14:paraId="3B569D4D" w14:textId="1F463FE8" w:rsidR="00673BD0" w:rsidRPr="0047021D" w:rsidRDefault="00673BD0" w:rsidP="00673BD0">
      <w:pPr>
        <w:spacing w:after="0" w:line="240" w:lineRule="auto"/>
        <w:jc w:val="right"/>
        <w:rPr>
          <w:rFonts w:ascii="Times New Roman" w:eastAsia="Times New Roman" w:hAnsi="Times New Roman" w:cs="Times New Roman"/>
          <w:bCs/>
          <w:color w:val="000000"/>
          <w:sz w:val="24"/>
          <w:szCs w:val="24"/>
          <w:lang w:eastAsia="ru-RU"/>
        </w:rPr>
      </w:pPr>
      <w:r w:rsidRPr="0047021D">
        <w:rPr>
          <w:rFonts w:ascii="Times New Roman" w:eastAsia="Times New Roman" w:hAnsi="Times New Roman" w:cs="Times New Roman"/>
          <w:bCs/>
          <w:color w:val="000000"/>
          <w:sz w:val="24"/>
          <w:szCs w:val="24"/>
          <w:lang w:eastAsia="ru-RU"/>
        </w:rPr>
        <w:t>протокол №</w:t>
      </w:r>
      <w:r>
        <w:rPr>
          <w:rFonts w:ascii="Times New Roman" w:eastAsia="Times New Roman" w:hAnsi="Times New Roman" w:cs="Times New Roman"/>
          <w:bCs/>
          <w:color w:val="000000"/>
          <w:sz w:val="24"/>
          <w:szCs w:val="24"/>
          <w:lang w:eastAsia="ru-RU"/>
        </w:rPr>
        <w:t>18</w:t>
      </w:r>
      <w:r w:rsidRPr="0047021D">
        <w:rPr>
          <w:rFonts w:ascii="Times New Roman" w:eastAsia="Times New Roman" w:hAnsi="Times New Roman" w:cs="Times New Roman"/>
          <w:bCs/>
          <w:color w:val="000000"/>
          <w:sz w:val="24"/>
          <w:szCs w:val="24"/>
          <w:lang w:eastAsia="ru-RU"/>
        </w:rPr>
        <w:t>/0</w:t>
      </w:r>
      <w:r>
        <w:rPr>
          <w:rFonts w:ascii="Times New Roman" w:eastAsia="Times New Roman" w:hAnsi="Times New Roman" w:cs="Times New Roman"/>
          <w:bCs/>
          <w:color w:val="000000"/>
          <w:sz w:val="24"/>
          <w:szCs w:val="24"/>
          <w:lang w:eastAsia="ru-RU"/>
        </w:rPr>
        <w:t>8</w:t>
      </w:r>
      <w:r w:rsidRPr="0047021D">
        <w:rPr>
          <w:rFonts w:ascii="Times New Roman" w:eastAsia="Times New Roman" w:hAnsi="Times New Roman" w:cs="Times New Roman"/>
          <w:bCs/>
          <w:color w:val="000000"/>
          <w:sz w:val="24"/>
          <w:szCs w:val="24"/>
          <w:lang w:eastAsia="ru-RU"/>
        </w:rPr>
        <w:t xml:space="preserve">/23 від </w:t>
      </w:r>
      <w:r>
        <w:rPr>
          <w:rFonts w:ascii="Times New Roman" w:eastAsia="Times New Roman" w:hAnsi="Times New Roman" w:cs="Times New Roman"/>
          <w:bCs/>
          <w:color w:val="000000"/>
          <w:sz w:val="24"/>
          <w:szCs w:val="24"/>
          <w:lang w:eastAsia="ru-RU"/>
        </w:rPr>
        <w:t>18</w:t>
      </w:r>
      <w:r w:rsidRPr="0047021D">
        <w:rPr>
          <w:rFonts w:ascii="Times New Roman" w:eastAsia="Times New Roman" w:hAnsi="Times New Roman" w:cs="Times New Roman"/>
          <w:bCs/>
          <w:color w:val="000000"/>
          <w:sz w:val="24"/>
          <w:szCs w:val="24"/>
          <w:lang w:eastAsia="ru-RU"/>
        </w:rPr>
        <w:t>.0</w:t>
      </w:r>
      <w:r>
        <w:rPr>
          <w:rFonts w:ascii="Times New Roman" w:eastAsia="Times New Roman" w:hAnsi="Times New Roman" w:cs="Times New Roman"/>
          <w:bCs/>
          <w:color w:val="000000"/>
          <w:sz w:val="24"/>
          <w:szCs w:val="24"/>
          <w:lang w:eastAsia="ru-RU"/>
        </w:rPr>
        <w:t>8</w:t>
      </w:r>
      <w:r w:rsidRPr="0047021D">
        <w:rPr>
          <w:rFonts w:ascii="Times New Roman" w:eastAsia="Times New Roman" w:hAnsi="Times New Roman" w:cs="Times New Roman"/>
          <w:bCs/>
          <w:color w:val="000000"/>
          <w:sz w:val="24"/>
          <w:szCs w:val="24"/>
          <w:lang w:eastAsia="ru-RU"/>
        </w:rPr>
        <w:t>.2023 р.</w:t>
      </w:r>
    </w:p>
    <w:p w14:paraId="04DD57D6" w14:textId="77777777" w:rsidR="00673BD0" w:rsidRPr="0047021D" w:rsidRDefault="00673BD0" w:rsidP="00673BD0">
      <w:pPr>
        <w:spacing w:after="0" w:line="240" w:lineRule="auto"/>
        <w:jc w:val="right"/>
        <w:rPr>
          <w:rFonts w:ascii="Times New Roman" w:eastAsia="Times New Roman" w:hAnsi="Times New Roman" w:cs="Times New Roman"/>
          <w:bCs/>
          <w:color w:val="000000"/>
          <w:sz w:val="24"/>
          <w:szCs w:val="24"/>
          <w:lang w:eastAsia="ru-RU"/>
        </w:rPr>
      </w:pPr>
    </w:p>
    <w:p w14:paraId="3A7F5D72" w14:textId="77777777" w:rsidR="00673BD0" w:rsidRPr="0047021D" w:rsidRDefault="00673BD0" w:rsidP="00673BD0">
      <w:pPr>
        <w:spacing w:after="0" w:line="240" w:lineRule="auto"/>
        <w:jc w:val="right"/>
        <w:rPr>
          <w:rFonts w:ascii="Times New Roman" w:eastAsia="Times New Roman" w:hAnsi="Times New Roman" w:cs="Times New Roman"/>
          <w:bCs/>
          <w:color w:val="000000"/>
          <w:sz w:val="24"/>
          <w:szCs w:val="24"/>
          <w:lang w:eastAsia="ru-RU"/>
        </w:rPr>
      </w:pPr>
    </w:p>
    <w:p w14:paraId="4330BACD" w14:textId="77777777" w:rsidR="00673BD0" w:rsidRPr="0047021D" w:rsidRDefault="00673BD0" w:rsidP="00673BD0">
      <w:pPr>
        <w:spacing w:after="0" w:line="240" w:lineRule="atLeast"/>
        <w:jc w:val="right"/>
        <w:rPr>
          <w:rFonts w:ascii="Times New Roman" w:eastAsia="Times New Roman" w:hAnsi="Times New Roman" w:cs="Times New Roman"/>
          <w:bCs/>
          <w:color w:val="000000"/>
          <w:sz w:val="24"/>
          <w:szCs w:val="24"/>
          <w:lang w:eastAsia="ru-RU"/>
        </w:rPr>
      </w:pPr>
      <w:r w:rsidRPr="0047021D">
        <w:rPr>
          <w:rFonts w:ascii="Times New Roman" w:eastAsia="Times New Roman" w:hAnsi="Times New Roman" w:cs="Times New Roman"/>
          <w:bCs/>
          <w:color w:val="000000"/>
          <w:sz w:val="24"/>
          <w:szCs w:val="24"/>
          <w:lang w:eastAsia="ru-RU"/>
        </w:rPr>
        <w:t>Уповноважена особа</w:t>
      </w:r>
    </w:p>
    <w:p w14:paraId="3F7B22E3" w14:textId="77777777" w:rsidR="00673BD0" w:rsidRPr="00936EB1" w:rsidRDefault="00673BD0" w:rsidP="00673BD0">
      <w:pPr>
        <w:spacing w:after="0" w:line="240" w:lineRule="atLeast"/>
        <w:jc w:val="right"/>
        <w:rPr>
          <w:rFonts w:ascii="Times New Roman" w:eastAsia="Times New Roman" w:hAnsi="Times New Roman" w:cs="Times New Roman"/>
          <w:bCs/>
          <w:color w:val="000000"/>
          <w:sz w:val="24"/>
          <w:szCs w:val="24"/>
          <w:lang w:eastAsia="ru-RU"/>
        </w:rPr>
      </w:pPr>
      <w:r w:rsidRPr="0047021D">
        <w:rPr>
          <w:rFonts w:ascii="Times New Roman" w:eastAsia="Times New Roman" w:hAnsi="Times New Roman" w:cs="Times New Roman"/>
          <w:bCs/>
          <w:color w:val="000000"/>
          <w:sz w:val="24"/>
          <w:szCs w:val="24"/>
          <w:lang w:eastAsia="ru-RU"/>
        </w:rPr>
        <w:t>Божена Ковальчук</w:t>
      </w:r>
    </w:p>
    <w:p w14:paraId="71F64530" w14:textId="77777777" w:rsidR="00673BD0" w:rsidRPr="00F62C02" w:rsidRDefault="00673BD0" w:rsidP="00673BD0">
      <w:pPr>
        <w:spacing w:after="0" w:line="240" w:lineRule="auto"/>
        <w:jc w:val="center"/>
        <w:rPr>
          <w:rFonts w:ascii="Times New Roman" w:eastAsia="Times New Roman" w:hAnsi="Times New Roman" w:cs="Times New Roman"/>
          <w:b/>
          <w:color w:val="000000"/>
          <w:sz w:val="24"/>
          <w:szCs w:val="24"/>
          <w:lang w:eastAsia="ru-RU"/>
        </w:rPr>
      </w:pPr>
    </w:p>
    <w:p w14:paraId="0FC943C4" w14:textId="77777777" w:rsidR="00673BD0" w:rsidRPr="00F62C02" w:rsidRDefault="00673BD0" w:rsidP="00673BD0">
      <w:pPr>
        <w:spacing w:after="0" w:line="240" w:lineRule="auto"/>
        <w:jc w:val="center"/>
        <w:rPr>
          <w:rFonts w:ascii="Times New Roman" w:eastAsia="Times New Roman" w:hAnsi="Times New Roman" w:cs="Times New Roman"/>
          <w:b/>
          <w:color w:val="000000"/>
          <w:sz w:val="24"/>
          <w:szCs w:val="24"/>
          <w:lang w:eastAsia="ru-RU"/>
        </w:rPr>
      </w:pPr>
    </w:p>
    <w:p w14:paraId="37397D76" w14:textId="77777777" w:rsidR="00673BD0" w:rsidRPr="00F62C02" w:rsidRDefault="00673BD0" w:rsidP="00673BD0">
      <w:pPr>
        <w:spacing w:after="0" w:line="240" w:lineRule="auto"/>
        <w:jc w:val="center"/>
        <w:rPr>
          <w:rFonts w:ascii="Times New Roman" w:eastAsia="Times New Roman" w:hAnsi="Times New Roman" w:cs="Times New Roman"/>
          <w:b/>
          <w:color w:val="000000"/>
          <w:sz w:val="24"/>
          <w:szCs w:val="24"/>
          <w:lang w:eastAsia="ru-RU"/>
        </w:rPr>
      </w:pPr>
    </w:p>
    <w:p w14:paraId="338EE7BE" w14:textId="77777777" w:rsidR="00673BD0" w:rsidRPr="00F62C02" w:rsidRDefault="00673BD0" w:rsidP="00673BD0">
      <w:pPr>
        <w:spacing w:after="0" w:line="240" w:lineRule="auto"/>
        <w:jc w:val="center"/>
        <w:rPr>
          <w:rFonts w:ascii="Times New Roman" w:eastAsia="Times New Roman" w:hAnsi="Times New Roman" w:cs="Times New Roman"/>
          <w:b/>
          <w:color w:val="000000"/>
          <w:sz w:val="24"/>
          <w:szCs w:val="24"/>
          <w:lang w:eastAsia="ru-RU"/>
        </w:rPr>
      </w:pPr>
    </w:p>
    <w:p w14:paraId="0C5D2FA1" w14:textId="77777777" w:rsidR="00673BD0" w:rsidRPr="00F62C02" w:rsidRDefault="00673BD0" w:rsidP="00673BD0">
      <w:pPr>
        <w:spacing w:after="0" w:line="240" w:lineRule="auto"/>
        <w:jc w:val="center"/>
        <w:rPr>
          <w:rFonts w:ascii="Times New Roman" w:eastAsia="Times New Roman" w:hAnsi="Times New Roman" w:cs="Times New Roman"/>
          <w:b/>
          <w:color w:val="000000"/>
          <w:sz w:val="24"/>
          <w:szCs w:val="24"/>
          <w:lang w:eastAsia="ru-RU"/>
        </w:rPr>
      </w:pPr>
    </w:p>
    <w:p w14:paraId="6DF8F187" w14:textId="77777777" w:rsidR="00673BD0" w:rsidRPr="00F62C02" w:rsidRDefault="00673BD0" w:rsidP="00673BD0">
      <w:pPr>
        <w:spacing w:after="0" w:line="240" w:lineRule="auto"/>
        <w:rPr>
          <w:rFonts w:ascii="Times New Roman" w:eastAsia="Times New Roman" w:hAnsi="Times New Roman" w:cs="Times New Roman"/>
          <w:b/>
          <w:color w:val="000000"/>
          <w:sz w:val="24"/>
          <w:szCs w:val="24"/>
          <w:lang w:eastAsia="ru-RU"/>
        </w:rPr>
      </w:pPr>
    </w:p>
    <w:p w14:paraId="0256B12C" w14:textId="77777777" w:rsidR="00673BD0" w:rsidRPr="00F62C02" w:rsidRDefault="00673BD0" w:rsidP="00673BD0">
      <w:pPr>
        <w:spacing w:after="0" w:line="240" w:lineRule="auto"/>
        <w:jc w:val="center"/>
        <w:rPr>
          <w:rFonts w:ascii="Times New Roman" w:eastAsia="Times New Roman" w:hAnsi="Times New Roman" w:cs="Times New Roman"/>
          <w:b/>
          <w:color w:val="000000"/>
          <w:sz w:val="32"/>
          <w:szCs w:val="28"/>
          <w:lang w:eastAsia="ru-RU"/>
        </w:rPr>
      </w:pPr>
      <w:r w:rsidRPr="00F62C02">
        <w:rPr>
          <w:rFonts w:ascii="Times New Roman" w:eastAsia="Times New Roman" w:hAnsi="Times New Roman" w:cs="Times New Roman"/>
          <w:b/>
          <w:color w:val="000000"/>
          <w:sz w:val="32"/>
          <w:szCs w:val="28"/>
          <w:lang w:eastAsia="ru-RU"/>
        </w:rPr>
        <w:t>ТЕНДЕРНА ДОКУМЕНТАЦІЯ</w:t>
      </w:r>
    </w:p>
    <w:p w14:paraId="52D79277" w14:textId="77777777" w:rsidR="00673BD0" w:rsidRPr="00F62C02" w:rsidRDefault="00673BD0" w:rsidP="00673BD0">
      <w:pPr>
        <w:spacing w:after="0" w:line="240" w:lineRule="auto"/>
        <w:jc w:val="center"/>
        <w:rPr>
          <w:rFonts w:ascii="Times New Roman" w:eastAsia="Times New Roman" w:hAnsi="Times New Roman" w:cs="Times New Roman"/>
          <w:color w:val="000000"/>
          <w:sz w:val="28"/>
          <w:szCs w:val="28"/>
          <w:lang w:eastAsia="ru-RU"/>
        </w:rPr>
      </w:pPr>
      <w:r w:rsidRPr="00F62C02">
        <w:rPr>
          <w:rFonts w:ascii="Times New Roman" w:eastAsia="Times New Roman" w:hAnsi="Times New Roman" w:cs="Times New Roman"/>
          <w:color w:val="000000"/>
          <w:sz w:val="28"/>
          <w:szCs w:val="28"/>
          <w:lang w:eastAsia="ru-RU"/>
        </w:rPr>
        <w:t xml:space="preserve">відкриті торги </w:t>
      </w:r>
      <w:r>
        <w:rPr>
          <w:rFonts w:ascii="Times New Roman" w:eastAsia="Times New Roman" w:hAnsi="Times New Roman" w:cs="Times New Roman"/>
          <w:color w:val="000000"/>
          <w:sz w:val="28"/>
          <w:szCs w:val="28"/>
          <w:lang w:eastAsia="ru-RU"/>
        </w:rPr>
        <w:t>з особливостями</w:t>
      </w:r>
    </w:p>
    <w:p w14:paraId="331AC2E3" w14:textId="232958D1" w:rsidR="00673BD0" w:rsidRPr="00F62C02" w:rsidRDefault="00673BD0" w:rsidP="00673BD0">
      <w:pPr>
        <w:spacing w:after="0" w:line="240" w:lineRule="auto"/>
        <w:jc w:val="center"/>
        <w:rPr>
          <w:rFonts w:ascii="Times New Roman" w:eastAsia="Times New Roman" w:hAnsi="Times New Roman" w:cs="Times New Roman"/>
          <w:color w:val="000000"/>
          <w:sz w:val="28"/>
          <w:szCs w:val="28"/>
          <w:lang w:eastAsia="ru-RU"/>
        </w:rPr>
      </w:pPr>
      <w:r w:rsidRPr="00F62C02">
        <w:rPr>
          <w:rFonts w:ascii="Times New Roman" w:eastAsia="Times New Roman" w:hAnsi="Times New Roman" w:cs="Times New Roman"/>
          <w:color w:val="000000"/>
          <w:sz w:val="28"/>
          <w:szCs w:val="28"/>
          <w:lang w:eastAsia="ru-RU"/>
        </w:rPr>
        <w:t>на закупівлю</w:t>
      </w:r>
      <w:r>
        <w:rPr>
          <w:rFonts w:ascii="Times New Roman" w:eastAsia="Times New Roman" w:hAnsi="Times New Roman" w:cs="Times New Roman"/>
          <w:color w:val="000000"/>
          <w:sz w:val="28"/>
          <w:szCs w:val="28"/>
          <w:lang w:eastAsia="ru-RU"/>
        </w:rPr>
        <w:t xml:space="preserve"> робіт</w:t>
      </w:r>
      <w:r w:rsidRPr="00F62C02">
        <w:rPr>
          <w:rFonts w:ascii="Times New Roman" w:eastAsia="Times New Roman" w:hAnsi="Times New Roman" w:cs="Times New Roman"/>
          <w:color w:val="000000"/>
          <w:sz w:val="28"/>
          <w:szCs w:val="28"/>
          <w:lang w:eastAsia="ru-RU"/>
        </w:rPr>
        <w:t>:</w:t>
      </w:r>
    </w:p>
    <w:p w14:paraId="73A68012" w14:textId="749375BA" w:rsidR="00673BD0" w:rsidRPr="00673BD0" w:rsidRDefault="00DF4487" w:rsidP="00673BD0">
      <w:pPr>
        <w:spacing w:before="240" w:after="0" w:line="240" w:lineRule="auto"/>
        <w:jc w:val="center"/>
        <w:rPr>
          <w:rFonts w:ascii="Times New Roman" w:eastAsia="Times New Roman" w:hAnsi="Times New Roman" w:cs="Times New Roman"/>
          <w:b/>
          <w:bCs/>
          <w:sz w:val="36"/>
          <w:szCs w:val="36"/>
        </w:rPr>
      </w:pPr>
      <w:r w:rsidRPr="001F1FBD">
        <w:rPr>
          <w:rFonts w:ascii="Times New Roman" w:eastAsia="Times New Roman" w:hAnsi="Times New Roman" w:cs="Times New Roman"/>
          <w:sz w:val="24"/>
          <w:szCs w:val="24"/>
        </w:rPr>
        <w:t> </w:t>
      </w:r>
      <w:r w:rsidR="00673BD0" w:rsidRPr="00673BD0">
        <w:rPr>
          <w:rFonts w:ascii="Times New Roman" w:eastAsia="Times New Roman" w:hAnsi="Times New Roman" w:cs="Times New Roman"/>
          <w:b/>
          <w:bCs/>
          <w:sz w:val="36"/>
          <w:szCs w:val="36"/>
        </w:rPr>
        <w:t>«Капітальний ремонт басейну  ліцею ім. І. Пулюя на вул. І. Пулюя,16</w:t>
      </w:r>
      <w:r w:rsidR="00D60081">
        <w:rPr>
          <w:rFonts w:ascii="Times New Roman" w:eastAsia="Times New Roman" w:hAnsi="Times New Roman" w:cs="Times New Roman"/>
          <w:b/>
          <w:bCs/>
          <w:sz w:val="36"/>
          <w:szCs w:val="36"/>
        </w:rPr>
        <w:t>. Коригування</w:t>
      </w:r>
      <w:r w:rsidR="00673BD0" w:rsidRPr="00673BD0">
        <w:rPr>
          <w:rFonts w:ascii="Times New Roman" w:eastAsia="Times New Roman" w:hAnsi="Times New Roman" w:cs="Times New Roman"/>
          <w:b/>
          <w:bCs/>
          <w:sz w:val="36"/>
          <w:szCs w:val="36"/>
        </w:rPr>
        <w:t>»</w:t>
      </w:r>
    </w:p>
    <w:p w14:paraId="558C32AA" w14:textId="77777777" w:rsidR="00673BD0" w:rsidRPr="00673BD0" w:rsidRDefault="00673BD0" w:rsidP="00673BD0">
      <w:pPr>
        <w:spacing w:before="240" w:after="0" w:line="240" w:lineRule="auto"/>
        <w:jc w:val="center"/>
        <w:rPr>
          <w:rFonts w:ascii="Times New Roman" w:eastAsia="Times New Roman" w:hAnsi="Times New Roman" w:cs="Times New Roman"/>
          <w:sz w:val="24"/>
          <w:szCs w:val="24"/>
        </w:rPr>
      </w:pPr>
    </w:p>
    <w:p w14:paraId="08C97A38" w14:textId="7E8094F9" w:rsidR="00022258" w:rsidRPr="001F1FBD" w:rsidRDefault="00673BD0" w:rsidP="00673BD0">
      <w:pPr>
        <w:spacing w:before="240" w:after="0" w:line="240" w:lineRule="auto"/>
        <w:jc w:val="center"/>
        <w:rPr>
          <w:rFonts w:ascii="Times New Roman" w:eastAsia="Times New Roman" w:hAnsi="Times New Roman" w:cs="Times New Roman"/>
          <w:sz w:val="24"/>
          <w:szCs w:val="24"/>
        </w:rPr>
      </w:pPr>
      <w:r w:rsidRPr="00673BD0">
        <w:rPr>
          <w:rFonts w:ascii="Times New Roman" w:eastAsia="Times New Roman" w:hAnsi="Times New Roman" w:cs="Times New Roman"/>
          <w:sz w:val="24"/>
          <w:szCs w:val="24"/>
        </w:rPr>
        <w:t>(ДК 021:2015: 45450000-6 -Інші завершальні роботи )</w:t>
      </w:r>
    </w:p>
    <w:p w14:paraId="44750C2A" w14:textId="77777777" w:rsidR="00022258" w:rsidRDefault="00DF448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9608537" w14:textId="77777777" w:rsidR="00022258" w:rsidRDefault="00022258">
      <w:pPr>
        <w:spacing w:before="240" w:after="0" w:line="240" w:lineRule="auto"/>
        <w:rPr>
          <w:rFonts w:ascii="Times New Roman" w:eastAsia="Times New Roman" w:hAnsi="Times New Roman" w:cs="Times New Roman"/>
          <w:sz w:val="24"/>
          <w:szCs w:val="24"/>
        </w:rPr>
      </w:pPr>
    </w:p>
    <w:p w14:paraId="66E386A4" w14:textId="77777777" w:rsidR="00022258" w:rsidRDefault="00DF4487">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1B11E7D" w14:textId="77777777" w:rsidR="00022258" w:rsidRDefault="00022258">
      <w:pPr>
        <w:spacing w:before="240" w:after="0" w:line="240" w:lineRule="auto"/>
        <w:rPr>
          <w:rFonts w:ascii="Times New Roman" w:eastAsia="Times New Roman" w:hAnsi="Times New Roman" w:cs="Times New Roman"/>
          <w:sz w:val="24"/>
          <w:szCs w:val="24"/>
        </w:rPr>
      </w:pPr>
    </w:p>
    <w:p w14:paraId="42EB843E" w14:textId="77777777" w:rsidR="00022258" w:rsidRDefault="00022258">
      <w:pPr>
        <w:spacing w:before="240" w:after="0" w:line="240" w:lineRule="auto"/>
        <w:rPr>
          <w:rFonts w:ascii="Times New Roman" w:eastAsia="Times New Roman" w:hAnsi="Times New Roman" w:cs="Times New Roman"/>
          <w:sz w:val="24"/>
          <w:szCs w:val="24"/>
        </w:rPr>
      </w:pPr>
    </w:p>
    <w:p w14:paraId="5ED521A3" w14:textId="77777777" w:rsidR="00603EE5" w:rsidRDefault="00603EE5">
      <w:pPr>
        <w:spacing w:before="240" w:after="0" w:line="240" w:lineRule="auto"/>
        <w:rPr>
          <w:rFonts w:ascii="Times New Roman" w:eastAsia="Times New Roman" w:hAnsi="Times New Roman" w:cs="Times New Roman"/>
          <w:sz w:val="24"/>
          <w:szCs w:val="24"/>
        </w:rPr>
      </w:pPr>
    </w:p>
    <w:p w14:paraId="3178428E" w14:textId="77777777" w:rsidR="00603EE5" w:rsidRDefault="00603EE5">
      <w:pPr>
        <w:spacing w:before="240" w:after="0" w:line="240" w:lineRule="auto"/>
        <w:rPr>
          <w:rFonts w:ascii="Times New Roman" w:eastAsia="Times New Roman" w:hAnsi="Times New Roman" w:cs="Times New Roman"/>
          <w:sz w:val="24"/>
          <w:szCs w:val="24"/>
        </w:rPr>
      </w:pPr>
    </w:p>
    <w:p w14:paraId="6D9E2158" w14:textId="77777777" w:rsidR="00603EE5" w:rsidRDefault="00603EE5">
      <w:pPr>
        <w:spacing w:before="240" w:after="0" w:line="240" w:lineRule="auto"/>
        <w:rPr>
          <w:rFonts w:ascii="Times New Roman" w:eastAsia="Times New Roman" w:hAnsi="Times New Roman" w:cs="Times New Roman"/>
          <w:sz w:val="24"/>
          <w:szCs w:val="24"/>
        </w:rPr>
      </w:pPr>
    </w:p>
    <w:p w14:paraId="603D0867" w14:textId="77777777" w:rsidR="00022258" w:rsidRDefault="00022258">
      <w:pPr>
        <w:spacing w:before="240" w:after="0" w:line="240" w:lineRule="auto"/>
        <w:rPr>
          <w:rFonts w:ascii="Times New Roman" w:eastAsia="Times New Roman" w:hAnsi="Times New Roman" w:cs="Times New Roman"/>
          <w:sz w:val="24"/>
          <w:szCs w:val="24"/>
        </w:rPr>
      </w:pPr>
    </w:p>
    <w:p w14:paraId="20783501" w14:textId="77777777" w:rsidR="00022258" w:rsidRDefault="00022258">
      <w:pPr>
        <w:spacing w:before="240" w:after="0" w:line="240" w:lineRule="auto"/>
        <w:rPr>
          <w:rFonts w:ascii="Times New Roman" w:eastAsia="Times New Roman" w:hAnsi="Times New Roman" w:cs="Times New Roman"/>
          <w:sz w:val="24"/>
          <w:szCs w:val="24"/>
        </w:rPr>
      </w:pPr>
    </w:p>
    <w:p w14:paraId="0E1FAA01" w14:textId="77777777" w:rsidR="0029686C" w:rsidRPr="005B05BC" w:rsidRDefault="0029686C" w:rsidP="0029686C">
      <w:pPr>
        <w:spacing w:before="240" w:after="0" w:line="240" w:lineRule="auto"/>
        <w:jc w:val="center"/>
        <w:rPr>
          <w:rFonts w:ascii="Times New Roman" w:eastAsia="Times New Roman" w:hAnsi="Times New Roman" w:cs="Times New Roman"/>
          <w:color w:val="000000"/>
          <w:sz w:val="24"/>
          <w:szCs w:val="24"/>
          <w:highlight w:val="white"/>
        </w:rPr>
      </w:pPr>
      <w:bookmarkStart w:id="0" w:name="_heading=h.1fob9te" w:colFirst="0" w:colLast="0"/>
      <w:bookmarkEnd w:id="0"/>
      <w:r w:rsidRPr="005B05BC">
        <w:rPr>
          <w:rFonts w:ascii="Times New Roman" w:eastAsia="Times New Roman" w:hAnsi="Times New Roman" w:cs="Times New Roman"/>
          <w:sz w:val="24"/>
          <w:szCs w:val="24"/>
        </w:rPr>
        <w:t>м. Львів – 2023 р.</w:t>
      </w:r>
    </w:p>
    <w:p w14:paraId="48CA477C" w14:textId="77777777" w:rsidR="00C31457" w:rsidRDefault="00C31457">
      <w:pPr>
        <w:spacing w:after="0" w:line="240" w:lineRule="auto"/>
        <w:rPr>
          <w:rFonts w:ascii="Times New Roman" w:eastAsia="Times New Roman" w:hAnsi="Times New Roman" w:cs="Times New Roman"/>
          <w:sz w:val="24"/>
          <w:szCs w:val="24"/>
        </w:rPr>
      </w:pPr>
    </w:p>
    <w:p w14:paraId="42F02408" w14:textId="77777777" w:rsidR="00022258" w:rsidRDefault="00022258">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22258" w14:paraId="770F5BF9" w14:textId="77777777">
        <w:trPr>
          <w:trHeight w:val="416"/>
          <w:jc w:val="center"/>
        </w:trPr>
        <w:tc>
          <w:tcPr>
            <w:tcW w:w="705" w:type="dxa"/>
            <w:vAlign w:val="center"/>
          </w:tcPr>
          <w:p w14:paraId="11A3186E" w14:textId="77777777" w:rsidR="00022258" w:rsidRDefault="00DF44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38ECFF6A" w14:textId="77777777" w:rsidR="00022258" w:rsidRDefault="00DF448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22258" w14:paraId="36DE83A5" w14:textId="77777777">
        <w:trPr>
          <w:trHeight w:val="411"/>
          <w:jc w:val="center"/>
        </w:trPr>
        <w:tc>
          <w:tcPr>
            <w:tcW w:w="705" w:type="dxa"/>
            <w:vAlign w:val="center"/>
          </w:tcPr>
          <w:p w14:paraId="234850D3" w14:textId="77777777" w:rsidR="00022258" w:rsidRDefault="00DF44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285181C0" w14:textId="77777777" w:rsidR="00022258" w:rsidRDefault="00DF44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59EB6715" w14:textId="77777777" w:rsidR="00022258" w:rsidRDefault="00DF44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22258" w14:paraId="5B3C76A9" w14:textId="77777777">
        <w:trPr>
          <w:trHeight w:val="1119"/>
          <w:jc w:val="center"/>
        </w:trPr>
        <w:tc>
          <w:tcPr>
            <w:tcW w:w="705" w:type="dxa"/>
          </w:tcPr>
          <w:p w14:paraId="116D23D1" w14:textId="77777777" w:rsidR="00022258" w:rsidRDefault="00DF44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303B85C" w14:textId="77777777" w:rsidR="00022258" w:rsidRPr="001F1FBD" w:rsidRDefault="00DF4487">
            <w:pPr>
              <w:rPr>
                <w:rFonts w:ascii="Times New Roman" w:eastAsia="Times New Roman" w:hAnsi="Times New Roman" w:cs="Times New Roman"/>
                <w:sz w:val="24"/>
                <w:szCs w:val="24"/>
              </w:rPr>
            </w:pPr>
            <w:r w:rsidRPr="001F1FBD">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60C45412" w14:textId="77777777" w:rsidR="00022258" w:rsidRPr="001F1FBD" w:rsidRDefault="00DF4487">
            <w:pP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6DA2EA6" w14:textId="77777777" w:rsidR="00022258" w:rsidRPr="001F1FBD" w:rsidRDefault="00DF4487">
            <w:pP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022258" w14:paraId="3D93F115" w14:textId="77777777">
        <w:trPr>
          <w:trHeight w:val="615"/>
          <w:jc w:val="center"/>
        </w:trPr>
        <w:tc>
          <w:tcPr>
            <w:tcW w:w="705" w:type="dxa"/>
          </w:tcPr>
          <w:p w14:paraId="39A121DD" w14:textId="77777777" w:rsidR="00022258" w:rsidRDefault="00DF44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59CE769" w14:textId="77777777" w:rsidR="00022258" w:rsidRDefault="00DF448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F6695F7" w14:textId="77777777" w:rsidR="00022258" w:rsidRDefault="00DF448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9686C" w14:paraId="13BF5359" w14:textId="77777777" w:rsidTr="00010C51">
        <w:trPr>
          <w:trHeight w:val="285"/>
          <w:jc w:val="center"/>
        </w:trPr>
        <w:tc>
          <w:tcPr>
            <w:tcW w:w="705" w:type="dxa"/>
          </w:tcPr>
          <w:p w14:paraId="6F948FFD" w14:textId="77777777" w:rsidR="0029686C" w:rsidRDefault="0029686C" w:rsidP="002968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3164C330" w14:textId="77777777" w:rsidR="0029686C" w:rsidRPr="001F1FBD" w:rsidRDefault="0029686C" w:rsidP="0029686C">
            <w:pPr>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повне найменування</w:t>
            </w:r>
          </w:p>
        </w:tc>
        <w:tc>
          <w:tcPr>
            <w:tcW w:w="6450" w:type="dxa"/>
            <w:vAlign w:val="center"/>
          </w:tcPr>
          <w:p w14:paraId="01A0E008" w14:textId="2954028E" w:rsidR="0029686C" w:rsidRPr="00401A93" w:rsidRDefault="00673BD0" w:rsidP="0029686C">
            <w:pPr>
              <w:jc w:val="both"/>
              <w:rPr>
                <w:rFonts w:ascii="Times New Roman" w:eastAsia="Times New Roman" w:hAnsi="Times New Roman" w:cs="Times New Roman"/>
                <w:sz w:val="24"/>
                <w:szCs w:val="24"/>
                <w:highlight w:val="yellow"/>
              </w:rPr>
            </w:pPr>
            <w:r w:rsidRPr="00673BD0">
              <w:rPr>
                <w:rFonts w:ascii="Times New Roman" w:eastAsia="Times New Roman" w:hAnsi="Times New Roman" w:cs="Times New Roman"/>
                <w:sz w:val="24"/>
                <w:szCs w:val="24"/>
              </w:rPr>
              <w:t>Ліцей імені Івана Пулюя ЛМР</w:t>
            </w:r>
          </w:p>
        </w:tc>
      </w:tr>
      <w:tr w:rsidR="0029686C" w14:paraId="7BF83BC2" w14:textId="77777777">
        <w:trPr>
          <w:trHeight w:val="536"/>
          <w:jc w:val="center"/>
        </w:trPr>
        <w:tc>
          <w:tcPr>
            <w:tcW w:w="705" w:type="dxa"/>
          </w:tcPr>
          <w:p w14:paraId="2DED38E7" w14:textId="77777777" w:rsidR="0029686C" w:rsidRDefault="0029686C" w:rsidP="002968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00ACC469" w14:textId="77777777" w:rsidR="0029686C" w:rsidRPr="001F1FBD" w:rsidRDefault="0029686C" w:rsidP="0029686C">
            <w:pPr>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місцезнаходження</w:t>
            </w:r>
          </w:p>
        </w:tc>
        <w:tc>
          <w:tcPr>
            <w:tcW w:w="6450" w:type="dxa"/>
          </w:tcPr>
          <w:p w14:paraId="7EF79ABD" w14:textId="708756BF" w:rsidR="0029686C" w:rsidRPr="00401A93" w:rsidRDefault="00673BD0" w:rsidP="00401A93">
            <w:pPr>
              <w:jc w:val="both"/>
              <w:rPr>
                <w:rFonts w:ascii="Times New Roman" w:eastAsia="Times New Roman" w:hAnsi="Times New Roman" w:cs="Times New Roman"/>
                <w:sz w:val="24"/>
                <w:szCs w:val="24"/>
                <w:highlight w:val="yellow"/>
              </w:rPr>
            </w:pPr>
            <w:r w:rsidRPr="00673BD0">
              <w:rPr>
                <w:rFonts w:ascii="Times New Roman" w:hAnsi="Times New Roman" w:cs="Times New Roman"/>
              </w:rPr>
              <w:t>79071, Україна , Львівська область, місто Львів, вул. І. Пулюя, 16</w:t>
            </w:r>
          </w:p>
        </w:tc>
      </w:tr>
      <w:tr w:rsidR="0029686C" w14:paraId="3321A7AE" w14:textId="77777777" w:rsidTr="00010C51">
        <w:trPr>
          <w:trHeight w:val="1119"/>
          <w:jc w:val="center"/>
        </w:trPr>
        <w:tc>
          <w:tcPr>
            <w:tcW w:w="705" w:type="dxa"/>
          </w:tcPr>
          <w:p w14:paraId="7D196F3E" w14:textId="77777777" w:rsidR="0029686C" w:rsidRDefault="0029686C" w:rsidP="002968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53CDA1C5" w14:textId="77777777" w:rsidR="0029686C" w:rsidRPr="001F1FBD" w:rsidRDefault="0029686C" w:rsidP="0029686C">
            <w:pPr>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14:paraId="49F65F63" w14:textId="77777777" w:rsidR="00673BD0" w:rsidRPr="00673BD0" w:rsidRDefault="0029686C" w:rsidP="00673BD0">
            <w:pPr>
              <w:tabs>
                <w:tab w:val="left" w:pos="1440"/>
              </w:tabs>
              <w:ind w:hanging="2"/>
              <w:jc w:val="both"/>
              <w:rPr>
                <w:rFonts w:ascii="Times New Roman" w:hAnsi="Times New Roman" w:cs="Times New Roman"/>
              </w:rPr>
            </w:pPr>
            <w:r w:rsidRPr="00673BD0">
              <w:rPr>
                <w:rFonts w:ascii="Times New Roman" w:eastAsia="Times New Roman" w:hAnsi="Times New Roman"/>
                <w:sz w:val="24"/>
                <w:szCs w:val="24"/>
                <w:lang w:eastAsia="ar-SA"/>
              </w:rPr>
              <w:t xml:space="preserve">Уповноважена особа, </w:t>
            </w:r>
            <w:r w:rsidR="00673BD0" w:rsidRPr="00673BD0">
              <w:rPr>
                <w:rFonts w:ascii="Times New Roman" w:hAnsi="Times New Roman" w:cs="Times New Roman"/>
              </w:rPr>
              <w:t>Ковальчук Божена Петрівна – юрисконсульт Ліцею імені Івана Пулюя</w:t>
            </w:r>
          </w:p>
          <w:p w14:paraId="0BB6435E" w14:textId="77777777" w:rsidR="00673BD0" w:rsidRPr="00673BD0" w:rsidRDefault="00673BD0" w:rsidP="00673BD0">
            <w:pPr>
              <w:tabs>
                <w:tab w:val="left" w:pos="1440"/>
              </w:tabs>
              <w:ind w:hanging="2"/>
              <w:jc w:val="both"/>
              <w:rPr>
                <w:rFonts w:ascii="Times New Roman" w:hAnsi="Times New Roman" w:cs="Times New Roman"/>
              </w:rPr>
            </w:pPr>
            <w:r w:rsidRPr="00673BD0">
              <w:rPr>
                <w:rFonts w:ascii="Times New Roman" w:hAnsi="Times New Roman" w:cs="Times New Roman"/>
              </w:rPr>
              <w:t>79071,  м. Львів, вул. Пулюя,16,</w:t>
            </w:r>
          </w:p>
          <w:p w14:paraId="6A431DED" w14:textId="74E588EE" w:rsidR="00673BD0" w:rsidRPr="00673BD0" w:rsidRDefault="00673BD0" w:rsidP="00673BD0">
            <w:pPr>
              <w:tabs>
                <w:tab w:val="left" w:pos="1440"/>
              </w:tabs>
              <w:ind w:hanging="2"/>
              <w:jc w:val="both"/>
              <w:rPr>
                <w:rFonts w:ascii="Times New Roman" w:hAnsi="Times New Roman" w:cs="Times New Roman"/>
              </w:rPr>
            </w:pPr>
            <w:r w:rsidRPr="00673BD0">
              <w:rPr>
                <w:rFonts w:ascii="Times New Roman" w:hAnsi="Times New Roman" w:cs="Times New Roman"/>
              </w:rPr>
              <w:t>тел. (032)263-02-61, тел.</w:t>
            </w:r>
            <w:r w:rsidR="0000563D">
              <w:rPr>
                <w:rFonts w:ascii="Times New Roman" w:hAnsi="Times New Roman" w:cs="Times New Roman"/>
              </w:rPr>
              <w:t xml:space="preserve"> </w:t>
            </w:r>
            <w:r w:rsidRPr="00673BD0">
              <w:rPr>
                <w:rFonts w:ascii="Times New Roman" w:hAnsi="Times New Roman" w:cs="Times New Roman"/>
              </w:rPr>
              <w:t xml:space="preserve">факс (032)263-02-61; </w:t>
            </w:r>
          </w:p>
          <w:p w14:paraId="54865A86" w14:textId="2BDFF074" w:rsidR="00603EE5" w:rsidRPr="002A4526" w:rsidRDefault="00673BD0" w:rsidP="00673BD0">
            <w:pPr>
              <w:tabs>
                <w:tab w:val="left" w:pos="1440"/>
              </w:tabs>
              <w:ind w:hanging="2"/>
              <w:jc w:val="both"/>
              <w:rPr>
                <w:rFonts w:ascii="Times New Roman" w:hAnsi="Times New Roman" w:cs="Times New Roman"/>
              </w:rPr>
            </w:pPr>
            <w:r w:rsidRPr="00673BD0">
              <w:rPr>
                <w:rFonts w:ascii="Times New Roman" w:hAnsi="Times New Roman" w:cs="Times New Roman"/>
              </w:rPr>
              <w:t>е-mail: lyceumpuluja@gmail.com</w:t>
            </w:r>
          </w:p>
          <w:p w14:paraId="29FEE30A" w14:textId="77777777" w:rsidR="00F64E56" w:rsidRDefault="00F64E56" w:rsidP="00F64E56">
            <w:pPr>
              <w:jc w:val="both"/>
              <w:rPr>
                <w:rFonts w:ascii="Times New Roman" w:eastAsia="Times New Roman" w:hAnsi="Times New Roman"/>
                <w:sz w:val="24"/>
                <w:szCs w:val="24"/>
                <w:lang w:eastAsia="ar-SA"/>
              </w:rPr>
            </w:pPr>
          </w:p>
          <w:p w14:paraId="7517F512" w14:textId="2BDF20ED" w:rsidR="0029686C" w:rsidRPr="001F1FBD" w:rsidRDefault="0029686C" w:rsidP="00F64E56">
            <w:pPr>
              <w:jc w:val="both"/>
              <w:rPr>
                <w:rFonts w:ascii="Times New Roman" w:eastAsia="Times New Roman" w:hAnsi="Times New Roman" w:cs="Times New Roman"/>
                <w:i/>
                <w:sz w:val="24"/>
                <w:szCs w:val="24"/>
              </w:rPr>
            </w:pPr>
            <w:r w:rsidRPr="00F13BDE">
              <w:rPr>
                <w:rFonts w:ascii="Times New Roman" w:hAnsi="Times New Roman"/>
                <w:sz w:val="24"/>
                <w:szCs w:val="24"/>
              </w:rPr>
              <w:t>Усі відповіді стосовно проведення процедури закупівлі надаються через електронну систему закупівель. Роз’яснення щодо положень тендерної документації надаються в порядку, передбаченому Законом України «Про публічні закупівлі».</w:t>
            </w:r>
          </w:p>
        </w:tc>
      </w:tr>
      <w:tr w:rsidR="00022258" w14:paraId="61928ADB" w14:textId="77777777">
        <w:trPr>
          <w:trHeight w:val="15"/>
          <w:jc w:val="center"/>
        </w:trPr>
        <w:tc>
          <w:tcPr>
            <w:tcW w:w="705" w:type="dxa"/>
          </w:tcPr>
          <w:p w14:paraId="2D2A9D99" w14:textId="77777777" w:rsidR="00022258" w:rsidRDefault="00DF44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6ECB2D3" w14:textId="77777777" w:rsidR="00022258" w:rsidRDefault="00DF448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519523FD" w14:textId="77777777" w:rsidR="00022258" w:rsidRDefault="00DF448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603EE5">
              <w:rPr>
                <w:rFonts w:ascii="Times New Roman" w:eastAsia="Times New Roman" w:hAnsi="Times New Roman" w:cs="Times New Roman"/>
                <w:sz w:val="24"/>
                <w:szCs w:val="24"/>
              </w:rPr>
              <w:t>з особливостями</w:t>
            </w:r>
          </w:p>
        </w:tc>
      </w:tr>
      <w:tr w:rsidR="00022258" w14:paraId="0162A5C9" w14:textId="77777777">
        <w:trPr>
          <w:trHeight w:val="240"/>
          <w:jc w:val="center"/>
        </w:trPr>
        <w:tc>
          <w:tcPr>
            <w:tcW w:w="705" w:type="dxa"/>
          </w:tcPr>
          <w:p w14:paraId="4DE5ED9E" w14:textId="77777777" w:rsidR="00022258" w:rsidRDefault="00DF44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8D99C1F" w14:textId="77777777" w:rsidR="00022258" w:rsidRDefault="00DF448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F46FCF2" w14:textId="77777777" w:rsidR="00022258" w:rsidRDefault="00DF448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22258" w14:paraId="4738C1EC" w14:textId="77777777">
        <w:trPr>
          <w:jc w:val="center"/>
        </w:trPr>
        <w:tc>
          <w:tcPr>
            <w:tcW w:w="705" w:type="dxa"/>
          </w:tcPr>
          <w:p w14:paraId="407EC9A4" w14:textId="77777777" w:rsidR="00022258" w:rsidRDefault="00DF44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5B0A6634" w14:textId="77777777" w:rsidR="00022258" w:rsidRPr="001F1FBD" w:rsidRDefault="00DF4487">
            <w:pPr>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назва предмета закупівлі</w:t>
            </w:r>
          </w:p>
        </w:tc>
        <w:tc>
          <w:tcPr>
            <w:tcW w:w="6450" w:type="dxa"/>
          </w:tcPr>
          <w:p w14:paraId="60D61031" w14:textId="7FD4A554" w:rsidR="00401A93" w:rsidRPr="001F1FBD" w:rsidRDefault="00673BD0" w:rsidP="00401A93">
            <w:pPr>
              <w:spacing w:before="240"/>
              <w:rPr>
                <w:rFonts w:ascii="Times New Roman" w:eastAsia="Times New Roman" w:hAnsi="Times New Roman" w:cs="Times New Roman"/>
                <w:i/>
                <w:sz w:val="24"/>
                <w:szCs w:val="24"/>
              </w:rPr>
            </w:pPr>
            <w:r w:rsidRPr="00673BD0">
              <w:rPr>
                <w:rFonts w:ascii="Times New Roman" w:eastAsia="Times New Roman" w:hAnsi="Times New Roman" w:cs="Times New Roman"/>
                <w:sz w:val="24"/>
                <w:szCs w:val="24"/>
              </w:rPr>
              <w:t>«Капітальний ремонт басейну ліцею ім. І. Пулюя на вул. І.Пулюя,16</w:t>
            </w:r>
            <w:r w:rsidR="00D60081">
              <w:rPr>
                <w:rFonts w:ascii="Times New Roman" w:eastAsia="Times New Roman" w:hAnsi="Times New Roman" w:cs="Times New Roman"/>
                <w:sz w:val="24"/>
                <w:szCs w:val="24"/>
              </w:rPr>
              <w:t>. Коригування</w:t>
            </w:r>
            <w:r w:rsidRPr="00673BD0">
              <w:rPr>
                <w:rFonts w:ascii="Times New Roman" w:eastAsia="Times New Roman" w:hAnsi="Times New Roman" w:cs="Times New Roman"/>
                <w:sz w:val="24"/>
                <w:szCs w:val="24"/>
              </w:rPr>
              <w:t>»</w:t>
            </w:r>
            <w:r w:rsidR="00401A93">
              <w:rPr>
                <w:rFonts w:ascii="Times New Roman" w:eastAsia="Times New Roman" w:hAnsi="Times New Roman" w:cs="Times New Roman"/>
                <w:sz w:val="24"/>
                <w:szCs w:val="24"/>
              </w:rPr>
              <w:t xml:space="preserve">  </w:t>
            </w:r>
          </w:p>
          <w:p w14:paraId="38FFC516" w14:textId="0C18D33F" w:rsidR="00022258" w:rsidRPr="001F1FBD" w:rsidRDefault="00022258" w:rsidP="00A71890">
            <w:pPr>
              <w:rPr>
                <w:rFonts w:ascii="Times New Roman" w:eastAsia="Times New Roman" w:hAnsi="Times New Roman" w:cs="Times New Roman"/>
                <w:i/>
                <w:sz w:val="24"/>
                <w:szCs w:val="24"/>
              </w:rPr>
            </w:pPr>
          </w:p>
        </w:tc>
      </w:tr>
      <w:tr w:rsidR="00022258" w14:paraId="159209E9" w14:textId="77777777">
        <w:trPr>
          <w:trHeight w:val="1119"/>
          <w:jc w:val="center"/>
        </w:trPr>
        <w:tc>
          <w:tcPr>
            <w:tcW w:w="705" w:type="dxa"/>
          </w:tcPr>
          <w:p w14:paraId="677447E9" w14:textId="77777777" w:rsidR="00022258" w:rsidRDefault="00DF448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72F792ED" w14:textId="77777777" w:rsidR="00022258" w:rsidRPr="001F1FBD" w:rsidRDefault="00DF4487">
            <w:pPr>
              <w:widowControl w:val="0"/>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ECC93C6" w14:textId="77777777" w:rsidR="00022258" w:rsidRPr="001F1FBD" w:rsidRDefault="00DF4487">
            <w:pPr>
              <w:widowControl w:val="0"/>
              <w:ind w:right="12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Закупівля здійснюється щодо предмета закупівлі в цілому.</w:t>
            </w:r>
          </w:p>
          <w:p w14:paraId="2806525A" w14:textId="77777777" w:rsidR="00022258" w:rsidRPr="001F1FBD" w:rsidRDefault="00022258" w:rsidP="001F1FBD">
            <w:pPr>
              <w:widowControl w:val="0"/>
              <w:ind w:right="120"/>
              <w:jc w:val="both"/>
              <w:rPr>
                <w:rFonts w:ascii="Times New Roman" w:eastAsia="Times New Roman" w:hAnsi="Times New Roman" w:cs="Times New Roman"/>
                <w:i/>
                <w:sz w:val="24"/>
                <w:szCs w:val="24"/>
              </w:rPr>
            </w:pPr>
          </w:p>
        </w:tc>
      </w:tr>
      <w:tr w:rsidR="00022258" w14:paraId="36A505AC" w14:textId="77777777">
        <w:trPr>
          <w:trHeight w:val="1119"/>
          <w:jc w:val="center"/>
        </w:trPr>
        <w:tc>
          <w:tcPr>
            <w:tcW w:w="705" w:type="dxa"/>
          </w:tcPr>
          <w:p w14:paraId="1E92E080"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6399EC1B" w14:textId="02551939" w:rsidR="00022258" w:rsidRPr="001F1FBD" w:rsidRDefault="0029686C">
            <w:pPr>
              <w:widowControl w:val="0"/>
              <w:rPr>
                <w:rFonts w:ascii="Times New Roman" w:eastAsia="Times New Roman" w:hAnsi="Times New Roman" w:cs="Times New Roman"/>
                <w:sz w:val="24"/>
                <w:szCs w:val="24"/>
              </w:rPr>
            </w:pPr>
            <w:r>
              <w:rPr>
                <w:rFonts w:ascii="Times New Roman" w:hAnsi="Times New Roman"/>
                <w:sz w:val="24"/>
                <w:szCs w:val="24"/>
                <w:shd w:val="clear" w:color="auto" w:fill="FFFFFF"/>
              </w:rPr>
              <w:t>к</w:t>
            </w:r>
            <w:r w:rsidRPr="00E35874">
              <w:rPr>
                <w:rFonts w:ascii="Times New Roman" w:hAnsi="Times New Roman"/>
                <w:sz w:val="24"/>
                <w:szCs w:val="24"/>
                <w:shd w:val="clear" w:color="auto" w:fill="FFFFFF"/>
              </w:rPr>
              <w:t>ількість та місце поставки товарів, обсяг і місце виконання робіт чи надання послуг</w:t>
            </w:r>
            <w:r w:rsidRPr="001F1FBD">
              <w:rPr>
                <w:rFonts w:ascii="Times New Roman" w:eastAsia="Times New Roman" w:hAnsi="Times New Roman" w:cs="Times New Roman"/>
                <w:sz w:val="24"/>
                <w:szCs w:val="24"/>
              </w:rPr>
              <w:t xml:space="preserve"> </w:t>
            </w:r>
          </w:p>
        </w:tc>
        <w:tc>
          <w:tcPr>
            <w:tcW w:w="6450" w:type="dxa"/>
          </w:tcPr>
          <w:p w14:paraId="38BBF368" w14:textId="77777777" w:rsidR="00673BD0" w:rsidRDefault="0029686C" w:rsidP="0029686C">
            <w:pPr>
              <w:widowControl w:val="0"/>
              <w:ind w:right="120"/>
              <w:jc w:val="both"/>
              <w:rPr>
                <w:rFonts w:ascii="Times New Roman" w:hAnsi="Times New Roman"/>
                <w:color w:val="0D0D0D"/>
              </w:rPr>
            </w:pPr>
            <w:r w:rsidRPr="0029686C">
              <w:rPr>
                <w:rFonts w:ascii="Times New Roman" w:eastAsia="Times New Roman" w:hAnsi="Times New Roman" w:cs="Times New Roman"/>
                <w:sz w:val="24"/>
                <w:szCs w:val="24"/>
              </w:rPr>
              <w:t>Місце виконання робіт:</w:t>
            </w:r>
            <w:r w:rsidR="00A71890" w:rsidRPr="00104F82">
              <w:rPr>
                <w:rFonts w:ascii="Times New Roman" w:hAnsi="Times New Roman"/>
                <w:color w:val="0D0D0D"/>
              </w:rPr>
              <w:t xml:space="preserve"> </w:t>
            </w:r>
            <w:r w:rsidR="00673BD0" w:rsidRPr="00673BD0">
              <w:rPr>
                <w:rFonts w:ascii="Times New Roman" w:hAnsi="Times New Roman"/>
                <w:color w:val="0D0D0D"/>
              </w:rPr>
              <w:t>79071, Україна, Львівська область, Львів, вул. І. Пулюя, 16</w:t>
            </w:r>
          </w:p>
          <w:p w14:paraId="736EBBA3" w14:textId="131B1B0F" w:rsidR="00022258" w:rsidRPr="001F1FBD" w:rsidRDefault="0029686C" w:rsidP="0029686C">
            <w:pPr>
              <w:widowControl w:val="0"/>
              <w:ind w:right="120"/>
              <w:jc w:val="both"/>
              <w:rPr>
                <w:rFonts w:ascii="Times New Roman" w:eastAsia="Times New Roman" w:hAnsi="Times New Roman" w:cs="Times New Roman"/>
                <w:i/>
                <w:sz w:val="20"/>
                <w:szCs w:val="20"/>
              </w:rPr>
            </w:pPr>
            <w:r w:rsidRPr="0029686C">
              <w:rPr>
                <w:rFonts w:ascii="Times New Roman" w:eastAsia="Times New Roman" w:hAnsi="Times New Roman" w:cs="Times New Roman"/>
                <w:sz w:val="24"/>
                <w:szCs w:val="24"/>
              </w:rPr>
              <w:t xml:space="preserve">Обсяг </w:t>
            </w:r>
            <w:r w:rsidRPr="00D60081">
              <w:rPr>
                <w:rFonts w:ascii="Times New Roman" w:eastAsia="Times New Roman" w:hAnsi="Times New Roman" w:cs="Times New Roman"/>
                <w:sz w:val="24"/>
                <w:szCs w:val="24"/>
              </w:rPr>
              <w:t xml:space="preserve"> </w:t>
            </w:r>
            <w:r w:rsidR="0000563D">
              <w:rPr>
                <w:rFonts w:ascii="Times New Roman" w:eastAsia="Times New Roman" w:hAnsi="Times New Roman" w:cs="Times New Roman"/>
                <w:sz w:val="24"/>
                <w:szCs w:val="24"/>
              </w:rPr>
              <w:t>1 робота</w:t>
            </w:r>
          </w:p>
          <w:p w14:paraId="7BDBB468" w14:textId="7F07D48D" w:rsidR="00022258" w:rsidRPr="001F1FBD" w:rsidRDefault="00022258">
            <w:pPr>
              <w:widowControl w:val="0"/>
              <w:ind w:right="120"/>
              <w:jc w:val="both"/>
              <w:rPr>
                <w:rFonts w:ascii="Times New Roman" w:eastAsia="Times New Roman" w:hAnsi="Times New Roman" w:cs="Times New Roman"/>
                <w:i/>
                <w:sz w:val="24"/>
                <w:szCs w:val="24"/>
              </w:rPr>
            </w:pPr>
          </w:p>
        </w:tc>
      </w:tr>
      <w:tr w:rsidR="00022258" w14:paraId="086E16F1" w14:textId="77777777">
        <w:trPr>
          <w:trHeight w:val="645"/>
          <w:jc w:val="center"/>
        </w:trPr>
        <w:tc>
          <w:tcPr>
            <w:tcW w:w="705" w:type="dxa"/>
          </w:tcPr>
          <w:p w14:paraId="73D7761E"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2BDB468D" w14:textId="77777777" w:rsidR="00022258" w:rsidRPr="001F1FBD" w:rsidRDefault="00DF4487">
            <w:pPr>
              <w:widowControl w:val="0"/>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162E4732" w14:textId="38869749" w:rsidR="00022258" w:rsidRPr="001F1FBD" w:rsidRDefault="00DF4487" w:rsidP="00F64E56">
            <w:pPr>
              <w:widowControl w:val="0"/>
              <w:rPr>
                <w:rFonts w:ascii="Times New Roman" w:eastAsia="Times New Roman" w:hAnsi="Times New Roman" w:cs="Times New Roman"/>
                <w:sz w:val="24"/>
                <w:szCs w:val="24"/>
                <w:highlight w:val="cyan"/>
              </w:rPr>
            </w:pPr>
            <w:r w:rsidRPr="001F1FBD">
              <w:rPr>
                <w:rFonts w:ascii="Times New Roman" w:eastAsia="Times New Roman" w:hAnsi="Times New Roman" w:cs="Times New Roman"/>
                <w:sz w:val="24"/>
                <w:szCs w:val="24"/>
              </w:rPr>
              <w:t xml:space="preserve">до  31 грудня  </w:t>
            </w:r>
            <w:r w:rsidRPr="00673BD0">
              <w:rPr>
                <w:rFonts w:ascii="Times New Roman" w:eastAsia="Times New Roman" w:hAnsi="Times New Roman" w:cs="Times New Roman"/>
                <w:sz w:val="24"/>
                <w:szCs w:val="24"/>
              </w:rPr>
              <w:t>20</w:t>
            </w:r>
            <w:r w:rsidR="00B8327B" w:rsidRPr="00673BD0">
              <w:rPr>
                <w:rFonts w:ascii="Times New Roman" w:eastAsia="Times New Roman" w:hAnsi="Times New Roman" w:cs="Times New Roman"/>
                <w:sz w:val="24"/>
                <w:szCs w:val="24"/>
              </w:rPr>
              <w:t>23</w:t>
            </w:r>
            <w:r w:rsidR="00F64E56" w:rsidRPr="00401A93">
              <w:rPr>
                <w:rFonts w:ascii="Times New Roman" w:eastAsia="Times New Roman" w:hAnsi="Times New Roman" w:cs="Times New Roman"/>
                <w:sz w:val="24"/>
                <w:szCs w:val="24"/>
                <w:lang w:val="ru-RU"/>
              </w:rPr>
              <w:t xml:space="preserve"> </w:t>
            </w:r>
            <w:r w:rsidRPr="001F1FBD">
              <w:rPr>
                <w:rFonts w:ascii="Times New Roman" w:eastAsia="Times New Roman" w:hAnsi="Times New Roman" w:cs="Times New Roman"/>
                <w:sz w:val="24"/>
                <w:szCs w:val="24"/>
              </w:rPr>
              <w:t xml:space="preserve"> року </w:t>
            </w:r>
            <w:r w:rsidR="00673BD0" w:rsidRPr="00673BD0">
              <w:rPr>
                <w:rFonts w:ascii="Times New Roman" w:eastAsia="Times New Roman" w:hAnsi="Times New Roman" w:cs="Times New Roman"/>
                <w:sz w:val="24"/>
                <w:szCs w:val="24"/>
              </w:rPr>
              <w:t>або до повного виконання сторонами договірних зобов’язань ( перехідний об’єкт)</w:t>
            </w:r>
          </w:p>
        </w:tc>
      </w:tr>
      <w:tr w:rsidR="00022258" w14:paraId="1FCCEE1A" w14:textId="77777777">
        <w:trPr>
          <w:trHeight w:val="841"/>
          <w:jc w:val="center"/>
        </w:trPr>
        <w:tc>
          <w:tcPr>
            <w:tcW w:w="705" w:type="dxa"/>
          </w:tcPr>
          <w:p w14:paraId="0272E3DC"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0C9C2D44" w14:textId="77777777" w:rsidR="00022258" w:rsidRDefault="00DF4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E8141FA" w14:textId="77777777" w:rsidR="00022258" w:rsidRDefault="00DF448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22258" w14:paraId="4195A7E3" w14:textId="77777777">
        <w:trPr>
          <w:trHeight w:val="1119"/>
          <w:jc w:val="center"/>
        </w:trPr>
        <w:tc>
          <w:tcPr>
            <w:tcW w:w="705" w:type="dxa"/>
          </w:tcPr>
          <w:p w14:paraId="13D72148"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F2485B9" w14:textId="77777777" w:rsidR="00022258" w:rsidRDefault="00DF4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772AD761" w14:textId="77777777" w:rsidR="00022258" w:rsidRDefault="00DF448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22258" w14:paraId="7135F283" w14:textId="77777777">
        <w:trPr>
          <w:trHeight w:val="1119"/>
          <w:jc w:val="center"/>
        </w:trPr>
        <w:tc>
          <w:tcPr>
            <w:tcW w:w="705" w:type="dxa"/>
          </w:tcPr>
          <w:p w14:paraId="25568EDA"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04B2FD71" w14:textId="77777777" w:rsidR="00022258" w:rsidRDefault="00DF4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61B18D06" w14:textId="77777777" w:rsidR="00022258" w:rsidRDefault="00DF44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37C0920" w14:textId="77777777" w:rsidR="00022258" w:rsidRDefault="00DF44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8770AAE" w14:textId="77777777" w:rsidR="00022258" w:rsidRDefault="00DF44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9E1B15F" w14:textId="77777777" w:rsidR="00022258" w:rsidRDefault="00DF44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25E3C3D" w14:textId="77777777" w:rsidR="00022258" w:rsidRDefault="00DF448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439C8E0" w14:textId="77777777" w:rsidR="00022258" w:rsidRDefault="00DF44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7DC159D" w14:textId="77777777" w:rsidR="00022258" w:rsidRDefault="00DF4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22258" w14:paraId="105B9A3E" w14:textId="77777777">
        <w:trPr>
          <w:trHeight w:val="501"/>
          <w:jc w:val="center"/>
        </w:trPr>
        <w:tc>
          <w:tcPr>
            <w:tcW w:w="9960" w:type="dxa"/>
            <w:gridSpan w:val="3"/>
            <w:vAlign w:val="center"/>
          </w:tcPr>
          <w:p w14:paraId="3DA57A8F"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22258" w14:paraId="00D04F68" w14:textId="77777777">
        <w:trPr>
          <w:trHeight w:val="1975"/>
          <w:jc w:val="center"/>
        </w:trPr>
        <w:tc>
          <w:tcPr>
            <w:tcW w:w="705" w:type="dxa"/>
          </w:tcPr>
          <w:p w14:paraId="2538EB48"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13A6E9D3" w14:textId="77777777" w:rsidR="00022258" w:rsidRDefault="00DF448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564EDC4"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C022ED4"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14:paraId="4ACB3E73"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227ADE5"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7472E83" w14:textId="77777777" w:rsidR="00022258" w:rsidRDefault="00DF448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22258" w14:paraId="17A94210" w14:textId="77777777">
        <w:trPr>
          <w:trHeight w:val="1119"/>
          <w:jc w:val="center"/>
        </w:trPr>
        <w:tc>
          <w:tcPr>
            <w:tcW w:w="705" w:type="dxa"/>
          </w:tcPr>
          <w:p w14:paraId="5282E6FA"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2E3E662" w14:textId="77777777" w:rsidR="00022258" w:rsidRDefault="00DF4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7C09E935" w14:textId="77777777" w:rsidR="00022258" w:rsidRDefault="00DF4487">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963AE7">
              <w:rPr>
                <w:rFonts w:ascii="Times New Roman" w:eastAsia="Times New Roman" w:hAnsi="Times New Roman" w:cs="Times New Roman"/>
                <w:sz w:val="24"/>
                <w:szCs w:val="24"/>
                <w:highlight w:val="white"/>
              </w:rPr>
              <w:t>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w:t>
            </w:r>
            <w:r>
              <w:rPr>
                <w:rFonts w:ascii="Times New Roman" w:eastAsia="Times New Roman" w:hAnsi="Times New Roman" w:cs="Times New Roman"/>
                <w:sz w:val="24"/>
                <w:szCs w:val="24"/>
                <w:highlight w:val="white"/>
              </w:rPr>
              <w:t xml:space="preserve"> тендерних пропозицій залишалося не менше чотирьох днів.</w:t>
            </w:r>
          </w:p>
          <w:p w14:paraId="23448B85"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22258" w14:paraId="7769D2B6" w14:textId="77777777">
        <w:trPr>
          <w:trHeight w:val="480"/>
          <w:jc w:val="center"/>
        </w:trPr>
        <w:tc>
          <w:tcPr>
            <w:tcW w:w="9960" w:type="dxa"/>
            <w:gridSpan w:val="3"/>
            <w:vAlign w:val="center"/>
          </w:tcPr>
          <w:p w14:paraId="535823FF"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22258" w14:paraId="6B840142" w14:textId="77777777">
        <w:trPr>
          <w:trHeight w:val="1119"/>
          <w:jc w:val="center"/>
        </w:trPr>
        <w:tc>
          <w:tcPr>
            <w:tcW w:w="705" w:type="dxa"/>
          </w:tcPr>
          <w:p w14:paraId="31C59198"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036F4944" w14:textId="77777777" w:rsidR="00022258" w:rsidRDefault="00DF4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5F5A6F65"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B7070A6"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1F1FBD">
                <w:rPr>
                  <w:rFonts w:ascii="Times New Roman" w:eastAsia="Times New Roman" w:hAnsi="Times New Roman" w:cs="Times New Roman"/>
                  <w:sz w:val="24"/>
                  <w:szCs w:val="24"/>
                </w:rPr>
                <w:t>пункті 47</w:t>
              </w:r>
            </w:hyperlink>
            <w:r w:rsidRPr="001F1FBD">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39E6CEB" w14:textId="77777777" w:rsidR="00022258" w:rsidRPr="001F1FBD" w:rsidRDefault="00DF4487" w:rsidP="0029686C">
            <w:pPr>
              <w:widowControl w:val="0"/>
              <w:numPr>
                <w:ilvl w:val="0"/>
                <w:numId w:val="1"/>
              </w:numP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інформацією, що підтверджує відповідність учасника </w:t>
            </w:r>
            <w:r w:rsidRPr="001F1FBD">
              <w:rPr>
                <w:rFonts w:ascii="Times New Roman" w:eastAsia="Times New Roman" w:hAnsi="Times New Roman" w:cs="Times New Roman"/>
                <w:sz w:val="24"/>
                <w:szCs w:val="24"/>
              </w:rPr>
              <w:lastRenderedPageBreak/>
              <w:t xml:space="preserve">кваліфікаційним (кваліфікаційному) критеріям – </w:t>
            </w:r>
            <w:r w:rsidRPr="001F1FBD">
              <w:rPr>
                <w:rFonts w:ascii="Times New Roman" w:eastAsia="Times New Roman" w:hAnsi="Times New Roman" w:cs="Times New Roman"/>
                <w:b/>
                <w:i/>
                <w:sz w:val="24"/>
                <w:szCs w:val="24"/>
              </w:rPr>
              <w:t>згідно</w:t>
            </w:r>
            <w:r w:rsidRPr="001F1FBD">
              <w:rPr>
                <w:rFonts w:ascii="Times New Roman" w:eastAsia="Times New Roman" w:hAnsi="Times New Roman" w:cs="Times New Roman"/>
                <w:sz w:val="24"/>
                <w:szCs w:val="24"/>
              </w:rPr>
              <w:t xml:space="preserve"> з </w:t>
            </w:r>
            <w:r w:rsidRPr="001F1FBD">
              <w:rPr>
                <w:rFonts w:ascii="Times New Roman" w:eastAsia="Times New Roman" w:hAnsi="Times New Roman" w:cs="Times New Roman"/>
                <w:b/>
                <w:i/>
                <w:sz w:val="24"/>
                <w:szCs w:val="24"/>
              </w:rPr>
              <w:t>Додатком 1</w:t>
            </w:r>
            <w:r w:rsidRPr="001F1FBD">
              <w:rPr>
                <w:rFonts w:ascii="Times New Roman" w:eastAsia="Times New Roman" w:hAnsi="Times New Roman" w:cs="Times New Roman"/>
                <w:sz w:val="24"/>
                <w:szCs w:val="24"/>
              </w:rPr>
              <w:t xml:space="preserve"> до цієї тендерної документації;</w:t>
            </w:r>
          </w:p>
          <w:p w14:paraId="3FC53A54" w14:textId="77777777" w:rsidR="00022258" w:rsidRPr="001F1FBD" w:rsidRDefault="00DF4487" w:rsidP="0029686C">
            <w:pPr>
              <w:widowControl w:val="0"/>
              <w:numPr>
                <w:ilvl w:val="0"/>
                <w:numId w:val="1"/>
              </w:numP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1F1FBD">
              <w:rPr>
                <w:rFonts w:ascii="Times New Roman" w:eastAsia="Times New Roman" w:hAnsi="Times New Roman" w:cs="Times New Roman"/>
                <w:b/>
                <w:i/>
                <w:sz w:val="24"/>
                <w:szCs w:val="24"/>
              </w:rPr>
              <w:t>згідно з Додатком 1</w:t>
            </w:r>
            <w:r w:rsidRPr="001F1FBD">
              <w:rPr>
                <w:rFonts w:ascii="Times New Roman" w:eastAsia="Times New Roman" w:hAnsi="Times New Roman" w:cs="Times New Roman"/>
                <w:sz w:val="24"/>
                <w:szCs w:val="24"/>
              </w:rPr>
              <w:t xml:space="preserve"> до цієї тендерної документації;</w:t>
            </w:r>
          </w:p>
          <w:p w14:paraId="0C5B82E2" w14:textId="77777777" w:rsidR="00022258" w:rsidRPr="001F1FBD" w:rsidRDefault="00DF4487" w:rsidP="0029686C">
            <w:pPr>
              <w:widowControl w:val="0"/>
              <w:numPr>
                <w:ilvl w:val="0"/>
                <w:numId w:val="1"/>
              </w:numP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1F1FBD">
                <w:rPr>
                  <w:rFonts w:ascii="Times New Roman" w:eastAsia="Times New Roman" w:hAnsi="Times New Roman" w:cs="Times New Roman"/>
                  <w:sz w:val="24"/>
                  <w:szCs w:val="24"/>
                </w:rPr>
                <w:t>47</w:t>
              </w:r>
            </w:hyperlink>
            <w:r w:rsidRPr="001F1FBD">
              <w:rPr>
                <w:rFonts w:ascii="Times New Roman" w:eastAsia="Times New Roman" w:hAnsi="Times New Roman" w:cs="Times New Roman"/>
                <w:sz w:val="24"/>
                <w:szCs w:val="24"/>
              </w:rPr>
              <w:t xml:space="preserve">  Особливостей, - згідно з </w:t>
            </w:r>
            <w:r w:rsidRPr="001F1FBD">
              <w:rPr>
                <w:rFonts w:ascii="Times New Roman" w:eastAsia="Times New Roman" w:hAnsi="Times New Roman" w:cs="Times New Roman"/>
                <w:b/>
                <w:i/>
                <w:sz w:val="24"/>
                <w:szCs w:val="24"/>
              </w:rPr>
              <w:t xml:space="preserve">Додатком 1 </w:t>
            </w:r>
            <w:r w:rsidRPr="001F1FBD">
              <w:rPr>
                <w:rFonts w:ascii="Times New Roman" w:eastAsia="Times New Roman" w:hAnsi="Times New Roman" w:cs="Times New Roman"/>
                <w:sz w:val="24"/>
                <w:szCs w:val="24"/>
              </w:rPr>
              <w:t>до цієї тендерної документації;</w:t>
            </w:r>
          </w:p>
          <w:p w14:paraId="2DB8CDD4" w14:textId="77777777" w:rsidR="00022258" w:rsidRDefault="00DF4487" w:rsidP="0029686C">
            <w:pPr>
              <w:widowControl w:val="0"/>
              <w:numPr>
                <w:ilvl w:val="0"/>
                <w:numId w:val="1"/>
              </w:numP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F1FBD">
              <w:rPr>
                <w:rFonts w:ascii="Times New Roman" w:eastAsia="Times New Roman" w:hAnsi="Times New Roman" w:cs="Times New Roman"/>
                <w:i/>
                <w:sz w:val="24"/>
                <w:szCs w:val="24"/>
              </w:rPr>
              <w:t>(у разі встановлення даної вимоги в Додатку 2),</w:t>
            </w:r>
            <w:r w:rsidRPr="001F1FBD">
              <w:rPr>
                <w:rFonts w:ascii="Times New Roman" w:eastAsia="Times New Roman" w:hAnsi="Times New Roman" w:cs="Times New Roman"/>
                <w:sz w:val="24"/>
                <w:szCs w:val="24"/>
              </w:rPr>
              <w:t xml:space="preserve"> — </w:t>
            </w:r>
            <w:r w:rsidRPr="001F1FBD">
              <w:rPr>
                <w:rFonts w:ascii="Times New Roman" w:eastAsia="Times New Roman" w:hAnsi="Times New Roman" w:cs="Times New Roman"/>
                <w:b/>
                <w:i/>
                <w:sz w:val="24"/>
                <w:szCs w:val="24"/>
              </w:rPr>
              <w:t>згідно з Додатком 2</w:t>
            </w:r>
            <w:r w:rsidRPr="001F1FBD">
              <w:rPr>
                <w:rFonts w:ascii="Times New Roman" w:eastAsia="Times New Roman" w:hAnsi="Times New Roman" w:cs="Times New Roman"/>
                <w:sz w:val="24"/>
                <w:szCs w:val="24"/>
              </w:rPr>
              <w:t xml:space="preserve"> до тендерної документації;</w:t>
            </w:r>
          </w:p>
          <w:p w14:paraId="3A81A3BC" w14:textId="77777777" w:rsidR="0029686C" w:rsidRPr="00485DA4" w:rsidRDefault="0029686C" w:rsidP="0029686C">
            <w:pPr>
              <w:widowControl w:val="0"/>
              <w:numPr>
                <w:ilvl w:val="0"/>
                <w:numId w:val="1"/>
              </w:numPr>
              <w:jc w:val="both"/>
              <w:rPr>
                <w:rFonts w:ascii="Times New Roman" w:eastAsia="Times New Roman" w:hAnsi="Times New Roman" w:cs="Times New Roman"/>
                <w:sz w:val="24"/>
                <w:szCs w:val="24"/>
              </w:rPr>
            </w:pPr>
            <w:r w:rsidRPr="00485DA4">
              <w:rPr>
                <w:rFonts w:ascii="Times New Roman" w:eastAsia="Times New Roman" w:hAnsi="Times New Roman" w:cs="Times New Roman"/>
                <w:sz w:val="24"/>
                <w:szCs w:val="24"/>
              </w:rPr>
              <w:t>Додатку № 4 –Проект договору</w:t>
            </w:r>
            <w:r>
              <w:t xml:space="preserve">, </w:t>
            </w:r>
            <w:r w:rsidRPr="004E00DD">
              <w:rPr>
                <w:rFonts w:ascii="Times New Roman" w:eastAsia="Times New Roman" w:hAnsi="Times New Roman" w:cs="Times New Roman"/>
                <w:sz w:val="24"/>
                <w:szCs w:val="24"/>
              </w:rPr>
              <w:t>який повинен бути заповнений</w:t>
            </w:r>
            <w:r>
              <w:rPr>
                <w:rFonts w:ascii="Times New Roman" w:eastAsia="Times New Roman" w:hAnsi="Times New Roman" w:cs="Times New Roman"/>
                <w:sz w:val="24"/>
                <w:szCs w:val="24"/>
              </w:rPr>
              <w:t xml:space="preserve"> зі сторони учасника</w:t>
            </w:r>
            <w:r w:rsidRPr="004E00DD">
              <w:rPr>
                <w:rFonts w:ascii="Times New Roman" w:eastAsia="Times New Roman" w:hAnsi="Times New Roman" w:cs="Times New Roman"/>
                <w:sz w:val="24"/>
                <w:szCs w:val="24"/>
              </w:rPr>
              <w:t xml:space="preserve"> та підписаний уповноваженою на те особою учасника та містити печатку (у разі наявності);</w:t>
            </w:r>
          </w:p>
          <w:p w14:paraId="690D57F0" w14:textId="77777777" w:rsidR="0029686C" w:rsidRDefault="0029686C" w:rsidP="0029686C">
            <w:pPr>
              <w:widowControl w:val="0"/>
              <w:numPr>
                <w:ilvl w:val="0"/>
                <w:numId w:val="1"/>
              </w:numPr>
              <w:jc w:val="both"/>
              <w:rPr>
                <w:rFonts w:ascii="Times New Roman" w:eastAsia="Times New Roman" w:hAnsi="Times New Roman" w:cs="Times New Roman"/>
                <w:sz w:val="24"/>
                <w:szCs w:val="24"/>
              </w:rPr>
            </w:pPr>
            <w:r w:rsidRPr="00485DA4">
              <w:rPr>
                <w:rFonts w:ascii="Times New Roman" w:eastAsia="Times New Roman" w:hAnsi="Times New Roman" w:cs="Times New Roman"/>
                <w:sz w:val="24"/>
                <w:szCs w:val="24"/>
              </w:rPr>
              <w:t>Додатку №</w:t>
            </w:r>
            <w:r>
              <w:rPr>
                <w:rFonts w:ascii="Times New Roman" w:eastAsia="Times New Roman" w:hAnsi="Times New Roman" w:cs="Times New Roman"/>
                <w:sz w:val="24"/>
                <w:szCs w:val="24"/>
              </w:rPr>
              <w:t>3</w:t>
            </w:r>
            <w:r w:rsidRPr="00485DA4">
              <w:rPr>
                <w:rFonts w:ascii="Times New Roman" w:eastAsia="Times New Roman" w:hAnsi="Times New Roman" w:cs="Times New Roman"/>
                <w:sz w:val="24"/>
                <w:szCs w:val="24"/>
              </w:rPr>
              <w:t xml:space="preserve"> – Тендерна пропозиція</w:t>
            </w:r>
          </w:p>
          <w:p w14:paraId="25BCFA8F" w14:textId="77777777" w:rsidR="00022258" w:rsidRPr="001F1FBD" w:rsidRDefault="00DF4487" w:rsidP="0029686C">
            <w:pPr>
              <w:widowControl w:val="0"/>
              <w:numPr>
                <w:ilvl w:val="0"/>
                <w:numId w:val="1"/>
              </w:numP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1F1FBD">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5DE510CC" w14:textId="77777777" w:rsidR="00022258" w:rsidRPr="001F1FBD" w:rsidRDefault="00DF4487" w:rsidP="0029686C">
            <w:pPr>
              <w:widowControl w:val="0"/>
              <w:numPr>
                <w:ilvl w:val="0"/>
                <w:numId w:val="1"/>
              </w:numP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1F1FBD">
              <w:rPr>
                <w:rFonts w:ascii="Times New Roman" w:eastAsia="Times New Roman" w:hAnsi="Times New Roman" w:cs="Times New Roman"/>
                <w:i/>
                <w:sz w:val="24"/>
                <w:szCs w:val="24"/>
              </w:rPr>
              <w:t>(застосовується для робіт або послуг)</w:t>
            </w:r>
            <w:r w:rsidRPr="001F1FBD">
              <w:rPr>
                <w:rFonts w:ascii="Times New Roman" w:eastAsia="Times New Roman" w:hAnsi="Times New Roman" w:cs="Times New Roman"/>
                <w:sz w:val="24"/>
                <w:szCs w:val="24"/>
              </w:rPr>
              <w:t>;</w:t>
            </w:r>
          </w:p>
          <w:p w14:paraId="37C23B93" w14:textId="77777777" w:rsidR="00022258" w:rsidRPr="001F1FBD" w:rsidRDefault="00DF4487" w:rsidP="0029686C">
            <w:pPr>
              <w:widowControl w:val="0"/>
              <w:numPr>
                <w:ilvl w:val="0"/>
                <w:numId w:val="1"/>
              </w:numP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1744B99" w14:textId="77777777" w:rsidR="00022258" w:rsidRPr="001F1FBD" w:rsidRDefault="00DF4487" w:rsidP="0029686C">
            <w:pPr>
              <w:widowControl w:val="0"/>
              <w:numPr>
                <w:ilvl w:val="0"/>
                <w:numId w:val="1"/>
              </w:numP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8F2D89D" w14:textId="6D4EE8E7" w:rsidR="009858F7"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899AE55"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Переможець процедури закупівлі у строк, що не перевищує </w:t>
            </w:r>
            <w:r w:rsidRPr="001F1FBD">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F1FBD">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6AC1D03D" w14:textId="77777777" w:rsidR="00022258" w:rsidRPr="001F1FBD" w:rsidRDefault="00DF4487">
            <w:pPr>
              <w:widowControl w:val="0"/>
              <w:jc w:val="both"/>
              <w:rPr>
                <w:rFonts w:ascii="Times New Roman" w:eastAsia="Times New Roman" w:hAnsi="Times New Roman" w:cs="Times New Roman"/>
                <w:b/>
                <w:sz w:val="24"/>
                <w:szCs w:val="24"/>
              </w:rPr>
            </w:pPr>
            <w:r w:rsidRPr="001F1FBD">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1F1FBD">
              <w:rPr>
                <w:rFonts w:ascii="Times New Roman" w:eastAsia="Times New Roman" w:hAnsi="Times New Roman" w:cs="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85E9A70" w14:textId="77777777" w:rsidR="00022258" w:rsidRPr="001F1FBD" w:rsidRDefault="00DF4487">
            <w:pPr>
              <w:widowControl w:val="0"/>
              <w:jc w:val="both"/>
              <w:rPr>
                <w:rFonts w:ascii="Times New Roman" w:eastAsia="Times New Roman" w:hAnsi="Times New Roman" w:cs="Times New Roman"/>
                <w:b/>
                <w:i/>
                <w:sz w:val="24"/>
                <w:szCs w:val="24"/>
              </w:rPr>
            </w:pPr>
            <w:r w:rsidRPr="001F1FBD">
              <w:rPr>
                <w:rFonts w:ascii="Times New Roman" w:eastAsia="Times New Roman" w:hAnsi="Times New Roman" w:cs="Times New Roman"/>
                <w:b/>
                <w:i/>
                <w:sz w:val="24"/>
                <w:szCs w:val="24"/>
              </w:rPr>
              <w:t>Опис та приклади формальних несуттєвих помилок.</w:t>
            </w:r>
          </w:p>
          <w:p w14:paraId="50579234"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A90B4B9"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C720343" w14:textId="77777777" w:rsidR="00022258" w:rsidRPr="001F1FBD" w:rsidRDefault="00DF4487">
            <w:pPr>
              <w:widowControl w:val="0"/>
              <w:jc w:val="both"/>
              <w:rPr>
                <w:rFonts w:ascii="Times New Roman" w:eastAsia="Times New Roman" w:hAnsi="Times New Roman" w:cs="Times New Roman"/>
                <w:b/>
                <w:i/>
                <w:sz w:val="24"/>
                <w:szCs w:val="24"/>
                <w:u w:val="single"/>
              </w:rPr>
            </w:pPr>
            <w:r w:rsidRPr="001F1FBD">
              <w:rPr>
                <w:rFonts w:ascii="Times New Roman" w:eastAsia="Times New Roman" w:hAnsi="Times New Roman" w:cs="Times New Roman"/>
                <w:b/>
                <w:i/>
                <w:sz w:val="24"/>
                <w:szCs w:val="24"/>
                <w:u w:val="single"/>
              </w:rPr>
              <w:t>Опис формальних помилок:</w:t>
            </w:r>
          </w:p>
          <w:p w14:paraId="2CF3E3F4"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1.</w:t>
            </w:r>
            <w:r w:rsidRPr="001F1FB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37CCD7A"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w:t>
            </w:r>
            <w:r w:rsidRPr="001F1FBD">
              <w:rPr>
                <w:rFonts w:ascii="Times New Roman" w:eastAsia="Times New Roman" w:hAnsi="Times New Roman" w:cs="Times New Roman"/>
                <w:sz w:val="24"/>
                <w:szCs w:val="24"/>
              </w:rPr>
              <w:tab/>
              <w:t>уживання великої літери;</w:t>
            </w:r>
          </w:p>
          <w:p w14:paraId="05E37FE4"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w:t>
            </w:r>
            <w:r w:rsidRPr="001F1FBD">
              <w:rPr>
                <w:rFonts w:ascii="Times New Roman" w:eastAsia="Times New Roman" w:hAnsi="Times New Roman" w:cs="Times New Roman"/>
                <w:sz w:val="24"/>
                <w:szCs w:val="24"/>
              </w:rPr>
              <w:tab/>
              <w:t>уживання розділових знаків та відмінювання слів у реченні;</w:t>
            </w:r>
          </w:p>
          <w:p w14:paraId="03ADF4A5"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w:t>
            </w:r>
            <w:r w:rsidRPr="001F1FBD">
              <w:rPr>
                <w:rFonts w:ascii="Times New Roman" w:eastAsia="Times New Roman" w:hAnsi="Times New Roman" w:cs="Times New Roman"/>
                <w:sz w:val="24"/>
                <w:szCs w:val="24"/>
              </w:rPr>
              <w:tab/>
              <w:t>використання слова або мовного звороту, запозичених з іншої мови;</w:t>
            </w:r>
          </w:p>
          <w:p w14:paraId="438F14DD"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w:t>
            </w:r>
            <w:r w:rsidRPr="001F1FB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3204198"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w:t>
            </w:r>
            <w:r w:rsidRPr="001F1FBD">
              <w:rPr>
                <w:rFonts w:ascii="Times New Roman" w:eastAsia="Times New Roman" w:hAnsi="Times New Roman" w:cs="Times New Roman"/>
                <w:sz w:val="24"/>
                <w:szCs w:val="24"/>
              </w:rPr>
              <w:tab/>
              <w:t>застосування правил переносу частини слова з рядка в рядок;</w:t>
            </w:r>
          </w:p>
          <w:p w14:paraId="67813FDB"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w:t>
            </w:r>
            <w:r w:rsidRPr="001F1FBD">
              <w:rPr>
                <w:rFonts w:ascii="Times New Roman" w:eastAsia="Times New Roman" w:hAnsi="Times New Roman" w:cs="Times New Roman"/>
                <w:sz w:val="24"/>
                <w:szCs w:val="24"/>
              </w:rPr>
              <w:tab/>
              <w:t>написання слів разом та/або окремо, та/або через дефіс;</w:t>
            </w:r>
          </w:p>
          <w:p w14:paraId="647B9404"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3EA4706"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2.</w:t>
            </w:r>
            <w:r w:rsidRPr="001F1FB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DB3AEC2"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3.</w:t>
            </w:r>
            <w:r w:rsidRPr="001F1FBD">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1F1FBD">
              <w:rPr>
                <w:rFonts w:ascii="Times New Roman" w:eastAsia="Times New Roman" w:hAnsi="Times New Roman" w:cs="Times New Roman"/>
                <w:sz w:val="24"/>
                <w:szCs w:val="24"/>
              </w:rPr>
              <w:lastRenderedPageBreak/>
              <w:t>замовником у тендерній документації.</w:t>
            </w:r>
          </w:p>
          <w:p w14:paraId="714432CC"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4.</w:t>
            </w:r>
            <w:r w:rsidRPr="001F1FB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05DB2B8"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5.</w:t>
            </w:r>
            <w:r w:rsidRPr="001F1FB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59E2B5E"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6.</w:t>
            </w:r>
            <w:r w:rsidRPr="001F1FB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F2658E"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7.</w:t>
            </w:r>
            <w:r w:rsidRPr="001F1FB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12EB91A"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8.</w:t>
            </w:r>
            <w:r w:rsidRPr="001F1FB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87FDCFB"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9.</w:t>
            </w:r>
            <w:r w:rsidRPr="001F1FB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C4D6E6A"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10.</w:t>
            </w:r>
            <w:r w:rsidRPr="001F1FB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1919B32"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11.</w:t>
            </w:r>
            <w:r w:rsidRPr="001F1FB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9FB99F8"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12.</w:t>
            </w:r>
            <w:r w:rsidRPr="001F1FB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44E7989" w14:textId="77777777" w:rsidR="00022258" w:rsidRPr="001F1FBD" w:rsidRDefault="00DF4487">
            <w:pPr>
              <w:widowControl w:val="0"/>
              <w:jc w:val="both"/>
              <w:rPr>
                <w:rFonts w:ascii="Times New Roman" w:eastAsia="Times New Roman" w:hAnsi="Times New Roman" w:cs="Times New Roman"/>
                <w:b/>
                <w:i/>
                <w:sz w:val="24"/>
                <w:szCs w:val="24"/>
                <w:u w:val="single"/>
              </w:rPr>
            </w:pPr>
            <w:r w:rsidRPr="001F1FBD">
              <w:rPr>
                <w:rFonts w:ascii="Times New Roman" w:eastAsia="Times New Roman" w:hAnsi="Times New Roman" w:cs="Times New Roman"/>
                <w:b/>
                <w:i/>
                <w:sz w:val="24"/>
                <w:szCs w:val="24"/>
                <w:u w:val="single"/>
              </w:rPr>
              <w:t>Приклади формальних помилок:</w:t>
            </w:r>
          </w:p>
          <w:p w14:paraId="319970AF"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684C356"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«м.київ» замість «м.Київ»;</w:t>
            </w:r>
          </w:p>
          <w:p w14:paraId="0E46AB50"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«поряд -ок» замість «поря – док»;</w:t>
            </w:r>
          </w:p>
          <w:p w14:paraId="4826D336"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«ненадається» замість «не надається»»;</w:t>
            </w:r>
          </w:p>
          <w:p w14:paraId="14818C78"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«______________№_____________» замість «14.08.2020 №320/13/14-01»</w:t>
            </w:r>
          </w:p>
          <w:p w14:paraId="48F6A6DE"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lastRenderedPageBreak/>
              <w:t xml:space="preserve">— учасник розмістив (завантажив) документ у форматі «JPG» замість  документа у форматі «pdf» (PortableDocumentFormat)». </w:t>
            </w:r>
          </w:p>
          <w:p w14:paraId="108D7D72" w14:textId="77777777" w:rsidR="00022258" w:rsidRPr="001F1FBD" w:rsidRDefault="00DF4487">
            <w:pPr>
              <w:widowControl w:val="0"/>
              <w:ind w:left="40" w:hanging="20"/>
              <w:jc w:val="both"/>
              <w:rPr>
                <w:rFonts w:ascii="Times New Roman" w:eastAsia="Times New Roman" w:hAnsi="Times New Roman" w:cs="Times New Roman"/>
                <w:color w:val="000000"/>
                <w:sz w:val="24"/>
                <w:szCs w:val="24"/>
              </w:rPr>
            </w:pPr>
            <w:r w:rsidRPr="001F1FBD">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1F1FBD">
              <w:rPr>
                <w:rFonts w:ascii="Times New Roman" w:eastAsia="Times New Roman" w:hAnsi="Times New Roman" w:cs="Times New Roman"/>
                <w:sz w:val="24"/>
                <w:szCs w:val="24"/>
              </w:rPr>
              <w:t>—</w:t>
            </w:r>
            <w:r w:rsidRPr="001F1FB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F1FBD">
              <w:rPr>
                <w:rFonts w:ascii="Times New Roman" w:eastAsia="Times New Roman" w:hAnsi="Times New Roman" w:cs="Times New Roman"/>
                <w:sz w:val="24"/>
                <w:szCs w:val="24"/>
              </w:rPr>
              <w:t>—</w:t>
            </w:r>
            <w:r w:rsidRPr="001F1FB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F1FBD">
              <w:rPr>
                <w:rFonts w:ascii="Times New Roman" w:eastAsia="Times New Roman" w:hAnsi="Times New Roman" w:cs="Times New Roman"/>
                <w:sz w:val="24"/>
                <w:szCs w:val="24"/>
              </w:rPr>
              <w:t>—</w:t>
            </w:r>
            <w:r w:rsidRPr="001F1FB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F1FBD">
              <w:rPr>
                <w:rFonts w:ascii="Times New Roman" w:eastAsia="Times New Roman" w:hAnsi="Times New Roman" w:cs="Times New Roman"/>
                <w:sz w:val="24"/>
                <w:szCs w:val="24"/>
              </w:rPr>
              <w:t>—</w:t>
            </w:r>
            <w:r w:rsidRPr="001F1FB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F123E2E" w14:textId="77777777" w:rsidR="00022258" w:rsidRPr="001F1FBD" w:rsidRDefault="00DF4487">
            <w:pPr>
              <w:widowControl w:val="0"/>
              <w:ind w:left="40" w:hanging="20"/>
              <w:jc w:val="both"/>
              <w:rPr>
                <w:rFonts w:ascii="Times New Roman" w:eastAsia="Times New Roman" w:hAnsi="Times New Roman" w:cs="Times New Roman"/>
                <w:b/>
                <w:color w:val="000000"/>
                <w:sz w:val="24"/>
                <w:szCs w:val="24"/>
              </w:rPr>
            </w:pPr>
            <w:r w:rsidRPr="001F1FBD">
              <w:rPr>
                <w:rFonts w:ascii="Times New Roman" w:eastAsia="Times New Roman" w:hAnsi="Times New Roman" w:cs="Times New Roman"/>
                <w:b/>
                <w:color w:val="000000"/>
                <w:sz w:val="24"/>
                <w:szCs w:val="24"/>
              </w:rPr>
              <w:t>УВАГА!!!</w:t>
            </w:r>
          </w:p>
          <w:p w14:paraId="19E8344B" w14:textId="77777777" w:rsidR="00022258" w:rsidRPr="001F1FBD" w:rsidRDefault="00DF4487">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1F1FBD">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C2AE2F4" w14:textId="77777777" w:rsidR="00022258" w:rsidRPr="001F1FBD" w:rsidRDefault="00DF4487">
            <w:pPr>
              <w:jc w:val="both"/>
              <w:rPr>
                <w:rFonts w:ascii="Times New Roman" w:eastAsia="Times New Roman" w:hAnsi="Times New Roman" w:cs="Times New Roman"/>
                <w:b/>
                <w:color w:val="000000"/>
                <w:sz w:val="24"/>
                <w:szCs w:val="24"/>
              </w:rPr>
            </w:pPr>
            <w:r w:rsidRPr="001F1FBD">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1451B64F" w14:textId="2543C331" w:rsidR="00022258" w:rsidRPr="001F1FBD" w:rsidRDefault="00DF4487">
            <w:pPr>
              <w:jc w:val="both"/>
              <w:rPr>
                <w:rFonts w:ascii="Times New Roman" w:eastAsia="Times New Roman" w:hAnsi="Times New Roman" w:cs="Times New Roman"/>
                <w:b/>
                <w:color w:val="000000"/>
                <w:sz w:val="24"/>
                <w:szCs w:val="24"/>
              </w:rPr>
            </w:pPr>
            <w:r w:rsidRPr="001F1FB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r w:rsidR="00EB0B24">
              <w:rPr>
                <w:rFonts w:ascii="Times New Roman" w:eastAsia="Times New Roman" w:hAnsi="Times New Roman" w:cs="Times New Roman"/>
                <w:b/>
                <w:color w:val="000000"/>
                <w:sz w:val="24"/>
                <w:szCs w:val="24"/>
              </w:rPr>
              <w:t>.</w:t>
            </w:r>
          </w:p>
          <w:p w14:paraId="1DCBBE5B" w14:textId="330106B1" w:rsidR="00022258" w:rsidRPr="001F1FBD" w:rsidRDefault="00DF4487">
            <w:pPr>
              <w:jc w:val="both"/>
              <w:rPr>
                <w:rFonts w:ascii="Times New Roman" w:eastAsia="Times New Roman" w:hAnsi="Times New Roman" w:cs="Times New Roman"/>
                <w:b/>
                <w:color w:val="000000"/>
                <w:sz w:val="24"/>
                <w:szCs w:val="24"/>
              </w:rPr>
            </w:pPr>
            <w:r w:rsidRPr="001F1FB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2C5271BE" w14:textId="77777777" w:rsidR="00022258" w:rsidRPr="001F1FBD" w:rsidRDefault="00DF4487">
            <w:pPr>
              <w:jc w:val="both"/>
              <w:rPr>
                <w:rFonts w:ascii="Times New Roman" w:eastAsia="Times New Roman" w:hAnsi="Times New Roman" w:cs="Times New Roman"/>
                <w:b/>
                <w:color w:val="000000"/>
                <w:sz w:val="24"/>
                <w:szCs w:val="24"/>
              </w:rPr>
            </w:pPr>
            <w:r w:rsidRPr="001F1FBD">
              <w:rPr>
                <w:rFonts w:ascii="Times New Roman" w:eastAsia="Times New Roman" w:hAnsi="Times New Roman" w:cs="Times New Roman"/>
                <w:b/>
                <w:color w:val="000000"/>
                <w:sz w:val="24"/>
                <w:szCs w:val="24"/>
              </w:rPr>
              <w:t>Винятки:</w:t>
            </w:r>
          </w:p>
          <w:p w14:paraId="71E240D7" w14:textId="60324883" w:rsidR="00022258" w:rsidRPr="001F1FBD" w:rsidRDefault="00DF4487">
            <w:pPr>
              <w:jc w:val="both"/>
              <w:rPr>
                <w:rFonts w:ascii="Times New Roman" w:eastAsia="Times New Roman" w:hAnsi="Times New Roman" w:cs="Times New Roman"/>
                <w:b/>
                <w:color w:val="000000"/>
                <w:sz w:val="24"/>
                <w:szCs w:val="24"/>
              </w:rPr>
            </w:pPr>
            <w:r w:rsidRPr="001F1FB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0FDE6880" w14:textId="2D82DE94" w:rsidR="00022258" w:rsidRPr="001F1FBD" w:rsidRDefault="00DF4487">
            <w:pPr>
              <w:widowControl w:val="0"/>
              <w:jc w:val="both"/>
              <w:rPr>
                <w:rFonts w:ascii="Times New Roman" w:eastAsia="Times New Roman" w:hAnsi="Times New Roman" w:cs="Times New Roman"/>
                <w:b/>
                <w:color w:val="000000"/>
                <w:sz w:val="24"/>
                <w:szCs w:val="24"/>
              </w:rPr>
            </w:pPr>
            <w:r w:rsidRPr="001F1FBD">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w:t>
            </w:r>
            <w:r w:rsidR="00EB0B24">
              <w:rPr>
                <w:rFonts w:ascii="Times New Roman" w:eastAsia="Times New Roman" w:hAnsi="Times New Roman" w:cs="Times New Roman"/>
                <w:b/>
                <w:color w:val="000000"/>
                <w:sz w:val="24"/>
                <w:szCs w:val="24"/>
              </w:rPr>
              <w:t>)</w:t>
            </w:r>
            <w:r w:rsidRPr="001F1FBD">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25BBBA8" w14:textId="77777777" w:rsidR="00022258" w:rsidRPr="001F1FBD" w:rsidRDefault="00DF4487">
            <w:pPr>
              <w:widowControl w:val="0"/>
              <w:ind w:left="40" w:hanging="20"/>
              <w:jc w:val="both"/>
              <w:rPr>
                <w:rFonts w:ascii="Times New Roman" w:eastAsia="Times New Roman" w:hAnsi="Times New Roman" w:cs="Times New Roman"/>
                <w:b/>
                <w:sz w:val="24"/>
                <w:szCs w:val="24"/>
              </w:rPr>
            </w:pPr>
            <w:r w:rsidRPr="001F1FB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F1FB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w:t>
            </w:r>
            <w:r w:rsidRPr="001F1FBD">
              <w:rPr>
                <w:rFonts w:ascii="Times New Roman" w:eastAsia="Times New Roman" w:hAnsi="Times New Roman" w:cs="Times New Roman"/>
                <w:b/>
                <w:sz w:val="24"/>
                <w:szCs w:val="24"/>
              </w:rPr>
              <w:lastRenderedPageBreak/>
              <w:t xml:space="preserve">Закону України «Про електронні довірчі послуги». </w:t>
            </w:r>
          </w:p>
          <w:p w14:paraId="743B0EF8" w14:textId="06BDD0D3" w:rsidR="00022258" w:rsidRPr="001F1FBD" w:rsidRDefault="00DF4487">
            <w:pPr>
              <w:widowControl w:val="0"/>
              <w:ind w:left="40" w:hanging="20"/>
              <w:jc w:val="both"/>
              <w:rPr>
                <w:rFonts w:ascii="Times New Roman" w:eastAsia="Times New Roman" w:hAnsi="Times New Roman" w:cs="Times New Roman"/>
                <w:b/>
                <w:color w:val="000000"/>
                <w:sz w:val="24"/>
                <w:szCs w:val="24"/>
              </w:rPr>
            </w:pPr>
            <w:r w:rsidRPr="001F1FBD">
              <w:rPr>
                <w:rFonts w:ascii="Times New Roman" w:eastAsia="Times New Roman" w:hAnsi="Times New Roman" w:cs="Times New Roman"/>
                <w:b/>
                <w:color w:val="000000"/>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18BA325D" w14:textId="77777777" w:rsidR="00022258" w:rsidRPr="001F1FBD" w:rsidRDefault="00DF4487">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1F1FBD">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F1FBD">
              <w:rPr>
                <w:rFonts w:ascii="Times New Roman" w:eastAsia="Times New Roman" w:hAnsi="Times New Roman" w:cs="Times New Roman"/>
                <w:color w:val="0D0D0D"/>
                <w:sz w:val="24"/>
                <w:szCs w:val="24"/>
              </w:rPr>
              <w:t xml:space="preserve"> </w:t>
            </w:r>
          </w:p>
          <w:p w14:paraId="3A2ACD69" w14:textId="77777777" w:rsidR="00022258" w:rsidRPr="001F1FBD" w:rsidRDefault="00DF4487">
            <w:pPr>
              <w:widowControl w:val="0"/>
              <w:jc w:val="both"/>
              <w:rPr>
                <w:rFonts w:ascii="Times New Roman" w:eastAsia="Times New Roman" w:hAnsi="Times New Roman" w:cs="Times New Roman"/>
                <w:sz w:val="24"/>
                <w:szCs w:val="24"/>
              </w:rPr>
            </w:pPr>
            <w:bookmarkStart w:id="3" w:name="_heading=h.hjqm8skarbdr" w:colFirst="0" w:colLast="0"/>
            <w:bookmarkEnd w:id="3"/>
            <w:r w:rsidRPr="001F1FB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71714C1" w14:textId="77777777" w:rsidR="00022258" w:rsidRPr="001F1FBD" w:rsidRDefault="00DF4487">
            <w:pPr>
              <w:widowControl w:val="0"/>
              <w:jc w:val="both"/>
              <w:rPr>
                <w:rFonts w:ascii="Times New Roman" w:eastAsia="Times New Roman" w:hAnsi="Times New Roman" w:cs="Times New Roman"/>
                <w:sz w:val="24"/>
                <w:szCs w:val="24"/>
              </w:rPr>
            </w:pPr>
            <w:bookmarkStart w:id="4" w:name="_heading=h.ftj7vaqoric" w:colFirst="0" w:colLast="0"/>
            <w:bookmarkEnd w:id="4"/>
            <w:r w:rsidRPr="001F1FBD">
              <w:rPr>
                <w:rFonts w:ascii="Times New Roman" w:eastAsia="Times New Roman" w:hAnsi="Times New Roman" w:cs="Times New Roman"/>
                <w:sz w:val="24"/>
                <w:szCs w:val="24"/>
              </w:rPr>
              <w:t>Кожен учасник має право подати тільки одну тендерну пропозицію</w:t>
            </w:r>
            <w:r w:rsidRPr="001F1FBD">
              <w:rPr>
                <w:rFonts w:ascii="Times New Roman" w:eastAsia="Times New Roman" w:hAnsi="Times New Roman" w:cs="Times New Roman"/>
                <w:b/>
                <w:sz w:val="24"/>
                <w:szCs w:val="24"/>
              </w:rPr>
              <w:t xml:space="preserve"> </w:t>
            </w:r>
            <w:r w:rsidRPr="001F1FB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F1FBD">
              <w:rPr>
                <w:rFonts w:ascii="Times New Roman" w:eastAsia="Times New Roman" w:hAnsi="Times New Roman" w:cs="Times New Roman"/>
                <w:i/>
                <w:sz w:val="24"/>
                <w:szCs w:val="24"/>
              </w:rPr>
              <w:t>(у разі здійснення закупівлі за лотами)</w:t>
            </w:r>
            <w:r w:rsidRPr="001F1FBD">
              <w:rPr>
                <w:rFonts w:ascii="Times New Roman" w:eastAsia="Times New Roman" w:hAnsi="Times New Roman" w:cs="Times New Roman"/>
                <w:sz w:val="24"/>
                <w:szCs w:val="24"/>
              </w:rPr>
              <w:t xml:space="preserve">. </w:t>
            </w:r>
          </w:p>
        </w:tc>
      </w:tr>
      <w:tr w:rsidR="00162C78" w14:paraId="7B4CD806" w14:textId="77777777" w:rsidTr="00010C51">
        <w:trPr>
          <w:trHeight w:val="913"/>
          <w:jc w:val="center"/>
        </w:trPr>
        <w:tc>
          <w:tcPr>
            <w:tcW w:w="705" w:type="dxa"/>
          </w:tcPr>
          <w:p w14:paraId="42313651" w14:textId="19091B6A" w:rsidR="00162C78" w:rsidRPr="00162C78" w:rsidRDefault="00162C78" w:rsidP="00162C78">
            <w:pPr>
              <w:widowControl w:val="0"/>
              <w:jc w:val="center"/>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lastRenderedPageBreak/>
              <w:t>2</w:t>
            </w:r>
          </w:p>
        </w:tc>
        <w:tc>
          <w:tcPr>
            <w:tcW w:w="2805" w:type="dxa"/>
          </w:tcPr>
          <w:p w14:paraId="74FD8648" w14:textId="3A20D9B3" w:rsidR="00162C78" w:rsidRPr="00162C78" w:rsidRDefault="00162C78" w:rsidP="00162C78">
            <w:pPr>
              <w:widowControl w:val="0"/>
              <w:rPr>
                <w:rFonts w:ascii="Times New Roman" w:eastAsia="Times New Roman" w:hAnsi="Times New Roman" w:cs="Times New Roman"/>
                <w:sz w:val="24"/>
                <w:szCs w:val="24"/>
              </w:rPr>
            </w:pPr>
            <w:bookmarkStart w:id="5" w:name="_heading=h.tyjcwt" w:colFirst="0" w:colLast="0"/>
            <w:bookmarkEnd w:id="5"/>
            <w:r w:rsidRPr="00162C78">
              <w:rPr>
                <w:rFonts w:ascii="Times New Roman" w:eastAsia="Times New Roman" w:hAnsi="Times New Roman" w:cs="Times New Roman"/>
                <w:sz w:val="24"/>
                <w:szCs w:val="24"/>
              </w:rPr>
              <w:t>Забезпечення тендерної пропозиції</w:t>
            </w:r>
          </w:p>
        </w:tc>
        <w:tc>
          <w:tcPr>
            <w:tcW w:w="6450" w:type="dxa"/>
          </w:tcPr>
          <w:p w14:paraId="732A18B5" w14:textId="3FC4A990" w:rsidR="00162C78" w:rsidRPr="00151E04" w:rsidRDefault="00162C78" w:rsidP="00151E04">
            <w:pPr>
              <w:shd w:val="clear" w:color="auto" w:fill="FFFFFF"/>
              <w:spacing w:before="120"/>
              <w:ind w:hanging="2"/>
              <w:jc w:val="both"/>
              <w:rPr>
                <w:rFonts w:ascii="Times New Roman" w:eastAsia="Times New Roman" w:hAnsi="Times New Roman" w:cs="Times New Roman"/>
                <w:strike/>
                <w:sz w:val="24"/>
                <w:szCs w:val="24"/>
              </w:rPr>
            </w:pPr>
            <w:r w:rsidRPr="00162C78">
              <w:rPr>
                <w:rFonts w:ascii="Times New Roman" w:eastAsia="Times New Roman" w:hAnsi="Times New Roman" w:cs="Times New Roman"/>
                <w:sz w:val="24"/>
                <w:szCs w:val="24"/>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14:paraId="3DAF8080" w14:textId="77777777" w:rsidR="001C0E11" w:rsidRPr="001C0E11" w:rsidRDefault="00162C78" w:rsidP="00401A93">
            <w:pPr>
              <w:ind w:hanging="2"/>
              <w:jc w:val="center"/>
              <w:rPr>
                <w:rFonts w:ascii="Times New Roman" w:eastAsia="Times New Roman" w:hAnsi="Times New Roman" w:cs="Times New Roman"/>
                <w:b/>
                <w:sz w:val="24"/>
                <w:szCs w:val="24"/>
              </w:rPr>
            </w:pPr>
            <w:r w:rsidRPr="001C0E11">
              <w:rPr>
                <w:rFonts w:ascii="Times New Roman" w:eastAsia="Times New Roman" w:hAnsi="Times New Roman" w:cs="Times New Roman"/>
                <w:b/>
                <w:sz w:val="24"/>
                <w:szCs w:val="24"/>
              </w:rPr>
              <w:t>Розмір забезпечення тендерної пропозиції:</w:t>
            </w:r>
            <w:r w:rsidRPr="001C0E11">
              <w:rPr>
                <w:rFonts w:ascii="Times New Roman" w:eastAsia="Times New Roman" w:hAnsi="Times New Roman" w:cs="Times New Roman"/>
                <w:sz w:val="24"/>
                <w:szCs w:val="24"/>
              </w:rPr>
              <w:t xml:space="preserve"> </w:t>
            </w:r>
            <w:r w:rsidR="00784C43" w:rsidRPr="001C0E11">
              <w:rPr>
                <w:rFonts w:ascii="Times New Roman" w:eastAsia="Times New Roman" w:hAnsi="Times New Roman" w:cs="Times New Roman"/>
                <w:b/>
                <w:sz w:val="24"/>
                <w:szCs w:val="24"/>
              </w:rPr>
              <w:t>0,5 % від очікуваної вартості</w:t>
            </w:r>
          </w:p>
          <w:p w14:paraId="4EB13498" w14:textId="01567AC7" w:rsidR="00784C43" w:rsidRPr="001C0E11" w:rsidRDefault="001C0E11" w:rsidP="00401A93">
            <w:pPr>
              <w:ind w:hanging="2"/>
              <w:jc w:val="center"/>
              <w:rPr>
                <w:rFonts w:ascii="Times New Roman" w:eastAsia="Times New Roman" w:hAnsi="Times New Roman" w:cs="Times New Roman"/>
                <w:sz w:val="24"/>
                <w:szCs w:val="24"/>
              </w:rPr>
            </w:pPr>
            <w:r w:rsidRPr="001C0E11">
              <w:rPr>
                <w:rFonts w:ascii="Times New Roman" w:eastAsia="Times New Roman" w:hAnsi="Times New Roman" w:cs="Times New Roman"/>
                <w:b/>
                <w:sz w:val="24"/>
                <w:szCs w:val="24"/>
              </w:rPr>
              <w:t>110 445,00 грн</w:t>
            </w:r>
            <w:r w:rsidR="006139AA">
              <w:rPr>
                <w:rFonts w:ascii="Times New Roman" w:eastAsia="Times New Roman" w:hAnsi="Times New Roman" w:cs="Times New Roman"/>
                <w:b/>
                <w:sz w:val="24"/>
                <w:szCs w:val="24"/>
              </w:rPr>
              <w:t xml:space="preserve"> (сто десять тисяч чотириста сорок п’ять грн 00 коп)</w:t>
            </w:r>
          </w:p>
          <w:p w14:paraId="5634B78A" w14:textId="77777777" w:rsidR="00162C78" w:rsidRPr="00162C78" w:rsidRDefault="00162C78" w:rsidP="00401A93">
            <w:pPr>
              <w:ind w:hanging="2"/>
              <w:jc w:val="center"/>
              <w:rPr>
                <w:rFonts w:ascii="Times New Roman" w:eastAsia="Times New Roman" w:hAnsi="Times New Roman" w:cs="Times New Roman"/>
                <w:sz w:val="24"/>
                <w:szCs w:val="24"/>
              </w:rPr>
            </w:pPr>
            <w:r w:rsidRPr="001C0E11">
              <w:rPr>
                <w:rFonts w:ascii="Times New Roman" w:eastAsia="Times New Roman" w:hAnsi="Times New Roman" w:cs="Times New Roman"/>
                <w:b/>
                <w:sz w:val="24"/>
                <w:szCs w:val="24"/>
              </w:rPr>
              <w:t>Вид забезпечення тендерної пропозиції</w:t>
            </w:r>
            <w:r w:rsidRPr="00162C78">
              <w:rPr>
                <w:rFonts w:ascii="Times New Roman" w:eastAsia="Times New Roman" w:hAnsi="Times New Roman" w:cs="Times New Roman"/>
                <w:b/>
                <w:sz w:val="24"/>
                <w:szCs w:val="24"/>
              </w:rPr>
              <w:t xml:space="preserve">: </w:t>
            </w:r>
            <w:r w:rsidRPr="00162C78">
              <w:rPr>
                <w:rFonts w:ascii="Times New Roman" w:eastAsia="Times New Roman" w:hAnsi="Times New Roman" w:cs="Times New Roman"/>
                <w:i/>
                <w:sz w:val="24"/>
                <w:szCs w:val="24"/>
              </w:rPr>
              <w:t>електронна</w:t>
            </w:r>
            <w:r w:rsidRPr="00162C78">
              <w:rPr>
                <w:rFonts w:ascii="Times New Roman" w:eastAsia="Times New Roman" w:hAnsi="Times New Roman" w:cs="Times New Roman"/>
                <w:color w:val="454545"/>
                <w:sz w:val="21"/>
                <w:szCs w:val="21"/>
              </w:rPr>
              <w:t xml:space="preserve"> </w:t>
            </w:r>
            <w:r w:rsidRPr="00162C78">
              <w:rPr>
                <w:rFonts w:ascii="Times New Roman" w:eastAsia="Times New Roman" w:hAnsi="Times New Roman" w:cs="Times New Roman"/>
                <w:i/>
                <w:sz w:val="24"/>
                <w:szCs w:val="24"/>
              </w:rPr>
              <w:t>банківська гарантія.</w:t>
            </w:r>
          </w:p>
          <w:p w14:paraId="3F720898" w14:textId="25EB6DF3" w:rsidR="00162C78" w:rsidRPr="00162C78" w:rsidRDefault="00162C78" w:rsidP="00162C78">
            <w:pPr>
              <w:spacing w:after="160" w:line="259" w:lineRule="auto"/>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sidRPr="00162C78">
              <w:rPr>
                <w:rFonts w:ascii="Times New Roman" w:eastAsia="Times New Roman" w:hAnsi="Times New Roman" w:cs="Times New Roman"/>
                <w:b/>
                <w:i/>
                <w:sz w:val="24"/>
                <w:szCs w:val="24"/>
              </w:rPr>
              <w:t xml:space="preserve"> </w:t>
            </w:r>
            <w:r w:rsidRPr="00162C78">
              <w:rPr>
                <w:rFonts w:ascii="Times New Roman" w:eastAsia="Times New Roman" w:hAnsi="Times New Roman" w:cs="Times New Roman"/>
                <w:sz w:val="24"/>
                <w:szCs w:val="24"/>
              </w:rPr>
              <w:t>перевищувати</w:t>
            </w:r>
            <w:r w:rsidRPr="00162C78">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u w:val="single"/>
              </w:rPr>
              <w:t>120</w:t>
            </w:r>
            <w:r w:rsidRPr="00162C78">
              <w:rPr>
                <w:rFonts w:ascii="Times New Roman" w:eastAsia="Times New Roman" w:hAnsi="Times New Roman" w:cs="Times New Roman"/>
                <w:b/>
                <w:i/>
                <w:sz w:val="24"/>
                <w:szCs w:val="24"/>
                <w:u w:val="single"/>
              </w:rPr>
              <w:t xml:space="preserve"> (</w:t>
            </w:r>
            <w:r>
              <w:rPr>
                <w:rFonts w:ascii="Times New Roman" w:eastAsia="Times New Roman" w:hAnsi="Times New Roman" w:cs="Times New Roman"/>
                <w:b/>
                <w:i/>
                <w:sz w:val="24"/>
                <w:szCs w:val="24"/>
                <w:u w:val="single"/>
              </w:rPr>
              <w:t>ста двадцяти</w:t>
            </w:r>
            <w:r w:rsidRPr="00162C78">
              <w:rPr>
                <w:rFonts w:ascii="Times New Roman" w:eastAsia="Times New Roman" w:hAnsi="Times New Roman" w:cs="Times New Roman"/>
                <w:b/>
                <w:i/>
                <w:sz w:val="24"/>
                <w:szCs w:val="24"/>
                <w:u w:val="single"/>
              </w:rPr>
              <w:t xml:space="preserve">) </w:t>
            </w:r>
            <w:r w:rsidRPr="00162C78">
              <w:rPr>
                <w:rFonts w:ascii="Times New Roman" w:eastAsia="Times New Roman" w:hAnsi="Times New Roman" w:cs="Times New Roman"/>
                <w:b/>
                <w:i/>
                <w:sz w:val="24"/>
                <w:szCs w:val="24"/>
              </w:rPr>
              <w:t>днів</w:t>
            </w:r>
            <w:r w:rsidRPr="00162C78">
              <w:rPr>
                <w:rFonts w:ascii="Times New Roman" w:eastAsia="Times New Roman" w:hAnsi="Times New Roman" w:cs="Times New Roman"/>
                <w:sz w:val="24"/>
                <w:szCs w:val="24"/>
              </w:rPr>
              <w:t xml:space="preserve"> із дати кінцевого строку подання тендерних пропозицій включно.</w:t>
            </w:r>
          </w:p>
          <w:p w14:paraId="14C0726F"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14:paraId="35F2BD2E"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3C5051AC"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14:paraId="705A03A8"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4. У реквізитах гарантії: </w:t>
            </w:r>
          </w:p>
          <w:p w14:paraId="484B2B82"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1) щодо повного найменування гаранта зазначається інформація: </w:t>
            </w:r>
          </w:p>
          <w:p w14:paraId="06D0EE3A"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184FCBF0"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код банку (у разі наявності); </w:t>
            </w:r>
          </w:p>
          <w:p w14:paraId="484F77C0"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lastRenderedPageBreak/>
              <w:t>— адреса місцезнаходження; поштова адреса для листування; </w:t>
            </w:r>
          </w:p>
          <w:p w14:paraId="2BB1D81E"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адреса електронної пошти гаранта, на яку отримуються документи; </w:t>
            </w:r>
          </w:p>
          <w:p w14:paraId="60BCC8CB"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SWIFT-адреса гаранта; </w:t>
            </w:r>
          </w:p>
          <w:p w14:paraId="4570020A"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14:paraId="750B21DB"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повне найменування — для юридичної особи; </w:t>
            </w:r>
          </w:p>
          <w:p w14:paraId="471EC1CC"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прізвище, ім'я та по батькові (у разі наявності) — для фізичної особи; </w:t>
            </w:r>
          </w:p>
          <w:p w14:paraId="01FD970A"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78980BA2"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14:paraId="7C033E1C"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2372BD79"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адреса місцезнаходження; </w:t>
            </w:r>
          </w:p>
          <w:p w14:paraId="03DB83D5"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3) щодо повного найменування бенефіціара, яким є замовник, зазначається інформація: </w:t>
            </w:r>
          </w:p>
          <w:p w14:paraId="175D30B0"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w:t>
            </w:r>
            <w:r w:rsidRPr="00162C78">
              <w:rPr>
                <w:rFonts w:ascii="Times New Roman" w:eastAsia="Times New Roman" w:hAnsi="Times New Roman" w:cs="Times New Roman"/>
                <w:color w:val="4A86E8"/>
                <w:sz w:val="24"/>
                <w:szCs w:val="24"/>
              </w:rPr>
              <w:t>*</w:t>
            </w:r>
            <w:r w:rsidRPr="00162C78">
              <w:rPr>
                <w:rFonts w:ascii="Times New Roman" w:eastAsia="Times New Roman" w:hAnsi="Times New Roman" w:cs="Times New Roman"/>
                <w:sz w:val="24"/>
                <w:szCs w:val="24"/>
              </w:rPr>
              <w:t>; </w:t>
            </w:r>
          </w:p>
          <w:p w14:paraId="6D218D27"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адреса місцезнаходження; </w:t>
            </w:r>
          </w:p>
          <w:p w14:paraId="3B30FA5E"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4) сума гарантії зазначається цифрами і словами, назва валюти — словами; </w:t>
            </w:r>
          </w:p>
          <w:p w14:paraId="6101C2E3"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1B9E5708"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14:paraId="247D9C35"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14:paraId="01DE6FFB"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14:paraId="4D7A91AD"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9) в інформації щодо тендерної документації зазначаються: </w:t>
            </w:r>
          </w:p>
          <w:p w14:paraId="72337B1B"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дата рішення замовника, яким затверджена тендерна документація; </w:t>
            </w:r>
          </w:p>
          <w:p w14:paraId="3C06A2CF"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xml:space="preserve">— назва предмета закупівлі / частини предмета закупівлі (лота) згідно з оголошенням про проведення конкурентної </w:t>
            </w:r>
            <w:r w:rsidRPr="00162C78">
              <w:rPr>
                <w:rFonts w:ascii="Times New Roman" w:eastAsia="Times New Roman" w:hAnsi="Times New Roman" w:cs="Times New Roman"/>
                <w:sz w:val="24"/>
                <w:szCs w:val="24"/>
              </w:rPr>
              <w:lastRenderedPageBreak/>
              <w:t>процедури закупівлі; </w:t>
            </w:r>
          </w:p>
          <w:p w14:paraId="65A0BD88"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14:paraId="6293FE8B"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14:paraId="6299092A"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240174F7"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14:paraId="66F0E000"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можливості часткової сплати суми гарантії. </w:t>
            </w:r>
          </w:p>
          <w:p w14:paraId="41CE49A6"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r w:rsidRPr="00162C78">
              <w:rPr>
                <w:rFonts w:ascii="Times New Roman" w:eastAsia="Times New Roman" w:hAnsi="Times New Roman" w:cs="Times New Roman"/>
                <w:color w:val="4A86E8"/>
                <w:sz w:val="24"/>
                <w:szCs w:val="24"/>
              </w:rPr>
              <w:t>**</w:t>
            </w:r>
            <w:r w:rsidRPr="00162C78">
              <w:rPr>
                <w:rFonts w:ascii="Times New Roman" w:eastAsia="Times New Roman" w:hAnsi="Times New Roman" w:cs="Times New Roman"/>
                <w:sz w:val="24"/>
                <w:szCs w:val="24"/>
              </w:rPr>
              <w:t>.</w:t>
            </w:r>
          </w:p>
          <w:p w14:paraId="21EC437E"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7FE5F89C"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0C20CF1A" w14:textId="77777777" w:rsidR="00E244DC" w:rsidRPr="00E244DC" w:rsidRDefault="00162C78" w:rsidP="00E244DC">
            <w:pPr>
              <w:ind w:hanging="2"/>
              <w:jc w:val="both"/>
              <w:rPr>
                <w:rFonts w:ascii="Times New Roman" w:hAnsi="Times New Roman" w:cs="Times New Roman"/>
                <w:sz w:val="24"/>
                <w:szCs w:val="24"/>
              </w:rPr>
            </w:pPr>
            <w:r w:rsidRPr="00162C78">
              <w:rPr>
                <w:rFonts w:ascii="Times New Roman" w:eastAsia="Times New Roman" w:hAnsi="Times New Roman" w:cs="Times New Roman"/>
                <w:sz w:val="24"/>
                <w:szCs w:val="24"/>
              </w:rPr>
              <w:t>9.</w:t>
            </w:r>
            <w:r w:rsidRPr="00162C78">
              <w:t xml:space="preserve"> </w:t>
            </w:r>
            <w:r w:rsidR="00E244DC" w:rsidRPr="00E244DC">
              <w:rPr>
                <w:rFonts w:ascii="Times New Roman" w:hAnsi="Times New Roman" w:cs="Times New Roman"/>
                <w:sz w:val="24"/>
                <w:szCs w:val="24"/>
              </w:rPr>
              <w:t xml:space="preserve">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61B5D92E" w14:textId="77777777" w:rsidR="00E244DC" w:rsidRPr="00E244DC" w:rsidRDefault="00E244DC" w:rsidP="00E244DC">
            <w:pPr>
              <w:ind w:hanging="2"/>
              <w:jc w:val="both"/>
              <w:rPr>
                <w:rFonts w:ascii="Times New Roman" w:hAnsi="Times New Roman" w:cs="Times New Roman"/>
                <w:sz w:val="24"/>
                <w:szCs w:val="24"/>
              </w:rPr>
            </w:pPr>
            <w:r w:rsidRPr="00E244DC">
              <w:rPr>
                <w:rFonts w:ascii="Times New Roman" w:hAnsi="Times New Roman" w:cs="Times New Roman"/>
                <w:sz w:val="24"/>
                <w:szCs w:val="24"/>
              </w:rPr>
              <w:t xml:space="preserve">Разом із банківською гарантією надаються у електронному форматі *.pdf або *.jpeg: </w:t>
            </w:r>
          </w:p>
          <w:p w14:paraId="1859B785" w14:textId="77777777" w:rsidR="00E244DC" w:rsidRPr="00E244DC" w:rsidRDefault="00E244DC" w:rsidP="00E244DC">
            <w:pPr>
              <w:ind w:hanging="2"/>
              <w:jc w:val="both"/>
              <w:rPr>
                <w:rFonts w:ascii="Times New Roman" w:hAnsi="Times New Roman" w:cs="Times New Roman"/>
                <w:sz w:val="24"/>
                <w:szCs w:val="24"/>
              </w:rPr>
            </w:pPr>
            <w:r w:rsidRPr="00E244DC">
              <w:rPr>
                <w:rFonts w:ascii="Times New Roman" w:hAnsi="Times New Roman" w:cs="Times New Roman"/>
                <w:sz w:val="24"/>
                <w:szCs w:val="24"/>
              </w:rPr>
              <w:t xml:space="preserve">копія ліцензії, виданої банку (або витяг з Державного реєстру банків про право банків на здійснення банківської діяльності); </w:t>
            </w:r>
          </w:p>
          <w:p w14:paraId="44E21BD1" w14:textId="77777777" w:rsidR="00E244DC" w:rsidRPr="00E244DC" w:rsidRDefault="00E244DC" w:rsidP="00E244DC">
            <w:pPr>
              <w:ind w:hanging="2"/>
              <w:jc w:val="both"/>
              <w:rPr>
                <w:rFonts w:ascii="Times New Roman" w:hAnsi="Times New Roman" w:cs="Times New Roman"/>
                <w:sz w:val="24"/>
                <w:szCs w:val="24"/>
              </w:rPr>
            </w:pPr>
            <w:r w:rsidRPr="00E244DC">
              <w:rPr>
                <w:rFonts w:ascii="Times New Roman" w:hAnsi="Times New Roman" w:cs="Times New Roman"/>
                <w:sz w:val="24"/>
                <w:szCs w:val="24"/>
              </w:rPr>
              <w:t>копія документа про повноваження особи, котра підписує банківську гарантію;</w:t>
            </w:r>
          </w:p>
          <w:p w14:paraId="31520B1A" w14:textId="77777777" w:rsidR="00E244DC" w:rsidRPr="00E244DC" w:rsidRDefault="00E244DC" w:rsidP="00E244DC">
            <w:pPr>
              <w:ind w:hanging="2"/>
              <w:jc w:val="both"/>
              <w:rPr>
                <w:rFonts w:ascii="Times New Roman" w:hAnsi="Times New Roman" w:cs="Times New Roman"/>
                <w:sz w:val="24"/>
                <w:szCs w:val="24"/>
              </w:rPr>
            </w:pPr>
            <w:r w:rsidRPr="00E244DC">
              <w:rPr>
                <w:rFonts w:ascii="Times New Roman" w:hAnsi="Times New Roman" w:cs="Times New Roman"/>
                <w:sz w:val="24"/>
                <w:szCs w:val="24"/>
              </w:rPr>
              <w:t xml:space="preserve">довідка довільної форми, видану банком, у якій міститься  інформація про банківську гарантію забезпечену 100% грошовим покриттям та наявність грошових коштів, зарахованих учасником на рахунок під покриття банківської гарантії </w:t>
            </w:r>
          </w:p>
          <w:p w14:paraId="3380A6AF" w14:textId="77777777" w:rsidR="00E244DC" w:rsidRPr="00E244DC" w:rsidRDefault="00E244DC" w:rsidP="00E244DC">
            <w:pPr>
              <w:ind w:hanging="2"/>
              <w:jc w:val="both"/>
              <w:rPr>
                <w:rFonts w:ascii="Times New Roman" w:hAnsi="Times New Roman" w:cs="Times New Roman"/>
                <w:sz w:val="24"/>
                <w:szCs w:val="24"/>
              </w:rPr>
            </w:pPr>
            <w:r w:rsidRPr="00E244DC">
              <w:rPr>
                <w:rFonts w:ascii="Times New Roman" w:hAnsi="Times New Roman" w:cs="Times New Roman"/>
                <w:sz w:val="24"/>
                <w:szCs w:val="24"/>
              </w:rPr>
              <w:t>доказ транзакції – за формою, що передбачена діючим законодавством для платіжних документів, із відповідним підтвердженням проведення банківської операції (печатка, штемпель, штрих-код тощо, банківської установи, яка провела таку транзакцію).</w:t>
            </w:r>
          </w:p>
          <w:p w14:paraId="347F6F96" w14:textId="698750ED" w:rsidR="00162C78" w:rsidRPr="00E244DC" w:rsidRDefault="00E244DC" w:rsidP="00E244DC">
            <w:pPr>
              <w:ind w:hanging="2"/>
              <w:jc w:val="both"/>
              <w:rPr>
                <w:rFonts w:ascii="Times New Roman" w:eastAsia="Times New Roman" w:hAnsi="Times New Roman" w:cs="Times New Roman"/>
                <w:sz w:val="28"/>
                <w:szCs w:val="28"/>
              </w:rPr>
            </w:pPr>
            <w:r w:rsidRPr="00E244DC">
              <w:rPr>
                <w:rFonts w:ascii="Times New Roman" w:hAnsi="Times New Roman" w:cs="Times New Roman"/>
                <w:sz w:val="24"/>
                <w:szCs w:val="24"/>
              </w:rPr>
              <w:t xml:space="preserve">Банківська гарантія повинна бути надана банківською установою, в якій держава прямо чи опосередковано володіє часткою понад 75% статутного капіталу банку (надати у складі тендерних пропозицій відповідні документи, що підтверджують виконання цієї вимоги). </w:t>
            </w:r>
            <w:r w:rsidRPr="00E244DC">
              <w:rPr>
                <w:rFonts w:ascii="Times New Roman" w:hAnsi="Times New Roman" w:cs="Times New Roman"/>
                <w:sz w:val="24"/>
                <w:szCs w:val="24"/>
              </w:rPr>
              <w:lastRenderedPageBreak/>
              <w:t>Банківська установа, що видала банківську гарантію, повинна мати довгостроковий кредитний рейтинг за національною шкалою не нижче "uaAA";  у випадку відсутності рейтингу за національною школою у банків іноземних банківських груп рейтинг материнських іноземних банківських груп від однієї з рейтингових компаній Fitch, Moody’s, S&amp;P не нижче підвищеного інвестиційного класу (А- , або вищий), а також її не не має бути включено до переліку юридичних осіб, щодо яких державними органами України, США або країн ЄС застосовано спеціальні економічні чи інші обмежувальні санкції (надати у складі тендерних пропозицій відповідні документи, що підтверджують виконання цієї вимоги).</w:t>
            </w:r>
          </w:p>
          <w:p w14:paraId="17E88B29" w14:textId="77777777" w:rsidR="00162C78" w:rsidRPr="00162C78" w:rsidRDefault="00162C78" w:rsidP="00162C78">
            <w:pPr>
              <w:ind w:hanging="2"/>
              <w:jc w:val="both"/>
              <w:rPr>
                <w:rFonts w:ascii="Times New Roman" w:eastAsia="Times New Roman" w:hAnsi="Times New Roman" w:cs="Times New Roman"/>
                <w:i/>
                <w:sz w:val="24"/>
                <w:szCs w:val="24"/>
              </w:rPr>
            </w:pPr>
            <w:r w:rsidRPr="00162C78">
              <w:rPr>
                <w:rFonts w:ascii="Times New Roman" w:eastAsia="Times New Roman" w:hAnsi="Times New Roman" w:cs="Times New Roman"/>
                <w:i/>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14:paraId="4F2F6A2D" w14:textId="77777777" w:rsidR="00162C78" w:rsidRPr="00162C78" w:rsidRDefault="00162C78" w:rsidP="00162C78">
            <w:pPr>
              <w:ind w:hanging="2"/>
              <w:jc w:val="both"/>
              <w:rPr>
                <w:rFonts w:ascii="Times New Roman" w:eastAsia="Times New Roman" w:hAnsi="Times New Roman" w:cs="Times New Roman"/>
                <w:i/>
                <w:sz w:val="24"/>
                <w:szCs w:val="24"/>
              </w:rPr>
            </w:pPr>
            <w:r w:rsidRPr="00162C78">
              <w:rPr>
                <w:rFonts w:ascii="Times New Roman" w:eastAsia="Times New Roman" w:hAnsi="Times New Roman" w:cs="Times New Roman"/>
                <w:i/>
                <w:sz w:val="24"/>
                <w:szCs w:val="24"/>
              </w:rPr>
              <w:t>**Цей пункт виконується у разі встановлення вимоги щодо надання гарантії на паперовому носії.</w:t>
            </w:r>
          </w:p>
          <w:p w14:paraId="690928B8" w14:textId="77777777" w:rsidR="00162C78" w:rsidRPr="006139AA" w:rsidRDefault="00162C78" w:rsidP="00162C78">
            <w:pPr>
              <w:ind w:hanging="2"/>
              <w:jc w:val="both"/>
              <w:rPr>
                <w:rFonts w:ascii="Times New Roman" w:eastAsia="Times New Roman" w:hAnsi="Times New Roman" w:cs="Times New Roman"/>
                <w:b/>
                <w:i/>
                <w:sz w:val="24"/>
                <w:szCs w:val="24"/>
              </w:rPr>
            </w:pPr>
            <w:r w:rsidRPr="00E81721">
              <w:rPr>
                <w:rFonts w:ascii="Times New Roman" w:eastAsia="Times New Roman" w:hAnsi="Times New Roman" w:cs="Times New Roman"/>
                <w:b/>
                <w:i/>
                <w:sz w:val="24"/>
                <w:szCs w:val="24"/>
              </w:rPr>
              <w:t xml:space="preserve">До уваги учасників інформація для оформлення </w:t>
            </w:r>
            <w:r w:rsidRPr="006139AA">
              <w:rPr>
                <w:rFonts w:ascii="Times New Roman" w:eastAsia="Times New Roman" w:hAnsi="Times New Roman" w:cs="Times New Roman"/>
                <w:b/>
                <w:i/>
                <w:sz w:val="24"/>
                <w:szCs w:val="24"/>
              </w:rPr>
              <w:t>банківської гарантії: </w:t>
            </w:r>
          </w:p>
          <w:p w14:paraId="1F6C1C06" w14:textId="2FE3FA37" w:rsidR="00162C78" w:rsidRPr="006139AA" w:rsidRDefault="00162C78" w:rsidP="00162C78">
            <w:pPr>
              <w:ind w:hanging="2"/>
              <w:jc w:val="both"/>
              <w:rPr>
                <w:rFonts w:ascii="Times New Roman" w:eastAsia="Times New Roman" w:hAnsi="Times New Roman" w:cs="Times New Roman"/>
                <w:sz w:val="24"/>
                <w:szCs w:val="24"/>
              </w:rPr>
            </w:pPr>
            <w:r w:rsidRPr="006139AA">
              <w:rPr>
                <w:rFonts w:ascii="Times New Roman" w:eastAsia="Times New Roman" w:hAnsi="Times New Roman" w:cs="Times New Roman"/>
                <w:sz w:val="24"/>
                <w:szCs w:val="24"/>
              </w:rPr>
              <w:t xml:space="preserve">Назва Замовника: </w:t>
            </w:r>
            <w:r w:rsidR="006139AA" w:rsidRPr="006139AA">
              <w:rPr>
                <w:rFonts w:ascii="Times New Roman" w:eastAsia="Times New Roman" w:hAnsi="Times New Roman" w:cs="Times New Roman"/>
                <w:sz w:val="24"/>
                <w:szCs w:val="24"/>
              </w:rPr>
              <w:t>Ліцей імені Івана Пулюя ЛМР</w:t>
            </w:r>
          </w:p>
          <w:p w14:paraId="117BCB5A" w14:textId="3E2B3608" w:rsidR="00162C78" w:rsidRPr="006139AA" w:rsidRDefault="00162C78" w:rsidP="00162C78">
            <w:pPr>
              <w:ind w:hanging="2"/>
              <w:jc w:val="both"/>
              <w:rPr>
                <w:rFonts w:ascii="Times New Roman" w:eastAsia="Times New Roman" w:hAnsi="Times New Roman" w:cs="Times New Roman"/>
                <w:sz w:val="24"/>
                <w:szCs w:val="24"/>
              </w:rPr>
            </w:pPr>
            <w:r w:rsidRPr="006139AA">
              <w:rPr>
                <w:rFonts w:ascii="Times New Roman" w:eastAsia="Times New Roman" w:hAnsi="Times New Roman" w:cs="Times New Roman"/>
                <w:sz w:val="24"/>
                <w:szCs w:val="24"/>
              </w:rPr>
              <w:t>Місцезнаходження Замовника: </w:t>
            </w:r>
            <w:r w:rsidR="006139AA" w:rsidRPr="006139AA">
              <w:rPr>
                <w:rFonts w:ascii="Times New Roman" w:eastAsia="Times New Roman" w:hAnsi="Times New Roman" w:cs="Times New Roman"/>
                <w:sz w:val="24"/>
                <w:szCs w:val="24"/>
              </w:rPr>
              <w:t>вул. І. Пулюя 16</w:t>
            </w:r>
            <w:r w:rsidR="00E244DC" w:rsidRPr="006139AA">
              <w:rPr>
                <w:rFonts w:ascii="Times New Roman" w:eastAsia="Times New Roman" w:hAnsi="Times New Roman" w:cs="Times New Roman"/>
                <w:sz w:val="24"/>
                <w:szCs w:val="24"/>
              </w:rPr>
              <w:t xml:space="preserve">, місто Львів, Львівська область, </w:t>
            </w:r>
            <w:r w:rsidR="006139AA" w:rsidRPr="006139AA">
              <w:rPr>
                <w:rFonts w:ascii="Times New Roman" w:eastAsia="Times New Roman" w:hAnsi="Times New Roman" w:cs="Times New Roman"/>
                <w:sz w:val="24"/>
                <w:szCs w:val="24"/>
              </w:rPr>
              <w:t>Україна, 79071</w:t>
            </w:r>
            <w:r w:rsidR="00401A93" w:rsidRPr="006139AA">
              <w:rPr>
                <w:rFonts w:ascii="Times New Roman" w:eastAsia="Times New Roman" w:hAnsi="Times New Roman" w:cs="Times New Roman"/>
                <w:sz w:val="24"/>
                <w:szCs w:val="24"/>
              </w:rPr>
              <w:t>.</w:t>
            </w:r>
          </w:p>
          <w:p w14:paraId="553505E0" w14:textId="4DC966E1" w:rsidR="00162C78" w:rsidRPr="006139AA" w:rsidRDefault="00401A93" w:rsidP="00162C78">
            <w:pPr>
              <w:ind w:hanging="2"/>
              <w:jc w:val="both"/>
              <w:rPr>
                <w:rFonts w:ascii="Times New Roman" w:eastAsia="Times New Roman" w:hAnsi="Times New Roman" w:cs="Times New Roman"/>
                <w:sz w:val="24"/>
                <w:szCs w:val="24"/>
              </w:rPr>
            </w:pPr>
            <w:r w:rsidRPr="006139AA">
              <w:rPr>
                <w:rFonts w:ascii="Times New Roman" w:eastAsia="Times New Roman" w:hAnsi="Times New Roman" w:cs="Times New Roman"/>
                <w:sz w:val="24"/>
                <w:szCs w:val="24"/>
              </w:rPr>
              <w:t>Код ЄДРПОУ</w:t>
            </w:r>
            <w:r w:rsidR="006139AA" w:rsidRPr="006139AA">
              <w:rPr>
                <w:rFonts w:ascii="Times New Roman" w:eastAsia="Times New Roman" w:hAnsi="Times New Roman" w:cs="Times New Roman"/>
                <w:sz w:val="24"/>
                <w:szCs w:val="24"/>
              </w:rPr>
              <w:t xml:space="preserve"> 20834411</w:t>
            </w:r>
            <w:r w:rsidR="00E244DC" w:rsidRPr="006139AA">
              <w:rPr>
                <w:rFonts w:ascii="Times New Roman" w:eastAsia="Times New Roman" w:hAnsi="Times New Roman" w:cs="Times New Roman"/>
                <w:sz w:val="24"/>
                <w:szCs w:val="24"/>
              </w:rPr>
              <w:tab/>
            </w:r>
          </w:p>
          <w:p w14:paraId="6EEB6E41" w14:textId="0524FB15" w:rsidR="006139AA" w:rsidRDefault="006139AA" w:rsidP="00162C78">
            <w:pPr>
              <w:widowControl w:val="0"/>
              <w:ind w:right="120"/>
              <w:jc w:val="both"/>
              <w:rPr>
                <w:rFonts w:ascii="Times New Roman" w:eastAsia="Times New Roman" w:hAnsi="Times New Roman" w:cs="Times New Roman"/>
                <w:sz w:val="24"/>
                <w:szCs w:val="24"/>
              </w:rPr>
            </w:pPr>
            <w:r w:rsidRPr="006139AA">
              <w:rPr>
                <w:rFonts w:ascii="Times New Roman" w:eastAsia="Times New Roman" w:hAnsi="Times New Roman" w:cs="Times New Roman"/>
                <w:sz w:val="24"/>
                <w:szCs w:val="24"/>
              </w:rPr>
              <w:t>р/р</w:t>
            </w:r>
            <w:r>
              <w:rPr>
                <w:rFonts w:ascii="Times New Roman" w:eastAsia="Times New Roman" w:hAnsi="Times New Roman" w:cs="Times New Roman"/>
                <w:sz w:val="24"/>
                <w:szCs w:val="24"/>
              </w:rPr>
              <w:t xml:space="preserve"> </w:t>
            </w:r>
            <w:r w:rsidRPr="006139AA">
              <w:rPr>
                <w:rFonts w:ascii="Times New Roman" w:eastAsia="Times New Roman" w:hAnsi="Times New Roman" w:cs="Times New Roman"/>
                <w:sz w:val="24"/>
                <w:szCs w:val="24"/>
              </w:rPr>
              <w:t xml:space="preserve">UA 973204780000025454000000897, в АБ  «Укргазбанк»   </w:t>
            </w:r>
          </w:p>
          <w:p w14:paraId="3D157596" w14:textId="026ABB1F" w:rsidR="00162C78" w:rsidRPr="00162C78" w:rsidRDefault="006139AA" w:rsidP="00162C78">
            <w:pPr>
              <w:widowControl w:val="0"/>
              <w:ind w:right="120"/>
              <w:jc w:val="both"/>
              <w:rPr>
                <w:rFonts w:ascii="Times New Roman" w:eastAsia="Times New Roman" w:hAnsi="Times New Roman" w:cs="Times New Roman"/>
                <w:color w:val="00B050"/>
                <w:sz w:val="24"/>
                <w:szCs w:val="24"/>
              </w:rPr>
            </w:pPr>
            <w:r w:rsidRPr="006139AA">
              <w:rPr>
                <w:rFonts w:ascii="Times New Roman" w:eastAsia="Times New Roman" w:hAnsi="Times New Roman" w:cs="Times New Roman"/>
                <w:sz w:val="24"/>
                <w:szCs w:val="24"/>
              </w:rPr>
              <w:t>МФО 320478</w:t>
            </w:r>
          </w:p>
        </w:tc>
      </w:tr>
      <w:tr w:rsidR="00162C78" w14:paraId="4C2EC928" w14:textId="77777777" w:rsidTr="00151E04">
        <w:trPr>
          <w:trHeight w:val="1119"/>
          <w:jc w:val="center"/>
        </w:trPr>
        <w:tc>
          <w:tcPr>
            <w:tcW w:w="705" w:type="dxa"/>
          </w:tcPr>
          <w:p w14:paraId="4E086AE5" w14:textId="73A734E5" w:rsidR="00162C78" w:rsidRPr="00162C78" w:rsidRDefault="00162C78" w:rsidP="00162C78">
            <w:pPr>
              <w:widowControl w:val="0"/>
              <w:jc w:val="center"/>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lastRenderedPageBreak/>
              <w:t>3</w:t>
            </w:r>
          </w:p>
        </w:tc>
        <w:tc>
          <w:tcPr>
            <w:tcW w:w="2805" w:type="dxa"/>
          </w:tcPr>
          <w:p w14:paraId="33F9B1D4" w14:textId="0BF2E18B" w:rsidR="00162C78" w:rsidRPr="00162C78" w:rsidRDefault="00162C78" w:rsidP="00162C78">
            <w:pPr>
              <w:widowControl w:val="0"/>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6450" w:type="dxa"/>
          </w:tcPr>
          <w:p w14:paraId="7FC35228" w14:textId="77777777" w:rsidR="00162C78" w:rsidRPr="00162C78" w:rsidRDefault="00162C78" w:rsidP="00162C78">
            <w:pPr>
              <w:ind w:right="120"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xml:space="preserve">Забезпечення тендерної пропозиції </w:t>
            </w:r>
            <w:r w:rsidRPr="00162C78">
              <w:rPr>
                <w:rFonts w:ascii="Times New Roman" w:eastAsia="Times New Roman" w:hAnsi="Times New Roman" w:cs="Times New Roman"/>
                <w:b/>
                <w:i/>
                <w:sz w:val="24"/>
                <w:szCs w:val="24"/>
              </w:rPr>
              <w:t xml:space="preserve">повертається </w:t>
            </w:r>
            <w:r w:rsidRPr="00162C78">
              <w:rPr>
                <w:rFonts w:ascii="Times New Roman" w:eastAsia="Times New Roman" w:hAnsi="Times New Roman" w:cs="Times New Roman"/>
                <w:sz w:val="24"/>
                <w:szCs w:val="24"/>
              </w:rPr>
              <w:t>учаснику у разі:</w:t>
            </w:r>
          </w:p>
          <w:p w14:paraId="0333BF5F" w14:textId="77777777" w:rsidR="00162C78" w:rsidRPr="00162C78" w:rsidRDefault="00162C78" w:rsidP="00162C78">
            <w:pPr>
              <w:numPr>
                <w:ilvl w:val="0"/>
                <w:numId w:val="3"/>
              </w:numPr>
              <w:shd w:val="clear" w:color="auto" w:fill="FFFFFF"/>
              <w:ind w:left="0" w:right="120"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14:paraId="73415648" w14:textId="77777777" w:rsidR="00162C78" w:rsidRPr="00162C78" w:rsidRDefault="00162C78" w:rsidP="00162C78">
            <w:pPr>
              <w:numPr>
                <w:ilvl w:val="0"/>
                <w:numId w:val="3"/>
              </w:numPr>
              <w:shd w:val="clear" w:color="auto" w:fill="FFFFFF"/>
              <w:ind w:left="0" w:right="120"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14:paraId="2C97FFE5" w14:textId="77777777" w:rsidR="00162C78" w:rsidRPr="00162C78" w:rsidRDefault="00162C78" w:rsidP="00162C78">
            <w:pPr>
              <w:numPr>
                <w:ilvl w:val="0"/>
                <w:numId w:val="3"/>
              </w:numPr>
              <w:shd w:val="clear" w:color="auto" w:fill="FFFFFF"/>
              <w:ind w:left="0" w:right="120"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відкликання тендерної пропозиції до закінчення строку її подання;</w:t>
            </w:r>
          </w:p>
          <w:p w14:paraId="5E40C8C9" w14:textId="77777777" w:rsidR="00162C78" w:rsidRPr="00162C78" w:rsidRDefault="00162C78" w:rsidP="00162C78">
            <w:pPr>
              <w:numPr>
                <w:ilvl w:val="0"/>
                <w:numId w:val="3"/>
              </w:numPr>
              <w:shd w:val="clear" w:color="auto" w:fill="FFFFFF"/>
              <w:spacing w:after="160"/>
              <w:ind w:left="0" w:right="120"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закінчення тендеру в разі неукладення договору про закупівлю з жодним з учасників, які подали тендерні пропозиції.</w:t>
            </w:r>
          </w:p>
          <w:p w14:paraId="7663A3A1" w14:textId="77777777" w:rsidR="00162C78" w:rsidRPr="00162C78" w:rsidRDefault="00162C78" w:rsidP="00162C78">
            <w:pPr>
              <w:shd w:val="clear" w:color="auto" w:fill="FFFFFF"/>
              <w:ind w:right="120"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xml:space="preserve">Забезпечення тендерної пропозиції </w:t>
            </w:r>
            <w:r w:rsidRPr="00162C78">
              <w:rPr>
                <w:rFonts w:ascii="Times New Roman" w:eastAsia="Times New Roman" w:hAnsi="Times New Roman" w:cs="Times New Roman"/>
                <w:b/>
                <w:i/>
                <w:sz w:val="24"/>
                <w:szCs w:val="24"/>
              </w:rPr>
              <w:t>не повертається</w:t>
            </w:r>
            <w:r w:rsidRPr="00162C78">
              <w:rPr>
                <w:rFonts w:ascii="Times New Roman" w:eastAsia="Times New Roman" w:hAnsi="Times New Roman" w:cs="Times New Roman"/>
                <w:sz w:val="24"/>
                <w:szCs w:val="24"/>
              </w:rPr>
              <w:t xml:space="preserve"> у разі:</w:t>
            </w:r>
          </w:p>
          <w:p w14:paraId="678944CE" w14:textId="77777777" w:rsidR="00162C78" w:rsidRPr="00162C78" w:rsidRDefault="00162C78" w:rsidP="00162C78">
            <w:pPr>
              <w:numPr>
                <w:ilvl w:val="0"/>
                <w:numId w:val="4"/>
              </w:numPr>
              <w:shd w:val="clear" w:color="auto" w:fill="FFFFFF"/>
              <w:ind w:left="0" w:right="120"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82193A4" w14:textId="77777777" w:rsidR="00162C78" w:rsidRPr="00162C78" w:rsidRDefault="00162C78" w:rsidP="00162C78">
            <w:pPr>
              <w:numPr>
                <w:ilvl w:val="0"/>
                <w:numId w:val="4"/>
              </w:numPr>
              <w:shd w:val="clear" w:color="auto" w:fill="FFFFFF"/>
              <w:ind w:left="0" w:right="120"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непідписання договору про закупівлю учасником, який став переможцем тендеру;</w:t>
            </w:r>
          </w:p>
          <w:p w14:paraId="5B29B745" w14:textId="77777777" w:rsidR="00162C78" w:rsidRPr="00162C78" w:rsidRDefault="00162C78" w:rsidP="00162C78">
            <w:pPr>
              <w:numPr>
                <w:ilvl w:val="0"/>
                <w:numId w:val="4"/>
              </w:numPr>
              <w:shd w:val="clear" w:color="auto" w:fill="FFFFFF"/>
              <w:ind w:left="0" w:right="120"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6A68B0D9" w14:textId="77777777" w:rsidR="00162C78" w:rsidRPr="00162C78" w:rsidRDefault="00162C78" w:rsidP="00162C78">
            <w:pPr>
              <w:numPr>
                <w:ilvl w:val="0"/>
                <w:numId w:val="4"/>
              </w:numPr>
              <w:shd w:val="clear" w:color="auto" w:fill="FFFFFF"/>
              <w:ind w:left="0" w:right="120"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xml:space="preserve">ненадання переможцем процедури закупівлі забезпечення виконання договору про закупівлю після отримання повідомлення про намір укласти договір про </w:t>
            </w:r>
            <w:r w:rsidRPr="00162C78">
              <w:rPr>
                <w:rFonts w:ascii="Times New Roman" w:eastAsia="Times New Roman" w:hAnsi="Times New Roman" w:cs="Times New Roman"/>
                <w:sz w:val="24"/>
                <w:szCs w:val="24"/>
              </w:rPr>
              <w:lastRenderedPageBreak/>
              <w:t>закупівлю, якщо надання такого забезпечення передбачено тендерною документацією.</w:t>
            </w:r>
          </w:p>
          <w:p w14:paraId="4D556C6B"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sidRPr="00162C78">
              <w:rPr>
                <w:rFonts w:ascii="Times New Roman" w:eastAsia="Times New Roman" w:hAnsi="Times New Roman" w:cs="Times New Roman"/>
                <w:b/>
                <w:i/>
                <w:sz w:val="24"/>
                <w:szCs w:val="24"/>
              </w:rPr>
              <w:t>замовник повідомляє установу</w:t>
            </w:r>
            <w:r w:rsidRPr="00162C78">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sidRPr="00162C78">
              <w:rPr>
                <w:rFonts w:ascii="Times New Roman" w:eastAsia="Times New Roman" w:hAnsi="Times New Roman" w:cs="Times New Roman"/>
                <w:b/>
                <w:i/>
                <w:sz w:val="24"/>
                <w:szCs w:val="24"/>
              </w:rPr>
              <w:t>протягом п’яти днів</w:t>
            </w:r>
            <w:r w:rsidRPr="00162C78">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14:paraId="0D27D54E" w14:textId="658E4234" w:rsidR="00162C78" w:rsidRPr="00162C78" w:rsidRDefault="00162C78" w:rsidP="00162C78">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p>
        </w:tc>
      </w:tr>
      <w:tr w:rsidR="00022258" w14:paraId="2692018E" w14:textId="77777777">
        <w:trPr>
          <w:trHeight w:val="560"/>
          <w:jc w:val="center"/>
        </w:trPr>
        <w:tc>
          <w:tcPr>
            <w:tcW w:w="705" w:type="dxa"/>
          </w:tcPr>
          <w:p w14:paraId="39E7E9BC"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10FEA1D9" w14:textId="77777777" w:rsidR="00022258" w:rsidRDefault="00DF4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1393BF6D"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Тендерні пропозиції вважаються дійсними </w:t>
            </w:r>
            <w:r w:rsidRPr="001F1FBD">
              <w:rPr>
                <w:rFonts w:ascii="Times New Roman" w:eastAsia="Times New Roman" w:hAnsi="Times New Roman" w:cs="Times New Roman"/>
                <w:b/>
                <w:i/>
                <w:sz w:val="24"/>
                <w:szCs w:val="24"/>
                <w:u w:val="single"/>
              </w:rPr>
              <w:t>протягом 120 (ста двадцяти) днів</w:t>
            </w:r>
            <w:r w:rsidRPr="001F1FBD">
              <w:rPr>
                <w:rFonts w:ascii="Times New Roman" w:eastAsia="Times New Roman" w:hAnsi="Times New Roman" w:cs="Times New Roman"/>
                <w:sz w:val="24"/>
                <w:szCs w:val="24"/>
              </w:rPr>
              <w:t xml:space="preserve"> із дати кінцевого строку подання тендерних пропозицій. </w:t>
            </w:r>
          </w:p>
          <w:p w14:paraId="262377EA"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9BC1224" w14:textId="77777777" w:rsidR="00022258" w:rsidRPr="001F1FBD" w:rsidRDefault="00DF4487">
            <w:pPr>
              <w:widowControl w:val="0"/>
              <w:jc w:val="both"/>
              <w:rPr>
                <w:rFonts w:ascii="Times New Roman" w:eastAsia="Times New Roman" w:hAnsi="Times New Roman" w:cs="Times New Roman"/>
                <w:sz w:val="24"/>
                <w:szCs w:val="24"/>
                <w:u w:val="single"/>
              </w:rPr>
            </w:pPr>
            <w:r w:rsidRPr="001F1FBD">
              <w:rPr>
                <w:rFonts w:ascii="Times New Roman" w:eastAsia="Times New Roman" w:hAnsi="Times New Roman" w:cs="Times New Roman"/>
                <w:sz w:val="24"/>
                <w:szCs w:val="24"/>
              </w:rPr>
              <w:t xml:space="preserve">Учасник процедури закупівлі </w:t>
            </w:r>
            <w:r w:rsidRPr="001F1FBD">
              <w:rPr>
                <w:rFonts w:ascii="Times New Roman" w:eastAsia="Times New Roman" w:hAnsi="Times New Roman" w:cs="Times New Roman"/>
                <w:sz w:val="24"/>
                <w:szCs w:val="24"/>
                <w:u w:val="single"/>
              </w:rPr>
              <w:t>має право:</w:t>
            </w:r>
          </w:p>
          <w:p w14:paraId="7F10C983"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20FB002"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F1FBD">
              <w:rPr>
                <w:rFonts w:ascii="Times New Roman" w:eastAsia="Times New Roman" w:hAnsi="Times New Roman" w:cs="Times New Roman"/>
                <w:i/>
                <w:sz w:val="24"/>
                <w:szCs w:val="24"/>
              </w:rPr>
              <w:t>(у разі якщо таке вимагалося)</w:t>
            </w:r>
            <w:r w:rsidRPr="001F1FBD">
              <w:rPr>
                <w:rFonts w:ascii="Times New Roman" w:eastAsia="Times New Roman" w:hAnsi="Times New Roman" w:cs="Times New Roman"/>
                <w:sz w:val="24"/>
                <w:szCs w:val="24"/>
              </w:rPr>
              <w:t>.</w:t>
            </w:r>
          </w:p>
          <w:p w14:paraId="6EE01BA8" w14:textId="77777777" w:rsidR="00022258" w:rsidRPr="001F1FBD" w:rsidRDefault="00DF4487">
            <w:pPr>
              <w:widowControl w:val="0"/>
              <w:jc w:val="both"/>
              <w:rPr>
                <w:rFonts w:ascii="Times New Roman" w:eastAsia="Times New Roman" w:hAnsi="Times New Roman" w:cs="Times New Roman"/>
                <w:strike/>
                <w:sz w:val="24"/>
                <w:szCs w:val="24"/>
              </w:rPr>
            </w:pPr>
            <w:r w:rsidRPr="001F1FBD">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22258" w14:paraId="5CE27D38" w14:textId="77777777">
        <w:trPr>
          <w:trHeight w:val="1119"/>
          <w:jc w:val="center"/>
        </w:trPr>
        <w:tc>
          <w:tcPr>
            <w:tcW w:w="705" w:type="dxa"/>
          </w:tcPr>
          <w:p w14:paraId="4A527270"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57FD01F6" w14:textId="77777777" w:rsidR="00022258" w:rsidRDefault="00DF4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C73554">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20411AF4" w14:textId="77777777" w:rsidR="00022258" w:rsidRDefault="00DF448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7CB3BB48" w14:textId="77777777" w:rsidR="00022258" w:rsidRDefault="00DF448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1624C5A6" w14:textId="77777777" w:rsidR="00022258" w:rsidRDefault="00DF4487">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ED6CD2">
              <w:rPr>
                <w:rFonts w:ascii="Times New Roman" w:eastAsia="Times New Roman" w:hAnsi="Times New Roman" w:cs="Times New Roman"/>
                <w:b/>
                <w:sz w:val="24"/>
                <w:szCs w:val="24"/>
              </w:rPr>
              <w:t xml:space="preserve">пунктом </w:t>
            </w:r>
            <w:r w:rsidRPr="00ED6CD2">
              <w:rPr>
                <w:rFonts w:ascii="Times New Roman" w:eastAsia="Times New Roman" w:hAnsi="Times New Roman" w:cs="Times New Roman"/>
                <w:b/>
                <w:sz w:val="24"/>
                <w:szCs w:val="24"/>
                <w:highlight w:val="white"/>
              </w:rPr>
              <w:t xml:space="preserve">47 </w:t>
            </w:r>
            <w:r w:rsidRPr="00ED6CD2">
              <w:rPr>
                <w:rFonts w:ascii="Times New Roman" w:eastAsia="Times New Roman" w:hAnsi="Times New Roman" w:cs="Times New Roman"/>
                <w:b/>
                <w:sz w:val="24"/>
                <w:szCs w:val="24"/>
              </w:rPr>
              <w:t>Особливостей</w:t>
            </w:r>
            <w:r>
              <w:rPr>
                <w:rFonts w:ascii="Times New Roman" w:eastAsia="Times New Roman" w:hAnsi="Times New Roman" w:cs="Times New Roman"/>
                <w:b/>
                <w:sz w:val="24"/>
                <w:szCs w:val="24"/>
              </w:rPr>
              <w:t>.</w:t>
            </w:r>
          </w:p>
          <w:p w14:paraId="1BBF3AF6" w14:textId="77777777" w:rsidR="00022258" w:rsidRDefault="00DF448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245B80D" w14:textId="77777777" w:rsidR="00022258" w:rsidRDefault="00DF4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7B2858B" w14:textId="77777777" w:rsidR="00022258" w:rsidRDefault="00DF4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6B9EF87" w14:textId="77777777" w:rsidR="00022258" w:rsidRDefault="00DF4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Pr>
                <w:rFonts w:ascii="Times New Roman" w:eastAsia="Times New Roman" w:hAnsi="Times New Roman" w:cs="Times New Roman"/>
                <w:sz w:val="24"/>
                <w:szCs w:val="24"/>
              </w:rPr>
              <w:lastRenderedPageBreak/>
              <w:t>вчинення корупційного правопорушення або правопорушення, пов’язаного з корупцією;</w:t>
            </w:r>
          </w:p>
          <w:p w14:paraId="1626D334" w14:textId="77777777" w:rsidR="00022258" w:rsidRDefault="00DF4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A813E77" w14:textId="77777777" w:rsidR="00022258" w:rsidRDefault="00DF4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B464D7E" w14:textId="77777777" w:rsidR="00022258" w:rsidRDefault="00DF4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317DB0D" w14:textId="77777777" w:rsidR="00022258" w:rsidRDefault="00DF4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53B5A5D" w14:textId="77777777" w:rsidR="00022258" w:rsidRDefault="00DF4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106770D" w14:textId="77777777" w:rsidR="00022258" w:rsidRDefault="00DF4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01222AF" w14:textId="77777777" w:rsidR="00022258" w:rsidRDefault="00DF4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2C9822B" w14:textId="77777777" w:rsidR="00022258" w:rsidRDefault="00DF448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211CBF">
              <w:rPr>
                <w:rFonts w:ascii="Times New Roman" w:eastAsia="Times New Roman" w:hAnsi="Times New Roman" w:cs="Times New Roman"/>
                <w:sz w:val="24"/>
                <w:szCs w:val="24"/>
              </w:rPr>
              <w:t>здійснення нею публічн</w:t>
            </w:r>
            <w:r>
              <w:rPr>
                <w:rFonts w:ascii="Times New Roman" w:eastAsia="Times New Roman" w:hAnsi="Times New Roman" w:cs="Times New Roman"/>
                <w:sz w:val="24"/>
                <w:szCs w:val="24"/>
                <w:highlight w:val="white"/>
              </w:rPr>
              <w:t>их закупівель товарів, робіт і послуг згідно із Законом України “Про санкції”;</w:t>
            </w:r>
          </w:p>
          <w:p w14:paraId="6793895B" w14:textId="77777777" w:rsidR="00022258" w:rsidRDefault="00DF448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2094AD1" w14:textId="77777777" w:rsidR="00022258" w:rsidRDefault="00022258">
            <w:pPr>
              <w:jc w:val="both"/>
              <w:rPr>
                <w:rFonts w:ascii="Times New Roman" w:eastAsia="Times New Roman" w:hAnsi="Times New Roman" w:cs="Times New Roman"/>
                <w:sz w:val="24"/>
                <w:szCs w:val="24"/>
                <w:highlight w:val="white"/>
              </w:rPr>
            </w:pPr>
          </w:p>
          <w:p w14:paraId="5987F6D6" w14:textId="77777777" w:rsidR="00022258" w:rsidRDefault="00DF448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w:t>
            </w:r>
            <w:r>
              <w:rPr>
                <w:rFonts w:ascii="Times New Roman" w:eastAsia="Times New Roman" w:hAnsi="Times New Roman" w:cs="Times New Roman"/>
                <w:sz w:val="24"/>
                <w:szCs w:val="24"/>
                <w:highlight w:val="white"/>
              </w:rPr>
              <w:lastRenderedPageBreak/>
              <w:t xml:space="preserve">закупівлі в разі, коли учасник процедури закупівлі не виконав свої зобов’язання за раніше укладеним договором про </w:t>
            </w:r>
            <w:r w:rsidRPr="00ED6CD2">
              <w:rPr>
                <w:rFonts w:ascii="Times New Roman" w:eastAsia="Times New Roman" w:hAnsi="Times New Roman" w:cs="Times New Roman"/>
                <w:sz w:val="24"/>
                <w:szCs w:val="24"/>
                <w:highlight w:val="white"/>
              </w:rPr>
              <w:t>закупівлю із цим са</w:t>
            </w:r>
            <w:r>
              <w:rPr>
                <w:rFonts w:ascii="Times New Roman" w:eastAsia="Times New Roman" w:hAnsi="Times New Roman" w:cs="Times New Roman"/>
                <w:sz w:val="24"/>
                <w:szCs w:val="24"/>
                <w:highlight w:val="white"/>
              </w:rPr>
              <w:t>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0155173" w14:textId="77777777" w:rsidR="00022258" w:rsidRDefault="00DF4487">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C73554">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9686C" w14:paraId="2D54D0FF" w14:textId="77777777">
        <w:trPr>
          <w:trHeight w:val="1119"/>
          <w:jc w:val="center"/>
        </w:trPr>
        <w:tc>
          <w:tcPr>
            <w:tcW w:w="705" w:type="dxa"/>
          </w:tcPr>
          <w:p w14:paraId="77EAC261" w14:textId="77777777" w:rsidR="0029686C" w:rsidRPr="00ED6CD2" w:rsidRDefault="0029686C" w:rsidP="0029686C">
            <w:pPr>
              <w:widowControl w:val="0"/>
              <w:jc w:val="center"/>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rPr>
              <w:lastRenderedPageBreak/>
              <w:t>6</w:t>
            </w:r>
          </w:p>
        </w:tc>
        <w:tc>
          <w:tcPr>
            <w:tcW w:w="2805" w:type="dxa"/>
          </w:tcPr>
          <w:p w14:paraId="042FF8CE" w14:textId="77777777" w:rsidR="0029686C" w:rsidRPr="00ED6CD2" w:rsidRDefault="0029686C" w:rsidP="0029686C">
            <w:pPr>
              <w:widowControl w:val="0"/>
              <w:rPr>
                <w:rFonts w:ascii="Times New Roman" w:eastAsia="Times New Roman" w:hAnsi="Times New Roman" w:cs="Times New Roman"/>
                <w:sz w:val="24"/>
                <w:szCs w:val="24"/>
              </w:rPr>
            </w:pPr>
            <w:r w:rsidRPr="00ED6CD2">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2A00BFEB" w14:textId="1F6647FD" w:rsidR="0029686C" w:rsidRPr="00ED6CD2" w:rsidRDefault="00010C51" w:rsidP="0029686C">
            <w:pPr>
              <w:tabs>
                <w:tab w:val="left" w:pos="0"/>
              </w:tabs>
              <w:jc w:val="both"/>
              <w:rPr>
                <w:rFonts w:ascii="Times New Roman" w:hAnsi="Times New Roman"/>
                <w:sz w:val="24"/>
                <w:szCs w:val="24"/>
              </w:rPr>
            </w:pPr>
            <w:r w:rsidRPr="00ED6CD2">
              <w:rPr>
                <w:rFonts w:ascii="Times New Roman" w:hAnsi="Times New Roman"/>
                <w:sz w:val="24"/>
                <w:szCs w:val="24"/>
              </w:rPr>
              <w:t xml:space="preserve">1. </w:t>
            </w:r>
            <w:r w:rsidR="0029686C" w:rsidRPr="00ED6CD2">
              <w:rPr>
                <w:rFonts w:ascii="Times New Roman" w:hAnsi="Times New Roman"/>
                <w:sz w:val="24"/>
                <w:szCs w:val="24"/>
              </w:rPr>
              <w:t xml:space="preserve">Основні технічні характеристики:  </w:t>
            </w:r>
          </w:p>
          <w:p w14:paraId="3C9E9D5A" w14:textId="64780B8E" w:rsidR="00C73554" w:rsidRPr="00C73554" w:rsidRDefault="0029686C" w:rsidP="00C73554">
            <w:pPr>
              <w:rPr>
                <w:rFonts w:ascii="Times New Roman" w:hAnsi="Times New Roman" w:cs="Times New Roman"/>
                <w:sz w:val="24"/>
                <w:szCs w:val="24"/>
              </w:rPr>
            </w:pPr>
            <w:r w:rsidRPr="006139AA">
              <w:rPr>
                <w:rFonts w:ascii="Times New Roman" w:hAnsi="Times New Roman"/>
                <w:sz w:val="24"/>
                <w:szCs w:val="24"/>
              </w:rPr>
              <w:t>Найменування робіт:</w:t>
            </w:r>
            <w:r w:rsidR="006139AA">
              <w:t xml:space="preserve"> </w:t>
            </w:r>
            <w:r w:rsidR="006139AA" w:rsidRPr="006139AA">
              <w:rPr>
                <w:rFonts w:ascii="Times New Roman" w:hAnsi="Times New Roman"/>
                <w:sz w:val="24"/>
                <w:szCs w:val="24"/>
              </w:rPr>
              <w:t>«Капітальний ремонт басейну ліцею ім. І. Пулюя на вул. І.</w:t>
            </w:r>
            <w:r w:rsidR="00D60081">
              <w:rPr>
                <w:rFonts w:ascii="Times New Roman" w:hAnsi="Times New Roman"/>
                <w:sz w:val="24"/>
                <w:szCs w:val="24"/>
              </w:rPr>
              <w:t xml:space="preserve"> </w:t>
            </w:r>
            <w:r w:rsidR="006139AA" w:rsidRPr="006139AA">
              <w:rPr>
                <w:rFonts w:ascii="Times New Roman" w:hAnsi="Times New Roman"/>
                <w:sz w:val="24"/>
                <w:szCs w:val="24"/>
              </w:rPr>
              <w:t>Пулюя,</w:t>
            </w:r>
            <w:r w:rsidR="00D60081">
              <w:t xml:space="preserve"> </w:t>
            </w:r>
            <w:r w:rsidR="00D60081" w:rsidRPr="00D60081">
              <w:rPr>
                <w:rFonts w:ascii="Times New Roman" w:hAnsi="Times New Roman"/>
                <w:sz w:val="24"/>
                <w:szCs w:val="24"/>
              </w:rPr>
              <w:t>16. Коригування</w:t>
            </w:r>
            <w:r w:rsidR="006139AA" w:rsidRPr="006139AA">
              <w:rPr>
                <w:rFonts w:ascii="Times New Roman" w:hAnsi="Times New Roman"/>
                <w:sz w:val="24"/>
                <w:szCs w:val="24"/>
              </w:rPr>
              <w:t>»</w:t>
            </w:r>
          </w:p>
          <w:p w14:paraId="261D33A1" w14:textId="143A0025" w:rsidR="0029686C" w:rsidRPr="00ED6CD2" w:rsidRDefault="0029686C" w:rsidP="0029686C">
            <w:pPr>
              <w:autoSpaceDN w:val="0"/>
              <w:adjustRightInd w:val="0"/>
              <w:jc w:val="both"/>
              <w:rPr>
                <w:rFonts w:ascii="Times New Roman" w:hAnsi="Times New Roman"/>
                <w:sz w:val="24"/>
                <w:szCs w:val="24"/>
              </w:rPr>
            </w:pPr>
            <w:r w:rsidRPr="00ED6CD2">
              <w:rPr>
                <w:rFonts w:ascii="Times New Roman" w:hAnsi="Times New Roman"/>
                <w:sz w:val="24"/>
                <w:szCs w:val="24"/>
              </w:rPr>
              <w:t>Виконання робіт проводиться відповідно до чинних кошторисних норм України «Настанова з визначення вартості будівництва» та «Настанова з визначення вартості проектних, науково</w:t>
            </w:r>
            <w:r w:rsidR="006139AA">
              <w:rPr>
                <w:rFonts w:ascii="Times New Roman" w:hAnsi="Times New Roman"/>
                <w:sz w:val="24"/>
                <w:szCs w:val="24"/>
              </w:rPr>
              <w:t>-</w:t>
            </w:r>
            <w:r w:rsidRPr="00ED6CD2">
              <w:rPr>
                <w:rFonts w:ascii="Times New Roman" w:hAnsi="Times New Roman"/>
                <w:sz w:val="24"/>
                <w:szCs w:val="24"/>
              </w:rPr>
              <w:t>проектних, вишукувальних робіт та експертизи проектної документації на будівництво» затверджені наказом Мінрегіону  від 01.11.2021 № 281.</w:t>
            </w:r>
          </w:p>
          <w:p w14:paraId="495264B4" w14:textId="77777777" w:rsidR="0029686C" w:rsidRPr="00ED6CD2" w:rsidRDefault="0029686C" w:rsidP="0029686C">
            <w:pPr>
              <w:widowControl w:val="0"/>
              <w:ind w:right="120"/>
              <w:jc w:val="both"/>
              <w:rPr>
                <w:rFonts w:ascii="Times New Roman" w:eastAsia="Times New Roman" w:hAnsi="Times New Roman" w:cs="Times New Roman"/>
                <w:sz w:val="24"/>
                <w:szCs w:val="24"/>
              </w:rPr>
            </w:pPr>
            <w:r w:rsidRPr="00ED6CD2">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ED6CD2">
                <w:rPr>
                  <w:rFonts w:ascii="Times New Roman" w:eastAsia="Times New Roman" w:hAnsi="Times New Roman" w:cs="Times New Roman"/>
                  <w:sz w:val="24"/>
                  <w:szCs w:val="24"/>
                </w:rPr>
                <w:t xml:space="preserve"> пунктом третім </w:t>
              </w:r>
            </w:hyperlink>
            <w:hyperlink r:id="rId13">
              <w:r w:rsidRPr="00ED6CD2">
                <w:rPr>
                  <w:rFonts w:ascii="Times New Roman" w:eastAsia="Times New Roman" w:hAnsi="Times New Roman" w:cs="Times New Roman"/>
                  <w:sz w:val="24"/>
                  <w:szCs w:val="24"/>
                  <w:u w:val="single"/>
                </w:rPr>
                <w:t>частини друго</w:t>
              </w:r>
            </w:hyperlink>
            <w:r w:rsidRPr="00ED6CD2">
              <w:rPr>
                <w:rFonts w:ascii="Times New Roman" w:eastAsia="Times New Roman" w:hAnsi="Times New Roman" w:cs="Times New Roman"/>
                <w:sz w:val="24"/>
                <w:szCs w:val="24"/>
              </w:rPr>
              <w:t xml:space="preserve">ї статті 22 Закону зазначено в </w:t>
            </w:r>
            <w:r w:rsidRPr="00ED6CD2">
              <w:rPr>
                <w:rFonts w:ascii="Times New Roman" w:eastAsia="Times New Roman" w:hAnsi="Times New Roman" w:cs="Times New Roman"/>
                <w:b/>
                <w:i/>
                <w:sz w:val="24"/>
                <w:szCs w:val="24"/>
              </w:rPr>
              <w:t>Додатку 2</w:t>
            </w:r>
            <w:r w:rsidRPr="00ED6CD2">
              <w:rPr>
                <w:rFonts w:ascii="Times New Roman" w:eastAsia="Times New Roman" w:hAnsi="Times New Roman" w:cs="Times New Roman"/>
                <w:b/>
                <w:sz w:val="24"/>
                <w:szCs w:val="24"/>
              </w:rPr>
              <w:t xml:space="preserve"> </w:t>
            </w:r>
            <w:r w:rsidRPr="00ED6CD2">
              <w:rPr>
                <w:rFonts w:ascii="Times New Roman" w:eastAsia="Times New Roman" w:hAnsi="Times New Roman" w:cs="Times New Roman"/>
                <w:sz w:val="24"/>
                <w:szCs w:val="24"/>
              </w:rPr>
              <w:t>до цієї тендерної документації.</w:t>
            </w:r>
          </w:p>
          <w:p w14:paraId="78EE3696" w14:textId="1024510E" w:rsidR="0029686C" w:rsidRPr="00ED6CD2" w:rsidRDefault="00010C51" w:rsidP="0029686C">
            <w:pPr>
              <w:widowControl w:val="0"/>
              <w:ind w:right="120"/>
              <w:jc w:val="both"/>
              <w:rPr>
                <w:rFonts w:ascii="Times New Roman" w:eastAsia="Times New Roman" w:hAnsi="Times New Roman" w:cs="Times New Roman"/>
                <w:sz w:val="24"/>
                <w:szCs w:val="24"/>
              </w:rPr>
            </w:pPr>
            <w:r w:rsidRPr="00ED6CD2">
              <w:rPr>
                <w:rFonts w:ascii="Times New Roman" w:eastAsia="Times New Roman" w:hAnsi="Times New Roman" w:cs="Times New Roman"/>
                <w:sz w:val="24"/>
                <w:szCs w:val="24"/>
              </w:rPr>
              <w:t xml:space="preserve">2. </w:t>
            </w:r>
            <w:r w:rsidR="0029686C" w:rsidRPr="00ED6CD2">
              <w:rPr>
                <w:rFonts w:ascii="Times New Roman" w:eastAsia="Times New Roman" w:hAnsi="Times New Roman" w:cs="Times New Roman"/>
                <w:sz w:val="24"/>
                <w:szCs w:val="24"/>
              </w:rPr>
              <w:t>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вимогам чинних кошторисних норм України «Настанова з визначення вартості будівництва» та «Настанова з визначення вартості проектних, науково</w:t>
            </w:r>
            <w:r w:rsidR="006139AA">
              <w:rPr>
                <w:rFonts w:ascii="Times New Roman" w:eastAsia="Times New Roman" w:hAnsi="Times New Roman" w:cs="Times New Roman"/>
                <w:sz w:val="24"/>
                <w:szCs w:val="24"/>
              </w:rPr>
              <w:t>-</w:t>
            </w:r>
            <w:r w:rsidR="0029686C" w:rsidRPr="00ED6CD2">
              <w:rPr>
                <w:rFonts w:ascii="Times New Roman" w:eastAsia="Times New Roman" w:hAnsi="Times New Roman" w:cs="Times New Roman"/>
                <w:sz w:val="24"/>
                <w:szCs w:val="24"/>
              </w:rPr>
              <w:t>проектних, вишукувальних робіт та експертизи проектної документації на будівництво» затверджені наказом Мінрегіону  від 01.11.2021 № 281, іншим нормативно-</w:t>
            </w:r>
            <w:r w:rsidR="0029686C" w:rsidRPr="00ED6CD2">
              <w:rPr>
                <w:rFonts w:ascii="Times New Roman" w:eastAsia="Times New Roman" w:hAnsi="Times New Roman" w:cs="Times New Roman"/>
                <w:sz w:val="24"/>
                <w:szCs w:val="24"/>
              </w:rPr>
              <w:lastRenderedPageBreak/>
              <w:t>правовим актам і нормативним документам у галузі будівництва, 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 про що у складі тендерної пропозиції учасники надають гарантійний лист.</w:t>
            </w:r>
          </w:p>
          <w:p w14:paraId="726AB00D" w14:textId="259611CE" w:rsidR="00A40B55" w:rsidRPr="00A40B55" w:rsidRDefault="00A40B55" w:rsidP="00A40B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t xml:space="preserve"> </w:t>
            </w:r>
            <w:r w:rsidRPr="00A40B55">
              <w:rPr>
                <w:rFonts w:ascii="Times New Roman" w:eastAsia="Times New Roman" w:hAnsi="Times New Roman" w:cs="Times New Roman"/>
                <w:sz w:val="24"/>
                <w:szCs w:val="24"/>
              </w:rPr>
              <w:t>Для підтвердження відповідності тендерної пропозиції технічним, якісним, кількісним та іншим вимогам замовника, учасник у складі пропозиції до закупівлі повинен надати:</w:t>
            </w:r>
          </w:p>
          <w:p w14:paraId="01F0D30B" w14:textId="77777777" w:rsidR="00A40B55" w:rsidRPr="00A40B55" w:rsidRDefault="00A40B55" w:rsidP="00A40B55">
            <w:pPr>
              <w:widowControl w:val="0"/>
              <w:ind w:right="120"/>
              <w:jc w:val="both"/>
              <w:rPr>
                <w:rFonts w:ascii="Times New Roman" w:eastAsia="Times New Roman" w:hAnsi="Times New Roman" w:cs="Times New Roman"/>
                <w:sz w:val="24"/>
                <w:szCs w:val="24"/>
              </w:rPr>
            </w:pPr>
            <w:r w:rsidRPr="00A40B55">
              <w:rPr>
                <w:rFonts w:ascii="Times New Roman" w:eastAsia="Times New Roman" w:hAnsi="Times New Roman" w:cs="Times New Roman"/>
                <w:sz w:val="24"/>
                <w:szCs w:val="24"/>
              </w:rPr>
              <w:t>-  розрахунок договірної ціни;</w:t>
            </w:r>
          </w:p>
          <w:p w14:paraId="0EDD0B44" w14:textId="77777777" w:rsidR="00A40B55" w:rsidRPr="00A40B55" w:rsidRDefault="00A40B55" w:rsidP="00A40B55">
            <w:pPr>
              <w:widowControl w:val="0"/>
              <w:ind w:right="120"/>
              <w:jc w:val="both"/>
              <w:rPr>
                <w:rFonts w:ascii="Times New Roman" w:eastAsia="Times New Roman" w:hAnsi="Times New Roman" w:cs="Times New Roman"/>
                <w:sz w:val="24"/>
                <w:szCs w:val="24"/>
              </w:rPr>
            </w:pPr>
            <w:r w:rsidRPr="00A40B55">
              <w:rPr>
                <w:rFonts w:ascii="Times New Roman" w:eastAsia="Times New Roman" w:hAnsi="Times New Roman" w:cs="Times New Roman"/>
                <w:sz w:val="24"/>
                <w:szCs w:val="24"/>
              </w:rPr>
              <w:t>-  пояснювальну записку;</w:t>
            </w:r>
          </w:p>
          <w:p w14:paraId="5105E102" w14:textId="77777777" w:rsidR="00A40B55" w:rsidRPr="00A40B55" w:rsidRDefault="00A40B55" w:rsidP="00A40B55">
            <w:pPr>
              <w:widowControl w:val="0"/>
              <w:ind w:right="120"/>
              <w:jc w:val="both"/>
              <w:rPr>
                <w:rFonts w:ascii="Times New Roman" w:eastAsia="Times New Roman" w:hAnsi="Times New Roman" w:cs="Times New Roman"/>
                <w:sz w:val="24"/>
                <w:szCs w:val="24"/>
              </w:rPr>
            </w:pPr>
            <w:r w:rsidRPr="00A40B55">
              <w:rPr>
                <w:rFonts w:ascii="Times New Roman" w:eastAsia="Times New Roman" w:hAnsi="Times New Roman" w:cs="Times New Roman"/>
                <w:sz w:val="24"/>
                <w:szCs w:val="24"/>
              </w:rPr>
              <w:t>- локальний кошторис (мають бути складені відповідно до технічної специфікації з урахуванням  технологічного процесу);</w:t>
            </w:r>
          </w:p>
          <w:p w14:paraId="6995E822" w14:textId="77777777" w:rsidR="00A40B55" w:rsidRPr="00A40B55" w:rsidRDefault="00A40B55" w:rsidP="00A40B55">
            <w:pPr>
              <w:widowControl w:val="0"/>
              <w:ind w:right="120"/>
              <w:jc w:val="both"/>
              <w:rPr>
                <w:rFonts w:ascii="Times New Roman" w:eastAsia="Times New Roman" w:hAnsi="Times New Roman" w:cs="Times New Roman"/>
                <w:sz w:val="24"/>
                <w:szCs w:val="24"/>
              </w:rPr>
            </w:pPr>
            <w:r w:rsidRPr="00A40B55">
              <w:rPr>
                <w:rFonts w:ascii="Times New Roman" w:eastAsia="Times New Roman" w:hAnsi="Times New Roman" w:cs="Times New Roman"/>
                <w:sz w:val="24"/>
                <w:szCs w:val="24"/>
              </w:rPr>
              <w:t>-  підсумкову відомість ресурсів;</w:t>
            </w:r>
          </w:p>
          <w:p w14:paraId="36F75B76" w14:textId="77777777" w:rsidR="00A40B55" w:rsidRPr="00A40B55" w:rsidRDefault="00A40B55" w:rsidP="00A40B55">
            <w:pPr>
              <w:widowControl w:val="0"/>
              <w:ind w:right="120"/>
              <w:jc w:val="both"/>
              <w:rPr>
                <w:rFonts w:ascii="Times New Roman" w:eastAsia="Times New Roman" w:hAnsi="Times New Roman" w:cs="Times New Roman"/>
                <w:sz w:val="24"/>
                <w:szCs w:val="24"/>
              </w:rPr>
            </w:pPr>
            <w:r w:rsidRPr="00A40B55">
              <w:rPr>
                <w:rFonts w:ascii="Times New Roman" w:eastAsia="Times New Roman" w:hAnsi="Times New Roman" w:cs="Times New Roman"/>
                <w:sz w:val="24"/>
                <w:szCs w:val="24"/>
              </w:rPr>
              <w:t>-  розрахунок загальновиробничих витрат;</w:t>
            </w:r>
          </w:p>
          <w:p w14:paraId="5BCA3A64" w14:textId="4A7C820D" w:rsidR="0029686C" w:rsidRPr="00ED6CD2" w:rsidRDefault="00A40B55" w:rsidP="00A40B55">
            <w:pPr>
              <w:widowControl w:val="0"/>
              <w:ind w:right="120"/>
              <w:jc w:val="both"/>
              <w:rPr>
                <w:rFonts w:ascii="Times New Roman" w:eastAsia="Times New Roman" w:hAnsi="Times New Roman" w:cs="Times New Roman"/>
                <w:i/>
                <w:sz w:val="24"/>
                <w:szCs w:val="24"/>
              </w:rPr>
            </w:pPr>
            <w:r w:rsidRPr="00A40B55">
              <w:rPr>
                <w:rFonts w:ascii="Times New Roman" w:eastAsia="Times New Roman" w:hAnsi="Times New Roman" w:cs="Times New Roman"/>
                <w:sz w:val="24"/>
                <w:szCs w:val="24"/>
              </w:rPr>
              <w:t>-  проект календарного графіку виконання робіт</w:t>
            </w:r>
          </w:p>
          <w:p w14:paraId="27824DF7" w14:textId="4AEE07A2" w:rsidR="00A4015B" w:rsidRPr="00ED6CD2" w:rsidRDefault="00A4015B" w:rsidP="00A4015B">
            <w:pPr>
              <w:jc w:val="both"/>
              <w:rPr>
                <w:rFonts w:ascii="Times New Roman" w:eastAsia="Times New Roman" w:hAnsi="Times New Roman" w:cs="Times New Roman"/>
                <w:color w:val="000000"/>
                <w:sz w:val="24"/>
                <w:szCs w:val="24"/>
              </w:rPr>
            </w:pPr>
            <w:r w:rsidRPr="00ED6CD2">
              <w:rPr>
                <w:rFonts w:ascii="Times New Roman" w:eastAsia="Times New Roman" w:hAnsi="Times New Roman" w:cs="Times New Roman"/>
                <w:color w:val="000000"/>
                <w:sz w:val="24"/>
                <w:szCs w:val="24"/>
              </w:rPr>
              <w:t xml:space="preserve">Кошторисна документація має бути розрахована у ліцензованому та актуальному на момент подачі програмному комплексі АВК-5, або іншому програмному комплексі, який взаємодіє в частині передачі (зчитування) кошторисної документації та розрахунків для Замовника. </w:t>
            </w:r>
            <w:r w:rsidR="00A40B55">
              <w:rPr>
                <w:rFonts w:ascii="Times New Roman" w:eastAsia="Times New Roman" w:hAnsi="Times New Roman" w:cs="Times New Roman"/>
                <w:color w:val="000000"/>
                <w:sz w:val="24"/>
                <w:szCs w:val="24"/>
              </w:rPr>
              <w:t>4.</w:t>
            </w:r>
            <w:r w:rsidRPr="00ED6CD2">
              <w:rPr>
                <w:rFonts w:ascii="Times New Roman" w:eastAsia="Times New Roman" w:hAnsi="Times New Roman" w:cs="Times New Roman"/>
                <w:color w:val="000000"/>
                <w:sz w:val="24"/>
                <w:szCs w:val="24"/>
              </w:rPr>
              <w:t>Для підтвердження учасники повинні надати в складі тендерної пропозицій ліцензію програмного комплексу «АВК-5» (або аналогічного) із зазначенням номеру на право використання даного програмного комплексу учасником.</w:t>
            </w:r>
          </w:p>
          <w:p w14:paraId="40EB7D01" w14:textId="3A2DEDC3" w:rsidR="00A40B55" w:rsidRPr="00A40B55" w:rsidRDefault="00A40B55" w:rsidP="00A40B55">
            <w:pPr>
              <w:tabs>
                <w:tab w:val="left" w:pos="0"/>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r w:rsidRPr="00A40B55">
              <w:rPr>
                <w:rFonts w:ascii="Times New Roman" w:hAnsi="Times New Roman" w:cs="Times New Roman"/>
                <w:sz w:val="24"/>
                <w:szCs w:val="24"/>
                <w:lang w:eastAsia="en-US"/>
              </w:rPr>
              <w:t>. Надати скан-копію декларації відповідності матеріально-технічної бази вимогам законодавства з питань охорони праці під час виконання таких робіт підвищеної небезпеки, як:</w:t>
            </w:r>
          </w:p>
          <w:p w14:paraId="71CE1AA6" w14:textId="78E6E18D" w:rsidR="00A40B55" w:rsidRPr="00A40B55" w:rsidRDefault="00A40B55" w:rsidP="00A40B55">
            <w:pPr>
              <w:tabs>
                <w:tab w:val="left" w:pos="0"/>
              </w:tabs>
              <w:jc w:val="both"/>
              <w:rPr>
                <w:rFonts w:ascii="Times New Roman" w:hAnsi="Times New Roman" w:cs="Times New Roman"/>
                <w:sz w:val="24"/>
                <w:szCs w:val="24"/>
                <w:lang w:eastAsia="en-US"/>
              </w:rPr>
            </w:pPr>
            <w:r w:rsidRPr="00A40B55">
              <w:rPr>
                <w:rFonts w:ascii="Times New Roman" w:hAnsi="Times New Roman" w:cs="Times New Roman"/>
                <w:sz w:val="24"/>
                <w:szCs w:val="24"/>
                <w:lang w:eastAsia="en-US"/>
              </w:rPr>
              <w:t>- роботи, що вико</w:t>
            </w:r>
            <w:r>
              <w:rPr>
                <w:rFonts w:ascii="Times New Roman" w:hAnsi="Times New Roman" w:cs="Times New Roman"/>
                <w:sz w:val="24"/>
                <w:szCs w:val="24"/>
                <w:lang w:eastAsia="en-US"/>
              </w:rPr>
              <w:t>нуються на висоті понад 1.3 м.;</w:t>
            </w:r>
          </w:p>
          <w:p w14:paraId="0AE14BEB" w14:textId="77777777" w:rsidR="00A40B55" w:rsidRPr="00A40B55" w:rsidRDefault="00A40B55" w:rsidP="00A40B55">
            <w:pPr>
              <w:tabs>
                <w:tab w:val="left" w:pos="0"/>
              </w:tabs>
              <w:jc w:val="both"/>
              <w:rPr>
                <w:rFonts w:ascii="Times New Roman" w:hAnsi="Times New Roman" w:cs="Times New Roman"/>
                <w:sz w:val="24"/>
                <w:szCs w:val="24"/>
                <w:lang w:eastAsia="en-US"/>
              </w:rPr>
            </w:pPr>
            <w:r w:rsidRPr="00A40B55">
              <w:rPr>
                <w:rFonts w:ascii="Times New Roman" w:hAnsi="Times New Roman" w:cs="Times New Roman"/>
                <w:sz w:val="24"/>
                <w:szCs w:val="24"/>
                <w:lang w:eastAsia="en-US"/>
              </w:rPr>
              <w:t>- зварювальні, газополум’яні, а також наплавочні і паяльні роботи, що виконуються із застосуванням відкритого полум’я.</w:t>
            </w:r>
          </w:p>
          <w:p w14:paraId="002A225C" w14:textId="77777777" w:rsidR="00A40B55" w:rsidRPr="00A40B55" w:rsidRDefault="00A40B55" w:rsidP="00A40B55">
            <w:pPr>
              <w:tabs>
                <w:tab w:val="left" w:pos="0"/>
              </w:tabs>
              <w:jc w:val="both"/>
              <w:rPr>
                <w:rFonts w:ascii="Times New Roman" w:hAnsi="Times New Roman" w:cs="Times New Roman"/>
                <w:sz w:val="24"/>
                <w:szCs w:val="24"/>
                <w:lang w:eastAsia="en-US"/>
              </w:rPr>
            </w:pPr>
            <w:r w:rsidRPr="00A40B55">
              <w:rPr>
                <w:rFonts w:ascii="Times New Roman" w:hAnsi="Times New Roman" w:cs="Times New Roman"/>
                <w:sz w:val="24"/>
                <w:szCs w:val="24"/>
                <w:lang w:eastAsia="en-US"/>
              </w:rPr>
              <w:t>Дана декларація повинна бути видання на ім’я Учасника цих торгів.</w:t>
            </w:r>
          </w:p>
          <w:p w14:paraId="6B74C86F" w14:textId="77777777" w:rsidR="00A40B55" w:rsidRPr="00A40B55" w:rsidRDefault="00A40B55" w:rsidP="00A40B55">
            <w:pPr>
              <w:tabs>
                <w:tab w:val="left" w:pos="0"/>
              </w:tabs>
              <w:jc w:val="both"/>
              <w:rPr>
                <w:rFonts w:ascii="Times New Roman" w:hAnsi="Times New Roman" w:cs="Times New Roman"/>
                <w:sz w:val="24"/>
                <w:szCs w:val="24"/>
                <w:lang w:eastAsia="en-US"/>
              </w:rPr>
            </w:pPr>
            <w:r w:rsidRPr="00A40B55">
              <w:rPr>
                <w:rFonts w:ascii="Times New Roman" w:hAnsi="Times New Roman" w:cs="Times New Roman"/>
                <w:sz w:val="24"/>
                <w:szCs w:val="24"/>
                <w:lang w:eastAsia="en-US"/>
              </w:rPr>
              <w:t>9. Надати скан-копію чинного дозволу на виконання таких робіт підвищеної небезпеки, як:</w:t>
            </w:r>
          </w:p>
          <w:p w14:paraId="7A3A402F" w14:textId="77777777" w:rsidR="00A40B55" w:rsidRPr="00A40B55" w:rsidRDefault="00A40B55" w:rsidP="00A40B55">
            <w:pPr>
              <w:tabs>
                <w:tab w:val="left" w:pos="0"/>
              </w:tabs>
              <w:jc w:val="both"/>
              <w:rPr>
                <w:rFonts w:ascii="Times New Roman" w:hAnsi="Times New Roman" w:cs="Times New Roman"/>
                <w:sz w:val="24"/>
                <w:szCs w:val="24"/>
                <w:lang w:eastAsia="en-US"/>
              </w:rPr>
            </w:pPr>
            <w:r w:rsidRPr="00A40B55">
              <w:rPr>
                <w:rFonts w:ascii="Times New Roman" w:hAnsi="Times New Roman" w:cs="Times New Roman"/>
                <w:sz w:val="24"/>
                <w:szCs w:val="24"/>
                <w:lang w:eastAsia="en-US"/>
              </w:rPr>
              <w:t>- газонебезпечні роботи та роботи у вибухопожежонебезпечних та/або пожежонебезпечних зонах;</w:t>
            </w:r>
          </w:p>
          <w:p w14:paraId="27BD4F06" w14:textId="77777777" w:rsidR="00A40B55" w:rsidRPr="00A40B55" w:rsidRDefault="00A40B55" w:rsidP="00A40B55">
            <w:pPr>
              <w:tabs>
                <w:tab w:val="left" w:pos="0"/>
              </w:tabs>
              <w:jc w:val="both"/>
              <w:rPr>
                <w:rFonts w:ascii="Times New Roman" w:hAnsi="Times New Roman" w:cs="Times New Roman"/>
                <w:sz w:val="24"/>
                <w:szCs w:val="24"/>
                <w:lang w:eastAsia="en-US"/>
              </w:rPr>
            </w:pPr>
            <w:r w:rsidRPr="00A40B55">
              <w:rPr>
                <w:rFonts w:ascii="Times New Roman" w:hAnsi="Times New Roman" w:cs="Times New Roman"/>
                <w:sz w:val="24"/>
                <w:szCs w:val="24"/>
                <w:lang w:eastAsia="en-US"/>
              </w:rPr>
              <w:t>- роботи в колодязях, шурфах, траншеях, котлованах, бункерах, камерах, колекторах, замкнутому просторі;</w:t>
            </w:r>
          </w:p>
          <w:p w14:paraId="248D6E13" w14:textId="77777777" w:rsidR="00A40B55" w:rsidRPr="00A40B55" w:rsidRDefault="00A40B55" w:rsidP="00A40B55">
            <w:pPr>
              <w:tabs>
                <w:tab w:val="left" w:pos="0"/>
              </w:tabs>
              <w:jc w:val="both"/>
              <w:rPr>
                <w:rFonts w:ascii="Times New Roman" w:hAnsi="Times New Roman" w:cs="Times New Roman"/>
                <w:sz w:val="24"/>
                <w:szCs w:val="24"/>
                <w:lang w:eastAsia="en-US"/>
              </w:rPr>
            </w:pPr>
            <w:r w:rsidRPr="00A40B55">
              <w:rPr>
                <w:rFonts w:ascii="Times New Roman" w:hAnsi="Times New Roman" w:cs="Times New Roman"/>
                <w:sz w:val="24"/>
                <w:szCs w:val="24"/>
                <w:lang w:eastAsia="en-US"/>
              </w:rPr>
              <w:t xml:space="preserve">- монтаж, демонтаж, налагодження, ремонт, технічне обслуговування, реконструкція машин, механізмів, устаткування підвищеної небезпеки, а саме: </w:t>
            </w:r>
          </w:p>
          <w:p w14:paraId="60C4A106" w14:textId="77777777" w:rsidR="00A40B55" w:rsidRPr="00A40B55" w:rsidRDefault="00A40B55" w:rsidP="00A40B55">
            <w:pPr>
              <w:tabs>
                <w:tab w:val="left" w:pos="0"/>
              </w:tabs>
              <w:jc w:val="both"/>
              <w:rPr>
                <w:rFonts w:ascii="Times New Roman" w:hAnsi="Times New Roman" w:cs="Times New Roman"/>
                <w:sz w:val="24"/>
                <w:szCs w:val="24"/>
                <w:lang w:eastAsia="en-US"/>
              </w:rPr>
            </w:pPr>
            <w:r w:rsidRPr="00A40B55">
              <w:rPr>
                <w:rFonts w:ascii="Times New Roman" w:hAnsi="Times New Roman" w:cs="Times New Roman"/>
                <w:sz w:val="24"/>
                <w:szCs w:val="24"/>
                <w:lang w:eastAsia="en-US"/>
              </w:rPr>
              <w:t>-системи газопостачання природним і зрідженим газом суб’єктів господарювання, а також газовикористовуюче обладнання потужністю понад 0.1 МВт;</w:t>
            </w:r>
          </w:p>
          <w:p w14:paraId="72624003" w14:textId="77777777" w:rsidR="00A40B55" w:rsidRPr="00A40B55" w:rsidRDefault="00A40B55" w:rsidP="00A40B55">
            <w:pPr>
              <w:tabs>
                <w:tab w:val="left" w:pos="0"/>
              </w:tabs>
              <w:jc w:val="both"/>
              <w:rPr>
                <w:rFonts w:ascii="Times New Roman" w:hAnsi="Times New Roman" w:cs="Times New Roman"/>
                <w:sz w:val="24"/>
                <w:szCs w:val="24"/>
                <w:lang w:eastAsia="en-US"/>
              </w:rPr>
            </w:pPr>
            <w:r w:rsidRPr="00A40B55">
              <w:rPr>
                <w:rFonts w:ascii="Times New Roman" w:hAnsi="Times New Roman" w:cs="Times New Roman"/>
                <w:sz w:val="24"/>
                <w:szCs w:val="24"/>
                <w:lang w:eastAsia="en-US"/>
              </w:rPr>
              <w:t>-обладнання що працює під тиском, згідно Технічного регламенту обладнання;</w:t>
            </w:r>
          </w:p>
          <w:p w14:paraId="3E3EB551" w14:textId="24561640" w:rsidR="00A40B55" w:rsidRDefault="00A40B55" w:rsidP="00A40B55">
            <w:pPr>
              <w:tabs>
                <w:tab w:val="left" w:pos="0"/>
              </w:tabs>
              <w:jc w:val="both"/>
              <w:rPr>
                <w:rFonts w:ascii="Times New Roman" w:hAnsi="Times New Roman" w:cs="Times New Roman"/>
                <w:sz w:val="24"/>
                <w:szCs w:val="24"/>
                <w:lang w:eastAsia="en-US"/>
              </w:rPr>
            </w:pPr>
            <w:r w:rsidRPr="00A40B55">
              <w:rPr>
                <w:rFonts w:ascii="Times New Roman" w:hAnsi="Times New Roman" w:cs="Times New Roman"/>
                <w:sz w:val="24"/>
                <w:szCs w:val="24"/>
                <w:lang w:eastAsia="en-US"/>
              </w:rPr>
              <w:t xml:space="preserve">- будівництво систем газопостачання природного та </w:t>
            </w:r>
            <w:r w:rsidRPr="00A40B55">
              <w:rPr>
                <w:rFonts w:ascii="Times New Roman" w:hAnsi="Times New Roman" w:cs="Times New Roman"/>
                <w:sz w:val="24"/>
                <w:szCs w:val="24"/>
                <w:lang w:eastAsia="en-US"/>
              </w:rPr>
              <w:lastRenderedPageBreak/>
              <w:t>зрідженого газу;</w:t>
            </w:r>
          </w:p>
          <w:p w14:paraId="15A06906" w14:textId="4543A0EC" w:rsidR="00A40B55" w:rsidRPr="00A40B55" w:rsidRDefault="00A40B55" w:rsidP="00A40B55">
            <w:pPr>
              <w:tabs>
                <w:tab w:val="left" w:pos="0"/>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земляні роботи, що виконуються на глибині понад 2 метри або в зоні розташування підземних комунікацій;</w:t>
            </w:r>
          </w:p>
          <w:p w14:paraId="06BEB294" w14:textId="1E8179BF" w:rsidR="00A40B55" w:rsidRDefault="00A40B55" w:rsidP="00A40B55">
            <w:pPr>
              <w:tabs>
                <w:tab w:val="left" w:pos="0"/>
              </w:tabs>
              <w:jc w:val="both"/>
              <w:rPr>
                <w:rFonts w:ascii="Times New Roman" w:hAnsi="Times New Roman" w:cs="Times New Roman"/>
                <w:sz w:val="24"/>
                <w:szCs w:val="24"/>
                <w:lang w:eastAsia="en-US"/>
              </w:rPr>
            </w:pPr>
            <w:r w:rsidRPr="00A40B55">
              <w:rPr>
                <w:rFonts w:ascii="Times New Roman" w:hAnsi="Times New Roman" w:cs="Times New Roman"/>
                <w:sz w:val="24"/>
                <w:szCs w:val="24"/>
                <w:lang w:eastAsia="en-US"/>
              </w:rPr>
              <w:t>- роботи в діючих електроустановках і на кабельних лініях напругою понад 1000 В.</w:t>
            </w:r>
          </w:p>
          <w:p w14:paraId="682858B8" w14:textId="2CA36D27" w:rsidR="00A40B55" w:rsidRPr="00A40B55" w:rsidRDefault="00A40B55" w:rsidP="00A40B55">
            <w:pPr>
              <w:tabs>
                <w:tab w:val="left" w:pos="0"/>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-вантажно-розвантажувальні</w:t>
            </w:r>
            <w:r w:rsidR="00E5599D">
              <w:rPr>
                <w:rFonts w:ascii="Times New Roman" w:hAnsi="Times New Roman" w:cs="Times New Roman"/>
                <w:sz w:val="24"/>
                <w:szCs w:val="24"/>
                <w:lang w:eastAsia="en-US"/>
              </w:rPr>
              <w:t xml:space="preserve"> роботи за допомогою машин і механізмів.</w:t>
            </w:r>
          </w:p>
          <w:p w14:paraId="09E39D53" w14:textId="49863698" w:rsidR="00A40B55" w:rsidRPr="00A40B55" w:rsidRDefault="00E5599D" w:rsidP="00A40B55">
            <w:pPr>
              <w:tabs>
                <w:tab w:val="left" w:pos="0"/>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Даний дозволи повинні</w:t>
            </w:r>
            <w:r w:rsidR="00A40B55" w:rsidRPr="00A40B55">
              <w:rPr>
                <w:rFonts w:ascii="Times New Roman" w:hAnsi="Times New Roman" w:cs="Times New Roman"/>
                <w:sz w:val="24"/>
                <w:szCs w:val="24"/>
                <w:lang w:eastAsia="en-US"/>
              </w:rPr>
              <w:t xml:space="preserve"> бути виданий</w:t>
            </w:r>
            <w:r>
              <w:rPr>
                <w:rFonts w:ascii="Times New Roman" w:hAnsi="Times New Roman" w:cs="Times New Roman"/>
                <w:sz w:val="24"/>
                <w:szCs w:val="24"/>
                <w:lang w:eastAsia="en-US"/>
              </w:rPr>
              <w:t xml:space="preserve"> на ім’я Учасника цих торгів.</w:t>
            </w:r>
          </w:p>
          <w:p w14:paraId="476DAB45" w14:textId="77777777" w:rsidR="00E5599D" w:rsidRDefault="00A40B55" w:rsidP="00A40B55">
            <w:pPr>
              <w:widowControl w:val="0"/>
              <w:ind w:right="120"/>
              <w:jc w:val="both"/>
              <w:rPr>
                <w:rFonts w:ascii="Times New Roman" w:hAnsi="Times New Roman" w:cs="Times New Roman"/>
                <w:sz w:val="24"/>
                <w:szCs w:val="24"/>
                <w:lang w:eastAsia="en-US"/>
              </w:rPr>
            </w:pPr>
            <w:r w:rsidRPr="00A40B55">
              <w:rPr>
                <w:rFonts w:ascii="Times New Roman" w:hAnsi="Times New Roman" w:cs="Times New Roman"/>
                <w:sz w:val="24"/>
                <w:szCs w:val="24"/>
                <w:lang w:eastAsia="en-US"/>
              </w:rPr>
              <w:t>* клас наслідків (відповідальності) об’єкта будівництва – СС 2.</w:t>
            </w:r>
          </w:p>
          <w:p w14:paraId="30326380" w14:textId="40D1B085" w:rsidR="0029686C" w:rsidRDefault="005A56E3" w:rsidP="00A40B55">
            <w:pPr>
              <w:widowControl w:val="0"/>
              <w:ind w:right="120"/>
              <w:jc w:val="both"/>
              <w:rPr>
                <w:rFonts w:ascii="Times New Roman" w:hAnsi="Times New Roman" w:cs="Times New Roman"/>
                <w:sz w:val="24"/>
                <w:szCs w:val="24"/>
                <w:lang w:eastAsia="en-US"/>
              </w:rPr>
            </w:pPr>
            <w:r w:rsidRPr="00ED6CD2">
              <w:rPr>
                <w:rFonts w:ascii="Times New Roman" w:hAnsi="Times New Roman" w:cs="Times New Roman"/>
                <w:sz w:val="24"/>
                <w:szCs w:val="24"/>
                <w:lang w:eastAsia="en-US"/>
              </w:rPr>
              <w:t xml:space="preserve"> </w:t>
            </w:r>
            <w:r w:rsidR="00010C51" w:rsidRPr="00ED6CD2">
              <w:rPr>
                <w:rFonts w:ascii="Times New Roman" w:hAnsi="Times New Roman" w:cs="Times New Roman"/>
                <w:sz w:val="24"/>
                <w:szCs w:val="24"/>
                <w:lang w:eastAsia="en-US"/>
              </w:rPr>
              <w:t xml:space="preserve">У складі тендерної пропозиції учасник має надати довідку про те, що поставка товару (виконання робіт, надання послуг) учасником </w:t>
            </w:r>
            <w:r w:rsidR="00A4015B" w:rsidRPr="00ED6CD2">
              <w:rPr>
                <w:rFonts w:ascii="Times New Roman" w:hAnsi="Times New Roman" w:cs="Times New Roman"/>
                <w:sz w:val="24"/>
                <w:szCs w:val="24"/>
                <w:lang w:eastAsia="en-US"/>
              </w:rPr>
              <w:t xml:space="preserve">по даній закупівлі </w:t>
            </w:r>
            <w:r w:rsidR="00010C51" w:rsidRPr="00ED6CD2">
              <w:rPr>
                <w:rFonts w:ascii="Times New Roman" w:hAnsi="Times New Roman" w:cs="Times New Roman"/>
                <w:sz w:val="24"/>
                <w:szCs w:val="24"/>
                <w:lang w:eastAsia="en-US"/>
              </w:rPr>
              <w:t>передбачає застосування заходів із захисту довкілля</w:t>
            </w:r>
            <w:r w:rsidR="00151E04">
              <w:rPr>
                <w:rFonts w:ascii="Times New Roman" w:hAnsi="Times New Roman" w:cs="Times New Roman"/>
                <w:sz w:val="24"/>
                <w:szCs w:val="24"/>
                <w:lang w:eastAsia="en-US"/>
              </w:rPr>
              <w:t xml:space="preserve"> (із зазначенням таких заходів).</w:t>
            </w:r>
            <w:r w:rsidR="00151E04">
              <w:t xml:space="preserve"> </w:t>
            </w:r>
            <w:r w:rsidR="00151E04" w:rsidRPr="00151E04">
              <w:rPr>
                <w:rFonts w:ascii="Times New Roman" w:hAnsi="Times New Roman" w:cs="Times New Roman"/>
                <w:sz w:val="24"/>
                <w:szCs w:val="24"/>
                <w:lang w:eastAsia="en-US"/>
              </w:rPr>
              <w:t>Також учасник у складі тендерної пропозиції повинен підтвердити можливість вивезення сміття з об’єкта, а саме надати чинний договір про вивезення сміття/відходів.</w:t>
            </w:r>
          </w:p>
          <w:p w14:paraId="6370E0F3" w14:textId="6D5EE38A" w:rsidR="00151E04" w:rsidRPr="00151E04" w:rsidRDefault="00151E04" w:rsidP="00151E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w:t>
            </w:r>
            <w:r w:rsidRPr="00151E04">
              <w:rPr>
                <w:rFonts w:ascii="Times New Roman" w:eastAsia="Times New Roman" w:hAnsi="Times New Roman" w:cs="Times New Roman"/>
                <w:sz w:val="24"/>
                <w:szCs w:val="24"/>
              </w:rPr>
              <w:t>рантійний строк експлуатації об’єкта будівництва становить не менше 10 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будівництва, про що Учасник має надати гарантійний лист у складі тендерної пропозиції. Учасник як потенційний підрядник письмово гарантує якість закінчених робіт і змонтованих конструкцій, досягнення показників, визначених у проектній документації, та можливість їх експлуатації Об’єкта будівництв</w:t>
            </w:r>
            <w:r>
              <w:rPr>
                <w:rFonts w:ascii="Times New Roman" w:eastAsia="Times New Roman" w:hAnsi="Times New Roman" w:cs="Times New Roman"/>
                <w:sz w:val="24"/>
                <w:szCs w:val="24"/>
              </w:rPr>
              <w:t>а протягом гарантійного строку.</w:t>
            </w:r>
          </w:p>
          <w:p w14:paraId="3F68AA2A" w14:textId="65673CB6" w:rsidR="00151E04" w:rsidRPr="00151E04" w:rsidRDefault="00151E04" w:rsidP="00151E04">
            <w:pPr>
              <w:widowControl w:val="0"/>
              <w:ind w:right="120"/>
              <w:jc w:val="both"/>
              <w:rPr>
                <w:rFonts w:ascii="Times New Roman" w:eastAsia="Times New Roman" w:hAnsi="Times New Roman" w:cs="Times New Roman"/>
                <w:color w:val="FF0000"/>
                <w:sz w:val="24"/>
                <w:szCs w:val="24"/>
              </w:rPr>
            </w:pPr>
            <w:r w:rsidRPr="00DD53F1">
              <w:rPr>
                <w:rFonts w:ascii="Times New Roman" w:eastAsia="Times New Roman" w:hAnsi="Times New Roman" w:cs="Times New Roman"/>
                <w:sz w:val="24"/>
                <w:szCs w:val="24"/>
              </w:rPr>
              <w:t>Надати в складі тендерної пропозиції довідку довільної форми, видану Замовником, про те, що учасник не має негативного досвіду співпраці</w:t>
            </w:r>
          </w:p>
        </w:tc>
      </w:tr>
      <w:tr w:rsidR="0029686C" w14:paraId="65B23C28" w14:textId="77777777">
        <w:trPr>
          <w:trHeight w:val="1119"/>
          <w:jc w:val="center"/>
        </w:trPr>
        <w:tc>
          <w:tcPr>
            <w:tcW w:w="705" w:type="dxa"/>
          </w:tcPr>
          <w:p w14:paraId="29E281E8" w14:textId="77777777" w:rsidR="0029686C" w:rsidRDefault="0029686C" w:rsidP="002968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14:paraId="719E6EC1" w14:textId="77777777" w:rsidR="0029686C" w:rsidRPr="001F1FBD" w:rsidRDefault="0029686C" w:rsidP="0029686C">
            <w:pPr>
              <w:widowControl w:val="0"/>
              <w:rPr>
                <w:rFonts w:ascii="Times New Roman" w:eastAsia="Times New Roman" w:hAnsi="Times New Roman" w:cs="Times New Roman"/>
                <w:sz w:val="24"/>
                <w:szCs w:val="24"/>
              </w:rPr>
            </w:pPr>
            <w:r w:rsidRPr="001F1FBD">
              <w:rPr>
                <w:rFonts w:ascii="Times New Roman" w:eastAsia="Times New Roman" w:hAnsi="Times New Roman" w:cs="Times New Roman"/>
                <w:b/>
                <w:color w:val="000000"/>
                <w:sz w:val="24"/>
                <w:szCs w:val="24"/>
              </w:rPr>
              <w:t xml:space="preserve">Інформація про </w:t>
            </w:r>
            <w:r w:rsidRPr="001F1FBD">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50" w:type="dxa"/>
            <w:vAlign w:val="center"/>
          </w:tcPr>
          <w:p w14:paraId="782F047D" w14:textId="0E381CF5" w:rsidR="0029686C" w:rsidRPr="00ED6CD2" w:rsidRDefault="005A56E3" w:rsidP="00ED6CD2">
            <w:pPr>
              <w:ind w:left="-26"/>
              <w:jc w:val="both"/>
              <w:rPr>
                <w:rFonts w:ascii="Times New Roman" w:hAnsi="Times New Roman"/>
                <w:sz w:val="24"/>
                <w:szCs w:val="24"/>
              </w:rPr>
            </w:pPr>
            <w:r w:rsidRPr="00ED6CD2">
              <w:rPr>
                <w:rFonts w:ascii="Times New Roman" w:hAnsi="Times New Roman"/>
                <w:sz w:val="24"/>
                <w:szCs w:val="24"/>
              </w:rPr>
              <w:t xml:space="preserve">1. </w:t>
            </w:r>
            <w:r w:rsidR="0029686C" w:rsidRPr="00ED6CD2">
              <w:rPr>
                <w:rFonts w:ascii="Times New Roman" w:hAnsi="Times New Roman"/>
                <w:sz w:val="24"/>
                <w:szCs w:val="24"/>
              </w:rPr>
              <w:t>У разі, якщо учасник буде залучати до виконання робіт субпідрядника (субпідрядників) в обсязі не менше ніж 20 (двадцять) відсотків від вартості договору підряду, у складі тендерної пропозиції необхідно надати:</w:t>
            </w:r>
          </w:p>
          <w:p w14:paraId="3ECC1A68" w14:textId="77777777" w:rsidR="0029686C" w:rsidRPr="00ED6CD2" w:rsidRDefault="0029686C" w:rsidP="00ED6CD2">
            <w:pPr>
              <w:ind w:left="-26" w:firstLine="367"/>
              <w:jc w:val="both"/>
              <w:rPr>
                <w:rFonts w:ascii="Times New Roman" w:hAnsi="Times New Roman"/>
                <w:sz w:val="24"/>
                <w:szCs w:val="24"/>
              </w:rPr>
            </w:pPr>
            <w:r w:rsidRPr="00ED6CD2">
              <w:rPr>
                <w:rFonts w:ascii="Times New Roman" w:hAnsi="Times New Roman"/>
                <w:sz w:val="24"/>
                <w:szCs w:val="24"/>
              </w:rPr>
              <w:t>1). Довідку у довільній формі, в якій учасник повинен зазначити інформацію про:</w:t>
            </w:r>
          </w:p>
          <w:p w14:paraId="371DF04F" w14:textId="77777777" w:rsidR="0029686C" w:rsidRPr="00ED6CD2" w:rsidRDefault="0029686C" w:rsidP="00ED6CD2">
            <w:pPr>
              <w:ind w:left="-26" w:firstLine="367"/>
              <w:jc w:val="both"/>
              <w:rPr>
                <w:rFonts w:ascii="Times New Roman" w:hAnsi="Times New Roman"/>
                <w:sz w:val="24"/>
                <w:szCs w:val="24"/>
              </w:rPr>
            </w:pPr>
            <w:r w:rsidRPr="00ED6CD2">
              <w:rPr>
                <w:rFonts w:ascii="Times New Roman" w:hAnsi="Times New Roman"/>
                <w:sz w:val="24"/>
                <w:szCs w:val="24"/>
              </w:rPr>
              <w:t>- повне найменування та місцезнаходження кожного суб’єкта господарювання, якого він планує залучити до виконання робіт як субпідрядника;</w:t>
            </w:r>
          </w:p>
          <w:p w14:paraId="1298C917" w14:textId="77777777" w:rsidR="0029686C" w:rsidRPr="00ED6CD2" w:rsidRDefault="0029686C" w:rsidP="00ED6CD2">
            <w:pPr>
              <w:ind w:left="-26" w:firstLine="367"/>
              <w:jc w:val="both"/>
              <w:rPr>
                <w:rFonts w:ascii="Times New Roman" w:hAnsi="Times New Roman"/>
                <w:sz w:val="24"/>
                <w:szCs w:val="24"/>
              </w:rPr>
            </w:pPr>
            <w:r w:rsidRPr="00ED6CD2">
              <w:rPr>
                <w:rFonts w:ascii="Times New Roman" w:hAnsi="Times New Roman"/>
                <w:sz w:val="24"/>
                <w:szCs w:val="24"/>
              </w:rPr>
              <w:t>- вид робіт, які буде виконувати субпідрядник,</w:t>
            </w:r>
          </w:p>
          <w:p w14:paraId="0A67284A" w14:textId="77777777" w:rsidR="0029686C" w:rsidRPr="00ED6CD2" w:rsidRDefault="0029686C" w:rsidP="00ED6CD2">
            <w:pPr>
              <w:ind w:left="-26" w:firstLine="367"/>
              <w:jc w:val="both"/>
              <w:rPr>
                <w:rFonts w:ascii="Times New Roman" w:hAnsi="Times New Roman"/>
                <w:sz w:val="24"/>
                <w:szCs w:val="24"/>
              </w:rPr>
            </w:pPr>
            <w:r w:rsidRPr="00ED6CD2">
              <w:rPr>
                <w:rFonts w:ascii="Times New Roman" w:hAnsi="Times New Roman"/>
                <w:sz w:val="24"/>
                <w:szCs w:val="24"/>
              </w:rPr>
              <w:t>- розмір відсотку від вартості договору підряду, який буде надаватися субпідрядником (субпідрядниками);</w:t>
            </w:r>
          </w:p>
          <w:p w14:paraId="32814373" w14:textId="77777777" w:rsidR="0029686C" w:rsidRPr="00ED6CD2" w:rsidRDefault="0029686C" w:rsidP="00ED6CD2">
            <w:pPr>
              <w:pStyle w:val="af6"/>
              <w:ind w:left="47" w:firstLine="367"/>
              <w:jc w:val="both"/>
              <w:rPr>
                <w:rFonts w:ascii="Times New Roman" w:hAnsi="Times New Roman" w:cs="Times New Roman"/>
                <w:sz w:val="24"/>
                <w:szCs w:val="24"/>
                <w:lang w:val="uk-UA"/>
              </w:rPr>
            </w:pPr>
            <w:r w:rsidRPr="00ED6CD2">
              <w:rPr>
                <w:rFonts w:ascii="Times New Roman" w:hAnsi="Times New Roman" w:cs="Times New Roman"/>
                <w:sz w:val="24"/>
                <w:szCs w:val="24"/>
                <w:lang w:val="uk-UA"/>
              </w:rPr>
              <w:t xml:space="preserve">2). Відомості про субпідрядника за формою </w:t>
            </w:r>
          </w:p>
          <w:p w14:paraId="24055ED5" w14:textId="77777777" w:rsidR="0029686C" w:rsidRPr="00ED6CD2" w:rsidRDefault="0029686C" w:rsidP="00ED6CD2">
            <w:pPr>
              <w:pStyle w:val="af6"/>
              <w:ind w:left="708" w:firstLine="367"/>
              <w:jc w:val="both"/>
              <w:rPr>
                <w:rFonts w:ascii="Times New Roman" w:hAnsi="Times New Roman" w:cs="Times New Roman"/>
                <w:bCs/>
                <w:sz w:val="16"/>
                <w:szCs w:val="16"/>
                <w:lang w:val="uk-UA"/>
              </w:rPr>
            </w:pPr>
          </w:p>
          <w:p w14:paraId="7D13D2DD" w14:textId="77777777" w:rsidR="0029686C" w:rsidRPr="00ED6CD2" w:rsidRDefault="0029686C" w:rsidP="00ED6CD2">
            <w:pPr>
              <w:pStyle w:val="af6"/>
              <w:ind w:left="47" w:firstLine="367"/>
              <w:jc w:val="both"/>
              <w:rPr>
                <w:rFonts w:ascii="Times New Roman" w:hAnsi="Times New Roman" w:cs="Times New Roman"/>
                <w:b/>
                <w:bCs/>
                <w:sz w:val="24"/>
                <w:szCs w:val="24"/>
                <w:lang w:val="uk-UA"/>
              </w:rPr>
            </w:pPr>
            <w:r w:rsidRPr="00ED6CD2">
              <w:rPr>
                <w:rFonts w:ascii="Times New Roman" w:hAnsi="Times New Roman" w:cs="Times New Roman"/>
                <w:b/>
                <w:bCs/>
                <w:sz w:val="24"/>
                <w:szCs w:val="24"/>
                <w:lang w:val="uk-UA"/>
              </w:rPr>
              <w:t>ВІДОМОСТІ ПРО СУБПІДРЯДНИКА</w:t>
            </w:r>
          </w:p>
          <w:p w14:paraId="7C8D5F0B" w14:textId="77777777" w:rsidR="0029686C" w:rsidRPr="00ED6CD2" w:rsidRDefault="0029686C" w:rsidP="00ED6CD2">
            <w:pPr>
              <w:pStyle w:val="af6"/>
              <w:ind w:firstLine="367"/>
              <w:jc w:val="both"/>
              <w:rPr>
                <w:rFonts w:ascii="Times New Roman" w:hAnsi="Times New Roman" w:cs="Times New Roman"/>
                <w:sz w:val="24"/>
                <w:szCs w:val="24"/>
                <w:lang w:val="uk-UA"/>
              </w:rPr>
            </w:pPr>
            <w:r w:rsidRPr="00ED6CD2">
              <w:rPr>
                <w:rFonts w:ascii="Times New Roman" w:hAnsi="Times New Roman" w:cs="Times New Roman"/>
                <w:sz w:val="24"/>
                <w:szCs w:val="24"/>
                <w:lang w:val="uk-UA"/>
              </w:rPr>
              <w:t>1. Повне найменування:</w:t>
            </w:r>
          </w:p>
          <w:p w14:paraId="56842573" w14:textId="77777777" w:rsidR="0029686C" w:rsidRPr="00ED6CD2" w:rsidRDefault="0029686C" w:rsidP="00ED6CD2">
            <w:pPr>
              <w:pStyle w:val="af6"/>
              <w:ind w:firstLine="367"/>
              <w:jc w:val="both"/>
              <w:rPr>
                <w:rFonts w:ascii="Times New Roman" w:hAnsi="Times New Roman" w:cs="Times New Roman"/>
                <w:sz w:val="24"/>
                <w:szCs w:val="24"/>
                <w:lang w:val="uk-UA"/>
              </w:rPr>
            </w:pPr>
            <w:r w:rsidRPr="00ED6CD2">
              <w:rPr>
                <w:rFonts w:ascii="Times New Roman" w:hAnsi="Times New Roman" w:cs="Times New Roman"/>
                <w:sz w:val="24"/>
                <w:szCs w:val="24"/>
                <w:lang w:val="uk-UA"/>
              </w:rPr>
              <w:t>2. Код за ЄДРПОУ:</w:t>
            </w:r>
          </w:p>
          <w:p w14:paraId="269DA1BE" w14:textId="77777777" w:rsidR="0029686C" w:rsidRPr="00ED6CD2" w:rsidRDefault="0029686C" w:rsidP="00ED6CD2">
            <w:pPr>
              <w:pStyle w:val="af6"/>
              <w:ind w:firstLine="367"/>
              <w:jc w:val="both"/>
              <w:rPr>
                <w:rFonts w:ascii="Times New Roman" w:hAnsi="Times New Roman" w:cs="Times New Roman"/>
                <w:sz w:val="24"/>
                <w:szCs w:val="24"/>
                <w:lang w:val="uk-UA"/>
              </w:rPr>
            </w:pPr>
            <w:r w:rsidRPr="00ED6CD2">
              <w:rPr>
                <w:rFonts w:ascii="Times New Roman" w:hAnsi="Times New Roman" w:cs="Times New Roman"/>
                <w:sz w:val="24"/>
                <w:szCs w:val="24"/>
                <w:lang w:val="uk-UA"/>
              </w:rPr>
              <w:t>3. Місцезнаходження (юридична та поштова адреси), телефон, телефакс:</w:t>
            </w:r>
          </w:p>
          <w:p w14:paraId="0852BE42" w14:textId="77777777" w:rsidR="0029686C" w:rsidRPr="00ED6CD2" w:rsidRDefault="0029686C" w:rsidP="00ED6CD2">
            <w:pPr>
              <w:pStyle w:val="af6"/>
              <w:ind w:firstLine="367"/>
              <w:jc w:val="both"/>
              <w:rPr>
                <w:rFonts w:ascii="Times New Roman" w:hAnsi="Times New Roman" w:cs="Times New Roman"/>
                <w:sz w:val="24"/>
                <w:szCs w:val="24"/>
                <w:lang w:val="uk-UA"/>
              </w:rPr>
            </w:pPr>
            <w:r w:rsidRPr="00ED6CD2">
              <w:rPr>
                <w:rFonts w:ascii="Times New Roman" w:hAnsi="Times New Roman" w:cs="Times New Roman"/>
                <w:sz w:val="24"/>
                <w:szCs w:val="24"/>
                <w:lang w:val="uk-UA"/>
              </w:rPr>
              <w:t>4. Чисельність працівників:</w:t>
            </w:r>
          </w:p>
          <w:p w14:paraId="6959A159" w14:textId="77777777" w:rsidR="0029686C" w:rsidRPr="00ED6CD2" w:rsidRDefault="0029686C" w:rsidP="00ED6CD2">
            <w:pPr>
              <w:pStyle w:val="af6"/>
              <w:ind w:firstLine="367"/>
              <w:jc w:val="both"/>
              <w:rPr>
                <w:rFonts w:ascii="Times New Roman" w:hAnsi="Times New Roman" w:cs="Times New Roman"/>
                <w:sz w:val="24"/>
                <w:szCs w:val="24"/>
                <w:lang w:val="uk-UA"/>
              </w:rPr>
            </w:pPr>
            <w:r w:rsidRPr="00ED6CD2">
              <w:rPr>
                <w:rFonts w:ascii="Times New Roman" w:hAnsi="Times New Roman" w:cs="Times New Roman"/>
                <w:sz w:val="24"/>
                <w:szCs w:val="24"/>
                <w:lang w:val="uk-UA"/>
              </w:rPr>
              <w:lastRenderedPageBreak/>
              <w:t>5. Досвід роботи у відповідній сфері діяльності:</w:t>
            </w:r>
          </w:p>
          <w:p w14:paraId="2E8FB617" w14:textId="77777777" w:rsidR="0029686C" w:rsidRPr="00ED6CD2" w:rsidRDefault="0029686C" w:rsidP="00ED6CD2">
            <w:pPr>
              <w:pStyle w:val="af6"/>
              <w:ind w:firstLine="367"/>
              <w:jc w:val="both"/>
              <w:rPr>
                <w:rFonts w:ascii="Times New Roman" w:hAnsi="Times New Roman" w:cs="Times New Roman"/>
                <w:sz w:val="24"/>
                <w:szCs w:val="24"/>
                <w:lang w:val="uk-UA"/>
              </w:rPr>
            </w:pPr>
            <w:r w:rsidRPr="00ED6CD2">
              <w:rPr>
                <w:rFonts w:ascii="Times New Roman" w:hAnsi="Times New Roman" w:cs="Times New Roman"/>
                <w:sz w:val="24"/>
                <w:szCs w:val="24"/>
                <w:lang w:val="uk-UA"/>
              </w:rPr>
              <w:t>6. Перелік суб’єктів господарювання, яким надавалися послуги (роботи) (найменування, місцезнаходження, телефон):</w:t>
            </w:r>
          </w:p>
          <w:p w14:paraId="5A495344" w14:textId="77777777" w:rsidR="0029686C" w:rsidRPr="00ED6CD2" w:rsidRDefault="0029686C" w:rsidP="00ED6CD2">
            <w:pPr>
              <w:pStyle w:val="af6"/>
              <w:ind w:firstLine="367"/>
              <w:jc w:val="both"/>
              <w:rPr>
                <w:rFonts w:ascii="Times New Roman" w:hAnsi="Times New Roman" w:cs="Times New Roman"/>
                <w:sz w:val="16"/>
                <w:szCs w:val="16"/>
                <w:lang w:val="uk-UA"/>
              </w:rPr>
            </w:pPr>
          </w:p>
          <w:tbl>
            <w:tblPr>
              <w:tblW w:w="0" w:type="auto"/>
              <w:tblInd w:w="108" w:type="dxa"/>
              <w:tblLayout w:type="fixed"/>
              <w:tblLook w:val="01E0" w:firstRow="1" w:lastRow="1" w:firstColumn="1" w:lastColumn="1" w:noHBand="0" w:noVBand="0"/>
            </w:tblPr>
            <w:tblGrid>
              <w:gridCol w:w="9498"/>
            </w:tblGrid>
            <w:tr w:rsidR="0029686C" w:rsidRPr="00ED6CD2" w14:paraId="52034597" w14:textId="77777777" w:rsidTr="00010C51">
              <w:tc>
                <w:tcPr>
                  <w:tcW w:w="9498" w:type="dxa"/>
                  <w:tcBorders>
                    <w:top w:val="single" w:sz="4" w:space="0" w:color="auto"/>
                  </w:tcBorders>
                  <w:shd w:val="clear" w:color="auto" w:fill="auto"/>
                </w:tcPr>
                <w:p w14:paraId="4A0C3969" w14:textId="77777777" w:rsidR="0029686C" w:rsidRPr="00ED6CD2" w:rsidRDefault="0029686C" w:rsidP="00ED6CD2">
                  <w:pPr>
                    <w:spacing w:line="240" w:lineRule="auto"/>
                    <w:ind w:firstLine="367"/>
                    <w:jc w:val="both"/>
                    <w:rPr>
                      <w:rFonts w:ascii="Times New Roman" w:hAnsi="Times New Roman"/>
                      <w:sz w:val="20"/>
                      <w:szCs w:val="20"/>
                    </w:rPr>
                  </w:pPr>
                  <w:r w:rsidRPr="00ED6CD2">
                    <w:rPr>
                      <w:rFonts w:ascii="Times New Roman" w:hAnsi="Times New Roman"/>
                      <w:sz w:val="20"/>
                      <w:szCs w:val="20"/>
                    </w:rPr>
                    <w:t>(</w:t>
                  </w:r>
                  <w:r w:rsidRPr="00ED6CD2">
                    <w:rPr>
                      <w:rFonts w:ascii="Times New Roman" w:hAnsi="Times New Roman"/>
                      <w:i/>
                      <w:sz w:val="20"/>
                      <w:szCs w:val="20"/>
                    </w:rPr>
                    <w:t>Посада, прізвище, ініціали, підпис керівника субпідрядника, завірені печаткою (у разі наявності)</w:t>
                  </w:r>
                  <w:r w:rsidRPr="00ED6CD2">
                    <w:rPr>
                      <w:rFonts w:ascii="Times New Roman" w:hAnsi="Times New Roman"/>
                      <w:sz w:val="20"/>
                      <w:szCs w:val="20"/>
                    </w:rPr>
                    <w:t>)</w:t>
                  </w:r>
                </w:p>
              </w:tc>
            </w:tr>
          </w:tbl>
          <w:p w14:paraId="62918087" w14:textId="77777777" w:rsidR="0029686C" w:rsidRPr="00ED6CD2" w:rsidRDefault="0029686C" w:rsidP="00ED6CD2">
            <w:pPr>
              <w:ind w:firstLine="367"/>
              <w:jc w:val="both"/>
              <w:rPr>
                <w:rFonts w:ascii="Times New Roman" w:hAnsi="Times New Roman"/>
                <w:i/>
                <w:sz w:val="20"/>
                <w:szCs w:val="20"/>
              </w:rPr>
            </w:pPr>
            <w:r w:rsidRPr="00ED6CD2">
              <w:rPr>
                <w:rFonts w:ascii="Times New Roman" w:hAnsi="Times New Roman"/>
                <w:i/>
                <w:sz w:val="20"/>
                <w:szCs w:val="20"/>
              </w:rPr>
              <w:t>М.П.</w:t>
            </w:r>
          </w:p>
          <w:p w14:paraId="02FCB09C" w14:textId="77777777" w:rsidR="0029686C" w:rsidRPr="00ED6CD2" w:rsidRDefault="0029686C" w:rsidP="00ED6CD2">
            <w:pPr>
              <w:ind w:firstLine="367"/>
              <w:jc w:val="both"/>
              <w:rPr>
                <w:rFonts w:ascii="Times New Roman" w:hAnsi="Times New Roman"/>
                <w:sz w:val="24"/>
                <w:szCs w:val="24"/>
              </w:rPr>
            </w:pPr>
            <w:r w:rsidRPr="00ED6CD2">
              <w:rPr>
                <w:rFonts w:ascii="Times New Roman" w:hAnsi="Times New Roman"/>
                <w:sz w:val="24"/>
                <w:szCs w:val="24"/>
              </w:rPr>
              <w:t>“___” ___________ ________ року</w:t>
            </w:r>
          </w:p>
          <w:p w14:paraId="331003ED" w14:textId="77777777" w:rsidR="0029686C" w:rsidRPr="00ED6CD2" w:rsidRDefault="0029686C" w:rsidP="00ED6CD2">
            <w:pPr>
              <w:ind w:firstLine="47"/>
              <w:jc w:val="both"/>
              <w:rPr>
                <w:rFonts w:ascii="Times New Roman" w:hAnsi="Times New Roman"/>
                <w:b/>
                <w:bCs/>
                <w:sz w:val="16"/>
                <w:szCs w:val="16"/>
              </w:rPr>
            </w:pPr>
            <w:r w:rsidRPr="00ED6CD2">
              <w:rPr>
                <w:rFonts w:ascii="Times New Roman" w:hAnsi="Times New Roman"/>
                <w:b/>
                <w:bCs/>
                <w:sz w:val="24"/>
                <w:szCs w:val="24"/>
              </w:rPr>
              <w:t>_______________________________________________________</w:t>
            </w:r>
          </w:p>
          <w:p w14:paraId="087357DF" w14:textId="77777777" w:rsidR="0029686C" w:rsidRPr="00ED6CD2" w:rsidRDefault="0029686C" w:rsidP="00ED6CD2">
            <w:pPr>
              <w:ind w:firstLine="47"/>
              <w:jc w:val="both"/>
              <w:rPr>
                <w:rFonts w:ascii="Times New Roman" w:hAnsi="Times New Roman"/>
                <w:b/>
                <w:bCs/>
                <w:sz w:val="20"/>
                <w:szCs w:val="20"/>
              </w:rPr>
            </w:pPr>
            <w:r w:rsidRPr="00ED6CD2">
              <w:rPr>
                <w:rFonts w:ascii="Times New Roman" w:hAnsi="Times New Roman"/>
                <w:sz w:val="20"/>
                <w:szCs w:val="20"/>
              </w:rPr>
              <w:t>(</w:t>
            </w:r>
            <w:r w:rsidRPr="00ED6CD2">
              <w:rPr>
                <w:rFonts w:ascii="Times New Roman" w:hAnsi="Times New Roman"/>
                <w:i/>
                <w:sz w:val="20"/>
                <w:szCs w:val="20"/>
              </w:rPr>
              <w:t>Посада, прізвище, ініціали, підпис керівника учасника, завірені печаткою (у разі наявності)</w:t>
            </w:r>
            <w:r w:rsidRPr="00ED6CD2">
              <w:rPr>
                <w:rFonts w:ascii="Times New Roman" w:hAnsi="Times New Roman"/>
                <w:sz w:val="20"/>
                <w:szCs w:val="20"/>
              </w:rPr>
              <w:t>)</w:t>
            </w:r>
          </w:p>
          <w:p w14:paraId="4BFEB60A" w14:textId="77777777" w:rsidR="0029686C" w:rsidRPr="00ED6CD2" w:rsidRDefault="0029686C" w:rsidP="00ED6CD2">
            <w:pPr>
              <w:ind w:firstLine="367"/>
              <w:jc w:val="both"/>
              <w:rPr>
                <w:rFonts w:ascii="Times New Roman" w:hAnsi="Times New Roman"/>
                <w:i/>
                <w:sz w:val="20"/>
                <w:szCs w:val="20"/>
              </w:rPr>
            </w:pPr>
            <w:r w:rsidRPr="00ED6CD2">
              <w:rPr>
                <w:rFonts w:ascii="Times New Roman" w:hAnsi="Times New Roman"/>
                <w:i/>
                <w:sz w:val="20"/>
                <w:szCs w:val="20"/>
              </w:rPr>
              <w:t>М.П.</w:t>
            </w:r>
          </w:p>
          <w:p w14:paraId="059A8809" w14:textId="77777777" w:rsidR="0029686C" w:rsidRPr="00ED6CD2" w:rsidRDefault="0029686C" w:rsidP="00ED6CD2">
            <w:pPr>
              <w:ind w:firstLine="367"/>
              <w:jc w:val="both"/>
              <w:rPr>
                <w:rFonts w:ascii="Times New Roman" w:hAnsi="Times New Roman"/>
                <w:sz w:val="24"/>
                <w:szCs w:val="24"/>
              </w:rPr>
            </w:pPr>
            <w:r w:rsidRPr="00ED6CD2">
              <w:rPr>
                <w:rFonts w:ascii="Times New Roman" w:hAnsi="Times New Roman"/>
                <w:sz w:val="24"/>
                <w:szCs w:val="24"/>
              </w:rPr>
              <w:t>“___” ___________ ________ року</w:t>
            </w:r>
          </w:p>
          <w:p w14:paraId="1461720D" w14:textId="6BDF0A8F" w:rsidR="0029686C" w:rsidRPr="00ED6CD2" w:rsidRDefault="0029686C" w:rsidP="00ED6CD2">
            <w:pPr>
              <w:ind w:left="-26" w:firstLine="367"/>
              <w:jc w:val="both"/>
              <w:rPr>
                <w:rFonts w:ascii="Times New Roman" w:hAnsi="Times New Roman"/>
                <w:sz w:val="24"/>
                <w:szCs w:val="24"/>
              </w:rPr>
            </w:pPr>
            <w:r w:rsidRPr="00ED6CD2">
              <w:rPr>
                <w:rFonts w:ascii="Times New Roman" w:hAnsi="Times New Roman"/>
                <w:sz w:val="24"/>
                <w:szCs w:val="24"/>
              </w:rPr>
              <w:t>3) Копії ліцензій та/або дозвільних документів субпідрядників на право виконання ро</w:t>
            </w:r>
            <w:r w:rsidR="005A56E3" w:rsidRPr="00ED6CD2">
              <w:rPr>
                <w:rFonts w:ascii="Times New Roman" w:hAnsi="Times New Roman"/>
                <w:sz w:val="24"/>
                <w:szCs w:val="24"/>
              </w:rPr>
              <w:t>біт, які вони будуть виконувати</w:t>
            </w:r>
            <w:r w:rsidR="005A56E3" w:rsidRPr="00ED6CD2">
              <w:rPr>
                <w:rFonts w:ascii="Times New Roman" w:hAnsi="Times New Roman" w:cs="Times New Roman"/>
                <w:sz w:val="24"/>
                <w:szCs w:val="24"/>
                <w:lang w:eastAsia="en-US"/>
              </w:rPr>
              <w:t xml:space="preserve"> (документи мають бути дійсними на момент розкриття тендерних пропозицій та чинними до кінця максимального строку (терміну), встановленого цією тендерною документацією для поставки товару (виконання робіт, надання послуг) по закупівлі у повному обсязі).</w:t>
            </w:r>
          </w:p>
          <w:p w14:paraId="4DB690C7" w14:textId="77777777" w:rsidR="0029686C" w:rsidRPr="00ED6CD2" w:rsidRDefault="005A56E3" w:rsidP="00ED6CD2">
            <w:pPr>
              <w:widowControl w:val="0"/>
              <w:ind w:right="120"/>
              <w:jc w:val="both"/>
              <w:rPr>
                <w:rFonts w:ascii="Times New Roman" w:hAnsi="Times New Roman"/>
                <w:sz w:val="24"/>
                <w:szCs w:val="24"/>
              </w:rPr>
            </w:pPr>
            <w:r w:rsidRPr="00ED6CD2">
              <w:rPr>
                <w:rFonts w:ascii="Times New Roman" w:hAnsi="Times New Roman"/>
                <w:sz w:val="24"/>
                <w:szCs w:val="24"/>
              </w:rPr>
              <w:t xml:space="preserve">2. </w:t>
            </w:r>
            <w:r w:rsidR="0029686C" w:rsidRPr="00ED6CD2">
              <w:rPr>
                <w:rFonts w:ascii="Times New Roman" w:hAnsi="Times New Roman"/>
                <w:sz w:val="24"/>
                <w:szCs w:val="24"/>
              </w:rPr>
              <w:t>У разі, якщо учасник не буде залучати до виконання робіт субпідрядника (субпідрядників) або буде залучати в обсязі, що не перевищує 20% від вартості договору підряду,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 (субпідрядників) або залучатиме в обсязі менше 20% відсотків від вартості договору про закупівлю.</w:t>
            </w:r>
          </w:p>
          <w:p w14:paraId="2716E9ED" w14:textId="50F0EEB3" w:rsidR="005A56E3" w:rsidRPr="00ED6CD2" w:rsidRDefault="005A56E3" w:rsidP="00ED6CD2">
            <w:pPr>
              <w:jc w:val="both"/>
              <w:rPr>
                <w:rFonts w:ascii="Times New Roman" w:hAnsi="Times New Roman" w:cs="Times New Roman"/>
                <w:bCs/>
                <w:sz w:val="24"/>
                <w:szCs w:val="24"/>
                <w:lang w:eastAsia="en-US"/>
              </w:rPr>
            </w:pPr>
            <w:r w:rsidRPr="00ED6CD2">
              <w:rPr>
                <w:rFonts w:ascii="Times New Roman" w:hAnsi="Times New Roman" w:cs="Times New Roman"/>
                <w:bCs/>
                <w:sz w:val="24"/>
                <w:szCs w:val="24"/>
                <w:lang w:eastAsia="en-US"/>
              </w:rPr>
              <w:t>3. Якщо учасник залучатиме потужності інших суб’єктів господарювання, як субпідрядників / співвиконавців для підтвердження своєї відповідності кваліфікаційним критеріям таким, як наявність обладнання, матеріально-технічної бази та технологій, такий учасник надає окрему довідку відповідно до встановленого для учасника зразка про обладнання, матеріально-технічну базу та технологій субпідрядників / співвиконавців, що будуть залучатися. Додатково учасник надає у складі тендерної пропозиції оригінали листів-підтверджень від кожного з субпідрядників / співвиконавців із зазначенням учасника та замовника цієї закупівлі, які підтверджують можливість виконання робіт (надання послуг) як субпідрядника / співвиконавця протягом періоду виконання робіт (надання послуг) за предметом закупівлі (вказати конкретну назву предмету закупівлі) із зазначенням переліку техніки (машин, механізмів, техніки) субпідрядника / співвиконавця, що залучатиметься до виконання робіт (надання послуг) по даній закупівлі.</w:t>
            </w:r>
          </w:p>
          <w:p w14:paraId="56F3E558" w14:textId="2721E37C" w:rsidR="005A56E3" w:rsidRPr="00ED6CD2" w:rsidRDefault="005A56E3" w:rsidP="00ED6CD2">
            <w:pPr>
              <w:jc w:val="both"/>
              <w:rPr>
                <w:rFonts w:ascii="Times New Roman" w:hAnsi="Times New Roman" w:cs="Times New Roman"/>
                <w:bCs/>
                <w:sz w:val="24"/>
                <w:szCs w:val="24"/>
                <w:lang w:eastAsia="en-US"/>
              </w:rPr>
            </w:pPr>
            <w:r w:rsidRPr="00ED6CD2">
              <w:rPr>
                <w:rFonts w:ascii="Times New Roman" w:hAnsi="Times New Roman" w:cs="Times New Roman"/>
                <w:bCs/>
                <w:sz w:val="24"/>
                <w:szCs w:val="24"/>
                <w:lang w:eastAsia="en-US"/>
              </w:rPr>
              <w:t xml:space="preserve">4. Якщо учасник залучатиме потужності інших суб’єктів господарювання, як субпідрядників / співвиконавців для підтвердження своєї відповідності кваліфікаційним критеріям таким, як наявність працівників, які мають необхідні знання та досвід, такий учасник надає окрему довідку відповідно до встановленого для учасника зразка </w:t>
            </w:r>
            <w:r w:rsidRPr="00ED6CD2">
              <w:rPr>
                <w:rFonts w:ascii="Times New Roman" w:hAnsi="Times New Roman" w:cs="Times New Roman"/>
                <w:bCs/>
                <w:sz w:val="24"/>
                <w:szCs w:val="24"/>
                <w:lang w:eastAsia="en-US"/>
              </w:rPr>
              <w:lastRenderedPageBreak/>
              <w:t>про працівників, які мають необхідні знання та досвід, субпідрядників / співвиконавців, що будуть залучатися. Додатково учасник надає у складі тендерної пропозиції оригінали листів-підтверджень від кожного з субпідрядників / співвиконавців із зазначенням учасника та замовника цієї закупівлі, які підтверджують можливість виконання робіт (надання послуг) як субпідрядника / співвиконавця протягом періоду виконання робіт (надання послуг) за предметом закупівлі (вказати конкретну назву предмету закупівлі) із зазначенням власних імен та прізвищ, а також посад працівників субпідрядника / співвиконавця, що залучатимуться до виконання робіт (надання послуг) по даній закупівлі.</w:t>
            </w:r>
          </w:p>
        </w:tc>
      </w:tr>
      <w:tr w:rsidR="00022258" w14:paraId="7D2ED669" w14:textId="77777777">
        <w:trPr>
          <w:trHeight w:val="841"/>
          <w:jc w:val="center"/>
        </w:trPr>
        <w:tc>
          <w:tcPr>
            <w:tcW w:w="705" w:type="dxa"/>
          </w:tcPr>
          <w:p w14:paraId="01BAA68C"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14:paraId="7093FE6E" w14:textId="77777777" w:rsidR="00022258" w:rsidRDefault="00DF4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7894BD4B" w14:textId="77777777" w:rsidR="00022258" w:rsidRDefault="00DF4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22258" w14:paraId="3FBDBF83" w14:textId="77777777">
        <w:trPr>
          <w:trHeight w:val="442"/>
          <w:jc w:val="center"/>
        </w:trPr>
        <w:tc>
          <w:tcPr>
            <w:tcW w:w="9960" w:type="dxa"/>
            <w:gridSpan w:val="3"/>
            <w:vAlign w:val="center"/>
          </w:tcPr>
          <w:p w14:paraId="08E47734"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22258" w14:paraId="56D7E6DC" w14:textId="77777777">
        <w:trPr>
          <w:trHeight w:val="1119"/>
          <w:jc w:val="center"/>
        </w:trPr>
        <w:tc>
          <w:tcPr>
            <w:tcW w:w="705" w:type="dxa"/>
          </w:tcPr>
          <w:p w14:paraId="6D68D237"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95568B6" w14:textId="77777777" w:rsidR="00022258" w:rsidRPr="001F1FBD" w:rsidRDefault="00DF4487">
            <w:pPr>
              <w:widowControl w:val="0"/>
              <w:rPr>
                <w:rFonts w:ascii="Times New Roman" w:eastAsia="Times New Roman" w:hAnsi="Times New Roman" w:cs="Times New Roman"/>
                <w:sz w:val="24"/>
                <w:szCs w:val="24"/>
              </w:rPr>
            </w:pPr>
            <w:r w:rsidRPr="001F1FBD">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0C9EFB24" w14:textId="0C07FC62" w:rsidR="00022258" w:rsidRPr="00EE19D4" w:rsidRDefault="00DF4487">
            <w:pPr>
              <w:widowControl w:val="0"/>
              <w:ind w:left="40" w:right="12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Кінцевий строк подання тендерних пропозицій </w:t>
            </w:r>
            <w:r w:rsidRPr="00EE19D4">
              <w:rPr>
                <w:rFonts w:ascii="Times New Roman" w:eastAsia="Times New Roman" w:hAnsi="Times New Roman" w:cs="Times New Roman"/>
                <w:sz w:val="24"/>
                <w:szCs w:val="24"/>
              </w:rPr>
              <w:t xml:space="preserve">— </w:t>
            </w:r>
            <w:r w:rsidR="008A2F12" w:rsidRPr="00EE19D4">
              <w:rPr>
                <w:rFonts w:ascii="Times New Roman" w:eastAsia="Times New Roman" w:hAnsi="Times New Roman" w:cs="Times New Roman"/>
                <w:b/>
                <w:sz w:val="24"/>
                <w:szCs w:val="24"/>
              </w:rPr>
              <w:t xml:space="preserve"> </w:t>
            </w:r>
            <w:r w:rsidR="008A2F12" w:rsidRPr="00DD53F1">
              <w:rPr>
                <w:rFonts w:ascii="Times New Roman" w:eastAsia="Times New Roman" w:hAnsi="Times New Roman" w:cs="Times New Roman"/>
                <w:b/>
                <w:color w:val="FF0000"/>
                <w:sz w:val="24"/>
                <w:szCs w:val="24"/>
              </w:rPr>
              <w:t xml:space="preserve"> </w:t>
            </w:r>
            <w:r w:rsidR="00EE19D4">
              <w:rPr>
                <w:rFonts w:ascii="Times New Roman" w:eastAsia="Times New Roman" w:hAnsi="Times New Roman" w:cs="Times New Roman"/>
                <w:b/>
                <w:color w:val="FF0000"/>
                <w:sz w:val="24"/>
                <w:szCs w:val="24"/>
              </w:rPr>
              <w:t xml:space="preserve">        </w:t>
            </w:r>
            <w:r w:rsidR="008A2F12" w:rsidRPr="00DD53F1">
              <w:rPr>
                <w:rFonts w:ascii="Times New Roman" w:eastAsia="Times New Roman" w:hAnsi="Times New Roman" w:cs="Times New Roman"/>
                <w:b/>
                <w:color w:val="FF0000"/>
                <w:sz w:val="24"/>
                <w:szCs w:val="24"/>
              </w:rPr>
              <w:t xml:space="preserve"> </w:t>
            </w:r>
            <w:r w:rsidR="00A273D0">
              <w:rPr>
                <w:rFonts w:ascii="Times New Roman" w:eastAsia="Times New Roman" w:hAnsi="Times New Roman" w:cs="Times New Roman"/>
                <w:b/>
                <w:sz w:val="24"/>
                <w:szCs w:val="24"/>
              </w:rPr>
              <w:t>26</w:t>
            </w:r>
            <w:r w:rsidR="00EE19D4" w:rsidRPr="00EE19D4">
              <w:rPr>
                <w:rFonts w:ascii="Times New Roman" w:eastAsia="Times New Roman" w:hAnsi="Times New Roman" w:cs="Times New Roman"/>
                <w:b/>
                <w:sz w:val="24"/>
                <w:szCs w:val="24"/>
              </w:rPr>
              <w:t xml:space="preserve"> </w:t>
            </w:r>
            <w:r w:rsidR="00A273D0">
              <w:rPr>
                <w:rFonts w:ascii="Times New Roman" w:eastAsia="Times New Roman" w:hAnsi="Times New Roman" w:cs="Times New Roman"/>
                <w:b/>
                <w:sz w:val="24"/>
                <w:szCs w:val="24"/>
              </w:rPr>
              <w:t>серп</w:t>
            </w:r>
            <w:r w:rsidR="00EE19D4" w:rsidRPr="00EE19D4">
              <w:rPr>
                <w:rFonts w:ascii="Times New Roman" w:eastAsia="Times New Roman" w:hAnsi="Times New Roman" w:cs="Times New Roman"/>
                <w:b/>
                <w:sz w:val="24"/>
                <w:szCs w:val="24"/>
              </w:rPr>
              <w:t>ня</w:t>
            </w:r>
            <w:r w:rsidR="0029686C" w:rsidRPr="00EE19D4">
              <w:rPr>
                <w:rFonts w:ascii="Times New Roman" w:eastAsia="Times New Roman" w:hAnsi="Times New Roman" w:cs="Times New Roman"/>
                <w:b/>
                <w:sz w:val="24"/>
                <w:szCs w:val="24"/>
              </w:rPr>
              <w:t xml:space="preserve"> </w:t>
            </w:r>
            <w:r w:rsidRPr="00EE19D4">
              <w:rPr>
                <w:rFonts w:ascii="Times New Roman" w:eastAsia="Times New Roman" w:hAnsi="Times New Roman" w:cs="Times New Roman"/>
                <w:b/>
                <w:sz w:val="24"/>
                <w:szCs w:val="24"/>
              </w:rPr>
              <w:t xml:space="preserve"> 20</w:t>
            </w:r>
            <w:r w:rsidR="001F1FBD" w:rsidRPr="00EE19D4">
              <w:rPr>
                <w:rFonts w:ascii="Times New Roman" w:eastAsia="Times New Roman" w:hAnsi="Times New Roman" w:cs="Times New Roman"/>
                <w:b/>
                <w:sz w:val="24"/>
                <w:szCs w:val="24"/>
              </w:rPr>
              <w:t>23</w:t>
            </w:r>
            <w:r w:rsidRPr="00EE19D4">
              <w:rPr>
                <w:rFonts w:ascii="Times New Roman" w:eastAsia="Times New Roman" w:hAnsi="Times New Roman" w:cs="Times New Roman"/>
                <w:b/>
                <w:sz w:val="24"/>
                <w:szCs w:val="24"/>
              </w:rPr>
              <w:t xml:space="preserve"> року, </w:t>
            </w:r>
            <w:r w:rsidR="001F1FBD" w:rsidRPr="00EE19D4">
              <w:rPr>
                <w:rFonts w:ascii="Times New Roman" w:eastAsia="Times New Roman" w:hAnsi="Times New Roman" w:cs="Times New Roman"/>
                <w:b/>
                <w:sz w:val="24"/>
                <w:szCs w:val="24"/>
              </w:rPr>
              <w:t>0</w:t>
            </w:r>
            <w:r w:rsidRPr="00EE19D4">
              <w:rPr>
                <w:rFonts w:ascii="Times New Roman" w:eastAsia="Times New Roman" w:hAnsi="Times New Roman" w:cs="Times New Roman"/>
                <w:b/>
                <w:sz w:val="24"/>
                <w:szCs w:val="24"/>
              </w:rPr>
              <w:t>0:00 год.</w:t>
            </w:r>
            <w:r w:rsidRPr="00EE19D4">
              <w:rPr>
                <w:rFonts w:ascii="Times New Roman" w:eastAsia="Times New Roman" w:hAnsi="Times New Roman" w:cs="Times New Roman"/>
                <w:sz w:val="24"/>
                <w:szCs w:val="24"/>
              </w:rPr>
              <w:t xml:space="preserve"> </w:t>
            </w:r>
          </w:p>
          <w:p w14:paraId="4A155291" w14:textId="77777777" w:rsidR="00022258" w:rsidRPr="001F1FBD" w:rsidRDefault="00DF4487">
            <w:pPr>
              <w:widowControl w:val="0"/>
              <w:ind w:left="40" w:right="120"/>
              <w:jc w:val="both"/>
              <w:rPr>
                <w:rFonts w:ascii="Times New Roman" w:eastAsia="Times New Roman" w:hAnsi="Times New Roman" w:cs="Times New Roman"/>
                <w:i/>
                <w:sz w:val="24"/>
                <w:szCs w:val="24"/>
              </w:rPr>
            </w:pPr>
            <w:r w:rsidRPr="001F1FBD">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1F1FBD">
              <w:rPr>
                <w:rFonts w:ascii="Times New Roman" w:eastAsia="Times New Roman" w:hAnsi="Times New Roman" w:cs="Times New Roman"/>
                <w:i/>
                <w:strike/>
                <w:sz w:val="24"/>
                <w:szCs w:val="24"/>
              </w:rPr>
              <w:t xml:space="preserve"> </w:t>
            </w:r>
          </w:p>
          <w:p w14:paraId="2F0D7140"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1BE5F4B"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F5A9F2D" w14:textId="77777777" w:rsidR="00022258" w:rsidRPr="001F1FBD" w:rsidRDefault="00DF4487">
            <w:pPr>
              <w:widowControl w:val="0"/>
              <w:pBdr>
                <w:top w:val="nil"/>
                <w:left w:val="nil"/>
                <w:bottom w:val="nil"/>
                <w:right w:val="nil"/>
                <w:between w:val="nil"/>
              </w:pBd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029986E0" w14:textId="77777777" w:rsidR="00022258" w:rsidRPr="001F1FBD" w:rsidRDefault="0002225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22258" w14:paraId="73AD76FE" w14:textId="77777777">
        <w:trPr>
          <w:trHeight w:val="1119"/>
          <w:jc w:val="center"/>
        </w:trPr>
        <w:tc>
          <w:tcPr>
            <w:tcW w:w="705" w:type="dxa"/>
          </w:tcPr>
          <w:p w14:paraId="33C07B90"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A511488" w14:textId="77777777" w:rsidR="00022258" w:rsidRPr="001F1FBD" w:rsidRDefault="00DF4487">
            <w:pPr>
              <w:widowControl w:val="0"/>
              <w:rPr>
                <w:rFonts w:ascii="Times New Roman" w:eastAsia="Times New Roman" w:hAnsi="Times New Roman" w:cs="Times New Roman"/>
                <w:strike/>
                <w:sz w:val="24"/>
                <w:szCs w:val="24"/>
              </w:rPr>
            </w:pPr>
            <w:r w:rsidRPr="001F1FBD">
              <w:rPr>
                <w:rFonts w:ascii="Times New Roman" w:eastAsia="Times New Roman" w:hAnsi="Times New Roman" w:cs="Times New Roman"/>
                <w:b/>
                <w:sz w:val="24"/>
                <w:szCs w:val="24"/>
              </w:rPr>
              <w:t>Дата та час розкриття тендерної пропозиції</w:t>
            </w:r>
            <w:r w:rsidRPr="001F1FBD">
              <w:rPr>
                <w:rFonts w:ascii="Times New Roman" w:eastAsia="Times New Roman" w:hAnsi="Times New Roman" w:cs="Times New Roman"/>
                <w:sz w:val="28"/>
                <w:szCs w:val="28"/>
              </w:rPr>
              <w:t xml:space="preserve"> </w:t>
            </w:r>
          </w:p>
        </w:tc>
        <w:tc>
          <w:tcPr>
            <w:tcW w:w="6450" w:type="dxa"/>
            <w:vAlign w:val="center"/>
          </w:tcPr>
          <w:p w14:paraId="138DA1B7" w14:textId="77777777" w:rsidR="00022258" w:rsidRPr="001F1FBD" w:rsidRDefault="00DF4487">
            <w:pPr>
              <w:shd w:val="clear" w:color="auto" w:fill="FFFFFF"/>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B81AA25" w14:textId="77777777" w:rsidR="00022258" w:rsidRPr="001F1FBD" w:rsidRDefault="00DF4487">
            <w:pPr>
              <w:shd w:val="clear" w:color="auto" w:fill="FFFFFF"/>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8691DE9" w14:textId="77777777" w:rsidR="00022258" w:rsidRPr="001F1FBD" w:rsidRDefault="00DF4487">
            <w:pPr>
              <w:shd w:val="clear" w:color="auto" w:fill="FFFFFF"/>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w:t>
            </w:r>
            <w:r w:rsidRPr="001F1FBD">
              <w:rPr>
                <w:rFonts w:ascii="Times New Roman" w:eastAsia="Times New Roman" w:hAnsi="Times New Roman" w:cs="Times New Roman"/>
                <w:sz w:val="24"/>
                <w:szCs w:val="24"/>
              </w:rPr>
              <w:lastRenderedPageBreak/>
              <w:t xml:space="preserve">документи, що підтверджують відсутність підстав, визначених пунктом </w:t>
            </w:r>
            <w:hyperlink r:id="rId14" w:anchor="n159">
              <w:r w:rsidRPr="001F1FBD">
                <w:rPr>
                  <w:rFonts w:ascii="Times New Roman" w:eastAsia="Times New Roman" w:hAnsi="Times New Roman" w:cs="Times New Roman"/>
                  <w:sz w:val="24"/>
                  <w:szCs w:val="24"/>
                </w:rPr>
                <w:t>47</w:t>
              </w:r>
            </w:hyperlink>
            <w:r w:rsidRPr="001F1FBD">
              <w:rPr>
                <w:rFonts w:ascii="Times New Roman" w:eastAsia="Times New Roman" w:hAnsi="Times New Roman" w:cs="Times New Roman"/>
                <w:sz w:val="24"/>
                <w:szCs w:val="24"/>
              </w:rPr>
              <w:t xml:space="preserve"> Особливостей.</w:t>
            </w:r>
          </w:p>
        </w:tc>
      </w:tr>
      <w:tr w:rsidR="00022258" w14:paraId="7B02F69A" w14:textId="77777777">
        <w:trPr>
          <w:trHeight w:val="512"/>
          <w:jc w:val="center"/>
        </w:trPr>
        <w:tc>
          <w:tcPr>
            <w:tcW w:w="9960" w:type="dxa"/>
            <w:gridSpan w:val="3"/>
            <w:vAlign w:val="center"/>
          </w:tcPr>
          <w:p w14:paraId="60BAD825" w14:textId="77777777" w:rsidR="00022258" w:rsidRPr="001F1FBD" w:rsidRDefault="00DF4487">
            <w:pPr>
              <w:widowControl w:val="0"/>
              <w:jc w:val="center"/>
              <w:rPr>
                <w:rFonts w:ascii="Times New Roman" w:eastAsia="Times New Roman" w:hAnsi="Times New Roman" w:cs="Times New Roman"/>
                <w:sz w:val="24"/>
                <w:szCs w:val="24"/>
              </w:rPr>
            </w:pPr>
            <w:r w:rsidRPr="001F1FBD">
              <w:rPr>
                <w:rFonts w:ascii="Times New Roman" w:eastAsia="Times New Roman" w:hAnsi="Times New Roman" w:cs="Times New Roman"/>
                <w:b/>
                <w:sz w:val="24"/>
                <w:szCs w:val="24"/>
              </w:rPr>
              <w:lastRenderedPageBreak/>
              <w:t>Розділ 5. Оцінка тендерної пропозиції</w:t>
            </w:r>
          </w:p>
        </w:tc>
      </w:tr>
      <w:tr w:rsidR="00022258" w14:paraId="09016E3E" w14:textId="77777777">
        <w:trPr>
          <w:trHeight w:val="1119"/>
          <w:jc w:val="center"/>
        </w:trPr>
        <w:tc>
          <w:tcPr>
            <w:tcW w:w="705" w:type="dxa"/>
          </w:tcPr>
          <w:p w14:paraId="3BBB791E"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2224174" w14:textId="77777777" w:rsidR="00022258" w:rsidRPr="001F1FBD" w:rsidRDefault="00DF4487">
            <w:pPr>
              <w:widowControl w:val="0"/>
              <w:rPr>
                <w:rFonts w:ascii="Times New Roman" w:eastAsia="Times New Roman" w:hAnsi="Times New Roman" w:cs="Times New Roman"/>
                <w:sz w:val="24"/>
                <w:szCs w:val="24"/>
              </w:rPr>
            </w:pPr>
            <w:r w:rsidRPr="001F1FB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735B28B" w14:textId="77777777" w:rsidR="00022258" w:rsidRPr="001F1FBD" w:rsidRDefault="00DF4487">
            <w:pPr>
              <w:shd w:val="clear" w:color="auto" w:fill="FFFFFF"/>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1F1FBD">
                <w:rPr>
                  <w:rFonts w:ascii="Times New Roman" w:eastAsia="Times New Roman" w:hAnsi="Times New Roman" w:cs="Times New Roman"/>
                  <w:sz w:val="24"/>
                  <w:szCs w:val="24"/>
                  <w:highlight w:val="white"/>
                </w:rPr>
                <w:t>шістнадцятої</w:t>
              </w:r>
            </w:hyperlink>
            <w:r w:rsidRPr="001F1FBD">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20F4934" w14:textId="77777777" w:rsidR="00022258" w:rsidRPr="001F1FBD" w:rsidRDefault="00DF4487">
            <w:pPr>
              <w:widowControl w:val="0"/>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F78070A" w14:textId="77777777" w:rsidR="00022258" w:rsidRPr="001F1FBD" w:rsidRDefault="00DF4487">
            <w:pPr>
              <w:widowControl w:val="0"/>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AB2D87C" w14:textId="77777777" w:rsidR="00022258" w:rsidRPr="001F1FBD" w:rsidRDefault="00DF4487">
            <w:pPr>
              <w:widowControl w:val="0"/>
              <w:jc w:val="both"/>
              <w:rPr>
                <w:rFonts w:ascii="Times New Roman" w:eastAsia="Times New Roman" w:hAnsi="Times New Roman" w:cs="Times New Roman"/>
                <w:b/>
                <w:sz w:val="24"/>
                <w:szCs w:val="24"/>
                <w:highlight w:val="white"/>
              </w:rPr>
            </w:pPr>
            <w:r w:rsidRPr="001F1FBD">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1A27F354" w14:textId="77777777" w:rsidR="00022258" w:rsidRPr="001F1FBD" w:rsidRDefault="00DF4487">
            <w:pPr>
              <w:widowControl w:val="0"/>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9AE8EAC" w14:textId="77777777" w:rsidR="00022258" w:rsidRPr="001F1FBD" w:rsidRDefault="00DF4487">
            <w:pPr>
              <w:widowControl w:val="0"/>
              <w:jc w:val="both"/>
              <w:rPr>
                <w:rFonts w:ascii="Times New Roman" w:eastAsia="Times New Roman" w:hAnsi="Times New Roman" w:cs="Times New Roman"/>
                <w:i/>
                <w:sz w:val="24"/>
                <w:szCs w:val="24"/>
                <w:highlight w:val="white"/>
              </w:rPr>
            </w:pPr>
            <w:r w:rsidRPr="001F1FBD">
              <w:rPr>
                <w:rFonts w:ascii="Times New Roman" w:eastAsia="Times New Roman" w:hAnsi="Times New Roman" w:cs="Times New Roman"/>
                <w:i/>
                <w:sz w:val="24"/>
                <w:szCs w:val="24"/>
                <w:highlight w:val="white"/>
              </w:rPr>
              <w:t>(у разі якщо подано дві і більше тендерних пропозицій).</w:t>
            </w:r>
          </w:p>
          <w:p w14:paraId="08A415F5" w14:textId="77777777" w:rsidR="00022258" w:rsidRPr="001F1FBD" w:rsidRDefault="00DF4487">
            <w:pPr>
              <w:shd w:val="clear" w:color="auto" w:fill="FFFFFF"/>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9EB17B2" w14:textId="77777777" w:rsidR="00022258" w:rsidRPr="001F1FBD" w:rsidRDefault="00DF4487">
            <w:pPr>
              <w:widowControl w:val="0"/>
              <w:jc w:val="both"/>
              <w:rPr>
                <w:rFonts w:ascii="Times New Roman" w:eastAsia="Times New Roman" w:hAnsi="Times New Roman" w:cs="Times New Roman"/>
                <w:i/>
                <w:sz w:val="24"/>
                <w:szCs w:val="24"/>
              </w:rPr>
            </w:pPr>
            <w:r w:rsidRPr="001F1FBD">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1F1FBD">
              <w:rPr>
                <w:rFonts w:ascii="Times New Roman" w:eastAsia="Times New Roman" w:hAnsi="Times New Roman" w:cs="Times New Roman"/>
                <w:sz w:val="24"/>
                <w:szCs w:val="24"/>
              </w:rPr>
              <w:t xml:space="preserve">одного дня з дня прийняття </w:t>
            </w:r>
            <w:r w:rsidRPr="001F1FBD">
              <w:rPr>
                <w:rFonts w:ascii="Times New Roman" w:eastAsia="Times New Roman" w:hAnsi="Times New Roman" w:cs="Times New Roman"/>
                <w:sz w:val="24"/>
                <w:szCs w:val="24"/>
              </w:rPr>
              <w:lastRenderedPageBreak/>
              <w:t>відповідного рішення.</w:t>
            </w:r>
          </w:p>
          <w:p w14:paraId="6AF8CA46" w14:textId="6FEE2C5A"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574CBA0" w14:textId="6BF860A6" w:rsidR="00022258" w:rsidRPr="001F1FBD" w:rsidRDefault="00DF4487">
            <w:pPr>
              <w:widowControl w:val="0"/>
              <w:jc w:val="both"/>
              <w:rPr>
                <w:rFonts w:ascii="Times New Roman" w:eastAsia="Times New Roman" w:hAnsi="Times New Roman" w:cs="Times New Roman"/>
                <w:b/>
                <w:i/>
                <w:sz w:val="24"/>
                <w:szCs w:val="24"/>
              </w:rPr>
            </w:pPr>
            <w:r w:rsidRPr="001F1FBD">
              <w:rPr>
                <w:rFonts w:ascii="Times New Roman" w:eastAsia="Times New Roman" w:hAnsi="Times New Roman" w:cs="Times New Roman"/>
                <w:i/>
                <w:sz w:val="24"/>
                <w:szCs w:val="24"/>
              </w:rPr>
              <w:t xml:space="preserve">До розгляду </w:t>
            </w:r>
            <w:r w:rsidRPr="001F1FBD">
              <w:rPr>
                <w:rFonts w:ascii="Times New Roman" w:eastAsia="Times New Roman" w:hAnsi="Times New Roman" w:cs="Times New Roman"/>
                <w:i/>
                <w:sz w:val="24"/>
                <w:szCs w:val="24"/>
                <w:u w:val="single"/>
              </w:rPr>
              <w:t xml:space="preserve">не приймається </w:t>
            </w:r>
            <w:r w:rsidRPr="001F1FBD">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8204C43"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A1A83A1"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6387070"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Оцінка здійснюється щодо предмета закупівлі в цілому.</w:t>
            </w:r>
          </w:p>
          <w:p w14:paraId="3730293A" w14:textId="08179CA0"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Учасник визначає ціни на </w:t>
            </w:r>
            <w:r w:rsidR="00856EE2">
              <w:rPr>
                <w:rFonts w:ascii="Times New Roman" w:eastAsia="Times New Roman" w:hAnsi="Times New Roman" w:cs="Times New Roman"/>
                <w:b/>
                <w:sz w:val="24"/>
                <w:szCs w:val="24"/>
              </w:rPr>
              <w:t>роботи</w:t>
            </w:r>
            <w:r w:rsidRPr="001F1FBD">
              <w:rPr>
                <w:rFonts w:ascii="Times New Roman" w:eastAsia="Times New Roman" w:hAnsi="Times New Roman" w:cs="Times New Roman"/>
                <w:sz w:val="24"/>
                <w:szCs w:val="24"/>
              </w:rPr>
              <w:t xml:space="preserve">, що він пропонує </w:t>
            </w:r>
            <w:r w:rsidR="00856EE2">
              <w:rPr>
                <w:rFonts w:ascii="Times New Roman" w:eastAsia="Times New Roman" w:hAnsi="Times New Roman" w:cs="Times New Roman"/>
                <w:b/>
                <w:sz w:val="24"/>
                <w:szCs w:val="24"/>
              </w:rPr>
              <w:t>виконати</w:t>
            </w:r>
            <w:r w:rsidRPr="001F1FB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856EE2">
              <w:rPr>
                <w:rFonts w:ascii="Times New Roman" w:eastAsia="Times New Roman" w:hAnsi="Times New Roman" w:cs="Times New Roman"/>
                <w:b/>
                <w:sz w:val="24"/>
                <w:szCs w:val="24"/>
              </w:rPr>
              <w:t>робіт</w:t>
            </w:r>
            <w:r w:rsidRPr="001F1FBD">
              <w:rPr>
                <w:rFonts w:ascii="Times New Roman" w:eastAsia="Times New Roman" w:hAnsi="Times New Roman" w:cs="Times New Roman"/>
                <w:sz w:val="24"/>
                <w:szCs w:val="24"/>
              </w:rPr>
              <w:t xml:space="preserve"> даного виду.</w:t>
            </w:r>
          </w:p>
          <w:p w14:paraId="4DAA6D5C" w14:textId="35712023" w:rsidR="00022258" w:rsidRPr="001F1FBD" w:rsidRDefault="00DF4487">
            <w:pPr>
              <w:widowControl w:val="0"/>
              <w:jc w:val="both"/>
              <w:rPr>
                <w:rFonts w:ascii="Times New Roman" w:eastAsia="Times New Roman" w:hAnsi="Times New Roman" w:cs="Times New Roman"/>
                <w:sz w:val="24"/>
                <w:szCs w:val="24"/>
                <w:highlight w:val="yellow"/>
              </w:rPr>
            </w:pPr>
            <w:r w:rsidRPr="001F1FBD">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856EE2">
              <w:rPr>
                <w:rFonts w:ascii="Times New Roman" w:eastAsia="Times New Roman" w:hAnsi="Times New Roman" w:cs="Times New Roman"/>
                <w:sz w:val="24"/>
                <w:szCs w:val="24"/>
                <w:highlight w:val="white"/>
              </w:rPr>
              <w:t>0.5</w:t>
            </w:r>
            <w:r w:rsidRPr="001F1FBD">
              <w:rPr>
                <w:rFonts w:ascii="Times New Roman" w:eastAsia="Times New Roman" w:hAnsi="Times New Roman" w:cs="Times New Roman"/>
                <w:sz w:val="24"/>
                <w:szCs w:val="24"/>
                <w:highlight w:val="white"/>
              </w:rPr>
              <w:t xml:space="preserve"> %.</w:t>
            </w:r>
          </w:p>
          <w:p w14:paraId="1E3253B7" w14:textId="77777777" w:rsidR="00022258" w:rsidRPr="001F1FBD" w:rsidRDefault="00DF4487">
            <w:pPr>
              <w:shd w:val="clear" w:color="auto" w:fill="FFFFFF"/>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BC25F89" w14:textId="77777777" w:rsidR="00022258" w:rsidRPr="001F1FBD" w:rsidRDefault="00DF4487">
            <w:pPr>
              <w:shd w:val="clear" w:color="auto" w:fill="FFFFFF"/>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AD7CC42" w14:textId="77777777" w:rsidR="00022258" w:rsidRPr="001F1FBD" w:rsidRDefault="00DF4487">
            <w:pPr>
              <w:keepNext/>
              <w:shd w:val="clear" w:color="auto" w:fill="FFFFFF"/>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1F1FBD">
              <w:rPr>
                <w:rFonts w:ascii="Times New Roman" w:eastAsia="Times New Roman" w:hAnsi="Times New Roman" w:cs="Times New Roman"/>
                <w:sz w:val="24"/>
                <w:szCs w:val="24"/>
                <w:highlight w:val="white"/>
              </w:rPr>
              <w:lastRenderedPageBreak/>
              <w:t>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3C3D061" w14:textId="77777777" w:rsidR="00022258" w:rsidRPr="001F1FBD" w:rsidRDefault="00DF4487">
            <w:pPr>
              <w:keepNext/>
              <w:shd w:val="clear" w:color="auto" w:fill="FFFFFF"/>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A1DC8E5" w14:textId="77777777" w:rsidR="00022258" w:rsidRPr="001F1FBD" w:rsidRDefault="00DF4487">
            <w:pPr>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3B0C0C0" w14:textId="77777777" w:rsidR="00022258" w:rsidRPr="001F1FBD" w:rsidRDefault="00DF4487">
            <w:pPr>
              <w:jc w:val="both"/>
              <w:rPr>
                <w:rFonts w:ascii="Times New Roman" w:eastAsia="Times New Roman" w:hAnsi="Times New Roman" w:cs="Times New Roman"/>
                <w:strike/>
                <w:sz w:val="24"/>
                <w:szCs w:val="24"/>
                <w:highlight w:val="white"/>
              </w:rPr>
            </w:pPr>
            <w:r w:rsidRPr="001F1FBD">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EDF4B23" w14:textId="77777777" w:rsidR="00022258" w:rsidRPr="001F1FBD" w:rsidRDefault="00DF4487">
            <w:pPr>
              <w:widowControl w:val="0"/>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F1FBD">
              <w:rPr>
                <w:rFonts w:ascii="Times New Roman" w:eastAsia="Times New Roman" w:hAnsi="Times New Roman" w:cs="Times New Roman"/>
                <w:b/>
                <w:i/>
                <w:sz w:val="24"/>
                <w:szCs w:val="24"/>
              </w:rPr>
              <w:t>протягом 24 годин</w:t>
            </w:r>
            <w:r w:rsidRPr="001F1FB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1F1FBD">
              <w:rPr>
                <w:rFonts w:ascii="Times New Roman" w:eastAsia="Times New Roman" w:hAnsi="Times New Roman" w:cs="Times New Roman"/>
                <w:sz w:val="24"/>
                <w:szCs w:val="24"/>
                <w:highlight w:val="white"/>
              </w:rPr>
              <w:t>лених невідповідностей.</w:t>
            </w:r>
          </w:p>
          <w:p w14:paraId="775238D5" w14:textId="77777777" w:rsidR="00022258" w:rsidRPr="001F1FBD" w:rsidRDefault="00DF4487">
            <w:pPr>
              <w:widowControl w:val="0"/>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w:t>
            </w:r>
            <w:r w:rsidRPr="001F1FBD">
              <w:rPr>
                <w:rFonts w:ascii="Times New Roman" w:eastAsia="Times New Roman" w:hAnsi="Times New Roman" w:cs="Times New Roman"/>
                <w:sz w:val="24"/>
                <w:szCs w:val="24"/>
                <w:highlight w:val="white"/>
              </w:rPr>
              <w:lastRenderedPageBreak/>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85B2948" w14:textId="77777777" w:rsidR="00022258" w:rsidRPr="001F1FBD" w:rsidRDefault="00DF4487">
            <w:pPr>
              <w:widowControl w:val="0"/>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C4B8A32" w14:textId="77777777" w:rsidR="00022258" w:rsidRPr="001F1FBD" w:rsidRDefault="00DF4487">
            <w:pPr>
              <w:widowControl w:val="0"/>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1F1FBD">
              <w:rPr>
                <w:rFonts w:ascii="Times New Roman" w:eastAsia="Times New Roman" w:hAnsi="Times New Roman" w:cs="Times New Roman"/>
                <w:i/>
                <w:sz w:val="24"/>
                <w:szCs w:val="24"/>
              </w:rPr>
              <w:t>(у разі здійснення закупівлі за лотами).</w:t>
            </w:r>
          </w:p>
        </w:tc>
      </w:tr>
      <w:tr w:rsidR="00022258" w14:paraId="2F5BF389" w14:textId="77777777">
        <w:trPr>
          <w:trHeight w:val="1119"/>
          <w:jc w:val="center"/>
        </w:trPr>
        <w:tc>
          <w:tcPr>
            <w:tcW w:w="705" w:type="dxa"/>
          </w:tcPr>
          <w:p w14:paraId="16EEFE58"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9A023D3" w14:textId="77777777" w:rsidR="00022258" w:rsidRDefault="00DF4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3F8B35C9"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5A9B3B95" w14:textId="77777777" w:rsidR="00022258" w:rsidRPr="001F1FBD" w:rsidRDefault="00DF4487">
            <w:pPr>
              <w:widowControl w:val="0"/>
              <w:ind w:right="12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0499B9F"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F1FBD">
              <w:rPr>
                <w:rFonts w:ascii="Times New Roman" w:eastAsia="Times New Roman" w:hAnsi="Times New Roman" w:cs="Times New Roman"/>
                <w:i/>
                <w:sz w:val="24"/>
                <w:szCs w:val="24"/>
              </w:rPr>
              <w:t>(у разі встановлення такої вимоги)</w:t>
            </w:r>
            <w:r w:rsidRPr="001F1FBD">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2E3EA17"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C987190"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F4968DE"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b/>
                <w:i/>
                <w:sz w:val="24"/>
                <w:szCs w:val="24"/>
                <w:u w:val="single"/>
              </w:rPr>
              <w:t>Інші умови тендерної документації:</w:t>
            </w:r>
          </w:p>
          <w:p w14:paraId="6E48F865"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06E1C54"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sidRPr="001F1FBD">
              <w:rPr>
                <w:rFonts w:ascii="Times New Roman" w:eastAsia="Times New Roman" w:hAnsi="Times New Roman" w:cs="Times New Roman"/>
                <w:sz w:val="24"/>
                <w:szCs w:val="24"/>
              </w:rPr>
              <w:lastRenderedPageBreak/>
              <w:t>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B4169B5" w14:textId="0D896ECC" w:rsidR="00022258" w:rsidRPr="001F1FBD" w:rsidRDefault="00133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00DF4487" w:rsidRPr="001F1FBD">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780F828" w14:textId="23CB2BCA" w:rsidR="00022258" w:rsidRPr="001F1FBD" w:rsidRDefault="00133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sidR="00DF4487" w:rsidRPr="001F1FBD">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9BCECBC" w14:textId="10F16740" w:rsidR="00022258" w:rsidRPr="001F1FBD" w:rsidRDefault="00133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w:t>
            </w:r>
            <w:r w:rsidR="00DF4487" w:rsidRPr="001F1FBD">
              <w:rPr>
                <w:rFonts w:ascii="Times New Roman" w:eastAsia="Times New Roman" w:hAnsi="Times New Roman" w:cs="Times New Roman"/>
                <w:sz w:val="24"/>
                <w:szCs w:val="24"/>
              </w:rPr>
              <w:t xml:space="preserve">Учасники торгів — нерезиденти для виконання вимог щодо подання документів, передбачених </w:t>
            </w:r>
            <w:r w:rsidR="00DF4487" w:rsidRPr="001F1FBD">
              <w:rPr>
                <w:rFonts w:ascii="Times New Roman" w:eastAsia="Times New Roman" w:hAnsi="Times New Roman" w:cs="Times New Roman"/>
                <w:b/>
                <w:i/>
                <w:sz w:val="24"/>
                <w:szCs w:val="24"/>
              </w:rPr>
              <w:t>Додатком  1</w:t>
            </w:r>
            <w:r w:rsidR="00DF4487" w:rsidRPr="001F1FB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FD2D47F" w14:textId="2361D4C2" w:rsidR="00022258" w:rsidRPr="001F1FBD" w:rsidRDefault="00133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w:t>
            </w:r>
            <w:r w:rsidR="00DF4487" w:rsidRPr="001F1FBD">
              <w:rPr>
                <w:rFonts w:ascii="Times New Roman" w:eastAsia="Times New Roman" w:hAnsi="Times New Roman" w:cs="Times New Roman"/>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96B0A9F" w14:textId="77777777" w:rsidR="001336E8" w:rsidRDefault="00DF4487" w:rsidP="001336E8">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1336E8">
              <w:rPr>
                <w:rFonts w:ascii="Times New Roman" w:eastAsia="Times New Roman" w:hAnsi="Times New Roman" w:cs="Times New Roman"/>
                <w:sz w:val="24"/>
                <w:szCs w:val="24"/>
              </w:rPr>
              <w:t xml:space="preserve"> </w:t>
            </w:r>
          </w:p>
          <w:p w14:paraId="262ECAB4" w14:textId="35137C80" w:rsidR="00022258" w:rsidRPr="001F1FBD" w:rsidRDefault="001336E8" w:rsidP="001336E8">
            <w:pPr>
              <w:widowControl w:val="0"/>
              <w:jc w:val="both"/>
              <w:rPr>
                <w:rFonts w:ascii="Times New Roman" w:eastAsia="Times New Roman" w:hAnsi="Times New Roman" w:cs="Times New Roman"/>
                <w:sz w:val="24"/>
                <w:szCs w:val="24"/>
                <w:lang w:eastAsia="en-US"/>
              </w:rPr>
            </w:pPr>
            <w:r w:rsidRPr="005A345F">
              <w:rPr>
                <w:rFonts w:ascii="Times New Roman" w:eastAsia="Times New Roman" w:hAnsi="Times New Roman" w:cs="Times New Roman"/>
                <w:sz w:val="24"/>
                <w:szCs w:val="24"/>
                <w:lang w:eastAsia="en-US"/>
              </w:rPr>
              <w:t>Для додержання вимог Закону України «Про захист персональних даних» учасник повинен надати у складі тендерної пропозиції згоду на обробку персональних даних у довільній формі</w:t>
            </w:r>
            <w:r w:rsidR="00C40A37">
              <w:rPr>
                <w:rFonts w:ascii="Times New Roman" w:hAnsi="Times New Roman" w:cs="Times New Roman"/>
                <w:lang w:eastAsia="en-US"/>
              </w:rPr>
              <w:t>.</w:t>
            </w:r>
          </w:p>
          <w:p w14:paraId="6C232890"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BD81FF7"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1F1FBD">
              <w:rPr>
                <w:rFonts w:ascii="Times New Roman" w:eastAsia="Times New Roman" w:hAnsi="Times New Roman" w:cs="Times New Roman"/>
                <w:b/>
                <w:i/>
                <w:sz w:val="24"/>
                <w:szCs w:val="24"/>
              </w:rPr>
              <w:t>Додатку 3</w:t>
            </w:r>
            <w:r w:rsidRPr="001F1FB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F1FBD">
              <w:rPr>
                <w:rFonts w:ascii="Times New Roman" w:eastAsia="Times New Roman" w:hAnsi="Times New Roman" w:cs="Times New Roman"/>
                <w:b/>
                <w:i/>
                <w:sz w:val="24"/>
                <w:szCs w:val="24"/>
              </w:rPr>
              <w:t>в п. 4 Розділу 3</w:t>
            </w:r>
            <w:r w:rsidRPr="001F1FBD">
              <w:rPr>
                <w:rFonts w:ascii="Times New Roman" w:eastAsia="Times New Roman" w:hAnsi="Times New Roman" w:cs="Times New Roman"/>
                <w:sz w:val="24"/>
                <w:szCs w:val="24"/>
              </w:rPr>
              <w:t xml:space="preserve"> до цієї тендерної документації.</w:t>
            </w:r>
          </w:p>
          <w:p w14:paraId="4D4EFFC0"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AB64B5A" w14:textId="77777777" w:rsidR="00022258" w:rsidRPr="001F1FBD" w:rsidRDefault="00DF4487">
            <w:pPr>
              <w:widowControl w:val="0"/>
              <w:pBdr>
                <w:top w:val="nil"/>
                <w:left w:val="nil"/>
                <w:bottom w:val="nil"/>
                <w:right w:val="nil"/>
                <w:between w:val="nil"/>
              </w:pBd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E75BD65"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35EFB5A4" w14:textId="1F265E3F" w:rsidR="00022258" w:rsidRPr="001F1FBD" w:rsidRDefault="00DF4487">
            <w:pPr>
              <w:widowControl w:val="0"/>
              <w:pBdr>
                <w:top w:val="nil"/>
                <w:left w:val="nil"/>
                <w:bottom w:val="nil"/>
                <w:right w:val="nil"/>
                <w:between w:val="nil"/>
              </w:pBd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12. Учасники при поданні тендерної пропозиції повинні враховувати </w:t>
            </w:r>
            <w:r w:rsidRPr="005A345F">
              <w:rPr>
                <w:rFonts w:ascii="Times New Roman" w:eastAsia="Times New Roman" w:hAnsi="Times New Roman" w:cs="Times New Roman"/>
                <w:sz w:val="24"/>
                <w:szCs w:val="24"/>
              </w:rPr>
              <w:t>норми</w:t>
            </w:r>
            <w:r w:rsidR="001336E8" w:rsidRPr="005A345F">
              <w:rPr>
                <w:rFonts w:ascii="Times New Roman" w:eastAsia="Times New Roman" w:hAnsi="Times New Roman" w:cs="Times New Roman"/>
                <w:sz w:val="24"/>
                <w:szCs w:val="24"/>
              </w:rPr>
              <w:t xml:space="preserve"> та підтвердити дотримання</w:t>
            </w:r>
            <w:r w:rsidR="00EB0B24" w:rsidRPr="005A345F">
              <w:rPr>
                <w:rFonts w:ascii="Times New Roman" w:eastAsia="Times New Roman" w:hAnsi="Times New Roman" w:cs="Times New Roman"/>
                <w:sz w:val="24"/>
                <w:szCs w:val="24"/>
              </w:rPr>
              <w:t>:</w:t>
            </w:r>
          </w:p>
          <w:p w14:paraId="4818286C" w14:textId="77777777" w:rsidR="00022258" w:rsidRPr="001F1FBD" w:rsidRDefault="00DF4487">
            <w:pPr>
              <w:widowControl w:val="0"/>
              <w:pBdr>
                <w:top w:val="nil"/>
                <w:left w:val="nil"/>
                <w:bottom w:val="nil"/>
                <w:right w:val="nil"/>
                <w:between w:val="nil"/>
              </w:pBd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   </w:t>
            </w:r>
            <w:r w:rsidRPr="001F1FB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1D39AE3" w14:textId="77777777" w:rsidR="00022258" w:rsidRPr="001F1FBD" w:rsidRDefault="00DF4487">
            <w:pPr>
              <w:widowControl w:val="0"/>
              <w:pBdr>
                <w:top w:val="nil"/>
                <w:left w:val="nil"/>
                <w:bottom w:val="nil"/>
                <w:right w:val="nil"/>
                <w:between w:val="nil"/>
              </w:pBd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   </w:t>
            </w:r>
            <w:r w:rsidRPr="001F1FB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DE9E6A3" w14:textId="77777777" w:rsidR="00022258" w:rsidRPr="001F1FBD" w:rsidRDefault="00DF4487">
            <w:pPr>
              <w:widowControl w:val="0"/>
              <w:pBdr>
                <w:top w:val="nil"/>
                <w:left w:val="nil"/>
                <w:bottom w:val="nil"/>
                <w:right w:val="nil"/>
                <w:between w:val="nil"/>
              </w:pBdr>
              <w:jc w:val="both"/>
              <w:rPr>
                <w:rFonts w:ascii="Times New Roman" w:eastAsia="Times New Roman" w:hAnsi="Times New Roman" w:cs="Times New Roman"/>
                <w:i/>
                <w:sz w:val="24"/>
                <w:szCs w:val="24"/>
              </w:rPr>
            </w:pPr>
            <w:r w:rsidRPr="001F1FBD">
              <w:rPr>
                <w:rFonts w:ascii="Times New Roman" w:eastAsia="Times New Roman" w:hAnsi="Times New Roman" w:cs="Times New Roman"/>
                <w:sz w:val="24"/>
                <w:szCs w:val="24"/>
              </w:rPr>
              <w:t xml:space="preserve">—   </w:t>
            </w:r>
            <w:r w:rsidRPr="001F1FB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299A23D" w14:textId="77777777" w:rsidR="00022258"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А також враховувати, що в Україні </w:t>
            </w:r>
            <w:r w:rsidRPr="001F1FBD">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141AB78" w14:textId="2B02BA63" w:rsidR="00B274F2" w:rsidRPr="001F1FBD" w:rsidRDefault="00B274F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13</w:t>
            </w:r>
            <w:r w:rsidRPr="005A345F">
              <w:rPr>
                <w:rFonts w:ascii="Times New Roman" w:eastAsia="Times New Roman" w:hAnsi="Times New Roman" w:cs="Times New Roman"/>
                <w:sz w:val="24"/>
                <w:szCs w:val="24"/>
              </w:rPr>
              <w:t xml:space="preserve">. </w:t>
            </w:r>
            <w:r w:rsidR="00D6607F" w:rsidRPr="005A345F">
              <w:rPr>
                <w:rFonts w:ascii="Times New Roman" w:eastAsia="Times New Roman" w:hAnsi="Times New Roman" w:cs="Times New Roman"/>
                <w:sz w:val="24"/>
                <w:szCs w:val="24"/>
              </w:rPr>
              <w:t>У складі своєї пропозиції учасниками надається л</w:t>
            </w:r>
            <w:r w:rsidRPr="005A345F">
              <w:rPr>
                <w:rFonts w:ascii="Times New Roman" w:eastAsia="Times New Roman" w:hAnsi="Times New Roman" w:cs="Times New Roman"/>
                <w:sz w:val="24"/>
                <w:szCs w:val="24"/>
              </w:rPr>
              <w:t xml:space="preserve">ист-гарантія щодо відсутності у переліку юридичних осіб та фізичних осіб-підприємців, до яких застосовуються обмежувальні заходи (санкції) відповідно до Закону </w:t>
            </w:r>
            <w:r w:rsidRPr="005A345F">
              <w:rPr>
                <w:rFonts w:ascii="Times New Roman" w:eastAsia="Times New Roman" w:hAnsi="Times New Roman" w:cs="Times New Roman"/>
                <w:sz w:val="24"/>
                <w:szCs w:val="24"/>
              </w:rPr>
              <w:lastRenderedPageBreak/>
              <w:t>України «Про санкції» та чинних указів Президента України і Рішень РНБО України щодо застосування персональних спеціальних е</w:t>
            </w:r>
            <w:r w:rsidR="00D6607F" w:rsidRPr="005A345F">
              <w:rPr>
                <w:rFonts w:ascii="Times New Roman" w:eastAsia="Times New Roman" w:hAnsi="Times New Roman" w:cs="Times New Roman"/>
                <w:sz w:val="24"/>
                <w:szCs w:val="24"/>
              </w:rPr>
              <w:t>кономічних</w:t>
            </w:r>
            <w:r w:rsidRPr="005A345F">
              <w:rPr>
                <w:rFonts w:ascii="Times New Roman" w:eastAsia="Times New Roman" w:hAnsi="Times New Roman" w:cs="Times New Roman"/>
                <w:sz w:val="24"/>
                <w:szCs w:val="24"/>
              </w:rPr>
              <w:t xml:space="preserve"> та інших обмежувальних заходів (санкцій). У разі наявності інформації </w:t>
            </w:r>
            <w:r w:rsidR="00D6607F" w:rsidRPr="005A345F">
              <w:rPr>
                <w:rFonts w:ascii="Times New Roman" w:eastAsia="Times New Roman" w:hAnsi="Times New Roman" w:cs="Times New Roman"/>
                <w:sz w:val="24"/>
                <w:szCs w:val="24"/>
              </w:rPr>
              <w:t xml:space="preserve">про учасника </w:t>
            </w:r>
            <w:r w:rsidRPr="005A345F">
              <w:rPr>
                <w:rFonts w:ascii="Times New Roman" w:eastAsia="Times New Roman" w:hAnsi="Times New Roman" w:cs="Times New Roman"/>
                <w:sz w:val="24"/>
                <w:szCs w:val="24"/>
              </w:rPr>
              <w:t>в переліку осіб, щодо яких застосовуються обмежувальні</w:t>
            </w:r>
            <w:r w:rsidRPr="00B274F2">
              <w:rPr>
                <w:rFonts w:ascii="Times New Roman" w:eastAsia="Times New Roman" w:hAnsi="Times New Roman" w:cs="Times New Roman"/>
                <w:sz w:val="24"/>
                <w:szCs w:val="24"/>
              </w:rPr>
              <w:t xml:space="preserve"> заходи (санкції), тендерна пропозиція Учасника відхиляється.</w:t>
            </w:r>
          </w:p>
        </w:tc>
      </w:tr>
      <w:tr w:rsidR="00022258" w14:paraId="4F1DFEA4" w14:textId="77777777">
        <w:trPr>
          <w:trHeight w:val="1119"/>
          <w:jc w:val="center"/>
        </w:trPr>
        <w:tc>
          <w:tcPr>
            <w:tcW w:w="705" w:type="dxa"/>
          </w:tcPr>
          <w:p w14:paraId="759A998C"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47017457" w14:textId="77777777" w:rsidR="00022258" w:rsidRDefault="00DF4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1DD8F76A" w14:textId="77777777" w:rsidR="00022258" w:rsidRPr="001F1FBD" w:rsidRDefault="00DF4487">
            <w:pPr>
              <w:jc w:val="both"/>
              <w:rPr>
                <w:rFonts w:ascii="Times New Roman" w:eastAsia="Times New Roman" w:hAnsi="Times New Roman" w:cs="Times New Roman"/>
                <w:b/>
                <w:i/>
                <w:sz w:val="24"/>
                <w:szCs w:val="24"/>
                <w:highlight w:val="white"/>
              </w:rPr>
            </w:pPr>
            <w:r w:rsidRPr="001F1FBD">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27984DC3"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1) учасник процедури закупівлі:</w:t>
            </w:r>
          </w:p>
          <w:p w14:paraId="18EC0AC8"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2666570"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D4E37CE"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CBFA390"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EF2C153"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1EF6A38"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8CA8A62"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1F1FBD">
              <w:rPr>
                <w:rFonts w:ascii="Times New Roman" w:eastAsia="Times New Roman" w:hAnsi="Times New Roman" w:cs="Times New Roman"/>
                <w:sz w:val="24"/>
                <w:szCs w:val="24"/>
                <w:highlight w:val="white"/>
              </w:rPr>
              <w:lastRenderedPageBreak/>
              <w:t>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D2BB99A"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2) тендерна пропозиція:</w:t>
            </w:r>
          </w:p>
          <w:p w14:paraId="417C3E49"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1F1FBD">
                <w:rPr>
                  <w:rFonts w:ascii="Times New Roman" w:eastAsia="Times New Roman" w:hAnsi="Times New Roman" w:cs="Times New Roman"/>
                  <w:sz w:val="24"/>
                  <w:szCs w:val="24"/>
                  <w:highlight w:val="white"/>
                </w:rPr>
                <w:t>пункту 4</w:t>
              </w:r>
            </w:hyperlink>
            <w:r w:rsidRPr="001F1FBD">
              <w:rPr>
                <w:rFonts w:ascii="Times New Roman" w:eastAsia="Times New Roman" w:hAnsi="Times New Roman" w:cs="Times New Roman"/>
                <w:sz w:val="24"/>
                <w:szCs w:val="24"/>
                <w:highlight w:val="white"/>
              </w:rPr>
              <w:t>3 цих особливостей;</w:t>
            </w:r>
          </w:p>
          <w:p w14:paraId="566E3B61"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є такою, строк дії якої закінчився;</w:t>
            </w:r>
          </w:p>
          <w:p w14:paraId="5DE8CF4E"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765BFB9"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578F4A0"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3) переможець процедури закупівлі:</w:t>
            </w:r>
          </w:p>
          <w:p w14:paraId="2C4D5E7D"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F2EBC60"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EFD75FC"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CA4067C"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B9996E4" w14:textId="77777777" w:rsidR="00022258" w:rsidRPr="001F1FBD" w:rsidRDefault="00DF4487">
            <w:pPr>
              <w:shd w:val="clear" w:color="auto" w:fill="FFFFFF"/>
              <w:ind w:firstLine="567"/>
              <w:jc w:val="both"/>
              <w:rPr>
                <w:rFonts w:ascii="Times New Roman" w:eastAsia="Times New Roman" w:hAnsi="Times New Roman" w:cs="Times New Roman"/>
                <w:b/>
                <w:i/>
                <w:sz w:val="24"/>
                <w:szCs w:val="24"/>
                <w:highlight w:val="white"/>
              </w:rPr>
            </w:pPr>
            <w:r w:rsidRPr="001F1FBD">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5E3E8C7B" w14:textId="77777777" w:rsidR="00022258" w:rsidRPr="001F1FBD" w:rsidRDefault="00DF4487">
            <w:pPr>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0A03ADA" w14:textId="77777777" w:rsidR="00022258" w:rsidRPr="001F1FBD" w:rsidRDefault="00DF4487">
            <w:pPr>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DFE93D0" w14:textId="77777777" w:rsidR="00022258" w:rsidRPr="001F1FBD" w:rsidRDefault="00DF4487">
            <w:pPr>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A796B80" w14:textId="77777777" w:rsidR="00022258" w:rsidRPr="001F1FBD" w:rsidRDefault="00DF4487">
            <w:pPr>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22258" w14:paraId="4C8E0F2E" w14:textId="77777777">
        <w:trPr>
          <w:trHeight w:val="472"/>
          <w:jc w:val="center"/>
        </w:trPr>
        <w:tc>
          <w:tcPr>
            <w:tcW w:w="9960" w:type="dxa"/>
            <w:gridSpan w:val="3"/>
            <w:vAlign w:val="center"/>
          </w:tcPr>
          <w:p w14:paraId="4CBEBE0E" w14:textId="77777777" w:rsidR="00022258" w:rsidRDefault="00DF4487">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22258" w14:paraId="62A05800" w14:textId="77777777">
        <w:trPr>
          <w:trHeight w:val="1119"/>
          <w:jc w:val="center"/>
        </w:trPr>
        <w:tc>
          <w:tcPr>
            <w:tcW w:w="705" w:type="dxa"/>
          </w:tcPr>
          <w:p w14:paraId="00E9275D"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B97D17D" w14:textId="77777777" w:rsidR="00022258" w:rsidRDefault="00DF448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5A4C4C73" w14:textId="77777777" w:rsidR="00022258" w:rsidRDefault="00DF448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3C1DCB48"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5E0C4FBD"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95BE38C"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5353C2F"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652DE79"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042D8421" w14:textId="77777777" w:rsidR="00022258" w:rsidRDefault="00DF448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613293FE"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C646557"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неподання жодної тендерної пропозиції для участі у відкритих торгах у строк, установлений замовником згідно з Особливостями.</w:t>
            </w:r>
          </w:p>
          <w:p w14:paraId="6290B44A"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461541F"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04E50FEB"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22258" w14:paraId="4726F664" w14:textId="77777777">
        <w:trPr>
          <w:trHeight w:val="1119"/>
          <w:jc w:val="center"/>
        </w:trPr>
        <w:tc>
          <w:tcPr>
            <w:tcW w:w="705" w:type="dxa"/>
          </w:tcPr>
          <w:p w14:paraId="3C5CE998"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37A2DC8" w14:textId="77777777" w:rsidR="00022258" w:rsidRDefault="00DF4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13B2907"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5A19D14"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13D032" w14:textId="77777777" w:rsidR="00022258" w:rsidRDefault="00DF4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22258" w14:paraId="5F359E26" w14:textId="77777777">
        <w:trPr>
          <w:trHeight w:val="1119"/>
          <w:jc w:val="center"/>
        </w:trPr>
        <w:tc>
          <w:tcPr>
            <w:tcW w:w="705" w:type="dxa"/>
          </w:tcPr>
          <w:p w14:paraId="3CC72734"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F37DDAB" w14:textId="77777777" w:rsidR="00022258" w:rsidRDefault="00DF4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5D3FB28D" w14:textId="631C205F" w:rsidR="00022258" w:rsidRPr="005A345F" w:rsidRDefault="00DF4487" w:rsidP="005A345F">
            <w:pPr>
              <w:widowControl w:val="0"/>
              <w:ind w:right="12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Проєкт договору про закупівлю викладено в </w:t>
            </w:r>
            <w:r w:rsidRPr="001F1FBD">
              <w:rPr>
                <w:rFonts w:ascii="Times New Roman" w:eastAsia="Times New Roman" w:hAnsi="Times New Roman" w:cs="Times New Roman"/>
                <w:b/>
                <w:i/>
                <w:sz w:val="24"/>
                <w:szCs w:val="24"/>
              </w:rPr>
              <w:t xml:space="preserve">Додатку </w:t>
            </w:r>
            <w:r w:rsidR="00A273D0">
              <w:rPr>
                <w:rFonts w:ascii="Times New Roman" w:eastAsia="Times New Roman" w:hAnsi="Times New Roman" w:cs="Times New Roman"/>
                <w:b/>
                <w:i/>
                <w:sz w:val="24"/>
                <w:szCs w:val="24"/>
              </w:rPr>
              <w:t>4</w:t>
            </w:r>
            <w:r w:rsidRPr="001F1FBD">
              <w:rPr>
                <w:rFonts w:ascii="Times New Roman" w:eastAsia="Times New Roman" w:hAnsi="Times New Roman" w:cs="Times New Roman"/>
                <w:sz w:val="24"/>
                <w:szCs w:val="24"/>
              </w:rPr>
              <w:t xml:space="preserve"> до цієї </w:t>
            </w:r>
            <w:r w:rsidRPr="005A345F">
              <w:rPr>
                <w:rFonts w:ascii="Times New Roman" w:eastAsia="Times New Roman" w:hAnsi="Times New Roman" w:cs="Times New Roman"/>
                <w:sz w:val="24"/>
                <w:szCs w:val="24"/>
              </w:rPr>
              <w:t>тендерної документації</w:t>
            </w:r>
            <w:r w:rsidR="00D6607F" w:rsidRPr="005A345F">
              <w:rPr>
                <w:rFonts w:ascii="Times New Roman" w:eastAsia="Times New Roman" w:hAnsi="Times New Roman" w:cs="Times New Roman"/>
                <w:sz w:val="24"/>
                <w:szCs w:val="24"/>
              </w:rPr>
              <w:t>*</w:t>
            </w:r>
            <w:r w:rsidRPr="005A345F">
              <w:rPr>
                <w:rFonts w:ascii="Times New Roman" w:eastAsia="Times New Roman" w:hAnsi="Times New Roman" w:cs="Times New Roman"/>
                <w:sz w:val="24"/>
                <w:szCs w:val="24"/>
              </w:rPr>
              <w:t>.</w:t>
            </w:r>
          </w:p>
          <w:p w14:paraId="282C560D" w14:textId="77777777" w:rsidR="00D6607F" w:rsidRPr="005A345F" w:rsidRDefault="00D6607F" w:rsidP="005A345F">
            <w:pPr>
              <w:widowControl w:val="0"/>
              <w:jc w:val="both"/>
              <w:rPr>
                <w:rFonts w:ascii="Times New Roman" w:eastAsia="Times New Roman" w:hAnsi="Times New Roman" w:cs="Times New Roman"/>
                <w:sz w:val="24"/>
                <w:szCs w:val="24"/>
                <w:lang w:eastAsia="en-US"/>
              </w:rPr>
            </w:pPr>
            <w:r w:rsidRPr="005A345F">
              <w:rPr>
                <w:rFonts w:ascii="Times New Roman" w:eastAsia="Times New Roman" w:hAnsi="Times New Roman" w:cs="Times New Roman"/>
                <w:sz w:val="24"/>
                <w:szCs w:val="24"/>
                <w:lang w:eastAsia="en-US"/>
              </w:rPr>
              <w:t xml:space="preserve">*Скан-копія проекту договору з підписами та печатками учасника на кожній сторінці проєкту договору подається в складі тендерної пропозиції. Кожна сторінка проєкту договору повинна бути засвідчена написом «З умовами договору згідні», підписом уповноваженої особи із зазначенням посади, ім’я та ПРІЗВИЩЕ, скріплена печаткою (за наявності). </w:t>
            </w:r>
          </w:p>
          <w:p w14:paraId="47EDF5BB" w14:textId="77777777" w:rsidR="00D6607F" w:rsidRPr="005A345F" w:rsidRDefault="00D6607F" w:rsidP="005A345F">
            <w:pPr>
              <w:widowControl w:val="0"/>
              <w:jc w:val="both"/>
              <w:rPr>
                <w:rFonts w:ascii="Times New Roman" w:eastAsia="Times New Roman" w:hAnsi="Times New Roman" w:cs="Times New Roman"/>
                <w:sz w:val="24"/>
                <w:szCs w:val="24"/>
                <w:lang w:eastAsia="en-US"/>
              </w:rPr>
            </w:pPr>
            <w:r w:rsidRPr="005A345F">
              <w:rPr>
                <w:rFonts w:ascii="Times New Roman" w:eastAsia="Times New Roman" w:hAnsi="Times New Roman" w:cs="Times New Roman"/>
                <w:sz w:val="24"/>
                <w:szCs w:val="24"/>
                <w:lang w:eastAsia="en-US"/>
              </w:rPr>
              <w:t>Дана закупівля не передбачає надання авансу. Учасник у складі тендерної пропозиції повинен надати лист-згоду щодо можливості поставки товару (виконання робіт, надання послуг) по даній закупівлі без отримання авансового платежу.</w:t>
            </w:r>
          </w:p>
          <w:p w14:paraId="6D5DBB9A" w14:textId="0885818A" w:rsidR="00B8327B" w:rsidRDefault="00D6607F" w:rsidP="005A345F">
            <w:pPr>
              <w:widowControl w:val="0"/>
              <w:ind w:right="120"/>
              <w:jc w:val="both"/>
              <w:rPr>
                <w:rFonts w:ascii="Times New Roman" w:eastAsia="Arial" w:hAnsi="Times New Roman" w:cs="Times New Roman"/>
                <w:color w:val="000000"/>
                <w:sz w:val="24"/>
                <w:szCs w:val="24"/>
                <w:lang w:eastAsia="ru-RU"/>
              </w:rPr>
            </w:pPr>
            <w:r w:rsidRPr="005A345F">
              <w:rPr>
                <w:rFonts w:ascii="Times New Roman" w:eastAsia="Times New Roman" w:hAnsi="Times New Roman" w:cs="Times New Roman"/>
                <w:sz w:val="24"/>
                <w:szCs w:val="24"/>
                <w:lang w:eastAsia="en-US"/>
              </w:rPr>
              <w:t xml:space="preserve">Окрім того, </w:t>
            </w:r>
            <w:r w:rsidR="00B8327B" w:rsidRPr="00B8327B">
              <w:rPr>
                <w:rFonts w:ascii="Times New Roman" w:eastAsia="Arial" w:hAnsi="Times New Roman" w:cs="Times New Roman"/>
                <w:color w:val="000000"/>
                <w:sz w:val="24"/>
                <w:szCs w:val="24"/>
                <w:lang w:eastAsia="ru-RU"/>
              </w:rPr>
              <w:t>Учасник для вірного складання Замовником Договору про закупівлю повинен надати у складі тендерної пропозиції довідки з обслуговуючих банків з інформацією про наявність в Учасника відкритих рахунків в таких банківських установах із зазначенням його номеру та довідки з обслуговуючих банків про відсутність простроченої заборгованості по кредитах та позиках не раніше місячної давнини до кінця подачі тендерних пропозицій  закупівлі.</w:t>
            </w:r>
          </w:p>
          <w:p w14:paraId="6FB1A55C" w14:textId="77777777" w:rsidR="00022258" w:rsidRPr="001F1FBD" w:rsidRDefault="00DF4487">
            <w:pPr>
              <w:widowControl w:val="0"/>
              <w:ind w:right="12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Договір про закупівлю укладається відповідно до вимог </w:t>
            </w:r>
            <w:r w:rsidRPr="001F1FBD">
              <w:rPr>
                <w:rFonts w:ascii="Times New Roman" w:eastAsia="Times New Roman" w:hAnsi="Times New Roman" w:cs="Times New Roman"/>
                <w:sz w:val="24"/>
                <w:szCs w:val="24"/>
              </w:rPr>
              <w:lastRenderedPageBreak/>
              <w:t>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D21A7F8" w14:textId="77777777" w:rsidR="00022258" w:rsidRPr="001F1FBD" w:rsidRDefault="00DF4487">
            <w:pPr>
              <w:widowControl w:val="0"/>
              <w:ind w:right="120"/>
              <w:jc w:val="both"/>
              <w:rPr>
                <w:rFonts w:ascii="Times New Roman" w:eastAsia="Times New Roman" w:hAnsi="Times New Roman" w:cs="Times New Roman"/>
                <w:i/>
                <w:sz w:val="24"/>
                <w:szCs w:val="24"/>
                <w:highlight w:val="white"/>
              </w:rPr>
            </w:pPr>
            <w:r w:rsidRPr="001F1FBD">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22258" w14:paraId="1964BCE3" w14:textId="77777777">
        <w:trPr>
          <w:trHeight w:val="2100"/>
          <w:jc w:val="center"/>
        </w:trPr>
        <w:tc>
          <w:tcPr>
            <w:tcW w:w="705" w:type="dxa"/>
          </w:tcPr>
          <w:p w14:paraId="2700F578"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6AD5B204" w14:textId="77777777" w:rsidR="00022258" w:rsidRDefault="00DF4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31B30DA" w14:textId="77777777" w:rsidR="00022258" w:rsidRPr="001F1FBD" w:rsidRDefault="00DF4487">
            <w:pPr>
              <w:widowControl w:val="0"/>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52DD629"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A7DE13A" w14:textId="77777777" w:rsidR="00022258" w:rsidRPr="001F1FBD" w:rsidRDefault="00DF4487">
            <w:pPr>
              <w:shd w:val="clear" w:color="auto" w:fill="FFFFFF"/>
              <w:spacing w:before="12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F1FBD">
              <w:rPr>
                <w:rFonts w:ascii="Times New Roman" w:eastAsia="Times New Roman" w:hAnsi="Times New Roman" w:cs="Times New Roman"/>
                <w:sz w:val="24"/>
                <w:szCs w:val="24"/>
                <w:highlight w:val="white"/>
              </w:rPr>
              <w:t>у тому числі за результатами електронного аукціону, кр</w:t>
            </w:r>
            <w:r w:rsidRPr="001F1FBD">
              <w:rPr>
                <w:rFonts w:ascii="Times New Roman" w:eastAsia="Times New Roman" w:hAnsi="Times New Roman" w:cs="Times New Roman"/>
                <w:sz w:val="24"/>
                <w:szCs w:val="24"/>
              </w:rPr>
              <w:t>ім випадків:</w:t>
            </w:r>
          </w:p>
          <w:p w14:paraId="3A362AFD" w14:textId="77777777" w:rsidR="00022258" w:rsidRPr="001F1FBD" w:rsidRDefault="00DF4487">
            <w:pPr>
              <w:widowControl w:val="0"/>
              <w:pBdr>
                <w:top w:val="nil"/>
                <w:left w:val="nil"/>
                <w:bottom w:val="nil"/>
                <w:right w:val="nil"/>
                <w:between w:val="nil"/>
              </w:pBd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визначення грошового еквівалента зобов’язання в іноземній валюті;</w:t>
            </w:r>
          </w:p>
          <w:p w14:paraId="4B1BF93C" w14:textId="77777777" w:rsidR="00022258" w:rsidRPr="001F1FBD" w:rsidRDefault="00DF4487">
            <w:pPr>
              <w:widowControl w:val="0"/>
              <w:pBdr>
                <w:top w:val="nil"/>
                <w:left w:val="nil"/>
                <w:bottom w:val="nil"/>
                <w:right w:val="nil"/>
                <w:between w:val="nil"/>
              </w:pBd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B355E06" w14:textId="0BC1EA5E" w:rsidR="00022258" w:rsidRPr="001F1FBD" w:rsidRDefault="00022258">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022258" w14:paraId="64F3476D" w14:textId="77777777">
        <w:trPr>
          <w:trHeight w:val="1119"/>
          <w:jc w:val="center"/>
        </w:trPr>
        <w:tc>
          <w:tcPr>
            <w:tcW w:w="705" w:type="dxa"/>
          </w:tcPr>
          <w:p w14:paraId="48AF067D"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7D98C1D2" w14:textId="77777777" w:rsidR="00022258" w:rsidRPr="001F1FBD" w:rsidRDefault="00DF4487">
            <w:pPr>
              <w:widowControl w:val="0"/>
              <w:rPr>
                <w:rFonts w:ascii="Times New Roman" w:eastAsia="Times New Roman" w:hAnsi="Times New Roman" w:cs="Times New Roman"/>
                <w:sz w:val="24"/>
                <w:szCs w:val="24"/>
              </w:rPr>
            </w:pPr>
            <w:r w:rsidRPr="001F1FBD">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6C66CFF9" w14:textId="4912C782" w:rsidR="00022258" w:rsidRPr="001F1FBD" w:rsidRDefault="00DF4487" w:rsidP="00DD53F1">
            <w:pPr>
              <w:widowControl w:val="0"/>
              <w:ind w:right="120"/>
              <w:jc w:val="both"/>
              <w:rPr>
                <w:rFonts w:ascii="Times New Roman" w:eastAsia="Times New Roman" w:hAnsi="Times New Roman" w:cs="Times New Roman"/>
                <w:sz w:val="28"/>
                <w:szCs w:val="28"/>
              </w:rPr>
            </w:pPr>
            <w:r w:rsidRPr="001F1FBD">
              <w:rPr>
                <w:rFonts w:ascii="Times New Roman" w:eastAsia="Times New Roman" w:hAnsi="Times New Roman" w:cs="Times New Roman"/>
                <w:sz w:val="24"/>
                <w:szCs w:val="24"/>
              </w:rPr>
              <w:t>Забезпечення виконання договору про закупівлю не вимагається.</w:t>
            </w:r>
            <w:r w:rsidR="00A273D0">
              <w:rPr>
                <w:rFonts w:ascii="Times New Roman" w:eastAsia="Times New Roman" w:hAnsi="Times New Roman" w:cs="Times New Roman"/>
                <w:sz w:val="24"/>
                <w:szCs w:val="24"/>
              </w:rPr>
              <w:t xml:space="preserve"> </w:t>
            </w:r>
            <w:r w:rsidRPr="001F1FBD">
              <w:rPr>
                <w:rFonts w:ascii="Times New Roman" w:eastAsia="Times New Roman" w:hAnsi="Times New Roman" w:cs="Times New Roman"/>
                <w:sz w:val="24"/>
                <w:szCs w:val="24"/>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14:paraId="173EF2BF" w14:textId="61848090" w:rsidR="00022258" w:rsidRPr="001F1FBD" w:rsidRDefault="00022258">
            <w:pPr>
              <w:widowControl w:val="0"/>
              <w:jc w:val="both"/>
              <w:rPr>
                <w:rFonts w:ascii="Times New Roman" w:eastAsia="Times New Roman" w:hAnsi="Times New Roman" w:cs="Times New Roman"/>
                <w:sz w:val="24"/>
                <w:szCs w:val="24"/>
              </w:rPr>
            </w:pPr>
          </w:p>
        </w:tc>
      </w:tr>
    </w:tbl>
    <w:p w14:paraId="640809B8" w14:textId="77777777" w:rsidR="00022258" w:rsidRDefault="0002225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6A33F9B9" w14:textId="351E1036" w:rsidR="00B274F2" w:rsidRPr="00CF5855" w:rsidRDefault="004C3818" w:rsidP="004C3818">
      <w:pPr>
        <w:widowControl w:val="0"/>
        <w:spacing w:after="0" w:line="240" w:lineRule="auto"/>
        <w:jc w:val="both"/>
        <w:rPr>
          <w:rFonts w:ascii="Times New Roman" w:eastAsia="Times New Roman" w:hAnsi="Times New Roman" w:cs="Times New Roman"/>
          <w:sz w:val="24"/>
          <w:szCs w:val="24"/>
        </w:rPr>
      </w:pPr>
      <w:r w:rsidRPr="00CF5855">
        <w:rPr>
          <w:rFonts w:ascii="Times New Roman" w:eastAsia="Times New Roman" w:hAnsi="Times New Roman" w:cs="Times New Roman"/>
          <w:sz w:val="24"/>
          <w:szCs w:val="24"/>
        </w:rPr>
        <w:t>Додатки до тендерної документації, що є її невід’ємною частиною:</w:t>
      </w:r>
    </w:p>
    <w:p w14:paraId="67002710" w14:textId="149912E7" w:rsidR="00B274F2" w:rsidRDefault="00E41334" w:rsidP="004C381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w:t>
      </w:r>
      <w:r w:rsidR="00B274F2">
        <w:rPr>
          <w:rFonts w:ascii="Times New Roman" w:eastAsia="Times New Roman" w:hAnsi="Times New Roman" w:cs="Times New Roman"/>
          <w:sz w:val="24"/>
          <w:szCs w:val="24"/>
          <w:highlight w:val="white"/>
        </w:rPr>
        <w:t xml:space="preserve"> </w:t>
      </w:r>
      <w:r w:rsidR="00B274F2" w:rsidRPr="006C4CFA">
        <w:rPr>
          <w:rFonts w:ascii="Times New Roman" w:eastAsia="Times New Roman" w:hAnsi="Times New Roman" w:cs="Times New Roman"/>
          <w:sz w:val="24"/>
          <w:szCs w:val="24"/>
        </w:rPr>
        <w:t>Додаток 1 до тендерної документації</w:t>
      </w:r>
      <w:r w:rsidR="00B274F2">
        <w:rPr>
          <w:rFonts w:ascii="Times New Roman" w:eastAsia="Times New Roman" w:hAnsi="Times New Roman" w:cs="Times New Roman"/>
          <w:sz w:val="24"/>
          <w:szCs w:val="24"/>
        </w:rPr>
        <w:t xml:space="preserve"> «Кваліфікаційні критерії».</w:t>
      </w:r>
    </w:p>
    <w:p w14:paraId="0BE7907E" w14:textId="0D587068" w:rsidR="00B274F2" w:rsidRPr="006C4CFA" w:rsidRDefault="00E41334" w:rsidP="004C381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274F2" w:rsidRPr="006C4CFA">
        <w:rPr>
          <w:rFonts w:ascii="Times New Roman" w:eastAsia="Times New Roman" w:hAnsi="Times New Roman" w:cs="Times New Roman"/>
          <w:sz w:val="24"/>
          <w:szCs w:val="24"/>
        </w:rPr>
        <w:t xml:space="preserve"> Додаток 2 до тендерної документації</w:t>
      </w:r>
      <w:r w:rsidR="00B274F2">
        <w:rPr>
          <w:rFonts w:ascii="Times New Roman" w:eastAsia="Times New Roman" w:hAnsi="Times New Roman" w:cs="Times New Roman"/>
          <w:sz w:val="24"/>
          <w:szCs w:val="24"/>
        </w:rPr>
        <w:t xml:space="preserve"> «Технічна специфікація».</w:t>
      </w:r>
    </w:p>
    <w:p w14:paraId="4D9EF908" w14:textId="509F9FBE" w:rsidR="00B274F2" w:rsidRDefault="00E41334" w:rsidP="004C38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274F2" w:rsidRPr="006C4CFA">
        <w:rPr>
          <w:rFonts w:ascii="Times New Roman" w:eastAsia="Times New Roman" w:hAnsi="Times New Roman" w:cs="Times New Roman"/>
          <w:sz w:val="24"/>
          <w:szCs w:val="24"/>
        </w:rPr>
        <w:t xml:space="preserve"> Додаток 3 до тендерної документації</w:t>
      </w:r>
      <w:r w:rsidR="00B274F2">
        <w:rPr>
          <w:rFonts w:ascii="Times New Roman" w:eastAsia="Times New Roman" w:hAnsi="Times New Roman" w:cs="Times New Roman"/>
          <w:sz w:val="24"/>
          <w:szCs w:val="24"/>
        </w:rPr>
        <w:t xml:space="preserve"> «Цінова пропозиція».</w:t>
      </w:r>
    </w:p>
    <w:p w14:paraId="66C477C7" w14:textId="5E30F797" w:rsidR="00B274F2" w:rsidRDefault="00E41334" w:rsidP="004C38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274F2" w:rsidRPr="006C4CFA">
        <w:rPr>
          <w:rFonts w:ascii="Times New Roman" w:eastAsia="Times New Roman" w:hAnsi="Times New Roman" w:cs="Times New Roman"/>
          <w:sz w:val="24"/>
          <w:szCs w:val="24"/>
        </w:rPr>
        <w:t xml:space="preserve"> Додаток 4 до тендерної документації</w:t>
      </w:r>
      <w:r w:rsidR="00B274F2">
        <w:rPr>
          <w:rFonts w:ascii="Times New Roman" w:eastAsia="Times New Roman" w:hAnsi="Times New Roman" w:cs="Times New Roman"/>
          <w:sz w:val="24"/>
          <w:szCs w:val="24"/>
        </w:rPr>
        <w:t xml:space="preserve"> «Проєкт договору».</w:t>
      </w:r>
    </w:p>
    <w:p w14:paraId="57D46B61" w14:textId="77777777" w:rsidR="00B274F2" w:rsidRDefault="00B274F2" w:rsidP="00B274F2">
      <w:pPr>
        <w:rPr>
          <w:rFonts w:ascii="Times New Roman" w:eastAsia="Times New Roman" w:hAnsi="Times New Roman" w:cs="Times New Roman"/>
          <w:sz w:val="24"/>
          <w:szCs w:val="24"/>
          <w:highlight w:val="white"/>
        </w:rPr>
      </w:pPr>
    </w:p>
    <w:p w14:paraId="4EC67369" w14:textId="0B28515E" w:rsidR="00022258" w:rsidRDefault="00022258" w:rsidP="00B274F2">
      <w:pPr>
        <w:widowControl w:val="0"/>
        <w:spacing w:after="0" w:line="240" w:lineRule="auto"/>
        <w:jc w:val="both"/>
        <w:rPr>
          <w:rFonts w:ascii="Times New Roman" w:eastAsia="Times New Roman" w:hAnsi="Times New Roman" w:cs="Times New Roman"/>
          <w:sz w:val="24"/>
          <w:szCs w:val="24"/>
        </w:rPr>
      </w:pPr>
    </w:p>
    <w:sectPr w:rsidR="00022258">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6C090" w14:textId="77777777" w:rsidR="00A2157C" w:rsidRDefault="00A2157C">
      <w:pPr>
        <w:spacing w:after="0" w:line="240" w:lineRule="auto"/>
      </w:pPr>
      <w:r>
        <w:separator/>
      </w:r>
    </w:p>
  </w:endnote>
  <w:endnote w:type="continuationSeparator" w:id="0">
    <w:p w14:paraId="5E59A44B" w14:textId="77777777" w:rsidR="00A2157C" w:rsidRDefault="00A21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30113" w14:textId="059E5F1E" w:rsidR="00673BD0" w:rsidRDefault="00673BD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29</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F4C69" w14:textId="77777777" w:rsidR="00A2157C" w:rsidRDefault="00A2157C">
      <w:pPr>
        <w:spacing w:after="0" w:line="240" w:lineRule="auto"/>
      </w:pPr>
      <w:r>
        <w:separator/>
      </w:r>
    </w:p>
  </w:footnote>
  <w:footnote w:type="continuationSeparator" w:id="0">
    <w:p w14:paraId="605C0826" w14:textId="77777777" w:rsidR="00A2157C" w:rsidRDefault="00A21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8DDC4" w14:textId="77777777" w:rsidR="00673BD0" w:rsidRDefault="00673BD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862BD"/>
    <w:multiLevelType w:val="multilevel"/>
    <w:tmpl w:val="66AEB3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7F13F83"/>
    <w:multiLevelType w:val="multilevel"/>
    <w:tmpl w:val="655E2AB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9C254CD"/>
    <w:multiLevelType w:val="multilevel"/>
    <w:tmpl w:val="0A06D0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F811474"/>
    <w:multiLevelType w:val="multilevel"/>
    <w:tmpl w:val="B994D4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258"/>
    <w:rsid w:val="0000419F"/>
    <w:rsid w:val="0000563D"/>
    <w:rsid w:val="00010C51"/>
    <w:rsid w:val="00022258"/>
    <w:rsid w:val="00045F7B"/>
    <w:rsid w:val="00122F21"/>
    <w:rsid w:val="00132B02"/>
    <w:rsid w:val="001336E8"/>
    <w:rsid w:val="00151E04"/>
    <w:rsid w:val="00162C78"/>
    <w:rsid w:val="001A57B8"/>
    <w:rsid w:val="001C0E11"/>
    <w:rsid w:val="001F1FBD"/>
    <w:rsid w:val="001F5559"/>
    <w:rsid w:val="002064E0"/>
    <w:rsid w:val="00211CBF"/>
    <w:rsid w:val="0029686C"/>
    <w:rsid w:val="002F2869"/>
    <w:rsid w:val="003064C7"/>
    <w:rsid w:val="00370322"/>
    <w:rsid w:val="003C7413"/>
    <w:rsid w:val="00401A93"/>
    <w:rsid w:val="00405EB9"/>
    <w:rsid w:val="0048263B"/>
    <w:rsid w:val="004C3818"/>
    <w:rsid w:val="00512277"/>
    <w:rsid w:val="00522D8C"/>
    <w:rsid w:val="00554CBB"/>
    <w:rsid w:val="00590181"/>
    <w:rsid w:val="00595BAF"/>
    <w:rsid w:val="005A345F"/>
    <w:rsid w:val="005A56E3"/>
    <w:rsid w:val="005B05BC"/>
    <w:rsid w:val="005D1CB5"/>
    <w:rsid w:val="005E7E3C"/>
    <w:rsid w:val="005F6EA4"/>
    <w:rsid w:val="00603EE5"/>
    <w:rsid w:val="006139AA"/>
    <w:rsid w:val="00627339"/>
    <w:rsid w:val="00644918"/>
    <w:rsid w:val="00671DA6"/>
    <w:rsid w:val="00673BD0"/>
    <w:rsid w:val="006752BA"/>
    <w:rsid w:val="006D216F"/>
    <w:rsid w:val="00784C43"/>
    <w:rsid w:val="00856EE2"/>
    <w:rsid w:val="008579C3"/>
    <w:rsid w:val="008A2F12"/>
    <w:rsid w:val="008E6B89"/>
    <w:rsid w:val="008F06D7"/>
    <w:rsid w:val="008F3DA0"/>
    <w:rsid w:val="00963AE7"/>
    <w:rsid w:val="009858F7"/>
    <w:rsid w:val="00A2157C"/>
    <w:rsid w:val="00A273D0"/>
    <w:rsid w:val="00A4015B"/>
    <w:rsid w:val="00A40B55"/>
    <w:rsid w:val="00A604F4"/>
    <w:rsid w:val="00A71890"/>
    <w:rsid w:val="00AC4F11"/>
    <w:rsid w:val="00B274F2"/>
    <w:rsid w:val="00B4180A"/>
    <w:rsid w:val="00B45157"/>
    <w:rsid w:val="00B8327B"/>
    <w:rsid w:val="00BB6412"/>
    <w:rsid w:val="00BF37B4"/>
    <w:rsid w:val="00C31457"/>
    <w:rsid w:val="00C40A37"/>
    <w:rsid w:val="00C63B5C"/>
    <w:rsid w:val="00C73554"/>
    <w:rsid w:val="00CB7429"/>
    <w:rsid w:val="00CC64C5"/>
    <w:rsid w:val="00CF5855"/>
    <w:rsid w:val="00CF63D4"/>
    <w:rsid w:val="00D60081"/>
    <w:rsid w:val="00D6607F"/>
    <w:rsid w:val="00DD53F1"/>
    <w:rsid w:val="00DF4487"/>
    <w:rsid w:val="00E056B0"/>
    <w:rsid w:val="00E1113E"/>
    <w:rsid w:val="00E244DC"/>
    <w:rsid w:val="00E41334"/>
    <w:rsid w:val="00E5599D"/>
    <w:rsid w:val="00E81721"/>
    <w:rsid w:val="00EB0B24"/>
    <w:rsid w:val="00EC420A"/>
    <w:rsid w:val="00EC7175"/>
    <w:rsid w:val="00ED6CD2"/>
    <w:rsid w:val="00EE19D4"/>
    <w:rsid w:val="00F13F5F"/>
    <w:rsid w:val="00F54814"/>
    <w:rsid w:val="00F64E56"/>
    <w:rsid w:val="00F75F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0DB57"/>
  <w15:docId w15:val="{CD244A9D-AFF8-4C9B-A10F-F52975ED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af6">
    <w:name w:val="Знак Знак Знак Знак Знак"/>
    <w:basedOn w:val="a"/>
    <w:rsid w:val="0029686C"/>
    <w:pPr>
      <w:spacing w:after="0" w:line="240" w:lineRule="auto"/>
    </w:pPr>
    <w:rPr>
      <w:rFonts w:ascii="Verdana" w:eastAsia="Times New Roman" w:hAnsi="Verdana" w:cs="Verdana"/>
      <w:sz w:val="20"/>
      <w:szCs w:val="20"/>
      <w:lang w:val="en-US" w:eastAsia="en-US"/>
    </w:rPr>
  </w:style>
  <w:style w:type="paragraph" w:styleId="af7">
    <w:name w:val="header"/>
    <w:basedOn w:val="a"/>
    <w:link w:val="af8"/>
    <w:uiPriority w:val="99"/>
    <w:unhideWhenUsed/>
    <w:rsid w:val="00603EE5"/>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603EE5"/>
  </w:style>
  <w:style w:type="paragraph" w:styleId="af9">
    <w:name w:val="footer"/>
    <w:basedOn w:val="a"/>
    <w:link w:val="afa"/>
    <w:uiPriority w:val="99"/>
    <w:unhideWhenUsed/>
    <w:rsid w:val="00603EE5"/>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603EE5"/>
  </w:style>
  <w:style w:type="character" w:customStyle="1" w:styleId="ng-binding">
    <w:name w:val="ng-binding"/>
    <w:basedOn w:val="a0"/>
    <w:rsid w:val="00A71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34438">
      <w:bodyDiv w:val="1"/>
      <w:marLeft w:val="0"/>
      <w:marRight w:val="0"/>
      <w:marTop w:val="0"/>
      <w:marBottom w:val="0"/>
      <w:divBdr>
        <w:top w:val="none" w:sz="0" w:space="0" w:color="auto"/>
        <w:left w:val="none" w:sz="0" w:space="0" w:color="auto"/>
        <w:bottom w:val="none" w:sz="0" w:space="0" w:color="auto"/>
        <w:right w:val="none" w:sz="0" w:space="0" w:color="auto"/>
      </w:divBdr>
    </w:div>
    <w:div w:id="685597287">
      <w:bodyDiv w:val="1"/>
      <w:marLeft w:val="0"/>
      <w:marRight w:val="0"/>
      <w:marTop w:val="0"/>
      <w:marBottom w:val="0"/>
      <w:divBdr>
        <w:top w:val="none" w:sz="0" w:space="0" w:color="auto"/>
        <w:left w:val="none" w:sz="0" w:space="0" w:color="auto"/>
        <w:bottom w:val="none" w:sz="0" w:space="0" w:color="auto"/>
        <w:right w:val="none" w:sz="0" w:space="0" w:color="auto"/>
      </w:divBdr>
    </w:div>
    <w:div w:id="1488092850">
      <w:bodyDiv w:val="1"/>
      <w:marLeft w:val="0"/>
      <w:marRight w:val="0"/>
      <w:marTop w:val="0"/>
      <w:marBottom w:val="0"/>
      <w:divBdr>
        <w:top w:val="none" w:sz="0" w:space="0" w:color="auto"/>
        <w:left w:val="none" w:sz="0" w:space="0" w:color="auto"/>
        <w:bottom w:val="none" w:sz="0" w:space="0" w:color="auto"/>
        <w:right w:val="none" w:sz="0" w:space="0" w:color="auto"/>
      </w:divBdr>
    </w:div>
    <w:div w:id="1911504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30</Pages>
  <Words>47322</Words>
  <Characters>26974</Characters>
  <Application>Microsoft Office Word</Application>
  <DocSecurity>0</DocSecurity>
  <Lines>224</Lines>
  <Paragraphs>148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18</cp:revision>
  <cp:lastPrinted>2023-08-17T18:24:00Z</cp:lastPrinted>
  <dcterms:created xsi:type="dcterms:W3CDTF">2023-06-13T17:45:00Z</dcterms:created>
  <dcterms:modified xsi:type="dcterms:W3CDTF">2023-08-18T13:41:00Z</dcterms:modified>
</cp:coreProperties>
</file>