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DB" w:rsidRPr="00250CD0" w:rsidRDefault="00D045DB" w:rsidP="00955099">
      <w:pPr>
        <w:pStyle w:val="10"/>
        <w:ind w:left="0" w:right="707"/>
        <w:contextualSpacing w:val="0"/>
        <w:jc w:val="right"/>
        <w:rPr>
          <w:b/>
        </w:rPr>
      </w:pPr>
      <w:r w:rsidRPr="00250CD0">
        <w:rPr>
          <w:b/>
        </w:rPr>
        <w:t>(Проект договору та порядок змін умов договору)</w:t>
      </w:r>
    </w:p>
    <w:p w:rsidR="00D045DB" w:rsidRDefault="00D045DB" w:rsidP="00D045DB">
      <w:pPr>
        <w:shd w:val="clear" w:color="auto" w:fill="FFFFFF"/>
        <w:spacing w:after="0" w:line="240" w:lineRule="auto"/>
        <w:jc w:val="center"/>
        <w:rPr>
          <w:rFonts w:ascii="Times New Roman" w:hAnsi="Times New Roman"/>
          <w:b/>
          <w:sz w:val="24"/>
          <w:szCs w:val="24"/>
          <w:lang w:val="uk-UA"/>
        </w:rPr>
      </w:pPr>
    </w:p>
    <w:p w:rsidR="00D045DB" w:rsidRDefault="00D045DB" w:rsidP="00D045DB">
      <w:pPr>
        <w:shd w:val="clear" w:color="auto" w:fill="FFFFFF"/>
        <w:spacing w:after="0" w:line="240" w:lineRule="auto"/>
        <w:jc w:val="center"/>
        <w:rPr>
          <w:rFonts w:ascii="Times New Roman" w:hAnsi="Times New Roman"/>
          <w:b/>
          <w:sz w:val="24"/>
          <w:szCs w:val="24"/>
          <w:lang w:val="uk-UA"/>
        </w:rPr>
      </w:pPr>
      <w:r>
        <w:rPr>
          <w:rFonts w:ascii="Times New Roman" w:hAnsi="Times New Roman"/>
          <w:b/>
          <w:sz w:val="24"/>
          <w:szCs w:val="24"/>
          <w:lang w:val="uk-UA"/>
        </w:rPr>
        <w:t>Договір про закупівлю №___</w:t>
      </w:r>
    </w:p>
    <w:tbl>
      <w:tblPr>
        <w:tblW w:w="101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gridCol w:w="236"/>
      </w:tblGrid>
      <w:tr w:rsidR="00D045DB" w:rsidTr="00955099">
        <w:tc>
          <w:tcPr>
            <w:tcW w:w="9957" w:type="dxa"/>
            <w:tcBorders>
              <w:top w:val="nil"/>
              <w:left w:val="nil"/>
              <w:bottom w:val="nil"/>
              <w:right w:val="nil"/>
            </w:tcBorders>
          </w:tcPr>
          <w:p w:rsidR="00D045DB" w:rsidRPr="00C82DFA" w:rsidRDefault="00D045DB" w:rsidP="00AB19EE">
            <w:pPr>
              <w:pStyle w:val="a3"/>
              <w:spacing w:after="0" w:line="240" w:lineRule="auto"/>
              <w:ind w:left="0" w:right="142"/>
              <w:contextualSpacing w:val="0"/>
              <w:rPr>
                <w:rFonts w:ascii="Times New Roman" w:hAnsi="Times New Roman"/>
                <w:noProof w:val="0"/>
                <w:sz w:val="24"/>
                <w:szCs w:val="24"/>
              </w:rPr>
            </w:pPr>
            <w:r>
              <w:rPr>
                <w:rFonts w:ascii="Times New Roman" w:hAnsi="Times New Roman"/>
                <w:b/>
                <w:bCs/>
                <w:sz w:val="24"/>
                <w:szCs w:val="24"/>
              </w:rPr>
              <w:br w:type="page"/>
            </w:r>
            <w:r w:rsidRPr="00C82DFA">
              <w:rPr>
                <w:rFonts w:ascii="Times New Roman" w:hAnsi="Times New Roman"/>
                <w:noProof w:val="0"/>
                <w:sz w:val="24"/>
                <w:szCs w:val="24"/>
              </w:rPr>
              <w:t>м. Жмеринка                                                                                         «__» _______  2023 року</w:t>
            </w:r>
          </w:p>
          <w:p w:rsidR="00D045DB" w:rsidRDefault="00D045DB" w:rsidP="00AB19EE">
            <w:pPr>
              <w:spacing w:after="0" w:line="240" w:lineRule="auto"/>
              <w:ind w:left="567" w:right="142"/>
              <w:rPr>
                <w:rFonts w:ascii="Times New Roman" w:hAnsi="Times New Roman"/>
                <w:sz w:val="24"/>
                <w:szCs w:val="24"/>
                <w:lang w:val="uk-UA"/>
              </w:rPr>
            </w:pPr>
          </w:p>
          <w:p w:rsidR="006D5377" w:rsidRPr="006D5377" w:rsidRDefault="006D5377" w:rsidP="006D5377">
            <w:pPr>
              <w:spacing w:after="0" w:line="240" w:lineRule="auto"/>
              <w:ind w:left="567" w:right="142"/>
              <w:jc w:val="right"/>
              <w:rPr>
                <w:rFonts w:ascii="Times New Roman" w:hAnsi="Times New Roman"/>
                <w:b/>
                <w:sz w:val="24"/>
                <w:szCs w:val="24"/>
                <w:lang w:val="uk-UA"/>
              </w:rPr>
            </w:pPr>
            <w:r w:rsidRPr="006D5377">
              <w:rPr>
                <w:rFonts w:ascii="Times New Roman" w:hAnsi="Times New Roman"/>
                <w:b/>
                <w:sz w:val="24"/>
                <w:szCs w:val="24"/>
                <w:lang w:val="uk-UA"/>
              </w:rPr>
              <w:t>Розділ 1</w:t>
            </w:r>
          </w:p>
          <w:p w:rsidR="006D5377" w:rsidRDefault="006D5377" w:rsidP="00AB19EE">
            <w:pPr>
              <w:widowControl w:val="0"/>
              <w:spacing w:after="0" w:line="240" w:lineRule="auto"/>
              <w:ind w:right="142" w:firstLine="708"/>
              <w:jc w:val="both"/>
              <w:rPr>
                <w:rFonts w:ascii="Times New Roman" w:hAnsi="Times New Roman"/>
                <w:b/>
                <w:sz w:val="24"/>
                <w:szCs w:val="24"/>
                <w:shd w:val="clear" w:color="auto" w:fill="FFFFFF"/>
                <w:lang w:val="uk-UA"/>
              </w:rPr>
            </w:pPr>
          </w:p>
          <w:p w:rsidR="00D045DB" w:rsidRPr="00C82DFA" w:rsidRDefault="00D045DB" w:rsidP="00AB19EE">
            <w:pPr>
              <w:widowControl w:val="0"/>
              <w:spacing w:after="0" w:line="240" w:lineRule="auto"/>
              <w:ind w:right="142" w:firstLine="708"/>
              <w:jc w:val="both"/>
              <w:rPr>
                <w:rFonts w:ascii="Times New Roman" w:hAnsi="Times New Roman"/>
                <w:sz w:val="24"/>
                <w:szCs w:val="24"/>
                <w:lang w:val="uk-UA"/>
              </w:rPr>
            </w:pPr>
            <w:r w:rsidRPr="00C82DFA">
              <w:rPr>
                <w:rFonts w:ascii="Times New Roman" w:hAnsi="Times New Roman"/>
                <w:b/>
                <w:sz w:val="24"/>
                <w:szCs w:val="24"/>
                <w:shd w:val="clear" w:color="auto" w:fill="FFFFFF"/>
                <w:lang w:val="uk-UA"/>
              </w:rPr>
              <w:t xml:space="preserve">Виконавчий комітет Жмеринської міської ради </w:t>
            </w:r>
            <w:r w:rsidRPr="00C82DFA">
              <w:rPr>
                <w:rFonts w:ascii="Times New Roman" w:hAnsi="Times New Roman"/>
                <w:sz w:val="24"/>
                <w:szCs w:val="24"/>
                <w:lang w:val="uk-UA"/>
              </w:rPr>
              <w:t xml:space="preserve">в особі секретаря міської ради </w:t>
            </w:r>
            <w:proofErr w:type="spellStart"/>
            <w:r w:rsidRPr="00C82DFA">
              <w:rPr>
                <w:rFonts w:ascii="Times New Roman" w:hAnsi="Times New Roman"/>
                <w:sz w:val="24"/>
                <w:szCs w:val="24"/>
                <w:lang w:val="uk-UA"/>
              </w:rPr>
              <w:t>Кожуховського</w:t>
            </w:r>
            <w:proofErr w:type="spellEnd"/>
            <w:r w:rsidRPr="00C82DFA">
              <w:rPr>
                <w:rFonts w:ascii="Times New Roman" w:hAnsi="Times New Roman"/>
                <w:sz w:val="24"/>
                <w:szCs w:val="24"/>
                <w:lang w:val="uk-UA"/>
              </w:rPr>
              <w:t xml:space="preserve"> Вадима Вікторовича, що діє на підставі Статуту територіальної громади і Закону України «Про місцеве самоврядування» (далі - Замовник), з однієї сторони, і </w:t>
            </w:r>
          </w:p>
          <w:p w:rsidR="00D045DB" w:rsidRPr="00C82DFA" w:rsidRDefault="00D045DB" w:rsidP="00AB19EE">
            <w:pPr>
              <w:widowControl w:val="0"/>
              <w:spacing w:after="0" w:line="240" w:lineRule="auto"/>
              <w:ind w:right="142" w:firstLine="708"/>
              <w:jc w:val="both"/>
              <w:rPr>
                <w:rFonts w:ascii="Times New Roman" w:hAnsi="Times New Roman"/>
                <w:sz w:val="24"/>
                <w:szCs w:val="24"/>
                <w:lang w:val="uk-UA"/>
              </w:rPr>
            </w:pPr>
            <w:r w:rsidRPr="00C82DFA">
              <w:rPr>
                <w:rFonts w:ascii="Times New Roman" w:hAnsi="Times New Roman"/>
                <w:b/>
                <w:bCs/>
                <w:sz w:val="24"/>
                <w:szCs w:val="24"/>
                <w:lang w:val="uk-UA"/>
              </w:rPr>
              <w:t>____________________________________</w:t>
            </w:r>
            <w:r w:rsidRPr="00C82DFA">
              <w:rPr>
                <w:rFonts w:ascii="Times New Roman" w:hAnsi="Times New Roman"/>
                <w:b/>
                <w:sz w:val="24"/>
                <w:szCs w:val="24"/>
                <w:lang w:val="uk-UA"/>
              </w:rPr>
              <w:t xml:space="preserve"> </w:t>
            </w:r>
            <w:r w:rsidRPr="00C82DFA">
              <w:rPr>
                <w:rFonts w:ascii="Times New Roman" w:hAnsi="Times New Roman"/>
                <w:sz w:val="24"/>
                <w:szCs w:val="24"/>
                <w:lang w:val="uk-UA"/>
              </w:rPr>
              <w:t xml:space="preserve">в особі ______  </w:t>
            </w:r>
            <w:r w:rsidRPr="00C82DFA">
              <w:rPr>
                <w:rFonts w:ascii="Times New Roman" w:hAnsi="Times New Roman"/>
                <w:iCs/>
                <w:sz w:val="24"/>
                <w:szCs w:val="24"/>
                <w:lang w:val="uk-UA"/>
              </w:rPr>
              <w:t>_________________</w:t>
            </w:r>
            <w:r w:rsidRPr="00C82DFA">
              <w:rPr>
                <w:rFonts w:ascii="Times New Roman" w:hAnsi="Times New Roman"/>
                <w:sz w:val="24"/>
                <w:szCs w:val="24"/>
                <w:lang w:val="uk-UA"/>
              </w:rPr>
              <w:t xml:space="preserve">, що діє на підставі ______________________________(далі - Постачальник), з іншої сторони, разом - Сторони, </w:t>
            </w:r>
            <w:r w:rsidRPr="00C82DFA">
              <w:rPr>
                <w:rFonts w:ascii="Times New Roman" w:hAnsi="Times New Roman"/>
                <w:sz w:val="24"/>
                <w:szCs w:val="24"/>
                <w:lang w:val="uk-UA" w:eastAsia="ru-RU"/>
              </w:rPr>
              <w:t xml:space="preserve">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Pr="00C82DFA">
              <w:rPr>
                <w:rFonts w:ascii="Times New Roman" w:hAnsi="Times New Roman"/>
                <w:sz w:val="24"/>
                <w:szCs w:val="24"/>
                <w:lang w:val="uk-UA" w:eastAsia="ru-RU"/>
              </w:rPr>
              <w:t>закупівель</w:t>
            </w:r>
            <w:proofErr w:type="spellEnd"/>
            <w:r w:rsidRPr="00C82DFA">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sidRPr="00C82DFA">
              <w:rPr>
                <w:rFonts w:ascii="Times New Roman" w:hAnsi="Times New Roman"/>
                <w:sz w:val="24"/>
                <w:szCs w:val="24"/>
                <w:lang w:val="uk-UA"/>
              </w:rPr>
              <w:t>уклали цей договір (далі - Договір) про таке:</w:t>
            </w:r>
          </w:p>
          <w:p w:rsidR="00D045DB" w:rsidRPr="00C82DFA" w:rsidRDefault="00D045DB" w:rsidP="00AB19EE">
            <w:pPr>
              <w:spacing w:after="0" w:line="240" w:lineRule="auto"/>
              <w:ind w:right="142" w:firstLine="567"/>
              <w:jc w:val="center"/>
              <w:rPr>
                <w:rFonts w:ascii="Times New Roman" w:hAnsi="Times New Roman"/>
                <w:sz w:val="24"/>
                <w:szCs w:val="24"/>
                <w:lang w:val="uk-UA"/>
              </w:rPr>
            </w:pPr>
          </w:p>
          <w:p w:rsidR="00D045DB" w:rsidRPr="00C82DFA" w:rsidRDefault="00D045DB" w:rsidP="00AB19EE">
            <w:pPr>
              <w:spacing w:after="0" w:line="240" w:lineRule="auto"/>
              <w:ind w:right="142" w:firstLine="567"/>
              <w:jc w:val="center"/>
              <w:rPr>
                <w:rFonts w:ascii="Times New Roman" w:hAnsi="Times New Roman"/>
                <w:b/>
                <w:sz w:val="24"/>
                <w:szCs w:val="24"/>
                <w:lang w:val="uk-UA"/>
              </w:rPr>
            </w:pPr>
            <w:r w:rsidRPr="00C82DFA">
              <w:rPr>
                <w:rFonts w:ascii="Times New Roman" w:hAnsi="Times New Roman"/>
                <w:b/>
                <w:sz w:val="24"/>
                <w:szCs w:val="24"/>
                <w:lang w:val="uk-UA"/>
              </w:rPr>
              <w:t>І. Предмет договору</w:t>
            </w:r>
          </w:p>
          <w:p w:rsidR="00D045DB" w:rsidRPr="00C82DFA" w:rsidRDefault="00D045DB" w:rsidP="00AB19EE">
            <w:pPr>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 xml:space="preserve">1.1. Постачальник зобов’язується протягом 2023 року та відповідно до умов, зазначених в Договорі, передати Замовнику бензин А-95 (далі – Товар) на АЗС Постачальника з використанням талонів (бланків – дозволів внутрішнього обігу на відпуск </w:t>
            </w:r>
            <w:r w:rsidRPr="00C82DFA">
              <w:rPr>
                <w:rFonts w:ascii="Times New Roman" w:hAnsi="Times New Roman"/>
                <w:i/>
                <w:sz w:val="24"/>
                <w:szCs w:val="24"/>
                <w:lang w:val="uk-UA"/>
              </w:rPr>
              <w:t>Товару)</w:t>
            </w:r>
            <w:r w:rsidRPr="00C82DFA">
              <w:rPr>
                <w:rFonts w:ascii="Times New Roman" w:hAnsi="Times New Roman"/>
                <w:sz w:val="24"/>
                <w:szCs w:val="24"/>
                <w:lang w:val="uk-UA"/>
              </w:rPr>
              <w:t>, а Замовник зобов’язується прийняти у власність Товар та повністю оплатити його вартість (ціну) в порядку та на умовах визначених в цьому Договорі.</w:t>
            </w:r>
          </w:p>
          <w:p w:rsidR="00D045DB" w:rsidRPr="00C82DFA" w:rsidRDefault="00D045DB" w:rsidP="00AB19EE">
            <w:pPr>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1.2. Найменування та ціна Товару наведені в специфікації - додаток №1 до даного Договору. Код Товару за ДК 021:2015 - 09130000-9 - Нафта і дистиляти. Назва товарів кожної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бензин А-95 - 09132000-3 - бензин.</w:t>
            </w:r>
          </w:p>
          <w:p w:rsidR="00D045DB" w:rsidRPr="00C82DFA" w:rsidRDefault="00D045DB" w:rsidP="00AB19EE">
            <w:pPr>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rsidR="00D045DB" w:rsidRPr="00C82DFA" w:rsidRDefault="00D045DB" w:rsidP="00AB19EE">
            <w:pPr>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 xml:space="preserve">1.4. Поставка товару має </w:t>
            </w:r>
            <w:proofErr w:type="spellStart"/>
            <w:r w:rsidRPr="00C82DFA">
              <w:rPr>
                <w:rFonts w:ascii="Times New Roman" w:hAnsi="Times New Roman"/>
                <w:sz w:val="24"/>
                <w:szCs w:val="24"/>
                <w:lang w:val="uk-UA"/>
              </w:rPr>
              <w:t>здійснюватись</w:t>
            </w:r>
            <w:proofErr w:type="spellEnd"/>
            <w:r w:rsidRPr="00C82DFA">
              <w:rPr>
                <w:rFonts w:ascii="Times New Roman" w:hAnsi="Times New Roman"/>
                <w:sz w:val="24"/>
                <w:szCs w:val="24"/>
                <w:lang w:val="uk-UA"/>
              </w:rPr>
              <w:t xml:space="preserve"> на АЗС Постачальника, розташованих в межах не більше 7 км по дорогам від адміністративної будівлі замовника за </w:t>
            </w:r>
            <w:proofErr w:type="spellStart"/>
            <w:r w:rsidRPr="00C82DFA">
              <w:rPr>
                <w:rFonts w:ascii="Times New Roman" w:hAnsi="Times New Roman"/>
                <w:sz w:val="24"/>
                <w:szCs w:val="24"/>
                <w:lang w:val="uk-UA"/>
              </w:rPr>
              <w:t>адресою</w:t>
            </w:r>
            <w:proofErr w:type="spellEnd"/>
            <w:r w:rsidRPr="00C82DFA">
              <w:rPr>
                <w:rFonts w:ascii="Times New Roman" w:hAnsi="Times New Roman"/>
                <w:sz w:val="24"/>
                <w:szCs w:val="24"/>
                <w:lang w:val="uk-UA"/>
              </w:rPr>
              <w:t xml:space="preserve"> : вулиця Центральна, 4, місто Жмеринка Вінницької області.</w:t>
            </w:r>
          </w:p>
          <w:p w:rsidR="00D045DB" w:rsidRPr="00C82DFA" w:rsidRDefault="00D045DB" w:rsidP="00AB19EE">
            <w:pPr>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1.5. Термін дії талонів (</w:t>
            </w:r>
            <w:proofErr w:type="spellStart"/>
            <w:r w:rsidRPr="00C82DFA">
              <w:rPr>
                <w:rFonts w:ascii="Times New Roman" w:hAnsi="Times New Roman"/>
                <w:sz w:val="24"/>
                <w:szCs w:val="24"/>
                <w:lang w:val="uk-UA"/>
              </w:rPr>
              <w:t>скретч</w:t>
            </w:r>
            <w:proofErr w:type="spellEnd"/>
            <w:r w:rsidRPr="00C82DFA">
              <w:rPr>
                <w:rFonts w:ascii="Times New Roman" w:hAnsi="Times New Roman"/>
                <w:sz w:val="24"/>
                <w:szCs w:val="24"/>
                <w:lang w:val="uk-UA"/>
              </w:rPr>
              <w:t>-карток) повинен бути не менше ніж 6 місяців від дати отримання їх Замовником.</w:t>
            </w:r>
          </w:p>
          <w:p w:rsidR="00D045DB" w:rsidRPr="00C82DFA" w:rsidRDefault="00D045DB" w:rsidP="00AB19EE">
            <w:pPr>
              <w:spacing w:after="0" w:line="240" w:lineRule="auto"/>
              <w:ind w:right="142" w:firstLine="567"/>
              <w:jc w:val="center"/>
              <w:rPr>
                <w:rFonts w:ascii="Times New Roman" w:hAnsi="Times New Roman"/>
                <w:sz w:val="24"/>
                <w:szCs w:val="24"/>
                <w:lang w:val="uk-UA"/>
              </w:rPr>
            </w:pPr>
          </w:p>
          <w:p w:rsidR="00D045DB" w:rsidRPr="00C82DFA" w:rsidRDefault="00D045DB" w:rsidP="00AB19EE">
            <w:pPr>
              <w:spacing w:after="0" w:line="240" w:lineRule="auto"/>
              <w:ind w:right="142" w:firstLine="567"/>
              <w:jc w:val="center"/>
              <w:rPr>
                <w:rFonts w:ascii="Times New Roman" w:hAnsi="Times New Roman"/>
                <w:b/>
                <w:sz w:val="24"/>
                <w:szCs w:val="24"/>
                <w:lang w:val="uk-UA"/>
              </w:rPr>
            </w:pPr>
            <w:r w:rsidRPr="00C82DFA">
              <w:rPr>
                <w:rFonts w:ascii="Times New Roman" w:hAnsi="Times New Roman"/>
                <w:b/>
                <w:sz w:val="24"/>
                <w:szCs w:val="24"/>
                <w:lang w:val="uk-UA"/>
              </w:rPr>
              <w:t>ІІ. Терміни визначені  в договорі</w:t>
            </w:r>
          </w:p>
          <w:p w:rsidR="00D045DB" w:rsidRPr="00C82DFA" w:rsidRDefault="00D045DB" w:rsidP="00AB19EE">
            <w:pPr>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2.1. Терміни «поставка Товару», «передача у власність Товару» та «відпуск Товару» вживаються Сторонами у тексті цього Договору як тотожні поняття.</w:t>
            </w:r>
          </w:p>
          <w:p w:rsidR="00D045DB" w:rsidRPr="00C82DFA" w:rsidRDefault="00D045DB" w:rsidP="00AB19EE">
            <w:pPr>
              <w:spacing w:after="0" w:line="240" w:lineRule="auto"/>
              <w:ind w:firstLine="567"/>
              <w:jc w:val="both"/>
              <w:rPr>
                <w:rFonts w:ascii="Times New Roman" w:hAnsi="Times New Roman"/>
                <w:sz w:val="24"/>
                <w:szCs w:val="24"/>
                <w:lang w:val="uk-UA"/>
              </w:rPr>
            </w:pPr>
            <w:r w:rsidRPr="00C82DFA">
              <w:rPr>
                <w:rFonts w:ascii="Times New Roman" w:hAnsi="Times New Roman"/>
                <w:sz w:val="24"/>
                <w:szCs w:val="24"/>
                <w:lang w:val="uk-UA"/>
              </w:rPr>
              <w:t xml:space="preserve">2.2. Під терміном Довірена особа </w:t>
            </w:r>
            <w:r w:rsidRPr="00C82DFA">
              <w:rPr>
                <w:rFonts w:ascii="Times New Roman" w:hAnsi="Times New Roman"/>
                <w:i/>
                <w:sz w:val="24"/>
                <w:szCs w:val="24"/>
                <w:lang w:val="uk-UA"/>
              </w:rPr>
              <w:t>Замовника</w:t>
            </w:r>
            <w:r w:rsidRPr="00C82DFA">
              <w:rPr>
                <w:rFonts w:ascii="Times New Roman" w:hAnsi="Times New Roman"/>
                <w:sz w:val="24"/>
                <w:szCs w:val="24"/>
                <w:lang w:val="uk-UA"/>
              </w:rPr>
              <w:t xml:space="preserve"> (фактичного держателя, пред’явника талона (Бланка – дозволу внутрішнього обігу)) </w:t>
            </w:r>
            <w:r w:rsidRPr="00C82DFA">
              <w:rPr>
                <w:rFonts w:ascii="Times New Roman" w:hAnsi="Times New Roman"/>
                <w:i/>
                <w:sz w:val="24"/>
                <w:szCs w:val="24"/>
                <w:lang w:val="uk-UA"/>
              </w:rPr>
              <w:t>Сторони</w:t>
            </w:r>
            <w:r w:rsidRPr="00C82DFA">
              <w:rPr>
                <w:rFonts w:ascii="Times New Roman" w:hAnsi="Times New Roman"/>
                <w:sz w:val="24"/>
                <w:szCs w:val="24"/>
                <w:lang w:val="uk-UA"/>
              </w:rPr>
              <w:t xml:space="preserve"> розуміють будь – яку особу, якій </w:t>
            </w:r>
            <w:r w:rsidRPr="00C82DFA">
              <w:rPr>
                <w:rFonts w:ascii="Times New Roman" w:hAnsi="Times New Roman"/>
                <w:i/>
                <w:sz w:val="24"/>
                <w:szCs w:val="24"/>
                <w:lang w:val="uk-UA"/>
              </w:rPr>
              <w:t>Замовник</w:t>
            </w:r>
            <w:r w:rsidRPr="00C82DFA">
              <w:rPr>
                <w:rFonts w:ascii="Times New Roman" w:hAnsi="Times New Roman"/>
                <w:sz w:val="24"/>
                <w:szCs w:val="24"/>
                <w:lang w:val="uk-UA"/>
              </w:rPr>
              <w:t xml:space="preserve"> передав талони (Бланки – дозволи внутрішнього обігу) і тим самим уповноважив її на вчинення дій по отриманню </w:t>
            </w:r>
            <w:r w:rsidRPr="00C82DFA">
              <w:rPr>
                <w:rFonts w:ascii="Times New Roman" w:hAnsi="Times New Roman"/>
                <w:i/>
                <w:sz w:val="24"/>
                <w:szCs w:val="24"/>
                <w:lang w:val="uk-UA"/>
              </w:rPr>
              <w:t>Товару</w:t>
            </w:r>
            <w:r w:rsidRPr="00C82DFA">
              <w:rPr>
                <w:rFonts w:ascii="Times New Roman" w:hAnsi="Times New Roman"/>
                <w:sz w:val="24"/>
                <w:szCs w:val="24"/>
                <w:lang w:val="uk-UA"/>
              </w:rPr>
              <w:t xml:space="preserve"> від імені та за рахунок </w:t>
            </w:r>
            <w:r w:rsidRPr="00C82DFA">
              <w:rPr>
                <w:rFonts w:ascii="Times New Roman" w:hAnsi="Times New Roman"/>
                <w:i/>
                <w:sz w:val="24"/>
                <w:szCs w:val="24"/>
                <w:lang w:val="uk-UA"/>
              </w:rPr>
              <w:t>Замовника</w:t>
            </w:r>
            <w:r w:rsidRPr="00C82DFA">
              <w:rPr>
                <w:rFonts w:ascii="Times New Roman" w:hAnsi="Times New Roman"/>
                <w:sz w:val="24"/>
                <w:szCs w:val="24"/>
                <w:lang w:val="uk-UA"/>
              </w:rPr>
              <w:t xml:space="preserve">. </w:t>
            </w:r>
            <w:r w:rsidRPr="00C82DFA">
              <w:rPr>
                <w:rFonts w:ascii="Times New Roman" w:hAnsi="Times New Roman"/>
                <w:i/>
                <w:sz w:val="24"/>
                <w:szCs w:val="24"/>
                <w:lang w:val="uk-UA"/>
              </w:rPr>
              <w:t>Сторони</w:t>
            </w:r>
            <w:r w:rsidRPr="00C82DFA">
              <w:rPr>
                <w:rFonts w:ascii="Times New Roman" w:hAnsi="Times New Roman"/>
                <w:sz w:val="24"/>
                <w:szCs w:val="24"/>
                <w:lang w:val="uk-UA"/>
              </w:rPr>
              <w:t xml:space="preserve"> погоджуються вважати, що кожен, хто пред’являє талон (Бланк – дозвіл внутрішнього обігу) є уповноваженим представником (повіреним) </w:t>
            </w:r>
            <w:r w:rsidRPr="00C82DFA">
              <w:rPr>
                <w:rFonts w:ascii="Times New Roman" w:hAnsi="Times New Roman"/>
                <w:i/>
                <w:sz w:val="24"/>
                <w:szCs w:val="24"/>
                <w:lang w:val="uk-UA"/>
              </w:rPr>
              <w:t>Замовника</w:t>
            </w:r>
            <w:r w:rsidRPr="00C82DFA">
              <w:rPr>
                <w:rFonts w:ascii="Times New Roman" w:hAnsi="Times New Roman"/>
                <w:sz w:val="24"/>
                <w:szCs w:val="24"/>
                <w:lang w:val="uk-UA"/>
              </w:rPr>
              <w:t xml:space="preserve"> на отримання </w:t>
            </w:r>
            <w:r w:rsidRPr="00C82DFA">
              <w:rPr>
                <w:rFonts w:ascii="Times New Roman" w:hAnsi="Times New Roman"/>
                <w:i/>
                <w:sz w:val="24"/>
                <w:szCs w:val="24"/>
                <w:lang w:val="uk-UA"/>
              </w:rPr>
              <w:t>Товару</w:t>
            </w:r>
            <w:r w:rsidRPr="00C82DFA">
              <w:rPr>
                <w:rFonts w:ascii="Times New Roman" w:hAnsi="Times New Roman"/>
                <w:sz w:val="24"/>
                <w:szCs w:val="24"/>
                <w:lang w:val="uk-UA"/>
              </w:rPr>
              <w:t xml:space="preserve"> за цим </w:t>
            </w:r>
            <w:r w:rsidRPr="00C82DFA">
              <w:rPr>
                <w:rFonts w:ascii="Times New Roman" w:hAnsi="Times New Roman"/>
                <w:i/>
                <w:sz w:val="24"/>
                <w:szCs w:val="24"/>
                <w:lang w:val="uk-UA"/>
              </w:rPr>
              <w:t>Договором</w:t>
            </w:r>
            <w:r w:rsidRPr="00C82DFA">
              <w:rPr>
                <w:rFonts w:ascii="Times New Roman" w:hAnsi="Times New Roman"/>
                <w:sz w:val="24"/>
                <w:szCs w:val="24"/>
                <w:lang w:val="uk-UA"/>
              </w:rPr>
              <w:t>.</w:t>
            </w:r>
          </w:p>
          <w:p w:rsidR="00D045DB" w:rsidRDefault="00D045DB" w:rsidP="00AB19EE">
            <w:pPr>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 xml:space="preserve">2.3. </w:t>
            </w:r>
            <w:r w:rsidRPr="00C82DFA">
              <w:rPr>
                <w:rFonts w:ascii="Times New Roman" w:hAnsi="Times New Roman"/>
                <w:i/>
                <w:sz w:val="24"/>
                <w:szCs w:val="24"/>
                <w:lang w:val="uk-UA"/>
              </w:rPr>
              <w:t>Талон (</w:t>
            </w:r>
            <w:r w:rsidRPr="00C82DFA">
              <w:rPr>
                <w:rFonts w:ascii="Times New Roman" w:hAnsi="Times New Roman"/>
                <w:sz w:val="24"/>
                <w:szCs w:val="24"/>
                <w:lang w:val="uk-UA"/>
              </w:rPr>
              <w:t xml:space="preserve">Бланк – дозволу внутрішнього обігу (надалі - </w:t>
            </w:r>
            <w:r w:rsidRPr="00C82DFA">
              <w:rPr>
                <w:rFonts w:ascii="Times New Roman" w:hAnsi="Times New Roman"/>
                <w:i/>
                <w:sz w:val="24"/>
                <w:szCs w:val="24"/>
                <w:lang w:val="uk-UA"/>
              </w:rPr>
              <w:t>Бланк</w:t>
            </w:r>
            <w:r w:rsidRPr="00C82DFA">
              <w:rPr>
                <w:rFonts w:ascii="Times New Roman" w:hAnsi="Times New Roman"/>
                <w:sz w:val="24"/>
                <w:szCs w:val="24"/>
                <w:lang w:val="uk-UA"/>
              </w:rPr>
              <w:t xml:space="preserve">) – є документом встановленого зразка та форми, одноразового використання, який посвідчує право </w:t>
            </w:r>
            <w:r w:rsidRPr="00C82DFA">
              <w:rPr>
                <w:rFonts w:ascii="Times New Roman" w:hAnsi="Times New Roman"/>
                <w:i/>
                <w:sz w:val="24"/>
                <w:szCs w:val="24"/>
                <w:lang w:val="uk-UA"/>
              </w:rPr>
              <w:t>Замовника</w:t>
            </w:r>
            <w:r w:rsidRPr="00C82DFA">
              <w:rPr>
                <w:rFonts w:ascii="Times New Roman" w:hAnsi="Times New Roman"/>
                <w:sz w:val="24"/>
                <w:szCs w:val="24"/>
                <w:lang w:val="uk-UA"/>
              </w:rPr>
              <w:t xml:space="preserve"> та/або уповноваженого ним Користувача на одержання певної кількості та певної марки </w:t>
            </w:r>
            <w:r w:rsidRPr="00C82DFA">
              <w:rPr>
                <w:rFonts w:ascii="Times New Roman" w:hAnsi="Times New Roman"/>
                <w:sz w:val="24"/>
                <w:szCs w:val="24"/>
                <w:lang w:val="uk-UA"/>
              </w:rPr>
              <w:lastRenderedPageBreak/>
              <w:t>пального на АЗС. Талон (</w:t>
            </w:r>
            <w:r w:rsidRPr="00C82DFA">
              <w:rPr>
                <w:rFonts w:ascii="Times New Roman" w:hAnsi="Times New Roman"/>
                <w:i/>
                <w:sz w:val="24"/>
                <w:szCs w:val="24"/>
                <w:lang w:val="uk-UA"/>
              </w:rPr>
              <w:t>Бланк)</w:t>
            </w:r>
            <w:r w:rsidRPr="00C82DFA">
              <w:rPr>
                <w:rFonts w:ascii="Times New Roman" w:hAnsi="Times New Roman"/>
                <w:sz w:val="24"/>
                <w:szCs w:val="24"/>
                <w:lang w:val="uk-UA"/>
              </w:rPr>
              <w:t xml:space="preserve"> надає право </w:t>
            </w:r>
            <w:r w:rsidRPr="00C82DFA">
              <w:rPr>
                <w:rFonts w:ascii="Times New Roman" w:hAnsi="Times New Roman"/>
                <w:i/>
                <w:sz w:val="24"/>
                <w:szCs w:val="24"/>
                <w:lang w:val="uk-UA"/>
              </w:rPr>
              <w:t>Замовнику</w:t>
            </w:r>
            <w:r w:rsidRPr="00C82DFA">
              <w:rPr>
                <w:rFonts w:ascii="Times New Roman" w:hAnsi="Times New Roman"/>
                <w:sz w:val="24"/>
                <w:szCs w:val="24"/>
                <w:lang w:val="uk-UA"/>
              </w:rPr>
              <w:t xml:space="preserve"> або Довіреній особі отримати </w:t>
            </w:r>
            <w:r w:rsidRPr="00C82DFA">
              <w:rPr>
                <w:rFonts w:ascii="Times New Roman" w:hAnsi="Times New Roman"/>
                <w:i/>
                <w:sz w:val="24"/>
                <w:szCs w:val="24"/>
                <w:lang w:val="uk-UA"/>
              </w:rPr>
              <w:t>Товар</w:t>
            </w:r>
            <w:r w:rsidRPr="00C82DFA">
              <w:rPr>
                <w:rFonts w:ascii="Times New Roman" w:hAnsi="Times New Roman"/>
                <w:sz w:val="24"/>
                <w:szCs w:val="24"/>
                <w:lang w:val="uk-UA"/>
              </w:rPr>
              <w:t xml:space="preserve"> на АЗС. Талон (</w:t>
            </w:r>
            <w:r w:rsidRPr="00C82DFA">
              <w:rPr>
                <w:rFonts w:ascii="Times New Roman" w:hAnsi="Times New Roman"/>
                <w:i/>
                <w:sz w:val="24"/>
                <w:szCs w:val="24"/>
                <w:lang w:val="uk-UA"/>
              </w:rPr>
              <w:t>Бланк)</w:t>
            </w:r>
            <w:r w:rsidRPr="00C82DFA">
              <w:rPr>
                <w:rFonts w:ascii="Times New Roman" w:hAnsi="Times New Roman"/>
                <w:sz w:val="24"/>
                <w:szCs w:val="24"/>
                <w:lang w:val="uk-UA"/>
              </w:rPr>
              <w:t xml:space="preserve"> не є платіжним документом, що підтверджує оплату </w:t>
            </w:r>
            <w:r w:rsidRPr="00C82DFA">
              <w:rPr>
                <w:rFonts w:ascii="Times New Roman" w:hAnsi="Times New Roman"/>
                <w:i/>
                <w:sz w:val="24"/>
                <w:szCs w:val="24"/>
                <w:lang w:val="uk-UA"/>
              </w:rPr>
              <w:t>Товару</w:t>
            </w:r>
            <w:r w:rsidRPr="00C82DFA">
              <w:rPr>
                <w:rFonts w:ascii="Times New Roman" w:hAnsi="Times New Roman"/>
                <w:sz w:val="24"/>
                <w:szCs w:val="24"/>
                <w:lang w:val="uk-UA"/>
              </w:rPr>
              <w:t>.</w:t>
            </w:r>
          </w:p>
          <w:p w:rsidR="00D045DB" w:rsidRPr="00C82DFA" w:rsidRDefault="00D045DB" w:rsidP="00AB19EE">
            <w:pPr>
              <w:spacing w:after="0" w:line="240" w:lineRule="auto"/>
              <w:ind w:right="142" w:firstLine="567"/>
              <w:jc w:val="both"/>
              <w:rPr>
                <w:rFonts w:ascii="Times New Roman" w:hAnsi="Times New Roman"/>
                <w:sz w:val="24"/>
                <w:szCs w:val="24"/>
                <w:lang w:val="uk-UA"/>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IІІ. Якість Товару</w:t>
            </w:r>
          </w:p>
          <w:p w:rsidR="00D045DB" w:rsidRPr="00C82DFA" w:rsidRDefault="00D045DB" w:rsidP="00AB19EE">
            <w:pPr>
              <w:keepNext/>
              <w:spacing w:after="0" w:line="240" w:lineRule="auto"/>
              <w:ind w:right="142" w:firstLine="709"/>
              <w:jc w:val="both"/>
              <w:outlineLvl w:val="2"/>
              <w:rPr>
                <w:rFonts w:ascii="Times New Roman" w:eastAsia="Times New Roman" w:hAnsi="Times New Roman"/>
                <w:bCs/>
                <w:sz w:val="24"/>
                <w:szCs w:val="24"/>
                <w:lang w:val="uk-UA" w:eastAsia="ru-RU"/>
              </w:rPr>
            </w:pPr>
            <w:r w:rsidRPr="00C82DFA">
              <w:rPr>
                <w:rFonts w:ascii="Times New Roman" w:eastAsia="Times New Roman" w:hAnsi="Times New Roman"/>
                <w:bCs/>
                <w:sz w:val="24"/>
                <w:szCs w:val="24"/>
                <w:lang w:val="uk-UA" w:eastAsia="ru-RU"/>
              </w:rPr>
              <w:t>3.1. Постачальник повинен поставити Замовнику Товар, якість якого відповідає державним стандартам, технічним умовам та вимогам, що звичайно застосовуються до такого Товару. Товар повинен відповідати діючим державним стандартам (ДСТУ), зокрема: бензин має відповідати вимогам ДСТУ 7687:2015.</w:t>
            </w:r>
          </w:p>
          <w:p w:rsidR="00D045DB" w:rsidRPr="00C82DFA" w:rsidRDefault="00D045DB" w:rsidP="00AB19EE">
            <w:pPr>
              <w:spacing w:after="0" w:line="240" w:lineRule="auto"/>
              <w:ind w:right="142" w:firstLine="709"/>
              <w:jc w:val="both"/>
              <w:rPr>
                <w:rFonts w:ascii="Times New Roman" w:hAnsi="Times New Roman"/>
                <w:sz w:val="24"/>
                <w:szCs w:val="24"/>
                <w:lang w:val="uk-UA"/>
              </w:rPr>
            </w:pPr>
            <w:r w:rsidRPr="00C82DFA">
              <w:rPr>
                <w:rFonts w:ascii="Times New Roman" w:hAnsi="Times New Roman"/>
                <w:sz w:val="24"/>
                <w:szCs w:val="24"/>
                <w:lang w:val="uk-UA"/>
              </w:rPr>
              <w:t xml:space="preserve">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w:t>
            </w:r>
            <w:r w:rsidRPr="00C82DFA">
              <w:rPr>
                <w:rFonts w:ascii="Times New Roman" w:hAnsi="Times New Roman"/>
                <w:bCs/>
                <w:sz w:val="24"/>
                <w:szCs w:val="24"/>
                <w:lang w:val="uk-UA"/>
              </w:rPr>
              <w:t>Довіреній особі</w:t>
            </w:r>
            <w:r w:rsidRPr="00C82DFA">
              <w:rPr>
                <w:rFonts w:ascii="Times New Roman" w:hAnsi="Times New Roman"/>
                <w:sz w:val="24"/>
                <w:szCs w:val="24"/>
                <w:lang w:val="uk-UA"/>
              </w:rPr>
              <w:t>)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та отримані з АЗС, на якій було здійснено фактичний відпуск таких нафтопродуктів (Товарів).</w:t>
            </w: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IV. Ціна договору</w:t>
            </w:r>
          </w:p>
          <w:p w:rsidR="00D045DB" w:rsidRPr="00C82DFA" w:rsidRDefault="00D045DB" w:rsidP="00AB19EE">
            <w:pPr>
              <w:tabs>
                <w:tab w:val="left" w:pos="142"/>
              </w:tabs>
              <w:autoSpaceDE w:val="0"/>
              <w:autoSpaceDN w:val="0"/>
              <w:adjustRightInd w:val="0"/>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4.1. Загальна ціна цього Договору становить _______________ з ПДВ, у тому числі ПДВ ______________________.</w:t>
            </w:r>
          </w:p>
          <w:p w:rsidR="00D045DB" w:rsidRPr="00C82DFA" w:rsidRDefault="00D045DB" w:rsidP="00AB19EE">
            <w:pPr>
              <w:tabs>
                <w:tab w:val="left" w:pos="142"/>
              </w:tabs>
              <w:autoSpaceDE w:val="0"/>
              <w:autoSpaceDN w:val="0"/>
              <w:adjustRightInd w:val="0"/>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4.2. Ціна цього Договору може бути зменшена за взаємною згодою Сторін. Замовник здійснює закупівлю в залежності від власної необхідності та реального фінансування.</w:t>
            </w:r>
          </w:p>
          <w:p w:rsidR="00D045DB" w:rsidRPr="00C82DFA" w:rsidRDefault="00D045DB" w:rsidP="00AB19EE">
            <w:pPr>
              <w:tabs>
                <w:tab w:val="left" w:pos="142"/>
              </w:tabs>
              <w:autoSpaceDE w:val="0"/>
              <w:autoSpaceDN w:val="0"/>
              <w:adjustRightInd w:val="0"/>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 xml:space="preserve">4.3. Сторони дійшли згоди, що Постачальник здійснює відпуск Товару, а Замовник зобов’язується приймати у власність та оплачувати вартість Товару по ціні, яка визначена в специфікації до даного Договору. </w:t>
            </w:r>
          </w:p>
          <w:p w:rsidR="00D045DB" w:rsidRPr="00C82DFA" w:rsidRDefault="00D045DB" w:rsidP="00AB19EE">
            <w:pPr>
              <w:spacing w:after="0" w:line="240" w:lineRule="auto"/>
              <w:ind w:firstLine="567"/>
              <w:jc w:val="both"/>
              <w:rPr>
                <w:rFonts w:ascii="Times New Roman" w:eastAsia="Times New Roman" w:hAnsi="Times New Roman"/>
                <w:sz w:val="24"/>
                <w:szCs w:val="24"/>
                <w:lang w:val="uk-UA"/>
              </w:rPr>
            </w:pPr>
            <w:r w:rsidRPr="00C82DFA">
              <w:rPr>
                <w:rFonts w:ascii="Times New Roman" w:hAnsi="Times New Roman"/>
                <w:noProof/>
                <w:sz w:val="24"/>
                <w:szCs w:val="24"/>
                <w:lang w:val="uk-UA"/>
              </w:rPr>
              <w:t xml:space="preserve">4.4. </w:t>
            </w:r>
            <w:r w:rsidRPr="00C82DFA">
              <w:rPr>
                <w:rFonts w:ascii="Times New Roman" w:eastAsia="Times New Roman" w:hAnsi="Times New Roman"/>
                <w:sz w:val="24"/>
                <w:szCs w:val="24"/>
                <w:lang w:val="uk-UA"/>
              </w:rPr>
              <w:t xml:space="preserve">Зміни до істотних умов цього Договору можуть бути внесені у випадках, </w:t>
            </w:r>
            <w:r w:rsidRPr="00C82DFA">
              <w:rPr>
                <w:rFonts w:ascii="Times New Roman" w:hAnsi="Times New Roman"/>
                <w:sz w:val="24"/>
                <w:szCs w:val="24"/>
                <w:lang w:val="uk-UA"/>
              </w:rPr>
              <w:t>що передбачені згідно п. 19 Особливостей</w:t>
            </w:r>
            <w:r w:rsidRPr="00C82DFA">
              <w:rPr>
                <w:rFonts w:ascii="Times New Roman" w:eastAsia="Times New Roman" w:hAnsi="Times New Roman"/>
                <w:sz w:val="24"/>
                <w:szCs w:val="24"/>
                <w:lang w:val="uk-UA"/>
              </w:rPr>
              <w:t>.</w:t>
            </w:r>
          </w:p>
          <w:p w:rsidR="00D045DB" w:rsidRDefault="00D045DB" w:rsidP="00AB19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Arial" w:hAnsi="Times New Roman"/>
                <w:sz w:val="24"/>
                <w:szCs w:val="24"/>
                <w:lang w:val="uk-UA" w:eastAsia="uk-UA"/>
              </w:rPr>
            </w:pPr>
            <w:bookmarkStart w:id="0" w:name="o689"/>
            <w:bookmarkEnd w:id="0"/>
            <w:r w:rsidRPr="00C82DFA">
              <w:rPr>
                <w:rFonts w:ascii="Times New Roman" w:eastAsia="Arial" w:hAnsi="Times New Roman"/>
                <w:sz w:val="24"/>
                <w:szCs w:val="24"/>
                <w:lang w:val="uk-UA" w:eastAsia="uk-UA"/>
              </w:rPr>
              <w:t>4.5.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D045DB" w:rsidRPr="00C82DFA" w:rsidRDefault="00D045DB" w:rsidP="00AB19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Arial" w:hAnsi="Times New Roman"/>
                <w:sz w:val="24"/>
                <w:szCs w:val="24"/>
                <w:lang w:val="uk-UA" w:eastAsia="uk-UA"/>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V. Порядок здійснення оплати</w:t>
            </w:r>
          </w:p>
          <w:p w:rsidR="00D045DB" w:rsidRPr="00C82DFA" w:rsidRDefault="00D045DB" w:rsidP="00AB19EE">
            <w:pPr>
              <w:autoSpaceDE w:val="0"/>
              <w:autoSpaceDN w:val="0"/>
              <w:adjustRightInd w:val="0"/>
              <w:spacing w:after="0" w:line="240" w:lineRule="auto"/>
              <w:ind w:right="142" w:firstLine="720"/>
              <w:jc w:val="both"/>
              <w:rPr>
                <w:rFonts w:ascii="Times New Roman" w:hAnsi="Times New Roman"/>
                <w:sz w:val="24"/>
                <w:szCs w:val="24"/>
                <w:lang w:val="uk-UA"/>
              </w:rPr>
            </w:pPr>
            <w:r w:rsidRPr="00C82DFA">
              <w:rPr>
                <w:rFonts w:ascii="Times New Roman" w:hAnsi="Times New Roman"/>
                <w:sz w:val="24"/>
                <w:szCs w:val="24"/>
                <w:lang w:val="uk-UA"/>
              </w:rPr>
              <w:t>5.1. Розрахунки за поставлений Товар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5.2. Розрахунки між Постачальником та Замовником за фактично отриманий Товар здійснюються відповідно до видаткової накладної та рахунку-фактури наданого Постачальником, шляхом оплати вартості Товару згідно Специфікації протягом 7 (семи) робочих днів після складення Сторонами видаткової накладної. Замовник не несе відповідальності за порушення строку оплати поставлених Товарів, що передбачений цим пунктом (незалежно від тривалості затримки щодо оплати прийнятих Замовником Товарів), якщо таке порушення сталось не з вини Замовника (зокрема у зв’язку із затримкою та/або скороченням фінансування видатків Замовника,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Замовника.</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lastRenderedPageBreak/>
              <w:t>5.3. Моментом виконання зобов’язань Замовника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D045DB" w:rsidRPr="00C82DFA" w:rsidRDefault="00D045DB" w:rsidP="00AB19EE">
            <w:pPr>
              <w:spacing w:after="0" w:line="240" w:lineRule="auto"/>
              <w:ind w:right="142"/>
              <w:rPr>
                <w:rFonts w:ascii="Times New Roman" w:eastAsia="Times New Roman" w:hAnsi="Times New Roman"/>
                <w:sz w:val="24"/>
                <w:szCs w:val="24"/>
                <w:lang w:val="uk-UA" w:eastAsia="ru-RU"/>
              </w:rPr>
            </w:pPr>
          </w:p>
          <w:p w:rsidR="00D045DB" w:rsidRPr="00C82DFA" w:rsidRDefault="00D045DB" w:rsidP="00AB19EE">
            <w:pPr>
              <w:spacing w:after="0" w:line="240" w:lineRule="auto"/>
              <w:ind w:right="142" w:firstLine="709"/>
              <w:jc w:val="center"/>
              <w:rPr>
                <w:rFonts w:ascii="Times New Roman" w:hAnsi="Times New Roman"/>
                <w:b/>
                <w:bCs/>
                <w:sz w:val="24"/>
                <w:szCs w:val="24"/>
                <w:lang w:val="uk-UA"/>
              </w:rPr>
            </w:pPr>
            <w:r w:rsidRPr="00C82DFA">
              <w:rPr>
                <w:rFonts w:ascii="Times New Roman" w:hAnsi="Times New Roman"/>
                <w:b/>
                <w:bCs/>
                <w:sz w:val="24"/>
                <w:szCs w:val="24"/>
                <w:lang w:val="uk-UA"/>
              </w:rPr>
              <w:t>VІ. Поставка товарів</w:t>
            </w:r>
          </w:p>
          <w:p w:rsidR="00D045DB" w:rsidRPr="00C82DFA" w:rsidRDefault="00D045DB" w:rsidP="00AB19EE">
            <w:pPr>
              <w:spacing w:line="240" w:lineRule="auto"/>
              <w:ind w:firstLine="709"/>
              <w:jc w:val="both"/>
              <w:rPr>
                <w:rFonts w:ascii="Times New Roman" w:hAnsi="Times New Roman"/>
                <w:sz w:val="24"/>
                <w:szCs w:val="24"/>
                <w:lang w:val="uk-UA"/>
              </w:rPr>
            </w:pPr>
            <w:r w:rsidRPr="00C82DFA">
              <w:rPr>
                <w:rFonts w:ascii="Times New Roman" w:hAnsi="Times New Roman"/>
                <w:sz w:val="24"/>
                <w:szCs w:val="24"/>
                <w:lang w:val="uk-UA"/>
              </w:rPr>
              <w:t>6.1.</w:t>
            </w:r>
            <w:r w:rsidRPr="00C82DFA">
              <w:rPr>
                <w:rFonts w:ascii="Times New Roman" w:hAnsi="Times New Roman"/>
                <w:i/>
                <w:sz w:val="24"/>
                <w:szCs w:val="24"/>
                <w:lang w:val="uk-UA"/>
              </w:rPr>
              <w:t xml:space="preserve"> Постачальник</w:t>
            </w:r>
            <w:r w:rsidRPr="00C82DFA">
              <w:rPr>
                <w:rFonts w:ascii="Times New Roman" w:hAnsi="Times New Roman"/>
                <w:sz w:val="24"/>
                <w:szCs w:val="24"/>
                <w:lang w:val="uk-UA"/>
              </w:rPr>
              <w:t xml:space="preserve"> поставляє (передає у власність) </w:t>
            </w:r>
            <w:r w:rsidRPr="00C82DFA">
              <w:rPr>
                <w:rFonts w:ascii="Times New Roman" w:hAnsi="Times New Roman"/>
                <w:i/>
                <w:sz w:val="24"/>
                <w:szCs w:val="24"/>
                <w:lang w:val="uk-UA"/>
              </w:rPr>
              <w:t>Замовнику Товари</w:t>
            </w:r>
            <w:r w:rsidRPr="00C82DFA">
              <w:rPr>
                <w:rFonts w:ascii="Times New Roman" w:hAnsi="Times New Roman"/>
                <w:sz w:val="24"/>
                <w:szCs w:val="24"/>
                <w:lang w:val="uk-UA"/>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C82DFA">
              <w:rPr>
                <w:rFonts w:ascii="Times New Roman" w:hAnsi="Times New Roman"/>
                <w:i/>
                <w:sz w:val="24"/>
                <w:szCs w:val="24"/>
                <w:lang w:val="uk-UA"/>
              </w:rPr>
              <w:t>Сторони</w:t>
            </w:r>
            <w:r w:rsidRPr="00C82DFA">
              <w:rPr>
                <w:rFonts w:ascii="Times New Roman" w:hAnsi="Times New Roman"/>
                <w:sz w:val="24"/>
                <w:szCs w:val="24"/>
                <w:lang w:val="uk-UA"/>
              </w:rPr>
              <w:t xml:space="preserve"> погоджують, що при застосуванні вказаного базису поставки (EXW) завантаження </w:t>
            </w:r>
            <w:r w:rsidRPr="00C82DFA">
              <w:rPr>
                <w:rFonts w:ascii="Times New Roman" w:hAnsi="Times New Roman"/>
                <w:i/>
                <w:sz w:val="24"/>
                <w:szCs w:val="24"/>
                <w:lang w:val="uk-UA"/>
              </w:rPr>
              <w:t>Товару</w:t>
            </w:r>
            <w:r w:rsidRPr="00C82DFA">
              <w:rPr>
                <w:rFonts w:ascii="Times New Roman" w:hAnsi="Times New Roman"/>
                <w:sz w:val="24"/>
                <w:szCs w:val="24"/>
                <w:lang w:val="uk-UA"/>
              </w:rPr>
              <w:t xml:space="preserve"> (заливання в автотранспорт) здійснюється силами Учасника.</w:t>
            </w:r>
          </w:p>
          <w:p w:rsidR="00D045DB" w:rsidRPr="00C82DFA" w:rsidRDefault="00D045DB" w:rsidP="00AB19EE">
            <w:pPr>
              <w:shd w:val="clear" w:color="auto" w:fill="FFFFFF"/>
              <w:spacing w:line="240" w:lineRule="auto"/>
              <w:ind w:firstLine="567"/>
              <w:jc w:val="both"/>
              <w:rPr>
                <w:rFonts w:ascii="Times New Roman" w:hAnsi="Times New Roman"/>
                <w:sz w:val="24"/>
                <w:szCs w:val="24"/>
                <w:lang w:val="uk-UA"/>
              </w:rPr>
            </w:pPr>
            <w:r w:rsidRPr="00C82DFA">
              <w:rPr>
                <w:rFonts w:ascii="Times New Roman" w:hAnsi="Times New Roman"/>
                <w:sz w:val="24"/>
                <w:szCs w:val="24"/>
                <w:lang w:val="uk-UA"/>
              </w:rPr>
              <w:t>6.2. Поставка за Договором здійснюється Постачальником цілодобово по талону (</w:t>
            </w:r>
            <w:r w:rsidRPr="00C82DFA">
              <w:rPr>
                <w:rFonts w:ascii="Times New Roman" w:hAnsi="Times New Roman"/>
                <w:i/>
                <w:sz w:val="24"/>
                <w:szCs w:val="24"/>
                <w:lang w:val="uk-UA"/>
              </w:rPr>
              <w:t>Бланку</w:t>
            </w:r>
            <w:r w:rsidRPr="00C82DFA">
              <w:rPr>
                <w:rFonts w:ascii="Times New Roman" w:hAnsi="Times New Roman"/>
                <w:sz w:val="24"/>
                <w:szCs w:val="24"/>
                <w:lang w:val="uk-UA"/>
              </w:rPr>
              <w:t>) з АЗС Постачальника, перелік яких міститься в Додатку № 2 до Договору. Талон (</w:t>
            </w:r>
            <w:r w:rsidRPr="00C82DFA">
              <w:rPr>
                <w:rFonts w:ascii="Times New Roman" w:hAnsi="Times New Roman"/>
                <w:i/>
                <w:sz w:val="24"/>
                <w:szCs w:val="24"/>
                <w:lang w:val="uk-UA"/>
              </w:rPr>
              <w:t>Бланк</w:t>
            </w:r>
            <w:r w:rsidRPr="00C82DFA">
              <w:rPr>
                <w:rFonts w:ascii="Times New Roman" w:hAnsi="Times New Roman"/>
                <w:sz w:val="24"/>
                <w:szCs w:val="24"/>
                <w:lang w:val="uk-UA"/>
              </w:rPr>
              <w:t>) не є засобом розрахунків/платежів між Сторонами. Талон (</w:t>
            </w:r>
            <w:r w:rsidRPr="00C82DFA">
              <w:rPr>
                <w:rFonts w:ascii="Times New Roman" w:hAnsi="Times New Roman"/>
                <w:i/>
                <w:sz w:val="24"/>
                <w:szCs w:val="24"/>
                <w:lang w:val="uk-UA"/>
              </w:rPr>
              <w:t>Бланк</w:t>
            </w:r>
            <w:r w:rsidRPr="00C82DFA">
              <w:rPr>
                <w:rFonts w:ascii="Times New Roman" w:hAnsi="Times New Roman"/>
                <w:sz w:val="24"/>
                <w:szCs w:val="24"/>
                <w:lang w:val="uk-UA"/>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D045DB" w:rsidRPr="00C82DFA" w:rsidRDefault="00D045DB" w:rsidP="00AB19EE">
            <w:pPr>
              <w:shd w:val="clear" w:color="auto" w:fill="FFFFFF"/>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 xml:space="preserve">6.3. Строк передачі товару: з дати укладення договору до </w:t>
            </w:r>
            <w:r>
              <w:rPr>
                <w:rFonts w:ascii="Times New Roman" w:hAnsi="Times New Roman"/>
                <w:sz w:val="24"/>
                <w:szCs w:val="24"/>
                <w:lang w:val="uk-UA"/>
              </w:rPr>
              <w:t>25</w:t>
            </w:r>
            <w:r w:rsidRPr="00C82DFA">
              <w:rPr>
                <w:rFonts w:ascii="Times New Roman" w:hAnsi="Times New Roman"/>
                <w:sz w:val="24"/>
                <w:szCs w:val="24"/>
                <w:lang w:val="uk-UA"/>
              </w:rPr>
              <w:t>.</w:t>
            </w:r>
            <w:r>
              <w:rPr>
                <w:rFonts w:ascii="Times New Roman" w:hAnsi="Times New Roman"/>
                <w:sz w:val="24"/>
                <w:szCs w:val="24"/>
                <w:lang w:val="uk-UA"/>
              </w:rPr>
              <w:t>12</w:t>
            </w:r>
            <w:r w:rsidRPr="00C82DFA">
              <w:rPr>
                <w:rFonts w:ascii="Times New Roman" w:hAnsi="Times New Roman"/>
                <w:sz w:val="24"/>
                <w:szCs w:val="24"/>
                <w:lang w:val="uk-UA"/>
              </w:rPr>
              <w:t>.202</w:t>
            </w:r>
            <w:r>
              <w:rPr>
                <w:rFonts w:ascii="Times New Roman" w:hAnsi="Times New Roman"/>
                <w:sz w:val="24"/>
                <w:szCs w:val="24"/>
                <w:lang w:val="uk-UA"/>
              </w:rPr>
              <w:t xml:space="preserve">3 </w:t>
            </w:r>
            <w:r w:rsidRPr="00C82DFA">
              <w:rPr>
                <w:rFonts w:ascii="Times New Roman" w:hAnsi="Times New Roman"/>
                <w:sz w:val="24"/>
                <w:szCs w:val="24"/>
                <w:lang w:val="uk-UA"/>
              </w:rPr>
              <w:t>року.</w:t>
            </w:r>
          </w:p>
          <w:p w:rsidR="00D045DB" w:rsidRPr="00C82DFA" w:rsidRDefault="00D045DB" w:rsidP="00AB19EE">
            <w:pPr>
              <w:shd w:val="clear" w:color="auto" w:fill="FFFFFF"/>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 xml:space="preserve">6.4. Строк передачі талонів (Бланків)/ </w:t>
            </w:r>
            <w:proofErr w:type="spellStart"/>
            <w:r w:rsidRPr="00C82DFA">
              <w:rPr>
                <w:rFonts w:ascii="Times New Roman" w:hAnsi="Times New Roman"/>
                <w:sz w:val="24"/>
                <w:szCs w:val="24"/>
                <w:lang w:val="uk-UA"/>
              </w:rPr>
              <w:t>скретч</w:t>
            </w:r>
            <w:proofErr w:type="spellEnd"/>
            <w:r w:rsidRPr="00C82DFA">
              <w:rPr>
                <w:rFonts w:ascii="Times New Roman" w:hAnsi="Times New Roman"/>
                <w:sz w:val="24"/>
                <w:szCs w:val="24"/>
                <w:lang w:val="uk-UA"/>
              </w:rPr>
              <w:t>-картки номіналом 10, 20 літрів - протягом двох робочих днів з дати отримання заявки.</w:t>
            </w:r>
          </w:p>
          <w:p w:rsidR="00D045DB" w:rsidRDefault="00D045DB" w:rsidP="00AB19EE">
            <w:pPr>
              <w:shd w:val="clear" w:color="auto" w:fill="FFFFFF"/>
              <w:spacing w:after="0" w:line="240" w:lineRule="auto"/>
              <w:ind w:right="142" w:firstLine="567"/>
              <w:jc w:val="both"/>
              <w:rPr>
                <w:rFonts w:ascii="Times New Roman" w:hAnsi="Times New Roman"/>
                <w:sz w:val="24"/>
                <w:szCs w:val="24"/>
                <w:lang w:val="uk-UA"/>
              </w:rPr>
            </w:pPr>
            <w:r w:rsidRPr="00C82DFA">
              <w:rPr>
                <w:rFonts w:ascii="Times New Roman" w:hAnsi="Times New Roman"/>
                <w:sz w:val="24"/>
                <w:szCs w:val="24"/>
                <w:lang w:val="uk-UA"/>
              </w:rPr>
              <w:t xml:space="preserve">6.5. Місце поставки товару - </w:t>
            </w:r>
            <w:r w:rsidRPr="00C82DFA">
              <w:rPr>
                <w:rFonts w:ascii="Times New Roman" w:hAnsi="Times New Roman"/>
                <w:noProof/>
                <w:sz w:val="24"/>
                <w:szCs w:val="24"/>
                <w:lang w:val="uk-UA" w:eastAsia="uk-UA"/>
              </w:rPr>
              <w:t xml:space="preserve">_____________________, за адресами місцезнаходження АЗС Учасника-переможця </w:t>
            </w:r>
            <w:r w:rsidRPr="00C82DFA">
              <w:rPr>
                <w:rFonts w:ascii="Times New Roman" w:hAnsi="Times New Roman"/>
                <w:sz w:val="24"/>
                <w:szCs w:val="24"/>
                <w:lang w:val="uk-UA"/>
              </w:rPr>
              <w:t>(АЗС Учасника, перелік яких міститься в Додатку № 2 до Договору).</w:t>
            </w:r>
          </w:p>
          <w:p w:rsidR="00D045DB" w:rsidRPr="00C82DFA" w:rsidRDefault="00D045DB" w:rsidP="00AB19EE">
            <w:pPr>
              <w:shd w:val="clear" w:color="auto" w:fill="FFFFFF"/>
              <w:spacing w:after="0" w:line="240" w:lineRule="auto"/>
              <w:ind w:right="142" w:firstLine="567"/>
              <w:jc w:val="both"/>
              <w:rPr>
                <w:rFonts w:ascii="Times New Roman" w:hAnsi="Times New Roman"/>
                <w:sz w:val="24"/>
                <w:szCs w:val="24"/>
                <w:lang w:val="uk-UA"/>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VIІ. Права та обов’язки сторін</w:t>
            </w:r>
          </w:p>
          <w:p w:rsidR="00D045DB" w:rsidRPr="00C82DFA" w:rsidRDefault="00D045DB" w:rsidP="00AB19EE">
            <w:pPr>
              <w:spacing w:after="0" w:line="240" w:lineRule="auto"/>
              <w:ind w:right="142" w:firstLine="720"/>
              <w:jc w:val="both"/>
              <w:rPr>
                <w:rFonts w:ascii="Times New Roman" w:eastAsia="Times New Roman" w:hAnsi="Times New Roman"/>
                <w:b/>
                <w:bCs/>
                <w:iCs/>
                <w:sz w:val="24"/>
                <w:szCs w:val="24"/>
                <w:lang w:val="uk-UA" w:eastAsia="ru-RU"/>
              </w:rPr>
            </w:pPr>
            <w:r w:rsidRPr="00C82DFA">
              <w:rPr>
                <w:rFonts w:ascii="Times New Roman" w:eastAsia="Times New Roman" w:hAnsi="Times New Roman"/>
                <w:b/>
                <w:bCs/>
                <w:iCs/>
                <w:sz w:val="24"/>
                <w:szCs w:val="24"/>
                <w:lang w:val="uk-UA" w:eastAsia="ru-RU"/>
              </w:rPr>
              <w:t xml:space="preserve">7.1. Замовник зобов'язаний: </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7.1.1. Своєчасно та в повному обсязі сплачувати за поставлений і прийнятий Товар;</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7.1.2. В письмовій формі в найкоротші строки інформувати </w:t>
            </w:r>
            <w:r w:rsidRPr="00C82DFA">
              <w:rPr>
                <w:rFonts w:ascii="Times New Roman" w:eastAsia="Times New Roman" w:hAnsi="Times New Roman"/>
                <w:i/>
                <w:sz w:val="24"/>
                <w:szCs w:val="24"/>
                <w:lang w:val="uk-UA" w:eastAsia="ru-RU"/>
              </w:rPr>
              <w:t>Постачальника</w:t>
            </w:r>
            <w:r w:rsidRPr="00C82DFA">
              <w:rPr>
                <w:rFonts w:ascii="Times New Roman" w:eastAsia="Times New Roman" w:hAnsi="Times New Roman"/>
                <w:sz w:val="24"/>
                <w:szCs w:val="24"/>
                <w:lang w:val="uk-UA" w:eastAsia="ru-RU"/>
              </w:rPr>
              <w:t xml:space="preserve"> про пошкодження, втрату чи загибель талону </w:t>
            </w:r>
            <w:r w:rsidRPr="00C82DFA">
              <w:rPr>
                <w:rFonts w:ascii="Times New Roman" w:eastAsia="Times New Roman" w:hAnsi="Times New Roman"/>
                <w:i/>
                <w:sz w:val="24"/>
                <w:szCs w:val="24"/>
                <w:lang w:val="uk-UA" w:eastAsia="ru-RU"/>
              </w:rPr>
              <w:t>(Бланку)</w:t>
            </w:r>
            <w:r w:rsidRPr="00C82DFA">
              <w:rPr>
                <w:rFonts w:ascii="Times New Roman" w:eastAsia="Times New Roman" w:hAnsi="Times New Roman"/>
                <w:sz w:val="24"/>
                <w:szCs w:val="24"/>
                <w:lang w:val="uk-UA" w:eastAsia="ru-RU"/>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C82DFA">
              <w:rPr>
                <w:rFonts w:ascii="Times New Roman" w:eastAsia="Times New Roman" w:hAnsi="Times New Roman"/>
                <w:i/>
                <w:sz w:val="24"/>
                <w:szCs w:val="24"/>
                <w:lang w:val="uk-UA" w:eastAsia="ru-RU"/>
              </w:rPr>
              <w:t>Постачальника</w:t>
            </w:r>
            <w:r w:rsidRPr="00C82DFA">
              <w:rPr>
                <w:rFonts w:ascii="Times New Roman" w:eastAsia="Times New Roman" w:hAnsi="Times New Roman"/>
                <w:sz w:val="24"/>
                <w:szCs w:val="24"/>
                <w:lang w:val="uk-UA" w:eastAsia="ru-RU"/>
              </w:rPr>
              <w:t xml:space="preserve"> про втрату талону (</w:t>
            </w:r>
            <w:r w:rsidRPr="00C82DFA">
              <w:rPr>
                <w:rFonts w:ascii="Times New Roman" w:eastAsia="Times New Roman" w:hAnsi="Times New Roman"/>
                <w:i/>
                <w:sz w:val="24"/>
                <w:szCs w:val="24"/>
                <w:lang w:val="uk-UA" w:eastAsia="ru-RU"/>
              </w:rPr>
              <w:t>Бланку</w:t>
            </w:r>
            <w:r w:rsidRPr="00C82DFA">
              <w:rPr>
                <w:rFonts w:ascii="Times New Roman" w:eastAsia="Times New Roman" w:hAnsi="Times New Roman"/>
                <w:sz w:val="24"/>
                <w:szCs w:val="24"/>
                <w:lang w:val="uk-UA" w:eastAsia="ru-RU"/>
              </w:rPr>
              <w:t xml:space="preserve">) та здійсненні при цьому операції з відпуску (передачі) </w:t>
            </w:r>
            <w:r w:rsidRPr="00C82DFA">
              <w:rPr>
                <w:rFonts w:ascii="Times New Roman" w:eastAsia="Times New Roman" w:hAnsi="Times New Roman"/>
                <w:i/>
                <w:sz w:val="24"/>
                <w:szCs w:val="24"/>
                <w:lang w:val="uk-UA" w:eastAsia="ru-RU"/>
              </w:rPr>
              <w:t>Товарів</w:t>
            </w:r>
            <w:r w:rsidRPr="00C82DFA">
              <w:rPr>
                <w:rFonts w:ascii="Times New Roman" w:eastAsia="Times New Roman" w:hAnsi="Times New Roman"/>
                <w:sz w:val="24"/>
                <w:szCs w:val="24"/>
                <w:lang w:val="uk-UA" w:eastAsia="ru-RU"/>
              </w:rPr>
              <w:t xml:space="preserve"> </w:t>
            </w:r>
            <w:r w:rsidRPr="00C82DFA">
              <w:rPr>
                <w:rFonts w:ascii="Times New Roman" w:eastAsia="Times New Roman" w:hAnsi="Times New Roman"/>
                <w:i/>
                <w:sz w:val="24"/>
                <w:szCs w:val="24"/>
                <w:lang w:val="uk-UA" w:eastAsia="ru-RU"/>
              </w:rPr>
              <w:t>Постачальника</w:t>
            </w:r>
            <w:r w:rsidRPr="00C82DFA">
              <w:rPr>
                <w:rFonts w:ascii="Times New Roman" w:eastAsia="Times New Roman" w:hAnsi="Times New Roman"/>
                <w:sz w:val="24"/>
                <w:szCs w:val="24"/>
                <w:lang w:val="uk-UA" w:eastAsia="ru-RU"/>
              </w:rPr>
              <w:t xml:space="preserve">, є ризиками несприятливих наслідків, що покладаються на </w:t>
            </w:r>
            <w:r w:rsidRPr="00C82DFA">
              <w:rPr>
                <w:rFonts w:ascii="Times New Roman" w:eastAsia="Times New Roman" w:hAnsi="Times New Roman"/>
                <w:i/>
                <w:sz w:val="24"/>
                <w:szCs w:val="24"/>
                <w:lang w:val="uk-UA" w:eastAsia="ru-RU"/>
              </w:rPr>
              <w:t>Замовника</w:t>
            </w:r>
            <w:r w:rsidRPr="00C82DFA">
              <w:rPr>
                <w:rFonts w:ascii="Times New Roman" w:eastAsia="Times New Roman" w:hAnsi="Times New Roman"/>
                <w:sz w:val="24"/>
                <w:szCs w:val="24"/>
                <w:lang w:val="uk-UA" w:eastAsia="ru-RU"/>
              </w:rPr>
              <w:t>.</w:t>
            </w:r>
          </w:p>
          <w:p w:rsidR="00D045DB" w:rsidRPr="00C82DFA" w:rsidRDefault="00D045DB" w:rsidP="00AB19EE">
            <w:pPr>
              <w:spacing w:after="0" w:line="240" w:lineRule="auto"/>
              <w:ind w:firstLine="720"/>
              <w:jc w:val="both"/>
              <w:rPr>
                <w:rFonts w:ascii="Times New Roman" w:hAnsi="Times New Roman"/>
                <w:sz w:val="24"/>
                <w:szCs w:val="24"/>
                <w:lang w:val="uk-UA"/>
              </w:rPr>
            </w:pPr>
            <w:r w:rsidRPr="00C82DFA">
              <w:rPr>
                <w:rFonts w:ascii="Times New Roman" w:eastAsia="Times New Roman" w:hAnsi="Times New Roman"/>
                <w:sz w:val="24"/>
                <w:szCs w:val="24"/>
                <w:lang w:val="uk-UA" w:eastAsia="x-none"/>
              </w:rPr>
              <w:t xml:space="preserve">7.1.3. </w:t>
            </w:r>
            <w:r w:rsidRPr="00C82DFA">
              <w:rPr>
                <w:rFonts w:ascii="Times New Roman" w:hAnsi="Times New Roman"/>
                <w:sz w:val="24"/>
                <w:szCs w:val="24"/>
                <w:lang w:val="uk-UA"/>
              </w:rPr>
              <w:t xml:space="preserve">Інформувати Довірених осіб про умови користування талонами </w:t>
            </w:r>
            <w:r w:rsidRPr="00C82DFA">
              <w:rPr>
                <w:rFonts w:ascii="Times New Roman" w:hAnsi="Times New Roman"/>
                <w:i/>
                <w:sz w:val="24"/>
                <w:szCs w:val="24"/>
                <w:lang w:val="uk-UA"/>
              </w:rPr>
              <w:t>(Бланками</w:t>
            </w:r>
            <w:r w:rsidRPr="00C82DFA">
              <w:rPr>
                <w:rFonts w:ascii="Times New Roman" w:hAnsi="Times New Roman"/>
                <w:sz w:val="24"/>
                <w:szCs w:val="24"/>
                <w:lang w:val="uk-UA"/>
              </w:rPr>
              <w:t xml:space="preserve">) та про надані у зв’язку з цим інструкції </w:t>
            </w:r>
            <w:r w:rsidRPr="00C82DFA">
              <w:rPr>
                <w:rFonts w:ascii="Times New Roman" w:hAnsi="Times New Roman"/>
                <w:i/>
                <w:sz w:val="24"/>
                <w:szCs w:val="24"/>
                <w:lang w:val="uk-UA"/>
              </w:rPr>
              <w:t>Постачальника</w:t>
            </w:r>
            <w:r w:rsidRPr="00C82DFA">
              <w:rPr>
                <w:rFonts w:ascii="Times New Roman" w:hAnsi="Times New Roman"/>
                <w:sz w:val="24"/>
                <w:szCs w:val="24"/>
                <w:lang w:val="uk-UA"/>
              </w:rPr>
              <w:t>;</w:t>
            </w:r>
          </w:p>
          <w:p w:rsidR="00D045DB" w:rsidRPr="00C82DFA" w:rsidRDefault="00D045DB" w:rsidP="00AB19EE">
            <w:pPr>
              <w:spacing w:after="0" w:line="240" w:lineRule="auto"/>
              <w:ind w:firstLine="720"/>
              <w:jc w:val="both"/>
              <w:rPr>
                <w:rFonts w:ascii="Times New Roman" w:eastAsia="Times New Roman" w:hAnsi="Times New Roman"/>
                <w:sz w:val="24"/>
                <w:szCs w:val="24"/>
                <w:lang w:val="uk-UA" w:eastAsia="x-none"/>
              </w:rPr>
            </w:pPr>
            <w:r w:rsidRPr="00C82DFA">
              <w:rPr>
                <w:rFonts w:ascii="Times New Roman" w:hAnsi="Times New Roman"/>
                <w:sz w:val="24"/>
                <w:szCs w:val="24"/>
                <w:lang w:val="uk-UA"/>
              </w:rPr>
              <w:t>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Постачальником).</w:t>
            </w:r>
          </w:p>
          <w:p w:rsidR="00D045DB" w:rsidRPr="00C82DFA" w:rsidRDefault="00D045DB" w:rsidP="00AB19EE">
            <w:pPr>
              <w:spacing w:after="0" w:line="240" w:lineRule="auto"/>
              <w:ind w:right="142" w:firstLine="720"/>
              <w:jc w:val="both"/>
              <w:rPr>
                <w:rFonts w:ascii="Times New Roman" w:eastAsia="Times New Roman" w:hAnsi="Times New Roman"/>
                <w:b/>
                <w:bCs/>
                <w:iCs/>
                <w:sz w:val="24"/>
                <w:szCs w:val="24"/>
                <w:lang w:val="uk-UA" w:eastAsia="ru-RU"/>
              </w:rPr>
            </w:pPr>
            <w:r w:rsidRPr="00C82DFA">
              <w:rPr>
                <w:rFonts w:ascii="Times New Roman" w:eastAsia="Times New Roman" w:hAnsi="Times New Roman"/>
                <w:b/>
                <w:bCs/>
                <w:iCs/>
                <w:sz w:val="24"/>
                <w:szCs w:val="24"/>
                <w:lang w:val="uk-UA" w:eastAsia="ru-RU"/>
              </w:rPr>
              <w:t xml:space="preserve">7.2. Замовник  має право: </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7.2.1. Контролювати поставку Товарів відповідно до умов визначених цим Договором; </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7.2.2. Отримувати Товари на АЗС Постачальника;</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7.2.3. Отримати талони </w:t>
            </w:r>
            <w:r w:rsidRPr="00C82DFA">
              <w:rPr>
                <w:rFonts w:ascii="Times New Roman" w:eastAsia="Times New Roman" w:hAnsi="Times New Roman"/>
                <w:i/>
                <w:sz w:val="24"/>
                <w:szCs w:val="24"/>
                <w:lang w:val="uk-UA" w:eastAsia="ru-RU"/>
              </w:rPr>
              <w:t>(Бланки)</w:t>
            </w:r>
            <w:r w:rsidRPr="00C82DFA">
              <w:rPr>
                <w:rFonts w:ascii="Times New Roman" w:eastAsia="Times New Roman" w:hAnsi="Times New Roman"/>
                <w:sz w:val="24"/>
                <w:szCs w:val="24"/>
                <w:lang w:val="uk-UA" w:eastAsia="ru-RU"/>
              </w:rPr>
              <w:t xml:space="preserve"> в належному стані, з урахуванням вимог визначених у Специфікаціях до цього </w:t>
            </w:r>
            <w:r w:rsidRPr="00C82DFA">
              <w:rPr>
                <w:rFonts w:ascii="Times New Roman" w:eastAsia="Times New Roman" w:hAnsi="Times New Roman"/>
                <w:i/>
                <w:sz w:val="24"/>
                <w:szCs w:val="24"/>
                <w:lang w:val="uk-UA" w:eastAsia="ru-RU"/>
              </w:rPr>
              <w:t>Договору</w:t>
            </w:r>
            <w:r w:rsidRPr="00C82DFA">
              <w:rPr>
                <w:rFonts w:ascii="Times New Roman" w:eastAsia="Times New Roman" w:hAnsi="Times New Roman"/>
                <w:sz w:val="24"/>
                <w:szCs w:val="24"/>
                <w:lang w:val="uk-UA" w:eastAsia="ru-RU"/>
              </w:rPr>
              <w:t>;</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7.2.4. Передавати талони </w:t>
            </w:r>
            <w:r w:rsidRPr="00C82DFA">
              <w:rPr>
                <w:rFonts w:ascii="Times New Roman" w:eastAsia="Times New Roman" w:hAnsi="Times New Roman"/>
                <w:i/>
                <w:sz w:val="24"/>
                <w:szCs w:val="24"/>
                <w:lang w:val="uk-UA" w:eastAsia="ru-RU"/>
              </w:rPr>
              <w:t>(Бланки)</w:t>
            </w:r>
            <w:r w:rsidRPr="00C82DFA">
              <w:rPr>
                <w:rFonts w:ascii="Times New Roman" w:eastAsia="Times New Roman" w:hAnsi="Times New Roman"/>
                <w:sz w:val="24"/>
                <w:szCs w:val="24"/>
                <w:lang w:val="uk-UA" w:eastAsia="ru-RU"/>
              </w:rPr>
              <w:t xml:space="preserve"> для одержання </w:t>
            </w:r>
            <w:r w:rsidRPr="00C82DFA">
              <w:rPr>
                <w:rFonts w:ascii="Times New Roman" w:eastAsia="Times New Roman" w:hAnsi="Times New Roman"/>
                <w:i/>
                <w:sz w:val="24"/>
                <w:szCs w:val="24"/>
                <w:lang w:val="uk-UA" w:eastAsia="ru-RU"/>
              </w:rPr>
              <w:t>Товарів</w:t>
            </w:r>
            <w:r w:rsidRPr="00C82DFA">
              <w:rPr>
                <w:rFonts w:ascii="Times New Roman" w:eastAsia="Times New Roman" w:hAnsi="Times New Roman"/>
                <w:sz w:val="24"/>
                <w:szCs w:val="24"/>
                <w:lang w:val="uk-UA" w:eastAsia="ru-RU"/>
              </w:rPr>
              <w:t xml:space="preserve"> довіреним особам </w:t>
            </w:r>
            <w:r w:rsidRPr="00C82DFA">
              <w:rPr>
                <w:rFonts w:ascii="Times New Roman" w:eastAsia="Times New Roman" w:hAnsi="Times New Roman"/>
                <w:i/>
                <w:sz w:val="24"/>
                <w:szCs w:val="24"/>
                <w:lang w:val="uk-UA" w:eastAsia="ru-RU"/>
              </w:rPr>
              <w:t>Замовника</w:t>
            </w:r>
            <w:r w:rsidRPr="00C82DFA">
              <w:rPr>
                <w:rFonts w:ascii="Times New Roman" w:eastAsia="Times New Roman" w:hAnsi="Times New Roman"/>
                <w:sz w:val="24"/>
                <w:szCs w:val="24"/>
                <w:lang w:val="uk-UA" w:eastAsia="ru-RU"/>
              </w:rPr>
              <w:t xml:space="preserve">, які в такому випадку вважаються повноважними представниками </w:t>
            </w:r>
            <w:r w:rsidRPr="00C82DFA">
              <w:rPr>
                <w:rFonts w:ascii="Times New Roman" w:eastAsia="Times New Roman" w:hAnsi="Times New Roman"/>
                <w:i/>
                <w:sz w:val="24"/>
                <w:szCs w:val="24"/>
                <w:lang w:val="uk-UA" w:eastAsia="ru-RU"/>
              </w:rPr>
              <w:t>Замовника</w:t>
            </w:r>
            <w:r w:rsidRPr="00C82DFA">
              <w:rPr>
                <w:rFonts w:ascii="Times New Roman" w:eastAsia="Times New Roman" w:hAnsi="Times New Roman"/>
                <w:sz w:val="24"/>
                <w:szCs w:val="24"/>
                <w:lang w:val="uk-UA" w:eastAsia="ru-RU"/>
              </w:rPr>
              <w:t xml:space="preserve">, що діють від імені останнього при здійснені операцій з скетч-картками/талонами </w:t>
            </w:r>
            <w:r w:rsidRPr="00C82DFA">
              <w:rPr>
                <w:rFonts w:ascii="Times New Roman" w:eastAsia="Times New Roman" w:hAnsi="Times New Roman"/>
                <w:i/>
                <w:sz w:val="24"/>
                <w:szCs w:val="24"/>
                <w:lang w:val="uk-UA" w:eastAsia="ru-RU"/>
              </w:rPr>
              <w:t>(Бланками)</w:t>
            </w:r>
            <w:r w:rsidRPr="00C82DFA">
              <w:rPr>
                <w:rFonts w:ascii="Times New Roman" w:eastAsia="Times New Roman" w:hAnsi="Times New Roman"/>
                <w:sz w:val="24"/>
                <w:szCs w:val="24"/>
                <w:lang w:val="uk-UA" w:eastAsia="ru-RU"/>
              </w:rPr>
              <w:t>;</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7.2.4.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7.2.5. Отримати Залишок суми, за умови його наявності, в разі дострокового розірвання цього </w:t>
            </w:r>
            <w:r w:rsidRPr="00C82DFA">
              <w:rPr>
                <w:rFonts w:ascii="Times New Roman" w:eastAsia="Times New Roman" w:hAnsi="Times New Roman"/>
                <w:i/>
                <w:sz w:val="24"/>
                <w:szCs w:val="24"/>
                <w:lang w:val="uk-UA" w:eastAsia="ru-RU"/>
              </w:rPr>
              <w:t>Договору.</w:t>
            </w:r>
          </w:p>
          <w:p w:rsidR="00D045DB" w:rsidRPr="00C82DFA" w:rsidRDefault="00D045DB" w:rsidP="00AB19EE">
            <w:pPr>
              <w:spacing w:after="0" w:line="240" w:lineRule="auto"/>
              <w:ind w:right="142" w:firstLine="720"/>
              <w:jc w:val="both"/>
              <w:rPr>
                <w:rFonts w:ascii="Times New Roman" w:eastAsia="Times New Roman" w:hAnsi="Times New Roman"/>
                <w:b/>
                <w:bCs/>
                <w:iCs/>
                <w:sz w:val="24"/>
                <w:szCs w:val="24"/>
                <w:lang w:val="uk-UA" w:eastAsia="ru-RU"/>
              </w:rPr>
            </w:pPr>
            <w:r w:rsidRPr="00C82DFA">
              <w:rPr>
                <w:rFonts w:ascii="Times New Roman" w:eastAsia="Times New Roman" w:hAnsi="Times New Roman"/>
                <w:b/>
                <w:bCs/>
                <w:iCs/>
                <w:sz w:val="24"/>
                <w:szCs w:val="24"/>
                <w:lang w:val="uk-UA" w:eastAsia="ru-RU"/>
              </w:rPr>
              <w:lastRenderedPageBreak/>
              <w:t xml:space="preserve">7.3.  Постачальник зобов'язаний: </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7.3.1. Забезпечити передачу Товару Замовнику в кількості за якістю і на умовах встановленими цим Договором;</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7.3.2.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D045DB" w:rsidRPr="00C82DFA" w:rsidRDefault="00D045DB" w:rsidP="00AB19EE">
            <w:pPr>
              <w:spacing w:after="0" w:line="240" w:lineRule="auto"/>
              <w:ind w:right="142" w:firstLine="720"/>
              <w:jc w:val="both"/>
              <w:rPr>
                <w:rFonts w:ascii="Times New Roman" w:hAnsi="Times New Roman"/>
                <w:sz w:val="24"/>
                <w:szCs w:val="24"/>
                <w:lang w:val="uk-UA"/>
              </w:rPr>
            </w:pPr>
            <w:r w:rsidRPr="00C82DFA">
              <w:rPr>
                <w:rFonts w:ascii="Times New Roman" w:hAnsi="Times New Roman"/>
                <w:sz w:val="24"/>
                <w:szCs w:val="24"/>
                <w:lang w:val="uk-UA"/>
              </w:rPr>
              <w:t>7.3.3. Забезпечити наявність пального за першою вимогою Замовника на визначених цим Договором АЗС.</w:t>
            </w:r>
          </w:p>
          <w:p w:rsidR="00D045DB" w:rsidRPr="00C82DFA" w:rsidRDefault="00D045DB" w:rsidP="00AB19EE">
            <w:pPr>
              <w:spacing w:after="0" w:line="240" w:lineRule="auto"/>
              <w:ind w:right="142" w:firstLine="720"/>
              <w:jc w:val="both"/>
              <w:rPr>
                <w:rFonts w:ascii="Times New Roman" w:eastAsia="Times New Roman" w:hAnsi="Times New Roman"/>
                <w:b/>
                <w:bCs/>
                <w:iCs/>
                <w:sz w:val="24"/>
                <w:szCs w:val="24"/>
                <w:lang w:val="uk-UA" w:eastAsia="ru-RU"/>
              </w:rPr>
            </w:pPr>
            <w:r w:rsidRPr="00C82DFA">
              <w:rPr>
                <w:rFonts w:ascii="Times New Roman" w:eastAsia="Times New Roman" w:hAnsi="Times New Roman"/>
                <w:b/>
                <w:bCs/>
                <w:iCs/>
                <w:sz w:val="24"/>
                <w:szCs w:val="24"/>
                <w:lang w:val="uk-UA" w:eastAsia="ru-RU"/>
              </w:rPr>
              <w:t>7.4. Постачальник має право:</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7.4.1. Своєчасно та в повному обсязі отримувати плату за переданий ним Замовнику Товар; </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7.4.3.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VIIІ. Відповідальність сторін</w:t>
            </w:r>
          </w:p>
          <w:p w:rsidR="00D045DB" w:rsidRPr="00C82DFA" w:rsidRDefault="00D045DB" w:rsidP="00AB19EE">
            <w:pPr>
              <w:spacing w:after="0" w:line="240" w:lineRule="auto"/>
              <w:ind w:right="142" w:firstLine="720"/>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045DB" w:rsidRPr="00C82DFA" w:rsidRDefault="00D045DB" w:rsidP="00AB19EE">
            <w:pPr>
              <w:autoSpaceDE w:val="0"/>
              <w:autoSpaceDN w:val="0"/>
              <w:adjustRightInd w:val="0"/>
              <w:spacing w:after="0" w:line="240" w:lineRule="auto"/>
              <w:ind w:right="142" w:firstLine="720"/>
              <w:jc w:val="both"/>
              <w:rPr>
                <w:rFonts w:ascii="Times New Roman" w:hAnsi="Times New Roman"/>
                <w:sz w:val="24"/>
                <w:szCs w:val="24"/>
                <w:lang w:val="uk-UA"/>
              </w:rPr>
            </w:pPr>
            <w:r w:rsidRPr="00C82DFA">
              <w:rPr>
                <w:rFonts w:ascii="Times New Roman" w:hAnsi="Times New Roman"/>
                <w:sz w:val="24"/>
                <w:szCs w:val="24"/>
                <w:lang w:val="uk-UA"/>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D045DB" w:rsidRPr="00C82DFA" w:rsidRDefault="00D045DB" w:rsidP="00AB19EE">
            <w:pPr>
              <w:autoSpaceDE w:val="0"/>
              <w:autoSpaceDN w:val="0"/>
              <w:adjustRightInd w:val="0"/>
              <w:spacing w:after="0" w:line="240" w:lineRule="auto"/>
              <w:ind w:right="142" w:firstLine="720"/>
              <w:jc w:val="both"/>
              <w:rPr>
                <w:rFonts w:ascii="Times New Roman" w:hAnsi="Times New Roman"/>
                <w:sz w:val="24"/>
                <w:szCs w:val="24"/>
                <w:lang w:val="uk-UA"/>
              </w:rPr>
            </w:pPr>
            <w:r w:rsidRPr="00C82DFA">
              <w:rPr>
                <w:rFonts w:ascii="Times New Roman" w:hAnsi="Times New Roman"/>
                <w:sz w:val="24"/>
                <w:szCs w:val="24"/>
                <w:lang w:val="uk-UA"/>
              </w:rPr>
              <w:t>8.3.  За порушення умов зобов’язання щодо якості Товару з Постачальника стягується штраф у розмірі двадцяти відсотків вартості неякісних товарів.</w:t>
            </w:r>
          </w:p>
          <w:p w:rsidR="00D045DB" w:rsidRPr="00C82DFA" w:rsidRDefault="00D045DB" w:rsidP="00AB19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Arial" w:hAnsi="Times New Roman"/>
                <w:sz w:val="24"/>
                <w:szCs w:val="24"/>
                <w:lang w:val="uk-UA" w:eastAsia="uk-UA"/>
              </w:rPr>
            </w:pPr>
            <w:r w:rsidRPr="00C82DFA">
              <w:rPr>
                <w:rFonts w:ascii="Times New Roman" w:eastAsia="Arial" w:hAnsi="Times New Roman"/>
                <w:sz w:val="24"/>
                <w:szCs w:val="24"/>
                <w:lang w:val="uk-UA" w:eastAsia="uk-UA"/>
              </w:rPr>
              <w:tab/>
              <w:t>8.4.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D045DB" w:rsidRPr="00C82DFA" w:rsidRDefault="00D045DB" w:rsidP="00AB19EE">
            <w:pPr>
              <w:spacing w:after="0" w:line="240" w:lineRule="auto"/>
              <w:ind w:right="142" w:firstLine="720"/>
              <w:jc w:val="both"/>
              <w:rPr>
                <w:rFonts w:ascii="Times New Roman" w:hAnsi="Times New Roman"/>
                <w:sz w:val="24"/>
                <w:szCs w:val="24"/>
                <w:lang w:val="uk-UA"/>
              </w:rPr>
            </w:pPr>
            <w:r w:rsidRPr="00C82DFA">
              <w:rPr>
                <w:rFonts w:ascii="Times New Roman" w:hAnsi="Times New Roman"/>
                <w:noProof/>
                <w:sz w:val="24"/>
                <w:szCs w:val="24"/>
                <w:lang w:val="uk-UA"/>
              </w:rPr>
              <w:t xml:space="preserve">8.5. </w:t>
            </w:r>
            <w:r w:rsidRPr="00C82DFA">
              <w:rPr>
                <w:rFonts w:ascii="Times New Roman" w:hAnsi="Times New Roman"/>
                <w:sz w:val="24"/>
                <w:szCs w:val="24"/>
                <w:lang w:val="uk-UA"/>
              </w:rPr>
              <w:t>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D045DB" w:rsidRDefault="00D045DB" w:rsidP="00AB19EE">
            <w:pPr>
              <w:spacing w:after="0" w:line="240" w:lineRule="auto"/>
              <w:ind w:right="142" w:firstLine="720"/>
              <w:jc w:val="both"/>
              <w:rPr>
                <w:rFonts w:ascii="Times New Roman" w:hAnsi="Times New Roman"/>
                <w:sz w:val="24"/>
                <w:szCs w:val="24"/>
                <w:lang w:val="uk-UA"/>
              </w:rPr>
            </w:pPr>
            <w:r w:rsidRPr="00C82DFA">
              <w:rPr>
                <w:rFonts w:ascii="Times New Roman" w:hAnsi="Times New Roman"/>
                <w:sz w:val="24"/>
                <w:szCs w:val="24"/>
                <w:lang w:val="uk-UA"/>
              </w:rPr>
              <w:t>8.7.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тимчасова відмова Постачальника у відпуску (передачі у власність) Товарів Замовнику, у випадку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D045DB" w:rsidRPr="00C82DFA" w:rsidRDefault="00D045DB" w:rsidP="00AB19EE">
            <w:pPr>
              <w:spacing w:after="0" w:line="240" w:lineRule="auto"/>
              <w:ind w:right="142" w:firstLine="720"/>
              <w:jc w:val="both"/>
              <w:rPr>
                <w:rFonts w:ascii="Times New Roman" w:hAnsi="Times New Roman"/>
                <w:sz w:val="24"/>
                <w:szCs w:val="24"/>
                <w:lang w:val="uk-UA"/>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IX. Обставини непереборної сили</w:t>
            </w:r>
          </w:p>
          <w:p w:rsidR="00D045DB" w:rsidRPr="00C82DFA" w:rsidRDefault="00D045DB" w:rsidP="00AB19EE">
            <w:pPr>
              <w:tabs>
                <w:tab w:val="num" w:pos="114"/>
              </w:tabs>
              <w:spacing w:after="0" w:line="240" w:lineRule="auto"/>
              <w:ind w:firstLine="570"/>
              <w:jc w:val="both"/>
              <w:rPr>
                <w:rFonts w:ascii="Times New Roman" w:hAnsi="Times New Roman"/>
                <w:sz w:val="24"/>
                <w:szCs w:val="24"/>
                <w:lang w:val="uk-UA"/>
              </w:rPr>
            </w:pPr>
            <w:r w:rsidRPr="00C82DFA">
              <w:rPr>
                <w:rFonts w:ascii="Times New Roman" w:hAnsi="Times New Roman"/>
                <w:sz w:val="24"/>
                <w:szCs w:val="24"/>
                <w:lang w:val="uk-UA"/>
              </w:rPr>
              <w:t xml:space="preserve">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w:t>
            </w:r>
            <w:r w:rsidRPr="00C82DFA">
              <w:rPr>
                <w:rFonts w:ascii="Times New Roman" w:hAnsi="Times New Roman"/>
                <w:sz w:val="24"/>
                <w:szCs w:val="24"/>
                <w:lang w:val="uk-UA"/>
              </w:rPr>
              <w:lastRenderedPageBreak/>
              <w:t>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D045DB" w:rsidRPr="00C82DFA" w:rsidRDefault="00D045DB" w:rsidP="00AB19EE">
            <w:pPr>
              <w:tabs>
                <w:tab w:val="num" w:pos="114"/>
              </w:tabs>
              <w:spacing w:after="0" w:line="240" w:lineRule="auto"/>
              <w:ind w:firstLine="570"/>
              <w:jc w:val="both"/>
              <w:rPr>
                <w:rFonts w:ascii="Times New Roman" w:hAnsi="Times New Roman"/>
                <w:sz w:val="24"/>
                <w:szCs w:val="24"/>
                <w:lang w:val="uk-UA"/>
              </w:rPr>
            </w:pPr>
            <w:r w:rsidRPr="00C82DFA">
              <w:rPr>
                <w:rFonts w:ascii="Times New Roman" w:hAnsi="Times New Roman"/>
                <w:sz w:val="24"/>
                <w:szCs w:val="24"/>
                <w:lang w:val="uk-UA"/>
              </w:rPr>
              <w:t xml:space="preserve">9.2. Перелік форс-мажорних обставин, визначений ст. 14-1 Закону України «Про Торгово-промислові палати України». </w:t>
            </w:r>
            <w:r w:rsidRPr="00C82DFA">
              <w:rPr>
                <w:rFonts w:ascii="Times New Roman" w:eastAsia="Arial" w:hAnsi="Times New Roman"/>
                <w:color w:val="000000"/>
                <w:kern w:val="3"/>
                <w:sz w:val="24"/>
                <w:szCs w:val="24"/>
                <w:lang w:val="uk-UA" w:eastAsia="ru-RU"/>
              </w:rPr>
              <w:t>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D045DB" w:rsidRPr="00C82DFA" w:rsidRDefault="00D045DB" w:rsidP="00AB19EE">
            <w:pPr>
              <w:spacing w:after="0" w:line="240" w:lineRule="auto"/>
              <w:ind w:right="142" w:firstLine="709"/>
              <w:jc w:val="both"/>
              <w:rPr>
                <w:rFonts w:ascii="Times New Roman" w:eastAsia="Times New Roman" w:hAnsi="Times New Roman"/>
                <w:sz w:val="24"/>
                <w:szCs w:val="24"/>
                <w:lang w:val="uk-UA" w:eastAsia="ru-RU"/>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X. Вирішення спорів</w:t>
            </w:r>
          </w:p>
          <w:p w:rsidR="00D045DB" w:rsidRPr="00C82DFA" w:rsidRDefault="00D045DB" w:rsidP="00AB19EE">
            <w:pPr>
              <w:spacing w:after="0" w:line="240" w:lineRule="auto"/>
              <w:ind w:right="142" w:firstLine="709"/>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10.1. У випадку виникнення спорів або розбіжностей Сторони можуть вирішувати їх шляхом взаємних переговорів та консультацій. </w:t>
            </w:r>
          </w:p>
          <w:p w:rsidR="00D045DB" w:rsidRPr="00C82DFA" w:rsidRDefault="00D045DB" w:rsidP="00AB19EE">
            <w:pPr>
              <w:autoSpaceDE w:val="0"/>
              <w:autoSpaceDN w:val="0"/>
              <w:adjustRightInd w:val="0"/>
              <w:spacing w:after="0" w:line="240" w:lineRule="auto"/>
              <w:ind w:right="142" w:firstLine="709"/>
              <w:jc w:val="both"/>
              <w:rPr>
                <w:rFonts w:ascii="Times New Roman" w:hAnsi="Times New Roman"/>
                <w:sz w:val="24"/>
                <w:szCs w:val="24"/>
                <w:lang w:val="uk-UA"/>
              </w:rPr>
            </w:pPr>
            <w:r w:rsidRPr="00C82DFA">
              <w:rPr>
                <w:rFonts w:ascii="Times New Roman" w:hAnsi="Times New Roman"/>
                <w:sz w:val="24"/>
                <w:szCs w:val="24"/>
                <w:lang w:val="uk-UA"/>
              </w:rPr>
              <w:t xml:space="preserve">10.2. У разі недосягнення Сторонами згоди спори (розбіжності) вирішуються у судовому порядку. </w:t>
            </w:r>
            <w:r w:rsidRPr="00C82DFA">
              <w:rPr>
                <w:rFonts w:ascii="Times New Roman" w:eastAsia="Arial" w:hAnsi="Times New Roman"/>
                <w:color w:val="000000"/>
                <w:sz w:val="24"/>
                <w:szCs w:val="24"/>
                <w:lang w:val="uk-UA" w:eastAsia="ru-RU"/>
              </w:rPr>
              <w:t>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D045DB" w:rsidRPr="00C82DFA" w:rsidRDefault="00D045DB" w:rsidP="00AB19EE">
            <w:pPr>
              <w:autoSpaceDE w:val="0"/>
              <w:autoSpaceDN w:val="0"/>
              <w:adjustRightInd w:val="0"/>
              <w:spacing w:after="0" w:line="240" w:lineRule="auto"/>
              <w:ind w:right="142"/>
              <w:rPr>
                <w:rFonts w:ascii="Times New Roman" w:hAnsi="Times New Roman"/>
                <w:sz w:val="24"/>
                <w:szCs w:val="24"/>
                <w:lang w:val="uk-UA"/>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XІ. Строк дії договору</w:t>
            </w:r>
          </w:p>
          <w:p w:rsidR="00D045DB" w:rsidRPr="00C82DFA" w:rsidRDefault="00D045DB" w:rsidP="00AB19EE">
            <w:pPr>
              <w:spacing w:after="0" w:line="240" w:lineRule="auto"/>
              <w:ind w:right="142" w:firstLine="709"/>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11.1. Цей Договір набирає чинності з дати його підписання і діє до 31 грудня 2023 року, а в частині оплати отриманих Товарів – до їх повної оплати. </w:t>
            </w:r>
            <w:r w:rsidRPr="00C82DFA">
              <w:rPr>
                <w:rFonts w:ascii="Times New Roman" w:eastAsia="Arial" w:hAnsi="Times New Roman"/>
                <w:color w:val="000000"/>
                <w:kern w:val="3"/>
                <w:sz w:val="24"/>
                <w:szCs w:val="24"/>
                <w:lang w:val="uk-UA" w:eastAsia="ru-RU"/>
              </w:rPr>
              <w:t>Строк дії цього Договору та строк виконання зобов’язань щодо передачі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r w:rsidRPr="00C82DFA">
              <w:rPr>
                <w:rFonts w:ascii="Times New Roman" w:eastAsia="Times New Roman" w:hAnsi="Times New Roman"/>
                <w:sz w:val="24"/>
                <w:szCs w:val="24"/>
                <w:lang w:val="uk-UA" w:eastAsia="ru-RU"/>
              </w:rPr>
              <w:t xml:space="preserve"> </w:t>
            </w:r>
          </w:p>
          <w:p w:rsidR="00D045DB" w:rsidRPr="00C82DFA" w:rsidRDefault="00D045DB" w:rsidP="00AB19EE">
            <w:pPr>
              <w:keepNext/>
              <w:spacing w:after="0" w:line="240" w:lineRule="auto"/>
              <w:ind w:right="142" w:firstLine="709"/>
              <w:jc w:val="both"/>
              <w:outlineLvl w:val="2"/>
              <w:rPr>
                <w:rFonts w:ascii="Times New Roman" w:eastAsia="Times New Roman" w:hAnsi="Times New Roman"/>
                <w:bCs/>
                <w:sz w:val="24"/>
                <w:szCs w:val="24"/>
                <w:lang w:val="uk-UA" w:eastAsia="ru-RU"/>
              </w:rPr>
            </w:pPr>
            <w:r w:rsidRPr="00C82DFA">
              <w:rPr>
                <w:rFonts w:ascii="Times New Roman" w:eastAsia="Times New Roman" w:hAnsi="Times New Roman"/>
                <w:bCs/>
                <w:sz w:val="24"/>
                <w:szCs w:val="24"/>
                <w:lang w:val="uk-UA" w:eastAsia="ru-RU"/>
              </w:rPr>
              <w:t>11.2. Цей Договір укладається і підписується у 2 (двох) автентичних примірниках складених українською мовою, що мають однакову юридичну силу.</w:t>
            </w:r>
          </w:p>
          <w:p w:rsidR="00D045DB" w:rsidRDefault="00D045DB" w:rsidP="00AB19EE">
            <w:pPr>
              <w:keepNext/>
              <w:spacing w:after="0" w:line="240" w:lineRule="auto"/>
              <w:ind w:right="142" w:firstLine="709"/>
              <w:jc w:val="both"/>
              <w:outlineLvl w:val="2"/>
              <w:rPr>
                <w:rFonts w:ascii="Times New Roman" w:eastAsia="Times New Roman" w:hAnsi="Times New Roman"/>
                <w:bCs/>
                <w:sz w:val="24"/>
                <w:szCs w:val="24"/>
                <w:lang w:val="uk-UA" w:eastAsia="ru-RU"/>
              </w:rPr>
            </w:pPr>
            <w:r w:rsidRPr="00C82DFA">
              <w:rPr>
                <w:rFonts w:ascii="Times New Roman" w:eastAsia="Times New Roman" w:hAnsi="Times New Roman"/>
                <w:bCs/>
                <w:sz w:val="24"/>
                <w:szCs w:val="24"/>
                <w:lang w:val="uk-UA" w:eastAsia="ru-RU"/>
              </w:rPr>
              <w:t>11.3. Дія Договору може бути продовжена на строк, достатній для проведення процедури закупівлі/спрощеної закупівлі згідно Закону України «Про публічні закупівлі» на початку 202__ року в обсязі, що не перевищує 20 відсотків суми, визначеної в цьому Договорі, якщо видатки на досягнення цієї цілі буде затверджено для Замовника в установленому порядку.</w:t>
            </w:r>
          </w:p>
          <w:p w:rsidR="00D045DB" w:rsidRPr="00C82DFA" w:rsidRDefault="00D045DB" w:rsidP="00AB19EE">
            <w:pPr>
              <w:keepNext/>
              <w:spacing w:after="0" w:line="240" w:lineRule="auto"/>
              <w:ind w:right="142" w:firstLine="709"/>
              <w:jc w:val="both"/>
              <w:outlineLvl w:val="2"/>
              <w:rPr>
                <w:rFonts w:ascii="Times New Roman" w:eastAsia="Times New Roman" w:hAnsi="Times New Roman"/>
                <w:bCs/>
                <w:sz w:val="24"/>
                <w:szCs w:val="24"/>
                <w:lang w:val="uk-UA" w:eastAsia="ru-RU"/>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XIІ. Інші умови</w:t>
            </w:r>
          </w:p>
          <w:p w:rsidR="00D045DB" w:rsidRPr="00C82DFA" w:rsidRDefault="00D045DB" w:rsidP="00AB19EE">
            <w:pPr>
              <w:spacing w:after="0" w:line="240" w:lineRule="auto"/>
              <w:ind w:firstLine="567"/>
              <w:jc w:val="both"/>
              <w:rPr>
                <w:rFonts w:ascii="Times New Roman" w:hAnsi="Times New Roman"/>
                <w:sz w:val="24"/>
                <w:szCs w:val="24"/>
                <w:lang w:val="uk-UA"/>
              </w:rPr>
            </w:pPr>
            <w:r w:rsidRPr="00C82DFA">
              <w:rPr>
                <w:rFonts w:ascii="Times New Roman" w:hAnsi="Times New Roman"/>
                <w:sz w:val="24"/>
                <w:szCs w:val="24"/>
                <w:lang w:val="uk-UA"/>
              </w:rPr>
              <w:t xml:space="preserve">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w:t>
            </w:r>
          </w:p>
          <w:p w:rsidR="00D045DB" w:rsidRPr="00C82DFA" w:rsidRDefault="00D045DB" w:rsidP="00AB19EE">
            <w:pPr>
              <w:tabs>
                <w:tab w:val="num" w:pos="114"/>
              </w:tabs>
              <w:spacing w:after="0" w:line="240" w:lineRule="auto"/>
              <w:ind w:firstLine="570"/>
              <w:jc w:val="both"/>
              <w:rPr>
                <w:rFonts w:ascii="Times New Roman" w:hAnsi="Times New Roman"/>
                <w:sz w:val="24"/>
                <w:szCs w:val="24"/>
                <w:lang w:val="uk-UA"/>
              </w:rPr>
            </w:pPr>
            <w:r w:rsidRPr="00C82DFA">
              <w:rPr>
                <w:rFonts w:ascii="Times New Roman" w:hAnsi="Times New Roman"/>
                <w:sz w:val="24"/>
                <w:szCs w:val="24"/>
                <w:lang w:val="uk-UA"/>
              </w:rPr>
              <w:t xml:space="preserve">12.2. Внесення </w:t>
            </w:r>
            <w:proofErr w:type="spellStart"/>
            <w:r w:rsidRPr="00C82DFA">
              <w:rPr>
                <w:rFonts w:ascii="Times New Roman" w:hAnsi="Times New Roman"/>
                <w:sz w:val="24"/>
                <w:szCs w:val="24"/>
                <w:lang w:val="uk-UA"/>
              </w:rPr>
              <w:t>змiн</w:t>
            </w:r>
            <w:proofErr w:type="spellEnd"/>
            <w:r w:rsidRPr="00C82DFA">
              <w:rPr>
                <w:rFonts w:ascii="Times New Roman" w:hAnsi="Times New Roman"/>
                <w:sz w:val="24"/>
                <w:szCs w:val="24"/>
                <w:lang w:val="uk-UA"/>
              </w:rPr>
              <w:t xml:space="preserve"> у цей Договір здійснюється шляхом укладення відповідної додаткової угоди. </w:t>
            </w:r>
            <w:r w:rsidRPr="00C82DFA">
              <w:rPr>
                <w:rFonts w:ascii="Times New Roman" w:eastAsia="Times New Roman" w:hAnsi="Times New Roman"/>
                <w:sz w:val="24"/>
                <w:szCs w:val="24"/>
                <w:lang w:val="uk-UA"/>
              </w:rPr>
              <w:t xml:space="preserve">Пропозицію щодо внесення змін до Договору може зробити кожна із Сторін. </w:t>
            </w:r>
            <w:r w:rsidRPr="00C82DFA">
              <w:rPr>
                <w:rFonts w:ascii="Times New Roman" w:hAnsi="Times New Roman"/>
                <w:sz w:val="24"/>
                <w:szCs w:val="24"/>
                <w:lang w:val="uk-UA"/>
              </w:rPr>
              <w:t xml:space="preserve">Сторона Договору, яка вважає за </w:t>
            </w:r>
            <w:proofErr w:type="spellStart"/>
            <w:r w:rsidRPr="00C82DFA">
              <w:rPr>
                <w:rFonts w:ascii="Times New Roman" w:hAnsi="Times New Roman"/>
                <w:sz w:val="24"/>
                <w:szCs w:val="24"/>
                <w:lang w:val="uk-UA"/>
              </w:rPr>
              <w:t>необхiдне</w:t>
            </w:r>
            <w:proofErr w:type="spellEnd"/>
            <w:r w:rsidRPr="00C82DFA">
              <w:rPr>
                <w:rFonts w:ascii="Times New Roman" w:hAnsi="Times New Roman"/>
                <w:sz w:val="24"/>
                <w:szCs w:val="24"/>
                <w:lang w:val="uk-UA"/>
              </w:rPr>
              <w:t xml:space="preserve"> </w:t>
            </w:r>
            <w:proofErr w:type="spellStart"/>
            <w:r w:rsidRPr="00C82DFA">
              <w:rPr>
                <w:rFonts w:ascii="Times New Roman" w:hAnsi="Times New Roman"/>
                <w:sz w:val="24"/>
                <w:szCs w:val="24"/>
                <w:lang w:val="uk-UA"/>
              </w:rPr>
              <w:t>внести</w:t>
            </w:r>
            <w:proofErr w:type="spellEnd"/>
            <w:r w:rsidRPr="00C82DFA">
              <w:rPr>
                <w:rFonts w:ascii="Times New Roman" w:hAnsi="Times New Roman"/>
                <w:sz w:val="24"/>
                <w:szCs w:val="24"/>
                <w:lang w:val="uk-UA"/>
              </w:rPr>
              <w:t xml:space="preserve"> </w:t>
            </w:r>
            <w:proofErr w:type="spellStart"/>
            <w:r w:rsidRPr="00C82DFA">
              <w:rPr>
                <w:rFonts w:ascii="Times New Roman" w:hAnsi="Times New Roman"/>
                <w:sz w:val="24"/>
                <w:szCs w:val="24"/>
                <w:lang w:val="uk-UA"/>
              </w:rPr>
              <w:t>змiни</w:t>
            </w:r>
            <w:proofErr w:type="spellEnd"/>
            <w:r w:rsidRPr="00C82DFA">
              <w:rPr>
                <w:rFonts w:ascii="Times New Roman" w:hAnsi="Times New Roman"/>
                <w:sz w:val="24"/>
                <w:szCs w:val="24"/>
                <w:lang w:val="uk-UA"/>
              </w:rPr>
              <w:t xml:space="preserve"> у цей Договір чи </w:t>
            </w:r>
            <w:proofErr w:type="spellStart"/>
            <w:r w:rsidRPr="00C82DFA">
              <w:rPr>
                <w:rFonts w:ascii="Times New Roman" w:hAnsi="Times New Roman"/>
                <w:sz w:val="24"/>
                <w:szCs w:val="24"/>
                <w:lang w:val="uk-UA"/>
              </w:rPr>
              <w:t>розiрвати</w:t>
            </w:r>
            <w:proofErr w:type="spellEnd"/>
            <w:r w:rsidRPr="00C82DFA">
              <w:rPr>
                <w:rFonts w:ascii="Times New Roman" w:hAnsi="Times New Roman"/>
                <w:sz w:val="24"/>
                <w:szCs w:val="24"/>
                <w:lang w:val="uk-UA"/>
              </w:rPr>
              <w:t xml:space="preserve"> його, повинна </w:t>
            </w:r>
            <w:proofErr w:type="spellStart"/>
            <w:r w:rsidRPr="00C82DFA">
              <w:rPr>
                <w:rFonts w:ascii="Times New Roman" w:hAnsi="Times New Roman"/>
                <w:sz w:val="24"/>
                <w:szCs w:val="24"/>
                <w:lang w:val="uk-UA"/>
              </w:rPr>
              <w:t>надiслати</w:t>
            </w:r>
            <w:proofErr w:type="spellEnd"/>
            <w:r w:rsidRPr="00C82DFA">
              <w:rPr>
                <w:rFonts w:ascii="Times New Roman" w:hAnsi="Times New Roman"/>
                <w:sz w:val="24"/>
                <w:szCs w:val="24"/>
                <w:lang w:val="uk-UA"/>
              </w:rPr>
              <w:t xml:space="preserve"> </w:t>
            </w:r>
            <w:proofErr w:type="spellStart"/>
            <w:r w:rsidRPr="00C82DFA">
              <w:rPr>
                <w:rFonts w:ascii="Times New Roman" w:hAnsi="Times New Roman"/>
                <w:sz w:val="24"/>
                <w:szCs w:val="24"/>
                <w:lang w:val="uk-UA"/>
              </w:rPr>
              <w:t>вiдповiдну</w:t>
            </w:r>
            <w:proofErr w:type="spellEnd"/>
            <w:r w:rsidRPr="00C82DFA">
              <w:rPr>
                <w:rFonts w:ascii="Times New Roman" w:hAnsi="Times New Roman"/>
                <w:sz w:val="24"/>
                <w:szCs w:val="24"/>
                <w:lang w:val="uk-UA"/>
              </w:rPr>
              <w:t xml:space="preserve"> </w:t>
            </w:r>
            <w:proofErr w:type="spellStart"/>
            <w:r w:rsidRPr="00C82DFA">
              <w:rPr>
                <w:rFonts w:ascii="Times New Roman" w:hAnsi="Times New Roman"/>
                <w:sz w:val="24"/>
                <w:szCs w:val="24"/>
                <w:lang w:val="uk-UA"/>
              </w:rPr>
              <w:t>пропозицiю</w:t>
            </w:r>
            <w:proofErr w:type="spellEnd"/>
            <w:r w:rsidRPr="00C82DFA">
              <w:rPr>
                <w:rFonts w:ascii="Times New Roman" w:hAnsi="Times New Roman"/>
                <w:sz w:val="24"/>
                <w:szCs w:val="24"/>
                <w:lang w:val="uk-UA"/>
              </w:rPr>
              <w:t xml:space="preserve"> </w:t>
            </w:r>
            <w:proofErr w:type="spellStart"/>
            <w:r w:rsidRPr="00C82DFA">
              <w:rPr>
                <w:rFonts w:ascii="Times New Roman" w:hAnsi="Times New Roman"/>
                <w:sz w:val="24"/>
                <w:szCs w:val="24"/>
                <w:lang w:val="uk-UA"/>
              </w:rPr>
              <w:t>другiй</w:t>
            </w:r>
            <w:proofErr w:type="spellEnd"/>
            <w:r w:rsidRPr="00C82DFA">
              <w:rPr>
                <w:rFonts w:ascii="Times New Roman" w:hAnsi="Times New Roman"/>
                <w:sz w:val="24"/>
                <w:szCs w:val="24"/>
                <w:lang w:val="uk-UA"/>
              </w:rPr>
              <w:t xml:space="preserve"> </w:t>
            </w:r>
            <w:proofErr w:type="spellStart"/>
            <w:r w:rsidRPr="00C82DFA">
              <w:rPr>
                <w:rFonts w:ascii="Times New Roman" w:hAnsi="Times New Roman"/>
                <w:sz w:val="24"/>
                <w:szCs w:val="24"/>
                <w:lang w:val="uk-UA"/>
              </w:rPr>
              <w:t>Сторонi</w:t>
            </w:r>
            <w:proofErr w:type="spellEnd"/>
            <w:r w:rsidRPr="00C82DFA">
              <w:rPr>
                <w:rFonts w:ascii="Times New Roman" w:hAnsi="Times New Roman"/>
                <w:sz w:val="24"/>
                <w:szCs w:val="24"/>
                <w:lang w:val="uk-UA"/>
              </w:rPr>
              <w:t xml:space="preserve">. Сторона Договору, яка одержала </w:t>
            </w:r>
            <w:proofErr w:type="spellStart"/>
            <w:r w:rsidRPr="00C82DFA">
              <w:rPr>
                <w:rFonts w:ascii="Times New Roman" w:hAnsi="Times New Roman"/>
                <w:sz w:val="24"/>
                <w:szCs w:val="24"/>
                <w:lang w:val="uk-UA"/>
              </w:rPr>
              <w:t>пропозицiю</w:t>
            </w:r>
            <w:proofErr w:type="spellEnd"/>
            <w:r w:rsidRPr="00C82DFA">
              <w:rPr>
                <w:rFonts w:ascii="Times New Roman" w:hAnsi="Times New Roman"/>
                <w:sz w:val="24"/>
                <w:szCs w:val="24"/>
                <w:lang w:val="uk-UA"/>
              </w:rPr>
              <w:t xml:space="preserve"> про внесення </w:t>
            </w:r>
            <w:proofErr w:type="spellStart"/>
            <w:r w:rsidRPr="00C82DFA">
              <w:rPr>
                <w:rFonts w:ascii="Times New Roman" w:hAnsi="Times New Roman"/>
                <w:sz w:val="24"/>
                <w:szCs w:val="24"/>
                <w:lang w:val="uk-UA"/>
              </w:rPr>
              <w:t>змiн</w:t>
            </w:r>
            <w:proofErr w:type="spellEnd"/>
            <w:r w:rsidRPr="00C82DFA">
              <w:rPr>
                <w:rFonts w:ascii="Times New Roman" w:hAnsi="Times New Roman"/>
                <w:sz w:val="24"/>
                <w:szCs w:val="24"/>
                <w:lang w:val="uk-UA"/>
              </w:rPr>
              <w:t xml:space="preserve"> у цей Договір або </w:t>
            </w:r>
            <w:proofErr w:type="spellStart"/>
            <w:r w:rsidRPr="00C82DFA">
              <w:rPr>
                <w:rFonts w:ascii="Times New Roman" w:hAnsi="Times New Roman"/>
                <w:sz w:val="24"/>
                <w:szCs w:val="24"/>
                <w:lang w:val="uk-UA"/>
              </w:rPr>
              <w:t>розiрвання</w:t>
            </w:r>
            <w:proofErr w:type="spellEnd"/>
            <w:r w:rsidRPr="00C82DFA">
              <w:rPr>
                <w:rFonts w:ascii="Times New Roman" w:hAnsi="Times New Roman"/>
                <w:sz w:val="24"/>
                <w:szCs w:val="24"/>
                <w:lang w:val="uk-UA"/>
              </w:rPr>
              <w:t xml:space="preserve"> його, у </w:t>
            </w:r>
            <w:proofErr w:type="spellStart"/>
            <w:r w:rsidRPr="00C82DFA">
              <w:rPr>
                <w:rFonts w:ascii="Times New Roman" w:hAnsi="Times New Roman"/>
                <w:sz w:val="24"/>
                <w:szCs w:val="24"/>
                <w:lang w:val="uk-UA"/>
              </w:rPr>
              <w:t>двадцятиденний</w:t>
            </w:r>
            <w:proofErr w:type="spellEnd"/>
            <w:r w:rsidRPr="00C82DFA">
              <w:rPr>
                <w:rFonts w:ascii="Times New Roman" w:hAnsi="Times New Roman"/>
                <w:sz w:val="24"/>
                <w:szCs w:val="24"/>
                <w:lang w:val="uk-UA"/>
              </w:rPr>
              <w:t xml:space="preserve"> строк </w:t>
            </w:r>
            <w:proofErr w:type="spellStart"/>
            <w:r w:rsidRPr="00C82DFA">
              <w:rPr>
                <w:rFonts w:ascii="Times New Roman" w:hAnsi="Times New Roman"/>
                <w:sz w:val="24"/>
                <w:szCs w:val="24"/>
                <w:lang w:val="uk-UA"/>
              </w:rPr>
              <w:t>повiдомляє</w:t>
            </w:r>
            <w:proofErr w:type="spellEnd"/>
            <w:r w:rsidRPr="00C82DFA">
              <w:rPr>
                <w:rFonts w:ascii="Times New Roman" w:hAnsi="Times New Roman"/>
                <w:sz w:val="24"/>
                <w:szCs w:val="24"/>
                <w:lang w:val="uk-UA"/>
              </w:rPr>
              <w:t xml:space="preserve"> другу Сторону про своє </w:t>
            </w:r>
            <w:proofErr w:type="spellStart"/>
            <w:r w:rsidRPr="00C82DFA">
              <w:rPr>
                <w:rFonts w:ascii="Times New Roman" w:hAnsi="Times New Roman"/>
                <w:sz w:val="24"/>
                <w:szCs w:val="24"/>
                <w:lang w:val="uk-UA"/>
              </w:rPr>
              <w:t>рiшення</w:t>
            </w:r>
            <w:proofErr w:type="spellEnd"/>
            <w:r w:rsidRPr="00C82DFA">
              <w:rPr>
                <w:rFonts w:ascii="Times New Roman" w:hAnsi="Times New Roman"/>
                <w:sz w:val="24"/>
                <w:szCs w:val="24"/>
                <w:lang w:val="uk-UA"/>
              </w:rPr>
              <w:t xml:space="preserve">. Пропозиція щодо внесення змін до договору має містити </w:t>
            </w:r>
            <w:proofErr w:type="spellStart"/>
            <w:r w:rsidRPr="00C82DFA">
              <w:rPr>
                <w:rFonts w:ascii="Times New Roman" w:hAnsi="Times New Roman"/>
                <w:sz w:val="24"/>
                <w:szCs w:val="24"/>
                <w:lang w:val="uk-UA"/>
              </w:rPr>
              <w:t>обгрунтування</w:t>
            </w:r>
            <w:proofErr w:type="spellEnd"/>
            <w:r w:rsidRPr="00C82DFA">
              <w:rPr>
                <w:rFonts w:ascii="Times New Roman" w:hAnsi="Times New Roman"/>
                <w:sz w:val="24"/>
                <w:szCs w:val="24"/>
                <w:lang w:val="uk-UA"/>
              </w:rPr>
              <w:t xml:space="preserve">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w:t>
            </w:r>
            <w:r w:rsidRPr="00C82DFA">
              <w:rPr>
                <w:rFonts w:ascii="Times New Roman" w:eastAsia="Times New Roman" w:hAnsi="Times New Roman"/>
                <w:sz w:val="24"/>
                <w:szCs w:val="24"/>
                <w:lang w:val="uk-UA"/>
              </w:rPr>
              <w:t xml:space="preserve">та надається у </w:t>
            </w:r>
            <w:proofErr w:type="spellStart"/>
            <w:r w:rsidRPr="00C82DFA">
              <w:rPr>
                <w:rFonts w:ascii="Times New Roman" w:eastAsia="Times New Roman" w:hAnsi="Times New Roman"/>
                <w:sz w:val="24"/>
                <w:szCs w:val="24"/>
                <w:lang w:val="uk-UA"/>
              </w:rPr>
              <w:t>двадцятиденний</w:t>
            </w:r>
            <w:proofErr w:type="spellEnd"/>
            <w:r w:rsidRPr="00C82DFA">
              <w:rPr>
                <w:rFonts w:ascii="Times New Roman" w:eastAsia="Times New Roman" w:hAnsi="Times New Roman"/>
                <w:sz w:val="24"/>
                <w:szCs w:val="24"/>
                <w:lang w:val="uk-UA"/>
              </w:rPr>
              <w:t xml:space="preserve"> строк</w:t>
            </w:r>
            <w:r w:rsidRPr="00C82DFA">
              <w:rPr>
                <w:rFonts w:ascii="Times New Roman" w:hAnsi="Times New Roman"/>
                <w:sz w:val="24"/>
                <w:szCs w:val="24"/>
                <w:lang w:val="uk-UA"/>
              </w:rPr>
              <w:t>.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045DB" w:rsidRPr="00C82DFA" w:rsidRDefault="00D045DB" w:rsidP="00AB19EE">
            <w:pPr>
              <w:spacing w:after="0" w:line="240" w:lineRule="auto"/>
              <w:ind w:firstLine="709"/>
              <w:jc w:val="both"/>
              <w:rPr>
                <w:rFonts w:ascii="Times New Roman" w:hAnsi="Times New Roman"/>
                <w:sz w:val="24"/>
                <w:szCs w:val="24"/>
                <w:lang w:val="uk-UA"/>
              </w:rPr>
            </w:pPr>
            <w:r w:rsidRPr="00C82DFA">
              <w:rPr>
                <w:rFonts w:ascii="Times New Roman" w:hAnsi="Times New Roman"/>
                <w:sz w:val="24"/>
                <w:szCs w:val="24"/>
                <w:lang w:val="uk-UA"/>
              </w:rPr>
              <w:lastRenderedPageBreak/>
              <w:t xml:space="preserve">12.3. У разі коливання ціни Товару на ринку, зокрема в сторону збільшення, що відбулося з моменту укладення Договору, а у випадку внесення змін до Договору в частині зміни ціни за одиницю товару в бік збільшення – після останньої такої зміни, Сторони за взаємною домовленістю можуть змінити ціну на Товар </w:t>
            </w:r>
            <w:proofErr w:type="spellStart"/>
            <w:r w:rsidRPr="00C82DFA">
              <w:rPr>
                <w:rFonts w:ascii="Times New Roman" w:hAnsi="Times New Roman"/>
                <w:sz w:val="24"/>
                <w:szCs w:val="24"/>
                <w:lang w:val="uk-UA"/>
              </w:rPr>
              <w:t>пропорційно</w:t>
            </w:r>
            <w:proofErr w:type="spellEnd"/>
            <w:r w:rsidRPr="00C82DFA">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в цьому разі така зміна не повинна призвести до збільшення суми, визначеної в Договорі на момент його укладення (або внесення останніх змін до ціни Договору, якщо таке мало місце).</w:t>
            </w:r>
          </w:p>
          <w:p w:rsidR="00D045DB" w:rsidRPr="00C82DFA" w:rsidRDefault="00D045DB" w:rsidP="00AB19EE">
            <w:pPr>
              <w:spacing w:after="0" w:line="240" w:lineRule="auto"/>
              <w:ind w:firstLine="709"/>
              <w:jc w:val="both"/>
              <w:rPr>
                <w:rFonts w:ascii="Times New Roman" w:eastAsia="Times New Roman" w:hAnsi="Times New Roman"/>
                <w:sz w:val="24"/>
                <w:szCs w:val="24"/>
                <w:lang w:val="uk-UA"/>
              </w:rPr>
            </w:pPr>
            <w:r w:rsidRPr="00C82DFA">
              <w:rPr>
                <w:rFonts w:ascii="Times New Roman" w:eastAsia="Times New Roman" w:hAnsi="Times New Roman"/>
                <w:sz w:val="24"/>
                <w:szCs w:val="24"/>
                <w:lang w:val="uk-UA"/>
              </w:rPr>
              <w:t xml:space="preserve">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C82DFA">
              <w:rPr>
                <w:rFonts w:ascii="Times New Roman" w:eastAsia="Times New Roman" w:hAnsi="Times New Roman"/>
                <w:sz w:val="24"/>
                <w:szCs w:val="24"/>
                <w:lang w:val="uk-UA"/>
              </w:rPr>
              <w:t>середньоринкової</w:t>
            </w:r>
            <w:proofErr w:type="spellEnd"/>
            <w:r w:rsidRPr="00C82DFA">
              <w:rPr>
                <w:rFonts w:ascii="Times New Roman" w:eastAsia="Times New Roman" w:hAnsi="Times New Roman"/>
                <w:sz w:val="24"/>
                <w:szCs w:val="24"/>
                <w:lang w:val="uk-UA"/>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C82DFA">
              <w:rPr>
                <w:rFonts w:ascii="Times New Roman" w:eastAsia="Times New Roman" w:hAnsi="Times New Roman"/>
                <w:sz w:val="24"/>
                <w:szCs w:val="24"/>
                <w:lang w:val="uk-UA"/>
              </w:rPr>
              <w:t>середньоринкової</w:t>
            </w:r>
            <w:proofErr w:type="spellEnd"/>
            <w:r w:rsidRPr="00C82DFA">
              <w:rPr>
                <w:rFonts w:ascii="Times New Roman" w:eastAsia="Times New Roman" w:hAnsi="Times New Roman"/>
                <w:sz w:val="24"/>
                <w:szCs w:val="24"/>
                <w:lang w:val="uk-UA"/>
              </w:rPr>
              <w:t xml:space="preserve"> ціни (діапазону цін, тощо) надається окремо кожного разу, коли Постачальник звертається до Замовника щодо зміни ціни за одиницю товару в бік збільшення.</w:t>
            </w:r>
          </w:p>
          <w:p w:rsidR="00D045DB" w:rsidRPr="00C82DFA" w:rsidRDefault="00D045DB" w:rsidP="00AB19EE">
            <w:pPr>
              <w:spacing w:after="0" w:line="240" w:lineRule="auto"/>
              <w:ind w:firstLine="709"/>
              <w:jc w:val="both"/>
              <w:rPr>
                <w:rFonts w:ascii="Times New Roman" w:eastAsia="Times New Roman" w:hAnsi="Times New Roman"/>
                <w:sz w:val="24"/>
                <w:szCs w:val="24"/>
                <w:lang w:val="uk-UA"/>
              </w:rPr>
            </w:pPr>
            <w:r w:rsidRPr="00C82DFA">
              <w:rPr>
                <w:rFonts w:ascii="Times New Roman" w:eastAsia="Times New Roman" w:hAnsi="Times New Roman"/>
                <w:sz w:val="24"/>
                <w:szCs w:val="24"/>
                <w:lang w:val="uk-UA"/>
              </w:rPr>
              <w:t xml:space="preserve">Документ (або документи), що підтверджує збільшення ціни товару, повинен містити дані щодо </w:t>
            </w:r>
            <w:proofErr w:type="spellStart"/>
            <w:r w:rsidRPr="00C82DFA">
              <w:rPr>
                <w:rFonts w:ascii="Times New Roman" w:eastAsia="Times New Roman" w:hAnsi="Times New Roman"/>
                <w:sz w:val="24"/>
                <w:szCs w:val="24"/>
                <w:lang w:val="uk-UA"/>
              </w:rPr>
              <w:t>середньоринкової</w:t>
            </w:r>
            <w:proofErr w:type="spellEnd"/>
            <w:r w:rsidRPr="00C82DFA">
              <w:rPr>
                <w:rFonts w:ascii="Times New Roman" w:eastAsia="Times New Roman" w:hAnsi="Times New Roman"/>
                <w:sz w:val="24"/>
                <w:szCs w:val="24"/>
                <w:lang w:val="uk-UA"/>
              </w:rPr>
              <w:t xml:space="preserve"> ціни (діапазону цін, тощо) за одиницю товару станом на будь-яку календарного місяця після укладення Договору або за наявності внесених раніше змін до Договору щодо зміни ціни за одиницю товару – станом на будь-яку календарного місяця після останньої зміни Сторонами ціни за одиницю товару, та </w:t>
            </w:r>
            <w:proofErr w:type="spellStart"/>
            <w:r w:rsidRPr="00C82DFA">
              <w:rPr>
                <w:rFonts w:ascii="Times New Roman" w:eastAsia="Times New Roman" w:hAnsi="Times New Roman"/>
                <w:sz w:val="24"/>
                <w:szCs w:val="24"/>
                <w:lang w:val="uk-UA"/>
              </w:rPr>
              <w:t>середньоринкової</w:t>
            </w:r>
            <w:proofErr w:type="spellEnd"/>
            <w:r w:rsidRPr="00C82DFA">
              <w:rPr>
                <w:rFonts w:ascii="Times New Roman" w:eastAsia="Times New Roman" w:hAnsi="Times New Roman"/>
                <w:sz w:val="24"/>
                <w:szCs w:val="24"/>
                <w:lang w:val="uk-UA"/>
              </w:rPr>
              <w:t xml:space="preserve"> ціни (діапазону цін, тощо) за одиницю товару на більш пізню календарного місяця та до моменту письмового звернення Постачальника до Замовника щодо збільшення ціни товару, з обов’язковим зазначення розміру коливання ціни за одиницю товару у відсотках (%) між відповідними календарного місяця (або відповідними суміжних календарних місяців),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w:t>
            </w:r>
          </w:p>
          <w:p w:rsidR="00D045DB" w:rsidRPr="00C82DFA" w:rsidRDefault="00D045DB" w:rsidP="00AB19EE">
            <w:pPr>
              <w:spacing w:after="0" w:line="240" w:lineRule="auto"/>
              <w:ind w:firstLine="709"/>
              <w:jc w:val="both"/>
              <w:rPr>
                <w:rFonts w:ascii="Times New Roman" w:eastAsia="Times New Roman" w:hAnsi="Times New Roman"/>
                <w:sz w:val="24"/>
                <w:szCs w:val="24"/>
                <w:lang w:val="uk-UA"/>
              </w:rPr>
            </w:pPr>
            <w:r w:rsidRPr="00C82DFA">
              <w:rPr>
                <w:rFonts w:ascii="Times New Roman" w:eastAsia="Times New Roman" w:hAnsi="Times New Roman"/>
                <w:sz w:val="24"/>
                <w:szCs w:val="24"/>
                <w:lang w:val="uk-UA"/>
              </w:rPr>
              <w:t xml:space="preserve">У випадку прийняття рішення Замовником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таке мало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82DFA">
              <w:rPr>
                <w:rFonts w:ascii="Times New Roman" w:eastAsia="Times New Roman" w:hAnsi="Times New Roman"/>
                <w:sz w:val="24"/>
                <w:szCs w:val="24"/>
                <w:lang w:val="uk-UA"/>
              </w:rPr>
              <w:t>середньоринковою</w:t>
            </w:r>
            <w:proofErr w:type="spellEnd"/>
            <w:r w:rsidRPr="00C82DFA">
              <w:rPr>
                <w:rFonts w:ascii="Times New Roman" w:eastAsia="Times New Roman" w:hAnsi="Times New Roman"/>
                <w:sz w:val="24"/>
                <w:szCs w:val="24"/>
                <w:lang w:val="uk-UA"/>
              </w:rPr>
              <w:t xml:space="preserve"> ціною (діапазоном цін, тощо) за одиницю товару, що передує моменту письмового звернення Постачальника щодо зміни ціни (згідно наданого Постачальником підтверджуючого документу) та </w:t>
            </w:r>
            <w:proofErr w:type="spellStart"/>
            <w:r w:rsidRPr="00C82DFA">
              <w:rPr>
                <w:rFonts w:ascii="Times New Roman" w:eastAsia="Times New Roman" w:hAnsi="Times New Roman"/>
                <w:sz w:val="24"/>
                <w:szCs w:val="24"/>
                <w:lang w:val="uk-UA"/>
              </w:rPr>
              <w:t>середньоринкової</w:t>
            </w:r>
            <w:proofErr w:type="spellEnd"/>
            <w:r w:rsidRPr="00C82DFA">
              <w:rPr>
                <w:rFonts w:ascii="Times New Roman" w:eastAsia="Times New Roman" w:hAnsi="Times New Roman"/>
                <w:sz w:val="24"/>
                <w:szCs w:val="24"/>
                <w:lang w:val="uk-UA"/>
              </w:rPr>
              <w:t xml:space="preserve"> ціни (діапазону цін, тощо) за одиницю товару станом на календарного місяця після укладення цього Договору (згідно наданого Постачальником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D045DB" w:rsidRPr="00C82DFA" w:rsidRDefault="00D045DB" w:rsidP="00AB19EE">
            <w:pPr>
              <w:spacing w:after="0" w:line="240" w:lineRule="auto"/>
              <w:ind w:firstLine="709"/>
              <w:jc w:val="both"/>
              <w:rPr>
                <w:rFonts w:ascii="Times New Roman" w:eastAsia="Times New Roman" w:hAnsi="Times New Roman"/>
                <w:sz w:val="24"/>
                <w:szCs w:val="24"/>
                <w:lang w:val="uk-UA"/>
              </w:rPr>
            </w:pPr>
            <w:r w:rsidRPr="00C82DFA">
              <w:rPr>
                <w:rFonts w:ascii="Times New Roman" w:eastAsia="Times New Roman" w:hAnsi="Times New Roman"/>
                <w:sz w:val="24"/>
                <w:szCs w:val="24"/>
                <w:lang w:val="uk-UA"/>
              </w:rPr>
              <w:t>Замовник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D045DB" w:rsidRPr="00C82DFA" w:rsidRDefault="00D045DB" w:rsidP="00AB19EE">
            <w:pPr>
              <w:spacing w:after="0" w:line="240" w:lineRule="auto"/>
              <w:ind w:firstLine="709"/>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Керуючись принципом максимальної економії та ефективності здійснення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C82DFA">
              <w:rPr>
                <w:rFonts w:ascii="Times New Roman" w:eastAsia="Times New Roman" w:hAnsi="Times New Roman"/>
                <w:sz w:val="24"/>
                <w:szCs w:val="24"/>
                <w:lang w:val="uk-UA" w:eastAsia="ru-RU"/>
              </w:rPr>
              <w:t>середньоринкової</w:t>
            </w:r>
            <w:proofErr w:type="spellEnd"/>
            <w:r w:rsidRPr="00C82DFA">
              <w:rPr>
                <w:rFonts w:ascii="Times New Roman" w:eastAsia="Times New Roman" w:hAnsi="Times New Roman"/>
                <w:sz w:val="24"/>
                <w:szCs w:val="24"/>
                <w:lang w:val="uk-UA" w:eastAsia="ru-RU"/>
              </w:rPr>
              <w:t xml:space="preserve"> ціни на Товар, якщо така зміна впливає на зміну ціни на Товар, що передбачена цим Договором.</w:t>
            </w:r>
          </w:p>
          <w:p w:rsidR="00D045DB" w:rsidRPr="00C82DFA" w:rsidRDefault="00D045DB" w:rsidP="00AB19EE">
            <w:pPr>
              <w:spacing w:after="0" w:line="240" w:lineRule="auto"/>
              <w:ind w:firstLine="709"/>
              <w:jc w:val="both"/>
              <w:rPr>
                <w:rFonts w:ascii="Times New Roman" w:hAnsi="Times New Roman"/>
                <w:sz w:val="24"/>
                <w:szCs w:val="24"/>
                <w:lang w:val="uk-UA"/>
              </w:rPr>
            </w:pPr>
            <w:r w:rsidRPr="00C82DFA">
              <w:rPr>
                <w:rFonts w:ascii="Times New Roman" w:hAnsi="Times New Roman"/>
                <w:sz w:val="24"/>
                <w:szCs w:val="24"/>
                <w:lang w:val="uk-UA"/>
              </w:rPr>
              <w:t xml:space="preserve">12.4. Сторони домовились про використання засобів електронної пошти при обміні між Сторонами листами, зверненнями, пропозиціями, заявками, претензіями, тощо, та при виконанні умов цього Договору. Офіційні адреси електронної пошти Сторін зафіксовано у розділі 14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w:t>
            </w:r>
            <w:r w:rsidRPr="00C82DFA">
              <w:rPr>
                <w:rFonts w:ascii="Times New Roman" w:hAnsi="Times New Roman"/>
                <w:sz w:val="24"/>
                <w:szCs w:val="24"/>
                <w:lang w:val="uk-UA"/>
              </w:rPr>
              <w:lastRenderedPageBreak/>
              <w:t xml:space="preserve">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розділом 14 цього Договору та/або на її юридичну адресу, та при цьому таке повідомлення вважатиметься таким, що направлене за належною </w:t>
            </w:r>
            <w:proofErr w:type="spellStart"/>
            <w:r w:rsidRPr="00C82DFA">
              <w:rPr>
                <w:rFonts w:ascii="Times New Roman" w:hAnsi="Times New Roman"/>
                <w:sz w:val="24"/>
                <w:szCs w:val="24"/>
                <w:lang w:val="uk-UA"/>
              </w:rPr>
              <w:t>адресою</w:t>
            </w:r>
            <w:proofErr w:type="spellEnd"/>
            <w:r w:rsidRPr="00C82DFA">
              <w:rPr>
                <w:rFonts w:ascii="Times New Roman" w:hAnsi="Times New Roman"/>
                <w:sz w:val="24"/>
                <w:szCs w:val="24"/>
                <w:lang w:val="uk-UA"/>
              </w:rPr>
              <w:t xml:space="preserve">. Якщо повідомлення, що направлено поштою за належною </w:t>
            </w:r>
            <w:proofErr w:type="spellStart"/>
            <w:r w:rsidRPr="00C82DFA">
              <w:rPr>
                <w:rFonts w:ascii="Times New Roman" w:hAnsi="Times New Roman"/>
                <w:sz w:val="24"/>
                <w:szCs w:val="24"/>
                <w:lang w:val="uk-UA"/>
              </w:rPr>
              <w:t>адресою</w:t>
            </w:r>
            <w:proofErr w:type="spellEnd"/>
            <w:r w:rsidRPr="00C82DFA">
              <w:rPr>
                <w:rFonts w:ascii="Times New Roman" w:hAnsi="Times New Roman"/>
                <w:sz w:val="24"/>
                <w:szCs w:val="24"/>
                <w:lang w:val="uk-UA"/>
              </w:rPr>
              <w:t xml:space="preserve">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D045DB" w:rsidRPr="00C82DFA" w:rsidRDefault="00D045DB" w:rsidP="00AB19EE">
            <w:pPr>
              <w:spacing w:after="0" w:line="240" w:lineRule="auto"/>
              <w:ind w:firstLine="709"/>
              <w:jc w:val="both"/>
              <w:rPr>
                <w:rFonts w:ascii="Times New Roman" w:hAnsi="Times New Roman"/>
                <w:b/>
                <w:sz w:val="24"/>
                <w:szCs w:val="24"/>
                <w:lang w:val="uk-UA" w:eastAsia="ar-SA"/>
              </w:rPr>
            </w:pPr>
            <w:r w:rsidRPr="00C82DFA">
              <w:rPr>
                <w:rFonts w:ascii="Times New Roman" w:hAnsi="Times New Roman"/>
                <w:sz w:val="24"/>
                <w:szCs w:val="24"/>
                <w:lang w:val="uk-UA"/>
              </w:rPr>
              <w:t>12.5.</w:t>
            </w:r>
            <w:r w:rsidRPr="00C82DFA">
              <w:rPr>
                <w:rFonts w:ascii="Times New Roman" w:hAnsi="Times New Roman"/>
                <w:b/>
                <w:sz w:val="24"/>
                <w:szCs w:val="24"/>
                <w:lang w:val="uk-UA" w:eastAsia="ar-SA"/>
              </w:rPr>
              <w:t xml:space="preserve"> Порядок змін умов договору про закупівлю:</w:t>
            </w:r>
          </w:p>
          <w:p w:rsidR="00D045DB" w:rsidRPr="00C82DFA" w:rsidRDefault="00D045DB" w:rsidP="00AB19EE">
            <w:pPr>
              <w:spacing w:after="0" w:line="240" w:lineRule="auto"/>
              <w:ind w:firstLine="709"/>
              <w:jc w:val="both"/>
              <w:rPr>
                <w:rFonts w:ascii="Times New Roman" w:eastAsia="Times New Roman" w:hAnsi="Times New Roman"/>
                <w:sz w:val="24"/>
                <w:szCs w:val="24"/>
                <w:lang w:val="uk-UA"/>
              </w:rPr>
            </w:pPr>
            <w:r w:rsidRPr="00C82DFA">
              <w:rPr>
                <w:rFonts w:ascii="Times New Roman" w:eastAsia="Times New Roman" w:hAnsi="Times New Roman"/>
                <w:sz w:val="24"/>
                <w:szCs w:val="24"/>
                <w:lang w:val="uk-UA"/>
              </w:rPr>
              <w:t xml:space="preserve">1. Зміни до істотних умов договору про закупівлю можуть бути внесені у випадках, </w:t>
            </w:r>
            <w:r w:rsidRPr="00C82DFA">
              <w:rPr>
                <w:rFonts w:ascii="Times New Roman" w:hAnsi="Times New Roman"/>
                <w:sz w:val="24"/>
                <w:szCs w:val="24"/>
                <w:lang w:val="uk-UA"/>
              </w:rPr>
              <w:t>що передбачені згідно п. 19 Особливостей</w:t>
            </w:r>
            <w:r w:rsidRPr="00C82DFA">
              <w:rPr>
                <w:rFonts w:ascii="Times New Roman" w:eastAsia="Times New Roman" w:hAnsi="Times New Roman"/>
                <w:sz w:val="24"/>
                <w:szCs w:val="24"/>
                <w:lang w:val="uk-UA"/>
              </w:rPr>
              <w:t>, та оформлюються в такій самій формі, що й договір про закупівлю, а саме у письмовій формі шляхом укладення додаткової угоди.</w:t>
            </w:r>
          </w:p>
          <w:p w:rsidR="00D045DB" w:rsidRPr="00C82DFA" w:rsidRDefault="00D045DB" w:rsidP="00AB19EE">
            <w:pPr>
              <w:widowControl w:val="0"/>
              <w:spacing w:after="0" w:line="240" w:lineRule="auto"/>
              <w:ind w:right="113" w:firstLine="709"/>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2. Пропозицію щодо внесення змін до договору може зробити кожна із сторін договору.</w:t>
            </w:r>
          </w:p>
          <w:p w:rsidR="00D045DB" w:rsidRPr="00C82DFA" w:rsidRDefault="00D045DB" w:rsidP="00AB19EE">
            <w:pPr>
              <w:widowControl w:val="0"/>
              <w:spacing w:after="0" w:line="240" w:lineRule="auto"/>
              <w:ind w:right="113" w:firstLine="709"/>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D045DB" w:rsidRPr="00C82DFA" w:rsidRDefault="00D045DB" w:rsidP="00AB19EE">
            <w:pPr>
              <w:widowControl w:val="0"/>
              <w:spacing w:after="0" w:line="240" w:lineRule="auto"/>
              <w:ind w:right="113" w:firstLine="709"/>
              <w:jc w:val="both"/>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C82DFA">
              <w:rPr>
                <w:rFonts w:ascii="Times New Roman" w:eastAsia="Times New Roman" w:hAnsi="Times New Roman"/>
                <w:sz w:val="24"/>
                <w:szCs w:val="24"/>
                <w:lang w:val="uk-UA" w:eastAsia="ru-RU"/>
              </w:rPr>
              <w:t>двадцятиденний</w:t>
            </w:r>
            <w:proofErr w:type="spellEnd"/>
            <w:r w:rsidRPr="00C82DFA">
              <w:rPr>
                <w:rFonts w:ascii="Times New Roman" w:eastAsia="Times New Roman" w:hAnsi="Times New Roman"/>
                <w:sz w:val="24"/>
                <w:szCs w:val="24"/>
                <w:lang w:val="uk-UA" w:eastAsia="ru-RU"/>
              </w:rPr>
              <w:t xml:space="preserve"> строк.</w:t>
            </w:r>
          </w:p>
          <w:p w:rsidR="00D045DB" w:rsidRPr="00C82DFA" w:rsidRDefault="00D045DB" w:rsidP="00AB19EE">
            <w:pPr>
              <w:spacing w:after="0" w:line="240" w:lineRule="auto"/>
              <w:ind w:firstLine="709"/>
              <w:jc w:val="both"/>
              <w:rPr>
                <w:rFonts w:ascii="Times New Roman" w:hAnsi="Times New Roman"/>
                <w:b/>
                <w:sz w:val="24"/>
                <w:szCs w:val="24"/>
                <w:lang w:val="uk-UA" w:eastAsia="ar-SA"/>
              </w:rPr>
            </w:pPr>
            <w:r w:rsidRPr="00C82DFA">
              <w:rPr>
                <w:rFonts w:ascii="Times New Roman" w:eastAsia="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045DB" w:rsidRPr="00C82DFA" w:rsidRDefault="00D045DB" w:rsidP="00AB19EE">
            <w:pPr>
              <w:spacing w:after="0" w:line="240" w:lineRule="auto"/>
              <w:jc w:val="both"/>
              <w:rPr>
                <w:rFonts w:ascii="Times New Roman" w:hAnsi="Times New Roman"/>
                <w:sz w:val="24"/>
                <w:szCs w:val="24"/>
                <w:lang w:val="uk-UA"/>
              </w:rPr>
            </w:pPr>
          </w:p>
          <w:p w:rsidR="00D045DB" w:rsidRPr="00C82DFA" w:rsidRDefault="00D045DB" w:rsidP="00AB19EE">
            <w:pPr>
              <w:keepNext/>
              <w:spacing w:after="0" w:line="240" w:lineRule="auto"/>
              <w:ind w:right="142"/>
              <w:jc w:val="center"/>
              <w:outlineLvl w:val="2"/>
              <w:rPr>
                <w:rFonts w:ascii="Times New Roman" w:eastAsia="Times New Roman" w:hAnsi="Times New Roman"/>
                <w:b/>
                <w:sz w:val="24"/>
                <w:szCs w:val="24"/>
                <w:lang w:val="uk-UA" w:eastAsia="ru-RU"/>
              </w:rPr>
            </w:pPr>
            <w:r w:rsidRPr="00C82DFA">
              <w:rPr>
                <w:rFonts w:ascii="Times New Roman" w:eastAsia="Times New Roman" w:hAnsi="Times New Roman"/>
                <w:b/>
                <w:sz w:val="24"/>
                <w:szCs w:val="24"/>
                <w:lang w:val="uk-UA" w:eastAsia="ru-RU"/>
              </w:rPr>
              <w:t>XIIІ. Додатки до договору</w:t>
            </w:r>
          </w:p>
          <w:p w:rsidR="00D045DB" w:rsidRPr="00C82DFA" w:rsidRDefault="00D045DB" w:rsidP="00AB19EE">
            <w:pPr>
              <w:keepNext/>
              <w:spacing w:after="0" w:line="240" w:lineRule="auto"/>
              <w:ind w:right="142"/>
              <w:jc w:val="both"/>
              <w:outlineLvl w:val="2"/>
              <w:rPr>
                <w:rFonts w:ascii="Times New Roman" w:eastAsia="Times New Roman" w:hAnsi="Times New Roman"/>
                <w:bCs/>
                <w:sz w:val="24"/>
                <w:szCs w:val="24"/>
                <w:lang w:val="uk-UA" w:eastAsia="ru-RU"/>
              </w:rPr>
            </w:pPr>
            <w:r w:rsidRPr="00C82DFA">
              <w:rPr>
                <w:rFonts w:ascii="Times New Roman" w:eastAsia="Times New Roman" w:hAnsi="Times New Roman"/>
                <w:bCs/>
                <w:sz w:val="24"/>
                <w:szCs w:val="24"/>
                <w:lang w:val="uk-UA" w:eastAsia="ru-RU"/>
              </w:rPr>
              <w:t>13.1. Додаток №1 – специфікація.</w:t>
            </w:r>
          </w:p>
          <w:p w:rsidR="00D045DB" w:rsidRPr="00C82DFA" w:rsidRDefault="00D045DB" w:rsidP="00AB19EE">
            <w:pPr>
              <w:spacing w:after="0" w:line="240" w:lineRule="auto"/>
              <w:ind w:right="142"/>
              <w:rPr>
                <w:rFonts w:ascii="Times New Roman" w:hAnsi="Times New Roman"/>
                <w:sz w:val="24"/>
                <w:szCs w:val="24"/>
                <w:lang w:val="uk-UA" w:eastAsia="uk-UA"/>
              </w:rPr>
            </w:pPr>
            <w:r w:rsidRPr="00C82DFA">
              <w:rPr>
                <w:rFonts w:ascii="Times New Roman" w:hAnsi="Times New Roman"/>
                <w:sz w:val="24"/>
                <w:szCs w:val="24"/>
                <w:lang w:val="uk-UA" w:eastAsia="uk-UA"/>
              </w:rPr>
              <w:t>13.2. Додаток №2 – перелік заправних станцій.</w:t>
            </w:r>
          </w:p>
          <w:p w:rsidR="00D045DB" w:rsidRPr="00C82DFA" w:rsidRDefault="00D045DB" w:rsidP="00AB19EE">
            <w:pPr>
              <w:spacing w:after="0" w:line="240" w:lineRule="auto"/>
              <w:ind w:right="142"/>
              <w:rPr>
                <w:rFonts w:ascii="Times New Roman" w:hAnsi="Times New Roman"/>
                <w:sz w:val="24"/>
                <w:szCs w:val="24"/>
                <w:lang w:val="uk-UA" w:eastAsia="uk-UA"/>
              </w:rPr>
            </w:pPr>
          </w:p>
          <w:p w:rsidR="00D045DB" w:rsidRPr="00C82DFA" w:rsidRDefault="00D045DB" w:rsidP="00AB19EE">
            <w:pPr>
              <w:spacing w:after="0" w:line="240" w:lineRule="auto"/>
              <w:ind w:right="142"/>
              <w:jc w:val="center"/>
              <w:rPr>
                <w:rFonts w:ascii="Times New Roman" w:hAnsi="Times New Roman"/>
                <w:b/>
                <w:sz w:val="24"/>
                <w:szCs w:val="24"/>
                <w:lang w:val="uk-UA" w:eastAsia="uk-UA"/>
              </w:rPr>
            </w:pPr>
            <w:r w:rsidRPr="00C82DFA">
              <w:rPr>
                <w:rFonts w:ascii="Times New Roman" w:hAnsi="Times New Roman"/>
                <w:b/>
                <w:sz w:val="24"/>
                <w:szCs w:val="24"/>
                <w:lang w:val="uk-UA" w:eastAsia="uk-UA"/>
              </w:rPr>
              <w:t>XIV. Антикорупційні застереження</w:t>
            </w:r>
          </w:p>
          <w:p w:rsidR="00D045DB" w:rsidRPr="00C82DFA" w:rsidRDefault="00D045DB" w:rsidP="00AB19EE">
            <w:pPr>
              <w:spacing w:after="0" w:line="240" w:lineRule="auto"/>
              <w:ind w:right="142" w:firstLine="708"/>
              <w:jc w:val="both"/>
              <w:rPr>
                <w:rFonts w:ascii="Times New Roman" w:hAnsi="Times New Roman"/>
                <w:sz w:val="24"/>
                <w:szCs w:val="24"/>
                <w:lang w:val="uk-UA" w:eastAsia="uk-UA"/>
              </w:rPr>
            </w:pPr>
            <w:r w:rsidRPr="00C82DFA">
              <w:rPr>
                <w:rFonts w:ascii="Times New Roman" w:hAnsi="Times New Roman"/>
                <w:sz w:val="24"/>
                <w:szCs w:val="24"/>
                <w:lang w:val="uk-UA" w:eastAsia="uk-UA"/>
              </w:rPr>
              <w:t xml:space="preserve">14.1.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 </w:t>
            </w:r>
          </w:p>
          <w:p w:rsidR="00D045DB" w:rsidRPr="00C82DFA" w:rsidRDefault="00D045DB" w:rsidP="00AB19EE">
            <w:pPr>
              <w:spacing w:after="0" w:line="240" w:lineRule="auto"/>
              <w:ind w:right="142" w:firstLine="708"/>
              <w:jc w:val="both"/>
              <w:rPr>
                <w:rFonts w:ascii="Times New Roman" w:hAnsi="Times New Roman"/>
                <w:sz w:val="24"/>
                <w:szCs w:val="24"/>
                <w:lang w:val="uk-UA" w:eastAsia="uk-UA"/>
              </w:rPr>
            </w:pPr>
            <w:r w:rsidRPr="00C82DFA">
              <w:rPr>
                <w:rFonts w:ascii="Times New Roman" w:hAnsi="Times New Roman"/>
                <w:sz w:val="24"/>
                <w:szCs w:val="24"/>
                <w:lang w:val="uk-UA" w:eastAsia="uk-UA"/>
              </w:rPr>
              <w:t>14.2.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045DB" w:rsidRPr="00C82DFA" w:rsidRDefault="00D045DB" w:rsidP="00AB19EE">
            <w:pPr>
              <w:spacing w:after="0" w:line="240" w:lineRule="auto"/>
              <w:ind w:right="142"/>
              <w:jc w:val="both"/>
              <w:rPr>
                <w:rFonts w:ascii="Times New Roman" w:hAnsi="Times New Roman"/>
                <w:sz w:val="24"/>
                <w:szCs w:val="24"/>
                <w:lang w:val="uk-UA" w:eastAsia="uk-UA"/>
              </w:rPr>
            </w:pPr>
            <w:r w:rsidRPr="00C82DFA">
              <w:rPr>
                <w:rFonts w:ascii="Times New Roman" w:hAnsi="Times New Roman"/>
                <w:sz w:val="24"/>
                <w:szCs w:val="24"/>
                <w:lang w:val="uk-UA" w:eastAsia="uk-UA"/>
              </w:rPr>
              <w:t xml:space="preserve">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C82DFA">
              <w:rPr>
                <w:rFonts w:ascii="Times New Roman" w:hAnsi="Times New Roman"/>
                <w:sz w:val="24"/>
                <w:szCs w:val="24"/>
                <w:lang w:val="uk-UA" w:eastAsia="uk-UA"/>
              </w:rPr>
              <w:lastRenderedPageBreak/>
              <w:t xml:space="preserve">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його Сторони. </w:t>
            </w:r>
          </w:p>
          <w:p w:rsidR="00D045DB" w:rsidRPr="00C82DFA" w:rsidRDefault="00D045DB" w:rsidP="00AB19EE">
            <w:pPr>
              <w:spacing w:after="0" w:line="240" w:lineRule="auto"/>
              <w:ind w:right="142" w:firstLine="708"/>
              <w:jc w:val="both"/>
              <w:rPr>
                <w:rFonts w:ascii="Times New Roman" w:hAnsi="Times New Roman"/>
                <w:sz w:val="24"/>
                <w:szCs w:val="24"/>
                <w:lang w:val="uk-UA" w:eastAsia="uk-UA"/>
              </w:rPr>
            </w:pPr>
            <w:r w:rsidRPr="00C82DFA">
              <w:rPr>
                <w:rFonts w:ascii="Times New Roman" w:hAnsi="Times New Roman"/>
                <w:sz w:val="24"/>
                <w:szCs w:val="24"/>
                <w:lang w:val="uk-UA" w:eastAsia="uk-UA"/>
              </w:rPr>
              <w:t>14.3.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045DB" w:rsidRPr="00C82DFA" w:rsidRDefault="00D045DB" w:rsidP="00AB19EE">
            <w:pPr>
              <w:spacing w:after="0" w:line="240" w:lineRule="auto"/>
              <w:ind w:right="142" w:firstLine="708"/>
              <w:jc w:val="both"/>
              <w:rPr>
                <w:rFonts w:ascii="Times New Roman" w:hAnsi="Times New Roman"/>
                <w:sz w:val="24"/>
                <w:szCs w:val="24"/>
                <w:lang w:val="uk-UA" w:eastAsia="uk-UA"/>
              </w:rPr>
            </w:pPr>
            <w:r w:rsidRPr="00C82DFA">
              <w:rPr>
                <w:rFonts w:ascii="Times New Roman" w:hAnsi="Times New Roman"/>
                <w:sz w:val="24"/>
                <w:szCs w:val="24"/>
                <w:lang w:val="uk-UA" w:eastAsia="uk-UA"/>
              </w:rPr>
              <w:t>14.4.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D045DB" w:rsidRPr="00C82DFA" w:rsidRDefault="00D045DB" w:rsidP="00AB19EE">
            <w:pPr>
              <w:spacing w:after="0" w:line="240" w:lineRule="auto"/>
              <w:ind w:right="142" w:firstLine="708"/>
              <w:jc w:val="both"/>
              <w:rPr>
                <w:rFonts w:ascii="Times New Roman" w:hAnsi="Times New Roman"/>
                <w:sz w:val="24"/>
                <w:szCs w:val="24"/>
                <w:lang w:val="uk-UA" w:eastAsia="uk-UA"/>
              </w:rPr>
            </w:pPr>
            <w:r w:rsidRPr="00C82DFA">
              <w:rPr>
                <w:rFonts w:ascii="Times New Roman" w:hAnsi="Times New Roman"/>
                <w:sz w:val="24"/>
                <w:szCs w:val="24"/>
                <w:lang w:val="uk-UA" w:eastAsia="uk-UA"/>
              </w:rPr>
              <w:t>14.5.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045DB" w:rsidRPr="00C82DFA" w:rsidRDefault="00D045DB" w:rsidP="00AB19EE">
            <w:pPr>
              <w:spacing w:after="0" w:line="240" w:lineRule="auto"/>
              <w:ind w:right="142" w:firstLine="708"/>
              <w:jc w:val="both"/>
              <w:rPr>
                <w:rFonts w:ascii="Times New Roman" w:hAnsi="Times New Roman"/>
                <w:sz w:val="24"/>
                <w:szCs w:val="24"/>
                <w:lang w:val="uk-UA" w:eastAsia="uk-UA"/>
              </w:rPr>
            </w:pPr>
            <w:r w:rsidRPr="00C82DFA">
              <w:rPr>
                <w:rFonts w:ascii="Times New Roman" w:hAnsi="Times New Roman"/>
                <w:sz w:val="24"/>
                <w:szCs w:val="24"/>
                <w:lang w:val="uk-UA" w:eastAsia="uk-UA"/>
              </w:rPr>
              <w:t>14.6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045DB" w:rsidRPr="00C82DFA" w:rsidRDefault="00D045DB" w:rsidP="00AB19EE">
            <w:pPr>
              <w:spacing w:after="0" w:line="240" w:lineRule="auto"/>
              <w:ind w:right="142"/>
              <w:jc w:val="both"/>
              <w:rPr>
                <w:rFonts w:ascii="Times New Roman" w:hAnsi="Times New Roman"/>
                <w:sz w:val="24"/>
                <w:szCs w:val="24"/>
                <w:lang w:val="uk-UA"/>
              </w:rPr>
            </w:pPr>
          </w:p>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XV. Місцезнаходження та банківські реквізити сторін</w:t>
            </w:r>
          </w:p>
          <w:p w:rsidR="00D045DB" w:rsidRPr="00C82DFA" w:rsidRDefault="00D045DB" w:rsidP="00AB19EE">
            <w:pPr>
              <w:spacing w:after="0" w:line="240" w:lineRule="auto"/>
              <w:ind w:right="142"/>
              <w:jc w:val="center"/>
              <w:rPr>
                <w:rFonts w:ascii="Times New Roman" w:hAnsi="Times New Roman"/>
                <w:bCs/>
                <w:sz w:val="24"/>
                <w:szCs w:val="24"/>
                <w:lang w:val="uk-UA"/>
              </w:rPr>
            </w:pPr>
          </w:p>
          <w:p w:rsidR="00D045DB" w:rsidRPr="00C82DFA" w:rsidRDefault="00D045DB" w:rsidP="00AB19EE">
            <w:pPr>
              <w:spacing w:after="0" w:line="240" w:lineRule="auto"/>
              <w:jc w:val="center"/>
              <w:rPr>
                <w:rFonts w:ascii="Times New Roman" w:hAnsi="Times New Roman"/>
                <w:sz w:val="24"/>
                <w:szCs w:val="24"/>
                <w:lang w:val="uk-UA"/>
              </w:rPr>
            </w:pPr>
            <w:r w:rsidRPr="00C82DFA">
              <w:rPr>
                <w:rFonts w:ascii="Times New Roman" w:hAnsi="Times New Roman"/>
                <w:sz w:val="24"/>
                <w:szCs w:val="24"/>
                <w:lang w:val="uk-UA"/>
              </w:rPr>
              <w:t>ЗАМОВНИК</w:t>
            </w:r>
            <w:r w:rsidRPr="00C82DFA">
              <w:rPr>
                <w:rFonts w:ascii="Times New Roman" w:hAnsi="Times New Roman"/>
                <w:sz w:val="24"/>
                <w:szCs w:val="24"/>
                <w:lang w:val="uk-UA"/>
              </w:rPr>
              <w:tab/>
            </w:r>
            <w:r w:rsidRPr="00C82DFA">
              <w:rPr>
                <w:rFonts w:ascii="Times New Roman" w:hAnsi="Times New Roman"/>
                <w:sz w:val="24"/>
                <w:szCs w:val="24"/>
                <w:lang w:val="uk-UA"/>
              </w:rPr>
              <w:tab/>
            </w:r>
            <w:r w:rsidRPr="00C82DFA">
              <w:rPr>
                <w:rFonts w:ascii="Times New Roman" w:hAnsi="Times New Roman"/>
                <w:sz w:val="24"/>
                <w:szCs w:val="24"/>
                <w:lang w:val="uk-UA"/>
              </w:rPr>
              <w:tab/>
            </w:r>
            <w:r w:rsidRPr="00C82DFA">
              <w:rPr>
                <w:rFonts w:ascii="Times New Roman" w:hAnsi="Times New Roman"/>
                <w:sz w:val="24"/>
                <w:szCs w:val="24"/>
                <w:lang w:val="uk-UA"/>
              </w:rPr>
              <w:tab/>
            </w:r>
            <w:r w:rsidRPr="00C82DFA">
              <w:rPr>
                <w:rFonts w:ascii="Times New Roman" w:hAnsi="Times New Roman"/>
                <w:sz w:val="24"/>
                <w:szCs w:val="24"/>
                <w:lang w:val="uk-UA"/>
              </w:rPr>
              <w:tab/>
            </w:r>
            <w:r w:rsidRPr="00C82DFA">
              <w:rPr>
                <w:rFonts w:ascii="Times New Roman" w:hAnsi="Times New Roman"/>
                <w:sz w:val="24"/>
                <w:szCs w:val="24"/>
                <w:lang w:val="uk-UA"/>
              </w:rPr>
              <w:tab/>
              <w:t>ПОСТАЧАЛЬНИК</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823"/>
              <w:gridCol w:w="3992"/>
              <w:gridCol w:w="263"/>
            </w:tblGrid>
            <w:tr w:rsidR="00D045DB" w:rsidRPr="00C82DFA" w:rsidTr="00955099">
              <w:trPr>
                <w:gridAfter w:val="1"/>
                <w:wAfter w:w="263" w:type="dxa"/>
              </w:trPr>
              <w:tc>
                <w:tcPr>
                  <w:tcW w:w="4814" w:type="dxa"/>
                  <w:tcBorders>
                    <w:top w:val="single" w:sz="4" w:space="0" w:color="auto"/>
                    <w:left w:val="single" w:sz="4" w:space="0" w:color="auto"/>
                    <w:bottom w:val="single" w:sz="4" w:space="0" w:color="auto"/>
                    <w:right w:val="single" w:sz="4" w:space="0" w:color="auto"/>
                  </w:tcBorders>
                  <w:shd w:val="clear" w:color="auto" w:fill="auto"/>
                </w:tcPr>
                <w:p w:rsidR="00D045DB" w:rsidRPr="00C82DFA" w:rsidRDefault="00D045DB" w:rsidP="00AB19EE">
                  <w:pPr>
                    <w:spacing w:after="0" w:line="240" w:lineRule="auto"/>
                    <w:jc w:val="both"/>
                    <w:rPr>
                      <w:rFonts w:ascii="Times New Roman" w:hAnsi="Times New Roman"/>
                      <w:sz w:val="24"/>
                      <w:szCs w:val="24"/>
                      <w:lang w:val="uk-UA"/>
                    </w:rPr>
                  </w:pPr>
                </w:p>
                <w:p w:rsidR="00D045DB" w:rsidRPr="00C82DFA" w:rsidRDefault="00D045DB" w:rsidP="00AB19EE">
                  <w:pPr>
                    <w:suppressAutoHyphens/>
                    <w:spacing w:after="0" w:line="240" w:lineRule="auto"/>
                    <w:jc w:val="center"/>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ВИКОНАВЧИЙ КОМІТЕТ ЖМЕРИНСЬКОЇ МІСЬКОЇ РАДИ</w:t>
                  </w: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Юр./Фактична адреса: 23100, Вінницька обл., м. Жмеринка, вул. Центральна, 4</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р/р № UA818201720344270003000050361</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в УДКСУ у Жмеринському р-ні та м. Жмеринці, МФО 820172</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ЄДРПОУ 34227893,</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proofErr w:type="spellStart"/>
                  <w:r w:rsidRPr="00C82DFA">
                    <w:rPr>
                      <w:rFonts w:ascii="Times New Roman" w:eastAsia="Times New Roman" w:hAnsi="Times New Roman" w:cs="Arial"/>
                      <w:color w:val="000000"/>
                      <w:kern w:val="2"/>
                      <w:sz w:val="24"/>
                      <w:szCs w:val="24"/>
                      <w:lang w:val="uk-UA" w:eastAsia="uk-UA" w:bidi="hi-IN"/>
                    </w:rPr>
                    <w:t>Тел</w:t>
                  </w:r>
                  <w:proofErr w:type="spellEnd"/>
                  <w:r w:rsidRPr="00C82DFA">
                    <w:rPr>
                      <w:rFonts w:ascii="Times New Roman" w:eastAsia="Times New Roman" w:hAnsi="Times New Roman" w:cs="Arial"/>
                      <w:color w:val="000000"/>
                      <w:kern w:val="2"/>
                      <w:sz w:val="24"/>
                      <w:szCs w:val="24"/>
                      <w:lang w:val="uk-UA" w:eastAsia="uk-UA" w:bidi="hi-IN"/>
                    </w:rPr>
                    <w:t>. 0433250100, факс 0433250099,</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 xml:space="preserve"> e-</w:t>
                  </w:r>
                  <w:proofErr w:type="spellStart"/>
                  <w:r w:rsidRPr="00C82DFA">
                    <w:rPr>
                      <w:rFonts w:ascii="Times New Roman" w:eastAsia="Times New Roman" w:hAnsi="Times New Roman" w:cs="Arial"/>
                      <w:color w:val="000000"/>
                      <w:kern w:val="2"/>
                      <w:sz w:val="24"/>
                      <w:szCs w:val="24"/>
                      <w:lang w:val="uk-UA" w:eastAsia="uk-UA" w:bidi="hi-IN"/>
                    </w:rPr>
                    <w:t>mail</w:t>
                  </w:r>
                  <w:proofErr w:type="spellEnd"/>
                  <w:r w:rsidRPr="00C82DFA">
                    <w:rPr>
                      <w:rFonts w:ascii="Times New Roman" w:eastAsia="Times New Roman" w:hAnsi="Times New Roman" w:cs="Arial"/>
                      <w:color w:val="000000"/>
                      <w:kern w:val="2"/>
                      <w:sz w:val="24"/>
                      <w:szCs w:val="24"/>
                      <w:lang w:val="uk-UA" w:eastAsia="uk-UA" w:bidi="hi-IN"/>
                    </w:rPr>
                    <w:t xml:space="preserve">: mvk@zhmr.gov.ua </w:t>
                  </w:r>
                </w:p>
                <w:p w:rsidR="00D045DB" w:rsidRPr="00C82DFA" w:rsidRDefault="00D045DB" w:rsidP="00AB19EE">
                  <w:pPr>
                    <w:spacing w:after="0" w:line="240" w:lineRule="auto"/>
                    <w:ind w:right="142"/>
                    <w:rPr>
                      <w:rFonts w:ascii="Times New Roman" w:hAnsi="Times New Roman"/>
                      <w:b/>
                      <w:sz w:val="24"/>
                      <w:szCs w:val="24"/>
                      <w:lang w:val="uk-UA"/>
                    </w:rPr>
                  </w:pP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Секретар міської ради</w:t>
                  </w: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eastAsia="Times New Roman" w:hAnsi="Times New Roman" w:cs="Arial"/>
                      <w:b/>
                      <w:kern w:val="2"/>
                      <w:sz w:val="24"/>
                      <w:szCs w:val="24"/>
                      <w:lang w:val="uk-UA" w:eastAsia="ru-RU" w:bidi="hi-IN"/>
                    </w:rPr>
                    <w:t xml:space="preserve">___________________ </w:t>
                  </w:r>
                  <w:proofErr w:type="spellStart"/>
                  <w:r w:rsidRPr="00C82DFA">
                    <w:rPr>
                      <w:rFonts w:ascii="Times New Roman" w:eastAsia="Times New Roman" w:hAnsi="Times New Roman" w:cs="Arial"/>
                      <w:b/>
                      <w:kern w:val="2"/>
                      <w:sz w:val="24"/>
                      <w:szCs w:val="24"/>
                      <w:lang w:val="uk-UA" w:eastAsia="ru-RU" w:bidi="hi-IN"/>
                    </w:rPr>
                    <w:t>В.Кожуховський</w:t>
                  </w:r>
                  <w:proofErr w:type="spellEnd"/>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hAnsi="Times New Roman"/>
                      <w:b/>
                      <w:bCs/>
                      <w:sz w:val="24"/>
                      <w:szCs w:val="24"/>
                      <w:lang w:val="uk-UA"/>
                    </w:rPr>
                    <w:t>__________________/ __________ /</w:t>
                  </w:r>
                </w:p>
                <w:p w:rsidR="00D045DB" w:rsidRPr="00C82DFA" w:rsidRDefault="00D045DB" w:rsidP="00AB19EE">
                  <w:pPr>
                    <w:rPr>
                      <w:rFonts w:ascii="Times New Roman" w:hAnsi="Times New Roman"/>
                      <w:sz w:val="24"/>
                      <w:szCs w:val="24"/>
                      <w:lang w:val="uk-UA"/>
                    </w:rPr>
                  </w:pPr>
                  <w:proofErr w:type="spellStart"/>
                  <w:r w:rsidRPr="00C82DFA">
                    <w:rPr>
                      <w:rFonts w:ascii="Times New Roman" w:hAnsi="Times New Roman"/>
                      <w:sz w:val="24"/>
                      <w:szCs w:val="24"/>
                      <w:lang w:val="uk-UA"/>
                    </w:rPr>
                    <w:t>м.п</w:t>
                  </w:r>
                  <w:proofErr w:type="spellEnd"/>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rsidR="00D045DB" w:rsidRPr="00C82DFA" w:rsidRDefault="00D045DB" w:rsidP="00AB19EE">
                  <w:pPr>
                    <w:spacing w:after="0" w:line="240" w:lineRule="auto"/>
                    <w:jc w:val="both"/>
                    <w:rPr>
                      <w:rFonts w:ascii="Times New Roman" w:hAnsi="Times New Roman"/>
                      <w:sz w:val="24"/>
                      <w:szCs w:val="24"/>
                      <w:lang w:val="uk-UA"/>
                    </w:rPr>
                  </w:pPr>
                </w:p>
                <w:p w:rsidR="00D045DB" w:rsidRPr="00C82DFA" w:rsidRDefault="00D045DB" w:rsidP="00AB19EE">
                  <w:pPr>
                    <w:spacing w:after="0" w:line="240" w:lineRule="auto"/>
                    <w:jc w:val="both"/>
                    <w:rPr>
                      <w:rFonts w:ascii="Times New Roman" w:hAnsi="Times New Roman"/>
                      <w:sz w:val="24"/>
                      <w:szCs w:val="24"/>
                      <w:lang w:val="uk-UA"/>
                    </w:rPr>
                  </w:pPr>
                </w:p>
                <w:p w:rsidR="00D045DB" w:rsidRPr="00C82DFA" w:rsidRDefault="00D045DB" w:rsidP="00AB19EE">
                  <w:pPr>
                    <w:spacing w:after="0" w:line="240" w:lineRule="auto"/>
                    <w:jc w:val="both"/>
                    <w:rPr>
                      <w:rFonts w:ascii="Times New Roman" w:hAnsi="Times New Roman"/>
                      <w:sz w:val="24"/>
                      <w:szCs w:val="24"/>
                      <w:lang w:val="uk-UA"/>
                    </w:rPr>
                  </w:pPr>
                </w:p>
                <w:p w:rsidR="00D045DB" w:rsidRPr="00C82DFA" w:rsidRDefault="00D045DB" w:rsidP="00AB19EE">
                  <w:pPr>
                    <w:spacing w:after="0" w:line="240" w:lineRule="auto"/>
                    <w:jc w:val="both"/>
                    <w:rPr>
                      <w:rFonts w:ascii="Times New Roman" w:hAnsi="Times New Roman"/>
                      <w:sz w:val="24"/>
                      <w:szCs w:val="24"/>
                      <w:lang w:val="uk-UA"/>
                    </w:rPr>
                  </w:pPr>
                  <w:r w:rsidRPr="00C82DFA">
                    <w:rPr>
                      <w:rFonts w:ascii="Times New Roman" w:hAnsi="Times New Roman"/>
                      <w:sz w:val="24"/>
                      <w:szCs w:val="24"/>
                      <w:lang w:val="uk-UA"/>
                    </w:rPr>
                    <w:t>Адреса електронної пошти для листування (е-</w:t>
                  </w:r>
                  <w:proofErr w:type="spellStart"/>
                  <w:r w:rsidRPr="00C82DFA">
                    <w:rPr>
                      <w:rFonts w:ascii="Times New Roman" w:hAnsi="Times New Roman"/>
                      <w:sz w:val="24"/>
                      <w:szCs w:val="24"/>
                      <w:lang w:val="uk-UA"/>
                    </w:rPr>
                    <w:t>mail</w:t>
                  </w:r>
                  <w:proofErr w:type="spellEnd"/>
                  <w:r w:rsidRPr="00C82DFA">
                    <w:rPr>
                      <w:rFonts w:ascii="Times New Roman" w:hAnsi="Times New Roman"/>
                      <w:sz w:val="24"/>
                      <w:szCs w:val="24"/>
                      <w:lang w:val="uk-UA"/>
                    </w:rPr>
                    <w:t>): ______________</w:t>
                  </w:r>
                </w:p>
              </w:tc>
            </w:tr>
            <w:tr w:rsidR="00D045DB" w:rsidRPr="00C82DFA" w:rsidTr="0095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7" w:type="dxa"/>
                  <w:gridSpan w:val="2"/>
                </w:tcPr>
                <w:p w:rsidR="00D045DB" w:rsidRPr="00C82DFA" w:rsidRDefault="00D045DB" w:rsidP="00AB19EE">
                  <w:pPr>
                    <w:spacing w:after="0" w:line="240" w:lineRule="auto"/>
                    <w:ind w:right="142"/>
                    <w:jc w:val="right"/>
                    <w:rPr>
                      <w:lang w:val="uk-UA"/>
                    </w:rPr>
                  </w:pPr>
                  <w:r w:rsidRPr="00C82DFA">
                    <w:rPr>
                      <w:lang w:val="uk-UA"/>
                    </w:rPr>
                    <w:br w:type="page"/>
                  </w:r>
                </w:p>
                <w:p w:rsidR="00D045DB" w:rsidRPr="00C82DFA" w:rsidRDefault="00D045DB" w:rsidP="00AB19EE">
                  <w:pPr>
                    <w:spacing w:after="0" w:line="240" w:lineRule="auto"/>
                    <w:ind w:right="142"/>
                    <w:jc w:val="right"/>
                    <w:rPr>
                      <w:lang w:val="uk-UA"/>
                    </w:rPr>
                  </w:pPr>
                </w:p>
                <w:p w:rsidR="00D045DB" w:rsidRPr="00C82DFA" w:rsidRDefault="00D045DB" w:rsidP="00AB19EE">
                  <w:pPr>
                    <w:spacing w:after="0" w:line="240" w:lineRule="auto"/>
                    <w:ind w:right="142"/>
                    <w:jc w:val="right"/>
                    <w:rPr>
                      <w:rFonts w:ascii="Times New Roman" w:hAnsi="Times New Roman"/>
                      <w:b/>
                      <w:bCs/>
                      <w:sz w:val="24"/>
                      <w:szCs w:val="24"/>
                      <w:lang w:val="uk-UA"/>
                    </w:rPr>
                  </w:pPr>
                </w:p>
              </w:tc>
              <w:tc>
                <w:tcPr>
                  <w:tcW w:w="4255" w:type="dxa"/>
                  <w:gridSpan w:val="2"/>
                </w:tcPr>
                <w:p w:rsidR="00D045DB" w:rsidRPr="00C82DFA" w:rsidRDefault="00D045DB" w:rsidP="00AB19EE">
                  <w:pPr>
                    <w:spacing w:after="0" w:line="240" w:lineRule="auto"/>
                    <w:ind w:right="142"/>
                    <w:jc w:val="right"/>
                    <w:rPr>
                      <w:rFonts w:ascii="Times New Roman" w:hAnsi="Times New Roman"/>
                      <w:bCs/>
                      <w:sz w:val="24"/>
                      <w:szCs w:val="24"/>
                      <w:lang w:val="uk-UA"/>
                    </w:rPr>
                  </w:pPr>
                </w:p>
                <w:p w:rsidR="006D5377" w:rsidRDefault="006D5377" w:rsidP="00AB19EE">
                  <w:pPr>
                    <w:spacing w:after="0" w:line="240" w:lineRule="auto"/>
                    <w:ind w:right="142"/>
                    <w:jc w:val="right"/>
                    <w:rPr>
                      <w:rFonts w:ascii="Times New Roman" w:hAnsi="Times New Roman"/>
                      <w:bCs/>
                      <w:sz w:val="24"/>
                      <w:szCs w:val="24"/>
                      <w:lang w:val="uk-UA"/>
                    </w:rPr>
                  </w:pPr>
                </w:p>
                <w:p w:rsidR="006D5377" w:rsidRDefault="006D5377" w:rsidP="00AB19EE">
                  <w:pPr>
                    <w:spacing w:after="0" w:line="240" w:lineRule="auto"/>
                    <w:ind w:right="142"/>
                    <w:jc w:val="right"/>
                    <w:rPr>
                      <w:rFonts w:ascii="Times New Roman" w:hAnsi="Times New Roman"/>
                      <w:bCs/>
                      <w:sz w:val="24"/>
                      <w:szCs w:val="24"/>
                      <w:lang w:val="uk-UA"/>
                    </w:rPr>
                  </w:pPr>
                </w:p>
                <w:p w:rsidR="006D5377" w:rsidRDefault="006D5377" w:rsidP="00AB19EE">
                  <w:pPr>
                    <w:spacing w:after="0" w:line="240" w:lineRule="auto"/>
                    <w:ind w:right="142"/>
                    <w:jc w:val="right"/>
                    <w:rPr>
                      <w:rFonts w:ascii="Times New Roman" w:hAnsi="Times New Roman"/>
                      <w:bCs/>
                      <w:sz w:val="24"/>
                      <w:szCs w:val="24"/>
                      <w:lang w:val="uk-UA"/>
                    </w:rPr>
                  </w:pPr>
                </w:p>
                <w:p w:rsidR="00D045DB" w:rsidRPr="00C82DFA" w:rsidRDefault="00D045DB" w:rsidP="00AB19EE">
                  <w:pPr>
                    <w:spacing w:after="0" w:line="240" w:lineRule="auto"/>
                    <w:ind w:right="142"/>
                    <w:jc w:val="right"/>
                    <w:rPr>
                      <w:rFonts w:ascii="Times New Roman" w:hAnsi="Times New Roman"/>
                      <w:bCs/>
                      <w:sz w:val="24"/>
                      <w:szCs w:val="24"/>
                      <w:lang w:val="uk-UA"/>
                    </w:rPr>
                  </w:pPr>
                  <w:r w:rsidRPr="00C82DFA">
                    <w:rPr>
                      <w:rFonts w:ascii="Times New Roman" w:hAnsi="Times New Roman"/>
                      <w:bCs/>
                      <w:sz w:val="24"/>
                      <w:szCs w:val="24"/>
                      <w:lang w:val="uk-UA"/>
                    </w:rPr>
                    <w:t xml:space="preserve">Додаток № 1 </w:t>
                  </w:r>
                </w:p>
                <w:p w:rsidR="00D045DB" w:rsidRPr="00C82DFA" w:rsidRDefault="00D045DB" w:rsidP="00AB19EE">
                  <w:pPr>
                    <w:spacing w:after="0" w:line="240" w:lineRule="auto"/>
                    <w:ind w:right="142"/>
                    <w:jc w:val="right"/>
                    <w:rPr>
                      <w:rFonts w:ascii="Times New Roman" w:hAnsi="Times New Roman"/>
                      <w:bCs/>
                      <w:sz w:val="24"/>
                      <w:szCs w:val="24"/>
                      <w:lang w:val="uk-UA"/>
                    </w:rPr>
                  </w:pPr>
                  <w:r w:rsidRPr="00C82DFA">
                    <w:rPr>
                      <w:rFonts w:ascii="Times New Roman" w:hAnsi="Times New Roman"/>
                      <w:bCs/>
                      <w:sz w:val="24"/>
                      <w:szCs w:val="24"/>
                      <w:lang w:val="uk-UA"/>
                    </w:rPr>
                    <w:t xml:space="preserve">до договору про </w:t>
                  </w:r>
                  <w:r w:rsidRPr="00C82DFA">
                    <w:rPr>
                      <w:rFonts w:ascii="Times New Roman" w:hAnsi="Times New Roman"/>
                      <w:sz w:val="24"/>
                      <w:szCs w:val="24"/>
                      <w:lang w:val="uk-UA"/>
                    </w:rPr>
                    <w:t xml:space="preserve">закупівлю </w:t>
                  </w:r>
                </w:p>
                <w:p w:rsidR="00D045DB" w:rsidRPr="00C82DFA" w:rsidRDefault="00D045DB" w:rsidP="00AB19EE">
                  <w:pPr>
                    <w:spacing w:after="0" w:line="240" w:lineRule="auto"/>
                    <w:ind w:right="142"/>
                    <w:jc w:val="right"/>
                    <w:rPr>
                      <w:rFonts w:ascii="Times New Roman" w:hAnsi="Times New Roman"/>
                      <w:bCs/>
                      <w:sz w:val="24"/>
                      <w:szCs w:val="24"/>
                      <w:lang w:val="uk-UA"/>
                    </w:rPr>
                  </w:pPr>
                  <w:r w:rsidRPr="00C82DFA">
                    <w:rPr>
                      <w:rFonts w:ascii="Times New Roman" w:hAnsi="Times New Roman"/>
                      <w:bCs/>
                      <w:sz w:val="24"/>
                      <w:szCs w:val="24"/>
                      <w:lang w:val="uk-UA"/>
                    </w:rPr>
                    <w:t>№       від                  р.</w:t>
                  </w:r>
                </w:p>
                <w:p w:rsidR="00D045DB" w:rsidRPr="00C82DFA" w:rsidRDefault="00D045DB" w:rsidP="00AB19EE">
                  <w:pPr>
                    <w:keepNext/>
                    <w:spacing w:after="0" w:line="240" w:lineRule="auto"/>
                    <w:ind w:right="142"/>
                    <w:jc w:val="right"/>
                    <w:outlineLvl w:val="1"/>
                    <w:rPr>
                      <w:rFonts w:ascii="Times New Roman" w:hAnsi="Times New Roman"/>
                      <w:bCs/>
                      <w:sz w:val="24"/>
                      <w:szCs w:val="24"/>
                      <w:lang w:val="uk-UA"/>
                    </w:rPr>
                  </w:pPr>
                </w:p>
              </w:tc>
            </w:tr>
          </w:tbl>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lastRenderedPageBreak/>
              <w:t xml:space="preserve">Специфікація </w:t>
            </w:r>
          </w:p>
          <w:p w:rsidR="00D045DB" w:rsidRPr="00C82DFA" w:rsidRDefault="00D045DB" w:rsidP="00AB19EE">
            <w:pPr>
              <w:spacing w:after="0" w:line="240" w:lineRule="auto"/>
              <w:ind w:right="142"/>
              <w:jc w:val="center"/>
              <w:rPr>
                <w:rFonts w:ascii="Times New Roman" w:hAnsi="Times New Roman"/>
                <w:b/>
                <w:bCs/>
                <w:iCs/>
                <w:sz w:val="24"/>
                <w:szCs w:val="24"/>
                <w:lang w:val="uk-UA"/>
              </w:rPr>
            </w:pPr>
            <w:r w:rsidRPr="00C82DFA">
              <w:rPr>
                <w:rFonts w:ascii="Times New Roman" w:hAnsi="Times New Roman"/>
                <w:b/>
                <w:sz w:val="24"/>
                <w:szCs w:val="24"/>
                <w:lang w:val="uk-UA"/>
              </w:rPr>
              <w:t>Код згідно ДК 021:2015 "Єдиний закупівельний словник" - 09130000-9 Нафта і дистиляти (Бензин А-95)</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682"/>
              <w:gridCol w:w="2814"/>
              <w:gridCol w:w="1541"/>
              <w:gridCol w:w="218"/>
              <w:gridCol w:w="332"/>
              <w:gridCol w:w="1017"/>
              <w:gridCol w:w="1558"/>
              <w:gridCol w:w="1504"/>
              <w:gridCol w:w="368"/>
            </w:tblGrid>
            <w:tr w:rsidR="00D045DB" w:rsidRPr="00C82DFA" w:rsidTr="00955099">
              <w:trPr>
                <w:gridBefore w:val="1"/>
                <w:gridAfter w:val="1"/>
                <w:wBefore w:w="315" w:type="dxa"/>
                <w:wAfter w:w="368" w:type="dxa"/>
                <w:trHeight w:val="1040"/>
              </w:trPr>
              <w:tc>
                <w:tcPr>
                  <w:tcW w:w="682" w:type="dxa"/>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 п/п</w:t>
                  </w:r>
                </w:p>
              </w:tc>
              <w:tc>
                <w:tcPr>
                  <w:tcW w:w="2814" w:type="dxa"/>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Найменування Товару</w:t>
                  </w:r>
                </w:p>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(Код ДК 021:2015 номенклатурної позиції)</w:t>
                  </w:r>
                </w:p>
              </w:tc>
              <w:tc>
                <w:tcPr>
                  <w:tcW w:w="1541" w:type="dxa"/>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Одиниця виміру</w:t>
                  </w:r>
                </w:p>
              </w:tc>
              <w:tc>
                <w:tcPr>
                  <w:tcW w:w="1567" w:type="dxa"/>
                  <w:gridSpan w:val="3"/>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Кількість</w:t>
                  </w:r>
                </w:p>
              </w:tc>
              <w:tc>
                <w:tcPr>
                  <w:tcW w:w="1558" w:type="dxa"/>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Ціна за одиницю, грн.. з ПДВ</w:t>
                  </w:r>
                </w:p>
              </w:tc>
              <w:tc>
                <w:tcPr>
                  <w:tcW w:w="1504" w:type="dxa"/>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Сума, грн. з ПДВ</w:t>
                  </w:r>
                </w:p>
              </w:tc>
            </w:tr>
            <w:tr w:rsidR="00D045DB" w:rsidRPr="00C82DFA" w:rsidTr="00955099">
              <w:trPr>
                <w:gridBefore w:val="1"/>
                <w:gridAfter w:val="1"/>
                <w:wBefore w:w="315" w:type="dxa"/>
                <w:wAfter w:w="368" w:type="dxa"/>
                <w:trHeight w:val="70"/>
              </w:trPr>
              <w:tc>
                <w:tcPr>
                  <w:tcW w:w="682" w:type="dxa"/>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1</w:t>
                  </w:r>
                </w:p>
              </w:tc>
              <w:tc>
                <w:tcPr>
                  <w:tcW w:w="2814" w:type="dxa"/>
                  <w:vAlign w:val="center"/>
                </w:tcPr>
                <w:p w:rsidR="00D045DB" w:rsidRPr="00C82DFA" w:rsidRDefault="00D045DB" w:rsidP="00AB19EE">
                  <w:pPr>
                    <w:spacing w:after="0" w:line="240" w:lineRule="auto"/>
                    <w:ind w:right="142"/>
                    <w:jc w:val="center"/>
                    <w:rPr>
                      <w:rFonts w:ascii="Times New Roman" w:eastAsia="Times New Roman" w:hAnsi="Times New Roman"/>
                      <w:sz w:val="24"/>
                      <w:szCs w:val="24"/>
                      <w:lang w:val="uk-UA" w:eastAsia="ru-RU"/>
                    </w:rPr>
                  </w:pPr>
                  <w:r w:rsidRPr="00C82DFA">
                    <w:rPr>
                      <w:rFonts w:ascii="Times New Roman" w:eastAsia="Times New Roman" w:hAnsi="Times New Roman"/>
                      <w:sz w:val="24"/>
                      <w:szCs w:val="24"/>
                      <w:lang w:val="uk-UA" w:eastAsia="ru-RU"/>
                    </w:rPr>
                    <w:t>Бензин А-95</w:t>
                  </w:r>
                </w:p>
                <w:p w:rsidR="00D045DB" w:rsidRPr="00C82DFA" w:rsidRDefault="00D045DB" w:rsidP="00AB19EE">
                  <w:pPr>
                    <w:spacing w:after="0" w:line="240" w:lineRule="auto"/>
                    <w:ind w:right="142"/>
                    <w:jc w:val="center"/>
                    <w:rPr>
                      <w:rFonts w:ascii="Times New Roman" w:eastAsia="Times New Roman" w:hAnsi="Times New Roman"/>
                      <w:bCs/>
                      <w:sz w:val="24"/>
                      <w:szCs w:val="24"/>
                      <w:lang w:val="uk-UA" w:eastAsia="ru-RU"/>
                    </w:rPr>
                  </w:pPr>
                  <w:r w:rsidRPr="00C82DFA">
                    <w:rPr>
                      <w:rFonts w:ascii="Times New Roman" w:eastAsia="Times New Roman" w:hAnsi="Times New Roman"/>
                      <w:sz w:val="24"/>
                      <w:szCs w:val="24"/>
                      <w:lang w:val="uk-UA" w:eastAsia="ru-RU"/>
                    </w:rPr>
                    <w:t>(ДК 021:2015: 09132000-3 – Бензин)</w:t>
                  </w:r>
                </w:p>
              </w:tc>
              <w:tc>
                <w:tcPr>
                  <w:tcW w:w="1541" w:type="dxa"/>
                  <w:vAlign w:val="center"/>
                </w:tcPr>
                <w:p w:rsidR="00D045DB" w:rsidRPr="00C82DFA" w:rsidRDefault="00D045DB" w:rsidP="00AB19EE">
                  <w:pPr>
                    <w:spacing w:after="0" w:line="240" w:lineRule="auto"/>
                    <w:ind w:right="142"/>
                    <w:jc w:val="center"/>
                    <w:rPr>
                      <w:rFonts w:ascii="Times New Roman" w:hAnsi="Times New Roman"/>
                      <w:bCs/>
                      <w:sz w:val="24"/>
                      <w:szCs w:val="24"/>
                      <w:lang w:val="uk-UA"/>
                    </w:rPr>
                  </w:pPr>
                  <w:r w:rsidRPr="00C82DFA">
                    <w:rPr>
                      <w:rFonts w:ascii="Times New Roman" w:hAnsi="Times New Roman"/>
                      <w:bCs/>
                      <w:sz w:val="24"/>
                      <w:szCs w:val="24"/>
                      <w:lang w:val="uk-UA"/>
                    </w:rPr>
                    <w:t>л</w:t>
                  </w:r>
                </w:p>
              </w:tc>
              <w:tc>
                <w:tcPr>
                  <w:tcW w:w="1567" w:type="dxa"/>
                  <w:gridSpan w:val="3"/>
                  <w:vAlign w:val="center"/>
                </w:tcPr>
                <w:p w:rsidR="00D045DB" w:rsidRPr="00C82DFA" w:rsidRDefault="006D5377" w:rsidP="00F34C7B">
                  <w:pPr>
                    <w:spacing w:after="0" w:line="240" w:lineRule="auto"/>
                    <w:ind w:right="142"/>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6</w:t>
                  </w:r>
                  <w:r w:rsidR="00F34C7B">
                    <w:rPr>
                      <w:rFonts w:ascii="Times New Roman" w:eastAsia="Times New Roman" w:hAnsi="Times New Roman"/>
                      <w:sz w:val="24"/>
                      <w:szCs w:val="24"/>
                      <w:lang w:val="uk-UA" w:eastAsia="ru-RU"/>
                    </w:rPr>
                    <w:t>5</w:t>
                  </w:r>
                  <w:bookmarkStart w:id="1" w:name="_GoBack"/>
                  <w:bookmarkEnd w:id="1"/>
                  <w:r w:rsidR="00D045DB" w:rsidRPr="00C82DFA">
                    <w:rPr>
                      <w:rFonts w:ascii="Times New Roman" w:eastAsia="Times New Roman" w:hAnsi="Times New Roman"/>
                      <w:sz w:val="24"/>
                      <w:szCs w:val="24"/>
                      <w:lang w:val="en-US" w:eastAsia="ru-RU"/>
                    </w:rPr>
                    <w:t>0</w:t>
                  </w:r>
                </w:p>
              </w:tc>
              <w:tc>
                <w:tcPr>
                  <w:tcW w:w="1558" w:type="dxa"/>
                  <w:vAlign w:val="center"/>
                </w:tcPr>
                <w:p w:rsidR="00D045DB" w:rsidRPr="00C82DFA" w:rsidRDefault="00D045DB" w:rsidP="00AB19EE">
                  <w:pPr>
                    <w:spacing w:after="0" w:line="240" w:lineRule="auto"/>
                    <w:ind w:right="142"/>
                    <w:jc w:val="center"/>
                    <w:rPr>
                      <w:rFonts w:ascii="Times New Roman" w:hAnsi="Times New Roman"/>
                      <w:bCs/>
                      <w:sz w:val="24"/>
                      <w:szCs w:val="24"/>
                      <w:lang w:val="uk-UA"/>
                    </w:rPr>
                  </w:pPr>
                </w:p>
              </w:tc>
              <w:tc>
                <w:tcPr>
                  <w:tcW w:w="1504" w:type="dxa"/>
                  <w:vAlign w:val="center"/>
                </w:tcPr>
                <w:p w:rsidR="00D045DB" w:rsidRPr="00C82DFA" w:rsidRDefault="00D045DB" w:rsidP="00AB19EE">
                  <w:pPr>
                    <w:spacing w:after="0" w:line="240" w:lineRule="auto"/>
                    <w:ind w:right="142"/>
                    <w:jc w:val="center"/>
                    <w:rPr>
                      <w:rFonts w:ascii="Times New Roman" w:hAnsi="Times New Roman"/>
                      <w:sz w:val="24"/>
                      <w:szCs w:val="24"/>
                      <w:lang w:val="uk-UA"/>
                    </w:rPr>
                  </w:pPr>
                </w:p>
              </w:tc>
            </w:tr>
            <w:tr w:rsidR="00D045DB" w:rsidRPr="00C82DFA" w:rsidTr="00955099">
              <w:trPr>
                <w:gridBefore w:val="1"/>
                <w:gridAfter w:val="1"/>
                <w:wBefore w:w="315" w:type="dxa"/>
                <w:wAfter w:w="368" w:type="dxa"/>
              </w:trPr>
              <w:tc>
                <w:tcPr>
                  <w:tcW w:w="8162" w:type="dxa"/>
                  <w:gridSpan w:val="7"/>
                </w:tcPr>
                <w:p w:rsidR="00D045DB" w:rsidRPr="00C82DFA" w:rsidRDefault="00D045DB" w:rsidP="00AB19EE">
                  <w:pPr>
                    <w:spacing w:after="0" w:line="240" w:lineRule="auto"/>
                    <w:ind w:right="142"/>
                    <w:jc w:val="right"/>
                    <w:rPr>
                      <w:rFonts w:ascii="Times New Roman" w:hAnsi="Times New Roman"/>
                      <w:b/>
                      <w:bCs/>
                      <w:sz w:val="24"/>
                      <w:szCs w:val="24"/>
                      <w:lang w:val="uk-UA"/>
                    </w:rPr>
                  </w:pPr>
                  <w:r w:rsidRPr="00C82DFA">
                    <w:rPr>
                      <w:rFonts w:ascii="Times New Roman" w:hAnsi="Times New Roman"/>
                      <w:b/>
                      <w:bCs/>
                      <w:sz w:val="24"/>
                      <w:szCs w:val="24"/>
                      <w:lang w:val="uk-UA"/>
                    </w:rPr>
                    <w:t>Загальна ціна Товару, грн. з ПДВ</w:t>
                  </w:r>
                </w:p>
              </w:tc>
              <w:tc>
                <w:tcPr>
                  <w:tcW w:w="1504" w:type="dxa"/>
                </w:tcPr>
                <w:p w:rsidR="00D045DB" w:rsidRPr="00C82DFA" w:rsidRDefault="00D045DB" w:rsidP="00AB19EE">
                  <w:pPr>
                    <w:spacing w:after="0" w:line="240" w:lineRule="auto"/>
                    <w:ind w:right="142"/>
                    <w:jc w:val="center"/>
                    <w:rPr>
                      <w:rFonts w:ascii="Times New Roman" w:hAnsi="Times New Roman"/>
                      <w:b/>
                      <w:bCs/>
                      <w:sz w:val="24"/>
                      <w:szCs w:val="24"/>
                      <w:lang w:val="uk-UA"/>
                    </w:rPr>
                  </w:pPr>
                </w:p>
              </w:tc>
            </w:tr>
            <w:tr w:rsidR="00D045DB" w:rsidRPr="00C82DFA" w:rsidTr="00955099">
              <w:trPr>
                <w:gridBefore w:val="1"/>
                <w:gridAfter w:val="1"/>
                <w:wBefore w:w="315" w:type="dxa"/>
                <w:wAfter w:w="368" w:type="dxa"/>
              </w:trPr>
              <w:tc>
                <w:tcPr>
                  <w:tcW w:w="8162" w:type="dxa"/>
                  <w:gridSpan w:val="7"/>
                </w:tcPr>
                <w:p w:rsidR="00D045DB" w:rsidRPr="00C82DFA" w:rsidRDefault="00D045DB" w:rsidP="00AB19EE">
                  <w:pPr>
                    <w:spacing w:after="0" w:line="240" w:lineRule="auto"/>
                    <w:ind w:right="142"/>
                    <w:jc w:val="right"/>
                    <w:rPr>
                      <w:rFonts w:ascii="Times New Roman" w:hAnsi="Times New Roman"/>
                      <w:b/>
                      <w:bCs/>
                      <w:sz w:val="24"/>
                      <w:szCs w:val="24"/>
                      <w:lang w:val="uk-UA"/>
                    </w:rPr>
                  </w:pPr>
                  <w:r w:rsidRPr="00C82DFA">
                    <w:rPr>
                      <w:rFonts w:ascii="Times New Roman" w:hAnsi="Times New Roman"/>
                      <w:b/>
                      <w:bCs/>
                      <w:sz w:val="24"/>
                      <w:szCs w:val="24"/>
                      <w:lang w:val="uk-UA"/>
                    </w:rPr>
                    <w:t>в тому числі ПДВ</w:t>
                  </w:r>
                </w:p>
              </w:tc>
              <w:tc>
                <w:tcPr>
                  <w:tcW w:w="1504" w:type="dxa"/>
                </w:tcPr>
                <w:p w:rsidR="00D045DB" w:rsidRPr="00C82DFA" w:rsidRDefault="00D045DB" w:rsidP="00AB19EE">
                  <w:pPr>
                    <w:spacing w:after="0" w:line="240" w:lineRule="auto"/>
                    <w:ind w:right="142"/>
                    <w:jc w:val="center"/>
                    <w:rPr>
                      <w:rFonts w:ascii="Times New Roman" w:hAnsi="Times New Roman"/>
                      <w:b/>
                      <w:bCs/>
                      <w:sz w:val="24"/>
                      <w:szCs w:val="24"/>
                      <w:lang w:val="uk-UA"/>
                    </w:rPr>
                  </w:pPr>
                </w:p>
              </w:tc>
            </w:tr>
            <w:tr w:rsidR="00D045DB" w:rsidRPr="00C82DFA" w:rsidTr="0095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570" w:type="dxa"/>
                  <w:gridSpan w:val="5"/>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ЗАМОВНИК</w:t>
                  </w:r>
                </w:p>
                <w:p w:rsidR="00D045DB" w:rsidRPr="00C82DFA" w:rsidRDefault="00D045DB" w:rsidP="00AB19EE">
                  <w:pPr>
                    <w:suppressAutoHyphens/>
                    <w:spacing w:after="0" w:line="240" w:lineRule="auto"/>
                    <w:jc w:val="center"/>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ВИКОНАВЧИЙ КОМІТЕТ ЖМЕРИНСЬКОЇ МІСЬКОЇ РАДИ</w:t>
                  </w: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Юр./Фактична адреса: 23100, Вінницька обл., м. Жмеринка, вул. Центральна, 4</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р/р № UA818201720344270003000050361</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в УДКСУ у Жмеринському р-ні та м. Жмеринці, МФО 820172</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ЄДРПОУ 34227893,</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proofErr w:type="spellStart"/>
                  <w:r w:rsidRPr="00C82DFA">
                    <w:rPr>
                      <w:rFonts w:ascii="Times New Roman" w:eastAsia="Times New Roman" w:hAnsi="Times New Roman" w:cs="Arial"/>
                      <w:color w:val="000000"/>
                      <w:kern w:val="2"/>
                      <w:sz w:val="24"/>
                      <w:szCs w:val="24"/>
                      <w:lang w:val="uk-UA" w:eastAsia="uk-UA" w:bidi="hi-IN"/>
                    </w:rPr>
                    <w:t>Тел</w:t>
                  </w:r>
                  <w:proofErr w:type="spellEnd"/>
                  <w:r w:rsidRPr="00C82DFA">
                    <w:rPr>
                      <w:rFonts w:ascii="Times New Roman" w:eastAsia="Times New Roman" w:hAnsi="Times New Roman" w:cs="Arial"/>
                      <w:color w:val="000000"/>
                      <w:kern w:val="2"/>
                      <w:sz w:val="24"/>
                      <w:szCs w:val="24"/>
                      <w:lang w:val="uk-UA" w:eastAsia="uk-UA" w:bidi="hi-IN"/>
                    </w:rPr>
                    <w:t>. 0433250100, факс 0433250099,</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 xml:space="preserve"> e-</w:t>
                  </w:r>
                  <w:proofErr w:type="spellStart"/>
                  <w:r w:rsidRPr="00C82DFA">
                    <w:rPr>
                      <w:rFonts w:ascii="Times New Roman" w:eastAsia="Times New Roman" w:hAnsi="Times New Roman" w:cs="Arial"/>
                      <w:color w:val="000000"/>
                      <w:kern w:val="2"/>
                      <w:sz w:val="24"/>
                      <w:szCs w:val="24"/>
                      <w:lang w:val="uk-UA" w:eastAsia="uk-UA" w:bidi="hi-IN"/>
                    </w:rPr>
                    <w:t>mail</w:t>
                  </w:r>
                  <w:proofErr w:type="spellEnd"/>
                  <w:r w:rsidRPr="00C82DFA">
                    <w:rPr>
                      <w:rFonts w:ascii="Times New Roman" w:eastAsia="Times New Roman" w:hAnsi="Times New Roman" w:cs="Arial"/>
                      <w:color w:val="000000"/>
                      <w:kern w:val="2"/>
                      <w:sz w:val="24"/>
                      <w:szCs w:val="24"/>
                      <w:lang w:val="uk-UA" w:eastAsia="uk-UA" w:bidi="hi-IN"/>
                    </w:rPr>
                    <w:t xml:space="preserve">: mvk@zhmr.gov.ua </w:t>
                  </w:r>
                </w:p>
                <w:p w:rsidR="00D045DB" w:rsidRPr="00C82DFA" w:rsidRDefault="00D045DB" w:rsidP="00AB19EE">
                  <w:pPr>
                    <w:spacing w:after="0" w:line="240" w:lineRule="auto"/>
                    <w:ind w:right="142"/>
                    <w:rPr>
                      <w:rFonts w:ascii="Times New Roman" w:hAnsi="Times New Roman"/>
                      <w:b/>
                      <w:sz w:val="24"/>
                      <w:szCs w:val="24"/>
                      <w:lang w:val="uk-UA"/>
                    </w:rPr>
                  </w:pP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Секретар міської ради</w:t>
                  </w: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eastAsia="Times New Roman" w:hAnsi="Times New Roman" w:cs="Arial"/>
                      <w:b/>
                      <w:kern w:val="2"/>
                      <w:sz w:val="24"/>
                      <w:szCs w:val="24"/>
                      <w:lang w:val="uk-UA" w:eastAsia="ru-RU" w:bidi="hi-IN"/>
                    </w:rPr>
                    <w:t xml:space="preserve">___________________ </w:t>
                  </w:r>
                  <w:proofErr w:type="spellStart"/>
                  <w:r w:rsidRPr="00C82DFA">
                    <w:rPr>
                      <w:rFonts w:ascii="Times New Roman" w:eastAsia="Times New Roman" w:hAnsi="Times New Roman" w:cs="Arial"/>
                      <w:b/>
                      <w:kern w:val="2"/>
                      <w:sz w:val="24"/>
                      <w:szCs w:val="24"/>
                      <w:lang w:val="uk-UA" w:eastAsia="ru-RU" w:bidi="hi-IN"/>
                    </w:rPr>
                    <w:t>В.Кожуховський</w:t>
                  </w:r>
                  <w:proofErr w:type="spellEnd"/>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hAnsi="Times New Roman"/>
                      <w:b/>
                      <w:bCs/>
                      <w:sz w:val="24"/>
                      <w:szCs w:val="24"/>
                      <w:lang w:val="uk-UA"/>
                    </w:rPr>
                    <w:t>__________________/ __________ /</w:t>
                  </w:r>
                </w:p>
                <w:p w:rsidR="00D045DB" w:rsidRPr="00C82DFA" w:rsidRDefault="00D045DB" w:rsidP="00AB19EE">
                  <w:pPr>
                    <w:spacing w:after="0" w:line="240" w:lineRule="auto"/>
                    <w:ind w:right="142"/>
                    <w:rPr>
                      <w:rFonts w:ascii="Times New Roman" w:hAnsi="Times New Roman"/>
                      <w:sz w:val="24"/>
                      <w:szCs w:val="24"/>
                      <w:lang w:val="uk-UA"/>
                    </w:rPr>
                  </w:pPr>
                  <w:proofErr w:type="spellStart"/>
                  <w:r w:rsidRPr="00C82DFA">
                    <w:rPr>
                      <w:rFonts w:ascii="Times New Roman" w:hAnsi="Times New Roman"/>
                      <w:sz w:val="24"/>
                      <w:szCs w:val="24"/>
                      <w:lang w:val="uk-UA"/>
                    </w:rPr>
                    <w:t>м.п</w:t>
                  </w:r>
                  <w:proofErr w:type="spellEnd"/>
                </w:p>
              </w:tc>
              <w:tc>
                <w:tcPr>
                  <w:tcW w:w="4779" w:type="dxa"/>
                  <w:gridSpan w:val="5"/>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ПОСТАЧАЛЬНИК</w:t>
                  </w: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hAnsi="Times New Roman"/>
                      <w:b/>
                      <w:bCs/>
                      <w:sz w:val="24"/>
                      <w:szCs w:val="24"/>
                      <w:lang w:val="uk-UA"/>
                    </w:rPr>
                    <w:t>__________________/_____________/</w:t>
                  </w:r>
                </w:p>
                <w:p w:rsidR="00D045DB" w:rsidRPr="00C82DFA" w:rsidRDefault="00D045DB" w:rsidP="00AB19EE">
                  <w:pPr>
                    <w:spacing w:after="0" w:line="240" w:lineRule="auto"/>
                    <w:ind w:right="142"/>
                    <w:rPr>
                      <w:rFonts w:ascii="Times New Roman" w:hAnsi="Times New Roman"/>
                      <w:sz w:val="24"/>
                      <w:szCs w:val="24"/>
                      <w:lang w:val="uk-UA"/>
                    </w:rPr>
                  </w:pPr>
                  <w:proofErr w:type="spellStart"/>
                  <w:r w:rsidRPr="00C82DFA">
                    <w:rPr>
                      <w:rFonts w:ascii="Times New Roman" w:hAnsi="Times New Roman"/>
                      <w:sz w:val="24"/>
                      <w:szCs w:val="24"/>
                      <w:lang w:val="uk-UA"/>
                    </w:rPr>
                    <w:t>м.п</w:t>
                  </w:r>
                  <w:proofErr w:type="spellEnd"/>
                </w:p>
              </w:tc>
            </w:tr>
            <w:tr w:rsidR="00D045DB" w:rsidRPr="00C82DFA" w:rsidTr="00955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02" w:type="dxa"/>
                  <w:gridSpan w:val="6"/>
                </w:tcPr>
                <w:p w:rsidR="00D045DB" w:rsidRPr="00C82DFA" w:rsidRDefault="00D045DB" w:rsidP="00AB19EE">
                  <w:pPr>
                    <w:spacing w:after="0" w:line="240" w:lineRule="auto"/>
                    <w:ind w:right="142"/>
                    <w:jc w:val="right"/>
                    <w:rPr>
                      <w:rFonts w:ascii="Times New Roman" w:hAnsi="Times New Roman"/>
                      <w:b/>
                      <w:bCs/>
                      <w:sz w:val="24"/>
                      <w:szCs w:val="24"/>
                      <w:lang w:val="uk-UA"/>
                    </w:rPr>
                  </w:pPr>
                  <w:r w:rsidRPr="00C82DFA">
                    <w:rPr>
                      <w:rFonts w:ascii="Times New Roman" w:hAnsi="Times New Roman"/>
                      <w:b/>
                      <w:bCs/>
                      <w:sz w:val="24"/>
                      <w:szCs w:val="24"/>
                      <w:lang w:val="uk-UA"/>
                    </w:rPr>
                    <w:br w:type="page"/>
                  </w:r>
                </w:p>
                <w:p w:rsidR="00D045DB" w:rsidRPr="00C82DFA" w:rsidRDefault="00D045DB" w:rsidP="00AB19EE">
                  <w:pPr>
                    <w:spacing w:after="0" w:line="240" w:lineRule="auto"/>
                    <w:ind w:right="142"/>
                    <w:jc w:val="right"/>
                    <w:rPr>
                      <w:rFonts w:ascii="Times New Roman" w:hAnsi="Times New Roman"/>
                      <w:b/>
                      <w:bCs/>
                      <w:sz w:val="24"/>
                      <w:szCs w:val="24"/>
                      <w:lang w:val="uk-UA"/>
                    </w:rPr>
                  </w:pPr>
                </w:p>
                <w:p w:rsidR="00D045DB" w:rsidRPr="00C82DFA" w:rsidRDefault="00D045DB" w:rsidP="00AB19EE">
                  <w:pPr>
                    <w:spacing w:after="0" w:line="240" w:lineRule="auto"/>
                    <w:ind w:right="142"/>
                    <w:jc w:val="right"/>
                    <w:rPr>
                      <w:rFonts w:ascii="Times New Roman" w:hAnsi="Times New Roman"/>
                      <w:b/>
                      <w:bCs/>
                      <w:sz w:val="24"/>
                      <w:szCs w:val="24"/>
                      <w:lang w:val="uk-UA"/>
                    </w:rPr>
                  </w:pPr>
                </w:p>
                <w:p w:rsidR="00D045DB" w:rsidRPr="00C82DFA" w:rsidRDefault="00D045DB" w:rsidP="00AB19EE">
                  <w:pPr>
                    <w:spacing w:after="0" w:line="240" w:lineRule="auto"/>
                    <w:ind w:right="142"/>
                    <w:jc w:val="right"/>
                    <w:rPr>
                      <w:rFonts w:ascii="Times New Roman" w:hAnsi="Times New Roman"/>
                      <w:b/>
                      <w:bCs/>
                      <w:sz w:val="24"/>
                      <w:szCs w:val="24"/>
                      <w:lang w:val="uk-UA"/>
                    </w:rPr>
                  </w:pPr>
                </w:p>
              </w:tc>
              <w:tc>
                <w:tcPr>
                  <w:tcW w:w="4447" w:type="dxa"/>
                  <w:gridSpan w:val="4"/>
                </w:tcPr>
                <w:p w:rsidR="00D045DB" w:rsidRPr="00C82DFA" w:rsidRDefault="00D045DB" w:rsidP="00AB19EE">
                  <w:pPr>
                    <w:spacing w:after="0" w:line="240" w:lineRule="auto"/>
                    <w:ind w:right="142"/>
                    <w:rPr>
                      <w:rFonts w:ascii="Times New Roman" w:hAnsi="Times New Roman"/>
                      <w:bCs/>
                      <w:sz w:val="24"/>
                      <w:szCs w:val="24"/>
                      <w:lang w:val="uk-UA"/>
                    </w:rPr>
                  </w:pPr>
                </w:p>
                <w:p w:rsidR="00D045DB" w:rsidRPr="00C82DFA" w:rsidRDefault="00D045DB" w:rsidP="00AB19EE">
                  <w:pPr>
                    <w:spacing w:after="0" w:line="240" w:lineRule="auto"/>
                    <w:ind w:right="142"/>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6D5377" w:rsidRDefault="006D5377" w:rsidP="006D5377">
                  <w:pPr>
                    <w:spacing w:after="0" w:line="240" w:lineRule="auto"/>
                    <w:ind w:right="673"/>
                    <w:jc w:val="right"/>
                    <w:rPr>
                      <w:rFonts w:ascii="Times New Roman" w:hAnsi="Times New Roman"/>
                      <w:bCs/>
                      <w:sz w:val="24"/>
                      <w:szCs w:val="24"/>
                      <w:lang w:val="uk-UA"/>
                    </w:rPr>
                  </w:pPr>
                </w:p>
                <w:p w:rsidR="00D045DB" w:rsidRPr="00C82DFA" w:rsidRDefault="00D045DB" w:rsidP="006D5377">
                  <w:pPr>
                    <w:spacing w:after="0" w:line="240" w:lineRule="auto"/>
                    <w:ind w:right="673"/>
                    <w:jc w:val="right"/>
                    <w:rPr>
                      <w:rFonts w:ascii="Times New Roman" w:hAnsi="Times New Roman"/>
                      <w:bCs/>
                      <w:sz w:val="24"/>
                      <w:szCs w:val="24"/>
                      <w:lang w:val="uk-UA"/>
                    </w:rPr>
                  </w:pPr>
                  <w:r w:rsidRPr="00C82DFA">
                    <w:rPr>
                      <w:rFonts w:ascii="Times New Roman" w:hAnsi="Times New Roman"/>
                      <w:bCs/>
                      <w:sz w:val="24"/>
                      <w:szCs w:val="24"/>
                      <w:lang w:val="uk-UA"/>
                    </w:rPr>
                    <w:t xml:space="preserve">Додаток № 2 </w:t>
                  </w:r>
                </w:p>
                <w:p w:rsidR="00D045DB" w:rsidRPr="00C82DFA" w:rsidRDefault="00D045DB" w:rsidP="006D5377">
                  <w:pPr>
                    <w:spacing w:after="0" w:line="240" w:lineRule="auto"/>
                    <w:ind w:right="815"/>
                    <w:jc w:val="right"/>
                    <w:rPr>
                      <w:rFonts w:ascii="Times New Roman" w:hAnsi="Times New Roman"/>
                      <w:bCs/>
                      <w:sz w:val="24"/>
                      <w:szCs w:val="24"/>
                      <w:lang w:val="uk-UA"/>
                    </w:rPr>
                  </w:pPr>
                  <w:r w:rsidRPr="00C82DFA">
                    <w:rPr>
                      <w:rFonts w:ascii="Times New Roman" w:hAnsi="Times New Roman"/>
                      <w:bCs/>
                      <w:sz w:val="24"/>
                      <w:szCs w:val="24"/>
                      <w:lang w:val="uk-UA"/>
                    </w:rPr>
                    <w:t xml:space="preserve">до договору про </w:t>
                  </w:r>
                  <w:r w:rsidRPr="00C82DFA">
                    <w:rPr>
                      <w:rFonts w:ascii="Times New Roman" w:hAnsi="Times New Roman"/>
                      <w:sz w:val="24"/>
                      <w:szCs w:val="24"/>
                      <w:lang w:val="uk-UA"/>
                    </w:rPr>
                    <w:t xml:space="preserve">закупівлю </w:t>
                  </w:r>
                </w:p>
                <w:p w:rsidR="00D045DB" w:rsidRPr="00C82DFA" w:rsidRDefault="00D045DB" w:rsidP="006D5377">
                  <w:pPr>
                    <w:spacing w:after="0" w:line="240" w:lineRule="auto"/>
                    <w:ind w:right="815"/>
                    <w:jc w:val="right"/>
                    <w:rPr>
                      <w:rFonts w:ascii="Times New Roman" w:hAnsi="Times New Roman"/>
                      <w:bCs/>
                      <w:sz w:val="24"/>
                      <w:szCs w:val="24"/>
                      <w:lang w:val="uk-UA"/>
                    </w:rPr>
                  </w:pPr>
                  <w:r w:rsidRPr="00C82DFA">
                    <w:rPr>
                      <w:rFonts w:ascii="Times New Roman" w:hAnsi="Times New Roman"/>
                      <w:bCs/>
                      <w:sz w:val="24"/>
                      <w:szCs w:val="24"/>
                      <w:lang w:val="uk-UA"/>
                    </w:rPr>
                    <w:t>№       від                  р.</w:t>
                  </w:r>
                </w:p>
                <w:p w:rsidR="00D045DB" w:rsidRPr="00C82DFA" w:rsidRDefault="00D045DB" w:rsidP="00AB19EE">
                  <w:pPr>
                    <w:keepNext/>
                    <w:spacing w:after="0" w:line="240" w:lineRule="auto"/>
                    <w:ind w:right="142"/>
                    <w:jc w:val="right"/>
                    <w:outlineLvl w:val="1"/>
                    <w:rPr>
                      <w:rFonts w:ascii="Times New Roman" w:hAnsi="Times New Roman"/>
                      <w:bCs/>
                      <w:sz w:val="24"/>
                      <w:szCs w:val="24"/>
                      <w:lang w:val="uk-UA"/>
                    </w:rPr>
                  </w:pPr>
                </w:p>
              </w:tc>
            </w:tr>
          </w:tbl>
          <w:p w:rsidR="00D045DB" w:rsidRPr="00C82DFA" w:rsidRDefault="00D045DB" w:rsidP="00AB19EE">
            <w:pPr>
              <w:spacing w:after="0" w:line="240" w:lineRule="auto"/>
              <w:ind w:right="142"/>
              <w:jc w:val="center"/>
              <w:rPr>
                <w:rFonts w:ascii="Times New Roman" w:hAnsi="Times New Roman"/>
                <w:bCs/>
                <w:sz w:val="24"/>
                <w:szCs w:val="24"/>
                <w:lang w:val="uk-UA"/>
              </w:rPr>
            </w:pPr>
          </w:p>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Перелік заправних станцій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D045DB" w:rsidRPr="00C82DFA" w:rsidTr="00955099">
              <w:tc>
                <w:tcPr>
                  <w:tcW w:w="4927" w:type="dxa"/>
                  <w:shd w:val="clear" w:color="auto" w:fill="auto"/>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Найменування АЗС</w:t>
                  </w:r>
                </w:p>
              </w:tc>
              <w:tc>
                <w:tcPr>
                  <w:tcW w:w="4928" w:type="dxa"/>
                  <w:shd w:val="clear" w:color="auto" w:fill="auto"/>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Адреса</w:t>
                  </w:r>
                </w:p>
              </w:tc>
            </w:tr>
            <w:tr w:rsidR="00D045DB" w:rsidRPr="00C82DFA" w:rsidTr="00955099">
              <w:tc>
                <w:tcPr>
                  <w:tcW w:w="4927" w:type="dxa"/>
                  <w:shd w:val="clear" w:color="auto" w:fill="auto"/>
                </w:tcPr>
                <w:p w:rsidR="00D045DB" w:rsidRPr="00C82DFA" w:rsidRDefault="00D045DB" w:rsidP="00AB19EE">
                  <w:pPr>
                    <w:spacing w:after="0" w:line="240" w:lineRule="auto"/>
                    <w:ind w:right="142"/>
                    <w:jc w:val="center"/>
                    <w:rPr>
                      <w:rFonts w:ascii="Times New Roman" w:hAnsi="Times New Roman"/>
                      <w:b/>
                      <w:bCs/>
                      <w:sz w:val="24"/>
                      <w:szCs w:val="24"/>
                      <w:lang w:val="uk-UA"/>
                    </w:rPr>
                  </w:pPr>
                </w:p>
              </w:tc>
              <w:tc>
                <w:tcPr>
                  <w:tcW w:w="4928" w:type="dxa"/>
                  <w:shd w:val="clear" w:color="auto" w:fill="auto"/>
                </w:tcPr>
                <w:p w:rsidR="00D045DB" w:rsidRPr="00C82DFA" w:rsidRDefault="00D045DB" w:rsidP="00AB19EE">
                  <w:pPr>
                    <w:spacing w:after="0" w:line="240" w:lineRule="auto"/>
                    <w:ind w:right="142"/>
                    <w:jc w:val="center"/>
                    <w:rPr>
                      <w:rFonts w:ascii="Times New Roman" w:hAnsi="Times New Roman"/>
                      <w:b/>
                      <w:bCs/>
                      <w:sz w:val="24"/>
                      <w:szCs w:val="24"/>
                      <w:lang w:val="uk-UA"/>
                    </w:rPr>
                  </w:pPr>
                </w:p>
              </w:tc>
            </w:tr>
          </w:tbl>
          <w:p w:rsidR="00D045DB" w:rsidRPr="00C82DFA" w:rsidRDefault="00D045DB" w:rsidP="00AB19EE">
            <w:pPr>
              <w:spacing w:after="0" w:line="240" w:lineRule="auto"/>
              <w:ind w:right="142"/>
              <w:jc w:val="center"/>
              <w:rPr>
                <w:rFonts w:ascii="Times New Roman" w:hAnsi="Times New Roman"/>
                <w:b/>
                <w:bCs/>
                <w:sz w:val="24"/>
                <w:szCs w:val="24"/>
                <w:lang w:val="uk-UA"/>
              </w:rPr>
            </w:pPr>
          </w:p>
          <w:p w:rsidR="00D045DB" w:rsidRPr="00C82DFA" w:rsidRDefault="00D045DB" w:rsidP="00AB19EE">
            <w:pPr>
              <w:spacing w:after="0" w:line="240" w:lineRule="auto"/>
              <w:ind w:right="142"/>
              <w:jc w:val="center"/>
              <w:rPr>
                <w:rFonts w:ascii="Times New Roman" w:hAnsi="Times New Roman"/>
                <w:b/>
                <w:bCs/>
                <w:sz w:val="24"/>
                <w:szCs w:val="24"/>
                <w:lang w:val="uk-UA"/>
              </w:rPr>
            </w:pPr>
          </w:p>
          <w:p w:rsidR="00D045DB" w:rsidRPr="00C82DFA" w:rsidRDefault="00D045DB" w:rsidP="00AB19EE">
            <w:pPr>
              <w:spacing w:after="0" w:line="240" w:lineRule="auto"/>
              <w:ind w:right="142"/>
              <w:jc w:val="center"/>
              <w:rPr>
                <w:rFonts w:ascii="Times New Roman" w:hAnsi="Times New Roman"/>
                <w:b/>
                <w:bCs/>
                <w:sz w:val="24"/>
                <w:szCs w:val="24"/>
                <w:lang w:val="uk-UA"/>
              </w:rPr>
            </w:pPr>
          </w:p>
          <w:tbl>
            <w:tblPr>
              <w:tblW w:w="10349" w:type="dxa"/>
              <w:tblLayout w:type="fixed"/>
              <w:tblLook w:val="00A0" w:firstRow="1" w:lastRow="0" w:firstColumn="1" w:lastColumn="0" w:noHBand="0" w:noVBand="0"/>
            </w:tblPr>
            <w:tblGrid>
              <w:gridCol w:w="5565"/>
              <w:gridCol w:w="4784"/>
            </w:tblGrid>
            <w:tr w:rsidR="00D045DB" w:rsidRPr="00C82DFA" w:rsidTr="00955099">
              <w:tc>
                <w:tcPr>
                  <w:tcW w:w="5565" w:type="dxa"/>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ЗАМОВНИК</w:t>
                  </w: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uppressAutoHyphens/>
                    <w:spacing w:after="0" w:line="240" w:lineRule="auto"/>
                    <w:jc w:val="center"/>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ВИКОНАВЧИЙ КОМІТЕТ ЖМЕРИНСЬКОЇ МІСЬКОЇ РАДИ</w:t>
                  </w: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Юр./Фактична адреса: 23100, Вінницька обл., м. Жмеринка, вул. Центральна, 4</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р/р № UA818201720344270003000050361</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в УДКСУ у Жмеринському р-ні та м. Жмеринці, МФО 820172</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ЄДРПОУ 34227893,</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proofErr w:type="spellStart"/>
                  <w:r w:rsidRPr="00C82DFA">
                    <w:rPr>
                      <w:rFonts w:ascii="Times New Roman" w:eastAsia="Times New Roman" w:hAnsi="Times New Roman" w:cs="Arial"/>
                      <w:color w:val="000000"/>
                      <w:kern w:val="2"/>
                      <w:sz w:val="24"/>
                      <w:szCs w:val="24"/>
                      <w:lang w:val="uk-UA" w:eastAsia="uk-UA" w:bidi="hi-IN"/>
                    </w:rPr>
                    <w:t>Тел</w:t>
                  </w:r>
                  <w:proofErr w:type="spellEnd"/>
                  <w:r w:rsidRPr="00C82DFA">
                    <w:rPr>
                      <w:rFonts w:ascii="Times New Roman" w:eastAsia="Times New Roman" w:hAnsi="Times New Roman" w:cs="Arial"/>
                      <w:color w:val="000000"/>
                      <w:kern w:val="2"/>
                      <w:sz w:val="24"/>
                      <w:szCs w:val="24"/>
                      <w:lang w:val="uk-UA" w:eastAsia="uk-UA" w:bidi="hi-IN"/>
                    </w:rPr>
                    <w:t>. 0433250100, факс 0433250099,</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 xml:space="preserve"> e-</w:t>
                  </w:r>
                  <w:proofErr w:type="spellStart"/>
                  <w:r w:rsidRPr="00C82DFA">
                    <w:rPr>
                      <w:rFonts w:ascii="Times New Roman" w:eastAsia="Times New Roman" w:hAnsi="Times New Roman" w:cs="Arial"/>
                      <w:color w:val="000000"/>
                      <w:kern w:val="2"/>
                      <w:sz w:val="24"/>
                      <w:szCs w:val="24"/>
                      <w:lang w:val="uk-UA" w:eastAsia="uk-UA" w:bidi="hi-IN"/>
                    </w:rPr>
                    <w:t>mail</w:t>
                  </w:r>
                  <w:proofErr w:type="spellEnd"/>
                  <w:r w:rsidRPr="00C82DFA">
                    <w:rPr>
                      <w:rFonts w:ascii="Times New Roman" w:eastAsia="Times New Roman" w:hAnsi="Times New Roman" w:cs="Arial"/>
                      <w:color w:val="000000"/>
                      <w:kern w:val="2"/>
                      <w:sz w:val="24"/>
                      <w:szCs w:val="24"/>
                      <w:lang w:val="uk-UA" w:eastAsia="uk-UA" w:bidi="hi-IN"/>
                    </w:rPr>
                    <w:t xml:space="preserve">: mvk@zhmr.gov.ua </w:t>
                  </w:r>
                </w:p>
                <w:p w:rsidR="00D045DB" w:rsidRPr="00C82DFA" w:rsidRDefault="00D045DB" w:rsidP="00AB19EE">
                  <w:pPr>
                    <w:spacing w:after="0" w:line="240" w:lineRule="auto"/>
                    <w:ind w:right="142"/>
                    <w:rPr>
                      <w:rFonts w:ascii="Times New Roman" w:hAnsi="Times New Roman"/>
                      <w:b/>
                      <w:sz w:val="24"/>
                      <w:szCs w:val="24"/>
                      <w:lang w:val="uk-UA"/>
                    </w:rPr>
                  </w:pP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Секретар міської ради</w:t>
                  </w: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eastAsia="Times New Roman" w:hAnsi="Times New Roman" w:cs="Arial"/>
                      <w:b/>
                      <w:kern w:val="2"/>
                      <w:sz w:val="24"/>
                      <w:szCs w:val="24"/>
                      <w:lang w:val="uk-UA" w:eastAsia="ru-RU" w:bidi="hi-IN"/>
                    </w:rPr>
                    <w:t xml:space="preserve">___________________ </w:t>
                  </w:r>
                  <w:proofErr w:type="spellStart"/>
                  <w:r w:rsidRPr="00C82DFA">
                    <w:rPr>
                      <w:rFonts w:ascii="Times New Roman" w:eastAsia="Times New Roman" w:hAnsi="Times New Roman" w:cs="Arial"/>
                      <w:b/>
                      <w:kern w:val="2"/>
                      <w:sz w:val="24"/>
                      <w:szCs w:val="24"/>
                      <w:lang w:val="uk-UA" w:eastAsia="ru-RU" w:bidi="hi-IN"/>
                    </w:rPr>
                    <w:t>В.Кожуховський</w:t>
                  </w:r>
                  <w:proofErr w:type="spellEnd"/>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hAnsi="Times New Roman"/>
                      <w:b/>
                      <w:bCs/>
                      <w:sz w:val="24"/>
                      <w:szCs w:val="24"/>
                      <w:lang w:val="uk-UA"/>
                    </w:rPr>
                    <w:t>__________________/ __________ /</w:t>
                  </w:r>
                </w:p>
                <w:p w:rsidR="00D045DB" w:rsidRPr="00C82DFA" w:rsidRDefault="00D045DB" w:rsidP="00AB19EE">
                  <w:pPr>
                    <w:spacing w:after="0" w:line="240" w:lineRule="auto"/>
                    <w:ind w:right="142"/>
                    <w:rPr>
                      <w:rFonts w:ascii="Times New Roman" w:hAnsi="Times New Roman"/>
                      <w:sz w:val="24"/>
                      <w:szCs w:val="24"/>
                      <w:lang w:val="uk-UA"/>
                    </w:rPr>
                  </w:pPr>
                  <w:proofErr w:type="spellStart"/>
                  <w:r w:rsidRPr="00C82DFA">
                    <w:rPr>
                      <w:rFonts w:ascii="Times New Roman" w:hAnsi="Times New Roman"/>
                      <w:sz w:val="24"/>
                      <w:szCs w:val="24"/>
                      <w:lang w:val="uk-UA"/>
                    </w:rPr>
                    <w:t>м.п</w:t>
                  </w:r>
                  <w:proofErr w:type="spellEnd"/>
                </w:p>
              </w:tc>
              <w:tc>
                <w:tcPr>
                  <w:tcW w:w="4784" w:type="dxa"/>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ПОСТАЧАЛЬНИК</w:t>
                  </w: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hAnsi="Times New Roman"/>
                      <w:b/>
                      <w:bCs/>
                      <w:sz w:val="24"/>
                      <w:szCs w:val="24"/>
                      <w:lang w:val="uk-UA"/>
                    </w:rPr>
                    <w:t>__________________/_____________/</w:t>
                  </w:r>
                </w:p>
                <w:p w:rsidR="00D045DB" w:rsidRPr="00C82DFA" w:rsidRDefault="00D045DB" w:rsidP="00AB19EE">
                  <w:pPr>
                    <w:spacing w:after="0" w:line="240" w:lineRule="auto"/>
                    <w:ind w:right="142"/>
                    <w:rPr>
                      <w:rFonts w:ascii="Times New Roman" w:hAnsi="Times New Roman"/>
                      <w:sz w:val="24"/>
                      <w:szCs w:val="24"/>
                      <w:lang w:val="uk-UA"/>
                    </w:rPr>
                  </w:pPr>
                  <w:proofErr w:type="spellStart"/>
                  <w:r w:rsidRPr="00C82DFA">
                    <w:rPr>
                      <w:rFonts w:ascii="Times New Roman" w:hAnsi="Times New Roman"/>
                      <w:sz w:val="24"/>
                      <w:szCs w:val="24"/>
                      <w:lang w:val="uk-UA"/>
                    </w:rPr>
                    <w:t>м.п</w:t>
                  </w:r>
                  <w:proofErr w:type="spellEnd"/>
                </w:p>
              </w:tc>
            </w:tr>
          </w:tbl>
          <w:p w:rsidR="00D045DB" w:rsidRPr="00C82DFA" w:rsidRDefault="00D045DB" w:rsidP="00AB19EE">
            <w:pPr>
              <w:spacing w:after="0" w:line="240" w:lineRule="auto"/>
              <w:ind w:right="142"/>
              <w:jc w:val="center"/>
              <w:rPr>
                <w:rFonts w:ascii="Times New Roman" w:hAnsi="Times New Roman"/>
                <w:b/>
                <w:bCs/>
                <w:sz w:val="24"/>
                <w:szCs w:val="24"/>
                <w:lang w:val="uk-UA"/>
              </w:rPr>
            </w:pPr>
          </w:p>
          <w:p w:rsidR="00D045DB" w:rsidRPr="00C82DFA" w:rsidRDefault="00D045DB" w:rsidP="00AB19EE">
            <w:pPr>
              <w:spacing w:after="0" w:line="240" w:lineRule="auto"/>
              <w:ind w:right="142" w:firstLine="709"/>
              <w:jc w:val="both"/>
              <w:rPr>
                <w:rFonts w:ascii="Times New Roman" w:hAnsi="Times New Roman"/>
                <w:sz w:val="24"/>
                <w:szCs w:val="24"/>
                <w:lang w:val="uk-UA"/>
              </w:rPr>
            </w:pPr>
          </w:p>
          <w:p w:rsidR="00D045DB" w:rsidRPr="00C82DFA" w:rsidRDefault="00D045DB" w:rsidP="00AB19EE">
            <w:pPr>
              <w:spacing w:after="0" w:line="240" w:lineRule="auto"/>
              <w:ind w:right="142" w:firstLine="709"/>
              <w:jc w:val="both"/>
              <w:rPr>
                <w:rFonts w:ascii="Times New Roman" w:hAnsi="Times New Roman"/>
                <w:sz w:val="24"/>
                <w:szCs w:val="24"/>
                <w:lang w:val="uk-UA"/>
              </w:rPr>
            </w:pPr>
          </w:p>
          <w:p w:rsidR="00D045DB" w:rsidRDefault="00D045DB" w:rsidP="00AB19EE">
            <w:pPr>
              <w:spacing w:after="0" w:line="240" w:lineRule="auto"/>
              <w:ind w:right="142"/>
              <w:jc w:val="right"/>
              <w:rPr>
                <w:rFonts w:ascii="Times New Roman" w:hAnsi="Times New Roman"/>
                <w:b/>
                <w:bCs/>
                <w:sz w:val="24"/>
                <w:szCs w:val="24"/>
                <w:lang w:val="uk-UA"/>
              </w:rPr>
            </w:pPr>
          </w:p>
          <w:p w:rsidR="00D045DB" w:rsidRDefault="00D045DB" w:rsidP="00AB19EE">
            <w:pPr>
              <w:spacing w:after="0" w:line="240" w:lineRule="auto"/>
              <w:ind w:right="142"/>
              <w:jc w:val="right"/>
              <w:rPr>
                <w:rFonts w:ascii="Times New Roman" w:hAnsi="Times New Roman"/>
                <w:b/>
                <w:bCs/>
                <w:sz w:val="24"/>
                <w:szCs w:val="24"/>
                <w:lang w:val="uk-UA"/>
              </w:rPr>
            </w:pPr>
          </w:p>
        </w:tc>
        <w:tc>
          <w:tcPr>
            <w:tcW w:w="236" w:type="dxa"/>
            <w:tcBorders>
              <w:top w:val="nil"/>
              <w:left w:val="nil"/>
              <w:bottom w:val="nil"/>
              <w:right w:val="nil"/>
            </w:tcBorders>
          </w:tcPr>
          <w:p w:rsidR="00D045DB" w:rsidRDefault="00D045DB" w:rsidP="00AB19EE">
            <w:pPr>
              <w:spacing w:after="0" w:line="240" w:lineRule="auto"/>
              <w:ind w:right="142" w:firstLine="93"/>
              <w:jc w:val="right"/>
              <w:rPr>
                <w:rFonts w:ascii="Times New Roman" w:hAnsi="Times New Roman"/>
                <w:bCs/>
                <w:sz w:val="24"/>
                <w:szCs w:val="24"/>
              </w:rPr>
            </w:pPr>
          </w:p>
        </w:tc>
      </w:tr>
    </w:tbl>
    <w:p w:rsidR="00D045DB" w:rsidRDefault="00D045DB" w:rsidP="00D045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hAnsi="Times New Roman"/>
          <w:bCs/>
          <w:sz w:val="24"/>
          <w:szCs w:val="24"/>
          <w:lang w:val="uk-UA"/>
        </w:rPr>
      </w:pPr>
    </w:p>
    <w:p w:rsidR="00D045DB" w:rsidRDefault="00D045DB" w:rsidP="00D045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hAnsi="Times New Roman"/>
          <w:b/>
          <w:bCs/>
          <w:sz w:val="24"/>
          <w:szCs w:val="24"/>
          <w:lang w:val="uk-UA"/>
        </w:rPr>
      </w:pPr>
    </w:p>
    <w:p w:rsidR="00D045DB" w:rsidRDefault="00D045DB" w:rsidP="00D045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hAnsi="Times New Roman"/>
          <w:b/>
          <w:bCs/>
          <w:sz w:val="24"/>
          <w:szCs w:val="24"/>
          <w:lang w:val="uk-UA"/>
        </w:rPr>
      </w:pPr>
    </w:p>
    <w:p w:rsidR="00D045DB" w:rsidRDefault="00D045DB" w:rsidP="00D045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709"/>
        <w:jc w:val="both"/>
        <w:rPr>
          <w:rFonts w:ascii="Times New Roman" w:hAnsi="Times New Roman"/>
          <w:sz w:val="24"/>
          <w:szCs w:val="24"/>
          <w:lang w:val="uk-UA"/>
        </w:rPr>
      </w:pPr>
    </w:p>
    <w:p w:rsidR="00D045DB" w:rsidRDefault="00D045DB" w:rsidP="00D045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709"/>
        <w:jc w:val="both"/>
        <w:rPr>
          <w:rFonts w:ascii="Times New Roman" w:hAnsi="Times New Roman"/>
          <w:sz w:val="24"/>
          <w:szCs w:val="24"/>
          <w:lang w:val="uk-UA"/>
        </w:rPr>
      </w:pPr>
    </w:p>
    <w:p w:rsidR="00D045DB" w:rsidRDefault="00D045DB" w:rsidP="00D045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709"/>
        <w:jc w:val="both"/>
        <w:rPr>
          <w:rFonts w:ascii="Times New Roman" w:hAnsi="Times New Roman"/>
          <w:sz w:val="24"/>
          <w:szCs w:val="24"/>
          <w:lang w:val="uk-UA"/>
        </w:rPr>
      </w:pPr>
    </w:p>
    <w:p w:rsidR="00D045DB" w:rsidRDefault="00D045DB" w:rsidP="00D045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709"/>
        <w:jc w:val="both"/>
        <w:rPr>
          <w:rFonts w:ascii="Times New Roman" w:hAnsi="Times New Roman"/>
          <w:sz w:val="24"/>
          <w:szCs w:val="24"/>
          <w:lang w:val="uk-U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p>
    <w:p w:rsidR="006D5377" w:rsidRDefault="006D5377"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r>
        <w:rPr>
          <w:rFonts w:ascii="Times New Roman" w:hAnsi="Times New Roman"/>
          <w:b/>
          <w:sz w:val="24"/>
          <w:szCs w:val="24"/>
          <w:lang w:val="uk-UA" w:eastAsia="ar-SA"/>
        </w:rPr>
        <w:t>Розділ 2</w:t>
      </w:r>
    </w:p>
    <w:p w:rsidR="00D045DB" w:rsidRDefault="00D045DB" w:rsidP="00955099">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707"/>
        <w:jc w:val="right"/>
        <w:rPr>
          <w:rFonts w:ascii="Times New Roman" w:hAnsi="Times New Roman"/>
          <w:b/>
          <w:sz w:val="24"/>
          <w:szCs w:val="24"/>
          <w:lang w:val="uk-UA" w:eastAsia="ar-SA"/>
        </w:rPr>
      </w:pPr>
      <w:r>
        <w:rPr>
          <w:rFonts w:ascii="Times New Roman" w:hAnsi="Times New Roman"/>
          <w:b/>
          <w:sz w:val="24"/>
          <w:szCs w:val="24"/>
          <w:lang w:val="uk-UA" w:eastAsia="ar-SA"/>
        </w:rPr>
        <w:t>Порядок змін умов договору про закупівлю</w:t>
      </w:r>
    </w:p>
    <w:p w:rsidR="00D045DB" w:rsidRDefault="00D045DB" w:rsidP="009550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7" w:firstLine="709"/>
        <w:jc w:val="both"/>
        <w:rPr>
          <w:rFonts w:ascii="Times New Roman" w:eastAsia="Times New Roman" w:hAnsi="Times New Roman"/>
          <w:sz w:val="24"/>
          <w:szCs w:val="24"/>
          <w:lang w:val="uk-UA"/>
        </w:rPr>
      </w:pPr>
    </w:p>
    <w:p w:rsidR="00D045DB" w:rsidRDefault="00D045DB" w:rsidP="009550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7"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Зміни до істотних умов договору про закупівлю можуть бути внесені у випадках, </w:t>
      </w:r>
      <w:r>
        <w:rPr>
          <w:rFonts w:ascii="Times New Roman" w:hAnsi="Times New Roman"/>
          <w:sz w:val="24"/>
          <w:szCs w:val="24"/>
          <w:lang w:val="uk-UA"/>
        </w:rPr>
        <w:t>що передбачені згідно п. 19 Особливостей</w:t>
      </w:r>
      <w:r>
        <w:rPr>
          <w:rFonts w:ascii="Times New Roman" w:eastAsia="Times New Roman" w:hAnsi="Times New Roman"/>
          <w:sz w:val="24"/>
          <w:szCs w:val="24"/>
          <w:lang w:val="uk-UA"/>
        </w:rPr>
        <w:t>, та оформлюються в такій самій формі, що й договір про закупівлю, а саме у письмовій формі шляхом укладення додаткової угоди.</w:t>
      </w:r>
    </w:p>
    <w:p w:rsidR="00D045DB" w:rsidRDefault="00D045DB" w:rsidP="00955099">
      <w:pPr>
        <w:pStyle w:val="1"/>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7"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D045DB" w:rsidRDefault="00D045DB" w:rsidP="00955099">
      <w:pPr>
        <w:pStyle w:val="1"/>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7"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D045DB" w:rsidRDefault="00D045DB" w:rsidP="00955099">
      <w:pPr>
        <w:pStyle w:val="1"/>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7"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color w:val="auto"/>
          <w:sz w:val="24"/>
          <w:szCs w:val="24"/>
          <w:lang w:val="uk-UA"/>
        </w:rPr>
        <w:t>двадцятиденний</w:t>
      </w:r>
      <w:proofErr w:type="spellEnd"/>
      <w:r>
        <w:rPr>
          <w:rFonts w:ascii="Times New Roman" w:eastAsia="Times New Roman" w:hAnsi="Times New Roman" w:cs="Times New Roman"/>
          <w:color w:val="auto"/>
          <w:sz w:val="24"/>
          <w:szCs w:val="24"/>
          <w:lang w:val="uk-UA"/>
        </w:rPr>
        <w:t xml:space="preserve"> строк.</w:t>
      </w:r>
    </w:p>
    <w:p w:rsidR="00D045DB" w:rsidRDefault="00D045DB" w:rsidP="00955099">
      <w:pPr>
        <w:pStyle w:val="1"/>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7"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045DB" w:rsidRDefault="00D045DB" w:rsidP="00D045DB">
      <w:pPr>
        <w:pStyle w:val="1"/>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firstLine="709"/>
        <w:jc w:val="both"/>
        <w:rPr>
          <w:rFonts w:ascii="Times New Roman" w:eastAsia="Times New Roman" w:hAnsi="Times New Roman" w:cs="Times New Roman"/>
          <w:color w:val="auto"/>
          <w:sz w:val="24"/>
          <w:szCs w:val="24"/>
          <w:lang w:val="uk-UA"/>
        </w:rPr>
      </w:pPr>
    </w:p>
    <w:tbl>
      <w:tblPr>
        <w:tblW w:w="10349" w:type="dxa"/>
        <w:tblLook w:val="00A0" w:firstRow="1" w:lastRow="0" w:firstColumn="1" w:lastColumn="0" w:noHBand="0" w:noVBand="0"/>
      </w:tblPr>
      <w:tblGrid>
        <w:gridCol w:w="5565"/>
        <w:gridCol w:w="4784"/>
      </w:tblGrid>
      <w:tr w:rsidR="00D045DB" w:rsidRPr="00C82DFA" w:rsidTr="00AB19EE">
        <w:tc>
          <w:tcPr>
            <w:tcW w:w="5565" w:type="dxa"/>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ЗАМОВНИК</w:t>
            </w: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uppressAutoHyphens/>
              <w:spacing w:after="0" w:line="240" w:lineRule="auto"/>
              <w:jc w:val="center"/>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ВИКОНАВЧИЙ КОМІТЕТ ЖМЕРИНСЬКОЇ МІСЬКОЇ РАДИ</w:t>
            </w: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Юр./Фактична адреса: 23100, Вінницька обл., м. Жмеринка, вул. Центральна, 4</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р/р № UA818201720344270003000050361</w:t>
            </w:r>
          </w:p>
          <w:p w:rsidR="00D045DB" w:rsidRPr="00C82DFA" w:rsidRDefault="00D045DB" w:rsidP="00AB19EE">
            <w:pPr>
              <w:suppressAutoHyphens/>
              <w:spacing w:after="0" w:line="240" w:lineRule="auto"/>
              <w:rPr>
                <w:rFonts w:ascii="Times New Roman" w:eastAsia="Times New Roman" w:hAnsi="Times New Roman" w:cs="Arial"/>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в УДКСУ у Жмеринському р-ні та м. Жмеринці, МФО 820172</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ЄДРПОУ 34227893,</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proofErr w:type="spellStart"/>
            <w:r w:rsidRPr="00C82DFA">
              <w:rPr>
                <w:rFonts w:ascii="Times New Roman" w:eastAsia="Times New Roman" w:hAnsi="Times New Roman" w:cs="Arial"/>
                <w:color w:val="000000"/>
                <w:kern w:val="2"/>
                <w:sz w:val="24"/>
                <w:szCs w:val="24"/>
                <w:lang w:val="uk-UA" w:eastAsia="uk-UA" w:bidi="hi-IN"/>
              </w:rPr>
              <w:t>Тел</w:t>
            </w:r>
            <w:proofErr w:type="spellEnd"/>
            <w:r w:rsidRPr="00C82DFA">
              <w:rPr>
                <w:rFonts w:ascii="Times New Roman" w:eastAsia="Times New Roman" w:hAnsi="Times New Roman" w:cs="Arial"/>
                <w:color w:val="000000"/>
                <w:kern w:val="2"/>
                <w:sz w:val="24"/>
                <w:szCs w:val="24"/>
                <w:lang w:val="uk-UA" w:eastAsia="uk-UA" w:bidi="hi-IN"/>
              </w:rPr>
              <w:t>. 0433250100, факс 0433250099,</w:t>
            </w:r>
          </w:p>
          <w:p w:rsidR="00D045DB" w:rsidRPr="00C82DFA" w:rsidRDefault="00D045DB" w:rsidP="00AB19EE">
            <w:pPr>
              <w:suppressAutoHyphens/>
              <w:spacing w:after="0" w:line="240" w:lineRule="auto"/>
              <w:rPr>
                <w:rFonts w:ascii="Times New Roman" w:eastAsia="Times New Roman" w:hAnsi="Times New Roman" w:cs="Arial"/>
                <w:color w:val="000000"/>
                <w:kern w:val="2"/>
                <w:sz w:val="24"/>
                <w:szCs w:val="24"/>
                <w:lang w:val="uk-UA" w:eastAsia="uk-UA" w:bidi="hi-IN"/>
              </w:rPr>
            </w:pPr>
            <w:r w:rsidRPr="00C82DFA">
              <w:rPr>
                <w:rFonts w:ascii="Times New Roman" w:eastAsia="Times New Roman" w:hAnsi="Times New Roman" w:cs="Arial"/>
                <w:color w:val="000000"/>
                <w:kern w:val="2"/>
                <w:sz w:val="24"/>
                <w:szCs w:val="24"/>
                <w:lang w:val="uk-UA" w:eastAsia="uk-UA" w:bidi="hi-IN"/>
              </w:rPr>
              <w:t xml:space="preserve"> e-</w:t>
            </w:r>
            <w:proofErr w:type="spellStart"/>
            <w:r w:rsidRPr="00C82DFA">
              <w:rPr>
                <w:rFonts w:ascii="Times New Roman" w:eastAsia="Times New Roman" w:hAnsi="Times New Roman" w:cs="Arial"/>
                <w:color w:val="000000"/>
                <w:kern w:val="2"/>
                <w:sz w:val="24"/>
                <w:szCs w:val="24"/>
                <w:lang w:val="uk-UA" w:eastAsia="uk-UA" w:bidi="hi-IN"/>
              </w:rPr>
              <w:t>mail</w:t>
            </w:r>
            <w:proofErr w:type="spellEnd"/>
            <w:r w:rsidRPr="00C82DFA">
              <w:rPr>
                <w:rFonts w:ascii="Times New Roman" w:eastAsia="Times New Roman" w:hAnsi="Times New Roman" w:cs="Arial"/>
                <w:color w:val="000000"/>
                <w:kern w:val="2"/>
                <w:sz w:val="24"/>
                <w:szCs w:val="24"/>
                <w:lang w:val="uk-UA" w:eastAsia="uk-UA" w:bidi="hi-IN"/>
              </w:rPr>
              <w:t xml:space="preserve">: mvk@zhmr.gov.ua </w:t>
            </w:r>
          </w:p>
          <w:p w:rsidR="00D045DB" w:rsidRPr="00C82DFA" w:rsidRDefault="00D045DB" w:rsidP="00AB19EE">
            <w:pPr>
              <w:spacing w:after="0" w:line="240" w:lineRule="auto"/>
              <w:ind w:right="142"/>
              <w:rPr>
                <w:rFonts w:ascii="Times New Roman" w:hAnsi="Times New Roman"/>
                <w:b/>
                <w:sz w:val="24"/>
                <w:szCs w:val="24"/>
                <w:lang w:val="uk-UA"/>
              </w:rPr>
            </w:pP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r w:rsidRPr="00C82DFA">
              <w:rPr>
                <w:rFonts w:ascii="Times New Roman" w:eastAsia="Times New Roman" w:hAnsi="Times New Roman" w:cs="Calibri"/>
                <w:b/>
                <w:kern w:val="2"/>
                <w:sz w:val="24"/>
                <w:szCs w:val="24"/>
                <w:lang w:val="uk-UA" w:eastAsia="uk-UA" w:bidi="hi-IN"/>
              </w:rPr>
              <w:t>Секретар міської ради</w:t>
            </w:r>
          </w:p>
          <w:p w:rsidR="00D045DB" w:rsidRPr="00C82DFA" w:rsidRDefault="00D045DB" w:rsidP="00AB19EE">
            <w:pPr>
              <w:suppressAutoHyphens/>
              <w:spacing w:after="0" w:line="240" w:lineRule="auto"/>
              <w:rPr>
                <w:rFonts w:ascii="Times New Roman" w:eastAsia="Times New Roman" w:hAnsi="Times New Roman" w:cs="Calibri"/>
                <w:b/>
                <w:kern w:val="2"/>
                <w:sz w:val="24"/>
                <w:szCs w:val="24"/>
                <w:lang w:val="uk-UA" w:eastAsia="uk-UA" w:bidi="hi-IN"/>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eastAsia="Times New Roman" w:hAnsi="Times New Roman" w:cs="Arial"/>
                <w:b/>
                <w:kern w:val="2"/>
                <w:sz w:val="24"/>
                <w:szCs w:val="24"/>
                <w:lang w:val="uk-UA" w:eastAsia="ru-RU" w:bidi="hi-IN"/>
              </w:rPr>
              <w:t xml:space="preserve">___________________ </w:t>
            </w:r>
            <w:proofErr w:type="spellStart"/>
            <w:r w:rsidRPr="00C82DFA">
              <w:rPr>
                <w:rFonts w:ascii="Times New Roman" w:eastAsia="Times New Roman" w:hAnsi="Times New Roman" w:cs="Arial"/>
                <w:b/>
                <w:kern w:val="2"/>
                <w:sz w:val="24"/>
                <w:szCs w:val="24"/>
                <w:lang w:val="uk-UA" w:eastAsia="ru-RU" w:bidi="hi-IN"/>
              </w:rPr>
              <w:t>В.Кожуховський</w:t>
            </w:r>
            <w:proofErr w:type="spellEnd"/>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hAnsi="Times New Roman"/>
                <w:b/>
                <w:bCs/>
                <w:sz w:val="24"/>
                <w:szCs w:val="24"/>
                <w:lang w:val="uk-UA"/>
              </w:rPr>
              <w:t>__________________/ __________ /</w:t>
            </w:r>
          </w:p>
          <w:p w:rsidR="00D045DB" w:rsidRPr="00C82DFA" w:rsidRDefault="00D045DB" w:rsidP="00AB19EE">
            <w:pPr>
              <w:spacing w:after="0" w:line="240" w:lineRule="auto"/>
              <w:ind w:right="142"/>
              <w:rPr>
                <w:rFonts w:ascii="Times New Roman" w:hAnsi="Times New Roman"/>
                <w:sz w:val="24"/>
                <w:szCs w:val="24"/>
                <w:lang w:val="uk-UA"/>
              </w:rPr>
            </w:pPr>
            <w:proofErr w:type="spellStart"/>
            <w:r w:rsidRPr="00C82DFA">
              <w:rPr>
                <w:rFonts w:ascii="Times New Roman" w:hAnsi="Times New Roman"/>
                <w:sz w:val="24"/>
                <w:szCs w:val="24"/>
                <w:lang w:val="uk-UA"/>
              </w:rPr>
              <w:t>м.п</w:t>
            </w:r>
            <w:proofErr w:type="spellEnd"/>
          </w:p>
        </w:tc>
        <w:tc>
          <w:tcPr>
            <w:tcW w:w="4784" w:type="dxa"/>
          </w:tcPr>
          <w:p w:rsidR="00D045DB" w:rsidRPr="00C82DFA" w:rsidRDefault="00D045DB" w:rsidP="00AB19EE">
            <w:pPr>
              <w:spacing w:after="0" w:line="240" w:lineRule="auto"/>
              <w:ind w:right="142"/>
              <w:jc w:val="center"/>
              <w:rPr>
                <w:rFonts w:ascii="Times New Roman" w:hAnsi="Times New Roman"/>
                <w:b/>
                <w:bCs/>
                <w:sz w:val="24"/>
                <w:szCs w:val="24"/>
                <w:lang w:val="uk-UA"/>
              </w:rPr>
            </w:pPr>
            <w:r w:rsidRPr="00C82DFA">
              <w:rPr>
                <w:rFonts w:ascii="Times New Roman" w:hAnsi="Times New Roman"/>
                <w:b/>
                <w:bCs/>
                <w:sz w:val="24"/>
                <w:szCs w:val="24"/>
                <w:lang w:val="uk-UA"/>
              </w:rPr>
              <w:t>ПОСТАЧАЛЬНИК</w:t>
            </w: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p>
          <w:p w:rsidR="00D045DB" w:rsidRPr="00C82DFA" w:rsidRDefault="00D045DB" w:rsidP="00AB19EE">
            <w:pPr>
              <w:spacing w:after="0" w:line="240" w:lineRule="auto"/>
              <w:ind w:right="142"/>
              <w:rPr>
                <w:rFonts w:ascii="Times New Roman" w:hAnsi="Times New Roman"/>
                <w:b/>
                <w:bCs/>
                <w:sz w:val="24"/>
                <w:szCs w:val="24"/>
                <w:lang w:val="uk-UA"/>
              </w:rPr>
            </w:pPr>
            <w:r w:rsidRPr="00C82DFA">
              <w:rPr>
                <w:rFonts w:ascii="Times New Roman" w:hAnsi="Times New Roman"/>
                <w:b/>
                <w:bCs/>
                <w:sz w:val="24"/>
                <w:szCs w:val="24"/>
                <w:lang w:val="uk-UA"/>
              </w:rPr>
              <w:t>__________________/_____________/</w:t>
            </w:r>
          </w:p>
          <w:p w:rsidR="00D045DB" w:rsidRPr="00C82DFA" w:rsidRDefault="00D045DB" w:rsidP="00AB19EE">
            <w:pPr>
              <w:spacing w:after="0" w:line="240" w:lineRule="auto"/>
              <w:ind w:right="142"/>
              <w:rPr>
                <w:rFonts w:ascii="Times New Roman" w:hAnsi="Times New Roman"/>
                <w:sz w:val="24"/>
                <w:szCs w:val="24"/>
                <w:lang w:val="uk-UA"/>
              </w:rPr>
            </w:pPr>
            <w:proofErr w:type="spellStart"/>
            <w:r w:rsidRPr="00C82DFA">
              <w:rPr>
                <w:rFonts w:ascii="Times New Roman" w:hAnsi="Times New Roman"/>
                <w:sz w:val="24"/>
                <w:szCs w:val="24"/>
                <w:lang w:val="uk-UA"/>
              </w:rPr>
              <w:t>м.п</w:t>
            </w:r>
            <w:proofErr w:type="spellEnd"/>
          </w:p>
        </w:tc>
      </w:tr>
    </w:tbl>
    <w:p w:rsidR="00D045DB" w:rsidRDefault="00D045DB" w:rsidP="00D045DB">
      <w:pPr>
        <w:pStyle w:val="1"/>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firstLine="709"/>
        <w:jc w:val="both"/>
        <w:rPr>
          <w:rFonts w:ascii="Times New Roman" w:eastAsia="Times New Roman" w:hAnsi="Times New Roman" w:cs="Times New Roman"/>
          <w:color w:val="auto"/>
          <w:sz w:val="24"/>
          <w:szCs w:val="24"/>
          <w:lang w:val="uk-UA"/>
        </w:rPr>
      </w:pPr>
    </w:p>
    <w:p w:rsidR="00D045DB" w:rsidRPr="00250CD0" w:rsidRDefault="00D045DB" w:rsidP="00D045DB">
      <w:pPr>
        <w:pStyle w:val="10"/>
        <w:ind w:left="0"/>
        <w:contextualSpacing w:val="0"/>
        <w:jc w:val="both"/>
        <w:rPr>
          <w:b/>
        </w:rPr>
      </w:pPr>
    </w:p>
    <w:p w:rsidR="00A71895" w:rsidRDefault="00F34C7B" w:rsidP="00D045DB"/>
    <w:sectPr w:rsidR="00A71895" w:rsidSect="00955099">
      <w:pgSz w:w="11906" w:h="16838"/>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DB"/>
    <w:rsid w:val="0036401C"/>
    <w:rsid w:val="006D5377"/>
    <w:rsid w:val="00955099"/>
    <w:rsid w:val="00D045DB"/>
    <w:rsid w:val="00E85A23"/>
    <w:rsid w:val="00F34C7B"/>
    <w:rsid w:val="00FC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3546"/>
  <w15:chartTrackingRefBased/>
  <w15:docId w15:val="{38D61024-05DB-46E6-92AA-4A784BAD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DB"/>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D045DB"/>
    <w:pPr>
      <w:spacing w:after="0" w:line="276" w:lineRule="auto"/>
    </w:pPr>
    <w:rPr>
      <w:rFonts w:ascii="Arial" w:eastAsia="Arial" w:hAnsi="Arial" w:cs="Arial"/>
      <w:color w:val="000000"/>
    </w:rPr>
  </w:style>
  <w:style w:type="paragraph" w:styleId="a3">
    <w:name w:val="List Paragraph"/>
    <w:aliases w:val="Elenco Normale,Список уровня 2,название табл/рис,Chapter10"/>
    <w:basedOn w:val="a"/>
    <w:link w:val="a4"/>
    <w:qFormat/>
    <w:rsid w:val="00D045DB"/>
    <w:pPr>
      <w:ind w:left="720"/>
      <w:contextualSpacing/>
    </w:pPr>
    <w:rPr>
      <w:noProof/>
      <w:lang w:val="uk-UA"/>
    </w:rPr>
  </w:style>
  <w:style w:type="paragraph" w:customStyle="1" w:styleId="10">
    <w:name w:val="Абзац списка1"/>
    <w:basedOn w:val="a"/>
    <w:rsid w:val="00D045DB"/>
    <w:pPr>
      <w:spacing w:after="0" w:line="240" w:lineRule="auto"/>
      <w:ind w:left="720"/>
      <w:contextualSpacing/>
    </w:pPr>
    <w:rPr>
      <w:rFonts w:ascii="Times New Roman" w:eastAsia="Times New Roman" w:hAnsi="Times New Roman"/>
      <w:sz w:val="24"/>
      <w:szCs w:val="24"/>
      <w:lang w:val="uk-UA" w:eastAsia="uk-UA"/>
    </w:rPr>
  </w:style>
  <w:style w:type="character" w:customStyle="1" w:styleId="Normal">
    <w:name w:val="Normal Знак"/>
    <w:link w:val="1"/>
    <w:rsid w:val="00D045DB"/>
    <w:rPr>
      <w:rFonts w:ascii="Arial" w:eastAsia="Arial" w:hAnsi="Arial" w:cs="Arial"/>
      <w:color w:val="000000"/>
    </w:rPr>
  </w:style>
  <w:style w:type="character" w:customStyle="1" w:styleId="a4">
    <w:name w:val="Абзац списка Знак"/>
    <w:aliases w:val="Elenco Normale Знак,Список уровня 2 Знак,название табл/рис Знак,Chapter10 Знак"/>
    <w:link w:val="a3"/>
    <w:locked/>
    <w:rsid w:val="00D045DB"/>
    <w:rPr>
      <w:rFonts w:ascii="Calibri" w:eastAsia="Calibri" w:hAnsi="Calibri" w:cs="Times New Roman"/>
      <w:noProo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4599</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Трач Наталя</dc:creator>
  <cp:keywords/>
  <dc:description/>
  <cp:lastModifiedBy>Трач Наталя</cp:lastModifiedBy>
  <cp:revision>4</cp:revision>
  <dcterms:created xsi:type="dcterms:W3CDTF">2023-10-26T05:57:00Z</dcterms:created>
  <dcterms:modified xsi:type="dcterms:W3CDTF">2023-11-30T07:34:00Z</dcterms:modified>
</cp:coreProperties>
</file>