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B82" w:rsidRDefault="00840B82" w:rsidP="00840B82">
      <w:pPr>
        <w:tabs>
          <w:tab w:val="center" w:pos="4818"/>
          <w:tab w:val="left" w:pos="6306"/>
        </w:tabs>
        <w:jc w:val="center"/>
        <w:rPr>
          <w:sz w:val="28"/>
          <w:szCs w:val="28"/>
        </w:rPr>
      </w:pPr>
      <w:r>
        <w:rPr>
          <w:b/>
          <w:sz w:val="28"/>
          <w:szCs w:val="28"/>
        </w:rPr>
        <w:t>ВІДДІЛ ОСВІТИ КРОЛЕВЕЦЬКОЇ МІСЬКОЇ РАДИ</w:t>
      </w:r>
    </w:p>
    <w:p w:rsidR="00840B82" w:rsidRDefault="00840B82" w:rsidP="00840B82">
      <w:pPr>
        <w:jc w:val="center"/>
        <w:rPr>
          <w:sz w:val="28"/>
          <w:szCs w:val="28"/>
        </w:rPr>
      </w:pPr>
    </w:p>
    <w:p w:rsidR="00840B82" w:rsidRDefault="00840B82" w:rsidP="00840B82">
      <w:pPr>
        <w:jc w:val="center"/>
        <w:rPr>
          <w:sz w:val="28"/>
          <w:szCs w:val="28"/>
        </w:rPr>
      </w:pPr>
    </w:p>
    <w:p w:rsidR="00840B82" w:rsidRDefault="00840B82" w:rsidP="00840B82">
      <w:pPr>
        <w:spacing w:after="0"/>
        <w:ind w:left="5387"/>
        <w:jc w:val="right"/>
        <w:rPr>
          <w:b/>
          <w:sz w:val="28"/>
          <w:szCs w:val="28"/>
        </w:rPr>
      </w:pPr>
      <w:r>
        <w:rPr>
          <w:b/>
          <w:sz w:val="28"/>
          <w:szCs w:val="28"/>
        </w:rPr>
        <w:t>ЗАТВЕРДЖЕНО</w:t>
      </w:r>
    </w:p>
    <w:p w:rsidR="00840B82" w:rsidRPr="00840B82" w:rsidRDefault="00840B82" w:rsidP="00840B82">
      <w:pPr>
        <w:spacing w:after="0"/>
        <w:jc w:val="right"/>
        <w:rPr>
          <w:rFonts w:ascii="Times New Roman" w:hAnsi="Times New Roman" w:cs="Times New Roman"/>
          <w:sz w:val="28"/>
          <w:szCs w:val="28"/>
        </w:rPr>
      </w:pPr>
      <w:r>
        <w:rPr>
          <w:sz w:val="28"/>
          <w:szCs w:val="28"/>
        </w:rPr>
        <w:t xml:space="preserve">                                                                        </w:t>
      </w:r>
      <w:r w:rsidRPr="00840B82">
        <w:rPr>
          <w:rFonts w:ascii="Times New Roman" w:hAnsi="Times New Roman" w:cs="Times New Roman"/>
          <w:sz w:val="28"/>
          <w:szCs w:val="28"/>
        </w:rPr>
        <w:t xml:space="preserve">Рішенням Уповноваженої особи № </w:t>
      </w:r>
      <w:r w:rsidR="00B8568B">
        <w:rPr>
          <w:rFonts w:ascii="Times New Roman" w:hAnsi="Times New Roman" w:cs="Times New Roman"/>
          <w:sz w:val="28"/>
          <w:szCs w:val="28"/>
        </w:rPr>
        <w:t>99</w:t>
      </w:r>
    </w:p>
    <w:p w:rsidR="00840B82" w:rsidRPr="00840B82" w:rsidRDefault="00840B82" w:rsidP="00840B82">
      <w:pPr>
        <w:spacing w:after="0"/>
        <w:ind w:left="5387"/>
        <w:jc w:val="right"/>
        <w:rPr>
          <w:rFonts w:ascii="Times New Roman" w:hAnsi="Times New Roman" w:cs="Times New Roman"/>
          <w:sz w:val="28"/>
          <w:szCs w:val="28"/>
        </w:rPr>
      </w:pPr>
      <w:r w:rsidRPr="00840B82">
        <w:rPr>
          <w:rFonts w:ascii="Times New Roman" w:hAnsi="Times New Roman" w:cs="Times New Roman"/>
          <w:sz w:val="28"/>
          <w:szCs w:val="28"/>
        </w:rPr>
        <w:t>від «</w:t>
      </w:r>
      <w:r w:rsidR="005A162A">
        <w:rPr>
          <w:rFonts w:ascii="Times New Roman" w:hAnsi="Times New Roman" w:cs="Times New Roman"/>
          <w:sz w:val="28"/>
          <w:szCs w:val="28"/>
        </w:rPr>
        <w:t>0</w:t>
      </w:r>
      <w:r w:rsidR="00155D14">
        <w:rPr>
          <w:rFonts w:ascii="Times New Roman" w:hAnsi="Times New Roman" w:cs="Times New Roman"/>
          <w:sz w:val="28"/>
          <w:szCs w:val="28"/>
        </w:rPr>
        <w:t>3</w:t>
      </w:r>
      <w:r w:rsidRPr="00840B82">
        <w:rPr>
          <w:rFonts w:ascii="Times New Roman" w:hAnsi="Times New Roman" w:cs="Times New Roman"/>
          <w:sz w:val="28"/>
          <w:szCs w:val="28"/>
        </w:rPr>
        <w:t xml:space="preserve">» </w:t>
      </w:r>
      <w:r w:rsidR="005A162A">
        <w:rPr>
          <w:rFonts w:ascii="Times New Roman" w:hAnsi="Times New Roman" w:cs="Times New Roman"/>
          <w:sz w:val="28"/>
          <w:szCs w:val="28"/>
        </w:rPr>
        <w:t>січня</w:t>
      </w:r>
      <w:r w:rsidRPr="00840B82">
        <w:rPr>
          <w:rFonts w:ascii="Times New Roman" w:hAnsi="Times New Roman" w:cs="Times New Roman"/>
          <w:sz w:val="28"/>
          <w:szCs w:val="28"/>
        </w:rPr>
        <w:t xml:space="preserve"> 2023 року </w:t>
      </w:r>
    </w:p>
    <w:p w:rsidR="00840B82" w:rsidRPr="00840B82" w:rsidRDefault="00840B82" w:rsidP="00840B82">
      <w:pPr>
        <w:spacing w:after="0"/>
        <w:ind w:left="5387"/>
        <w:jc w:val="right"/>
        <w:rPr>
          <w:rFonts w:ascii="Times New Roman" w:hAnsi="Times New Roman" w:cs="Times New Roman"/>
          <w:sz w:val="28"/>
          <w:szCs w:val="28"/>
        </w:rPr>
      </w:pPr>
      <w:r w:rsidRPr="00840B82">
        <w:rPr>
          <w:rFonts w:ascii="Times New Roman" w:hAnsi="Times New Roman" w:cs="Times New Roman"/>
          <w:sz w:val="28"/>
          <w:szCs w:val="28"/>
        </w:rPr>
        <w:t>Уповноважена особа__________А.В. Копейченко</w:t>
      </w:r>
    </w:p>
    <w:p w:rsidR="009A4830" w:rsidRPr="003E6EF5" w:rsidRDefault="009A4830" w:rsidP="009A4830">
      <w:pPr>
        <w:widowControl w:val="0"/>
        <w:spacing w:before="60" w:after="60" w:line="240" w:lineRule="auto"/>
        <w:contextualSpacing/>
        <w:jc w:val="center"/>
        <w:outlineLvl w:val="0"/>
        <w:rPr>
          <w:rFonts w:ascii="Times New Roman" w:eastAsia="Times New Roman" w:hAnsi="Times New Roman" w:cs="Times New Roman"/>
          <w:b/>
          <w:sz w:val="28"/>
          <w:szCs w:val="28"/>
        </w:rPr>
      </w:pPr>
    </w:p>
    <w:p w:rsidR="009A4830" w:rsidRPr="003E6EF5" w:rsidRDefault="009A4830" w:rsidP="009A4830">
      <w:pPr>
        <w:spacing w:after="200" w:line="276" w:lineRule="auto"/>
        <w:jc w:val="center"/>
        <w:rPr>
          <w:rFonts w:ascii="Times New Roman" w:eastAsia="Times New Roman" w:hAnsi="Times New Roman" w:cs="Times New Roman"/>
          <w:b/>
          <w:bCs/>
          <w:sz w:val="36"/>
          <w:szCs w:val="36"/>
          <w:lang w:eastAsia="en-US"/>
        </w:rPr>
      </w:pPr>
    </w:p>
    <w:p w:rsidR="009A4830" w:rsidRDefault="009A4830" w:rsidP="009A4830">
      <w:pPr>
        <w:spacing w:after="200" w:line="276" w:lineRule="auto"/>
        <w:jc w:val="center"/>
        <w:rPr>
          <w:rFonts w:ascii="Times New Roman" w:eastAsia="Times New Roman" w:hAnsi="Times New Roman" w:cs="Times New Roman"/>
          <w:b/>
          <w:bCs/>
          <w:sz w:val="36"/>
          <w:szCs w:val="36"/>
          <w:lang w:eastAsia="en-US"/>
        </w:rPr>
      </w:pPr>
    </w:p>
    <w:p w:rsidR="00840B82" w:rsidRDefault="00840B82" w:rsidP="009A4830">
      <w:pPr>
        <w:spacing w:after="200" w:line="276" w:lineRule="auto"/>
        <w:jc w:val="center"/>
        <w:rPr>
          <w:rFonts w:ascii="Times New Roman" w:eastAsia="Times New Roman" w:hAnsi="Times New Roman" w:cs="Times New Roman"/>
          <w:b/>
          <w:bCs/>
          <w:sz w:val="36"/>
          <w:szCs w:val="36"/>
          <w:lang w:eastAsia="en-US"/>
        </w:rPr>
      </w:pPr>
    </w:p>
    <w:p w:rsidR="00840B82" w:rsidRDefault="00840B82" w:rsidP="009A4830">
      <w:pPr>
        <w:spacing w:after="200" w:line="276" w:lineRule="auto"/>
        <w:jc w:val="center"/>
        <w:rPr>
          <w:rFonts w:ascii="Times New Roman" w:eastAsia="Times New Roman" w:hAnsi="Times New Roman" w:cs="Times New Roman"/>
          <w:b/>
          <w:bCs/>
          <w:sz w:val="36"/>
          <w:szCs w:val="36"/>
          <w:lang w:eastAsia="en-US"/>
        </w:rPr>
      </w:pPr>
    </w:p>
    <w:p w:rsidR="00840B82" w:rsidRDefault="00840B82" w:rsidP="009A4830">
      <w:pPr>
        <w:spacing w:after="200" w:line="276" w:lineRule="auto"/>
        <w:jc w:val="center"/>
        <w:rPr>
          <w:rFonts w:ascii="Times New Roman" w:eastAsia="Times New Roman" w:hAnsi="Times New Roman" w:cs="Times New Roman"/>
          <w:b/>
          <w:bCs/>
          <w:sz w:val="36"/>
          <w:szCs w:val="36"/>
          <w:lang w:eastAsia="en-US"/>
        </w:rPr>
      </w:pPr>
    </w:p>
    <w:p w:rsidR="00840B82" w:rsidRDefault="00840B82" w:rsidP="009A4830">
      <w:pPr>
        <w:spacing w:after="200" w:line="276" w:lineRule="auto"/>
        <w:jc w:val="center"/>
        <w:rPr>
          <w:rFonts w:ascii="Times New Roman" w:eastAsia="Times New Roman" w:hAnsi="Times New Roman" w:cs="Times New Roman"/>
          <w:b/>
          <w:bCs/>
          <w:sz w:val="36"/>
          <w:szCs w:val="36"/>
          <w:lang w:eastAsia="en-US"/>
        </w:rPr>
      </w:pPr>
    </w:p>
    <w:p w:rsidR="00840B82" w:rsidRPr="003E6EF5" w:rsidRDefault="00840B82" w:rsidP="009A4830">
      <w:pPr>
        <w:spacing w:after="200" w:line="276" w:lineRule="auto"/>
        <w:jc w:val="center"/>
        <w:rPr>
          <w:rFonts w:ascii="Times New Roman" w:eastAsia="Times New Roman" w:hAnsi="Times New Roman" w:cs="Times New Roman"/>
          <w:b/>
          <w:bCs/>
          <w:sz w:val="36"/>
          <w:szCs w:val="36"/>
          <w:lang w:eastAsia="en-US"/>
        </w:rPr>
      </w:pPr>
    </w:p>
    <w:p w:rsidR="00840B82" w:rsidRPr="00840B82" w:rsidRDefault="00840B82" w:rsidP="00840B82">
      <w:pPr>
        <w:spacing w:after="0" w:line="276" w:lineRule="auto"/>
        <w:jc w:val="center"/>
        <w:rPr>
          <w:rFonts w:ascii="Times New Roman" w:eastAsia="Times New Roman" w:hAnsi="Times New Roman" w:cs="Times New Roman"/>
          <w:b/>
          <w:color w:val="000000"/>
          <w:sz w:val="28"/>
          <w:szCs w:val="28"/>
          <w:lang w:eastAsia="en-US"/>
        </w:rPr>
      </w:pPr>
      <w:r w:rsidRPr="00840B82">
        <w:rPr>
          <w:rFonts w:ascii="Times New Roman" w:eastAsia="Times New Roman" w:hAnsi="Times New Roman" w:cs="Times New Roman"/>
          <w:b/>
          <w:color w:val="000000"/>
          <w:sz w:val="28"/>
          <w:szCs w:val="28"/>
          <w:lang w:eastAsia="en-US"/>
        </w:rPr>
        <w:t xml:space="preserve">ТЕНДЕРНА  ДОКУМЕНТАЦІЯ </w:t>
      </w:r>
    </w:p>
    <w:p w:rsidR="00840B82" w:rsidRDefault="00840B82" w:rsidP="00840B82">
      <w:pPr>
        <w:spacing w:after="0" w:line="276" w:lineRule="auto"/>
        <w:jc w:val="center"/>
        <w:rPr>
          <w:rFonts w:ascii="Times New Roman" w:eastAsia="Times New Roman" w:hAnsi="Times New Roman" w:cs="Times New Roman"/>
          <w:b/>
          <w:color w:val="000000"/>
          <w:sz w:val="36"/>
          <w:szCs w:val="36"/>
          <w:lang w:eastAsia="en-US"/>
        </w:rPr>
      </w:pPr>
      <w:r w:rsidRPr="00840B82">
        <w:rPr>
          <w:rFonts w:ascii="Times New Roman" w:eastAsia="Times New Roman" w:hAnsi="Times New Roman" w:cs="Times New Roman"/>
          <w:b/>
          <w:color w:val="000000"/>
          <w:sz w:val="28"/>
          <w:szCs w:val="28"/>
          <w:lang w:eastAsia="en-US"/>
        </w:rPr>
        <w:t>щодо проведення процедури закупівлі</w:t>
      </w:r>
      <w:r w:rsidR="00786220" w:rsidRPr="00840B82">
        <w:rPr>
          <w:rFonts w:ascii="Times New Roman" w:eastAsia="Times New Roman" w:hAnsi="Times New Roman" w:cs="Times New Roman"/>
          <w:b/>
          <w:color w:val="000000"/>
          <w:sz w:val="36"/>
          <w:szCs w:val="36"/>
          <w:lang w:eastAsia="en-US"/>
        </w:rPr>
        <w:tab/>
      </w:r>
    </w:p>
    <w:p w:rsidR="00B8568B" w:rsidRPr="00B8568B" w:rsidRDefault="00B8568B" w:rsidP="00B8568B">
      <w:pPr>
        <w:spacing w:after="0" w:line="240" w:lineRule="auto"/>
        <w:jc w:val="center"/>
        <w:rPr>
          <w:rFonts w:ascii="Times New Roman" w:hAnsi="Times New Roman"/>
          <w:b/>
          <w:bCs/>
          <w:sz w:val="32"/>
          <w:szCs w:val="32"/>
        </w:rPr>
      </w:pPr>
      <w:r w:rsidRPr="00B8568B">
        <w:rPr>
          <w:rFonts w:ascii="Times New Roman" w:hAnsi="Times New Roman"/>
          <w:b/>
          <w:bCs/>
          <w:sz w:val="32"/>
          <w:szCs w:val="32"/>
        </w:rPr>
        <w:t xml:space="preserve">Хлібопродукти, свіжовипечені хлібобулочні та кондитерські вироби – за кодом </w:t>
      </w:r>
      <w:r>
        <w:rPr>
          <w:rFonts w:ascii="Times New Roman" w:hAnsi="Times New Roman"/>
          <w:b/>
          <w:bCs/>
          <w:sz w:val="32"/>
          <w:szCs w:val="32"/>
          <w:lang w:val="ru-RU"/>
        </w:rPr>
        <w:t>CPV</w:t>
      </w:r>
      <w:r w:rsidRPr="00B8568B">
        <w:rPr>
          <w:rFonts w:ascii="Times New Roman" w:hAnsi="Times New Roman"/>
          <w:b/>
          <w:bCs/>
          <w:sz w:val="32"/>
          <w:szCs w:val="32"/>
        </w:rPr>
        <w:t xml:space="preserve"> за ДК 021:2015 – 15810000-9 (</w:t>
      </w:r>
      <w:r>
        <w:rPr>
          <w:rFonts w:ascii="Times New Roman" w:hAnsi="Times New Roman"/>
          <w:b/>
          <w:bCs/>
          <w:sz w:val="32"/>
          <w:szCs w:val="32"/>
        </w:rPr>
        <w:t xml:space="preserve"> Х</w:t>
      </w:r>
      <w:r w:rsidRPr="00B8568B">
        <w:rPr>
          <w:rFonts w:ascii="Times New Roman" w:hAnsi="Times New Roman"/>
          <w:b/>
          <w:bCs/>
          <w:sz w:val="32"/>
          <w:szCs w:val="32"/>
        </w:rPr>
        <w:t>ліб житньо-пшеничний, пиріжок, батон в/г)</w:t>
      </w:r>
    </w:p>
    <w:p w:rsidR="009A4830" w:rsidRDefault="009A4830" w:rsidP="009A4830">
      <w:pPr>
        <w:spacing w:after="200" w:line="276" w:lineRule="auto"/>
        <w:jc w:val="center"/>
        <w:rPr>
          <w:rFonts w:ascii="Times New Roman" w:eastAsia="Times New Roman" w:hAnsi="Times New Roman" w:cs="Times New Roman"/>
          <w:sz w:val="36"/>
          <w:szCs w:val="36"/>
          <w:lang w:eastAsia="en-US"/>
        </w:rPr>
      </w:pPr>
    </w:p>
    <w:p w:rsidR="00840B82" w:rsidRDefault="00840B82" w:rsidP="006D4103">
      <w:pPr>
        <w:spacing w:after="200" w:line="276" w:lineRule="auto"/>
        <w:rPr>
          <w:rFonts w:ascii="Times New Roman" w:eastAsia="Times New Roman" w:hAnsi="Times New Roman" w:cs="Times New Roman"/>
          <w:sz w:val="36"/>
          <w:szCs w:val="36"/>
          <w:lang w:eastAsia="en-US"/>
        </w:rPr>
      </w:pPr>
    </w:p>
    <w:p w:rsidR="00840B82" w:rsidRPr="003E6EF5" w:rsidRDefault="00840B82" w:rsidP="009A4830">
      <w:pPr>
        <w:spacing w:after="200" w:line="276" w:lineRule="auto"/>
        <w:jc w:val="center"/>
        <w:rPr>
          <w:rFonts w:ascii="Times New Roman" w:eastAsia="Times New Roman" w:hAnsi="Times New Roman" w:cs="Times New Roman"/>
          <w:sz w:val="36"/>
          <w:szCs w:val="36"/>
          <w:lang w:eastAsia="en-US"/>
        </w:rPr>
      </w:pPr>
    </w:p>
    <w:p w:rsidR="00840B82" w:rsidRDefault="00840B82" w:rsidP="00840B82">
      <w:pPr>
        <w:spacing w:after="200" w:line="276" w:lineRule="auto"/>
        <w:jc w:val="center"/>
        <w:rPr>
          <w:rFonts w:ascii="Times New Roman" w:eastAsia="Times New Roman" w:hAnsi="Times New Roman" w:cs="Times New Roman"/>
          <w:b/>
          <w:bCs/>
          <w:sz w:val="28"/>
          <w:szCs w:val="28"/>
          <w:lang w:eastAsia="en-US"/>
        </w:rPr>
      </w:pPr>
      <w:r w:rsidRPr="00840B82">
        <w:rPr>
          <w:rFonts w:ascii="Times New Roman" w:eastAsia="Times New Roman" w:hAnsi="Times New Roman" w:cs="Times New Roman"/>
          <w:b/>
          <w:bCs/>
          <w:sz w:val="28"/>
          <w:szCs w:val="28"/>
          <w:lang w:eastAsia="en-US"/>
        </w:rPr>
        <w:t>м. Кролевець</w:t>
      </w:r>
      <w:r>
        <w:rPr>
          <w:rFonts w:ascii="Times New Roman" w:eastAsia="Times New Roman" w:hAnsi="Times New Roman" w:cs="Times New Roman"/>
          <w:b/>
          <w:bCs/>
          <w:sz w:val="28"/>
          <w:szCs w:val="28"/>
          <w:lang w:eastAsia="en-US"/>
        </w:rPr>
        <w:t xml:space="preserve">  - 202</w:t>
      </w:r>
      <w:r w:rsidR="005A162A">
        <w:rPr>
          <w:rFonts w:ascii="Times New Roman" w:eastAsia="Times New Roman" w:hAnsi="Times New Roman" w:cs="Times New Roman"/>
          <w:b/>
          <w:bCs/>
          <w:sz w:val="28"/>
          <w:szCs w:val="28"/>
          <w:lang w:eastAsia="en-US"/>
        </w:rPr>
        <w:t>4</w:t>
      </w:r>
    </w:p>
    <w:p w:rsidR="00BE1B6F" w:rsidRDefault="00BE1B6F" w:rsidP="00840B82">
      <w:pPr>
        <w:spacing w:after="200" w:line="276" w:lineRule="auto"/>
        <w:jc w:val="center"/>
        <w:rPr>
          <w:rFonts w:ascii="Times New Roman" w:eastAsia="Times New Roman" w:hAnsi="Times New Roman" w:cs="Times New Roman"/>
          <w:b/>
          <w:bCs/>
          <w:sz w:val="28"/>
          <w:szCs w:val="28"/>
          <w:lang w:eastAsia="en-US"/>
        </w:rPr>
      </w:pPr>
    </w:p>
    <w:p w:rsidR="00BE1B6F" w:rsidRDefault="00BE1B6F" w:rsidP="00840B82">
      <w:pPr>
        <w:spacing w:after="200" w:line="276" w:lineRule="auto"/>
        <w:jc w:val="center"/>
        <w:rPr>
          <w:rFonts w:ascii="Times New Roman" w:eastAsia="Times New Roman" w:hAnsi="Times New Roman" w:cs="Times New Roman"/>
          <w:b/>
          <w:bCs/>
          <w:sz w:val="28"/>
          <w:szCs w:val="28"/>
          <w:lang w:eastAsia="en-US"/>
        </w:rPr>
      </w:pPr>
    </w:p>
    <w:p w:rsidR="000C47CD" w:rsidRPr="00840B82" w:rsidRDefault="000C47CD" w:rsidP="00840B82">
      <w:pPr>
        <w:spacing w:after="200" w:line="276" w:lineRule="auto"/>
        <w:jc w:val="center"/>
        <w:rPr>
          <w:rFonts w:ascii="Times New Roman" w:eastAsia="Times New Roman" w:hAnsi="Times New Roman" w:cs="Times New Roman"/>
          <w:b/>
          <w:bCs/>
          <w:sz w:val="28"/>
          <w:szCs w:val="28"/>
          <w:lang w:eastAsia="en-US"/>
        </w:rPr>
      </w:pPr>
    </w:p>
    <w:p w:rsidR="00210F00" w:rsidRDefault="00210F00">
      <w:pPr>
        <w:spacing w:after="0" w:line="240" w:lineRule="auto"/>
        <w:jc w:val="both"/>
        <w:rPr>
          <w:rFonts w:ascii="Times New Roman" w:eastAsia="Times New Roman" w:hAnsi="Times New Roman" w:cs="Times New Roman"/>
          <w:sz w:val="24"/>
          <w:szCs w:val="24"/>
        </w:rPr>
      </w:pPr>
    </w:p>
    <w:tbl>
      <w:tblPr>
        <w:tblStyle w:val="1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10F00">
        <w:trPr>
          <w:trHeight w:val="416"/>
          <w:jc w:val="center"/>
        </w:trPr>
        <w:tc>
          <w:tcPr>
            <w:tcW w:w="705" w:type="dxa"/>
            <w:vAlign w:val="center"/>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10F00" w:rsidRDefault="006950F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10F00">
        <w:trPr>
          <w:trHeight w:val="411"/>
          <w:jc w:val="center"/>
        </w:trPr>
        <w:tc>
          <w:tcPr>
            <w:tcW w:w="705" w:type="dxa"/>
            <w:vAlign w:val="center"/>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10F00">
        <w:trPr>
          <w:trHeight w:val="1119"/>
          <w:jc w:val="center"/>
        </w:trPr>
        <w:tc>
          <w:tcPr>
            <w:tcW w:w="705" w:type="dxa"/>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10F00" w:rsidRDefault="006950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10F00" w:rsidRPr="00786220" w:rsidRDefault="006950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786220">
              <w:rPr>
                <w:rFonts w:ascii="Times New Roman" w:eastAsia="Times New Roman" w:hAnsi="Times New Roman" w:cs="Times New Roman"/>
                <w:sz w:val="24"/>
                <w:szCs w:val="24"/>
              </w:rPr>
              <w:t>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10F00" w:rsidRDefault="006950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10F00">
        <w:trPr>
          <w:trHeight w:val="615"/>
          <w:jc w:val="center"/>
        </w:trPr>
        <w:tc>
          <w:tcPr>
            <w:tcW w:w="705" w:type="dxa"/>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10F00" w:rsidRDefault="006950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10F00" w:rsidRDefault="006950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40B82">
        <w:trPr>
          <w:trHeight w:val="285"/>
          <w:jc w:val="center"/>
        </w:trPr>
        <w:tc>
          <w:tcPr>
            <w:tcW w:w="705" w:type="dxa"/>
          </w:tcPr>
          <w:p w:rsidR="00840B82" w:rsidRDefault="00840B82" w:rsidP="00840B8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40B82" w:rsidRDefault="00840B82" w:rsidP="00840B8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40B82" w:rsidRPr="00840B82" w:rsidRDefault="00840B82" w:rsidP="00840B82">
            <w:pPr>
              <w:rPr>
                <w:rFonts w:ascii="Times New Roman" w:hAnsi="Times New Roman" w:cs="Times New Roman"/>
                <w:sz w:val="24"/>
                <w:szCs w:val="24"/>
              </w:rPr>
            </w:pPr>
            <w:r w:rsidRPr="00840B82">
              <w:rPr>
                <w:rFonts w:ascii="Times New Roman" w:hAnsi="Times New Roman" w:cs="Times New Roman"/>
                <w:sz w:val="24"/>
                <w:szCs w:val="24"/>
              </w:rPr>
              <w:t>Відділ освіти Кролевецької міської ради</w:t>
            </w:r>
          </w:p>
        </w:tc>
      </w:tr>
      <w:tr w:rsidR="00840B82">
        <w:trPr>
          <w:trHeight w:val="536"/>
          <w:jc w:val="center"/>
        </w:trPr>
        <w:tc>
          <w:tcPr>
            <w:tcW w:w="705" w:type="dxa"/>
          </w:tcPr>
          <w:p w:rsidR="00840B82" w:rsidRDefault="00840B82" w:rsidP="00840B8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40B82" w:rsidRDefault="00840B82" w:rsidP="00840B8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40B82" w:rsidRPr="00840B82" w:rsidRDefault="00840B82" w:rsidP="00840B82">
            <w:pPr>
              <w:rPr>
                <w:rFonts w:ascii="Times New Roman" w:hAnsi="Times New Roman" w:cs="Times New Roman"/>
                <w:sz w:val="24"/>
                <w:szCs w:val="24"/>
              </w:rPr>
            </w:pPr>
            <w:r w:rsidRPr="00840B82">
              <w:rPr>
                <w:rFonts w:ascii="Times New Roman" w:hAnsi="Times New Roman" w:cs="Times New Roman"/>
                <w:sz w:val="24"/>
                <w:szCs w:val="24"/>
              </w:rPr>
              <w:t>41300 Сумська обл., м. Кролевець,  вул. Франка, буд, 8</w:t>
            </w:r>
          </w:p>
        </w:tc>
      </w:tr>
      <w:tr w:rsidR="009A4830">
        <w:trPr>
          <w:trHeight w:val="1119"/>
          <w:jc w:val="center"/>
        </w:trPr>
        <w:tc>
          <w:tcPr>
            <w:tcW w:w="705" w:type="dxa"/>
          </w:tcPr>
          <w:p w:rsidR="009A4830" w:rsidRDefault="009A4830" w:rsidP="009A48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A4830" w:rsidRDefault="009A4830" w:rsidP="009A483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40B82" w:rsidRPr="00840B82" w:rsidRDefault="00840B82" w:rsidP="00840B82">
            <w:pPr>
              <w:suppressAutoHyphens/>
              <w:jc w:val="both"/>
              <w:rPr>
                <w:rFonts w:ascii="Times New Roman" w:hAnsi="Times New Roman"/>
                <w:bCs/>
                <w:sz w:val="24"/>
                <w:szCs w:val="24"/>
              </w:rPr>
            </w:pPr>
            <w:r w:rsidRPr="00840B82">
              <w:rPr>
                <w:rFonts w:ascii="Times New Roman" w:hAnsi="Times New Roman"/>
                <w:bCs/>
                <w:sz w:val="24"/>
                <w:szCs w:val="24"/>
              </w:rPr>
              <w:t xml:space="preserve">Копейченко Андрій Віталійович – уповноважена особа, юрист відділу освіти Кролевецької міської ради, </w:t>
            </w:r>
          </w:p>
          <w:p w:rsidR="009A4830" w:rsidRPr="003E6EF5" w:rsidRDefault="00840B82" w:rsidP="00840B82">
            <w:pPr>
              <w:jc w:val="both"/>
              <w:rPr>
                <w:rFonts w:ascii="Times New Roman" w:hAnsi="Times New Roman" w:cs="Times New Roman"/>
                <w:sz w:val="24"/>
                <w:szCs w:val="24"/>
              </w:rPr>
            </w:pPr>
            <w:r w:rsidRPr="00840B82">
              <w:rPr>
                <w:rFonts w:ascii="Times New Roman" w:hAnsi="Times New Roman"/>
                <w:bCs/>
                <w:sz w:val="24"/>
                <w:szCs w:val="24"/>
              </w:rPr>
              <w:t>номер телефону – +38 (096) 699 78 54,                                  електронна адреса – otgkrolosvita@ukr.net</w:t>
            </w:r>
          </w:p>
        </w:tc>
      </w:tr>
      <w:tr w:rsidR="00210F00">
        <w:trPr>
          <w:trHeight w:val="15"/>
          <w:jc w:val="center"/>
        </w:trPr>
        <w:tc>
          <w:tcPr>
            <w:tcW w:w="705" w:type="dxa"/>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10F00" w:rsidRDefault="006950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10F00" w:rsidRDefault="006950F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0B6839">
              <w:rPr>
                <w:rFonts w:ascii="Times New Roman" w:eastAsia="Times New Roman" w:hAnsi="Times New Roman" w:cs="Times New Roman"/>
                <w:sz w:val="24"/>
                <w:szCs w:val="24"/>
              </w:rPr>
              <w:t>торги з особливостями</w:t>
            </w:r>
          </w:p>
        </w:tc>
      </w:tr>
      <w:tr w:rsidR="00210F00">
        <w:trPr>
          <w:trHeight w:val="240"/>
          <w:jc w:val="center"/>
        </w:trPr>
        <w:tc>
          <w:tcPr>
            <w:tcW w:w="705" w:type="dxa"/>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10F00" w:rsidRDefault="006950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10F00" w:rsidRDefault="006950F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10F00">
        <w:trPr>
          <w:jc w:val="center"/>
        </w:trPr>
        <w:tc>
          <w:tcPr>
            <w:tcW w:w="705" w:type="dxa"/>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10F00" w:rsidRDefault="006950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210F00" w:rsidRPr="000A1ECD" w:rsidRDefault="00786220">
            <w:pPr>
              <w:jc w:val="both"/>
              <w:rPr>
                <w:rFonts w:ascii="Times New Roman" w:eastAsia="Times New Roman" w:hAnsi="Times New Roman" w:cs="Times New Roman"/>
                <w:i/>
                <w:sz w:val="24"/>
                <w:szCs w:val="24"/>
              </w:rPr>
            </w:pPr>
            <w:r w:rsidRPr="000A1ECD">
              <w:rPr>
                <w:rFonts w:ascii="Times New Roman" w:eastAsia="Times New Roman" w:hAnsi="Times New Roman" w:cs="Times New Roman"/>
                <w:b/>
                <w:sz w:val="24"/>
                <w:szCs w:val="24"/>
              </w:rPr>
              <w:t xml:space="preserve">ДК 021:2015  - </w:t>
            </w:r>
            <w:r w:rsidR="00B8568B" w:rsidRPr="00B8568B">
              <w:rPr>
                <w:rFonts w:ascii="Times New Roman" w:hAnsi="Times New Roman" w:cs="Times New Roman"/>
                <w:b/>
                <w:sz w:val="24"/>
                <w:szCs w:val="24"/>
              </w:rPr>
              <w:t xml:space="preserve">15810000-9 </w:t>
            </w:r>
            <w:r w:rsidR="00603B56" w:rsidRPr="000A1ECD">
              <w:rPr>
                <w:rFonts w:ascii="Times New Roman" w:eastAsia="Times New Roman" w:hAnsi="Times New Roman" w:cs="Times New Roman"/>
                <w:b/>
                <w:sz w:val="24"/>
                <w:szCs w:val="24"/>
              </w:rPr>
              <w:t xml:space="preserve">-  </w:t>
            </w:r>
            <w:r w:rsidR="00B8568B" w:rsidRPr="00B8568B">
              <w:rPr>
                <w:rFonts w:ascii="Times New Roman" w:eastAsia="Times New Roman" w:hAnsi="Times New Roman" w:cs="Times New Roman"/>
                <w:b/>
                <w:sz w:val="24"/>
                <w:szCs w:val="24"/>
              </w:rPr>
              <w:t>Хлібопродукти, свіжовипечені хлібобулочні та кондитерські вироби</w:t>
            </w:r>
          </w:p>
        </w:tc>
      </w:tr>
      <w:tr w:rsidR="009A4830">
        <w:trPr>
          <w:trHeight w:val="1119"/>
          <w:jc w:val="center"/>
        </w:trPr>
        <w:tc>
          <w:tcPr>
            <w:tcW w:w="705" w:type="dxa"/>
          </w:tcPr>
          <w:p w:rsidR="009A4830" w:rsidRDefault="009A4830" w:rsidP="009A483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A4830" w:rsidRDefault="009A4830" w:rsidP="009A483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A4830" w:rsidRPr="003E6EF5" w:rsidRDefault="009A4830" w:rsidP="009A4830">
            <w:pPr>
              <w:widowControl w:val="0"/>
              <w:ind w:right="120"/>
              <w:jc w:val="both"/>
              <w:rPr>
                <w:rFonts w:ascii="Times New Roman" w:eastAsia="Times New Roman" w:hAnsi="Times New Roman" w:cs="Times New Roman"/>
                <w:sz w:val="24"/>
                <w:szCs w:val="24"/>
              </w:rPr>
            </w:pPr>
            <w:r w:rsidRPr="003E6EF5">
              <w:rPr>
                <w:rFonts w:ascii="Times New Roman" w:eastAsia="Times New Roman" w:hAnsi="Times New Roman" w:cs="Times New Roman"/>
                <w:color w:val="000000"/>
                <w:sz w:val="24"/>
                <w:szCs w:val="24"/>
              </w:rPr>
              <w:t>Закупівля здійснюється щодо предмет</w:t>
            </w:r>
            <w:r w:rsidRPr="003E6EF5">
              <w:rPr>
                <w:rFonts w:ascii="Times New Roman" w:eastAsia="Times New Roman" w:hAnsi="Times New Roman" w:cs="Times New Roman"/>
                <w:sz w:val="24"/>
                <w:szCs w:val="24"/>
              </w:rPr>
              <w:t>а</w:t>
            </w:r>
            <w:r w:rsidRPr="003E6EF5">
              <w:rPr>
                <w:rFonts w:ascii="Times New Roman" w:eastAsia="Times New Roman" w:hAnsi="Times New Roman" w:cs="Times New Roman"/>
                <w:color w:val="000000"/>
                <w:sz w:val="24"/>
                <w:szCs w:val="24"/>
              </w:rPr>
              <w:t xml:space="preserve"> закупівлі в цілому.</w:t>
            </w:r>
          </w:p>
          <w:p w:rsidR="009A4830" w:rsidRPr="003E6EF5" w:rsidRDefault="009A4830" w:rsidP="009A4830">
            <w:pPr>
              <w:widowControl w:val="0"/>
              <w:ind w:right="120"/>
              <w:jc w:val="both"/>
              <w:rPr>
                <w:rFonts w:ascii="Times New Roman" w:eastAsia="Times New Roman" w:hAnsi="Times New Roman" w:cs="Times New Roman"/>
                <w:i/>
                <w:color w:val="FF0000"/>
                <w:sz w:val="24"/>
                <w:szCs w:val="24"/>
                <w:highlight w:val="yellow"/>
              </w:rPr>
            </w:pPr>
          </w:p>
        </w:tc>
      </w:tr>
      <w:tr w:rsidR="009A4830" w:rsidTr="00A67AE0">
        <w:trPr>
          <w:trHeight w:val="1335"/>
          <w:jc w:val="center"/>
        </w:trPr>
        <w:tc>
          <w:tcPr>
            <w:tcW w:w="705" w:type="dxa"/>
            <w:tcBorders>
              <w:bottom w:val="single" w:sz="4" w:space="0" w:color="auto"/>
            </w:tcBorders>
          </w:tcPr>
          <w:p w:rsidR="009A4830" w:rsidRDefault="009A4830" w:rsidP="009A48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Borders>
              <w:bottom w:val="single" w:sz="4" w:space="0" w:color="auto"/>
            </w:tcBorders>
          </w:tcPr>
          <w:p w:rsidR="009A4830" w:rsidRDefault="009A4830" w:rsidP="009A4830">
            <w:pPr>
              <w:widowControl w:val="0"/>
              <w:rPr>
                <w:rFonts w:ascii="Times New Roman" w:eastAsia="Times New Roman" w:hAnsi="Times New Roman" w:cs="Times New Roman"/>
                <w:color w:val="000000"/>
                <w:sz w:val="24"/>
                <w:szCs w:val="24"/>
                <w:highlight w:val="yellow"/>
              </w:rPr>
            </w:pPr>
            <w:r w:rsidRPr="009A4830">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Borders>
              <w:bottom w:val="single" w:sz="4" w:space="0" w:color="auto"/>
            </w:tcBorders>
          </w:tcPr>
          <w:p w:rsidR="009A4830" w:rsidRDefault="009A4830" w:rsidP="009A4830">
            <w:pPr>
              <w:jc w:val="both"/>
              <w:rPr>
                <w:rFonts w:ascii="Times New Roman" w:hAnsi="Times New Roman"/>
                <w:color w:val="000000"/>
                <w:sz w:val="24"/>
                <w:szCs w:val="24"/>
              </w:rPr>
            </w:pPr>
            <w:r w:rsidRPr="003E6EF5">
              <w:rPr>
                <w:rFonts w:ascii="Times New Roman" w:hAnsi="Times New Roman"/>
                <w:color w:val="000000"/>
                <w:sz w:val="24"/>
                <w:szCs w:val="24"/>
              </w:rPr>
              <w:t>Місце поставки товару –</w:t>
            </w:r>
            <w:r w:rsidR="002B5C64">
              <w:rPr>
                <w:rFonts w:ascii="Times New Roman" w:hAnsi="Times New Roman"/>
                <w:color w:val="000000"/>
                <w:sz w:val="24"/>
                <w:szCs w:val="24"/>
              </w:rPr>
              <w:t xml:space="preserve"> </w:t>
            </w:r>
            <w:r w:rsidR="00840B82">
              <w:rPr>
                <w:rFonts w:ascii="Times New Roman" w:hAnsi="Times New Roman"/>
                <w:color w:val="000000"/>
                <w:sz w:val="24"/>
                <w:szCs w:val="24"/>
              </w:rPr>
              <w:t xml:space="preserve">41300, Сумська область, м. Кролевець, </w:t>
            </w:r>
            <w:r w:rsidR="00C7776B">
              <w:rPr>
                <w:rFonts w:ascii="Times New Roman" w:hAnsi="Times New Roman"/>
                <w:color w:val="000000"/>
                <w:sz w:val="24"/>
                <w:szCs w:val="24"/>
              </w:rPr>
              <w:t xml:space="preserve">вул. </w:t>
            </w:r>
            <w:r w:rsidR="00BE1B6F">
              <w:rPr>
                <w:rFonts w:ascii="Times New Roman" w:hAnsi="Times New Roman"/>
                <w:color w:val="000000"/>
                <w:sz w:val="24"/>
                <w:szCs w:val="24"/>
              </w:rPr>
              <w:t>Франка</w:t>
            </w:r>
            <w:r w:rsidR="00C7776B">
              <w:rPr>
                <w:rFonts w:ascii="Times New Roman" w:hAnsi="Times New Roman"/>
                <w:color w:val="000000"/>
                <w:sz w:val="24"/>
                <w:szCs w:val="24"/>
              </w:rPr>
              <w:t xml:space="preserve">, </w:t>
            </w:r>
            <w:r w:rsidR="00BE1B6F">
              <w:rPr>
                <w:rFonts w:ascii="Times New Roman" w:hAnsi="Times New Roman"/>
                <w:color w:val="000000"/>
                <w:sz w:val="24"/>
                <w:szCs w:val="24"/>
              </w:rPr>
              <w:t>8 (згідно дислокації закладів освіти)</w:t>
            </w:r>
            <w:r w:rsidR="00840B82">
              <w:rPr>
                <w:rFonts w:ascii="Times New Roman" w:hAnsi="Times New Roman"/>
                <w:color w:val="000000"/>
                <w:sz w:val="24"/>
                <w:szCs w:val="24"/>
              </w:rPr>
              <w:t>;</w:t>
            </w:r>
          </w:p>
          <w:p w:rsidR="00840B82" w:rsidRPr="003E6EF5" w:rsidRDefault="006648C4" w:rsidP="009A4830">
            <w:pPr>
              <w:jc w:val="both"/>
              <w:rPr>
                <w:rFonts w:ascii="Times New Roman" w:hAnsi="Times New Roman"/>
                <w:color w:val="000000"/>
                <w:sz w:val="24"/>
                <w:szCs w:val="24"/>
              </w:rPr>
            </w:pPr>
            <w:r>
              <w:rPr>
                <w:rFonts w:ascii="Times New Roman" w:hAnsi="Times New Roman"/>
                <w:color w:val="000000"/>
                <w:sz w:val="24"/>
                <w:szCs w:val="24"/>
              </w:rPr>
              <w:t>.</w:t>
            </w:r>
          </w:p>
          <w:p w:rsidR="009A4830" w:rsidRPr="00D02E04" w:rsidRDefault="00D02E04" w:rsidP="00D02E04">
            <w:pPr>
              <w:pStyle w:val="Default"/>
              <w:ind w:left="34"/>
              <w:rPr>
                <w:b/>
                <w:color w:val="auto"/>
                <w:lang w:val="uk-UA" w:eastAsia="en-US"/>
              </w:rPr>
            </w:pPr>
            <w:r>
              <w:rPr>
                <w:b/>
                <w:color w:val="auto"/>
                <w:lang w:val="uk-UA" w:eastAsia="en-US"/>
              </w:rPr>
              <w:t>Обсяг поставки: відповідно до додатку 2 цієї тендерної документації</w:t>
            </w:r>
          </w:p>
        </w:tc>
      </w:tr>
      <w:tr w:rsidR="00A67AE0" w:rsidTr="00A67AE0">
        <w:trPr>
          <w:trHeight w:val="454"/>
          <w:jc w:val="center"/>
        </w:trPr>
        <w:tc>
          <w:tcPr>
            <w:tcW w:w="705" w:type="dxa"/>
            <w:tcBorders>
              <w:top w:val="single" w:sz="4" w:space="0" w:color="auto"/>
            </w:tcBorders>
          </w:tcPr>
          <w:p w:rsidR="00A67AE0" w:rsidRDefault="00A67AE0" w:rsidP="009A483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805" w:type="dxa"/>
            <w:tcBorders>
              <w:top w:val="single" w:sz="4" w:space="0" w:color="auto"/>
            </w:tcBorders>
          </w:tcPr>
          <w:p w:rsidR="00A67AE0" w:rsidRPr="00A67AE0" w:rsidRDefault="00A67AE0" w:rsidP="009A4830">
            <w:pPr>
              <w:widowControl w:val="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Оч</w:t>
            </w:r>
            <w:r>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lang w:val="ru-RU"/>
              </w:rPr>
              <w:t xml:space="preserve">кувана вартість </w:t>
            </w:r>
          </w:p>
        </w:tc>
        <w:tc>
          <w:tcPr>
            <w:tcW w:w="6450" w:type="dxa"/>
            <w:tcBorders>
              <w:top w:val="single" w:sz="4" w:space="0" w:color="auto"/>
            </w:tcBorders>
          </w:tcPr>
          <w:p w:rsidR="00A67AE0" w:rsidRPr="00A67AE0" w:rsidRDefault="00C36C83" w:rsidP="00D02E04">
            <w:pPr>
              <w:pStyle w:val="Default"/>
              <w:ind w:left="34"/>
              <w:rPr>
                <w:lang w:val="uk-UA"/>
              </w:rPr>
            </w:pPr>
            <w:r>
              <w:rPr>
                <w:lang w:val="uk-UA"/>
              </w:rPr>
              <w:t>298411,40</w:t>
            </w:r>
            <w:r w:rsidR="00337665">
              <w:rPr>
                <w:lang w:val="uk-UA"/>
              </w:rPr>
              <w:t xml:space="preserve"> </w:t>
            </w:r>
            <w:r w:rsidR="00A67AE0">
              <w:rPr>
                <w:lang w:val="uk-UA"/>
              </w:rPr>
              <w:t>грн.</w:t>
            </w:r>
          </w:p>
        </w:tc>
      </w:tr>
      <w:tr w:rsidR="00210F00">
        <w:trPr>
          <w:trHeight w:val="645"/>
          <w:jc w:val="center"/>
        </w:trPr>
        <w:tc>
          <w:tcPr>
            <w:tcW w:w="705" w:type="dxa"/>
          </w:tcPr>
          <w:p w:rsidR="00210F00" w:rsidRDefault="006950FA" w:rsidP="00A67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A67AE0">
              <w:rPr>
                <w:rFonts w:ascii="Times New Roman" w:eastAsia="Times New Roman" w:hAnsi="Times New Roman" w:cs="Times New Roman"/>
                <w:color w:val="000000"/>
                <w:sz w:val="24"/>
                <w:szCs w:val="24"/>
              </w:rPr>
              <w:t>5</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10F00" w:rsidRPr="00FA484F" w:rsidRDefault="009654FA" w:rsidP="005A162A">
            <w:pPr>
              <w:widowControl w:val="0"/>
              <w:rPr>
                <w:rFonts w:ascii="Times New Roman" w:eastAsia="Times New Roman" w:hAnsi="Times New Roman" w:cs="Times New Roman"/>
                <w:sz w:val="24"/>
                <w:szCs w:val="24"/>
              </w:rPr>
            </w:pPr>
            <w:r w:rsidRPr="00FA484F">
              <w:rPr>
                <w:rFonts w:ascii="Times New Roman" w:eastAsia="Times New Roman" w:hAnsi="Times New Roman" w:cs="Times New Roman"/>
                <w:sz w:val="24"/>
                <w:szCs w:val="24"/>
              </w:rPr>
              <w:t xml:space="preserve">до  </w:t>
            </w:r>
            <w:r w:rsidR="00DB0A9F">
              <w:rPr>
                <w:rFonts w:ascii="Times New Roman" w:eastAsia="Times New Roman" w:hAnsi="Times New Roman" w:cs="Times New Roman"/>
                <w:sz w:val="24"/>
                <w:szCs w:val="24"/>
              </w:rPr>
              <w:t>3</w:t>
            </w:r>
            <w:r w:rsidR="00BE1B6F">
              <w:rPr>
                <w:rFonts w:ascii="Times New Roman" w:eastAsia="Times New Roman" w:hAnsi="Times New Roman" w:cs="Times New Roman"/>
                <w:sz w:val="24"/>
                <w:szCs w:val="24"/>
              </w:rPr>
              <w:t>1</w:t>
            </w:r>
            <w:r w:rsidRPr="00FA484F">
              <w:rPr>
                <w:rFonts w:ascii="Times New Roman" w:eastAsia="Times New Roman" w:hAnsi="Times New Roman" w:cs="Times New Roman"/>
                <w:sz w:val="24"/>
                <w:szCs w:val="24"/>
              </w:rPr>
              <w:t xml:space="preserve"> </w:t>
            </w:r>
            <w:r w:rsidR="00BE1B6F">
              <w:rPr>
                <w:rFonts w:ascii="Times New Roman" w:eastAsia="Times New Roman" w:hAnsi="Times New Roman" w:cs="Times New Roman"/>
                <w:sz w:val="24"/>
                <w:szCs w:val="24"/>
              </w:rPr>
              <w:t>грудня</w:t>
            </w:r>
            <w:r w:rsidR="009A4830" w:rsidRPr="00FA484F">
              <w:rPr>
                <w:rFonts w:ascii="Times New Roman" w:eastAsia="Times New Roman" w:hAnsi="Times New Roman" w:cs="Times New Roman"/>
                <w:sz w:val="24"/>
                <w:szCs w:val="24"/>
              </w:rPr>
              <w:t xml:space="preserve"> 202</w:t>
            </w:r>
            <w:r w:rsidR="005A162A">
              <w:rPr>
                <w:rFonts w:ascii="Times New Roman" w:eastAsia="Times New Roman" w:hAnsi="Times New Roman" w:cs="Times New Roman"/>
                <w:sz w:val="24"/>
                <w:szCs w:val="24"/>
              </w:rPr>
              <w:t>4</w:t>
            </w:r>
            <w:r w:rsidR="009A4830" w:rsidRPr="00FA484F">
              <w:rPr>
                <w:rFonts w:ascii="Times New Roman" w:eastAsia="Times New Roman" w:hAnsi="Times New Roman" w:cs="Times New Roman"/>
                <w:sz w:val="24"/>
                <w:szCs w:val="24"/>
              </w:rPr>
              <w:t xml:space="preserve"> року включно</w:t>
            </w:r>
          </w:p>
        </w:tc>
      </w:tr>
      <w:tr w:rsidR="00210F00">
        <w:trPr>
          <w:trHeight w:val="841"/>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10F00" w:rsidRDefault="006950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10F00" w:rsidRDefault="006950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10F00" w:rsidRDefault="00695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10F00" w:rsidRDefault="00695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10F00" w:rsidRDefault="00695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10F00" w:rsidRDefault="00695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10F00" w:rsidRDefault="006950F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10F00" w:rsidRDefault="00695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10F00">
        <w:trPr>
          <w:trHeight w:val="501"/>
          <w:jc w:val="center"/>
        </w:trPr>
        <w:tc>
          <w:tcPr>
            <w:tcW w:w="9960" w:type="dxa"/>
            <w:gridSpan w:val="3"/>
            <w:vAlign w:val="center"/>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10F00">
        <w:trPr>
          <w:trHeight w:val="1975"/>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210F00" w:rsidRDefault="006950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10F00" w:rsidRDefault="00695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10F00" w:rsidRDefault="00695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210F00" w:rsidRDefault="00695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10F00" w:rsidRDefault="00695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10F00" w:rsidRDefault="006950F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10F00" w:rsidRPr="00861A05" w:rsidRDefault="006950F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w:t>
            </w:r>
            <w:r w:rsidRPr="00861A05">
              <w:rPr>
                <w:rFonts w:ascii="Times New Roman" w:eastAsia="Times New Roman" w:hAnsi="Times New Roman" w:cs="Times New Roman"/>
                <w:sz w:val="24"/>
                <w:szCs w:val="24"/>
              </w:rPr>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10F00" w:rsidRDefault="006950FA">
            <w:pPr>
              <w:widowControl w:val="0"/>
              <w:jc w:val="both"/>
              <w:rPr>
                <w:rFonts w:ascii="Times New Roman" w:eastAsia="Times New Roman" w:hAnsi="Times New Roman" w:cs="Times New Roman"/>
                <w:sz w:val="24"/>
                <w:szCs w:val="24"/>
                <w:highlight w:val="white"/>
              </w:rPr>
            </w:pPr>
            <w:r w:rsidRPr="00861A0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61A05">
              <w:rPr>
                <w:rFonts w:ascii="Times New Roman" w:eastAsia="Times New Roman" w:hAnsi="Times New Roman" w:cs="Times New Roman"/>
                <w:b/>
                <w:i/>
                <w:sz w:val="24"/>
                <w:szCs w:val="24"/>
              </w:rPr>
              <w:t xml:space="preserve">у вигляді нової редакції тендерної документації додатково </w:t>
            </w:r>
            <w:r>
              <w:rPr>
                <w:rFonts w:ascii="Times New Roman" w:eastAsia="Times New Roman" w:hAnsi="Times New Roman" w:cs="Times New Roman"/>
                <w:b/>
                <w:i/>
                <w:sz w:val="24"/>
                <w:szCs w:val="24"/>
                <w:highlight w:val="white"/>
              </w:rPr>
              <w:t>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10F00">
        <w:trPr>
          <w:trHeight w:val="480"/>
          <w:jc w:val="center"/>
        </w:trPr>
        <w:tc>
          <w:tcPr>
            <w:tcW w:w="9960" w:type="dxa"/>
            <w:gridSpan w:val="3"/>
            <w:vAlign w:val="center"/>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10F00" w:rsidRPr="00861A05" w:rsidRDefault="006950FA">
            <w:pPr>
              <w:widowControl w:val="0"/>
              <w:jc w:val="both"/>
              <w:rPr>
                <w:rFonts w:ascii="Times New Roman" w:eastAsia="Times New Roman" w:hAnsi="Times New Roman" w:cs="Times New Roman"/>
                <w:sz w:val="24"/>
                <w:szCs w:val="24"/>
                <w:highlight w:val="white"/>
              </w:rPr>
            </w:pPr>
            <w:r w:rsidRPr="00861A0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61A05">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10F00" w:rsidRPr="00861A05" w:rsidRDefault="006950FA">
            <w:pPr>
              <w:widowControl w:val="0"/>
              <w:jc w:val="both"/>
              <w:rPr>
                <w:rFonts w:ascii="Times New Roman" w:eastAsia="Times New Roman" w:hAnsi="Times New Roman" w:cs="Times New Roman"/>
                <w:sz w:val="24"/>
                <w:szCs w:val="24"/>
                <w:highlight w:val="white"/>
              </w:rPr>
            </w:pPr>
            <w:r w:rsidRPr="00861A05">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61A05">
                <w:rPr>
                  <w:rFonts w:ascii="Times New Roman" w:eastAsia="Times New Roman" w:hAnsi="Times New Roman" w:cs="Times New Roman"/>
                  <w:sz w:val="24"/>
                  <w:szCs w:val="24"/>
                  <w:highlight w:val="white"/>
                </w:rPr>
                <w:t>пункті 47</w:t>
              </w:r>
            </w:hyperlink>
            <w:r w:rsidRPr="00861A05">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10F00" w:rsidRPr="00861A05" w:rsidRDefault="006950FA">
            <w:pPr>
              <w:widowControl w:val="0"/>
              <w:numPr>
                <w:ilvl w:val="0"/>
                <w:numId w:val="1"/>
              </w:numPr>
              <w:jc w:val="both"/>
              <w:rPr>
                <w:rFonts w:ascii="Times New Roman" w:eastAsia="Times New Roman" w:hAnsi="Times New Roman" w:cs="Times New Roman"/>
                <w:sz w:val="24"/>
                <w:szCs w:val="24"/>
              </w:rPr>
            </w:pPr>
            <w:r w:rsidRPr="00861A05">
              <w:rPr>
                <w:rFonts w:ascii="Times New Roman" w:eastAsia="Times New Roman" w:hAnsi="Times New Roman" w:cs="Times New Roman"/>
                <w:sz w:val="24"/>
                <w:szCs w:val="24"/>
              </w:rPr>
              <w:t xml:space="preserve">інформацією, що підтверджує </w:t>
            </w:r>
            <w:r>
              <w:rPr>
                <w:rFonts w:ascii="Times New Roman" w:eastAsia="Times New Roman" w:hAnsi="Times New Roman" w:cs="Times New Roman"/>
                <w:sz w:val="24"/>
                <w:szCs w:val="24"/>
              </w:rPr>
              <w:t xml:space="preserve">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sidRPr="00861A05">
              <w:rPr>
                <w:rFonts w:ascii="Times New Roman" w:eastAsia="Times New Roman" w:hAnsi="Times New Roman" w:cs="Times New Roman"/>
                <w:b/>
                <w:i/>
                <w:sz w:val="24"/>
                <w:szCs w:val="24"/>
              </w:rPr>
              <w:t>згідно</w:t>
            </w:r>
            <w:r w:rsidRPr="00861A05">
              <w:rPr>
                <w:rFonts w:ascii="Times New Roman" w:eastAsia="Times New Roman" w:hAnsi="Times New Roman" w:cs="Times New Roman"/>
                <w:sz w:val="24"/>
                <w:szCs w:val="24"/>
              </w:rPr>
              <w:t xml:space="preserve"> з </w:t>
            </w:r>
            <w:r w:rsidRPr="00861A05">
              <w:rPr>
                <w:rFonts w:ascii="Times New Roman" w:eastAsia="Times New Roman" w:hAnsi="Times New Roman" w:cs="Times New Roman"/>
                <w:b/>
                <w:i/>
                <w:sz w:val="24"/>
                <w:szCs w:val="24"/>
              </w:rPr>
              <w:t>Додатком 1</w:t>
            </w:r>
            <w:r w:rsidRPr="00861A05">
              <w:rPr>
                <w:rFonts w:ascii="Times New Roman" w:eastAsia="Times New Roman" w:hAnsi="Times New Roman" w:cs="Times New Roman"/>
                <w:sz w:val="24"/>
                <w:szCs w:val="24"/>
              </w:rPr>
              <w:t xml:space="preserve"> до цієї тендерної документації;</w:t>
            </w:r>
          </w:p>
          <w:p w:rsidR="00210F00" w:rsidRPr="00861A05" w:rsidRDefault="006950FA">
            <w:pPr>
              <w:widowControl w:val="0"/>
              <w:numPr>
                <w:ilvl w:val="0"/>
                <w:numId w:val="1"/>
              </w:numPr>
              <w:jc w:val="both"/>
              <w:rPr>
                <w:rFonts w:ascii="Times New Roman" w:eastAsia="Times New Roman" w:hAnsi="Times New Roman" w:cs="Times New Roman"/>
                <w:sz w:val="24"/>
                <w:szCs w:val="24"/>
              </w:rPr>
            </w:pPr>
            <w:r w:rsidRPr="00861A05">
              <w:rPr>
                <w:rFonts w:ascii="Times New Roman" w:eastAsia="Times New Roman" w:hAnsi="Times New Roman" w:cs="Times New Roman"/>
                <w:sz w:val="24"/>
                <w:szCs w:val="24"/>
              </w:rPr>
              <w:t>інформацією щодо відсутності підстав, установлених в пункт</w:t>
            </w:r>
            <w:r w:rsidRPr="00861A05">
              <w:rPr>
                <w:rFonts w:ascii="Times New Roman" w:eastAsia="Times New Roman" w:hAnsi="Times New Roman" w:cs="Times New Roman"/>
                <w:sz w:val="24"/>
                <w:szCs w:val="24"/>
                <w:highlight w:val="white"/>
              </w:rPr>
              <w:t xml:space="preserve">і 47 Особливостей, – </w:t>
            </w:r>
            <w:r w:rsidRPr="00861A05">
              <w:rPr>
                <w:rFonts w:ascii="Times New Roman" w:eastAsia="Times New Roman" w:hAnsi="Times New Roman" w:cs="Times New Roman"/>
                <w:b/>
                <w:i/>
                <w:sz w:val="24"/>
                <w:szCs w:val="24"/>
                <w:highlight w:val="white"/>
              </w:rPr>
              <w:t>згідно з Додатком 1</w:t>
            </w:r>
            <w:r w:rsidRPr="00861A05">
              <w:rPr>
                <w:rFonts w:ascii="Times New Roman" w:eastAsia="Times New Roman" w:hAnsi="Times New Roman" w:cs="Times New Roman"/>
                <w:sz w:val="24"/>
                <w:szCs w:val="24"/>
                <w:highlight w:val="white"/>
              </w:rPr>
              <w:t xml:space="preserve"> до цієї тендерної документації;</w:t>
            </w:r>
          </w:p>
          <w:p w:rsidR="00210F00" w:rsidRPr="00861A05" w:rsidRDefault="006950FA">
            <w:pPr>
              <w:widowControl w:val="0"/>
              <w:numPr>
                <w:ilvl w:val="0"/>
                <w:numId w:val="1"/>
              </w:numPr>
              <w:jc w:val="both"/>
              <w:rPr>
                <w:rFonts w:ascii="Times New Roman" w:eastAsia="Times New Roman" w:hAnsi="Times New Roman" w:cs="Times New Roman"/>
                <w:sz w:val="24"/>
                <w:szCs w:val="24"/>
              </w:rPr>
            </w:pPr>
            <w:r w:rsidRPr="00861A05">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861A05">
                <w:rPr>
                  <w:rFonts w:ascii="Times New Roman" w:eastAsia="Times New Roman" w:hAnsi="Times New Roman" w:cs="Times New Roman"/>
                  <w:sz w:val="24"/>
                  <w:szCs w:val="24"/>
                  <w:highlight w:val="white"/>
                </w:rPr>
                <w:t>47</w:t>
              </w:r>
            </w:hyperlink>
            <w:r w:rsidRPr="00861A05">
              <w:rPr>
                <w:rFonts w:ascii="Times New Roman" w:eastAsia="Times New Roman" w:hAnsi="Times New Roman" w:cs="Times New Roman"/>
                <w:sz w:val="24"/>
                <w:szCs w:val="24"/>
                <w:highlight w:val="white"/>
              </w:rPr>
              <w:t xml:space="preserve">  </w:t>
            </w:r>
            <w:r w:rsidRPr="00861A05">
              <w:rPr>
                <w:rFonts w:ascii="Times New Roman" w:eastAsia="Times New Roman" w:hAnsi="Times New Roman" w:cs="Times New Roman"/>
                <w:sz w:val="24"/>
                <w:szCs w:val="24"/>
              </w:rPr>
              <w:t xml:space="preserve">Особливостей, - згідно з </w:t>
            </w:r>
            <w:r w:rsidRPr="00861A05">
              <w:rPr>
                <w:rFonts w:ascii="Times New Roman" w:eastAsia="Times New Roman" w:hAnsi="Times New Roman" w:cs="Times New Roman"/>
                <w:b/>
                <w:i/>
                <w:sz w:val="24"/>
                <w:szCs w:val="24"/>
              </w:rPr>
              <w:t xml:space="preserve">Додатком 1 </w:t>
            </w:r>
            <w:r w:rsidRPr="00861A05">
              <w:rPr>
                <w:rFonts w:ascii="Times New Roman" w:eastAsia="Times New Roman" w:hAnsi="Times New Roman" w:cs="Times New Roman"/>
                <w:sz w:val="24"/>
                <w:szCs w:val="24"/>
              </w:rPr>
              <w:t>до цієї тендерної документації;</w:t>
            </w:r>
          </w:p>
          <w:p w:rsidR="00210F00" w:rsidRPr="00861A05" w:rsidRDefault="006950FA">
            <w:pPr>
              <w:widowControl w:val="0"/>
              <w:numPr>
                <w:ilvl w:val="0"/>
                <w:numId w:val="1"/>
              </w:numPr>
              <w:jc w:val="both"/>
              <w:rPr>
                <w:rFonts w:ascii="Times New Roman" w:eastAsia="Times New Roman" w:hAnsi="Times New Roman" w:cs="Times New Roman"/>
                <w:sz w:val="24"/>
                <w:szCs w:val="24"/>
              </w:rPr>
            </w:pPr>
            <w:r w:rsidRPr="00861A0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861A05">
              <w:rPr>
                <w:rFonts w:ascii="Times New Roman" w:eastAsia="Times New Roman" w:hAnsi="Times New Roman" w:cs="Times New Roman"/>
                <w:b/>
                <w:i/>
                <w:sz w:val="24"/>
                <w:szCs w:val="24"/>
              </w:rPr>
              <w:t>згідно з Додатком 2</w:t>
            </w:r>
            <w:r w:rsidRPr="00861A05">
              <w:rPr>
                <w:rFonts w:ascii="Times New Roman" w:eastAsia="Times New Roman" w:hAnsi="Times New Roman" w:cs="Times New Roman"/>
                <w:sz w:val="24"/>
                <w:szCs w:val="24"/>
              </w:rPr>
              <w:t xml:space="preserve"> до тендерної документації;</w:t>
            </w:r>
          </w:p>
          <w:p w:rsidR="00210F00" w:rsidRPr="00861A05" w:rsidRDefault="006950FA">
            <w:pPr>
              <w:widowControl w:val="0"/>
              <w:numPr>
                <w:ilvl w:val="0"/>
                <w:numId w:val="1"/>
              </w:numPr>
              <w:jc w:val="both"/>
              <w:rPr>
                <w:rFonts w:ascii="Times New Roman" w:eastAsia="Times New Roman" w:hAnsi="Times New Roman" w:cs="Times New Roman"/>
                <w:sz w:val="24"/>
                <w:szCs w:val="24"/>
              </w:rPr>
            </w:pPr>
            <w:r w:rsidRPr="00861A0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10F00" w:rsidRPr="00861A05" w:rsidRDefault="006950FA">
            <w:pPr>
              <w:widowControl w:val="0"/>
              <w:numPr>
                <w:ilvl w:val="0"/>
                <w:numId w:val="1"/>
              </w:numPr>
              <w:jc w:val="both"/>
              <w:rPr>
                <w:rFonts w:ascii="Times New Roman" w:eastAsia="Times New Roman" w:hAnsi="Times New Roman" w:cs="Times New Roman"/>
                <w:sz w:val="24"/>
                <w:szCs w:val="24"/>
              </w:rPr>
            </w:pPr>
            <w:r w:rsidRPr="00861A0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10F00" w:rsidRDefault="006950FA">
            <w:pPr>
              <w:widowControl w:val="0"/>
              <w:jc w:val="both"/>
              <w:rPr>
                <w:rFonts w:ascii="Times New Roman" w:eastAsia="Times New Roman" w:hAnsi="Times New Roman" w:cs="Times New Roman"/>
                <w:sz w:val="24"/>
                <w:szCs w:val="24"/>
              </w:rPr>
            </w:pPr>
            <w:r w:rsidRPr="00861A0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w:t>
            </w:r>
            <w:r>
              <w:rPr>
                <w:rFonts w:ascii="Times New Roman" w:eastAsia="Times New Roman" w:hAnsi="Times New Roman" w:cs="Times New Roman"/>
                <w:sz w:val="24"/>
                <w:szCs w:val="24"/>
              </w:rPr>
              <w:t>,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10F00" w:rsidRPr="009A483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w:t>
            </w:r>
            <w:r w:rsidRPr="009A4830">
              <w:rPr>
                <w:rFonts w:ascii="Times New Roman" w:eastAsia="Times New Roman" w:hAnsi="Times New Roman" w:cs="Times New Roman"/>
                <w:sz w:val="24"/>
                <w:szCs w:val="24"/>
              </w:rPr>
              <w:t>повинен надати замовнику шляхом оприлюднення в електронній системі закупівель документи, встановлені в Додатку 1 (для переможця).</w:t>
            </w:r>
          </w:p>
          <w:p w:rsidR="00210F00" w:rsidRPr="009A4830" w:rsidRDefault="006950FA">
            <w:pPr>
              <w:widowControl w:val="0"/>
              <w:jc w:val="both"/>
              <w:rPr>
                <w:rFonts w:ascii="Times New Roman" w:eastAsia="Times New Roman" w:hAnsi="Times New Roman" w:cs="Times New Roman"/>
                <w:b/>
                <w:sz w:val="24"/>
                <w:szCs w:val="24"/>
              </w:rPr>
            </w:pPr>
            <w:r w:rsidRPr="009A483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10F00" w:rsidRDefault="006950FA">
            <w:pPr>
              <w:widowControl w:val="0"/>
              <w:jc w:val="both"/>
              <w:rPr>
                <w:rFonts w:ascii="Times New Roman" w:eastAsia="Times New Roman" w:hAnsi="Times New Roman" w:cs="Times New Roman"/>
                <w:b/>
                <w:i/>
                <w:sz w:val="24"/>
                <w:szCs w:val="24"/>
              </w:rPr>
            </w:pPr>
            <w:r w:rsidRPr="009A4830">
              <w:rPr>
                <w:rFonts w:ascii="Times New Roman" w:eastAsia="Times New Roman" w:hAnsi="Times New Roman" w:cs="Times New Roman"/>
                <w:b/>
                <w:i/>
                <w:sz w:val="24"/>
                <w:szCs w:val="24"/>
              </w:rPr>
              <w:t>Опис та приклади</w:t>
            </w:r>
            <w:r>
              <w:rPr>
                <w:rFonts w:ascii="Times New Roman" w:eastAsia="Times New Roman" w:hAnsi="Times New Roman" w:cs="Times New Roman"/>
                <w:b/>
                <w:i/>
                <w:sz w:val="24"/>
                <w:szCs w:val="24"/>
              </w:rPr>
              <w:t xml:space="preserve"> формальних несуттєвих помилок.</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10F00" w:rsidRDefault="006950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Опис формальних помилок:</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10F00" w:rsidRDefault="006950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10F00" w:rsidRDefault="006950F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10F00" w:rsidRDefault="006950F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10F00" w:rsidRDefault="006950FA">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10F00" w:rsidRPr="009A4830" w:rsidRDefault="006950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9A4830">
              <w:rPr>
                <w:rFonts w:ascii="Times New Roman" w:eastAsia="Times New Roman" w:hAnsi="Times New Roman" w:cs="Times New Roman"/>
                <w:b/>
                <w:color w:val="000000"/>
                <w:sz w:val="24"/>
                <w:szCs w:val="24"/>
              </w:rPr>
              <w:t>читання;</w:t>
            </w:r>
          </w:p>
          <w:p w:rsidR="00210F00" w:rsidRPr="009A4830" w:rsidRDefault="006950FA">
            <w:pPr>
              <w:jc w:val="both"/>
              <w:rPr>
                <w:rFonts w:ascii="Times New Roman" w:eastAsia="Times New Roman" w:hAnsi="Times New Roman" w:cs="Times New Roman"/>
                <w:b/>
                <w:color w:val="000000"/>
                <w:sz w:val="24"/>
                <w:szCs w:val="24"/>
              </w:rPr>
            </w:pPr>
            <w:r w:rsidRPr="009A483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A4830">
              <w:rPr>
                <w:rFonts w:ascii="Times New Roman" w:eastAsia="Times New Roman" w:hAnsi="Times New Roman" w:cs="Times New Roman"/>
                <w:b/>
                <w:sz w:val="24"/>
                <w:szCs w:val="24"/>
              </w:rPr>
              <w:t>сом (УЕП)</w:t>
            </w:r>
            <w:r w:rsidRPr="009A4830">
              <w:rPr>
                <w:rFonts w:ascii="Times New Roman" w:eastAsia="Times New Roman" w:hAnsi="Times New Roman" w:cs="Times New Roman"/>
                <w:b/>
                <w:color w:val="000000"/>
                <w:sz w:val="24"/>
                <w:szCs w:val="24"/>
              </w:rPr>
              <w:t>;</w:t>
            </w:r>
          </w:p>
          <w:p w:rsidR="00210F00" w:rsidRPr="009A4830" w:rsidRDefault="006950FA">
            <w:pPr>
              <w:jc w:val="both"/>
              <w:rPr>
                <w:rFonts w:ascii="Times New Roman" w:eastAsia="Times New Roman" w:hAnsi="Times New Roman" w:cs="Times New Roman"/>
                <w:b/>
                <w:color w:val="000000"/>
                <w:sz w:val="24"/>
                <w:szCs w:val="24"/>
              </w:rPr>
            </w:pPr>
            <w:r w:rsidRPr="009A483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10F00" w:rsidRPr="009A4830" w:rsidRDefault="006950FA">
            <w:pPr>
              <w:jc w:val="both"/>
              <w:rPr>
                <w:rFonts w:ascii="Times New Roman" w:eastAsia="Times New Roman" w:hAnsi="Times New Roman" w:cs="Times New Roman"/>
                <w:b/>
                <w:color w:val="000000"/>
                <w:sz w:val="24"/>
                <w:szCs w:val="24"/>
              </w:rPr>
            </w:pPr>
            <w:r w:rsidRPr="009A4830">
              <w:rPr>
                <w:rFonts w:ascii="Times New Roman" w:eastAsia="Times New Roman" w:hAnsi="Times New Roman" w:cs="Times New Roman"/>
                <w:b/>
                <w:color w:val="000000"/>
                <w:sz w:val="24"/>
                <w:szCs w:val="24"/>
              </w:rPr>
              <w:t>Винятки:</w:t>
            </w:r>
          </w:p>
          <w:p w:rsidR="00210F00" w:rsidRPr="009A4830" w:rsidRDefault="006950FA">
            <w:pPr>
              <w:jc w:val="both"/>
              <w:rPr>
                <w:rFonts w:ascii="Times New Roman" w:eastAsia="Times New Roman" w:hAnsi="Times New Roman" w:cs="Times New Roman"/>
                <w:b/>
                <w:color w:val="000000"/>
                <w:sz w:val="24"/>
                <w:szCs w:val="24"/>
              </w:rPr>
            </w:pPr>
            <w:r w:rsidRPr="009A483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10F00" w:rsidRDefault="006950FA">
            <w:pPr>
              <w:widowControl w:val="0"/>
              <w:jc w:val="both"/>
              <w:rPr>
                <w:rFonts w:ascii="Times New Roman" w:eastAsia="Times New Roman" w:hAnsi="Times New Roman" w:cs="Times New Roman"/>
                <w:b/>
                <w:color w:val="000000"/>
                <w:sz w:val="24"/>
                <w:szCs w:val="24"/>
              </w:rPr>
            </w:pPr>
            <w:r w:rsidRPr="009A483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w:t>
            </w:r>
            <w:r>
              <w:rPr>
                <w:rFonts w:ascii="Times New Roman" w:eastAsia="Times New Roman" w:hAnsi="Times New Roman" w:cs="Times New Roman"/>
                <w:b/>
                <w:color w:val="000000"/>
                <w:sz w:val="24"/>
                <w:szCs w:val="24"/>
              </w:rPr>
              <w:t xml:space="preserve">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10F00" w:rsidRPr="009A4830" w:rsidRDefault="006950F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9A4830">
              <w:rPr>
                <w:rFonts w:ascii="Times New Roman" w:eastAsia="Times New Roman" w:hAnsi="Times New Roman" w:cs="Times New Roman"/>
                <w:b/>
                <w:color w:val="000000"/>
                <w:sz w:val="24"/>
                <w:szCs w:val="24"/>
              </w:rPr>
              <w:t xml:space="preserve">надані у формі електронного документа через електронну систему закупівель </w:t>
            </w:r>
            <w:r w:rsidRPr="009A483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10F00" w:rsidRDefault="006950FA">
            <w:pPr>
              <w:widowControl w:val="0"/>
              <w:ind w:left="40" w:hanging="20"/>
              <w:jc w:val="both"/>
              <w:rPr>
                <w:rFonts w:ascii="Times New Roman" w:eastAsia="Times New Roman" w:hAnsi="Times New Roman" w:cs="Times New Roman"/>
                <w:b/>
                <w:color w:val="000000"/>
                <w:sz w:val="24"/>
                <w:szCs w:val="24"/>
              </w:rPr>
            </w:pPr>
            <w:r w:rsidRPr="009A4830">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w:t>
            </w:r>
            <w:r>
              <w:rPr>
                <w:rFonts w:ascii="Times New Roman" w:eastAsia="Times New Roman" w:hAnsi="Times New Roman" w:cs="Times New Roman"/>
                <w:b/>
                <w:color w:val="000000"/>
                <w:sz w:val="24"/>
                <w:szCs w:val="24"/>
              </w:rPr>
              <w:t xml:space="preserve"> пропозиції (власника ключа). </w:t>
            </w:r>
          </w:p>
          <w:p w:rsidR="00210F00" w:rsidRDefault="006950FA">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10F00" w:rsidRDefault="006950FA">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10F00" w:rsidRDefault="006950FA" w:rsidP="009A4830">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210F00">
        <w:trPr>
          <w:trHeight w:val="913"/>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10F00" w:rsidRDefault="006950FA">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10F00" w:rsidRDefault="006950FA">
            <w:pPr>
              <w:widowControl w:val="0"/>
              <w:ind w:right="120"/>
              <w:jc w:val="both"/>
              <w:rPr>
                <w:rFonts w:ascii="Times New Roman" w:eastAsia="Times New Roman" w:hAnsi="Times New Roman" w:cs="Times New Roman"/>
                <w:color w:val="00B050"/>
                <w:sz w:val="24"/>
                <w:szCs w:val="24"/>
                <w:highlight w:val="white"/>
              </w:rPr>
            </w:pPr>
            <w:r w:rsidRPr="009A4830">
              <w:rPr>
                <w:rFonts w:ascii="Times New Roman" w:eastAsia="Times New Roman" w:hAnsi="Times New Roman" w:cs="Times New Roman"/>
                <w:sz w:val="24"/>
                <w:szCs w:val="24"/>
              </w:rPr>
              <w:t xml:space="preserve">Забезпечення тендерної пропозиції не вимагається. </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10F00" w:rsidRDefault="006950FA">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9A4830">
              <w:rPr>
                <w:rFonts w:ascii="Times New Roman" w:eastAsia="Times New Roman" w:hAnsi="Times New Roman" w:cs="Times New Roman"/>
                <w:sz w:val="24"/>
                <w:szCs w:val="24"/>
              </w:rPr>
              <w:t>Не передбачається.</w:t>
            </w:r>
          </w:p>
        </w:tc>
      </w:tr>
      <w:tr w:rsidR="00210F00">
        <w:trPr>
          <w:trHeight w:val="560"/>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9A4830">
              <w:rPr>
                <w:rFonts w:ascii="Times New Roman" w:eastAsia="Times New Roman" w:hAnsi="Times New Roman" w:cs="Times New Roman"/>
                <w:sz w:val="24"/>
                <w:szCs w:val="24"/>
              </w:rPr>
              <w:t xml:space="preserve">дійсними </w:t>
            </w:r>
            <w:r w:rsidRPr="009A4830">
              <w:rPr>
                <w:rFonts w:ascii="Times New Roman" w:eastAsia="Times New Roman" w:hAnsi="Times New Roman" w:cs="Times New Roman"/>
                <w:b/>
                <w:i/>
                <w:sz w:val="24"/>
                <w:szCs w:val="24"/>
                <w:u w:val="single"/>
              </w:rPr>
              <w:t>протягом 120 (ста двадцяти) днів</w:t>
            </w:r>
            <w:r w:rsidRPr="009A4830">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10F00" w:rsidRDefault="006950F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A4830">
              <w:rPr>
                <w:rFonts w:ascii="Times New Roman" w:eastAsia="Times New Roman" w:hAnsi="Times New Roman" w:cs="Times New Roman"/>
                <w:i/>
                <w:sz w:val="24"/>
                <w:szCs w:val="24"/>
              </w:rPr>
              <w:t>(у разі якщо таке вимагалося)</w:t>
            </w:r>
            <w:r w:rsidRPr="009A4830">
              <w:rPr>
                <w:rFonts w:ascii="Times New Roman" w:eastAsia="Times New Roman" w:hAnsi="Times New Roman" w:cs="Times New Roman"/>
                <w:sz w:val="24"/>
                <w:szCs w:val="24"/>
              </w:rPr>
              <w:t>.</w:t>
            </w:r>
          </w:p>
          <w:p w:rsidR="00210F00" w:rsidRDefault="006950F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w:t>
            </w:r>
            <w:r w:rsidRPr="009654FA">
              <w:rPr>
                <w:rFonts w:ascii="Times New Roman" w:eastAsia="Times New Roman" w:hAnsi="Times New Roman" w:cs="Times New Roman"/>
                <w:b/>
                <w:sz w:val="24"/>
                <w:szCs w:val="24"/>
              </w:rPr>
              <w:t xml:space="preserve">пунктом 28  та пунктом </w:t>
            </w:r>
            <w:r w:rsidRPr="009654FA">
              <w:rPr>
                <w:rFonts w:ascii="Times New Roman" w:eastAsia="Times New Roman" w:hAnsi="Times New Roman" w:cs="Times New Roman"/>
                <w:b/>
                <w:sz w:val="24"/>
                <w:szCs w:val="24"/>
                <w:highlight w:val="white"/>
              </w:rPr>
              <w:t xml:space="preserve">47 </w:t>
            </w:r>
            <w:r w:rsidRPr="009654FA">
              <w:rPr>
                <w:rFonts w:ascii="Times New Roman" w:eastAsia="Times New Roman" w:hAnsi="Times New Roman" w:cs="Times New Roman"/>
                <w:b/>
                <w:sz w:val="24"/>
                <w:szCs w:val="24"/>
              </w:rPr>
              <w:t xml:space="preserve"> Особливостей</w:t>
            </w:r>
          </w:p>
        </w:tc>
        <w:tc>
          <w:tcPr>
            <w:tcW w:w="6450" w:type="dxa"/>
            <w:vAlign w:val="center"/>
          </w:tcPr>
          <w:p w:rsidR="00210F00" w:rsidRDefault="00695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10F00" w:rsidRDefault="00695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10F00" w:rsidRPr="000B6839" w:rsidRDefault="006950F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0B6839">
              <w:rPr>
                <w:rFonts w:ascii="Times New Roman" w:eastAsia="Times New Roman" w:hAnsi="Times New Roman" w:cs="Times New Roman"/>
                <w:b/>
                <w:sz w:val="24"/>
                <w:szCs w:val="24"/>
              </w:rPr>
              <w:t xml:space="preserve">пунктом </w:t>
            </w:r>
            <w:r w:rsidRPr="000B6839">
              <w:rPr>
                <w:rFonts w:ascii="Times New Roman" w:eastAsia="Times New Roman" w:hAnsi="Times New Roman" w:cs="Times New Roman"/>
                <w:b/>
                <w:sz w:val="24"/>
                <w:szCs w:val="24"/>
                <w:highlight w:val="white"/>
              </w:rPr>
              <w:t xml:space="preserve">47 </w:t>
            </w:r>
            <w:r w:rsidRPr="000B6839">
              <w:rPr>
                <w:rFonts w:ascii="Times New Roman" w:eastAsia="Times New Roman" w:hAnsi="Times New Roman" w:cs="Times New Roman"/>
                <w:b/>
                <w:sz w:val="24"/>
                <w:szCs w:val="24"/>
              </w:rPr>
              <w:t>Особливостей.</w:t>
            </w:r>
          </w:p>
          <w:p w:rsidR="00210F00" w:rsidRDefault="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Замовник приймає рішення про </w:t>
            </w:r>
            <w:r>
              <w:rPr>
                <w:rFonts w:ascii="Times New Roman" w:eastAsia="Times New Roman" w:hAnsi="Times New Roman" w:cs="Times New Roman"/>
                <w:sz w:val="24"/>
                <w:szCs w:val="24"/>
              </w:rPr>
              <w:t>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10F00" w:rsidRPr="00861A05" w:rsidRDefault="006950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337665" w:rsidRPr="008E3B8F">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337665">
              <w:rPr>
                <w:rFonts w:ascii="Times New Roman" w:eastAsia="Times New Roman" w:hAnsi="Times New Roman" w:cs="Times New Roman"/>
                <w:sz w:val="24"/>
                <w:szCs w:val="24"/>
              </w:rPr>
              <w:t>;</w:t>
            </w:r>
          </w:p>
          <w:p w:rsidR="00210F00" w:rsidRDefault="006950FA">
            <w:pPr>
              <w:ind w:firstLine="567"/>
              <w:jc w:val="both"/>
              <w:rPr>
                <w:rFonts w:ascii="Times New Roman" w:eastAsia="Times New Roman" w:hAnsi="Times New Roman" w:cs="Times New Roman"/>
                <w:sz w:val="24"/>
                <w:szCs w:val="24"/>
                <w:highlight w:val="white"/>
              </w:rPr>
            </w:pPr>
            <w:r w:rsidRPr="00861A05">
              <w:rPr>
                <w:rFonts w:ascii="Times New Roman" w:eastAsia="Times New Roman" w:hAnsi="Times New Roman" w:cs="Times New Roman"/>
                <w:sz w:val="24"/>
                <w:szCs w:val="24"/>
                <w:highlight w:val="white"/>
              </w:rPr>
              <w:t xml:space="preserve">12) керівника учасника </w:t>
            </w:r>
            <w:r>
              <w:rPr>
                <w:rFonts w:ascii="Times New Roman" w:eastAsia="Times New Roman" w:hAnsi="Times New Roman" w:cs="Times New Roman"/>
                <w:sz w:val="24"/>
                <w:szCs w:val="24"/>
                <w:highlight w:val="white"/>
              </w:rPr>
              <w:t>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0F00" w:rsidRDefault="00210F00">
            <w:pPr>
              <w:jc w:val="both"/>
              <w:rPr>
                <w:rFonts w:ascii="Times New Roman" w:eastAsia="Times New Roman" w:hAnsi="Times New Roman" w:cs="Times New Roman"/>
                <w:sz w:val="24"/>
                <w:szCs w:val="24"/>
                <w:highlight w:val="white"/>
              </w:rPr>
            </w:pPr>
          </w:p>
          <w:p w:rsidR="00210F00" w:rsidRDefault="006950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w:t>
            </w:r>
            <w:r w:rsidRPr="00861A05">
              <w:rPr>
                <w:rFonts w:ascii="Times New Roman" w:eastAsia="Times New Roman" w:hAnsi="Times New Roman" w:cs="Times New Roman"/>
                <w:sz w:val="24"/>
                <w:szCs w:val="24"/>
                <w:highlight w:val="white"/>
              </w:rPr>
              <w:t xml:space="preserve">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w:t>
            </w:r>
            <w:r>
              <w:rPr>
                <w:rFonts w:ascii="Times New Roman" w:eastAsia="Times New Roman" w:hAnsi="Times New Roman" w:cs="Times New Roman"/>
                <w:sz w:val="24"/>
                <w:szCs w:val="24"/>
                <w:highlight w:val="white"/>
              </w:rPr>
              <w:t>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10F00" w:rsidRDefault="006950F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w:t>
            </w:r>
            <w:r w:rsidRPr="00861A05">
              <w:rPr>
                <w:rFonts w:ascii="Times New Roman" w:eastAsia="Times New Roman" w:hAnsi="Times New Roman" w:cs="Times New Roman"/>
                <w:sz w:val="24"/>
                <w:szCs w:val="24"/>
                <w:highlight w:val="white"/>
              </w:rPr>
              <w:t>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Pr>
                <w:rFonts w:ascii="Times New Roman" w:eastAsia="Times New Roman" w:hAnsi="Times New Roman" w:cs="Times New Roman"/>
                <w:sz w:val="24"/>
                <w:szCs w:val="24"/>
                <w:highlight w:val="white"/>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10F00" w:rsidRDefault="00695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10F00" w:rsidRPr="009A4830" w:rsidRDefault="006950FA">
            <w:pPr>
              <w:widowControl w:val="0"/>
              <w:rPr>
                <w:rFonts w:ascii="Times New Roman" w:eastAsia="Times New Roman" w:hAnsi="Times New Roman" w:cs="Times New Roman"/>
                <w:sz w:val="24"/>
                <w:szCs w:val="24"/>
              </w:rPr>
            </w:pPr>
            <w:r w:rsidRPr="009A483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210F00" w:rsidRPr="009A4830" w:rsidRDefault="006950FA">
            <w:pPr>
              <w:widowControl w:val="0"/>
              <w:ind w:right="120"/>
              <w:jc w:val="both"/>
              <w:rPr>
                <w:rFonts w:ascii="Times New Roman" w:eastAsia="Times New Roman" w:hAnsi="Times New Roman" w:cs="Times New Roman"/>
                <w:b/>
                <w:sz w:val="24"/>
                <w:szCs w:val="24"/>
              </w:rPr>
            </w:pPr>
            <w:r w:rsidRPr="009A4830">
              <w:rPr>
                <w:rFonts w:ascii="Times New Roman" w:eastAsia="Times New Roman" w:hAnsi="Times New Roman" w:cs="Times New Roman"/>
                <w:sz w:val="24"/>
                <w:szCs w:val="24"/>
              </w:rPr>
              <w:t xml:space="preserve">Не передбачено.  </w:t>
            </w:r>
          </w:p>
          <w:p w:rsidR="00210F00" w:rsidRPr="009A4830" w:rsidRDefault="00210F00">
            <w:pPr>
              <w:widowControl w:val="0"/>
              <w:ind w:right="120"/>
              <w:jc w:val="both"/>
              <w:rPr>
                <w:rFonts w:ascii="Times New Roman" w:eastAsia="Times New Roman" w:hAnsi="Times New Roman" w:cs="Times New Roman"/>
                <w:sz w:val="24"/>
                <w:szCs w:val="24"/>
              </w:rPr>
            </w:pPr>
          </w:p>
        </w:tc>
      </w:tr>
      <w:tr w:rsidR="00210F00">
        <w:trPr>
          <w:trHeight w:val="841"/>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10F00">
        <w:trPr>
          <w:trHeight w:val="442"/>
          <w:jc w:val="center"/>
        </w:trPr>
        <w:tc>
          <w:tcPr>
            <w:tcW w:w="9960" w:type="dxa"/>
            <w:gridSpan w:val="3"/>
            <w:vAlign w:val="center"/>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10F00" w:rsidRPr="00FA484F" w:rsidRDefault="006950FA">
            <w:pPr>
              <w:widowControl w:val="0"/>
              <w:ind w:left="40" w:right="120"/>
              <w:jc w:val="both"/>
              <w:rPr>
                <w:rFonts w:ascii="Times New Roman" w:eastAsia="Times New Roman" w:hAnsi="Times New Roman" w:cs="Times New Roman"/>
                <w:sz w:val="24"/>
                <w:szCs w:val="24"/>
              </w:rPr>
            </w:pPr>
            <w:r w:rsidRPr="00FA484F">
              <w:rPr>
                <w:rFonts w:ascii="Times New Roman" w:eastAsia="Times New Roman" w:hAnsi="Times New Roman" w:cs="Times New Roman"/>
                <w:color w:val="000000"/>
                <w:sz w:val="24"/>
                <w:szCs w:val="24"/>
              </w:rPr>
              <w:t xml:space="preserve">Кінцевий строк подання тендерних пропозицій </w:t>
            </w:r>
            <w:r w:rsidRPr="00FA484F">
              <w:rPr>
                <w:rFonts w:ascii="Times New Roman" w:eastAsia="Times New Roman" w:hAnsi="Times New Roman" w:cs="Times New Roman"/>
                <w:sz w:val="24"/>
                <w:szCs w:val="24"/>
              </w:rPr>
              <w:t>—</w:t>
            </w:r>
            <w:r w:rsidRPr="00FA484F">
              <w:rPr>
                <w:rFonts w:ascii="Times New Roman" w:eastAsia="Times New Roman" w:hAnsi="Times New Roman" w:cs="Times New Roman"/>
                <w:color w:val="000000"/>
                <w:sz w:val="24"/>
                <w:szCs w:val="24"/>
              </w:rPr>
              <w:t xml:space="preserve"> </w:t>
            </w:r>
            <w:r w:rsidR="00337665">
              <w:rPr>
                <w:rFonts w:ascii="Times New Roman" w:eastAsia="Times New Roman" w:hAnsi="Times New Roman" w:cs="Times New Roman"/>
                <w:b/>
                <w:color w:val="000000"/>
                <w:sz w:val="24"/>
                <w:szCs w:val="24"/>
              </w:rPr>
              <w:t>1</w:t>
            </w:r>
            <w:r w:rsidR="000A1ECD">
              <w:rPr>
                <w:rFonts w:ascii="Times New Roman" w:eastAsia="Times New Roman" w:hAnsi="Times New Roman" w:cs="Times New Roman"/>
                <w:b/>
                <w:color w:val="000000"/>
                <w:sz w:val="24"/>
                <w:szCs w:val="24"/>
              </w:rPr>
              <w:t>1</w:t>
            </w:r>
            <w:r w:rsidR="00C910E0" w:rsidRPr="00FA484F">
              <w:rPr>
                <w:rFonts w:ascii="Times New Roman" w:eastAsia="Times New Roman" w:hAnsi="Times New Roman" w:cs="Times New Roman"/>
                <w:b/>
                <w:sz w:val="24"/>
                <w:szCs w:val="24"/>
              </w:rPr>
              <w:t>.</w:t>
            </w:r>
            <w:r w:rsidR="00337665">
              <w:rPr>
                <w:rFonts w:ascii="Times New Roman" w:eastAsia="Times New Roman" w:hAnsi="Times New Roman" w:cs="Times New Roman"/>
                <w:b/>
                <w:sz w:val="24"/>
                <w:szCs w:val="24"/>
              </w:rPr>
              <w:t>01</w:t>
            </w:r>
            <w:r w:rsidR="00C910E0" w:rsidRPr="00FA484F">
              <w:rPr>
                <w:rFonts w:ascii="Times New Roman" w:eastAsia="Times New Roman" w:hAnsi="Times New Roman" w:cs="Times New Roman"/>
                <w:b/>
                <w:sz w:val="24"/>
                <w:szCs w:val="24"/>
              </w:rPr>
              <w:t>.</w:t>
            </w:r>
            <w:r w:rsidRPr="00FA484F">
              <w:rPr>
                <w:rFonts w:ascii="Times New Roman" w:eastAsia="Times New Roman" w:hAnsi="Times New Roman" w:cs="Times New Roman"/>
                <w:b/>
                <w:sz w:val="24"/>
                <w:szCs w:val="24"/>
              </w:rPr>
              <w:t>20</w:t>
            </w:r>
            <w:r w:rsidR="00C910E0" w:rsidRPr="00FA484F">
              <w:rPr>
                <w:rFonts w:ascii="Times New Roman" w:eastAsia="Times New Roman" w:hAnsi="Times New Roman" w:cs="Times New Roman"/>
                <w:b/>
                <w:sz w:val="24"/>
                <w:szCs w:val="24"/>
              </w:rPr>
              <w:t>2</w:t>
            </w:r>
            <w:r w:rsidR="00337665">
              <w:rPr>
                <w:rFonts w:ascii="Times New Roman" w:eastAsia="Times New Roman" w:hAnsi="Times New Roman" w:cs="Times New Roman"/>
                <w:b/>
                <w:sz w:val="24"/>
                <w:szCs w:val="24"/>
              </w:rPr>
              <w:t>4</w:t>
            </w:r>
            <w:r w:rsidRPr="00FA484F">
              <w:rPr>
                <w:rFonts w:ascii="Times New Roman" w:eastAsia="Times New Roman" w:hAnsi="Times New Roman" w:cs="Times New Roman"/>
                <w:b/>
                <w:sz w:val="24"/>
                <w:szCs w:val="24"/>
              </w:rPr>
              <w:t xml:space="preserve"> року, </w:t>
            </w:r>
            <w:r w:rsidR="00C910E0" w:rsidRPr="00FA484F">
              <w:rPr>
                <w:rFonts w:ascii="Times New Roman" w:eastAsia="Times New Roman" w:hAnsi="Times New Roman" w:cs="Times New Roman"/>
                <w:b/>
                <w:sz w:val="24"/>
                <w:szCs w:val="24"/>
              </w:rPr>
              <w:t>0</w:t>
            </w:r>
            <w:r w:rsidRPr="00FA484F">
              <w:rPr>
                <w:rFonts w:ascii="Times New Roman" w:eastAsia="Times New Roman" w:hAnsi="Times New Roman" w:cs="Times New Roman"/>
                <w:b/>
                <w:sz w:val="24"/>
                <w:szCs w:val="24"/>
              </w:rPr>
              <w:t>0:00 год.</w:t>
            </w:r>
            <w:r w:rsidRPr="00FA484F">
              <w:rPr>
                <w:rFonts w:ascii="Times New Roman" w:eastAsia="Times New Roman" w:hAnsi="Times New Roman" w:cs="Times New Roman"/>
                <w:sz w:val="24"/>
                <w:szCs w:val="24"/>
              </w:rPr>
              <w:t xml:space="preserve"> </w:t>
            </w:r>
          </w:p>
          <w:p w:rsidR="00210F00" w:rsidRPr="00FA484F" w:rsidRDefault="006950FA">
            <w:pPr>
              <w:widowControl w:val="0"/>
              <w:jc w:val="both"/>
              <w:rPr>
                <w:rFonts w:ascii="Times New Roman" w:eastAsia="Times New Roman" w:hAnsi="Times New Roman" w:cs="Times New Roman"/>
                <w:sz w:val="24"/>
                <w:szCs w:val="24"/>
              </w:rPr>
            </w:pPr>
            <w:r w:rsidRPr="00FA484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10F00" w:rsidRPr="00FA484F" w:rsidRDefault="006950FA">
            <w:pPr>
              <w:widowControl w:val="0"/>
              <w:jc w:val="both"/>
              <w:rPr>
                <w:rFonts w:ascii="Times New Roman" w:eastAsia="Times New Roman" w:hAnsi="Times New Roman" w:cs="Times New Roman"/>
                <w:sz w:val="24"/>
                <w:szCs w:val="24"/>
              </w:rPr>
            </w:pPr>
            <w:r w:rsidRPr="00FA484F">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10F00" w:rsidRPr="00FA484F" w:rsidRDefault="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FA484F">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10F00" w:rsidRPr="00FA484F" w:rsidRDefault="00210F0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B6839" w:rsidRPr="000B6839">
        <w:trPr>
          <w:trHeight w:val="1119"/>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2</w:t>
            </w:r>
          </w:p>
        </w:tc>
        <w:tc>
          <w:tcPr>
            <w:tcW w:w="2805" w:type="dxa"/>
          </w:tcPr>
          <w:p w:rsidR="00210F00" w:rsidRPr="000B6839" w:rsidRDefault="006950FA">
            <w:pPr>
              <w:widowControl w:val="0"/>
              <w:rPr>
                <w:rFonts w:ascii="Times New Roman" w:eastAsia="Times New Roman" w:hAnsi="Times New Roman" w:cs="Times New Roman"/>
                <w:strike/>
                <w:sz w:val="24"/>
                <w:szCs w:val="24"/>
                <w:highlight w:val="white"/>
              </w:rPr>
            </w:pPr>
            <w:r w:rsidRPr="000B6839">
              <w:rPr>
                <w:rFonts w:ascii="Times New Roman" w:eastAsia="Times New Roman" w:hAnsi="Times New Roman" w:cs="Times New Roman"/>
                <w:b/>
                <w:sz w:val="24"/>
                <w:szCs w:val="24"/>
                <w:highlight w:val="white"/>
              </w:rPr>
              <w:t>Дата та час розкриття тендерної пропозиції</w:t>
            </w:r>
            <w:r w:rsidRPr="000B6839">
              <w:rPr>
                <w:rFonts w:ascii="Times New Roman" w:eastAsia="Times New Roman" w:hAnsi="Times New Roman" w:cs="Times New Roman"/>
                <w:sz w:val="28"/>
                <w:szCs w:val="28"/>
                <w:highlight w:val="white"/>
              </w:rPr>
              <w:t xml:space="preserve"> </w:t>
            </w:r>
          </w:p>
        </w:tc>
        <w:tc>
          <w:tcPr>
            <w:tcW w:w="6450" w:type="dxa"/>
            <w:vAlign w:val="center"/>
          </w:tcPr>
          <w:p w:rsidR="00210F00" w:rsidRPr="000B6839" w:rsidRDefault="006950FA">
            <w:pPr>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10F00" w:rsidRPr="000B6839" w:rsidRDefault="006950FA">
            <w:pPr>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10F00" w:rsidRPr="000B6839" w:rsidRDefault="006950FA">
            <w:pPr>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B6839">
                <w:rPr>
                  <w:rFonts w:ascii="Times New Roman" w:eastAsia="Times New Roman" w:hAnsi="Times New Roman" w:cs="Times New Roman"/>
                  <w:sz w:val="24"/>
                  <w:szCs w:val="24"/>
                  <w:highlight w:val="white"/>
                </w:rPr>
                <w:t>47</w:t>
              </w:r>
            </w:hyperlink>
            <w:r w:rsidRPr="000B6839">
              <w:rPr>
                <w:rFonts w:ascii="Times New Roman" w:eastAsia="Times New Roman" w:hAnsi="Times New Roman" w:cs="Times New Roman"/>
                <w:sz w:val="24"/>
                <w:szCs w:val="24"/>
                <w:highlight w:val="white"/>
              </w:rPr>
              <w:t xml:space="preserve"> Особливостей.</w:t>
            </w:r>
          </w:p>
        </w:tc>
      </w:tr>
      <w:tr w:rsidR="000B6839" w:rsidRPr="000B6839">
        <w:trPr>
          <w:trHeight w:val="512"/>
          <w:jc w:val="center"/>
        </w:trPr>
        <w:tc>
          <w:tcPr>
            <w:tcW w:w="9960" w:type="dxa"/>
            <w:gridSpan w:val="3"/>
            <w:vAlign w:val="center"/>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Розділ 5. Оцінка тендерної пропозиції</w:t>
            </w:r>
          </w:p>
        </w:tc>
      </w:tr>
      <w:tr w:rsidR="000B6839" w:rsidRPr="000B6839">
        <w:trPr>
          <w:trHeight w:val="1119"/>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1</w:t>
            </w:r>
          </w:p>
        </w:tc>
        <w:tc>
          <w:tcPr>
            <w:tcW w:w="2805" w:type="dxa"/>
          </w:tcPr>
          <w:p w:rsidR="00210F00" w:rsidRPr="000B6839" w:rsidRDefault="006950FA">
            <w:pPr>
              <w:widowControl w:val="0"/>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10F00" w:rsidRPr="000B6839" w:rsidRDefault="006950FA">
            <w:pPr>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B6839">
                <w:rPr>
                  <w:rFonts w:ascii="Times New Roman" w:eastAsia="Times New Roman" w:hAnsi="Times New Roman" w:cs="Times New Roman"/>
                  <w:sz w:val="24"/>
                  <w:szCs w:val="24"/>
                  <w:highlight w:val="white"/>
                </w:rPr>
                <w:t>шістнадцятої</w:t>
              </w:r>
            </w:hyperlink>
            <w:r w:rsidRPr="000B683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10F00" w:rsidRPr="000B6839" w:rsidRDefault="006950FA">
            <w:pPr>
              <w:widowControl w:val="0"/>
              <w:jc w:val="both"/>
              <w:rPr>
                <w:rFonts w:ascii="Times New Roman" w:eastAsia="Times New Roman" w:hAnsi="Times New Roman" w:cs="Times New Roman"/>
                <w:b/>
                <w:sz w:val="24"/>
                <w:szCs w:val="24"/>
                <w:highlight w:val="white"/>
              </w:rPr>
            </w:pPr>
            <w:r w:rsidRPr="000B6839">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10F00" w:rsidRPr="000B6839" w:rsidRDefault="006950FA">
            <w:pPr>
              <w:widowControl w:val="0"/>
              <w:jc w:val="both"/>
              <w:rPr>
                <w:rFonts w:ascii="Times New Roman" w:eastAsia="Times New Roman" w:hAnsi="Times New Roman" w:cs="Times New Roman"/>
                <w:i/>
                <w:sz w:val="24"/>
                <w:szCs w:val="24"/>
                <w:highlight w:val="white"/>
              </w:rPr>
            </w:pPr>
            <w:r w:rsidRPr="000B6839">
              <w:rPr>
                <w:rFonts w:ascii="Times New Roman" w:eastAsia="Times New Roman" w:hAnsi="Times New Roman" w:cs="Times New Roman"/>
                <w:i/>
                <w:sz w:val="24"/>
                <w:szCs w:val="24"/>
                <w:highlight w:val="white"/>
              </w:rPr>
              <w:t>(у разі якщо подано дві і більше тендерних пропозицій).</w:t>
            </w:r>
          </w:p>
          <w:p w:rsidR="00210F00" w:rsidRPr="000B6839" w:rsidRDefault="006950FA">
            <w:pPr>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10F00" w:rsidRPr="000B6839" w:rsidRDefault="006950FA">
            <w:pPr>
              <w:widowControl w:val="0"/>
              <w:jc w:val="both"/>
              <w:rPr>
                <w:rFonts w:ascii="Times New Roman" w:eastAsia="Times New Roman" w:hAnsi="Times New Roman" w:cs="Times New Roman"/>
                <w:i/>
                <w:sz w:val="24"/>
                <w:szCs w:val="24"/>
                <w:highlight w:val="yellow"/>
              </w:rPr>
            </w:pPr>
            <w:r w:rsidRPr="000B6839">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10F00" w:rsidRPr="000B6839" w:rsidRDefault="006950FA">
            <w:pPr>
              <w:widowControl w:val="0"/>
              <w:jc w:val="both"/>
              <w:rPr>
                <w:rFonts w:ascii="Times New Roman" w:eastAsia="Times New Roman" w:hAnsi="Times New Roman" w:cs="Times New Roman"/>
                <w:b/>
                <w:i/>
                <w:sz w:val="24"/>
                <w:szCs w:val="24"/>
              </w:rPr>
            </w:pPr>
            <w:r w:rsidRPr="000B6839">
              <w:rPr>
                <w:rFonts w:ascii="Times New Roman" w:eastAsia="Times New Roman" w:hAnsi="Times New Roman" w:cs="Times New Roman"/>
                <w:i/>
                <w:sz w:val="24"/>
                <w:szCs w:val="24"/>
              </w:rPr>
              <w:t xml:space="preserve">До розгляду </w:t>
            </w:r>
            <w:r w:rsidRPr="000B6839">
              <w:rPr>
                <w:rFonts w:ascii="Times New Roman" w:eastAsia="Times New Roman" w:hAnsi="Times New Roman" w:cs="Times New Roman"/>
                <w:i/>
                <w:sz w:val="24"/>
                <w:szCs w:val="24"/>
                <w:u w:val="single"/>
              </w:rPr>
              <w:t>не приймається</w:t>
            </w:r>
            <w:r w:rsidRPr="000B6839">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Оцінка здійснюється щодо предмета закупівлі в цілому.</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Учасник визначає ціни на </w:t>
            </w:r>
            <w:r w:rsidRPr="000B6839">
              <w:rPr>
                <w:rFonts w:ascii="Times New Roman" w:eastAsia="Times New Roman" w:hAnsi="Times New Roman" w:cs="Times New Roman"/>
                <w:b/>
                <w:sz w:val="24"/>
                <w:szCs w:val="24"/>
              </w:rPr>
              <w:t>товар</w:t>
            </w:r>
            <w:r w:rsidRPr="000B6839">
              <w:rPr>
                <w:rFonts w:ascii="Times New Roman" w:eastAsia="Times New Roman" w:hAnsi="Times New Roman" w:cs="Times New Roman"/>
                <w:sz w:val="24"/>
                <w:szCs w:val="24"/>
              </w:rPr>
              <w:t xml:space="preserve">, що він пропонує </w:t>
            </w:r>
            <w:r w:rsidRPr="000B6839">
              <w:rPr>
                <w:rFonts w:ascii="Times New Roman" w:eastAsia="Times New Roman" w:hAnsi="Times New Roman" w:cs="Times New Roman"/>
                <w:b/>
                <w:sz w:val="24"/>
                <w:szCs w:val="24"/>
              </w:rPr>
              <w:t>поставити</w:t>
            </w:r>
            <w:r w:rsidRPr="000B683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B6839">
              <w:rPr>
                <w:rFonts w:ascii="Times New Roman" w:eastAsia="Times New Roman" w:hAnsi="Times New Roman" w:cs="Times New Roman"/>
                <w:b/>
                <w:sz w:val="24"/>
                <w:szCs w:val="24"/>
              </w:rPr>
              <w:t>товару</w:t>
            </w:r>
            <w:r w:rsidRPr="000B6839">
              <w:rPr>
                <w:rFonts w:ascii="Times New Roman" w:eastAsia="Times New Roman" w:hAnsi="Times New Roman" w:cs="Times New Roman"/>
                <w:sz w:val="24"/>
                <w:szCs w:val="24"/>
              </w:rPr>
              <w:t xml:space="preserve"> даного виду.</w:t>
            </w:r>
          </w:p>
          <w:p w:rsidR="00210F00" w:rsidRPr="000B6839" w:rsidRDefault="006950FA">
            <w:pPr>
              <w:widowControl w:val="0"/>
              <w:jc w:val="both"/>
              <w:rPr>
                <w:rFonts w:ascii="Times New Roman" w:eastAsia="Times New Roman" w:hAnsi="Times New Roman" w:cs="Times New Roman"/>
                <w:sz w:val="24"/>
                <w:szCs w:val="24"/>
                <w:highlight w:val="yellow"/>
              </w:rPr>
            </w:pPr>
            <w:r w:rsidRPr="000B6839">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065798">
              <w:rPr>
                <w:rFonts w:ascii="Times New Roman" w:eastAsia="Times New Roman" w:hAnsi="Times New Roman" w:cs="Times New Roman"/>
                <w:sz w:val="24"/>
                <w:szCs w:val="24"/>
                <w:highlight w:val="white"/>
              </w:rPr>
              <w:t>0.5</w:t>
            </w:r>
            <w:r w:rsidRPr="000B6839">
              <w:rPr>
                <w:rFonts w:ascii="Times New Roman" w:eastAsia="Times New Roman" w:hAnsi="Times New Roman" w:cs="Times New Roman"/>
                <w:sz w:val="24"/>
                <w:szCs w:val="24"/>
                <w:highlight w:val="white"/>
              </w:rPr>
              <w:t xml:space="preserve"> %.</w:t>
            </w:r>
          </w:p>
          <w:p w:rsidR="00210F00" w:rsidRPr="000B6839" w:rsidRDefault="006950FA">
            <w:pPr>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10F00" w:rsidRPr="000B6839" w:rsidRDefault="006950FA">
            <w:pPr>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10F00" w:rsidRPr="000B6839" w:rsidRDefault="006950FA">
            <w:pPr>
              <w:keepNext/>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10F00" w:rsidRPr="000B6839" w:rsidRDefault="006950FA">
            <w:pPr>
              <w:keepNext/>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0F00" w:rsidRPr="000B6839" w:rsidRDefault="006950FA">
            <w:pPr>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10F00" w:rsidRPr="000B6839" w:rsidRDefault="006950FA">
            <w:pPr>
              <w:jc w:val="both"/>
              <w:rPr>
                <w:rFonts w:ascii="Times New Roman" w:eastAsia="Times New Roman" w:hAnsi="Times New Roman" w:cs="Times New Roman"/>
                <w:strike/>
                <w:sz w:val="24"/>
                <w:szCs w:val="24"/>
                <w:highlight w:val="white"/>
              </w:rPr>
            </w:pPr>
            <w:r w:rsidRPr="000B6839">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6839">
              <w:rPr>
                <w:rFonts w:ascii="Times New Roman" w:eastAsia="Times New Roman" w:hAnsi="Times New Roman" w:cs="Times New Roman"/>
                <w:b/>
                <w:i/>
                <w:sz w:val="24"/>
                <w:szCs w:val="24"/>
              </w:rPr>
              <w:t>протягом 24 годин</w:t>
            </w:r>
            <w:r w:rsidRPr="000B683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0B6839">
              <w:rPr>
                <w:rFonts w:ascii="Times New Roman" w:eastAsia="Times New Roman" w:hAnsi="Times New Roman" w:cs="Times New Roman"/>
                <w:sz w:val="24"/>
                <w:szCs w:val="24"/>
                <w:highlight w:val="white"/>
              </w:rPr>
              <w:t>лених невідповідностей.</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10F00" w:rsidRPr="000B6839" w:rsidRDefault="006950FA" w:rsidP="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B6839" w:rsidRPr="000B6839">
        <w:trPr>
          <w:trHeight w:val="1119"/>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2</w:t>
            </w:r>
          </w:p>
        </w:tc>
        <w:tc>
          <w:tcPr>
            <w:tcW w:w="2805" w:type="dxa"/>
          </w:tcPr>
          <w:p w:rsidR="00210F00" w:rsidRPr="000B6839" w:rsidRDefault="006950FA">
            <w:pPr>
              <w:widowControl w:val="0"/>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Інша інформація</w:t>
            </w:r>
          </w:p>
        </w:tc>
        <w:tc>
          <w:tcPr>
            <w:tcW w:w="6450" w:type="dxa"/>
            <w:vAlign w:val="center"/>
          </w:tcPr>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10F00" w:rsidRPr="000B6839" w:rsidRDefault="006950FA">
            <w:pPr>
              <w:widowControl w:val="0"/>
              <w:ind w:right="12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B6839">
              <w:rPr>
                <w:rFonts w:ascii="Times New Roman" w:eastAsia="Times New Roman" w:hAnsi="Times New Roman" w:cs="Times New Roman"/>
                <w:i/>
                <w:sz w:val="24"/>
                <w:szCs w:val="24"/>
              </w:rPr>
              <w:t>(у разі встановлення такої вимоги)</w:t>
            </w:r>
            <w:r w:rsidRPr="000B6839">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b/>
                <w:i/>
                <w:sz w:val="24"/>
                <w:szCs w:val="24"/>
                <w:u w:val="single"/>
              </w:rPr>
              <w:t>Інші умови тендерної документації:</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B6839">
              <w:rPr>
                <w:rFonts w:ascii="Times New Roman" w:eastAsia="Times New Roman" w:hAnsi="Times New Roman" w:cs="Times New Roman"/>
                <w:b/>
                <w:i/>
                <w:sz w:val="24"/>
                <w:szCs w:val="24"/>
              </w:rPr>
              <w:t>Додатком  1</w:t>
            </w:r>
            <w:r w:rsidRPr="000B6839">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0B6839">
              <w:rPr>
                <w:rFonts w:ascii="Times New Roman" w:eastAsia="Times New Roman" w:hAnsi="Times New Roman" w:cs="Times New Roman"/>
                <w:b/>
                <w:i/>
                <w:sz w:val="24"/>
                <w:szCs w:val="24"/>
              </w:rPr>
              <w:t>Додатку 3</w:t>
            </w:r>
            <w:r w:rsidRPr="000B683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B6839">
              <w:rPr>
                <w:rFonts w:ascii="Times New Roman" w:eastAsia="Times New Roman" w:hAnsi="Times New Roman" w:cs="Times New Roman"/>
                <w:b/>
                <w:i/>
                <w:sz w:val="24"/>
                <w:szCs w:val="24"/>
              </w:rPr>
              <w:t>в п. 4 Розділу 3</w:t>
            </w:r>
            <w:r w:rsidRPr="000B6839">
              <w:rPr>
                <w:rFonts w:ascii="Times New Roman" w:eastAsia="Times New Roman" w:hAnsi="Times New Roman" w:cs="Times New Roman"/>
                <w:sz w:val="24"/>
                <w:szCs w:val="24"/>
              </w:rPr>
              <w:t xml:space="preserve"> до цієї тендерної документації.</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10F00" w:rsidRPr="000B6839" w:rsidRDefault="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10F00" w:rsidRPr="000B6839" w:rsidRDefault="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10F00" w:rsidRPr="000B6839" w:rsidRDefault="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   </w:t>
            </w:r>
            <w:r w:rsidRPr="000B683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10F00" w:rsidRPr="000B6839" w:rsidRDefault="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   </w:t>
            </w:r>
            <w:r w:rsidRPr="000B683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10F00" w:rsidRPr="000B6839" w:rsidRDefault="006950FA">
            <w:pPr>
              <w:widowControl w:val="0"/>
              <w:pBdr>
                <w:top w:val="nil"/>
                <w:left w:val="nil"/>
                <w:bottom w:val="nil"/>
                <w:right w:val="nil"/>
                <w:between w:val="nil"/>
              </w:pBdr>
              <w:jc w:val="both"/>
              <w:rPr>
                <w:rFonts w:ascii="Times New Roman" w:eastAsia="Times New Roman" w:hAnsi="Times New Roman" w:cs="Times New Roman"/>
                <w:i/>
                <w:sz w:val="24"/>
                <w:szCs w:val="24"/>
              </w:rPr>
            </w:pPr>
            <w:r w:rsidRPr="000B6839">
              <w:rPr>
                <w:rFonts w:ascii="Times New Roman" w:eastAsia="Times New Roman" w:hAnsi="Times New Roman" w:cs="Times New Roman"/>
                <w:sz w:val="24"/>
                <w:szCs w:val="24"/>
              </w:rPr>
              <w:t xml:space="preserve">—   </w:t>
            </w:r>
            <w:r w:rsidRPr="000B683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10F00" w:rsidRPr="000B6839" w:rsidRDefault="006950FA">
            <w:pPr>
              <w:widowControl w:val="0"/>
              <w:jc w:val="both"/>
              <w:rPr>
                <w:rFonts w:ascii="Times New Roman" w:eastAsia="Times New Roman" w:hAnsi="Times New Roman" w:cs="Times New Roman"/>
                <w:i/>
                <w:sz w:val="20"/>
                <w:szCs w:val="20"/>
              </w:rPr>
            </w:pPr>
            <w:r w:rsidRPr="000B6839">
              <w:rPr>
                <w:rFonts w:ascii="Times New Roman" w:eastAsia="Times New Roman" w:hAnsi="Times New Roman" w:cs="Times New Roman"/>
                <w:sz w:val="24"/>
                <w:szCs w:val="24"/>
              </w:rPr>
              <w:t xml:space="preserve">А також враховувати, що в Україні </w:t>
            </w:r>
            <w:r w:rsidRPr="000B683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B6839" w:rsidRPr="000B6839">
        <w:trPr>
          <w:trHeight w:val="1119"/>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3</w:t>
            </w:r>
          </w:p>
        </w:tc>
        <w:tc>
          <w:tcPr>
            <w:tcW w:w="2805" w:type="dxa"/>
          </w:tcPr>
          <w:p w:rsidR="00210F00" w:rsidRPr="000B6839" w:rsidRDefault="006950FA">
            <w:pPr>
              <w:widowControl w:val="0"/>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Відхилення тендерних пропозицій</w:t>
            </w:r>
          </w:p>
        </w:tc>
        <w:tc>
          <w:tcPr>
            <w:tcW w:w="6450" w:type="dxa"/>
            <w:vAlign w:val="center"/>
          </w:tcPr>
          <w:p w:rsidR="00210F00" w:rsidRPr="000B6839" w:rsidRDefault="006950FA">
            <w:pPr>
              <w:jc w:val="both"/>
              <w:rPr>
                <w:rFonts w:ascii="Times New Roman" w:eastAsia="Times New Roman" w:hAnsi="Times New Roman" w:cs="Times New Roman"/>
                <w:b/>
                <w:i/>
                <w:sz w:val="24"/>
                <w:szCs w:val="24"/>
                <w:highlight w:val="white"/>
              </w:rPr>
            </w:pPr>
            <w:r w:rsidRPr="000B6839">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1) учасник процедури закупівлі:</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2) тендерна пропозиція:</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B6839">
                <w:rPr>
                  <w:rFonts w:ascii="Times New Roman" w:eastAsia="Times New Roman" w:hAnsi="Times New Roman" w:cs="Times New Roman"/>
                  <w:sz w:val="24"/>
                  <w:szCs w:val="24"/>
                  <w:highlight w:val="white"/>
                </w:rPr>
                <w:t>пункту 4</w:t>
              </w:r>
            </w:hyperlink>
            <w:r w:rsidRPr="000B6839">
              <w:rPr>
                <w:rFonts w:ascii="Times New Roman" w:eastAsia="Times New Roman" w:hAnsi="Times New Roman" w:cs="Times New Roman"/>
                <w:sz w:val="24"/>
                <w:szCs w:val="24"/>
                <w:highlight w:val="white"/>
              </w:rPr>
              <w:t>3 цих особливостей;</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є такою, строк дії якої закінчився;</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3) переможець процедури закупівлі:</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10F00" w:rsidRPr="000B6839" w:rsidRDefault="006950FA">
            <w:pPr>
              <w:shd w:val="clear" w:color="auto" w:fill="FFFFFF"/>
              <w:ind w:firstLine="567"/>
              <w:jc w:val="both"/>
              <w:rPr>
                <w:rFonts w:ascii="Times New Roman" w:eastAsia="Times New Roman" w:hAnsi="Times New Roman" w:cs="Times New Roman"/>
                <w:b/>
                <w:i/>
                <w:sz w:val="24"/>
                <w:szCs w:val="24"/>
                <w:highlight w:val="white"/>
              </w:rPr>
            </w:pPr>
            <w:r w:rsidRPr="000B683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10F00" w:rsidRPr="000B6839" w:rsidRDefault="006950FA">
            <w:pPr>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10F00" w:rsidRPr="000B6839" w:rsidRDefault="006950FA">
            <w:pPr>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10F00" w:rsidRPr="000B6839" w:rsidRDefault="006950FA">
            <w:pPr>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10F00" w:rsidRPr="000B6839" w:rsidRDefault="006950FA">
            <w:pPr>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6839" w:rsidRPr="000B6839">
        <w:trPr>
          <w:trHeight w:val="472"/>
          <w:jc w:val="center"/>
        </w:trPr>
        <w:tc>
          <w:tcPr>
            <w:tcW w:w="9960" w:type="dxa"/>
            <w:gridSpan w:val="3"/>
            <w:vAlign w:val="center"/>
          </w:tcPr>
          <w:p w:rsidR="00210F00" w:rsidRPr="000B6839" w:rsidRDefault="006950FA">
            <w:pPr>
              <w:widowControl w:val="0"/>
              <w:jc w:val="center"/>
              <w:rPr>
                <w:rFonts w:ascii="Times New Roman" w:eastAsia="Times New Roman" w:hAnsi="Times New Roman" w:cs="Times New Roman"/>
                <w:sz w:val="24"/>
                <w:szCs w:val="24"/>
                <w:highlight w:val="white"/>
              </w:rPr>
            </w:pPr>
            <w:r w:rsidRPr="000B6839">
              <w:rPr>
                <w:rFonts w:ascii="Times New Roman" w:eastAsia="Times New Roman" w:hAnsi="Times New Roman" w:cs="Times New Roman"/>
                <w:b/>
                <w:sz w:val="24"/>
                <w:szCs w:val="24"/>
                <w:highlight w:val="white"/>
              </w:rPr>
              <w:t>Розділ 6. Результати торгів та укладання договору про закупівлю</w:t>
            </w:r>
          </w:p>
        </w:tc>
      </w:tr>
      <w:tr w:rsidR="000B6839" w:rsidRPr="000B6839">
        <w:trPr>
          <w:trHeight w:val="1119"/>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1</w:t>
            </w:r>
          </w:p>
        </w:tc>
        <w:tc>
          <w:tcPr>
            <w:tcW w:w="2805" w:type="dxa"/>
          </w:tcPr>
          <w:p w:rsidR="00210F00" w:rsidRPr="000B6839" w:rsidRDefault="006950FA">
            <w:pPr>
              <w:widowControl w:val="0"/>
              <w:rPr>
                <w:rFonts w:ascii="Times New Roman" w:eastAsia="Times New Roman" w:hAnsi="Times New Roman" w:cs="Times New Roman"/>
                <w:b/>
                <w:sz w:val="24"/>
                <w:szCs w:val="24"/>
              </w:rPr>
            </w:pPr>
            <w:r w:rsidRPr="000B6839">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10F00" w:rsidRPr="000B6839" w:rsidRDefault="006950FA">
            <w:pPr>
              <w:widowControl w:val="0"/>
              <w:jc w:val="both"/>
              <w:rPr>
                <w:rFonts w:ascii="Times New Roman" w:eastAsia="Times New Roman" w:hAnsi="Times New Roman" w:cs="Times New Roman"/>
                <w:b/>
                <w:i/>
                <w:sz w:val="24"/>
                <w:szCs w:val="24"/>
                <w:highlight w:val="white"/>
              </w:rPr>
            </w:pPr>
            <w:r w:rsidRPr="000B6839">
              <w:rPr>
                <w:rFonts w:ascii="Times New Roman" w:eastAsia="Times New Roman" w:hAnsi="Times New Roman" w:cs="Times New Roman"/>
                <w:b/>
                <w:i/>
                <w:sz w:val="24"/>
                <w:szCs w:val="24"/>
                <w:highlight w:val="white"/>
              </w:rPr>
              <w:t>Замовник відміняє відкриті торги у разі:</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 xml:space="preserve">У разі відміни відкритих торгів замовник </w:t>
            </w:r>
            <w:r w:rsidRPr="000B6839">
              <w:rPr>
                <w:rFonts w:ascii="Times New Roman" w:eastAsia="Times New Roman" w:hAnsi="Times New Roman" w:cs="Times New Roman"/>
                <w:b/>
                <w:i/>
                <w:sz w:val="24"/>
                <w:szCs w:val="24"/>
                <w:highlight w:val="white"/>
              </w:rPr>
              <w:t>протягом одного робочого дня</w:t>
            </w:r>
            <w:r w:rsidRPr="000B6839">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10F00" w:rsidRPr="000B6839" w:rsidRDefault="006950FA">
            <w:pPr>
              <w:widowControl w:val="0"/>
              <w:jc w:val="both"/>
              <w:rPr>
                <w:rFonts w:ascii="Times New Roman" w:eastAsia="Times New Roman" w:hAnsi="Times New Roman" w:cs="Times New Roman"/>
                <w:b/>
                <w:i/>
                <w:sz w:val="24"/>
                <w:szCs w:val="24"/>
                <w:highlight w:val="white"/>
              </w:rPr>
            </w:pPr>
            <w:r w:rsidRPr="000B6839">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Відкриті торги можуть бути відмінені частково (за лотом).</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B6839" w:rsidRPr="000B6839">
        <w:trPr>
          <w:trHeight w:val="1119"/>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2</w:t>
            </w:r>
          </w:p>
        </w:tc>
        <w:tc>
          <w:tcPr>
            <w:tcW w:w="2805" w:type="dxa"/>
          </w:tcPr>
          <w:p w:rsidR="00210F00" w:rsidRPr="000B6839" w:rsidRDefault="006950FA">
            <w:pPr>
              <w:widowControl w:val="0"/>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B6839">
              <w:rPr>
                <w:rFonts w:ascii="Times New Roman" w:eastAsia="Times New Roman" w:hAnsi="Times New Roman" w:cs="Times New Roman"/>
                <w:b/>
                <w:i/>
                <w:sz w:val="24"/>
                <w:szCs w:val="24"/>
                <w:highlight w:val="white"/>
              </w:rPr>
              <w:t>не пізніше ніж через 15 днів</w:t>
            </w:r>
            <w:r w:rsidRPr="000B683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B6839">
              <w:rPr>
                <w:rFonts w:ascii="Times New Roman" w:eastAsia="Times New Roman" w:hAnsi="Times New Roman" w:cs="Times New Roman"/>
                <w:b/>
                <w:i/>
                <w:sz w:val="24"/>
                <w:szCs w:val="24"/>
                <w:highlight w:val="white"/>
              </w:rPr>
              <w:t>може бути продовжений до 60 днів</w:t>
            </w:r>
            <w:r w:rsidRPr="000B6839">
              <w:rPr>
                <w:rFonts w:ascii="Times New Roman" w:eastAsia="Times New Roman" w:hAnsi="Times New Roman" w:cs="Times New Roman"/>
                <w:sz w:val="24"/>
                <w:szCs w:val="24"/>
                <w:highlight w:val="white"/>
              </w:rPr>
              <w:t xml:space="preserve">. </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0B6839">
              <w:rPr>
                <w:rFonts w:ascii="Times New Roman" w:eastAsia="Times New Roman" w:hAnsi="Times New Roman" w:cs="Times New Roman"/>
                <w:b/>
                <w:i/>
                <w:sz w:val="24"/>
                <w:szCs w:val="24"/>
                <w:highlight w:val="white"/>
              </w:rPr>
              <w:t>не може бути укладено раніше ніж через п’ять днів</w:t>
            </w:r>
            <w:r w:rsidRPr="000B6839">
              <w:rPr>
                <w:rFonts w:ascii="Times New Roman" w:eastAsia="Times New Roman" w:hAnsi="Times New Roman" w:cs="Times New Roman"/>
                <w:i/>
                <w:sz w:val="24"/>
                <w:szCs w:val="24"/>
                <w:highlight w:val="white"/>
              </w:rPr>
              <w:t xml:space="preserve"> </w:t>
            </w:r>
            <w:r w:rsidRPr="000B6839">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B6839" w:rsidRPr="000B6839">
        <w:trPr>
          <w:trHeight w:val="1119"/>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3</w:t>
            </w:r>
          </w:p>
        </w:tc>
        <w:tc>
          <w:tcPr>
            <w:tcW w:w="2805" w:type="dxa"/>
          </w:tcPr>
          <w:p w:rsidR="00210F00" w:rsidRPr="000B6839" w:rsidRDefault="006950FA">
            <w:pPr>
              <w:widowControl w:val="0"/>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Проєкт договору про закупівлю</w:t>
            </w:r>
          </w:p>
        </w:tc>
        <w:tc>
          <w:tcPr>
            <w:tcW w:w="6450" w:type="dxa"/>
            <w:vAlign w:val="center"/>
          </w:tcPr>
          <w:p w:rsidR="00210F00" w:rsidRPr="000B6839" w:rsidRDefault="006950FA">
            <w:pPr>
              <w:widowControl w:val="0"/>
              <w:ind w:right="12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Проєкт договору про закупівлю викладено в </w:t>
            </w:r>
            <w:r w:rsidRPr="000B6839">
              <w:rPr>
                <w:rFonts w:ascii="Times New Roman" w:eastAsia="Times New Roman" w:hAnsi="Times New Roman" w:cs="Times New Roman"/>
                <w:b/>
                <w:i/>
                <w:sz w:val="24"/>
                <w:szCs w:val="24"/>
              </w:rPr>
              <w:t>Додатку 3</w:t>
            </w:r>
            <w:r w:rsidRPr="000B6839">
              <w:rPr>
                <w:rFonts w:ascii="Times New Roman" w:eastAsia="Times New Roman" w:hAnsi="Times New Roman" w:cs="Times New Roman"/>
                <w:sz w:val="24"/>
                <w:szCs w:val="24"/>
              </w:rPr>
              <w:t xml:space="preserve"> до цієї тендерної документації.</w:t>
            </w:r>
          </w:p>
          <w:p w:rsidR="00210F00" w:rsidRPr="000B6839" w:rsidRDefault="006950FA">
            <w:pPr>
              <w:widowControl w:val="0"/>
              <w:ind w:right="12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210F00" w:rsidRPr="000B6839" w:rsidRDefault="006950FA">
            <w:pPr>
              <w:widowControl w:val="0"/>
              <w:ind w:right="120"/>
              <w:jc w:val="both"/>
              <w:rPr>
                <w:rFonts w:ascii="Times New Roman" w:eastAsia="Times New Roman" w:hAnsi="Times New Roman" w:cs="Times New Roman"/>
                <w:i/>
                <w:sz w:val="24"/>
                <w:szCs w:val="24"/>
                <w:highlight w:val="white"/>
              </w:rPr>
            </w:pPr>
            <w:r w:rsidRPr="000B683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B6839" w:rsidRPr="000B6839">
        <w:trPr>
          <w:trHeight w:val="2100"/>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4</w:t>
            </w:r>
          </w:p>
        </w:tc>
        <w:tc>
          <w:tcPr>
            <w:tcW w:w="2805" w:type="dxa"/>
          </w:tcPr>
          <w:p w:rsidR="00210F00" w:rsidRPr="000B6839" w:rsidRDefault="006950FA">
            <w:pPr>
              <w:widowControl w:val="0"/>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Умови договору про закупівлю</w:t>
            </w:r>
          </w:p>
        </w:tc>
        <w:tc>
          <w:tcPr>
            <w:tcW w:w="6450" w:type="dxa"/>
            <w:vAlign w:val="center"/>
          </w:tcPr>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10F00" w:rsidRPr="000B6839" w:rsidRDefault="006950FA">
            <w:pPr>
              <w:shd w:val="clear" w:color="auto" w:fill="FFFFFF"/>
              <w:spacing w:before="12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B6839">
              <w:rPr>
                <w:rFonts w:ascii="Times New Roman" w:eastAsia="Times New Roman" w:hAnsi="Times New Roman" w:cs="Times New Roman"/>
                <w:sz w:val="24"/>
                <w:szCs w:val="24"/>
                <w:highlight w:val="white"/>
              </w:rPr>
              <w:t>у тому числі за результатами електронного аукціону, кр</w:t>
            </w:r>
            <w:r w:rsidRPr="000B6839">
              <w:rPr>
                <w:rFonts w:ascii="Times New Roman" w:eastAsia="Times New Roman" w:hAnsi="Times New Roman" w:cs="Times New Roman"/>
                <w:sz w:val="24"/>
                <w:szCs w:val="24"/>
              </w:rPr>
              <w:t>ім випадків:</w:t>
            </w:r>
          </w:p>
          <w:p w:rsidR="00210F00" w:rsidRPr="000B6839" w:rsidRDefault="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визначення грошового еквівалента зобов’язання в іноземній валюті;</w:t>
            </w:r>
          </w:p>
          <w:p w:rsidR="00210F00" w:rsidRPr="000B6839" w:rsidRDefault="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10F00" w:rsidRPr="000B6839" w:rsidRDefault="006950FA" w:rsidP="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10F00" w:rsidRPr="000B6839">
        <w:trPr>
          <w:trHeight w:val="1119"/>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5</w:t>
            </w:r>
          </w:p>
        </w:tc>
        <w:tc>
          <w:tcPr>
            <w:tcW w:w="2805" w:type="dxa"/>
          </w:tcPr>
          <w:p w:rsidR="00210F00" w:rsidRPr="000B6839" w:rsidRDefault="006950FA">
            <w:pPr>
              <w:widowControl w:val="0"/>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210F00" w:rsidRPr="000B6839" w:rsidRDefault="006950FA" w:rsidP="006950FA">
            <w:pPr>
              <w:widowControl w:val="0"/>
              <w:ind w:right="12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10F00" w:rsidRPr="000B6839" w:rsidRDefault="00210F00">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210F00" w:rsidRDefault="00210F0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065798" w:rsidRDefault="00065798">
      <w:pPr>
        <w:widowControl w:val="0"/>
        <w:spacing w:after="0" w:line="240" w:lineRule="auto"/>
        <w:jc w:val="both"/>
        <w:rPr>
          <w:rFonts w:ascii="Times New Roman" w:eastAsia="Times New Roman" w:hAnsi="Times New Roman" w:cs="Times New Roman"/>
          <w:sz w:val="24"/>
          <w:szCs w:val="24"/>
        </w:rPr>
      </w:pPr>
    </w:p>
    <w:p w:rsidR="00065798" w:rsidRDefault="00065798">
      <w:pPr>
        <w:widowControl w:val="0"/>
        <w:spacing w:after="0" w:line="240" w:lineRule="auto"/>
        <w:jc w:val="both"/>
        <w:rPr>
          <w:rFonts w:ascii="Times New Roman" w:eastAsia="Times New Roman" w:hAnsi="Times New Roman" w:cs="Times New Roman"/>
          <w:sz w:val="24"/>
          <w:szCs w:val="24"/>
        </w:rPr>
      </w:pPr>
    </w:p>
    <w:p w:rsidR="00BE1B6F" w:rsidRDefault="00BE1B6F" w:rsidP="00786220">
      <w:pPr>
        <w:spacing w:after="0" w:line="240" w:lineRule="auto"/>
        <w:ind w:left="5660" w:firstLine="700"/>
        <w:jc w:val="right"/>
        <w:rPr>
          <w:rFonts w:ascii="Times New Roman" w:eastAsia="Times New Roman" w:hAnsi="Times New Roman" w:cs="Times New Roman"/>
          <w:b/>
          <w:sz w:val="20"/>
          <w:szCs w:val="20"/>
          <w:lang w:val="ru-RU"/>
        </w:rPr>
      </w:pPr>
    </w:p>
    <w:p w:rsidR="00BE1B6F" w:rsidRDefault="00BE1B6F" w:rsidP="00786220">
      <w:pPr>
        <w:spacing w:after="0" w:line="240" w:lineRule="auto"/>
        <w:ind w:left="5660" w:firstLine="700"/>
        <w:jc w:val="right"/>
        <w:rPr>
          <w:rFonts w:ascii="Times New Roman" w:eastAsia="Times New Roman" w:hAnsi="Times New Roman" w:cs="Times New Roman"/>
          <w:b/>
          <w:sz w:val="20"/>
          <w:szCs w:val="20"/>
          <w:lang w:val="ru-RU"/>
        </w:rPr>
      </w:pPr>
    </w:p>
    <w:p w:rsidR="00BE1B6F" w:rsidRDefault="00BE1B6F" w:rsidP="00786220">
      <w:pPr>
        <w:spacing w:after="0" w:line="240" w:lineRule="auto"/>
        <w:ind w:left="5660" w:firstLine="700"/>
        <w:jc w:val="right"/>
        <w:rPr>
          <w:rFonts w:ascii="Times New Roman" w:eastAsia="Times New Roman" w:hAnsi="Times New Roman" w:cs="Times New Roman"/>
          <w:b/>
          <w:sz w:val="20"/>
          <w:szCs w:val="20"/>
          <w:lang w:val="ru-RU"/>
        </w:rPr>
      </w:pPr>
    </w:p>
    <w:p w:rsidR="00BE1B6F" w:rsidRDefault="00BE1B6F" w:rsidP="00786220">
      <w:pPr>
        <w:spacing w:after="0" w:line="240" w:lineRule="auto"/>
        <w:ind w:left="5660" w:firstLine="700"/>
        <w:jc w:val="right"/>
        <w:rPr>
          <w:rFonts w:ascii="Times New Roman" w:eastAsia="Times New Roman" w:hAnsi="Times New Roman" w:cs="Times New Roman"/>
          <w:b/>
          <w:sz w:val="20"/>
          <w:szCs w:val="20"/>
          <w:lang w:val="ru-RU"/>
        </w:rPr>
      </w:pPr>
    </w:p>
    <w:p w:rsidR="00BE1B6F" w:rsidRDefault="00BE1B6F" w:rsidP="00786220">
      <w:pPr>
        <w:spacing w:after="0" w:line="240" w:lineRule="auto"/>
        <w:ind w:left="5660" w:firstLine="700"/>
        <w:jc w:val="right"/>
        <w:rPr>
          <w:rFonts w:ascii="Times New Roman" w:eastAsia="Times New Roman" w:hAnsi="Times New Roman" w:cs="Times New Roman"/>
          <w:b/>
          <w:sz w:val="20"/>
          <w:szCs w:val="20"/>
          <w:lang w:val="ru-RU"/>
        </w:rPr>
      </w:pPr>
    </w:p>
    <w:p w:rsidR="00BE1B6F" w:rsidRDefault="00BE1B6F" w:rsidP="00786220">
      <w:pPr>
        <w:spacing w:after="0" w:line="240" w:lineRule="auto"/>
        <w:ind w:left="5660" w:firstLine="700"/>
        <w:jc w:val="right"/>
        <w:rPr>
          <w:rFonts w:ascii="Times New Roman" w:eastAsia="Times New Roman" w:hAnsi="Times New Roman" w:cs="Times New Roman"/>
          <w:b/>
          <w:sz w:val="20"/>
          <w:szCs w:val="20"/>
          <w:lang w:val="ru-RU"/>
        </w:rPr>
      </w:pPr>
    </w:p>
    <w:p w:rsidR="00BE1B6F" w:rsidRDefault="00BE1B6F" w:rsidP="00786220">
      <w:pPr>
        <w:spacing w:after="0" w:line="240" w:lineRule="auto"/>
        <w:ind w:left="5660" w:firstLine="700"/>
        <w:jc w:val="right"/>
        <w:rPr>
          <w:rFonts w:ascii="Times New Roman" w:eastAsia="Times New Roman" w:hAnsi="Times New Roman" w:cs="Times New Roman"/>
          <w:b/>
          <w:sz w:val="20"/>
          <w:szCs w:val="20"/>
          <w:lang w:val="ru-RU"/>
        </w:rPr>
      </w:pPr>
    </w:p>
    <w:p w:rsidR="00BE1B6F" w:rsidRDefault="00BE1B6F" w:rsidP="00786220">
      <w:pPr>
        <w:spacing w:after="0" w:line="240" w:lineRule="auto"/>
        <w:ind w:left="5660" w:firstLine="700"/>
        <w:jc w:val="right"/>
        <w:rPr>
          <w:rFonts w:ascii="Times New Roman" w:eastAsia="Times New Roman" w:hAnsi="Times New Roman" w:cs="Times New Roman"/>
          <w:b/>
          <w:sz w:val="20"/>
          <w:szCs w:val="20"/>
          <w:lang w:val="ru-RU"/>
        </w:rPr>
      </w:pPr>
    </w:p>
    <w:p w:rsidR="00BE1B6F" w:rsidRDefault="00BE1B6F" w:rsidP="00786220">
      <w:pPr>
        <w:spacing w:after="0" w:line="240" w:lineRule="auto"/>
        <w:ind w:left="5660" w:firstLine="700"/>
        <w:jc w:val="right"/>
        <w:rPr>
          <w:rFonts w:ascii="Times New Roman" w:eastAsia="Times New Roman" w:hAnsi="Times New Roman" w:cs="Times New Roman"/>
          <w:b/>
          <w:sz w:val="20"/>
          <w:szCs w:val="20"/>
          <w:lang w:val="ru-RU"/>
        </w:rPr>
      </w:pPr>
    </w:p>
    <w:p w:rsidR="00BE1B6F" w:rsidRDefault="00BE1B6F" w:rsidP="00786220">
      <w:pPr>
        <w:spacing w:after="0" w:line="240" w:lineRule="auto"/>
        <w:ind w:left="5660" w:firstLine="700"/>
        <w:jc w:val="right"/>
        <w:rPr>
          <w:rFonts w:ascii="Times New Roman" w:eastAsia="Times New Roman" w:hAnsi="Times New Roman" w:cs="Times New Roman"/>
          <w:b/>
          <w:sz w:val="20"/>
          <w:szCs w:val="20"/>
          <w:lang w:val="ru-RU"/>
        </w:rPr>
      </w:pPr>
    </w:p>
    <w:p w:rsidR="00BE1B6F" w:rsidRDefault="00BE1B6F" w:rsidP="00786220">
      <w:pPr>
        <w:spacing w:after="0" w:line="240" w:lineRule="auto"/>
        <w:ind w:left="5660" w:firstLine="700"/>
        <w:jc w:val="right"/>
        <w:rPr>
          <w:rFonts w:ascii="Times New Roman" w:eastAsia="Times New Roman" w:hAnsi="Times New Roman" w:cs="Times New Roman"/>
          <w:b/>
          <w:sz w:val="20"/>
          <w:szCs w:val="20"/>
          <w:lang w:val="ru-RU"/>
        </w:rPr>
      </w:pPr>
    </w:p>
    <w:p w:rsidR="00BE1B6F" w:rsidRDefault="00BE1B6F" w:rsidP="00786220">
      <w:pPr>
        <w:spacing w:after="0" w:line="240" w:lineRule="auto"/>
        <w:ind w:left="5660" w:firstLine="700"/>
        <w:jc w:val="right"/>
        <w:rPr>
          <w:rFonts w:ascii="Times New Roman" w:eastAsia="Times New Roman" w:hAnsi="Times New Roman" w:cs="Times New Roman"/>
          <w:b/>
          <w:sz w:val="20"/>
          <w:szCs w:val="20"/>
          <w:lang w:val="ru-RU"/>
        </w:rPr>
      </w:pPr>
    </w:p>
    <w:p w:rsidR="00786220" w:rsidRPr="000B6839" w:rsidRDefault="00786220" w:rsidP="00786220">
      <w:pPr>
        <w:spacing w:after="0" w:line="240" w:lineRule="auto"/>
        <w:ind w:left="5660" w:firstLine="700"/>
        <w:jc w:val="right"/>
        <w:rPr>
          <w:rFonts w:ascii="Times New Roman" w:eastAsia="Times New Roman" w:hAnsi="Times New Roman" w:cs="Times New Roman"/>
          <w:sz w:val="20"/>
          <w:szCs w:val="20"/>
          <w:lang w:val="ru-RU"/>
        </w:rPr>
      </w:pPr>
      <w:r w:rsidRPr="000B6839">
        <w:rPr>
          <w:rFonts w:ascii="Times New Roman" w:eastAsia="Times New Roman" w:hAnsi="Times New Roman" w:cs="Times New Roman"/>
          <w:b/>
          <w:sz w:val="20"/>
          <w:szCs w:val="20"/>
          <w:lang w:val="ru-RU"/>
        </w:rPr>
        <w:t>ДОДАТОК 1</w:t>
      </w:r>
    </w:p>
    <w:p w:rsidR="00786220" w:rsidRPr="000B6839" w:rsidRDefault="00786220" w:rsidP="00786220">
      <w:pPr>
        <w:spacing w:after="0" w:line="240" w:lineRule="auto"/>
        <w:ind w:left="5660" w:firstLine="700"/>
        <w:jc w:val="right"/>
        <w:rPr>
          <w:rFonts w:ascii="Times New Roman" w:eastAsia="Times New Roman" w:hAnsi="Times New Roman" w:cs="Times New Roman"/>
          <w:sz w:val="20"/>
          <w:szCs w:val="20"/>
          <w:lang w:val="ru-RU"/>
        </w:rPr>
      </w:pPr>
      <w:r w:rsidRPr="000B6839">
        <w:rPr>
          <w:rFonts w:ascii="Times New Roman" w:eastAsia="Times New Roman" w:hAnsi="Times New Roman" w:cs="Times New Roman"/>
          <w:i/>
          <w:sz w:val="20"/>
          <w:szCs w:val="20"/>
          <w:lang w:val="ru-RU"/>
        </w:rPr>
        <w:t>до тендерної документації</w:t>
      </w:r>
    </w:p>
    <w:p w:rsidR="00786220" w:rsidRPr="000B6839" w:rsidRDefault="00786220" w:rsidP="00786220">
      <w:pPr>
        <w:spacing w:after="0" w:line="240" w:lineRule="auto"/>
        <w:ind w:left="5660" w:firstLine="700"/>
        <w:jc w:val="both"/>
        <w:rPr>
          <w:rFonts w:ascii="Times New Roman" w:eastAsia="Times New Roman" w:hAnsi="Times New Roman" w:cs="Times New Roman"/>
          <w:sz w:val="20"/>
          <w:szCs w:val="20"/>
          <w:lang w:val="ru-RU"/>
        </w:rPr>
      </w:pPr>
      <w:r w:rsidRPr="000B6839">
        <w:rPr>
          <w:rFonts w:ascii="Times New Roman" w:eastAsia="Times New Roman" w:hAnsi="Times New Roman" w:cs="Times New Roman"/>
          <w:i/>
          <w:sz w:val="20"/>
          <w:szCs w:val="20"/>
          <w:lang w:val="ru-RU"/>
        </w:rPr>
        <w:t> </w:t>
      </w:r>
    </w:p>
    <w:p w:rsidR="00786220" w:rsidRPr="000B6839" w:rsidRDefault="00786220" w:rsidP="00786220">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0B6839">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86220" w:rsidRPr="000B6839" w:rsidRDefault="00786220" w:rsidP="00786220">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0B6839" w:rsidRPr="000B6839" w:rsidTr="0078622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6220" w:rsidRPr="000B6839" w:rsidRDefault="00786220" w:rsidP="00786220">
            <w:pPr>
              <w:spacing w:before="240" w:after="0" w:line="240" w:lineRule="auto"/>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6220" w:rsidRPr="000B6839" w:rsidRDefault="00786220" w:rsidP="00786220">
            <w:pPr>
              <w:spacing w:before="240" w:after="0" w:line="240" w:lineRule="auto"/>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6220" w:rsidRPr="000B6839" w:rsidRDefault="00786220" w:rsidP="00786220">
            <w:pPr>
              <w:spacing w:before="240" w:after="0" w:line="240" w:lineRule="auto"/>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0B6839" w:rsidRPr="000B6839" w:rsidTr="000C47CD">
        <w:trPr>
          <w:trHeight w:val="255"/>
          <w:jc w:val="center"/>
        </w:trPr>
        <w:tc>
          <w:tcPr>
            <w:tcW w:w="49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86220" w:rsidRPr="006E0B29" w:rsidRDefault="000C47CD" w:rsidP="007862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86220" w:rsidRPr="000C47CD" w:rsidRDefault="000C47CD" w:rsidP="00786220">
            <w:pPr>
              <w:spacing w:after="0" w:line="240" w:lineRule="auto"/>
              <w:rPr>
                <w:rFonts w:ascii="Times New Roman" w:eastAsia="Times New Roman" w:hAnsi="Times New Roman" w:cs="Times New Roman"/>
                <w:b/>
                <w:sz w:val="20"/>
                <w:szCs w:val="20"/>
              </w:rPr>
            </w:pPr>
            <w:r w:rsidRPr="000C47CD">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C47CD" w:rsidRPr="000C47CD" w:rsidRDefault="000C47CD" w:rsidP="000C47CD">
            <w:pPr>
              <w:spacing w:after="0" w:line="240" w:lineRule="auto"/>
              <w:jc w:val="both"/>
              <w:rPr>
                <w:rFonts w:ascii="Times New Roman" w:eastAsia="Times New Roman" w:hAnsi="Times New Roman" w:cs="Times New Roman"/>
                <w:sz w:val="20"/>
                <w:szCs w:val="20"/>
              </w:rPr>
            </w:pPr>
            <w:r w:rsidRPr="000C47CD">
              <w:rPr>
                <w:rFonts w:ascii="Times New Roman" w:eastAsia="Times New Roman" w:hAnsi="Times New Roman" w:cs="Times New Roman"/>
                <w:sz w:val="20"/>
                <w:szCs w:val="20"/>
              </w:rPr>
              <w:t xml:space="preserve">довідка, складена в довільній формі про працівників  </w:t>
            </w:r>
          </w:p>
          <w:p w:rsidR="00786220" w:rsidRPr="000B6839" w:rsidRDefault="000C47CD" w:rsidP="000C47CD">
            <w:pPr>
              <w:spacing w:after="0" w:line="240" w:lineRule="auto"/>
              <w:jc w:val="both"/>
              <w:rPr>
                <w:rFonts w:ascii="Times New Roman" w:eastAsia="Times New Roman" w:hAnsi="Times New Roman" w:cs="Times New Roman"/>
                <w:sz w:val="20"/>
                <w:szCs w:val="20"/>
              </w:rPr>
            </w:pPr>
            <w:r w:rsidRPr="000C47CD">
              <w:rPr>
                <w:rFonts w:ascii="Times New Roman" w:eastAsia="Times New Roman" w:hAnsi="Times New Roman" w:cs="Times New Roman"/>
                <w:sz w:val="20"/>
                <w:szCs w:val="20"/>
              </w:rPr>
              <w:t>- копія особистих медичних книжок працівників Учасника, які зазначені в довідці про працівників, з вчасним проходженням медоглядів.</w:t>
            </w:r>
          </w:p>
        </w:tc>
      </w:tr>
      <w:tr w:rsidR="000C47CD" w:rsidRPr="000B6839" w:rsidTr="000C47CD">
        <w:trPr>
          <w:trHeight w:val="3855"/>
          <w:jc w:val="center"/>
        </w:trPr>
        <w:tc>
          <w:tcPr>
            <w:tcW w:w="49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C47CD" w:rsidRDefault="000C47CD" w:rsidP="000C47C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7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C47CD" w:rsidRDefault="000C47CD" w:rsidP="000C47CD">
            <w:pPr>
              <w:spacing w:after="0" w:line="240" w:lineRule="auto"/>
              <w:rPr>
                <w:rFonts w:ascii="Times New Roman" w:eastAsia="Times New Roman" w:hAnsi="Times New Roman" w:cs="Times New Roman"/>
                <w:b/>
                <w:sz w:val="20"/>
                <w:szCs w:val="20"/>
              </w:rPr>
            </w:pPr>
          </w:p>
          <w:p w:rsidR="000C47CD" w:rsidRDefault="000C47CD" w:rsidP="000C47CD">
            <w:pPr>
              <w:spacing w:after="0" w:line="240" w:lineRule="auto"/>
              <w:rPr>
                <w:rFonts w:ascii="Times New Roman" w:eastAsia="Times New Roman" w:hAnsi="Times New Roman" w:cs="Times New Roman"/>
                <w:b/>
                <w:sz w:val="20"/>
                <w:szCs w:val="20"/>
              </w:rPr>
            </w:pPr>
            <w:r w:rsidRPr="000B6839">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C47CD" w:rsidRDefault="000C47CD" w:rsidP="000C47CD">
            <w:pPr>
              <w:spacing w:after="0" w:line="240" w:lineRule="auto"/>
              <w:jc w:val="both"/>
              <w:rPr>
                <w:rFonts w:ascii="Times New Roman" w:eastAsia="Times New Roman" w:hAnsi="Times New Roman" w:cs="Times New Roman"/>
                <w:sz w:val="20"/>
                <w:szCs w:val="20"/>
              </w:rPr>
            </w:pPr>
          </w:p>
          <w:p w:rsidR="000C47CD" w:rsidRPr="000B6839" w:rsidRDefault="000C47CD" w:rsidP="000C47C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0B6839">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0C47CD" w:rsidRPr="000B6839" w:rsidRDefault="000C47CD" w:rsidP="000C47C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0B6839">
              <w:rPr>
                <w:rFonts w:ascii="Times New Roman" w:eastAsia="Times New Roman" w:hAnsi="Times New Roman" w:cs="Times New Roman"/>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B8568B" w:rsidRPr="00B8568B" w:rsidRDefault="000C47CD" w:rsidP="000C47CD">
            <w:pPr>
              <w:spacing w:after="0" w:line="240" w:lineRule="auto"/>
              <w:jc w:val="both"/>
              <w:rPr>
                <w:rFonts w:ascii="Times New Roman" w:eastAsia="Times New Roman" w:hAnsi="Times New Roman" w:cs="Times New Roman"/>
              </w:rPr>
            </w:pPr>
            <w:r w:rsidRPr="000B6839">
              <w:rPr>
                <w:rFonts w:ascii="Times New Roman" w:eastAsia="Times New Roman" w:hAnsi="Times New Roman" w:cs="Times New Roman"/>
                <w:b/>
                <w:i/>
                <w:sz w:val="20"/>
                <w:szCs w:val="20"/>
              </w:rPr>
              <w:t>Аналогічним вважається договір - ДК 021:2015</w:t>
            </w:r>
            <w:r w:rsidR="00B8568B">
              <w:rPr>
                <w:rFonts w:ascii="Times New Roman" w:eastAsia="Times New Roman" w:hAnsi="Times New Roman" w:cs="Times New Roman"/>
                <w:b/>
                <w:i/>
                <w:sz w:val="20"/>
                <w:szCs w:val="20"/>
              </w:rPr>
              <w:t>:</w:t>
            </w:r>
            <w:r w:rsidRPr="000B6839">
              <w:rPr>
                <w:rFonts w:ascii="Times New Roman" w:eastAsia="Times New Roman" w:hAnsi="Times New Roman" w:cs="Times New Roman"/>
                <w:b/>
                <w:i/>
                <w:sz w:val="20"/>
                <w:szCs w:val="20"/>
              </w:rPr>
              <w:t xml:space="preserve">  </w:t>
            </w:r>
            <w:r w:rsidR="00B8568B" w:rsidRPr="00B8568B">
              <w:rPr>
                <w:rFonts w:ascii="Times New Roman" w:hAnsi="Times New Roman" w:cs="Times New Roman"/>
              </w:rPr>
              <w:t xml:space="preserve">15810000-9 </w:t>
            </w:r>
            <w:r w:rsidR="00B8568B" w:rsidRPr="00B8568B">
              <w:rPr>
                <w:rFonts w:ascii="Times New Roman" w:eastAsia="Times New Roman" w:hAnsi="Times New Roman" w:cs="Times New Roman"/>
              </w:rPr>
              <w:t xml:space="preserve">-  Хлібопродукти, свіжовипечені хлібобулочні та кондитерські вироби </w:t>
            </w:r>
          </w:p>
          <w:p w:rsidR="000C47CD" w:rsidRPr="000B6839" w:rsidRDefault="000C47CD" w:rsidP="000C47C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0B6839">
              <w:rPr>
                <w:rFonts w:ascii="Times New Roman" w:eastAsia="Times New Roman" w:hAnsi="Times New Roman" w:cs="Times New Roman"/>
                <w:sz w:val="20"/>
                <w:szCs w:val="20"/>
              </w:rPr>
              <w:t>.1.2. не менше 1 копії договору, зазначеного в довідці в повному обсязі.</w:t>
            </w:r>
          </w:p>
          <w:p w:rsidR="000C47CD" w:rsidRPr="000B6839" w:rsidRDefault="000C47CD" w:rsidP="000C47C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1</w:t>
            </w:r>
            <w:r w:rsidRPr="000B6839">
              <w:rPr>
                <w:rFonts w:ascii="Times New Roman" w:eastAsia="Times New Roman" w:hAnsi="Times New Roman" w:cs="Times New Roman"/>
                <w:sz w:val="20"/>
                <w:szCs w:val="20"/>
              </w:rPr>
              <w:t>.1.3. копії/ю документів/а на підтвердження виконання не менше ніж одного договору, заз</w:t>
            </w:r>
            <w:r w:rsidRPr="000B6839">
              <w:rPr>
                <w:rFonts w:ascii="Times New Roman" w:eastAsia="Times New Roman" w:hAnsi="Times New Roman" w:cs="Times New Roman"/>
                <w:sz w:val="20"/>
                <w:szCs w:val="20"/>
                <w:highlight w:val="white"/>
              </w:rPr>
              <w:t>наченого в наданій Учасником довідці. </w:t>
            </w:r>
          </w:p>
          <w:p w:rsidR="000C47CD" w:rsidRPr="000B6839" w:rsidRDefault="000C47CD" w:rsidP="000C47CD">
            <w:pPr>
              <w:spacing w:after="0" w:line="240" w:lineRule="auto"/>
              <w:jc w:val="both"/>
              <w:rPr>
                <w:rFonts w:ascii="Times New Roman" w:eastAsia="Times New Roman" w:hAnsi="Times New Roman" w:cs="Times New Roman"/>
                <w:sz w:val="20"/>
                <w:szCs w:val="20"/>
              </w:rPr>
            </w:pPr>
            <w:r w:rsidRPr="000B6839">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0C47CD" w:rsidRDefault="000C47CD" w:rsidP="000C47CD">
            <w:pPr>
              <w:spacing w:after="0" w:line="240" w:lineRule="auto"/>
              <w:jc w:val="both"/>
              <w:rPr>
                <w:rFonts w:ascii="Times New Roman" w:eastAsia="Times New Roman" w:hAnsi="Times New Roman" w:cs="Times New Roman"/>
                <w:sz w:val="20"/>
                <w:szCs w:val="20"/>
              </w:rPr>
            </w:pPr>
            <w:r w:rsidRPr="000B6839">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rsidR="00786220" w:rsidRPr="000B6839" w:rsidRDefault="00786220" w:rsidP="00786220">
      <w:pPr>
        <w:spacing w:before="240" w:after="0" w:line="240" w:lineRule="auto"/>
        <w:ind w:firstLine="720"/>
        <w:jc w:val="both"/>
        <w:rPr>
          <w:rFonts w:ascii="Times New Roman" w:eastAsia="Times New Roman" w:hAnsi="Times New Roman" w:cs="Times New Roman"/>
          <w:i/>
          <w:sz w:val="20"/>
          <w:szCs w:val="20"/>
        </w:rPr>
      </w:pPr>
      <w:r w:rsidRPr="000B6839">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86220" w:rsidRPr="000B6839" w:rsidRDefault="00786220" w:rsidP="00786220">
      <w:pPr>
        <w:spacing w:before="240" w:after="0" w:line="240" w:lineRule="auto"/>
        <w:ind w:firstLine="720"/>
        <w:jc w:val="both"/>
        <w:rPr>
          <w:rFonts w:ascii="Times New Roman" w:eastAsia="Times New Roman" w:hAnsi="Times New Roman" w:cs="Times New Roman"/>
          <w:sz w:val="20"/>
          <w:szCs w:val="20"/>
        </w:rPr>
      </w:pPr>
    </w:p>
    <w:p w:rsidR="00786220" w:rsidRPr="000B6839" w:rsidRDefault="00786220" w:rsidP="00786220">
      <w:pPr>
        <w:spacing w:before="20" w:after="20" w:line="240" w:lineRule="auto"/>
        <w:jc w:val="both"/>
        <w:rPr>
          <w:rFonts w:ascii="Times New Roman" w:eastAsia="Times New Roman" w:hAnsi="Times New Roman" w:cs="Times New Roman"/>
          <w:b/>
          <w:highlight w:val="white"/>
        </w:rPr>
      </w:pPr>
      <w:r w:rsidRPr="000B6839">
        <w:rPr>
          <w:rFonts w:ascii="Times New Roman" w:eastAsia="Times New Roman" w:hAnsi="Times New Roman" w:cs="Times New Roman"/>
          <w:b/>
          <w:sz w:val="20"/>
          <w:szCs w:val="20"/>
        </w:rPr>
        <w:t xml:space="preserve">2. Підтвердження відповідності УЧАСНИКА </w:t>
      </w:r>
      <w:r w:rsidRPr="000B6839">
        <w:rPr>
          <w:rFonts w:ascii="Times New Roman" w:eastAsia="Times New Roman" w:hAnsi="Times New Roman" w:cs="Times New Roman"/>
          <w:b/>
        </w:rPr>
        <w:t>(в тому числі для об’єднання учасників як учасника процедури)  вимогам, визначени</w:t>
      </w:r>
      <w:r w:rsidRPr="000B6839">
        <w:rPr>
          <w:rFonts w:ascii="Times New Roman" w:eastAsia="Times New Roman" w:hAnsi="Times New Roman" w:cs="Times New Roman"/>
          <w:b/>
          <w:highlight w:val="white"/>
        </w:rPr>
        <w:t>м у пункті 47 Особливостей.</w:t>
      </w:r>
    </w:p>
    <w:p w:rsidR="00786220" w:rsidRPr="000B6839" w:rsidRDefault="00786220" w:rsidP="00786220">
      <w:pPr>
        <w:spacing w:after="0"/>
        <w:ind w:firstLine="567"/>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86220" w:rsidRPr="000B6839" w:rsidRDefault="00786220" w:rsidP="00786220">
      <w:pPr>
        <w:spacing w:after="0"/>
        <w:ind w:firstLine="567"/>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86220" w:rsidRPr="000B6839" w:rsidRDefault="00786220" w:rsidP="00786220">
      <w:pPr>
        <w:spacing w:after="0"/>
        <w:ind w:firstLine="567"/>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86220" w:rsidRPr="000B6839" w:rsidRDefault="00786220" w:rsidP="0078622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B6839">
        <w:rPr>
          <w:rFonts w:ascii="Times New Roman" w:eastAsia="Times New Roman" w:hAnsi="Times New Roman" w:cs="Times New Roman"/>
          <w:sz w:val="20"/>
          <w:szCs w:val="20"/>
        </w:rPr>
        <w:t xml:space="preserve">Учасник  повинен надати </w:t>
      </w:r>
      <w:r w:rsidRPr="000B6839">
        <w:rPr>
          <w:rFonts w:ascii="Times New Roman" w:eastAsia="Times New Roman" w:hAnsi="Times New Roman" w:cs="Times New Roman"/>
          <w:b/>
          <w:sz w:val="20"/>
          <w:szCs w:val="20"/>
        </w:rPr>
        <w:t>довідку у довільній формі</w:t>
      </w:r>
      <w:r w:rsidRPr="000B6839">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B6839">
        <w:rPr>
          <w:rFonts w:ascii="Times New Roman" w:eastAsia="Times New Roman" w:hAnsi="Times New Roman" w:cs="Times New Roman"/>
          <w:sz w:val="20"/>
          <w:szCs w:val="20"/>
          <w:highlight w:val="white"/>
        </w:rPr>
        <w:t xml:space="preserve">47 </w:t>
      </w:r>
      <w:r w:rsidRPr="000B6839">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86220" w:rsidRPr="000B6839" w:rsidRDefault="00786220" w:rsidP="00786220">
      <w:pPr>
        <w:spacing w:after="80"/>
        <w:jc w:val="both"/>
        <w:rPr>
          <w:rFonts w:ascii="Times New Roman" w:eastAsia="Times New Roman" w:hAnsi="Times New Roman" w:cs="Times New Roman"/>
          <w:sz w:val="20"/>
          <w:szCs w:val="20"/>
          <w:highlight w:val="yellow"/>
        </w:rPr>
      </w:pPr>
    </w:p>
    <w:p w:rsidR="00786220" w:rsidRPr="000B6839" w:rsidRDefault="00786220" w:rsidP="0078622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0B6839">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sidRPr="000B6839">
        <w:rPr>
          <w:rFonts w:ascii="Times New Roman" w:eastAsia="Times New Roman" w:hAnsi="Times New Roman" w:cs="Times New Roman"/>
          <w:b/>
          <w:highlight w:val="white"/>
        </w:rPr>
        <w:t xml:space="preserve">кті </w:t>
      </w:r>
      <w:r w:rsidRPr="000B6839">
        <w:rPr>
          <w:rFonts w:ascii="Times New Roman" w:eastAsia="Times New Roman" w:hAnsi="Times New Roman" w:cs="Times New Roman"/>
          <w:sz w:val="20"/>
          <w:szCs w:val="20"/>
          <w:highlight w:val="white"/>
        </w:rPr>
        <w:t>47</w:t>
      </w:r>
      <w:r w:rsidRPr="000B6839">
        <w:rPr>
          <w:rFonts w:ascii="Times New Roman" w:eastAsia="Times New Roman" w:hAnsi="Times New Roman" w:cs="Times New Roman"/>
          <w:b/>
          <w:highlight w:val="white"/>
        </w:rPr>
        <w:t xml:space="preserve"> Особливостей:</w:t>
      </w:r>
    </w:p>
    <w:p w:rsidR="00786220" w:rsidRPr="000B6839" w:rsidRDefault="00786220" w:rsidP="0078622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B6839">
        <w:rPr>
          <w:rFonts w:ascii="Times New Roman" w:eastAsia="Times New Roman" w:hAnsi="Times New Roman" w:cs="Times New Roman"/>
          <w:sz w:val="20"/>
          <w:szCs w:val="20"/>
          <w:highlight w:val="white"/>
        </w:rPr>
        <w:t xml:space="preserve">Переможець процедури закупівлі у строк, що </w:t>
      </w:r>
      <w:r w:rsidRPr="000B6839">
        <w:rPr>
          <w:rFonts w:ascii="Times New Roman" w:eastAsia="Times New Roman" w:hAnsi="Times New Roman" w:cs="Times New Roman"/>
          <w:b/>
          <w:i/>
          <w:sz w:val="20"/>
          <w:szCs w:val="20"/>
          <w:highlight w:val="white"/>
        </w:rPr>
        <w:t xml:space="preserve">не перевищує чотири дні </w:t>
      </w:r>
      <w:r w:rsidRPr="000B6839">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w:t>
      </w:r>
      <w:r w:rsidRPr="000B6839">
        <w:rPr>
          <w:rFonts w:ascii="Times New Roman" w:eastAsia="Times New Roman" w:hAnsi="Times New Roman" w:cs="Times New Roman"/>
          <w:sz w:val="20"/>
          <w:szCs w:val="20"/>
        </w:rPr>
        <w:t xml:space="preserve">, зазначених у підпунктах 3, 5, 6 і 12 та в абзаці чотирнадцятому пункту 47 Особливостей. </w:t>
      </w:r>
    </w:p>
    <w:p w:rsidR="00786220" w:rsidRPr="000B6839" w:rsidRDefault="00786220" w:rsidP="0078622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B6839">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86220" w:rsidRPr="000B6839" w:rsidRDefault="00786220" w:rsidP="00786220">
      <w:pPr>
        <w:spacing w:after="0" w:line="240" w:lineRule="auto"/>
        <w:rPr>
          <w:rFonts w:ascii="Times New Roman" w:eastAsia="Times New Roman" w:hAnsi="Times New Roman" w:cs="Times New Roman"/>
          <w:b/>
          <w:sz w:val="20"/>
          <w:szCs w:val="20"/>
          <w:highlight w:val="white"/>
        </w:rPr>
      </w:pPr>
    </w:p>
    <w:p w:rsidR="00786220" w:rsidRPr="000B6839" w:rsidRDefault="00786220" w:rsidP="00786220">
      <w:pPr>
        <w:spacing w:after="0" w:line="240" w:lineRule="auto"/>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sz w:val="20"/>
          <w:szCs w:val="20"/>
          <w:highlight w:val="white"/>
        </w:rPr>
        <w:t> </w:t>
      </w:r>
      <w:r w:rsidRPr="000B6839">
        <w:rPr>
          <w:rFonts w:ascii="Times New Roman" w:eastAsia="Times New Roman" w:hAnsi="Times New Roman" w:cs="Times New Roman"/>
          <w:b/>
          <w:sz w:val="20"/>
          <w:szCs w:val="20"/>
          <w:highlight w:val="white"/>
        </w:rPr>
        <w:t>3.1. Документи, які надаються  ПЕРЕМОЖЦЕМ (юридичною особою):</w:t>
      </w:r>
    </w:p>
    <w:tbl>
      <w:tblPr>
        <w:tblW w:w="9698" w:type="dxa"/>
        <w:tblInd w:w="-100" w:type="dxa"/>
        <w:tblLayout w:type="fixed"/>
        <w:tblLook w:val="0400" w:firstRow="0" w:lastRow="0" w:firstColumn="0" w:lastColumn="0" w:noHBand="0" w:noVBand="1"/>
      </w:tblPr>
      <w:tblGrid>
        <w:gridCol w:w="765"/>
        <w:gridCol w:w="4350"/>
        <w:gridCol w:w="4583"/>
      </w:tblGrid>
      <w:tr w:rsidR="000B6839" w:rsidRPr="000B6839" w:rsidTr="005830A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w:t>
            </w:r>
          </w:p>
          <w:p w:rsidR="00786220" w:rsidRPr="000B6839" w:rsidRDefault="00786220" w:rsidP="00786220">
            <w:pPr>
              <w:spacing w:after="0" w:line="240" w:lineRule="auto"/>
              <w:ind w:left="100"/>
              <w:jc w:val="center"/>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 xml:space="preserve">Вимоги згідно п. </w:t>
            </w:r>
            <w:r w:rsidRPr="000B6839">
              <w:rPr>
                <w:rFonts w:ascii="Times New Roman" w:eastAsia="Times New Roman" w:hAnsi="Times New Roman" w:cs="Times New Roman"/>
                <w:sz w:val="20"/>
                <w:szCs w:val="20"/>
                <w:highlight w:val="white"/>
              </w:rPr>
              <w:t>47</w:t>
            </w:r>
            <w:r w:rsidRPr="000B6839">
              <w:rPr>
                <w:rFonts w:ascii="Times New Roman" w:eastAsia="Times New Roman" w:hAnsi="Times New Roman" w:cs="Times New Roman"/>
                <w:b/>
                <w:sz w:val="20"/>
                <w:szCs w:val="20"/>
                <w:highlight w:val="white"/>
              </w:rPr>
              <w:t xml:space="preserve"> Особливостей</w:t>
            </w:r>
          </w:p>
          <w:p w:rsidR="00786220" w:rsidRPr="000B6839" w:rsidRDefault="00786220" w:rsidP="00786220">
            <w:pPr>
              <w:spacing w:after="0" w:line="240" w:lineRule="auto"/>
              <w:ind w:left="100"/>
              <w:jc w:val="center"/>
              <w:rPr>
                <w:rFonts w:ascii="Times New Roman" w:eastAsia="Times New Roman" w:hAnsi="Times New Roman" w:cs="Times New Roman"/>
                <w:b/>
                <w:sz w:val="20"/>
                <w:szCs w:val="20"/>
                <w:highlight w:val="white"/>
              </w:rPr>
            </w:pPr>
          </w:p>
        </w:tc>
        <w:tc>
          <w:tcPr>
            <w:tcW w:w="4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0B6839">
              <w:rPr>
                <w:rFonts w:ascii="Times New Roman" w:eastAsia="Times New Roman" w:hAnsi="Times New Roman" w:cs="Times New Roman"/>
                <w:sz w:val="20"/>
                <w:szCs w:val="20"/>
                <w:highlight w:val="white"/>
              </w:rPr>
              <w:t>47</w:t>
            </w:r>
            <w:r w:rsidRPr="000B6839">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0B6839" w:rsidRPr="000B6839" w:rsidTr="005830A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6220" w:rsidRPr="000B6839" w:rsidRDefault="00786220" w:rsidP="00786220">
            <w:pPr>
              <w:spacing w:after="0" w:line="240" w:lineRule="auto"/>
              <w:jc w:val="both"/>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(підпункт 3 пункт 47 Особливостей)</w:t>
            </w:r>
          </w:p>
        </w:tc>
        <w:tc>
          <w:tcPr>
            <w:tcW w:w="4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right="140"/>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B6839">
              <w:rPr>
                <w:rFonts w:ascii="Times New Roman" w:eastAsia="Times New Roman" w:hAnsi="Times New Roman" w:cs="Times New Roman"/>
                <w:sz w:val="20"/>
                <w:szCs w:val="20"/>
                <w:highlight w:val="white"/>
              </w:rPr>
              <w:t>керівника</w:t>
            </w:r>
            <w:r w:rsidRPr="000B6839">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B6839" w:rsidRPr="000B6839" w:rsidTr="005830A3">
        <w:trPr>
          <w:trHeight w:val="199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86220" w:rsidRPr="000B6839" w:rsidRDefault="00786220" w:rsidP="00786220">
            <w:pPr>
              <w:spacing w:after="0" w:line="240" w:lineRule="auto"/>
              <w:ind w:right="140"/>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(підпункт 6 пункт</w:t>
            </w:r>
            <w:r w:rsidRPr="000B6839">
              <w:rPr>
                <w:rFonts w:ascii="Times New Roman" w:eastAsia="Times New Roman" w:hAnsi="Times New Roman" w:cs="Times New Roman"/>
                <w:b/>
                <w:sz w:val="20"/>
                <w:szCs w:val="20"/>
                <w:highlight w:val="white"/>
              </w:rPr>
              <w:t xml:space="preserve"> 47</w:t>
            </w:r>
            <w:r w:rsidRPr="000B6839">
              <w:rPr>
                <w:rFonts w:ascii="Times New Roman" w:eastAsia="Times New Roman" w:hAnsi="Times New Roman" w:cs="Times New Roman"/>
                <w:sz w:val="20"/>
                <w:szCs w:val="20"/>
                <w:highlight w:val="white"/>
              </w:rPr>
              <w:t xml:space="preserve"> Особливостей)</w:t>
            </w:r>
          </w:p>
        </w:tc>
        <w:tc>
          <w:tcPr>
            <w:tcW w:w="458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jc w:val="both"/>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B6839">
              <w:rPr>
                <w:rFonts w:ascii="Times New Roman" w:eastAsia="Times New Roman" w:hAnsi="Times New Roman" w:cs="Times New Roman"/>
                <w:sz w:val="20"/>
                <w:szCs w:val="20"/>
                <w:highlight w:val="white"/>
              </w:rPr>
              <w:t>керівника</w:t>
            </w:r>
            <w:r w:rsidRPr="000B6839">
              <w:rPr>
                <w:rFonts w:ascii="Times New Roman" w:eastAsia="Times New Roman" w:hAnsi="Times New Roman" w:cs="Times New Roman"/>
                <w:b/>
                <w:sz w:val="20"/>
                <w:szCs w:val="20"/>
                <w:highlight w:val="white"/>
              </w:rPr>
              <w:t xml:space="preserve"> учасника процедури закупівлі. </w:t>
            </w:r>
          </w:p>
          <w:p w:rsidR="00786220" w:rsidRPr="000B6839" w:rsidRDefault="00786220" w:rsidP="00786220">
            <w:pPr>
              <w:spacing w:after="0" w:line="240" w:lineRule="auto"/>
              <w:jc w:val="both"/>
              <w:rPr>
                <w:rFonts w:ascii="Times New Roman" w:eastAsia="Times New Roman" w:hAnsi="Times New Roman" w:cs="Times New Roman"/>
                <w:b/>
                <w:sz w:val="20"/>
                <w:szCs w:val="20"/>
                <w:highlight w:val="white"/>
              </w:rPr>
            </w:pPr>
          </w:p>
          <w:p w:rsidR="00786220" w:rsidRPr="000B6839" w:rsidRDefault="00786220" w:rsidP="00786220">
            <w:pPr>
              <w:spacing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sidRPr="000B6839">
              <w:rPr>
                <w:rFonts w:ascii="Times New Roman" w:eastAsia="Times New Roman" w:hAnsi="Times New Roman" w:cs="Times New Roman"/>
                <w:sz w:val="20"/>
                <w:szCs w:val="20"/>
                <w:highlight w:val="white"/>
              </w:rPr>
              <w:t> </w:t>
            </w:r>
          </w:p>
        </w:tc>
      </w:tr>
      <w:tr w:rsidR="000B6839" w:rsidRPr="000B6839" w:rsidTr="005830A3">
        <w:trPr>
          <w:trHeight w:val="175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6220" w:rsidRPr="000B6839" w:rsidRDefault="00786220" w:rsidP="00786220">
            <w:pPr>
              <w:spacing w:after="0" w:line="240" w:lineRule="auto"/>
              <w:jc w:val="both"/>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(підпункт 12 пункт 47 Особливостей)</w:t>
            </w:r>
          </w:p>
        </w:tc>
        <w:tc>
          <w:tcPr>
            <w:tcW w:w="458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86220" w:rsidRPr="000B6839" w:rsidRDefault="00786220" w:rsidP="0078622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B6839" w:rsidRPr="000B6839" w:rsidTr="005830A3">
        <w:trPr>
          <w:trHeight w:val="405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86220" w:rsidRPr="000B6839" w:rsidRDefault="00786220" w:rsidP="0078622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(абзац 14 пункт 47 Особливостей)</w:t>
            </w:r>
          </w:p>
        </w:tc>
        <w:tc>
          <w:tcPr>
            <w:tcW w:w="4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9654F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Довідка в довільній формі</w:t>
            </w:r>
            <w:r w:rsidRPr="000B6839">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786220" w:rsidRPr="000B6839" w:rsidRDefault="00786220" w:rsidP="00786220">
      <w:pPr>
        <w:spacing w:after="0" w:line="240" w:lineRule="auto"/>
        <w:rPr>
          <w:rFonts w:ascii="Times New Roman" w:eastAsia="Times New Roman" w:hAnsi="Times New Roman" w:cs="Times New Roman"/>
          <w:b/>
          <w:sz w:val="20"/>
          <w:szCs w:val="20"/>
        </w:rPr>
      </w:pPr>
    </w:p>
    <w:p w:rsidR="00786220" w:rsidRPr="000B6839" w:rsidRDefault="00786220" w:rsidP="00786220">
      <w:pPr>
        <w:spacing w:before="240" w:after="0" w:line="240" w:lineRule="auto"/>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98" w:type="dxa"/>
        <w:tblInd w:w="-100" w:type="dxa"/>
        <w:tblLayout w:type="fixed"/>
        <w:tblLook w:val="0400" w:firstRow="0" w:lastRow="0" w:firstColumn="0" w:lastColumn="0" w:noHBand="0" w:noVBand="1"/>
      </w:tblPr>
      <w:tblGrid>
        <w:gridCol w:w="587"/>
        <w:gridCol w:w="4427"/>
        <w:gridCol w:w="4684"/>
      </w:tblGrid>
      <w:tr w:rsidR="000B6839" w:rsidRPr="000B6839" w:rsidTr="005830A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w:t>
            </w:r>
          </w:p>
          <w:p w:rsidR="00786220" w:rsidRPr="000B6839" w:rsidRDefault="00786220" w:rsidP="00786220">
            <w:pPr>
              <w:spacing w:after="0" w:line="240" w:lineRule="auto"/>
              <w:ind w:left="100"/>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 xml:space="preserve">Вимоги </w:t>
            </w:r>
            <w:r w:rsidRPr="000B6839">
              <w:rPr>
                <w:rFonts w:ascii="Times New Roman" w:eastAsia="Times New Roman" w:hAnsi="Times New Roman" w:cs="Times New Roman"/>
                <w:sz w:val="20"/>
                <w:szCs w:val="20"/>
                <w:highlight w:val="white"/>
              </w:rPr>
              <w:t xml:space="preserve">згідно пункту </w:t>
            </w:r>
            <w:r w:rsidRPr="000B6839">
              <w:rPr>
                <w:rFonts w:ascii="Times New Roman" w:eastAsia="Times New Roman" w:hAnsi="Times New Roman" w:cs="Times New Roman"/>
                <w:b/>
                <w:sz w:val="20"/>
                <w:szCs w:val="20"/>
                <w:highlight w:val="white"/>
              </w:rPr>
              <w:t>47</w:t>
            </w:r>
            <w:r w:rsidRPr="000B6839">
              <w:rPr>
                <w:rFonts w:ascii="Times New Roman" w:eastAsia="Times New Roman" w:hAnsi="Times New Roman" w:cs="Times New Roman"/>
                <w:sz w:val="20"/>
                <w:szCs w:val="20"/>
                <w:highlight w:val="white"/>
              </w:rPr>
              <w:t xml:space="preserve"> Особливостей</w:t>
            </w:r>
          </w:p>
          <w:p w:rsidR="00786220" w:rsidRPr="000B6839" w:rsidRDefault="00786220" w:rsidP="00786220">
            <w:pPr>
              <w:spacing w:after="0" w:line="240" w:lineRule="auto"/>
              <w:ind w:left="100"/>
              <w:jc w:val="center"/>
              <w:rPr>
                <w:rFonts w:ascii="Times New Roman" w:eastAsia="Times New Roman" w:hAnsi="Times New Roman" w:cs="Times New Roman"/>
                <w:sz w:val="20"/>
                <w:szCs w:val="20"/>
                <w:highlight w:val="white"/>
              </w:rPr>
            </w:pPr>
          </w:p>
        </w:tc>
        <w:tc>
          <w:tcPr>
            <w:tcW w:w="4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 xml:space="preserve">Переможець </w:t>
            </w:r>
            <w:r w:rsidRPr="000B6839">
              <w:rPr>
                <w:rFonts w:ascii="Times New Roman" w:eastAsia="Times New Roman" w:hAnsi="Times New Roman" w:cs="Times New Roman"/>
                <w:b/>
                <w:sz w:val="20"/>
                <w:szCs w:val="20"/>
                <w:highlight w:val="white"/>
              </w:rPr>
              <w:t xml:space="preserve">торгів на виконання вимоги </w:t>
            </w:r>
            <w:r w:rsidRPr="000B6839">
              <w:rPr>
                <w:rFonts w:ascii="Times New Roman" w:eastAsia="Times New Roman" w:hAnsi="Times New Roman" w:cs="Times New Roman"/>
                <w:sz w:val="20"/>
                <w:szCs w:val="20"/>
                <w:highlight w:val="white"/>
              </w:rPr>
              <w:t xml:space="preserve">згідно пункту </w:t>
            </w:r>
            <w:r w:rsidRPr="000B6839">
              <w:rPr>
                <w:rFonts w:ascii="Times New Roman" w:eastAsia="Times New Roman" w:hAnsi="Times New Roman" w:cs="Times New Roman"/>
                <w:b/>
                <w:sz w:val="20"/>
                <w:szCs w:val="20"/>
                <w:highlight w:val="white"/>
              </w:rPr>
              <w:t>47</w:t>
            </w:r>
            <w:r w:rsidRPr="000B6839">
              <w:rPr>
                <w:rFonts w:ascii="Times New Roman" w:eastAsia="Times New Roman" w:hAnsi="Times New Roman" w:cs="Times New Roman"/>
                <w:sz w:val="20"/>
                <w:szCs w:val="20"/>
                <w:highlight w:val="white"/>
              </w:rPr>
              <w:t xml:space="preserve"> Особ</w:t>
            </w:r>
            <w:r w:rsidRPr="000B6839">
              <w:rPr>
                <w:rFonts w:ascii="Times New Roman" w:eastAsia="Times New Roman" w:hAnsi="Times New Roman" w:cs="Times New Roman"/>
                <w:sz w:val="20"/>
                <w:szCs w:val="20"/>
              </w:rPr>
              <w:t>ливостей</w:t>
            </w:r>
            <w:r w:rsidRPr="000B6839">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B6839" w:rsidRPr="000B6839" w:rsidTr="005830A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6220" w:rsidRPr="000B6839" w:rsidRDefault="00786220" w:rsidP="00786220">
            <w:pPr>
              <w:spacing w:after="0" w:line="240" w:lineRule="auto"/>
              <w:jc w:val="both"/>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(підпункт 3 пункт 47 Особливостей)</w:t>
            </w:r>
          </w:p>
        </w:tc>
        <w:tc>
          <w:tcPr>
            <w:tcW w:w="4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right="140"/>
              <w:jc w:val="both"/>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B6839" w:rsidRPr="000B6839" w:rsidTr="005830A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86220" w:rsidRPr="000B6839" w:rsidRDefault="00786220" w:rsidP="007862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(підпункт 5 пункт 47 Особливостей)</w:t>
            </w:r>
          </w:p>
        </w:tc>
        <w:tc>
          <w:tcPr>
            <w:tcW w:w="468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jc w:val="both"/>
              <w:rPr>
                <w:rFonts w:ascii="Times New Roman" w:eastAsia="Times New Roman" w:hAnsi="Times New Roman" w:cs="Times New Roman"/>
                <w:b/>
                <w:sz w:val="20"/>
                <w:szCs w:val="20"/>
              </w:rPr>
            </w:pPr>
            <w:r w:rsidRPr="000B6839">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86220" w:rsidRPr="000B6839" w:rsidRDefault="00786220" w:rsidP="00786220">
            <w:pPr>
              <w:spacing w:after="0" w:line="240" w:lineRule="auto"/>
              <w:jc w:val="both"/>
              <w:rPr>
                <w:rFonts w:ascii="Times New Roman" w:eastAsia="Times New Roman" w:hAnsi="Times New Roman" w:cs="Times New Roman"/>
                <w:b/>
                <w:sz w:val="20"/>
                <w:szCs w:val="20"/>
              </w:rPr>
            </w:pPr>
          </w:p>
          <w:p w:rsidR="00786220" w:rsidRPr="000B6839" w:rsidRDefault="00786220" w:rsidP="00786220">
            <w:pPr>
              <w:spacing w:after="0" w:line="240" w:lineRule="auto"/>
              <w:jc w:val="both"/>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0B6839">
              <w:rPr>
                <w:rFonts w:ascii="Times New Roman" w:eastAsia="Times New Roman" w:hAnsi="Times New Roman" w:cs="Times New Roman"/>
                <w:sz w:val="20"/>
                <w:szCs w:val="20"/>
              </w:rPr>
              <w:t> </w:t>
            </w:r>
          </w:p>
        </w:tc>
      </w:tr>
      <w:tr w:rsidR="000B6839" w:rsidRPr="000B6839" w:rsidTr="005830A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6220" w:rsidRPr="000B6839" w:rsidRDefault="00786220" w:rsidP="00786220">
            <w:pPr>
              <w:spacing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(підпункт 12 пункт 47 Особливостей)</w:t>
            </w:r>
          </w:p>
        </w:tc>
        <w:tc>
          <w:tcPr>
            <w:tcW w:w="468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86220" w:rsidRPr="000B6839" w:rsidRDefault="00786220" w:rsidP="0078622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B6839" w:rsidRPr="000B6839" w:rsidTr="005830A3">
        <w:trPr>
          <w:trHeight w:val="40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b/>
                <w:sz w:val="20"/>
                <w:szCs w:val="20"/>
              </w:rPr>
            </w:pPr>
            <w:r w:rsidRPr="000B6839">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B6839">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86220" w:rsidRPr="000B6839" w:rsidRDefault="00786220" w:rsidP="0078622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(абзац 14 пункт 47 Особливостей)</w:t>
            </w:r>
          </w:p>
        </w:tc>
        <w:tc>
          <w:tcPr>
            <w:tcW w:w="4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0B6839">
              <w:rPr>
                <w:rFonts w:ascii="Times New Roman" w:eastAsia="Times New Roman" w:hAnsi="Times New Roman" w:cs="Times New Roman"/>
                <w:b/>
                <w:sz w:val="20"/>
                <w:szCs w:val="20"/>
              </w:rPr>
              <w:t>Довідка в довільній формі</w:t>
            </w:r>
            <w:r w:rsidRPr="000B6839">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86220" w:rsidRPr="000B6839" w:rsidRDefault="00786220" w:rsidP="00786220">
      <w:pPr>
        <w:shd w:val="clear" w:color="auto" w:fill="FFFFFF"/>
        <w:spacing w:after="0" w:line="240" w:lineRule="auto"/>
        <w:rPr>
          <w:rFonts w:ascii="Times New Roman" w:eastAsia="Times New Roman" w:hAnsi="Times New Roman" w:cs="Times New Roman"/>
          <w:sz w:val="20"/>
          <w:szCs w:val="20"/>
        </w:rPr>
      </w:pPr>
    </w:p>
    <w:p w:rsidR="006E0B29" w:rsidRDefault="006E0B29" w:rsidP="00786220">
      <w:pPr>
        <w:shd w:val="clear" w:color="auto" w:fill="FFFFFF"/>
        <w:spacing w:after="0" w:line="240" w:lineRule="auto"/>
        <w:rPr>
          <w:rFonts w:ascii="Times New Roman" w:eastAsia="Times New Roman" w:hAnsi="Times New Roman" w:cs="Times New Roman"/>
          <w:b/>
          <w:sz w:val="20"/>
          <w:szCs w:val="20"/>
        </w:rPr>
      </w:pPr>
    </w:p>
    <w:p w:rsidR="006E0B29" w:rsidRDefault="006E0B29" w:rsidP="00786220">
      <w:pPr>
        <w:shd w:val="clear" w:color="auto" w:fill="FFFFFF"/>
        <w:spacing w:after="0" w:line="240" w:lineRule="auto"/>
        <w:rPr>
          <w:rFonts w:ascii="Times New Roman" w:eastAsia="Times New Roman" w:hAnsi="Times New Roman" w:cs="Times New Roman"/>
          <w:b/>
          <w:sz w:val="20"/>
          <w:szCs w:val="20"/>
        </w:rPr>
      </w:pPr>
    </w:p>
    <w:p w:rsidR="006E0B29" w:rsidRDefault="006E0B29" w:rsidP="00786220">
      <w:pPr>
        <w:shd w:val="clear" w:color="auto" w:fill="FFFFFF"/>
        <w:spacing w:after="0" w:line="240" w:lineRule="auto"/>
        <w:rPr>
          <w:rFonts w:ascii="Times New Roman" w:eastAsia="Times New Roman" w:hAnsi="Times New Roman" w:cs="Times New Roman"/>
          <w:b/>
          <w:sz w:val="20"/>
          <w:szCs w:val="20"/>
        </w:rPr>
      </w:pPr>
    </w:p>
    <w:p w:rsidR="006E0B29" w:rsidRDefault="006E0B29" w:rsidP="00786220">
      <w:pPr>
        <w:shd w:val="clear" w:color="auto" w:fill="FFFFFF"/>
        <w:spacing w:after="0" w:line="240" w:lineRule="auto"/>
        <w:rPr>
          <w:rFonts w:ascii="Times New Roman" w:eastAsia="Times New Roman" w:hAnsi="Times New Roman" w:cs="Times New Roman"/>
          <w:b/>
          <w:sz w:val="20"/>
          <w:szCs w:val="20"/>
        </w:rPr>
      </w:pPr>
    </w:p>
    <w:p w:rsidR="006E0B29" w:rsidRDefault="006E0B29" w:rsidP="00786220">
      <w:pPr>
        <w:shd w:val="clear" w:color="auto" w:fill="FFFFFF"/>
        <w:spacing w:after="0" w:line="240" w:lineRule="auto"/>
        <w:rPr>
          <w:rFonts w:ascii="Times New Roman" w:eastAsia="Times New Roman" w:hAnsi="Times New Roman" w:cs="Times New Roman"/>
          <w:b/>
          <w:sz w:val="20"/>
          <w:szCs w:val="20"/>
        </w:rPr>
      </w:pPr>
    </w:p>
    <w:p w:rsidR="00786220" w:rsidRPr="000B6839" w:rsidRDefault="00786220" w:rsidP="00786220">
      <w:pPr>
        <w:shd w:val="clear" w:color="auto" w:fill="FFFFFF"/>
        <w:spacing w:after="0" w:line="240" w:lineRule="auto"/>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348" w:type="dxa"/>
        <w:tblInd w:w="108" w:type="dxa"/>
        <w:tblLayout w:type="fixed"/>
        <w:tblLook w:val="0000" w:firstRow="0" w:lastRow="0" w:firstColumn="0" w:lastColumn="0" w:noHBand="0" w:noVBand="0"/>
      </w:tblPr>
      <w:tblGrid>
        <w:gridCol w:w="426"/>
        <w:gridCol w:w="9922"/>
      </w:tblGrid>
      <w:tr w:rsidR="00065798" w:rsidTr="00C7776B">
        <w:trPr>
          <w:trHeight w:val="70"/>
        </w:trPr>
        <w:tc>
          <w:tcPr>
            <w:tcW w:w="426" w:type="dxa"/>
            <w:tcBorders>
              <w:top w:val="single" w:sz="4" w:space="0" w:color="000000"/>
              <w:left w:val="single" w:sz="4" w:space="0" w:color="000000"/>
              <w:bottom w:val="single" w:sz="4" w:space="0" w:color="000000"/>
            </w:tcBorders>
            <w:shd w:val="clear" w:color="auto" w:fill="auto"/>
          </w:tcPr>
          <w:p w:rsidR="00065798" w:rsidRDefault="00065798" w:rsidP="00C7776B">
            <w:pPr>
              <w:widowControl w:val="0"/>
              <w:snapToGrid w:val="0"/>
              <w:jc w:val="both"/>
              <w:rPr>
                <w:b/>
                <w:bCs/>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065798" w:rsidRDefault="00065798" w:rsidP="00C7776B">
            <w:pPr>
              <w:pStyle w:val="af2"/>
              <w:keepNext/>
              <w:keepLines/>
              <w:spacing w:before="0" w:after="0"/>
              <w:jc w:val="center"/>
            </w:pPr>
            <w:r>
              <w:rPr>
                <w:b/>
                <w:lang w:val="uk-UA"/>
              </w:rPr>
              <w:t>Інші документи</w:t>
            </w:r>
          </w:p>
        </w:tc>
      </w:tr>
      <w:tr w:rsidR="00065798" w:rsidTr="00C7776B">
        <w:trPr>
          <w:trHeight w:val="515"/>
        </w:trPr>
        <w:tc>
          <w:tcPr>
            <w:tcW w:w="426" w:type="dxa"/>
            <w:tcBorders>
              <w:top w:val="single" w:sz="4" w:space="0" w:color="000000"/>
              <w:left w:val="single" w:sz="4" w:space="0" w:color="000000"/>
              <w:bottom w:val="single" w:sz="4" w:space="0" w:color="000000"/>
            </w:tcBorders>
            <w:shd w:val="clear" w:color="auto" w:fill="auto"/>
          </w:tcPr>
          <w:p w:rsidR="00065798" w:rsidRDefault="00065798" w:rsidP="00C7776B">
            <w:pPr>
              <w:widowControl w:val="0"/>
              <w:jc w:val="both"/>
            </w:pPr>
            <w:r>
              <w:rPr>
                <w:b/>
                <w:bCs/>
              </w:rPr>
              <w:t>1</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065798" w:rsidRDefault="00065798" w:rsidP="00C7776B">
            <w:pPr>
              <w:pStyle w:val="af2"/>
              <w:keepNext/>
              <w:keepLines/>
              <w:spacing w:before="0" w:after="0"/>
            </w:pPr>
            <w:r>
              <w:rPr>
                <w:sz w:val="22"/>
                <w:szCs w:val="22"/>
                <w:lang w:val="uk-UA"/>
              </w:rPr>
              <w:t xml:space="preserve">Довідка, складена у довільній формі, за підписом уповноваженої особи Учасника та завірена печаткою </w:t>
            </w:r>
            <w:r>
              <w:rPr>
                <w:i/>
                <w:sz w:val="22"/>
                <w:szCs w:val="22"/>
                <w:lang w:val="uk-UA"/>
              </w:rPr>
              <w:t>(за наявності)</w:t>
            </w:r>
            <w:r>
              <w:rPr>
                <w:sz w:val="22"/>
                <w:szCs w:val="22"/>
                <w:lang w:val="uk-UA"/>
              </w:rPr>
              <w:t xml:space="preserve"> яка містить відомості про підприємство.  </w:t>
            </w:r>
          </w:p>
        </w:tc>
      </w:tr>
      <w:tr w:rsidR="00065798" w:rsidTr="00C7776B">
        <w:tc>
          <w:tcPr>
            <w:tcW w:w="426" w:type="dxa"/>
            <w:tcBorders>
              <w:top w:val="single" w:sz="4" w:space="0" w:color="000000"/>
              <w:left w:val="single" w:sz="4" w:space="0" w:color="000000"/>
              <w:bottom w:val="single" w:sz="4" w:space="0" w:color="000000"/>
            </w:tcBorders>
            <w:shd w:val="clear" w:color="auto" w:fill="auto"/>
          </w:tcPr>
          <w:p w:rsidR="00065798" w:rsidRDefault="00065798" w:rsidP="00C7776B">
            <w:pPr>
              <w:widowControl w:val="0"/>
            </w:pPr>
            <w:r>
              <w:rPr>
                <w:b/>
                <w:bCs/>
              </w:rPr>
              <w:t>2</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065798" w:rsidRPr="00065798" w:rsidRDefault="00065798" w:rsidP="00065798">
            <w:pPr>
              <w:pStyle w:val="a5"/>
              <w:numPr>
                <w:ilvl w:val="0"/>
                <w:numId w:val="10"/>
              </w:numPr>
              <w:suppressAutoHyphens/>
              <w:spacing w:after="0" w:line="240" w:lineRule="auto"/>
              <w:ind w:left="0" w:hanging="284"/>
              <w:jc w:val="both"/>
              <w:rPr>
                <w:rFonts w:ascii="Times New Roman" w:hAnsi="Times New Roman" w:cs="Times New Roman"/>
                <w:sz w:val="24"/>
                <w:szCs w:val="24"/>
              </w:rPr>
            </w:pPr>
            <w:r>
              <w:t xml:space="preserve">Скановані документи, що підтверджують повноваження керівника: протокол установчих (загальних) </w:t>
            </w:r>
            <w:r w:rsidRPr="00065798">
              <w:rPr>
                <w:rFonts w:ascii="Times New Roman" w:hAnsi="Times New Roman" w:cs="Times New Roman"/>
                <w:sz w:val="24"/>
                <w:szCs w:val="24"/>
              </w:rPr>
              <w:t xml:space="preserve">зборів або рішення засновника та наказ (розпорядження) про призначення, або про вступ на посаду (для юридичних осіб)). </w:t>
            </w:r>
          </w:p>
          <w:p w:rsidR="00065798" w:rsidRDefault="00065798" w:rsidP="00C7776B">
            <w:pPr>
              <w:jc w:val="both"/>
            </w:pPr>
            <w:r w:rsidRPr="00065798">
              <w:rPr>
                <w:rFonts w:ascii="Times New Roman" w:hAnsi="Times New Roman" w:cs="Times New Roman"/>
                <w:sz w:val="24"/>
                <w:szCs w:val="24"/>
              </w:rPr>
              <w:t>У разі, якщо інтереси учасника представляє не керівник, а саме, якщо договір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сканована довіреність (доручення) на цю особу про надання їй повноважень підписувати договір про закупівлю та документи тендерної пропозиції.</w:t>
            </w:r>
          </w:p>
        </w:tc>
      </w:tr>
      <w:tr w:rsidR="00065798" w:rsidTr="00C7776B">
        <w:trPr>
          <w:trHeight w:val="644"/>
        </w:trPr>
        <w:tc>
          <w:tcPr>
            <w:tcW w:w="426" w:type="dxa"/>
            <w:tcBorders>
              <w:top w:val="single" w:sz="4" w:space="0" w:color="000000"/>
              <w:left w:val="single" w:sz="4" w:space="0" w:color="000000"/>
              <w:bottom w:val="single" w:sz="4" w:space="0" w:color="000000"/>
            </w:tcBorders>
            <w:shd w:val="clear" w:color="auto" w:fill="auto"/>
          </w:tcPr>
          <w:p w:rsidR="00065798" w:rsidRDefault="00065798" w:rsidP="00C7776B">
            <w:pPr>
              <w:widowControl w:val="0"/>
            </w:pPr>
            <w:r>
              <w:rPr>
                <w:b/>
                <w:bCs/>
              </w:rPr>
              <w:t>3</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065798" w:rsidRDefault="00065798" w:rsidP="00065798">
            <w:pPr>
              <w:pStyle w:val="a5"/>
              <w:numPr>
                <w:ilvl w:val="0"/>
                <w:numId w:val="10"/>
              </w:numPr>
              <w:suppressAutoHyphens/>
              <w:spacing w:after="0" w:line="240" w:lineRule="auto"/>
              <w:ind w:left="0"/>
              <w:jc w:val="both"/>
            </w:pPr>
            <w:r>
              <w:t>Копія Статуту із змінами (у разі їх наявності) або іншого установчого документу або Опис із зазначенням контрольного номеру для доступу до Статуту на сайті Мін'юсту;</w:t>
            </w:r>
            <w:r w:rsidRPr="00EC31D2">
              <w:rPr>
                <w:i/>
              </w:rPr>
              <w:t>(лист-роз’яснення у разі відсутності Статуту або іншого установчого документу)</w:t>
            </w:r>
          </w:p>
        </w:tc>
      </w:tr>
      <w:tr w:rsidR="00065798" w:rsidTr="00C7776B">
        <w:trPr>
          <w:trHeight w:val="1069"/>
        </w:trPr>
        <w:tc>
          <w:tcPr>
            <w:tcW w:w="426" w:type="dxa"/>
            <w:tcBorders>
              <w:top w:val="single" w:sz="4" w:space="0" w:color="000000"/>
              <w:left w:val="single" w:sz="4" w:space="0" w:color="000000"/>
              <w:bottom w:val="single" w:sz="4" w:space="0" w:color="000000"/>
            </w:tcBorders>
            <w:shd w:val="clear" w:color="auto" w:fill="auto"/>
          </w:tcPr>
          <w:p w:rsidR="00065798" w:rsidRPr="00EC31D2" w:rsidRDefault="00AF3F5E" w:rsidP="00C7776B">
            <w:pPr>
              <w:widowControl w:val="0"/>
            </w:pPr>
            <w:r>
              <w:rPr>
                <w:b/>
                <w:bCs/>
              </w:rPr>
              <w:t>4</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065798" w:rsidRDefault="00065798" w:rsidP="00065798">
            <w:pPr>
              <w:pStyle w:val="a5"/>
              <w:numPr>
                <w:ilvl w:val="0"/>
                <w:numId w:val="10"/>
              </w:numPr>
              <w:suppressAutoHyphens/>
              <w:spacing w:after="0" w:line="240" w:lineRule="auto"/>
              <w:ind w:left="0"/>
              <w:jc w:val="both"/>
            </w:pPr>
            <w:r>
              <w:t>Скановане свідоцтво чи витяг платника податку на додану вартість (якщо є платником ПДВ), або свідоцтво про право сплати єдиного податку (якщо є платником єдиного податку), або витяг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p>
        </w:tc>
      </w:tr>
    </w:tbl>
    <w:p w:rsidR="00786220" w:rsidRPr="000B6839" w:rsidRDefault="00786220" w:rsidP="00786220">
      <w:pPr>
        <w:spacing w:after="0" w:line="240" w:lineRule="auto"/>
        <w:rPr>
          <w:rFonts w:ascii="Times New Roman" w:eastAsia="Times New Roman" w:hAnsi="Times New Roman" w:cs="Times New Roman"/>
          <w:sz w:val="20"/>
          <w:szCs w:val="20"/>
        </w:rPr>
      </w:pPr>
    </w:p>
    <w:p w:rsidR="00786220" w:rsidRPr="000B6839" w:rsidRDefault="00786220" w:rsidP="00786220">
      <w:pPr>
        <w:spacing w:after="0" w:line="240" w:lineRule="auto"/>
        <w:rPr>
          <w:rFonts w:ascii="Times New Roman" w:eastAsia="Times New Roman" w:hAnsi="Times New Roman" w:cs="Times New Roman"/>
          <w:sz w:val="20"/>
          <w:szCs w:val="20"/>
        </w:rPr>
      </w:pPr>
      <w:bookmarkStart w:id="6" w:name="_heading=h.gjdgxs" w:colFirst="0" w:colLast="0"/>
      <w:bookmarkEnd w:id="6"/>
    </w:p>
    <w:p w:rsidR="00786220" w:rsidRPr="000B6839" w:rsidRDefault="00786220">
      <w:pPr>
        <w:widowControl w:val="0"/>
        <w:spacing w:after="0" w:line="240" w:lineRule="auto"/>
        <w:jc w:val="both"/>
        <w:rPr>
          <w:rFonts w:ascii="Times New Roman" w:eastAsia="Times New Roman" w:hAnsi="Times New Roman" w:cs="Times New Roman"/>
          <w:sz w:val="24"/>
          <w:szCs w:val="24"/>
        </w:rPr>
      </w:pPr>
    </w:p>
    <w:p w:rsidR="00786220" w:rsidRPr="000B6839" w:rsidRDefault="00786220">
      <w:pPr>
        <w:widowControl w:val="0"/>
        <w:spacing w:after="0" w:line="240" w:lineRule="auto"/>
        <w:jc w:val="both"/>
        <w:rPr>
          <w:rFonts w:ascii="Times New Roman" w:eastAsia="Times New Roman" w:hAnsi="Times New Roman" w:cs="Times New Roman"/>
          <w:sz w:val="24"/>
          <w:szCs w:val="24"/>
        </w:rPr>
      </w:pPr>
    </w:p>
    <w:p w:rsidR="00786220" w:rsidRPr="000B6839" w:rsidRDefault="00786220">
      <w:pPr>
        <w:widowControl w:val="0"/>
        <w:spacing w:after="0" w:line="240" w:lineRule="auto"/>
        <w:jc w:val="both"/>
        <w:rPr>
          <w:rFonts w:ascii="Times New Roman" w:eastAsia="Times New Roman" w:hAnsi="Times New Roman" w:cs="Times New Roman"/>
          <w:sz w:val="24"/>
          <w:szCs w:val="24"/>
        </w:rPr>
      </w:pPr>
    </w:p>
    <w:p w:rsidR="00786220" w:rsidRPr="000B6839" w:rsidRDefault="00786220">
      <w:pPr>
        <w:widowControl w:val="0"/>
        <w:spacing w:after="0" w:line="240" w:lineRule="auto"/>
        <w:jc w:val="both"/>
        <w:rPr>
          <w:rFonts w:ascii="Times New Roman" w:eastAsia="Times New Roman" w:hAnsi="Times New Roman" w:cs="Times New Roman"/>
          <w:sz w:val="24"/>
          <w:szCs w:val="24"/>
        </w:rPr>
      </w:pPr>
    </w:p>
    <w:p w:rsidR="00786220" w:rsidRPr="000B6839" w:rsidRDefault="00786220">
      <w:pPr>
        <w:widowControl w:val="0"/>
        <w:spacing w:after="0" w:line="240" w:lineRule="auto"/>
        <w:jc w:val="both"/>
        <w:rPr>
          <w:rFonts w:ascii="Times New Roman" w:eastAsia="Times New Roman" w:hAnsi="Times New Roman" w:cs="Times New Roman"/>
          <w:sz w:val="24"/>
          <w:szCs w:val="24"/>
        </w:rPr>
      </w:pPr>
    </w:p>
    <w:p w:rsidR="00786220" w:rsidRPr="000B6839" w:rsidRDefault="00786220">
      <w:pPr>
        <w:widowControl w:val="0"/>
        <w:spacing w:after="0" w:line="240" w:lineRule="auto"/>
        <w:jc w:val="both"/>
        <w:rPr>
          <w:rFonts w:ascii="Times New Roman" w:eastAsia="Times New Roman" w:hAnsi="Times New Roman" w:cs="Times New Roman"/>
          <w:sz w:val="24"/>
          <w:szCs w:val="24"/>
        </w:rPr>
      </w:pPr>
    </w:p>
    <w:p w:rsidR="00065798" w:rsidRPr="000B6839" w:rsidRDefault="00065798">
      <w:pPr>
        <w:widowControl w:val="0"/>
        <w:spacing w:after="0" w:line="240" w:lineRule="auto"/>
        <w:jc w:val="both"/>
        <w:rPr>
          <w:rFonts w:ascii="Times New Roman" w:eastAsia="Times New Roman" w:hAnsi="Times New Roman" w:cs="Times New Roman"/>
          <w:sz w:val="24"/>
          <w:szCs w:val="24"/>
        </w:rPr>
      </w:pPr>
    </w:p>
    <w:p w:rsidR="00786220" w:rsidRPr="000B6839" w:rsidRDefault="00786220">
      <w:pPr>
        <w:widowControl w:val="0"/>
        <w:spacing w:after="0" w:line="240" w:lineRule="auto"/>
        <w:jc w:val="both"/>
        <w:rPr>
          <w:rFonts w:ascii="Times New Roman" w:eastAsia="Times New Roman" w:hAnsi="Times New Roman" w:cs="Times New Roman"/>
          <w:sz w:val="24"/>
          <w:szCs w:val="24"/>
        </w:rPr>
      </w:pPr>
    </w:p>
    <w:p w:rsidR="00337665" w:rsidRDefault="00337665" w:rsidP="00786220">
      <w:pPr>
        <w:spacing w:after="0" w:line="240" w:lineRule="auto"/>
        <w:ind w:left="5660"/>
        <w:jc w:val="right"/>
        <w:rPr>
          <w:rFonts w:ascii="Times New Roman" w:eastAsia="Times New Roman" w:hAnsi="Times New Roman" w:cs="Times New Roman"/>
          <w:b/>
          <w:sz w:val="24"/>
          <w:szCs w:val="24"/>
        </w:rPr>
      </w:pPr>
    </w:p>
    <w:p w:rsidR="00337665" w:rsidRDefault="00337665" w:rsidP="00786220">
      <w:pPr>
        <w:spacing w:after="0" w:line="240" w:lineRule="auto"/>
        <w:ind w:left="5660"/>
        <w:jc w:val="right"/>
        <w:rPr>
          <w:rFonts w:ascii="Times New Roman" w:eastAsia="Times New Roman" w:hAnsi="Times New Roman" w:cs="Times New Roman"/>
          <w:b/>
          <w:sz w:val="24"/>
          <w:szCs w:val="24"/>
        </w:rPr>
      </w:pPr>
    </w:p>
    <w:p w:rsidR="00786220" w:rsidRPr="000B6839" w:rsidRDefault="00786220" w:rsidP="00786220">
      <w:pPr>
        <w:spacing w:after="0" w:line="240" w:lineRule="auto"/>
        <w:ind w:left="5660"/>
        <w:jc w:val="right"/>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ДОДАТОК  2</w:t>
      </w:r>
    </w:p>
    <w:p w:rsidR="00786220" w:rsidRPr="000B6839" w:rsidRDefault="00786220" w:rsidP="00786220">
      <w:pPr>
        <w:spacing w:after="0" w:line="240" w:lineRule="auto"/>
        <w:ind w:left="5660"/>
        <w:jc w:val="right"/>
        <w:rPr>
          <w:rFonts w:ascii="Times New Roman" w:eastAsia="Times New Roman" w:hAnsi="Times New Roman" w:cs="Times New Roman"/>
          <w:sz w:val="24"/>
          <w:szCs w:val="24"/>
        </w:rPr>
      </w:pPr>
      <w:r w:rsidRPr="000B6839">
        <w:rPr>
          <w:rFonts w:ascii="Times New Roman" w:eastAsia="Times New Roman" w:hAnsi="Times New Roman" w:cs="Times New Roman"/>
          <w:i/>
          <w:sz w:val="24"/>
          <w:szCs w:val="24"/>
        </w:rPr>
        <w:t>до тендерної документації</w:t>
      </w:r>
      <w:r w:rsidRPr="000B6839">
        <w:rPr>
          <w:rFonts w:ascii="Times New Roman" w:eastAsia="Times New Roman" w:hAnsi="Times New Roman" w:cs="Times New Roman"/>
          <w:sz w:val="24"/>
          <w:szCs w:val="24"/>
        </w:rPr>
        <w:t> </w:t>
      </w:r>
    </w:p>
    <w:p w:rsidR="00786220" w:rsidRPr="000B6839" w:rsidRDefault="00786220" w:rsidP="00786220">
      <w:pPr>
        <w:spacing w:before="240" w:after="0" w:line="240" w:lineRule="auto"/>
        <w:jc w:val="center"/>
        <w:rPr>
          <w:rFonts w:ascii="Times New Roman" w:eastAsia="Times New Roman" w:hAnsi="Times New Roman" w:cs="Times New Roman"/>
          <w:b/>
          <w:i/>
          <w:sz w:val="24"/>
          <w:szCs w:val="24"/>
        </w:rPr>
      </w:pPr>
      <w:r w:rsidRPr="000B6839">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86220" w:rsidRPr="000B6839" w:rsidRDefault="00786220" w:rsidP="00786220">
      <w:pPr>
        <w:spacing w:before="240" w:after="0" w:line="240" w:lineRule="auto"/>
        <w:jc w:val="center"/>
        <w:rPr>
          <w:rFonts w:ascii="Times New Roman" w:eastAsia="Times New Roman" w:hAnsi="Times New Roman" w:cs="Times New Roman"/>
          <w:b/>
          <w:i/>
          <w:sz w:val="4"/>
          <w:szCs w:val="4"/>
        </w:rPr>
      </w:pPr>
    </w:p>
    <w:p w:rsidR="00786220" w:rsidRPr="000B6839" w:rsidRDefault="00786220" w:rsidP="00786220">
      <w:pPr>
        <w:spacing w:after="0" w:line="240" w:lineRule="auto"/>
        <w:jc w:val="center"/>
        <w:rPr>
          <w:rFonts w:ascii="Times New Roman" w:eastAsia="Times New Roman" w:hAnsi="Times New Roman" w:cs="Times New Roman"/>
          <w:b/>
          <w:i/>
          <w:sz w:val="24"/>
          <w:szCs w:val="24"/>
        </w:rPr>
      </w:pPr>
      <w:r w:rsidRPr="000B6839">
        <w:rPr>
          <w:rFonts w:ascii="Times New Roman" w:eastAsia="Times New Roman" w:hAnsi="Times New Roman" w:cs="Times New Roman"/>
          <w:b/>
          <w:i/>
          <w:sz w:val="24"/>
          <w:szCs w:val="24"/>
          <w:highlight w:val="white"/>
        </w:rPr>
        <w:t>ТЕХНІЧНА СПЕЦИФІКАЦІЯ</w:t>
      </w:r>
    </w:p>
    <w:p w:rsidR="00786220" w:rsidRPr="000B6839" w:rsidRDefault="001F495B" w:rsidP="00B854BB">
      <w:pPr>
        <w:widowControl w:val="0"/>
        <w:spacing w:after="0" w:line="240" w:lineRule="auto"/>
        <w:jc w:val="center"/>
        <w:rPr>
          <w:rFonts w:ascii="Times New Roman" w:eastAsia="Times New Roman" w:hAnsi="Times New Roman" w:cs="Times New Roman"/>
          <w:b/>
          <w:sz w:val="24"/>
          <w:szCs w:val="24"/>
          <w:u w:val="single"/>
        </w:rPr>
      </w:pPr>
      <w:r w:rsidRPr="00B854BB">
        <w:rPr>
          <w:rFonts w:ascii="Times New Roman" w:eastAsia="Times New Roman" w:hAnsi="Times New Roman" w:cs="Times New Roman"/>
          <w:b/>
          <w:sz w:val="24"/>
          <w:szCs w:val="24"/>
        </w:rPr>
        <w:t>ДК 021:2015  -</w:t>
      </w:r>
      <w:r w:rsidR="00546EF0" w:rsidRPr="00546EF0">
        <w:t xml:space="preserve"> </w:t>
      </w:r>
      <w:r w:rsidR="00B8568B" w:rsidRPr="00B8568B">
        <w:rPr>
          <w:rFonts w:ascii="Times New Roman" w:hAnsi="Times New Roman" w:cs="Times New Roman"/>
          <w:b/>
          <w:sz w:val="24"/>
          <w:szCs w:val="24"/>
        </w:rPr>
        <w:t xml:space="preserve">15810000-9 </w:t>
      </w:r>
      <w:r w:rsidR="00B8568B" w:rsidRPr="000A1ECD">
        <w:rPr>
          <w:rFonts w:ascii="Times New Roman" w:eastAsia="Times New Roman" w:hAnsi="Times New Roman" w:cs="Times New Roman"/>
          <w:b/>
          <w:sz w:val="24"/>
          <w:szCs w:val="24"/>
        </w:rPr>
        <w:t xml:space="preserve">-  </w:t>
      </w:r>
      <w:r w:rsidR="00B8568B" w:rsidRPr="00B8568B">
        <w:rPr>
          <w:rFonts w:ascii="Times New Roman" w:eastAsia="Times New Roman" w:hAnsi="Times New Roman" w:cs="Times New Roman"/>
          <w:b/>
          <w:sz w:val="24"/>
          <w:szCs w:val="24"/>
        </w:rPr>
        <w:t>Хлібопродукти, свіжовипечені хлібобулочні та кондитерські вироби</w:t>
      </w:r>
    </w:p>
    <w:p w:rsidR="00786220" w:rsidRPr="000B6839" w:rsidRDefault="00786220" w:rsidP="00786220">
      <w:pPr>
        <w:widowControl w:val="0"/>
        <w:spacing w:after="0" w:line="240" w:lineRule="auto"/>
        <w:jc w:val="center"/>
        <w:rPr>
          <w:rFonts w:ascii="Times New Roman" w:eastAsia="Times New Roman" w:hAnsi="Times New Roman" w:cs="Times New Roman"/>
          <w:b/>
          <w:sz w:val="24"/>
          <w:szCs w:val="24"/>
          <w:u w:val="single"/>
        </w:rPr>
      </w:pPr>
    </w:p>
    <w:tbl>
      <w:tblPr>
        <w:tblW w:w="95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440"/>
        <w:gridCol w:w="6146"/>
      </w:tblGrid>
      <w:tr w:rsidR="00B8568B" w:rsidRPr="006D3F8C" w:rsidTr="00B8568B">
        <w:tc>
          <w:tcPr>
            <w:tcW w:w="1980" w:type="dxa"/>
            <w:tcBorders>
              <w:top w:val="single" w:sz="4" w:space="0" w:color="auto"/>
              <w:left w:val="single" w:sz="4" w:space="0" w:color="auto"/>
              <w:bottom w:val="single" w:sz="4" w:space="0" w:color="auto"/>
              <w:right w:val="single" w:sz="4" w:space="0" w:color="auto"/>
            </w:tcBorders>
            <w:hideMark/>
          </w:tcPr>
          <w:p w:rsidR="00B8568B" w:rsidRPr="009F73C7" w:rsidRDefault="00B8568B" w:rsidP="00B8568B">
            <w:pPr>
              <w:spacing w:line="276" w:lineRule="auto"/>
              <w:jc w:val="center"/>
              <w:rPr>
                <w:b/>
                <w:bCs/>
                <w:lang w:eastAsia="en-US"/>
              </w:rPr>
            </w:pPr>
            <w:r w:rsidRPr="009F73C7">
              <w:rPr>
                <w:b/>
                <w:bCs/>
                <w:lang w:eastAsia="en-US"/>
              </w:rPr>
              <w:t>Найменування</w:t>
            </w:r>
          </w:p>
        </w:tc>
        <w:tc>
          <w:tcPr>
            <w:tcW w:w="1440" w:type="dxa"/>
            <w:tcBorders>
              <w:top w:val="single" w:sz="4" w:space="0" w:color="auto"/>
              <w:left w:val="single" w:sz="4" w:space="0" w:color="auto"/>
              <w:bottom w:val="single" w:sz="4" w:space="0" w:color="auto"/>
              <w:right w:val="single" w:sz="4" w:space="0" w:color="auto"/>
            </w:tcBorders>
            <w:hideMark/>
          </w:tcPr>
          <w:p w:rsidR="00B8568B" w:rsidRPr="009F73C7" w:rsidRDefault="00B8568B" w:rsidP="00B8568B">
            <w:pPr>
              <w:spacing w:line="276" w:lineRule="auto"/>
              <w:jc w:val="center"/>
              <w:rPr>
                <w:b/>
                <w:bCs/>
                <w:lang w:eastAsia="en-US"/>
              </w:rPr>
            </w:pPr>
            <w:r w:rsidRPr="009F73C7">
              <w:rPr>
                <w:b/>
                <w:bCs/>
                <w:lang w:eastAsia="en-US"/>
              </w:rPr>
              <w:t>Кількість</w:t>
            </w:r>
          </w:p>
        </w:tc>
        <w:tc>
          <w:tcPr>
            <w:tcW w:w="6146" w:type="dxa"/>
            <w:tcBorders>
              <w:top w:val="single" w:sz="4" w:space="0" w:color="auto"/>
              <w:left w:val="single" w:sz="4" w:space="0" w:color="auto"/>
              <w:bottom w:val="single" w:sz="4" w:space="0" w:color="auto"/>
              <w:right w:val="single" w:sz="4" w:space="0" w:color="auto"/>
            </w:tcBorders>
            <w:hideMark/>
          </w:tcPr>
          <w:p w:rsidR="00B8568B" w:rsidRPr="009F73C7" w:rsidRDefault="00B8568B" w:rsidP="00B8568B">
            <w:pPr>
              <w:spacing w:line="276" w:lineRule="auto"/>
              <w:jc w:val="center"/>
              <w:rPr>
                <w:b/>
                <w:bCs/>
                <w:lang w:eastAsia="en-US"/>
              </w:rPr>
            </w:pPr>
            <w:r w:rsidRPr="009F73C7">
              <w:rPr>
                <w:b/>
                <w:bCs/>
                <w:lang w:eastAsia="en-US"/>
              </w:rPr>
              <w:t>Опис предмета закупівлі</w:t>
            </w:r>
          </w:p>
        </w:tc>
      </w:tr>
      <w:tr w:rsidR="00B8568B" w:rsidRPr="006D3F8C" w:rsidTr="00C36C83">
        <w:trPr>
          <w:trHeight w:val="1815"/>
        </w:trPr>
        <w:tc>
          <w:tcPr>
            <w:tcW w:w="1980" w:type="dxa"/>
            <w:tcBorders>
              <w:top w:val="single" w:sz="4" w:space="0" w:color="auto"/>
              <w:left w:val="single" w:sz="4" w:space="0" w:color="auto"/>
              <w:bottom w:val="single" w:sz="4" w:space="0" w:color="auto"/>
              <w:right w:val="single" w:sz="4" w:space="0" w:color="auto"/>
            </w:tcBorders>
            <w:vAlign w:val="center"/>
            <w:hideMark/>
          </w:tcPr>
          <w:p w:rsidR="00B8568B" w:rsidRPr="00237814" w:rsidRDefault="00405675" w:rsidP="00B8568B">
            <w:pPr>
              <w:snapToGrid w:val="0"/>
              <w:rPr>
                <w:lang w:eastAsia="en-US"/>
              </w:rPr>
            </w:pPr>
            <w:r>
              <w:rPr>
                <w:lang w:eastAsia="en-US"/>
              </w:rPr>
              <w:t>Пиріжок</w:t>
            </w:r>
            <w:r w:rsidR="00C36C83">
              <w:rPr>
                <w:lang w:eastAsia="en-US"/>
              </w:rPr>
              <w:t xml:space="preserve"> з маком</w:t>
            </w:r>
          </w:p>
        </w:tc>
        <w:tc>
          <w:tcPr>
            <w:tcW w:w="1440" w:type="dxa"/>
            <w:tcBorders>
              <w:top w:val="single" w:sz="4" w:space="0" w:color="auto"/>
              <w:left w:val="single" w:sz="4" w:space="0" w:color="auto"/>
              <w:bottom w:val="single" w:sz="4" w:space="0" w:color="auto"/>
              <w:right w:val="single" w:sz="4" w:space="0" w:color="auto"/>
            </w:tcBorders>
            <w:vAlign w:val="center"/>
            <w:hideMark/>
          </w:tcPr>
          <w:p w:rsidR="00B8568B" w:rsidRPr="00653279" w:rsidRDefault="00C36C83" w:rsidP="00B8568B">
            <w:pPr>
              <w:spacing w:line="276" w:lineRule="auto"/>
              <w:ind w:left="-108" w:right="-108"/>
              <w:jc w:val="center"/>
              <w:rPr>
                <w:bCs/>
                <w:lang w:eastAsia="en-US"/>
              </w:rPr>
            </w:pPr>
            <w:r>
              <w:rPr>
                <w:bCs/>
                <w:lang w:eastAsia="en-US"/>
              </w:rPr>
              <w:t xml:space="preserve">3000,00 </w:t>
            </w:r>
            <w:r w:rsidR="00405675">
              <w:rPr>
                <w:bCs/>
                <w:lang w:eastAsia="en-US"/>
              </w:rPr>
              <w:t>Шт.</w:t>
            </w:r>
          </w:p>
        </w:tc>
        <w:tc>
          <w:tcPr>
            <w:tcW w:w="6146" w:type="dxa"/>
            <w:tcBorders>
              <w:top w:val="single" w:sz="4" w:space="0" w:color="auto"/>
              <w:left w:val="single" w:sz="4" w:space="0" w:color="auto"/>
              <w:bottom w:val="single" w:sz="4" w:space="0" w:color="auto"/>
              <w:right w:val="single" w:sz="4" w:space="0" w:color="auto"/>
            </w:tcBorders>
            <w:vAlign w:val="center"/>
            <w:hideMark/>
          </w:tcPr>
          <w:p w:rsidR="00405675" w:rsidRPr="00116222" w:rsidRDefault="00405675" w:rsidP="00405675">
            <w:pPr>
              <w:spacing w:line="240" w:lineRule="auto"/>
              <w:jc w:val="both"/>
              <w:rPr>
                <w:rFonts w:ascii="Times New Roman" w:hAnsi="Times New Roman" w:cs="Times New Roman"/>
                <w:color w:val="000000"/>
                <w:sz w:val="24"/>
                <w:szCs w:val="24"/>
                <w:lang w:val="ru-RU"/>
              </w:rPr>
            </w:pPr>
            <w:r w:rsidRPr="00116222">
              <w:rPr>
                <w:rFonts w:ascii="Times New Roman" w:hAnsi="Times New Roman" w:cs="Times New Roman"/>
                <w:color w:val="000000"/>
                <w:sz w:val="24"/>
                <w:szCs w:val="24"/>
                <w:lang w:val="ru-RU"/>
              </w:rPr>
              <w:t xml:space="preserve">Виготовлений з пшеничного борошна вищого та (або) І ґатунку. Повиннен мати цілу форму без ознак забруднення, пошкоджень (вм’ятин, деформацій). Верхня шкоринка не повинна бути приплюснута або зморщена. Має відповідати діючими ГОСТ, ДСТУ, ТУ. </w:t>
            </w:r>
          </w:p>
          <w:p w:rsidR="00B8568B" w:rsidRPr="00405675" w:rsidRDefault="00C36C83" w:rsidP="00C36C83">
            <w:pPr>
              <w:jc w:val="both"/>
              <w:outlineLvl w:val="1"/>
              <w:rPr>
                <w:lang w:val="ru-RU" w:eastAsia="en-US"/>
              </w:rPr>
            </w:pPr>
            <w:r w:rsidRPr="00116222">
              <w:rPr>
                <w:rFonts w:ascii="Times New Roman" w:hAnsi="Times New Roman" w:cs="Times New Roman"/>
                <w:color w:val="000000"/>
                <w:sz w:val="24"/>
                <w:szCs w:val="24"/>
                <w:lang w:val="ru-RU"/>
              </w:rPr>
              <w:t xml:space="preserve">Вага – </w:t>
            </w:r>
            <w:r w:rsidRPr="00116222">
              <w:rPr>
                <w:rFonts w:ascii="Times New Roman" w:hAnsi="Times New Roman" w:cs="Times New Roman"/>
                <w:color w:val="000000"/>
                <w:sz w:val="24"/>
                <w:szCs w:val="24"/>
              </w:rPr>
              <w:t>не менше 75</w:t>
            </w:r>
            <w:r>
              <w:rPr>
                <w:rFonts w:ascii="Times New Roman" w:hAnsi="Times New Roman" w:cs="Times New Roman"/>
                <w:color w:val="000000"/>
                <w:sz w:val="24"/>
                <w:szCs w:val="24"/>
              </w:rPr>
              <w:t xml:space="preserve"> г.</w:t>
            </w:r>
          </w:p>
        </w:tc>
      </w:tr>
      <w:tr w:rsidR="00C36C83" w:rsidRPr="006D3F8C" w:rsidTr="00B8568B">
        <w:trPr>
          <w:trHeight w:val="180"/>
        </w:trPr>
        <w:tc>
          <w:tcPr>
            <w:tcW w:w="1980" w:type="dxa"/>
            <w:tcBorders>
              <w:top w:val="single" w:sz="4" w:space="0" w:color="auto"/>
              <w:left w:val="single" w:sz="4" w:space="0" w:color="auto"/>
              <w:bottom w:val="single" w:sz="4" w:space="0" w:color="auto"/>
              <w:right w:val="single" w:sz="4" w:space="0" w:color="auto"/>
            </w:tcBorders>
            <w:vAlign w:val="center"/>
          </w:tcPr>
          <w:p w:rsidR="00C36C83" w:rsidRPr="00237814" w:rsidRDefault="00C36C83" w:rsidP="00C36C83">
            <w:pPr>
              <w:snapToGrid w:val="0"/>
              <w:rPr>
                <w:lang w:eastAsia="en-US"/>
              </w:rPr>
            </w:pPr>
            <w:r>
              <w:rPr>
                <w:lang w:eastAsia="en-US"/>
              </w:rPr>
              <w:t xml:space="preserve">Пиріжок з </w:t>
            </w:r>
            <w:r>
              <w:rPr>
                <w:lang w:eastAsia="en-US"/>
              </w:rPr>
              <w:t>повидлом</w:t>
            </w:r>
          </w:p>
        </w:tc>
        <w:tc>
          <w:tcPr>
            <w:tcW w:w="1440" w:type="dxa"/>
            <w:tcBorders>
              <w:top w:val="single" w:sz="4" w:space="0" w:color="auto"/>
              <w:left w:val="single" w:sz="4" w:space="0" w:color="auto"/>
              <w:bottom w:val="single" w:sz="4" w:space="0" w:color="auto"/>
              <w:right w:val="single" w:sz="4" w:space="0" w:color="auto"/>
            </w:tcBorders>
            <w:vAlign w:val="center"/>
          </w:tcPr>
          <w:p w:rsidR="00C36C83" w:rsidRPr="00653279" w:rsidRDefault="00C36C83" w:rsidP="00C36C83">
            <w:pPr>
              <w:spacing w:line="276" w:lineRule="auto"/>
              <w:ind w:left="-108" w:right="-108"/>
              <w:jc w:val="center"/>
              <w:rPr>
                <w:bCs/>
                <w:lang w:eastAsia="en-US"/>
              </w:rPr>
            </w:pPr>
            <w:r>
              <w:rPr>
                <w:bCs/>
                <w:lang w:eastAsia="en-US"/>
              </w:rPr>
              <w:t>3000,00 Шт.</w:t>
            </w:r>
          </w:p>
        </w:tc>
        <w:tc>
          <w:tcPr>
            <w:tcW w:w="6146" w:type="dxa"/>
            <w:tcBorders>
              <w:top w:val="single" w:sz="4" w:space="0" w:color="auto"/>
              <w:left w:val="single" w:sz="4" w:space="0" w:color="auto"/>
              <w:bottom w:val="single" w:sz="4" w:space="0" w:color="auto"/>
              <w:right w:val="single" w:sz="4" w:space="0" w:color="auto"/>
            </w:tcBorders>
            <w:vAlign w:val="center"/>
          </w:tcPr>
          <w:p w:rsidR="00C36C83" w:rsidRPr="00116222" w:rsidRDefault="00C36C83" w:rsidP="00C36C83">
            <w:pPr>
              <w:spacing w:line="240" w:lineRule="auto"/>
              <w:jc w:val="both"/>
              <w:rPr>
                <w:rFonts w:ascii="Times New Roman" w:hAnsi="Times New Roman" w:cs="Times New Roman"/>
                <w:color w:val="000000"/>
                <w:sz w:val="24"/>
                <w:szCs w:val="24"/>
                <w:lang w:val="ru-RU"/>
              </w:rPr>
            </w:pPr>
            <w:r w:rsidRPr="00116222">
              <w:rPr>
                <w:rFonts w:ascii="Times New Roman" w:hAnsi="Times New Roman" w:cs="Times New Roman"/>
                <w:color w:val="000000"/>
                <w:sz w:val="24"/>
                <w:szCs w:val="24"/>
                <w:lang w:val="ru-RU"/>
              </w:rPr>
              <w:t xml:space="preserve">Виготовлений з пшеничного борошна вищого та (або) І ґатунку. Повиннен мати цілу форму без ознак забруднення, пошкоджень (вм’ятин, деформацій). Верхня шкоринка не повинна бути приплюснута або зморщена. Має відповідати діючими ГОСТ, ДСТУ, ТУ. </w:t>
            </w:r>
          </w:p>
          <w:p w:rsidR="00C36C83" w:rsidRPr="00405675" w:rsidRDefault="00C36C83" w:rsidP="00C36C83">
            <w:pPr>
              <w:jc w:val="both"/>
              <w:outlineLvl w:val="1"/>
              <w:rPr>
                <w:lang w:val="ru-RU" w:eastAsia="en-US"/>
              </w:rPr>
            </w:pPr>
            <w:r w:rsidRPr="00116222">
              <w:rPr>
                <w:rFonts w:ascii="Times New Roman" w:hAnsi="Times New Roman" w:cs="Times New Roman"/>
                <w:color w:val="000000"/>
                <w:sz w:val="24"/>
                <w:szCs w:val="24"/>
                <w:lang w:val="ru-RU"/>
              </w:rPr>
              <w:t xml:space="preserve">Вага – </w:t>
            </w:r>
            <w:r w:rsidRPr="00116222">
              <w:rPr>
                <w:rFonts w:ascii="Times New Roman" w:hAnsi="Times New Roman" w:cs="Times New Roman"/>
                <w:color w:val="000000"/>
                <w:sz w:val="24"/>
                <w:szCs w:val="24"/>
              </w:rPr>
              <w:t>не менше 75</w:t>
            </w:r>
            <w:r>
              <w:rPr>
                <w:rFonts w:ascii="Times New Roman" w:hAnsi="Times New Roman" w:cs="Times New Roman"/>
                <w:color w:val="000000"/>
                <w:sz w:val="24"/>
                <w:szCs w:val="24"/>
              </w:rPr>
              <w:t xml:space="preserve"> г.</w:t>
            </w:r>
          </w:p>
        </w:tc>
      </w:tr>
      <w:tr w:rsidR="00B8568B" w:rsidRPr="006D3F8C" w:rsidTr="00B8568B">
        <w:tc>
          <w:tcPr>
            <w:tcW w:w="1980" w:type="dxa"/>
            <w:tcBorders>
              <w:top w:val="single" w:sz="4" w:space="0" w:color="auto"/>
              <w:left w:val="single" w:sz="4" w:space="0" w:color="auto"/>
              <w:bottom w:val="single" w:sz="4" w:space="0" w:color="auto"/>
              <w:right w:val="single" w:sz="4" w:space="0" w:color="auto"/>
            </w:tcBorders>
            <w:vAlign w:val="center"/>
            <w:hideMark/>
          </w:tcPr>
          <w:p w:rsidR="00B8568B" w:rsidRDefault="00B8568B" w:rsidP="00B8568B">
            <w:pPr>
              <w:snapToGrid w:val="0"/>
              <w:rPr>
                <w:lang w:eastAsia="en-US"/>
              </w:rPr>
            </w:pPr>
          </w:p>
          <w:p w:rsidR="00B8568B" w:rsidRDefault="00B8568B" w:rsidP="00B8568B">
            <w:pPr>
              <w:snapToGrid w:val="0"/>
              <w:rPr>
                <w:lang w:eastAsia="en-US"/>
              </w:rPr>
            </w:pPr>
            <w:r>
              <w:rPr>
                <w:lang w:eastAsia="en-US"/>
              </w:rPr>
              <w:t>Батон</w:t>
            </w:r>
            <w:r w:rsidR="008C329C">
              <w:rPr>
                <w:lang w:eastAsia="en-US"/>
              </w:rPr>
              <w:t xml:space="preserve"> </w:t>
            </w:r>
            <w:r w:rsidR="00405675">
              <w:rPr>
                <w:lang w:eastAsia="en-US"/>
              </w:rPr>
              <w:t>в/г</w:t>
            </w:r>
          </w:p>
        </w:tc>
        <w:tc>
          <w:tcPr>
            <w:tcW w:w="1440" w:type="dxa"/>
            <w:tcBorders>
              <w:top w:val="single" w:sz="4" w:space="0" w:color="auto"/>
              <w:left w:val="single" w:sz="4" w:space="0" w:color="auto"/>
              <w:bottom w:val="single" w:sz="4" w:space="0" w:color="auto"/>
              <w:right w:val="single" w:sz="4" w:space="0" w:color="auto"/>
            </w:tcBorders>
            <w:vAlign w:val="center"/>
            <w:hideMark/>
          </w:tcPr>
          <w:p w:rsidR="00B8568B" w:rsidRPr="00653279" w:rsidRDefault="00C36C83" w:rsidP="00B8568B">
            <w:pPr>
              <w:spacing w:line="276" w:lineRule="auto"/>
              <w:ind w:left="-108" w:right="-108"/>
              <w:rPr>
                <w:bCs/>
                <w:lang w:eastAsia="en-US"/>
              </w:rPr>
            </w:pPr>
            <w:r>
              <w:rPr>
                <w:bCs/>
                <w:lang w:eastAsia="en-US"/>
              </w:rPr>
              <w:t xml:space="preserve"> 1580, кг</w:t>
            </w:r>
          </w:p>
        </w:tc>
        <w:tc>
          <w:tcPr>
            <w:tcW w:w="6146" w:type="dxa"/>
            <w:tcBorders>
              <w:top w:val="single" w:sz="4" w:space="0" w:color="auto"/>
              <w:left w:val="single" w:sz="4" w:space="0" w:color="auto"/>
              <w:bottom w:val="single" w:sz="4" w:space="0" w:color="auto"/>
              <w:right w:val="single" w:sz="4" w:space="0" w:color="auto"/>
            </w:tcBorders>
            <w:vAlign w:val="center"/>
            <w:hideMark/>
          </w:tcPr>
          <w:p w:rsidR="00B8568B" w:rsidRPr="00BB1FE2" w:rsidRDefault="00B8568B" w:rsidP="00B8568B">
            <w:pPr>
              <w:pStyle w:val="af3"/>
              <w:spacing w:line="276" w:lineRule="auto"/>
              <w:rPr>
                <w:rFonts w:ascii="Times New Roman" w:eastAsia="Times New Roman" w:hAnsi="Times New Roman"/>
                <w:sz w:val="24"/>
                <w:szCs w:val="24"/>
              </w:rPr>
            </w:pPr>
            <w:r w:rsidRPr="00BB1FE2">
              <w:rPr>
                <w:rFonts w:ascii="Times New Roman" w:hAnsi="Times New Roman"/>
                <w:sz w:val="24"/>
                <w:szCs w:val="24"/>
              </w:rPr>
              <w:t xml:space="preserve"> </w:t>
            </w:r>
            <w:r w:rsidR="00405675">
              <w:rPr>
                <w:rFonts w:ascii="Times New Roman" w:hAnsi="Times New Roman"/>
                <w:sz w:val="24"/>
                <w:szCs w:val="24"/>
              </w:rPr>
              <w:t xml:space="preserve">Батон </w:t>
            </w:r>
            <w:r w:rsidRPr="00BB1FE2">
              <w:rPr>
                <w:rFonts w:ascii="Times New Roman" w:hAnsi="Times New Roman"/>
                <w:sz w:val="24"/>
                <w:szCs w:val="24"/>
              </w:rPr>
              <w:t xml:space="preserve">повинен бути виготовлений з борошна вищого ґатунку – зовнішній вигляд – овально-видовжена, поверхня випукла без тріщин і вм’ятин. Колір від жовтого до світло коричневого. Смак і запах – свіже випеченого хліба з солодкуватим присмаком. Консистенція – добре пропечений, не липкий і не вологий. Пористість рівномірна, тонкостінна без пустот і без ознак непропеченості. Хліб пшеничний (батон) повинен постачатися упакований в плівку.  </w:t>
            </w:r>
            <w:r w:rsidRPr="00BB1FE2">
              <w:rPr>
                <w:rFonts w:ascii="Times New Roman" w:hAnsi="Times New Roman"/>
                <w:color w:val="000000"/>
                <w:sz w:val="24"/>
                <w:szCs w:val="24"/>
                <w:u w:color="000000"/>
              </w:rPr>
              <w:t>Без ГМО</w:t>
            </w:r>
            <w:r w:rsidRPr="00BB1FE2">
              <w:rPr>
                <w:rFonts w:ascii="Times New Roman" w:hAnsi="Times New Roman"/>
                <w:sz w:val="24"/>
                <w:szCs w:val="24"/>
              </w:rPr>
              <w:t xml:space="preserve"> Якість товару повинна відповідати ДСТУ 4587:2006.</w:t>
            </w:r>
          </w:p>
          <w:p w:rsidR="00B8568B" w:rsidRPr="00BB1FE2" w:rsidRDefault="00B8568B" w:rsidP="00405675">
            <w:pPr>
              <w:jc w:val="both"/>
              <w:rPr>
                <w:rFonts w:ascii="Times New Roman" w:eastAsia="Times New Roman" w:hAnsi="Times New Roman" w:cs="Times New Roman"/>
                <w:color w:val="000000"/>
                <w:sz w:val="24"/>
                <w:szCs w:val="24"/>
              </w:rPr>
            </w:pPr>
            <w:r w:rsidRPr="00BB1FE2">
              <w:rPr>
                <w:rFonts w:ascii="Times New Roman" w:hAnsi="Times New Roman" w:cs="Times New Roman"/>
                <w:sz w:val="24"/>
                <w:szCs w:val="24"/>
              </w:rPr>
              <w:t>Постачання товару здійснюється дрібними партіями у кількості та асортименті згідно із заявками Замовника.</w:t>
            </w:r>
            <w:r w:rsidR="00405675">
              <w:rPr>
                <w:rFonts w:ascii="Times New Roman" w:hAnsi="Times New Roman" w:cs="Times New Roman"/>
                <w:sz w:val="24"/>
                <w:szCs w:val="24"/>
              </w:rPr>
              <w:t xml:space="preserve"> </w:t>
            </w:r>
            <w:r w:rsidRPr="00BB1FE2">
              <w:rPr>
                <w:rFonts w:ascii="Times New Roman" w:hAnsi="Times New Roman" w:cs="Times New Roman"/>
                <w:sz w:val="24"/>
                <w:szCs w:val="24"/>
              </w:rPr>
              <w:t>Термін придатності предмету закупівлі повинен склада</w:t>
            </w:r>
            <w:r w:rsidR="00C36C83">
              <w:rPr>
                <w:rFonts w:ascii="Times New Roman" w:hAnsi="Times New Roman" w:cs="Times New Roman"/>
                <w:sz w:val="24"/>
                <w:szCs w:val="24"/>
              </w:rPr>
              <w:t>ти на момент поставки не менше 8</w:t>
            </w:r>
            <w:r w:rsidRPr="00BB1FE2">
              <w:rPr>
                <w:rFonts w:ascii="Times New Roman" w:hAnsi="Times New Roman" w:cs="Times New Roman"/>
                <w:sz w:val="24"/>
                <w:szCs w:val="24"/>
              </w:rPr>
              <w:t>0 % від строку зберігання, який зазначається у супровідній документації на кожну партію товару або на етикетці і вважається гарантійним терміном, який обчислюється від дати виготовлення.</w:t>
            </w:r>
          </w:p>
        </w:tc>
      </w:tr>
      <w:tr w:rsidR="00B8568B" w:rsidRPr="006D3F8C" w:rsidTr="00B8568B">
        <w:tc>
          <w:tcPr>
            <w:tcW w:w="1980" w:type="dxa"/>
            <w:tcBorders>
              <w:top w:val="single" w:sz="4" w:space="0" w:color="auto"/>
              <w:left w:val="single" w:sz="4" w:space="0" w:color="auto"/>
              <w:bottom w:val="single" w:sz="4" w:space="0" w:color="auto"/>
              <w:right w:val="single" w:sz="4" w:space="0" w:color="auto"/>
            </w:tcBorders>
            <w:vAlign w:val="center"/>
            <w:hideMark/>
          </w:tcPr>
          <w:p w:rsidR="00B8568B" w:rsidRDefault="00B8568B" w:rsidP="00B8568B">
            <w:pPr>
              <w:snapToGrid w:val="0"/>
              <w:rPr>
                <w:lang w:eastAsia="en-US"/>
              </w:rPr>
            </w:pPr>
          </w:p>
          <w:p w:rsidR="00B8568B" w:rsidRDefault="00405675" w:rsidP="00B8568B">
            <w:pPr>
              <w:snapToGrid w:val="0"/>
              <w:rPr>
                <w:lang w:eastAsia="en-US"/>
              </w:rPr>
            </w:pPr>
            <w:r>
              <w:rPr>
                <w:lang w:eastAsia="en-US"/>
              </w:rPr>
              <w:t xml:space="preserve">Хліб житньо </w:t>
            </w:r>
            <w:r w:rsidR="008C329C">
              <w:rPr>
                <w:lang w:eastAsia="en-US"/>
              </w:rPr>
              <w:t>–</w:t>
            </w:r>
            <w:r>
              <w:rPr>
                <w:lang w:eastAsia="en-US"/>
              </w:rPr>
              <w:t xml:space="preserve"> пшеничний</w:t>
            </w:r>
            <w:r w:rsidR="008C329C">
              <w:rPr>
                <w:lang w:eastAsia="en-US"/>
              </w:rPr>
              <w:t xml:space="preserve"> в/г</w:t>
            </w:r>
            <w:bookmarkStart w:id="7" w:name="_GoBack"/>
            <w:bookmarkEnd w:id="7"/>
          </w:p>
        </w:tc>
        <w:tc>
          <w:tcPr>
            <w:tcW w:w="1440" w:type="dxa"/>
            <w:tcBorders>
              <w:top w:val="single" w:sz="4" w:space="0" w:color="auto"/>
              <w:left w:val="single" w:sz="4" w:space="0" w:color="auto"/>
              <w:bottom w:val="single" w:sz="4" w:space="0" w:color="auto"/>
              <w:right w:val="single" w:sz="4" w:space="0" w:color="auto"/>
            </w:tcBorders>
            <w:vAlign w:val="center"/>
            <w:hideMark/>
          </w:tcPr>
          <w:p w:rsidR="00B8568B" w:rsidRDefault="00C36C83" w:rsidP="00B8568B">
            <w:pPr>
              <w:spacing w:line="276" w:lineRule="auto"/>
              <w:ind w:left="-108" w:right="-108"/>
              <w:jc w:val="center"/>
              <w:rPr>
                <w:bCs/>
                <w:lang w:eastAsia="en-US"/>
              </w:rPr>
            </w:pPr>
            <w:r>
              <w:rPr>
                <w:bCs/>
                <w:lang w:eastAsia="en-US"/>
              </w:rPr>
              <w:t>7300,00 кг</w:t>
            </w:r>
          </w:p>
        </w:tc>
        <w:tc>
          <w:tcPr>
            <w:tcW w:w="6146" w:type="dxa"/>
            <w:tcBorders>
              <w:top w:val="single" w:sz="4" w:space="0" w:color="auto"/>
              <w:left w:val="single" w:sz="4" w:space="0" w:color="auto"/>
              <w:bottom w:val="single" w:sz="4" w:space="0" w:color="auto"/>
              <w:right w:val="single" w:sz="4" w:space="0" w:color="auto"/>
            </w:tcBorders>
            <w:vAlign w:val="center"/>
            <w:hideMark/>
          </w:tcPr>
          <w:p w:rsidR="00B8568B" w:rsidRPr="00405675" w:rsidRDefault="00B8568B" w:rsidP="00B8568B">
            <w:pPr>
              <w:jc w:val="both"/>
              <w:outlineLvl w:val="1"/>
              <w:rPr>
                <w:rFonts w:ascii="Times New Roman" w:hAnsi="Times New Roman" w:cs="Times New Roman"/>
                <w:sz w:val="24"/>
                <w:szCs w:val="24"/>
              </w:rPr>
            </w:pPr>
            <w:r w:rsidRPr="00405675">
              <w:rPr>
                <w:rFonts w:ascii="Times New Roman" w:hAnsi="Times New Roman" w:cs="Times New Roman"/>
                <w:sz w:val="24"/>
                <w:szCs w:val="24"/>
              </w:rPr>
              <w:t>Свіжий із суміші житнього і пшеничного борошна. Без перевищеного вмісту хімічних речовин. Смак, запах без сторонніх домішок. ДСТУ 4583:2006;</w:t>
            </w:r>
          </w:p>
          <w:p w:rsidR="00B8568B" w:rsidRPr="009A21D3" w:rsidRDefault="00B8568B" w:rsidP="00B8568B">
            <w:pPr>
              <w:jc w:val="both"/>
              <w:outlineLvl w:val="1"/>
              <w:rPr>
                <w:bCs/>
                <w:lang w:eastAsia="ar-SA"/>
              </w:rPr>
            </w:pPr>
            <w:r w:rsidRPr="00405675">
              <w:rPr>
                <w:rFonts w:ascii="Times New Roman" w:hAnsi="Times New Roman" w:cs="Times New Roman"/>
                <w:sz w:val="24"/>
                <w:szCs w:val="24"/>
              </w:rPr>
              <w:t>Повинен бути упакований у відповідності до встановлених загальнодержавних стандартів і технічних  умов. Повинен бути без ознак забруднення, пошкоджень (вм’ятин, деформацій Форма виробів має бути правильною, скоринка – без великих тріщин і підривів. Забарвлення скоринки – від золотисто-жовтого до темно-коричневого, залежно від виду виробів. М’якушка хліба має бути гарно пропечена, еластична, не крихка, рівномірно розпушена.</w:t>
            </w:r>
            <w:r w:rsidR="00C36C83" w:rsidRPr="00BB1FE2">
              <w:rPr>
                <w:rFonts w:ascii="Times New Roman" w:hAnsi="Times New Roman" w:cs="Times New Roman"/>
                <w:sz w:val="24"/>
                <w:szCs w:val="24"/>
              </w:rPr>
              <w:t xml:space="preserve"> </w:t>
            </w:r>
            <w:r w:rsidR="00C36C83" w:rsidRPr="00BB1FE2">
              <w:rPr>
                <w:rFonts w:ascii="Times New Roman" w:hAnsi="Times New Roman" w:cs="Times New Roman"/>
                <w:sz w:val="24"/>
                <w:szCs w:val="24"/>
              </w:rPr>
              <w:t>Термін придатності предмету закупівлі повинен склада</w:t>
            </w:r>
            <w:r w:rsidR="00C36C83">
              <w:rPr>
                <w:rFonts w:ascii="Times New Roman" w:hAnsi="Times New Roman" w:cs="Times New Roman"/>
                <w:sz w:val="24"/>
                <w:szCs w:val="24"/>
              </w:rPr>
              <w:t>ти на момент поставки не менше 8</w:t>
            </w:r>
            <w:r w:rsidR="00C36C83" w:rsidRPr="00BB1FE2">
              <w:rPr>
                <w:rFonts w:ascii="Times New Roman" w:hAnsi="Times New Roman" w:cs="Times New Roman"/>
                <w:sz w:val="24"/>
                <w:szCs w:val="24"/>
              </w:rPr>
              <w:t>0 % від строку зберігання, який зазначається у супровідній документації на кожну партію товару або на етикетці і вважається гарантійним терміном, який обчислюється від дати виготовлення.</w:t>
            </w:r>
          </w:p>
        </w:tc>
      </w:tr>
      <w:tr w:rsidR="00B8568B" w:rsidRPr="006D3F8C" w:rsidTr="00B8568B">
        <w:tc>
          <w:tcPr>
            <w:tcW w:w="1980" w:type="dxa"/>
            <w:tcBorders>
              <w:top w:val="single" w:sz="4" w:space="0" w:color="auto"/>
              <w:left w:val="single" w:sz="4" w:space="0" w:color="auto"/>
              <w:bottom w:val="single" w:sz="4" w:space="0" w:color="auto"/>
              <w:right w:val="single" w:sz="4" w:space="0" w:color="auto"/>
            </w:tcBorders>
            <w:vAlign w:val="center"/>
            <w:hideMark/>
          </w:tcPr>
          <w:p w:rsidR="00B8568B" w:rsidRPr="006D3F8C" w:rsidRDefault="00B8568B" w:rsidP="00B8568B">
            <w:pPr>
              <w:spacing w:line="276" w:lineRule="auto"/>
              <w:jc w:val="both"/>
              <w:rPr>
                <w:b/>
                <w:color w:val="FF0000"/>
                <w:lang w:eastAsia="en-U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B8568B" w:rsidRPr="006D3F8C" w:rsidRDefault="00B8568B" w:rsidP="00B8568B">
            <w:pPr>
              <w:spacing w:line="276" w:lineRule="auto"/>
              <w:ind w:left="-108" w:right="-108"/>
              <w:jc w:val="center"/>
              <w:rPr>
                <w:b/>
                <w:bCs/>
                <w:color w:val="FF0000"/>
                <w:lang w:eastAsia="en-US"/>
              </w:rPr>
            </w:pPr>
          </w:p>
        </w:tc>
        <w:tc>
          <w:tcPr>
            <w:tcW w:w="6146" w:type="dxa"/>
            <w:tcBorders>
              <w:top w:val="single" w:sz="4" w:space="0" w:color="auto"/>
              <w:left w:val="single" w:sz="4" w:space="0" w:color="auto"/>
              <w:bottom w:val="single" w:sz="4" w:space="0" w:color="auto"/>
              <w:right w:val="single" w:sz="4" w:space="0" w:color="auto"/>
            </w:tcBorders>
            <w:hideMark/>
          </w:tcPr>
          <w:p w:rsidR="00B8568B" w:rsidRPr="006D3F8C" w:rsidRDefault="00B8568B" w:rsidP="00B8568B">
            <w:pPr>
              <w:spacing w:line="276" w:lineRule="auto"/>
              <w:ind w:firstLine="705"/>
              <w:jc w:val="both"/>
              <w:rPr>
                <w:color w:val="FF0000"/>
                <w:lang w:eastAsia="ar-SA"/>
              </w:rPr>
            </w:pPr>
          </w:p>
        </w:tc>
      </w:tr>
    </w:tbl>
    <w:p w:rsidR="00B854BB" w:rsidRDefault="00B854BB" w:rsidP="004D4D95">
      <w:pPr>
        <w:spacing w:after="0" w:line="240" w:lineRule="auto"/>
        <w:jc w:val="both"/>
        <w:rPr>
          <w:rFonts w:ascii="Times New Roman" w:eastAsia="Times New Roman" w:hAnsi="Times New Roman" w:cs="Times New Roman"/>
          <w:b/>
          <w:i/>
          <w:sz w:val="24"/>
          <w:szCs w:val="24"/>
          <w:lang w:eastAsia="ru-RU"/>
        </w:rPr>
      </w:pPr>
    </w:p>
    <w:p w:rsidR="00BF4553" w:rsidRDefault="00BF4553" w:rsidP="00BF4553">
      <w:pPr>
        <w:pStyle w:val="af3"/>
        <w:jc w:val="both"/>
      </w:pPr>
      <w:r>
        <w:rPr>
          <w:rFonts w:ascii="Times New Roman" w:hAnsi="Times New Roman"/>
          <w:sz w:val="24"/>
          <w:szCs w:val="24"/>
        </w:rPr>
        <w:t>В складі тендерної пропозиції учасник повинен надати:</w:t>
      </w:r>
    </w:p>
    <w:p w:rsidR="00BF4553" w:rsidRPr="00EC31D2" w:rsidRDefault="00BF4553" w:rsidP="00BF4553">
      <w:pPr>
        <w:ind w:left="-57" w:right="-57"/>
        <w:jc w:val="both"/>
      </w:pPr>
      <w:r w:rsidRPr="00EC31D2">
        <w:rPr>
          <w:bCs/>
          <w:color w:val="000000"/>
        </w:rPr>
        <w:t xml:space="preserve">- </w:t>
      </w:r>
      <w:r w:rsidRPr="00EC31D2">
        <w:rPr>
          <w:color w:val="000000"/>
        </w:rPr>
        <w:t>документ виданий на ім’я учасника про затвердження рішення щодо здійснення державної реєстрації потужності та присвоєний їй особистий реєстраційний номер або експлуатаційний дозвіл.</w:t>
      </w:r>
    </w:p>
    <w:p w:rsidR="00BF4553" w:rsidRPr="00AF3F5E" w:rsidRDefault="00BF4553" w:rsidP="00BF4553">
      <w:pPr>
        <w:pStyle w:val="22"/>
        <w:spacing w:after="0" w:line="240" w:lineRule="auto"/>
        <w:jc w:val="center"/>
        <w:rPr>
          <w:b/>
          <w:sz w:val="24"/>
          <w:szCs w:val="24"/>
          <w:lang w:val="uk-UA"/>
        </w:rPr>
      </w:pPr>
    </w:p>
    <w:p w:rsidR="00515EAD" w:rsidRPr="00AF3F5E" w:rsidRDefault="00515EAD" w:rsidP="004D4D95">
      <w:pPr>
        <w:spacing w:after="0" w:line="240" w:lineRule="auto"/>
        <w:jc w:val="both"/>
        <w:rPr>
          <w:rFonts w:ascii="Times New Roman" w:eastAsia="Times New Roman" w:hAnsi="Times New Roman" w:cs="Times New Roman"/>
          <w:b/>
          <w:i/>
          <w:sz w:val="24"/>
          <w:szCs w:val="24"/>
          <w:lang w:eastAsia="ru-RU"/>
        </w:rPr>
      </w:pPr>
    </w:p>
    <w:p w:rsidR="00515EAD" w:rsidRPr="00515EAD" w:rsidRDefault="005A225A" w:rsidP="005A225A">
      <w:pPr>
        <w:spacing w:after="0" w:line="240" w:lineRule="auto"/>
        <w:jc w:val="both"/>
        <w:rPr>
          <w:rFonts w:ascii="Times New Roman" w:eastAsia="Times New Roman" w:hAnsi="Times New Roman" w:cs="Times New Roman"/>
          <w:b/>
          <w:sz w:val="24"/>
          <w:szCs w:val="24"/>
          <w:lang w:eastAsia="ru-RU"/>
        </w:rPr>
      </w:pPr>
      <w:r w:rsidRPr="005A225A">
        <w:rPr>
          <w:rFonts w:ascii="Times New Roman" w:eastAsia="Times New Roman" w:hAnsi="Times New Roman" w:cs="Times New Roman"/>
          <w:b/>
          <w:sz w:val="24"/>
          <w:szCs w:val="24"/>
          <w:lang w:eastAsia="ru-RU"/>
        </w:rPr>
        <w:t>2</w:t>
      </w:r>
      <w:r w:rsidR="00515EAD" w:rsidRPr="00515EA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Умови поставки Товарів</w:t>
      </w:r>
      <w:r w:rsidR="00515EAD" w:rsidRPr="00515EAD">
        <w:rPr>
          <w:rFonts w:ascii="Times New Roman" w:eastAsia="Times New Roman" w:hAnsi="Times New Roman" w:cs="Times New Roman"/>
          <w:b/>
          <w:sz w:val="24"/>
          <w:szCs w:val="24"/>
          <w:lang w:eastAsia="ru-RU"/>
        </w:rPr>
        <w:t>:</w:t>
      </w:r>
    </w:p>
    <w:p w:rsidR="00515EAD" w:rsidRPr="00515EAD" w:rsidRDefault="005A225A" w:rsidP="00BF4553">
      <w:pPr>
        <w:tabs>
          <w:tab w:val="left" w:pos="41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515EAD" w:rsidRPr="00515EAD">
        <w:rPr>
          <w:rFonts w:ascii="Times New Roman" w:eastAsia="Times New Roman" w:hAnsi="Times New Roman" w:cs="Times New Roman"/>
          <w:color w:val="000000"/>
          <w:sz w:val="24"/>
          <w:szCs w:val="24"/>
          <w:lang w:eastAsia="ru-RU"/>
        </w:rPr>
        <w:t xml:space="preserve">.1. </w:t>
      </w:r>
      <w:r w:rsidR="00BF4553" w:rsidRPr="00BF4553">
        <w:rPr>
          <w:rFonts w:ascii="Times New Roman" w:eastAsia="Times New Roman" w:hAnsi="Times New Roman" w:cs="Times New Roman"/>
          <w:sz w:val="24"/>
          <w:szCs w:val="24"/>
          <w:lang w:eastAsia="ru-RU"/>
        </w:rPr>
        <w:t xml:space="preserve">Учасники повинні надати лист-гарантію про те, що товар буде постачатися </w:t>
      </w:r>
      <w:r w:rsidR="00BF4553">
        <w:rPr>
          <w:rFonts w:ascii="Times New Roman" w:eastAsia="Times New Roman" w:hAnsi="Times New Roman" w:cs="Times New Roman"/>
          <w:sz w:val="24"/>
          <w:szCs w:val="24"/>
          <w:lang w:eastAsia="ru-RU"/>
        </w:rPr>
        <w:t>двічі</w:t>
      </w:r>
      <w:r w:rsidR="00C36C83">
        <w:rPr>
          <w:rFonts w:ascii="Times New Roman" w:eastAsia="Times New Roman" w:hAnsi="Times New Roman" w:cs="Times New Roman"/>
          <w:sz w:val="24"/>
          <w:szCs w:val="24"/>
          <w:lang w:eastAsia="ru-RU"/>
        </w:rPr>
        <w:t xml:space="preserve"> (тричі)</w:t>
      </w:r>
      <w:r w:rsidR="00BF4553" w:rsidRPr="00BF4553">
        <w:rPr>
          <w:rFonts w:ascii="Times New Roman" w:eastAsia="Times New Roman" w:hAnsi="Times New Roman" w:cs="Times New Roman"/>
          <w:sz w:val="24"/>
          <w:szCs w:val="24"/>
          <w:lang w:eastAsia="ru-RU"/>
        </w:rPr>
        <w:t xml:space="preserve"> на тиждень з 07:00 до 15:00 години  по м. Кролевець та </w:t>
      </w:r>
      <w:r w:rsidR="00C36C83">
        <w:rPr>
          <w:rFonts w:ascii="Times New Roman" w:eastAsia="Times New Roman" w:hAnsi="Times New Roman" w:cs="Times New Roman"/>
          <w:sz w:val="24"/>
          <w:szCs w:val="24"/>
          <w:lang w:eastAsia="ru-RU"/>
        </w:rPr>
        <w:t xml:space="preserve">два </w:t>
      </w:r>
      <w:r w:rsidR="00BF4553" w:rsidRPr="00BF4553">
        <w:rPr>
          <w:rFonts w:ascii="Times New Roman" w:eastAsia="Times New Roman" w:hAnsi="Times New Roman" w:cs="Times New Roman"/>
          <w:sz w:val="24"/>
          <w:szCs w:val="24"/>
          <w:lang w:eastAsia="ru-RU"/>
        </w:rPr>
        <w:t xml:space="preserve"> рази по Кролевецькому району, відповідно до замовлення (заявки) Замовника.</w:t>
      </w:r>
      <w:r w:rsidR="00515EAD" w:rsidRPr="00515EAD">
        <w:rPr>
          <w:rFonts w:ascii="Times New Roman" w:eastAsia="Times New Roman" w:hAnsi="Times New Roman" w:cs="Times New Roman"/>
          <w:sz w:val="24"/>
          <w:szCs w:val="24"/>
          <w:lang w:eastAsia="ru-RU"/>
        </w:rPr>
        <w:t>.</w:t>
      </w:r>
    </w:p>
    <w:p w:rsidR="00515EAD" w:rsidRDefault="005A225A" w:rsidP="00515EAD">
      <w:pPr>
        <w:tabs>
          <w:tab w:val="left" w:pos="41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15EAD" w:rsidRPr="00515EAD">
        <w:rPr>
          <w:rFonts w:ascii="Times New Roman" w:eastAsia="Times New Roman" w:hAnsi="Times New Roman" w:cs="Times New Roman"/>
          <w:sz w:val="24"/>
          <w:szCs w:val="24"/>
          <w:lang w:eastAsia="ru-RU"/>
        </w:rPr>
        <w:t>.</w:t>
      </w:r>
      <w:r w:rsidR="00C36C83">
        <w:rPr>
          <w:rFonts w:ascii="Times New Roman" w:eastAsia="Times New Roman" w:hAnsi="Times New Roman" w:cs="Times New Roman"/>
          <w:sz w:val="24"/>
          <w:szCs w:val="24"/>
          <w:lang w:eastAsia="ru-RU"/>
        </w:rPr>
        <w:t>2</w:t>
      </w:r>
      <w:r w:rsidR="00515EAD" w:rsidRPr="00515EAD">
        <w:rPr>
          <w:rFonts w:ascii="Times New Roman" w:eastAsia="Times New Roman" w:hAnsi="Times New Roman" w:cs="Times New Roman"/>
          <w:sz w:val="24"/>
          <w:szCs w:val="24"/>
          <w:lang w:eastAsia="ru-RU"/>
        </w:rPr>
        <w:t xml:space="preserve"> </w:t>
      </w:r>
      <w:r w:rsidR="00515EAD" w:rsidRPr="00515EAD">
        <w:rPr>
          <w:rFonts w:ascii="Times New Roman" w:eastAsia="Times New Roman" w:hAnsi="Times New Roman" w:cs="Times New Roman"/>
          <w:b/>
          <w:sz w:val="24"/>
          <w:szCs w:val="24"/>
          <w:u w:val="single"/>
          <w:lang w:eastAsia="ru-RU"/>
        </w:rPr>
        <w:t xml:space="preserve">Поставка, розвантаження </w:t>
      </w:r>
      <w:r w:rsidR="00515EAD" w:rsidRPr="00515EAD">
        <w:rPr>
          <w:rFonts w:ascii="Times New Roman" w:eastAsia="Times New Roman" w:hAnsi="Times New Roman" w:cs="Times New Roman"/>
          <w:sz w:val="24"/>
          <w:szCs w:val="24"/>
          <w:lang w:eastAsia="ru-RU"/>
        </w:rPr>
        <w:t>Товару</w:t>
      </w:r>
      <w:r w:rsidR="00515EAD" w:rsidRPr="00515EAD">
        <w:rPr>
          <w:rFonts w:ascii="Times New Roman" w:eastAsia="Times New Roman" w:hAnsi="Times New Roman" w:cs="Times New Roman"/>
          <w:b/>
          <w:sz w:val="24"/>
          <w:szCs w:val="24"/>
          <w:lang w:eastAsia="ru-RU"/>
        </w:rPr>
        <w:t xml:space="preserve"> </w:t>
      </w:r>
      <w:r w:rsidR="00515EAD" w:rsidRPr="00515EAD">
        <w:rPr>
          <w:rFonts w:ascii="Times New Roman" w:eastAsia="Times New Roman" w:hAnsi="Times New Roman" w:cs="Times New Roman"/>
          <w:sz w:val="24"/>
          <w:szCs w:val="24"/>
          <w:lang w:eastAsia="ru-RU"/>
        </w:rPr>
        <w:t>здійснюється транспортом, за рахунок  і силами Постачальника</w:t>
      </w:r>
      <w:r w:rsidR="00B854BB">
        <w:rPr>
          <w:rFonts w:ascii="Times New Roman" w:eastAsia="Times New Roman" w:hAnsi="Times New Roman" w:cs="Times New Roman"/>
          <w:sz w:val="24"/>
          <w:szCs w:val="24"/>
          <w:lang w:eastAsia="ru-RU"/>
        </w:rPr>
        <w:t xml:space="preserve"> </w:t>
      </w:r>
      <w:r w:rsidR="00B854BB" w:rsidRPr="00B854BB">
        <w:rPr>
          <w:rFonts w:ascii="Times New Roman" w:eastAsia="Times New Roman" w:hAnsi="Times New Roman" w:cs="Times New Roman"/>
          <w:b/>
          <w:sz w:val="24"/>
          <w:szCs w:val="24"/>
          <w:lang w:eastAsia="ru-RU"/>
        </w:rPr>
        <w:t>(Надати Гарантійний лист у довільній формі)</w:t>
      </w:r>
      <w:r w:rsidR="00515EAD" w:rsidRPr="00B854BB">
        <w:rPr>
          <w:rFonts w:ascii="Times New Roman" w:eastAsia="Times New Roman" w:hAnsi="Times New Roman" w:cs="Times New Roman"/>
          <w:b/>
          <w:sz w:val="24"/>
          <w:szCs w:val="24"/>
          <w:lang w:eastAsia="ru-RU"/>
        </w:rPr>
        <w:t>.</w:t>
      </w:r>
      <w:r w:rsidR="00515EAD" w:rsidRPr="00515EAD">
        <w:rPr>
          <w:rFonts w:ascii="Times New Roman" w:eastAsia="Times New Roman" w:hAnsi="Times New Roman" w:cs="Times New Roman"/>
          <w:sz w:val="24"/>
          <w:szCs w:val="24"/>
          <w:lang w:eastAsia="ru-RU"/>
        </w:rPr>
        <w:t xml:space="preserve"> </w:t>
      </w:r>
    </w:p>
    <w:p w:rsidR="00C36C83" w:rsidRPr="00260D01" w:rsidRDefault="00C36C83" w:rsidP="00C36C83">
      <w:pPr>
        <w:pStyle w:val="Standard"/>
        <w:spacing w:after="0" w:line="249" w:lineRule="auto"/>
        <w:jc w:val="both"/>
        <w:rPr>
          <w:lang w:val="uk-UA"/>
        </w:rPr>
      </w:pPr>
      <w:r>
        <w:t xml:space="preserve">2.3. </w:t>
      </w:r>
      <w:r w:rsidRPr="00E73D3B">
        <w:rPr>
          <w:lang w:val="uk-UA" w:eastAsia="zh-CN"/>
        </w:rPr>
        <w:t xml:space="preserve">Термін придатності Товару на момент поставки повинен бути </w:t>
      </w:r>
      <w:r w:rsidRPr="00E73D3B">
        <w:rPr>
          <w:b/>
          <w:lang w:val="uk-UA" w:eastAsia="zh-CN"/>
        </w:rPr>
        <w:t>не менше 80%</w:t>
      </w:r>
      <w:r w:rsidRPr="00E73D3B">
        <w:rPr>
          <w:lang w:val="uk-UA" w:eastAsia="zh-CN"/>
        </w:rPr>
        <w:t xml:space="preserve"> від основного терміну придатності згідно технічних умов на виробництві. </w:t>
      </w:r>
      <w:r w:rsidRPr="00E73D3B">
        <w:rPr>
          <w:lang w:val="uk-UA"/>
        </w:rPr>
        <w:t xml:space="preserve">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w:t>
      </w:r>
      <w:r w:rsidRPr="00F82906">
        <w:rPr>
          <w:lang w:val="uk-UA"/>
        </w:rPr>
        <w:t xml:space="preserve">В разі постачання товару неналежної якості Учасник має замінити його на товар належної якості </w:t>
      </w:r>
      <w:r w:rsidRPr="00F82906">
        <w:rPr>
          <w:u w:val="single"/>
          <w:lang w:val="uk-UA"/>
        </w:rPr>
        <w:t>протягом 1 робочого дня</w:t>
      </w:r>
      <w:r w:rsidRPr="00F82906">
        <w:rPr>
          <w:lang w:val="uk-UA"/>
        </w:rPr>
        <w:t xml:space="preserve"> (</w:t>
      </w:r>
      <w:r w:rsidRPr="00C36C83">
        <w:rPr>
          <w:b/>
          <w:lang w:val="uk-UA"/>
        </w:rPr>
        <w:t xml:space="preserve">в складі пропозиції </w:t>
      </w:r>
      <w:r w:rsidRPr="00C36C83">
        <w:rPr>
          <w:b/>
          <w:u w:val="single"/>
          <w:lang w:val="uk-UA"/>
        </w:rPr>
        <w:t>подається відповідний гарантійний лист</w:t>
      </w:r>
      <w:r w:rsidRPr="00F82906">
        <w:rPr>
          <w:lang w:val="uk-UA"/>
        </w:rPr>
        <w:t>).</w:t>
      </w:r>
    </w:p>
    <w:p w:rsidR="00515EAD" w:rsidRDefault="00515EAD" w:rsidP="00C36C83">
      <w:pPr>
        <w:tabs>
          <w:tab w:val="left" w:pos="4184"/>
        </w:tabs>
        <w:spacing w:after="0" w:line="240" w:lineRule="auto"/>
        <w:jc w:val="both"/>
        <w:rPr>
          <w:rFonts w:ascii="Times New Roman" w:eastAsia="Times New Roman" w:hAnsi="Times New Roman" w:cs="Times New Roman"/>
          <w:b/>
          <w:i/>
          <w:sz w:val="24"/>
          <w:szCs w:val="24"/>
          <w:lang w:eastAsia="ru-RU"/>
        </w:rPr>
      </w:pPr>
    </w:p>
    <w:p w:rsidR="00515EAD" w:rsidRDefault="00515EAD" w:rsidP="004D4D95">
      <w:pPr>
        <w:spacing w:after="0" w:line="240" w:lineRule="auto"/>
        <w:jc w:val="both"/>
        <w:rPr>
          <w:rFonts w:ascii="Times New Roman" w:eastAsia="Times New Roman" w:hAnsi="Times New Roman" w:cs="Times New Roman"/>
          <w:b/>
          <w:i/>
          <w:sz w:val="24"/>
          <w:szCs w:val="24"/>
          <w:lang w:eastAsia="ru-RU"/>
        </w:rPr>
      </w:pPr>
    </w:p>
    <w:p w:rsidR="006E0B29" w:rsidRDefault="006E0B29" w:rsidP="004D4D95">
      <w:pPr>
        <w:spacing w:after="0" w:line="240" w:lineRule="auto"/>
        <w:jc w:val="both"/>
        <w:rPr>
          <w:rFonts w:ascii="Times New Roman" w:eastAsia="Times New Roman" w:hAnsi="Times New Roman" w:cs="Times New Roman"/>
          <w:b/>
          <w:i/>
          <w:sz w:val="24"/>
          <w:szCs w:val="24"/>
          <w:lang w:eastAsia="ru-RU"/>
        </w:rPr>
      </w:pPr>
    </w:p>
    <w:p w:rsidR="00BE1B6F" w:rsidRDefault="00BE1B6F" w:rsidP="00BF4553">
      <w:pPr>
        <w:spacing w:after="0" w:line="240" w:lineRule="auto"/>
        <w:rPr>
          <w:rFonts w:ascii="Times New Roman" w:eastAsia="Times New Roman" w:hAnsi="Times New Roman" w:cs="Times New Roman"/>
          <w:b/>
          <w:bCs/>
          <w:sz w:val="24"/>
          <w:szCs w:val="24"/>
          <w:lang w:eastAsia="ru-RU"/>
        </w:rPr>
      </w:pPr>
    </w:p>
    <w:p w:rsidR="000C47CD" w:rsidRDefault="000C47CD" w:rsidP="00BF4553">
      <w:pPr>
        <w:spacing w:after="0" w:line="240" w:lineRule="auto"/>
        <w:rPr>
          <w:rFonts w:ascii="Times New Roman" w:eastAsia="Times New Roman" w:hAnsi="Times New Roman" w:cs="Times New Roman"/>
          <w:b/>
          <w:bCs/>
          <w:sz w:val="24"/>
          <w:szCs w:val="24"/>
          <w:lang w:eastAsia="ru-RU"/>
        </w:rPr>
      </w:pPr>
    </w:p>
    <w:p w:rsidR="000C47CD" w:rsidRDefault="000C47CD" w:rsidP="00BF4553">
      <w:pPr>
        <w:spacing w:after="0" w:line="240" w:lineRule="auto"/>
        <w:rPr>
          <w:rFonts w:ascii="Times New Roman" w:eastAsia="Times New Roman" w:hAnsi="Times New Roman" w:cs="Times New Roman"/>
          <w:b/>
          <w:bCs/>
          <w:sz w:val="24"/>
          <w:szCs w:val="24"/>
          <w:lang w:eastAsia="ru-RU"/>
        </w:rPr>
      </w:pPr>
    </w:p>
    <w:p w:rsidR="000C47CD" w:rsidRDefault="000C47CD" w:rsidP="00BF4553">
      <w:pPr>
        <w:spacing w:after="0" w:line="240" w:lineRule="auto"/>
        <w:rPr>
          <w:rFonts w:ascii="Times New Roman" w:eastAsia="Times New Roman" w:hAnsi="Times New Roman" w:cs="Times New Roman"/>
          <w:b/>
          <w:bCs/>
          <w:sz w:val="24"/>
          <w:szCs w:val="24"/>
          <w:lang w:eastAsia="ru-RU"/>
        </w:rPr>
      </w:pPr>
    </w:p>
    <w:p w:rsidR="000C47CD" w:rsidRDefault="000C47CD" w:rsidP="00BF4553">
      <w:pPr>
        <w:spacing w:after="0" w:line="240" w:lineRule="auto"/>
        <w:rPr>
          <w:rFonts w:ascii="Times New Roman" w:eastAsia="Times New Roman" w:hAnsi="Times New Roman" w:cs="Times New Roman"/>
          <w:b/>
          <w:bCs/>
          <w:sz w:val="24"/>
          <w:szCs w:val="24"/>
          <w:lang w:eastAsia="ru-RU"/>
        </w:rPr>
      </w:pPr>
    </w:p>
    <w:p w:rsidR="000C47CD" w:rsidRDefault="000C47CD" w:rsidP="00BF4553">
      <w:pPr>
        <w:spacing w:after="0" w:line="240" w:lineRule="auto"/>
        <w:rPr>
          <w:rFonts w:ascii="Times New Roman" w:eastAsia="Times New Roman" w:hAnsi="Times New Roman" w:cs="Times New Roman"/>
          <w:b/>
          <w:bCs/>
          <w:sz w:val="24"/>
          <w:szCs w:val="24"/>
          <w:lang w:eastAsia="ru-RU"/>
        </w:rPr>
      </w:pPr>
    </w:p>
    <w:p w:rsidR="000C47CD" w:rsidRDefault="000C47CD" w:rsidP="00BF4553">
      <w:pPr>
        <w:spacing w:after="0" w:line="240" w:lineRule="auto"/>
        <w:rPr>
          <w:rFonts w:ascii="Times New Roman" w:eastAsia="Times New Roman" w:hAnsi="Times New Roman" w:cs="Times New Roman"/>
          <w:b/>
          <w:bCs/>
          <w:sz w:val="24"/>
          <w:szCs w:val="24"/>
          <w:lang w:eastAsia="ru-RU"/>
        </w:rPr>
      </w:pPr>
    </w:p>
    <w:p w:rsidR="000C47CD" w:rsidRDefault="000C47CD"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C36C83" w:rsidRDefault="00C36C83" w:rsidP="004D4D95">
      <w:pPr>
        <w:spacing w:after="0" w:line="240" w:lineRule="auto"/>
        <w:ind w:left="5660" w:firstLine="700"/>
        <w:jc w:val="right"/>
        <w:rPr>
          <w:rFonts w:ascii="Times New Roman" w:eastAsia="Times New Roman" w:hAnsi="Times New Roman" w:cs="Times New Roman"/>
          <w:b/>
          <w:bCs/>
          <w:sz w:val="24"/>
          <w:szCs w:val="24"/>
          <w:lang w:eastAsia="ru-RU"/>
        </w:rPr>
      </w:pPr>
    </w:p>
    <w:p w:rsidR="00C36C83" w:rsidRDefault="00C36C83" w:rsidP="004D4D95">
      <w:pPr>
        <w:spacing w:after="0" w:line="240" w:lineRule="auto"/>
        <w:ind w:left="5660" w:firstLine="700"/>
        <w:jc w:val="right"/>
        <w:rPr>
          <w:rFonts w:ascii="Times New Roman" w:eastAsia="Times New Roman" w:hAnsi="Times New Roman" w:cs="Times New Roman"/>
          <w:b/>
          <w:bCs/>
          <w:sz w:val="24"/>
          <w:szCs w:val="24"/>
          <w:lang w:eastAsia="ru-RU"/>
        </w:rPr>
      </w:pPr>
    </w:p>
    <w:p w:rsidR="00C36C83" w:rsidRDefault="00C36C83" w:rsidP="004D4D95">
      <w:pPr>
        <w:spacing w:after="0" w:line="240" w:lineRule="auto"/>
        <w:ind w:left="5660" w:firstLine="700"/>
        <w:jc w:val="right"/>
        <w:rPr>
          <w:rFonts w:ascii="Times New Roman" w:eastAsia="Times New Roman" w:hAnsi="Times New Roman" w:cs="Times New Roman"/>
          <w:b/>
          <w:bCs/>
          <w:sz w:val="24"/>
          <w:szCs w:val="24"/>
          <w:lang w:eastAsia="ru-RU"/>
        </w:rPr>
      </w:pPr>
    </w:p>
    <w:p w:rsidR="00C36C83" w:rsidRDefault="00C36C83" w:rsidP="004D4D95">
      <w:pPr>
        <w:spacing w:after="0" w:line="240" w:lineRule="auto"/>
        <w:ind w:left="5660" w:firstLine="700"/>
        <w:jc w:val="right"/>
        <w:rPr>
          <w:rFonts w:ascii="Times New Roman" w:eastAsia="Times New Roman" w:hAnsi="Times New Roman" w:cs="Times New Roman"/>
          <w:b/>
          <w:bCs/>
          <w:sz w:val="24"/>
          <w:szCs w:val="24"/>
          <w:lang w:eastAsia="ru-RU"/>
        </w:rPr>
      </w:pPr>
    </w:p>
    <w:p w:rsidR="00C36C83" w:rsidRDefault="00C36C83" w:rsidP="004D4D95">
      <w:pPr>
        <w:spacing w:after="0" w:line="240" w:lineRule="auto"/>
        <w:ind w:left="5660" w:firstLine="700"/>
        <w:jc w:val="right"/>
        <w:rPr>
          <w:rFonts w:ascii="Times New Roman" w:eastAsia="Times New Roman" w:hAnsi="Times New Roman" w:cs="Times New Roman"/>
          <w:b/>
          <w:bCs/>
          <w:sz w:val="24"/>
          <w:szCs w:val="24"/>
          <w:lang w:eastAsia="ru-RU"/>
        </w:rPr>
      </w:pPr>
    </w:p>
    <w:p w:rsidR="00C36C83" w:rsidRDefault="00C36C83" w:rsidP="004D4D95">
      <w:pPr>
        <w:spacing w:after="0" w:line="240" w:lineRule="auto"/>
        <w:ind w:left="5660" w:firstLine="700"/>
        <w:jc w:val="right"/>
        <w:rPr>
          <w:rFonts w:ascii="Times New Roman" w:eastAsia="Times New Roman" w:hAnsi="Times New Roman" w:cs="Times New Roman"/>
          <w:b/>
          <w:bCs/>
          <w:sz w:val="24"/>
          <w:szCs w:val="24"/>
          <w:lang w:eastAsia="ru-RU"/>
        </w:rPr>
      </w:pPr>
    </w:p>
    <w:p w:rsidR="00C36C83" w:rsidRDefault="00C36C83" w:rsidP="004D4D95">
      <w:pPr>
        <w:spacing w:after="0" w:line="240" w:lineRule="auto"/>
        <w:ind w:left="5660" w:firstLine="700"/>
        <w:jc w:val="right"/>
        <w:rPr>
          <w:rFonts w:ascii="Times New Roman" w:eastAsia="Times New Roman" w:hAnsi="Times New Roman" w:cs="Times New Roman"/>
          <w:b/>
          <w:bCs/>
          <w:sz w:val="24"/>
          <w:szCs w:val="24"/>
          <w:lang w:eastAsia="ru-RU"/>
        </w:rPr>
      </w:pPr>
    </w:p>
    <w:p w:rsidR="00C36C83" w:rsidRDefault="00C36C83" w:rsidP="004D4D95">
      <w:pPr>
        <w:spacing w:after="0" w:line="240" w:lineRule="auto"/>
        <w:ind w:left="5660" w:firstLine="700"/>
        <w:jc w:val="right"/>
        <w:rPr>
          <w:rFonts w:ascii="Times New Roman" w:eastAsia="Times New Roman" w:hAnsi="Times New Roman" w:cs="Times New Roman"/>
          <w:b/>
          <w:bCs/>
          <w:sz w:val="24"/>
          <w:szCs w:val="24"/>
          <w:lang w:eastAsia="ru-RU"/>
        </w:rPr>
      </w:pPr>
    </w:p>
    <w:p w:rsidR="004D4D95" w:rsidRPr="000B6839" w:rsidRDefault="004D4D95" w:rsidP="004D4D95">
      <w:pPr>
        <w:spacing w:after="0" w:line="240" w:lineRule="auto"/>
        <w:ind w:left="5660" w:firstLine="700"/>
        <w:jc w:val="right"/>
        <w:rPr>
          <w:rFonts w:ascii="Times New Roman" w:eastAsia="Times New Roman" w:hAnsi="Times New Roman" w:cs="Times New Roman"/>
          <w:sz w:val="24"/>
          <w:szCs w:val="24"/>
          <w:lang w:eastAsia="ru-RU"/>
        </w:rPr>
      </w:pPr>
      <w:r w:rsidRPr="000B6839">
        <w:rPr>
          <w:rFonts w:ascii="Times New Roman" w:eastAsia="Times New Roman" w:hAnsi="Times New Roman" w:cs="Times New Roman"/>
          <w:b/>
          <w:bCs/>
          <w:sz w:val="24"/>
          <w:szCs w:val="24"/>
          <w:lang w:eastAsia="ru-RU"/>
        </w:rPr>
        <w:t>ДОДАТОК 3</w:t>
      </w:r>
    </w:p>
    <w:p w:rsidR="004D4D95" w:rsidRPr="000B6839" w:rsidRDefault="004D4D95" w:rsidP="004D4D95">
      <w:pPr>
        <w:widowControl w:val="0"/>
        <w:spacing w:after="0" w:line="240" w:lineRule="auto"/>
        <w:ind w:left="6780"/>
        <w:jc w:val="both"/>
        <w:rPr>
          <w:rFonts w:ascii="Times New Roman" w:eastAsia="Times New Roman" w:hAnsi="Times New Roman" w:cs="Times New Roman"/>
          <w:i/>
          <w:iCs/>
          <w:sz w:val="24"/>
          <w:szCs w:val="24"/>
          <w:lang w:eastAsia="ru-RU"/>
        </w:rPr>
      </w:pPr>
      <w:r w:rsidRPr="000B6839">
        <w:rPr>
          <w:rFonts w:ascii="Times New Roman" w:eastAsia="Times New Roman" w:hAnsi="Times New Roman" w:cs="Times New Roman"/>
          <w:i/>
          <w:iCs/>
          <w:sz w:val="24"/>
          <w:szCs w:val="24"/>
          <w:lang w:eastAsia="ru-RU"/>
        </w:rPr>
        <w:t>до тендерної документації</w:t>
      </w:r>
    </w:p>
    <w:p w:rsidR="00BE1B6F" w:rsidRDefault="00BE1B6F" w:rsidP="00BE1B6F">
      <w:pPr>
        <w:spacing w:after="120"/>
        <w:jc w:val="right"/>
        <w:rPr>
          <w:b/>
        </w:rPr>
      </w:pPr>
      <w:r>
        <w:rPr>
          <w:b/>
        </w:rPr>
        <w:t>Проект Договору про закупівлю</w:t>
      </w:r>
    </w:p>
    <w:p w:rsidR="00603B56" w:rsidRDefault="00603B56" w:rsidP="00603B56">
      <w:pPr>
        <w:jc w:val="center"/>
        <w:rPr>
          <w:color w:val="00000A"/>
        </w:rPr>
      </w:pPr>
      <w:r>
        <w:rPr>
          <w:b/>
          <w:color w:val="00000A"/>
        </w:rPr>
        <w:t>ДОГОВІР №_______</w:t>
      </w:r>
      <w:r>
        <w:rPr>
          <w:b/>
          <w:color w:val="00000A"/>
        </w:rPr>
        <w:br/>
        <w:t xml:space="preserve"> на закупівлю _______________________________</w:t>
      </w:r>
    </w:p>
    <w:p w:rsidR="00603B56" w:rsidRDefault="00603B56" w:rsidP="00603B56">
      <w:pPr>
        <w:jc w:val="center"/>
        <w:rPr>
          <w:color w:val="00000A"/>
          <w:sz w:val="16"/>
          <w:szCs w:val="16"/>
        </w:rPr>
      </w:pPr>
    </w:p>
    <w:p w:rsidR="00603B56" w:rsidRDefault="00603B56" w:rsidP="00603B56">
      <w:pPr>
        <w:rPr>
          <w:color w:val="00000A"/>
        </w:rPr>
      </w:pPr>
      <w:r>
        <w:rPr>
          <w:color w:val="00000A"/>
        </w:rPr>
        <w:t xml:space="preserve"> м. _____________  </w:t>
      </w:r>
      <w:r>
        <w:rPr>
          <w:color w:val="00000A"/>
        </w:rPr>
        <w:tab/>
      </w:r>
      <w:r>
        <w:rPr>
          <w:color w:val="00000A"/>
        </w:rPr>
        <w:tab/>
      </w:r>
      <w:r>
        <w:rPr>
          <w:color w:val="00000A"/>
        </w:rPr>
        <w:tab/>
      </w:r>
      <w:r>
        <w:rPr>
          <w:color w:val="00000A"/>
        </w:rPr>
        <w:tab/>
      </w:r>
      <w:r>
        <w:rPr>
          <w:color w:val="00000A"/>
        </w:rPr>
        <w:tab/>
        <w:t xml:space="preserve">                         «____» ____________________</w:t>
      </w:r>
    </w:p>
    <w:p w:rsidR="00603B56" w:rsidRDefault="00603B56" w:rsidP="00603B56">
      <w:pPr>
        <w:rPr>
          <w:color w:val="00000A"/>
          <w:sz w:val="16"/>
          <w:szCs w:val="16"/>
        </w:rPr>
      </w:pPr>
    </w:p>
    <w:p w:rsidR="00603B56" w:rsidRDefault="00603B56" w:rsidP="00603B56">
      <w:pPr>
        <w:ind w:firstLine="567"/>
        <w:jc w:val="both"/>
        <w:rPr>
          <w:color w:val="00000A"/>
        </w:rPr>
      </w:pPr>
      <w:r>
        <w:rPr>
          <w:b/>
          <w:color w:val="00000A"/>
        </w:rPr>
        <w:t>ПОСТАЧАЛЬНИК</w:t>
      </w:r>
      <w:r>
        <w:rPr>
          <w:color w:val="00000A"/>
        </w:rPr>
        <w:t xml:space="preserve">: </w:t>
      </w:r>
      <w:r>
        <w:rPr>
          <w:b/>
          <w:color w:val="00000A"/>
        </w:rPr>
        <w:t>___________________________________________________________________________</w:t>
      </w:r>
      <w:r>
        <w:rPr>
          <w:color w:val="00000A"/>
        </w:rPr>
        <w:t>, в особі __________________________________________________________________, що діє на підставі ________________________________________________________, з однієї сторони та</w:t>
      </w:r>
    </w:p>
    <w:p w:rsidR="00603B56" w:rsidRDefault="00603B56" w:rsidP="00603B56">
      <w:pPr>
        <w:ind w:firstLine="567"/>
        <w:jc w:val="both"/>
        <w:rPr>
          <w:color w:val="00000A"/>
        </w:rPr>
      </w:pPr>
      <w:r>
        <w:rPr>
          <w:b/>
          <w:color w:val="00000A"/>
        </w:rPr>
        <w:t>ЗАМОВНИК</w:t>
      </w:r>
      <w:r>
        <w:rPr>
          <w:color w:val="00000A"/>
        </w:rPr>
        <w:t>:</w:t>
      </w:r>
    </w:p>
    <w:p w:rsidR="00603B56" w:rsidRDefault="00603B56" w:rsidP="00603B56">
      <w:pPr>
        <w:tabs>
          <w:tab w:val="left" w:pos="0"/>
        </w:tabs>
        <w:ind w:right="4"/>
        <w:jc w:val="both"/>
        <w:rPr>
          <w:color w:val="00000A"/>
          <w:sz w:val="23"/>
          <w:szCs w:val="23"/>
        </w:rPr>
      </w:pPr>
      <w:r>
        <w:t xml:space="preserve">Відділ освіти Кролевецької міської ради, </w:t>
      </w:r>
      <w:r>
        <w:rPr>
          <w:highlight w:val="white"/>
        </w:rPr>
        <w:t>в особ</w:t>
      </w:r>
      <w:r>
        <w:rPr>
          <w:color w:val="1F497D"/>
          <w:highlight w:val="white"/>
        </w:rPr>
        <w:t xml:space="preserve">і </w:t>
      </w:r>
      <w:r>
        <w:rPr>
          <w:highlight w:val="white"/>
        </w:rPr>
        <w:t xml:space="preserve">начальника </w:t>
      </w:r>
      <w:r>
        <w:t>Масалиги Станіслава Вікторовича, яка діє на підставі Положення</w:t>
      </w:r>
      <w:r>
        <w:rPr>
          <w:color w:val="00000A"/>
          <w:sz w:val="23"/>
          <w:szCs w:val="23"/>
        </w:rPr>
        <w:t>, з другої сторони, в подальшому разом іменуються Сторони, а кожна окремо – Сторона, уклали цей Договір про наступне.</w:t>
      </w:r>
    </w:p>
    <w:p w:rsidR="00603B56" w:rsidRDefault="00603B56" w:rsidP="00603B56">
      <w:pPr>
        <w:tabs>
          <w:tab w:val="left" w:pos="0"/>
        </w:tabs>
        <w:ind w:right="4"/>
        <w:jc w:val="both"/>
        <w:rPr>
          <w:color w:val="00000A"/>
          <w:sz w:val="23"/>
          <w:szCs w:val="23"/>
        </w:rPr>
      </w:pPr>
    </w:p>
    <w:p w:rsidR="00603B56" w:rsidRDefault="00603B56" w:rsidP="00603B56">
      <w:pPr>
        <w:jc w:val="center"/>
        <w:rPr>
          <w:b/>
          <w:color w:val="00000A"/>
        </w:rPr>
      </w:pPr>
      <w:r>
        <w:rPr>
          <w:b/>
          <w:color w:val="00000A"/>
        </w:rPr>
        <w:t xml:space="preserve">I. ПРЕДМЕТ ДОГОВОРУ </w:t>
      </w:r>
    </w:p>
    <w:p w:rsidR="00603B56" w:rsidRPr="0062756B" w:rsidRDefault="00603B56" w:rsidP="00603B56">
      <w:pPr>
        <w:jc w:val="both"/>
        <w:rPr>
          <w:rFonts w:ascii="Times New Roman" w:hAnsi="Times New Roman" w:cs="Times New Roman"/>
          <w:sz w:val="24"/>
          <w:szCs w:val="24"/>
        </w:rPr>
      </w:pPr>
      <w:r>
        <w:rPr>
          <w:color w:val="00000A"/>
        </w:rPr>
        <w:t xml:space="preserve">         </w:t>
      </w:r>
      <w:r w:rsidRPr="0062756B">
        <w:rPr>
          <w:rFonts w:ascii="Times New Roman" w:hAnsi="Times New Roman" w:cs="Times New Roman"/>
          <w:color w:val="00000A"/>
          <w:sz w:val="24"/>
          <w:szCs w:val="24"/>
        </w:rPr>
        <w:t xml:space="preserve">1.1. </w:t>
      </w:r>
      <w:r w:rsidRPr="0062756B">
        <w:rPr>
          <w:rFonts w:ascii="Times New Roman" w:hAnsi="Times New Roman" w:cs="Times New Roman"/>
          <w:sz w:val="24"/>
          <w:szCs w:val="24"/>
        </w:rPr>
        <w:t>Договір є основним документом, що визначає права та обов’язки Сторін.</w:t>
      </w:r>
    </w:p>
    <w:p w:rsidR="00603B56" w:rsidRPr="0062756B" w:rsidRDefault="00603B56" w:rsidP="00603B56">
      <w:pPr>
        <w:ind w:firstLine="567"/>
        <w:jc w:val="both"/>
        <w:rPr>
          <w:rFonts w:ascii="Times New Roman" w:hAnsi="Times New Roman" w:cs="Times New Roman"/>
          <w:color w:val="00000A"/>
          <w:sz w:val="24"/>
          <w:szCs w:val="24"/>
        </w:rPr>
      </w:pPr>
      <w:r w:rsidRPr="0062756B">
        <w:rPr>
          <w:rFonts w:ascii="Times New Roman" w:hAnsi="Times New Roman" w:cs="Times New Roman"/>
          <w:color w:val="00000A"/>
          <w:sz w:val="24"/>
          <w:szCs w:val="24"/>
        </w:rPr>
        <w:t>1.2. Постачальник зобов'язується у 202</w:t>
      </w:r>
      <w:r w:rsidR="006534AC" w:rsidRPr="0062756B">
        <w:rPr>
          <w:rFonts w:ascii="Times New Roman" w:hAnsi="Times New Roman" w:cs="Times New Roman"/>
          <w:color w:val="00000A"/>
          <w:sz w:val="24"/>
          <w:szCs w:val="24"/>
        </w:rPr>
        <w:t>4</w:t>
      </w:r>
      <w:r w:rsidRPr="0062756B">
        <w:rPr>
          <w:rFonts w:ascii="Times New Roman" w:hAnsi="Times New Roman" w:cs="Times New Roman"/>
          <w:color w:val="00000A"/>
          <w:sz w:val="24"/>
          <w:szCs w:val="24"/>
        </w:rPr>
        <w:t xml:space="preserve"> році поставити Замовнику</w:t>
      </w:r>
      <w:r>
        <w:rPr>
          <w:color w:val="00000A"/>
        </w:rPr>
        <w:t xml:space="preserve"> </w:t>
      </w:r>
      <w:r w:rsidR="00B8568B">
        <w:rPr>
          <w:rFonts w:ascii="Times New Roman" w:hAnsi="Times New Roman" w:cs="Times New Roman"/>
          <w:sz w:val="24"/>
          <w:szCs w:val="24"/>
        </w:rPr>
        <w:t>хліб житньо-пшеничний, батон в/г, пиріжок</w:t>
      </w:r>
      <w:r w:rsidRPr="001035A0">
        <w:t xml:space="preserve"> </w:t>
      </w:r>
      <w:r>
        <w:rPr>
          <w:color w:val="00000A"/>
        </w:rPr>
        <w:t>(</w:t>
      </w:r>
      <w:r w:rsidRPr="0062756B">
        <w:rPr>
          <w:rFonts w:ascii="Times New Roman" w:hAnsi="Times New Roman" w:cs="Times New Roman"/>
          <w:color w:val="00000A"/>
          <w:sz w:val="24"/>
          <w:szCs w:val="24"/>
        </w:rPr>
        <w:t xml:space="preserve">код за CPV ДК 021:2015 – </w:t>
      </w:r>
      <w:r w:rsidR="00B8568B" w:rsidRPr="00B8568B">
        <w:rPr>
          <w:rFonts w:ascii="Times New Roman" w:hAnsi="Times New Roman" w:cs="Times New Roman"/>
          <w:sz w:val="24"/>
          <w:szCs w:val="24"/>
          <w:bdr w:val="none" w:sz="0" w:space="0" w:color="auto" w:frame="1"/>
          <w:shd w:val="clear" w:color="auto" w:fill="FDFEFD"/>
        </w:rPr>
        <w:t xml:space="preserve">15810000-9 -  Хлібопродукти, свіжовипечені хлібобулочні та кондитерські вироби </w:t>
      </w:r>
      <w:r w:rsidRPr="0062756B">
        <w:rPr>
          <w:rFonts w:ascii="Times New Roman" w:hAnsi="Times New Roman" w:cs="Times New Roman"/>
          <w:iCs/>
          <w:sz w:val="24"/>
          <w:szCs w:val="24"/>
        </w:rPr>
        <w:t>(</w:t>
      </w:r>
      <w:r w:rsidRPr="0062756B">
        <w:rPr>
          <w:rFonts w:ascii="Times New Roman" w:hAnsi="Times New Roman" w:cs="Times New Roman"/>
          <w:color w:val="00000A"/>
          <w:sz w:val="24"/>
          <w:szCs w:val="24"/>
        </w:rPr>
        <w:t xml:space="preserve">далі – Товар), а Замовник – прийняти і оплатити Товар, який постачається згідно умов Договору. </w:t>
      </w:r>
    </w:p>
    <w:p w:rsidR="00603B56" w:rsidRDefault="00603B56" w:rsidP="00603B56">
      <w:pPr>
        <w:ind w:firstLine="567"/>
        <w:jc w:val="both"/>
        <w:rPr>
          <w:color w:val="00000A"/>
          <w:sz w:val="23"/>
          <w:szCs w:val="23"/>
        </w:rPr>
      </w:pPr>
      <w:r>
        <w:rPr>
          <w:color w:val="00000A"/>
        </w:rPr>
        <w:t>1.3. Найменування Товару, його асортимент, номенклатура, одиниця виміру (кілограми, штуки, тощо) та його загальна кількість</w:t>
      </w:r>
      <w:r>
        <w:rPr>
          <w:color w:val="00000A"/>
          <w:sz w:val="25"/>
          <w:szCs w:val="25"/>
        </w:rPr>
        <w:t xml:space="preserve"> </w:t>
      </w:r>
      <w:r>
        <w:rPr>
          <w:color w:val="00000A"/>
          <w:sz w:val="23"/>
          <w:szCs w:val="23"/>
        </w:rPr>
        <w:t>згідно специфікації:</w:t>
      </w:r>
    </w:p>
    <w:tbl>
      <w:tblPr>
        <w:tblStyle w:val="a4"/>
        <w:tblW w:w="9707" w:type="dxa"/>
        <w:tblLook w:val="04A0" w:firstRow="1" w:lastRow="0" w:firstColumn="1" w:lastColumn="0" w:noHBand="0" w:noVBand="1"/>
      </w:tblPr>
      <w:tblGrid>
        <w:gridCol w:w="540"/>
        <w:gridCol w:w="1679"/>
        <w:gridCol w:w="1136"/>
        <w:gridCol w:w="1177"/>
        <w:gridCol w:w="3543"/>
        <w:gridCol w:w="1632"/>
      </w:tblGrid>
      <w:tr w:rsidR="0062756B" w:rsidTr="00B8568B">
        <w:trPr>
          <w:trHeight w:val="1364"/>
        </w:trPr>
        <w:tc>
          <w:tcPr>
            <w:tcW w:w="540" w:type="dxa"/>
            <w:vAlign w:val="center"/>
          </w:tcPr>
          <w:p w:rsidR="0062756B" w:rsidRPr="00AF0C8E" w:rsidRDefault="0062756B" w:rsidP="00B8568B">
            <w:pPr>
              <w:rPr>
                <w:rFonts w:ascii="Times New Roman" w:hAnsi="Times New Roman" w:cs="Times New Roman"/>
                <w:sz w:val="24"/>
                <w:szCs w:val="24"/>
              </w:rPr>
            </w:pPr>
            <w:r w:rsidRPr="00AF0C8E">
              <w:rPr>
                <w:rFonts w:ascii="Times New Roman" w:hAnsi="Times New Roman" w:cs="Times New Roman"/>
                <w:sz w:val="24"/>
                <w:szCs w:val="24"/>
              </w:rPr>
              <w:t>№ п/п</w:t>
            </w:r>
          </w:p>
        </w:tc>
        <w:tc>
          <w:tcPr>
            <w:tcW w:w="1679" w:type="dxa"/>
            <w:vAlign w:val="center"/>
          </w:tcPr>
          <w:p w:rsidR="0062756B" w:rsidRDefault="0062756B" w:rsidP="00B8568B">
            <w:pPr>
              <w:jc w:val="center"/>
              <w:rPr>
                <w:rFonts w:ascii="Times New Roman" w:hAnsi="Times New Roman" w:cs="Times New Roman"/>
                <w:sz w:val="24"/>
                <w:szCs w:val="24"/>
              </w:rPr>
            </w:pPr>
            <w:r w:rsidRPr="00AF0C8E">
              <w:rPr>
                <w:rFonts w:ascii="Times New Roman" w:hAnsi="Times New Roman" w:cs="Times New Roman"/>
                <w:sz w:val="24"/>
                <w:szCs w:val="24"/>
              </w:rPr>
              <w:t>Наймену</w:t>
            </w:r>
            <w:r>
              <w:rPr>
                <w:rFonts w:ascii="Times New Roman" w:hAnsi="Times New Roman" w:cs="Times New Roman"/>
                <w:sz w:val="24"/>
                <w:szCs w:val="24"/>
              </w:rPr>
              <w:t>-</w:t>
            </w:r>
          </w:p>
          <w:p w:rsidR="0062756B" w:rsidRPr="00AF0C8E" w:rsidRDefault="0062756B" w:rsidP="00B8568B">
            <w:pPr>
              <w:jc w:val="center"/>
              <w:rPr>
                <w:rFonts w:ascii="Times New Roman" w:hAnsi="Times New Roman" w:cs="Times New Roman"/>
                <w:sz w:val="24"/>
                <w:szCs w:val="24"/>
              </w:rPr>
            </w:pPr>
            <w:r w:rsidRPr="00AF0C8E">
              <w:rPr>
                <w:rFonts w:ascii="Times New Roman" w:hAnsi="Times New Roman" w:cs="Times New Roman"/>
                <w:sz w:val="24"/>
                <w:szCs w:val="24"/>
              </w:rPr>
              <w:t>вання товару</w:t>
            </w:r>
          </w:p>
        </w:tc>
        <w:tc>
          <w:tcPr>
            <w:tcW w:w="1136" w:type="dxa"/>
            <w:vAlign w:val="center"/>
          </w:tcPr>
          <w:p w:rsidR="0062756B" w:rsidRDefault="0062756B" w:rsidP="00B8568B">
            <w:pPr>
              <w:rPr>
                <w:rFonts w:ascii="Times New Roman" w:hAnsi="Times New Roman" w:cs="Times New Roman"/>
                <w:sz w:val="24"/>
                <w:szCs w:val="24"/>
              </w:rPr>
            </w:pPr>
            <w:r w:rsidRPr="00AF0C8E">
              <w:rPr>
                <w:rFonts w:ascii="Times New Roman" w:hAnsi="Times New Roman" w:cs="Times New Roman"/>
                <w:sz w:val="24"/>
                <w:szCs w:val="24"/>
              </w:rPr>
              <w:t>Одиниця вимірю</w:t>
            </w:r>
            <w:r>
              <w:rPr>
                <w:rFonts w:ascii="Times New Roman" w:hAnsi="Times New Roman" w:cs="Times New Roman"/>
                <w:sz w:val="24"/>
                <w:szCs w:val="24"/>
              </w:rPr>
              <w:t>-</w:t>
            </w:r>
          </w:p>
          <w:p w:rsidR="0062756B" w:rsidRPr="00AF0C8E" w:rsidRDefault="0062756B" w:rsidP="00B8568B">
            <w:pPr>
              <w:rPr>
                <w:rFonts w:ascii="Times New Roman" w:hAnsi="Times New Roman" w:cs="Times New Roman"/>
                <w:sz w:val="24"/>
                <w:szCs w:val="24"/>
              </w:rPr>
            </w:pPr>
            <w:r w:rsidRPr="00AF0C8E">
              <w:rPr>
                <w:rFonts w:ascii="Times New Roman" w:hAnsi="Times New Roman" w:cs="Times New Roman"/>
                <w:sz w:val="24"/>
                <w:szCs w:val="24"/>
              </w:rPr>
              <w:t>вання</w:t>
            </w:r>
          </w:p>
        </w:tc>
        <w:tc>
          <w:tcPr>
            <w:tcW w:w="1177" w:type="dxa"/>
            <w:vAlign w:val="center"/>
          </w:tcPr>
          <w:p w:rsidR="0062756B" w:rsidRPr="00AF0C8E" w:rsidRDefault="0062756B" w:rsidP="00B8568B">
            <w:pPr>
              <w:rPr>
                <w:rFonts w:ascii="Times New Roman" w:hAnsi="Times New Roman" w:cs="Times New Roman"/>
                <w:sz w:val="24"/>
                <w:szCs w:val="24"/>
              </w:rPr>
            </w:pPr>
            <w:r w:rsidRPr="00AF0C8E">
              <w:rPr>
                <w:rFonts w:ascii="Times New Roman" w:hAnsi="Times New Roman" w:cs="Times New Roman"/>
                <w:sz w:val="24"/>
                <w:szCs w:val="24"/>
              </w:rPr>
              <w:t>Кількість</w:t>
            </w:r>
          </w:p>
        </w:tc>
        <w:tc>
          <w:tcPr>
            <w:tcW w:w="3543" w:type="dxa"/>
          </w:tcPr>
          <w:p w:rsidR="0062756B" w:rsidRPr="00AF0C8E" w:rsidRDefault="0062756B" w:rsidP="00B8568B">
            <w:pPr>
              <w:jc w:val="center"/>
              <w:rPr>
                <w:rFonts w:ascii="Times New Roman" w:hAnsi="Times New Roman" w:cs="Times New Roman"/>
                <w:sz w:val="24"/>
                <w:szCs w:val="24"/>
              </w:rPr>
            </w:pPr>
            <w:r>
              <w:rPr>
                <w:rFonts w:ascii="Times New Roman" w:hAnsi="Times New Roman" w:cs="Times New Roman"/>
                <w:sz w:val="24"/>
                <w:szCs w:val="24"/>
              </w:rPr>
              <w:t>Ціна з ПДВ/без ПДВ</w:t>
            </w:r>
          </w:p>
        </w:tc>
        <w:tc>
          <w:tcPr>
            <w:tcW w:w="1632" w:type="dxa"/>
          </w:tcPr>
          <w:p w:rsidR="0062756B" w:rsidRPr="00AF0C8E" w:rsidRDefault="0062756B" w:rsidP="00B8568B">
            <w:pPr>
              <w:jc w:val="center"/>
              <w:rPr>
                <w:rFonts w:ascii="Times New Roman" w:hAnsi="Times New Roman" w:cs="Times New Roman"/>
                <w:sz w:val="24"/>
                <w:szCs w:val="24"/>
              </w:rPr>
            </w:pPr>
            <w:r>
              <w:rPr>
                <w:rFonts w:ascii="Times New Roman" w:hAnsi="Times New Roman" w:cs="Times New Roman"/>
                <w:sz w:val="24"/>
                <w:szCs w:val="24"/>
              </w:rPr>
              <w:t>Сума з ПДВ/без ПДВ</w:t>
            </w:r>
          </w:p>
        </w:tc>
      </w:tr>
      <w:tr w:rsidR="0062756B" w:rsidTr="00B8568B">
        <w:trPr>
          <w:trHeight w:val="165"/>
        </w:trPr>
        <w:tc>
          <w:tcPr>
            <w:tcW w:w="540" w:type="dxa"/>
            <w:vAlign w:val="center"/>
          </w:tcPr>
          <w:p w:rsidR="0062756B" w:rsidRPr="003D7A84" w:rsidRDefault="0062756B" w:rsidP="00B8568B">
            <w:pPr>
              <w:widowControl w:val="0"/>
              <w:tabs>
                <w:tab w:val="left" w:pos="851"/>
              </w:tabs>
              <w:jc w:val="both"/>
              <w:rPr>
                <w:rFonts w:ascii="Times New Roman" w:hAnsi="Times New Roman" w:cs="Times New Roman"/>
                <w:sz w:val="24"/>
                <w:szCs w:val="24"/>
              </w:rPr>
            </w:pPr>
            <w:r w:rsidRPr="003D7A84">
              <w:rPr>
                <w:rFonts w:ascii="Times New Roman" w:hAnsi="Times New Roman" w:cs="Times New Roman"/>
                <w:sz w:val="24"/>
                <w:szCs w:val="24"/>
              </w:rPr>
              <w:t>1</w:t>
            </w:r>
          </w:p>
        </w:tc>
        <w:tc>
          <w:tcPr>
            <w:tcW w:w="1679" w:type="dxa"/>
            <w:vAlign w:val="center"/>
          </w:tcPr>
          <w:p w:rsidR="0062756B" w:rsidRPr="003D7A84" w:rsidRDefault="00B8568B" w:rsidP="00B8568B">
            <w:pPr>
              <w:spacing w:before="100" w:beforeAutospacing="1" w:after="100" w:afterAutospacing="1" w:line="273" w:lineRule="auto"/>
              <w:rPr>
                <w:rFonts w:ascii="Times New Roman" w:hAnsi="Times New Roman" w:cs="Times New Roman"/>
                <w:sz w:val="24"/>
                <w:szCs w:val="24"/>
              </w:rPr>
            </w:pPr>
            <w:r>
              <w:rPr>
                <w:rFonts w:ascii="Times New Roman" w:hAnsi="Times New Roman" w:cs="Times New Roman"/>
                <w:sz w:val="24"/>
                <w:szCs w:val="24"/>
              </w:rPr>
              <w:t>Хліб житньо-пшнгничний</w:t>
            </w:r>
          </w:p>
        </w:tc>
        <w:tc>
          <w:tcPr>
            <w:tcW w:w="1136" w:type="dxa"/>
            <w:vAlign w:val="center"/>
          </w:tcPr>
          <w:p w:rsidR="0062756B" w:rsidRPr="003D7A84" w:rsidRDefault="0062756B" w:rsidP="00B8568B">
            <w:pPr>
              <w:widowControl w:val="0"/>
              <w:tabs>
                <w:tab w:val="left" w:pos="851"/>
              </w:tabs>
              <w:jc w:val="both"/>
              <w:rPr>
                <w:rFonts w:ascii="Times New Roman" w:hAnsi="Times New Roman" w:cs="Times New Roman"/>
                <w:sz w:val="24"/>
                <w:szCs w:val="24"/>
              </w:rPr>
            </w:pPr>
            <w:r w:rsidRPr="003D7A84">
              <w:rPr>
                <w:rFonts w:ascii="Times New Roman" w:hAnsi="Times New Roman" w:cs="Times New Roman"/>
                <w:sz w:val="24"/>
                <w:szCs w:val="24"/>
              </w:rPr>
              <w:t>кг</w:t>
            </w:r>
          </w:p>
        </w:tc>
        <w:tc>
          <w:tcPr>
            <w:tcW w:w="1177" w:type="dxa"/>
            <w:vAlign w:val="center"/>
          </w:tcPr>
          <w:p w:rsidR="0062756B" w:rsidRPr="003D7A84" w:rsidRDefault="00C36C83" w:rsidP="00B8568B">
            <w:pPr>
              <w:widowControl w:val="0"/>
              <w:tabs>
                <w:tab w:val="left" w:pos="851"/>
              </w:tabs>
              <w:jc w:val="both"/>
              <w:rPr>
                <w:rFonts w:ascii="Times New Roman" w:hAnsi="Times New Roman" w:cs="Times New Roman"/>
                <w:sz w:val="24"/>
                <w:szCs w:val="24"/>
              </w:rPr>
            </w:pPr>
            <w:r>
              <w:rPr>
                <w:rFonts w:ascii="Times New Roman" w:hAnsi="Times New Roman" w:cs="Times New Roman"/>
                <w:sz w:val="24"/>
                <w:szCs w:val="24"/>
              </w:rPr>
              <w:t>7300,00</w:t>
            </w:r>
          </w:p>
        </w:tc>
        <w:tc>
          <w:tcPr>
            <w:tcW w:w="3543" w:type="dxa"/>
          </w:tcPr>
          <w:p w:rsidR="0062756B" w:rsidRDefault="0062756B" w:rsidP="00B8568B">
            <w:pPr>
              <w:widowControl w:val="0"/>
              <w:tabs>
                <w:tab w:val="left" w:pos="851"/>
              </w:tabs>
              <w:jc w:val="both"/>
              <w:rPr>
                <w:rFonts w:ascii="Times New Roman" w:hAnsi="Times New Roman" w:cs="Times New Roman"/>
                <w:b/>
                <w:sz w:val="24"/>
                <w:szCs w:val="24"/>
              </w:rPr>
            </w:pPr>
          </w:p>
        </w:tc>
        <w:tc>
          <w:tcPr>
            <w:tcW w:w="1632" w:type="dxa"/>
          </w:tcPr>
          <w:p w:rsidR="0062756B" w:rsidRDefault="0062756B" w:rsidP="00B8568B">
            <w:pPr>
              <w:widowControl w:val="0"/>
              <w:tabs>
                <w:tab w:val="left" w:pos="851"/>
              </w:tabs>
              <w:jc w:val="both"/>
              <w:rPr>
                <w:rFonts w:ascii="Times New Roman" w:hAnsi="Times New Roman" w:cs="Times New Roman"/>
                <w:b/>
                <w:sz w:val="24"/>
                <w:szCs w:val="24"/>
              </w:rPr>
            </w:pPr>
          </w:p>
        </w:tc>
      </w:tr>
      <w:tr w:rsidR="0062756B" w:rsidTr="00B8568B">
        <w:trPr>
          <w:trHeight w:val="1029"/>
        </w:trPr>
        <w:tc>
          <w:tcPr>
            <w:tcW w:w="540" w:type="dxa"/>
            <w:vAlign w:val="center"/>
          </w:tcPr>
          <w:p w:rsidR="0062756B" w:rsidRPr="003D7A84" w:rsidRDefault="0062756B" w:rsidP="00B8568B">
            <w:pPr>
              <w:widowControl w:val="0"/>
              <w:tabs>
                <w:tab w:val="left" w:pos="851"/>
              </w:tabs>
              <w:jc w:val="both"/>
              <w:rPr>
                <w:rFonts w:ascii="Times New Roman" w:hAnsi="Times New Roman" w:cs="Times New Roman"/>
                <w:sz w:val="24"/>
                <w:szCs w:val="24"/>
              </w:rPr>
            </w:pPr>
            <w:r>
              <w:rPr>
                <w:rFonts w:ascii="Times New Roman" w:hAnsi="Times New Roman" w:cs="Times New Roman"/>
                <w:sz w:val="24"/>
                <w:szCs w:val="24"/>
              </w:rPr>
              <w:t>2</w:t>
            </w:r>
          </w:p>
        </w:tc>
        <w:tc>
          <w:tcPr>
            <w:tcW w:w="1679" w:type="dxa"/>
            <w:vAlign w:val="center"/>
          </w:tcPr>
          <w:p w:rsidR="0062756B" w:rsidRPr="003D7A84" w:rsidRDefault="00B8568B" w:rsidP="00B8568B">
            <w:pPr>
              <w:spacing w:before="100" w:beforeAutospacing="1" w:after="100" w:afterAutospacing="1" w:line="273" w:lineRule="auto"/>
              <w:rPr>
                <w:rFonts w:ascii="Times New Roman" w:hAnsi="Times New Roman" w:cs="Times New Roman"/>
                <w:sz w:val="24"/>
                <w:szCs w:val="24"/>
              </w:rPr>
            </w:pPr>
            <w:r>
              <w:rPr>
                <w:rFonts w:ascii="Times New Roman" w:hAnsi="Times New Roman" w:cs="Times New Roman"/>
                <w:sz w:val="24"/>
                <w:szCs w:val="24"/>
              </w:rPr>
              <w:t>Батон в/г</w:t>
            </w:r>
          </w:p>
        </w:tc>
        <w:tc>
          <w:tcPr>
            <w:tcW w:w="1136" w:type="dxa"/>
            <w:vAlign w:val="center"/>
          </w:tcPr>
          <w:p w:rsidR="0062756B" w:rsidRPr="003D7A84" w:rsidRDefault="0062756B" w:rsidP="00B8568B">
            <w:pPr>
              <w:widowControl w:val="0"/>
              <w:tabs>
                <w:tab w:val="left" w:pos="851"/>
              </w:tabs>
              <w:jc w:val="both"/>
              <w:rPr>
                <w:rFonts w:ascii="Times New Roman" w:hAnsi="Times New Roman" w:cs="Times New Roman"/>
                <w:sz w:val="24"/>
                <w:szCs w:val="24"/>
              </w:rPr>
            </w:pPr>
            <w:r>
              <w:rPr>
                <w:rFonts w:ascii="Times New Roman" w:hAnsi="Times New Roman" w:cs="Times New Roman"/>
                <w:sz w:val="24"/>
                <w:szCs w:val="24"/>
              </w:rPr>
              <w:t>кг</w:t>
            </w:r>
          </w:p>
        </w:tc>
        <w:tc>
          <w:tcPr>
            <w:tcW w:w="1177" w:type="dxa"/>
            <w:vAlign w:val="center"/>
          </w:tcPr>
          <w:p w:rsidR="0062756B" w:rsidRPr="003D7A84" w:rsidRDefault="00C36C83" w:rsidP="00B8568B">
            <w:pPr>
              <w:widowControl w:val="0"/>
              <w:tabs>
                <w:tab w:val="left" w:pos="851"/>
              </w:tabs>
              <w:jc w:val="both"/>
              <w:rPr>
                <w:rFonts w:ascii="Times New Roman" w:hAnsi="Times New Roman" w:cs="Times New Roman"/>
                <w:sz w:val="24"/>
                <w:szCs w:val="24"/>
              </w:rPr>
            </w:pPr>
            <w:r>
              <w:rPr>
                <w:rFonts w:ascii="Times New Roman" w:hAnsi="Times New Roman" w:cs="Times New Roman"/>
                <w:sz w:val="24"/>
                <w:szCs w:val="24"/>
              </w:rPr>
              <w:t>1580,00</w:t>
            </w:r>
          </w:p>
        </w:tc>
        <w:tc>
          <w:tcPr>
            <w:tcW w:w="3543" w:type="dxa"/>
          </w:tcPr>
          <w:p w:rsidR="0062756B" w:rsidRDefault="0062756B" w:rsidP="00B8568B">
            <w:pPr>
              <w:widowControl w:val="0"/>
              <w:tabs>
                <w:tab w:val="left" w:pos="851"/>
              </w:tabs>
              <w:jc w:val="both"/>
              <w:rPr>
                <w:rFonts w:ascii="Times New Roman" w:eastAsia="SimSun" w:hAnsi="Times New Roman" w:cs="Times New Roman"/>
                <w:sz w:val="24"/>
                <w:szCs w:val="24"/>
                <w:lang w:eastAsia="ru-RU"/>
              </w:rPr>
            </w:pPr>
          </w:p>
        </w:tc>
        <w:tc>
          <w:tcPr>
            <w:tcW w:w="1632" w:type="dxa"/>
          </w:tcPr>
          <w:p w:rsidR="0062756B" w:rsidRDefault="0062756B" w:rsidP="00B8568B">
            <w:pPr>
              <w:widowControl w:val="0"/>
              <w:tabs>
                <w:tab w:val="left" w:pos="851"/>
              </w:tabs>
              <w:jc w:val="both"/>
              <w:rPr>
                <w:rFonts w:ascii="Times New Roman" w:eastAsia="SimSun" w:hAnsi="Times New Roman" w:cs="Times New Roman"/>
                <w:sz w:val="24"/>
                <w:szCs w:val="24"/>
                <w:lang w:eastAsia="ru-RU"/>
              </w:rPr>
            </w:pPr>
          </w:p>
        </w:tc>
      </w:tr>
      <w:tr w:rsidR="0062756B" w:rsidTr="00C36C83">
        <w:trPr>
          <w:trHeight w:val="630"/>
        </w:trPr>
        <w:tc>
          <w:tcPr>
            <w:tcW w:w="540" w:type="dxa"/>
          </w:tcPr>
          <w:p w:rsidR="0062756B" w:rsidRPr="005D09F5" w:rsidRDefault="0062756B" w:rsidP="00B8568B">
            <w:pPr>
              <w:widowControl w:val="0"/>
              <w:tabs>
                <w:tab w:val="left" w:pos="851"/>
              </w:tabs>
              <w:jc w:val="both"/>
              <w:rPr>
                <w:rFonts w:ascii="Times New Roman" w:hAnsi="Times New Roman" w:cs="Times New Roman"/>
                <w:sz w:val="24"/>
                <w:szCs w:val="24"/>
              </w:rPr>
            </w:pPr>
            <w:r>
              <w:rPr>
                <w:rFonts w:ascii="Times New Roman" w:hAnsi="Times New Roman" w:cs="Times New Roman"/>
                <w:sz w:val="24"/>
                <w:szCs w:val="24"/>
              </w:rPr>
              <w:t>3</w:t>
            </w:r>
          </w:p>
        </w:tc>
        <w:tc>
          <w:tcPr>
            <w:tcW w:w="1679" w:type="dxa"/>
          </w:tcPr>
          <w:p w:rsidR="0062756B" w:rsidRPr="005D09F5" w:rsidRDefault="00B8568B" w:rsidP="00B8568B">
            <w:pPr>
              <w:widowControl w:val="0"/>
              <w:tabs>
                <w:tab w:val="left" w:pos="851"/>
              </w:tabs>
              <w:jc w:val="both"/>
              <w:rPr>
                <w:rFonts w:ascii="Times New Roman" w:hAnsi="Times New Roman" w:cs="Times New Roman"/>
                <w:sz w:val="24"/>
                <w:szCs w:val="24"/>
              </w:rPr>
            </w:pPr>
            <w:r>
              <w:rPr>
                <w:rFonts w:ascii="Times New Roman" w:hAnsi="Times New Roman" w:cs="Times New Roman"/>
                <w:sz w:val="24"/>
                <w:szCs w:val="24"/>
              </w:rPr>
              <w:t>Пиріжок</w:t>
            </w:r>
            <w:r w:rsidR="00C36C83">
              <w:rPr>
                <w:rFonts w:ascii="Times New Roman" w:hAnsi="Times New Roman" w:cs="Times New Roman"/>
                <w:sz w:val="24"/>
                <w:szCs w:val="24"/>
              </w:rPr>
              <w:t xml:space="preserve"> з маком</w:t>
            </w:r>
          </w:p>
        </w:tc>
        <w:tc>
          <w:tcPr>
            <w:tcW w:w="1136" w:type="dxa"/>
          </w:tcPr>
          <w:p w:rsidR="0062756B" w:rsidRPr="005D09F5" w:rsidRDefault="00B8568B" w:rsidP="00B8568B">
            <w:pPr>
              <w:widowControl w:val="0"/>
              <w:tabs>
                <w:tab w:val="left" w:pos="851"/>
              </w:tabs>
              <w:jc w:val="both"/>
              <w:rPr>
                <w:rFonts w:ascii="Times New Roman" w:hAnsi="Times New Roman" w:cs="Times New Roman"/>
                <w:sz w:val="24"/>
                <w:szCs w:val="24"/>
              </w:rPr>
            </w:pPr>
            <w:r>
              <w:rPr>
                <w:rFonts w:ascii="Times New Roman" w:hAnsi="Times New Roman" w:cs="Times New Roman"/>
                <w:sz w:val="24"/>
                <w:szCs w:val="24"/>
              </w:rPr>
              <w:t>Шт.</w:t>
            </w:r>
          </w:p>
        </w:tc>
        <w:tc>
          <w:tcPr>
            <w:tcW w:w="1177" w:type="dxa"/>
          </w:tcPr>
          <w:p w:rsidR="0062756B" w:rsidRPr="005D09F5" w:rsidRDefault="00C36C83" w:rsidP="00B8568B">
            <w:pPr>
              <w:widowControl w:val="0"/>
              <w:tabs>
                <w:tab w:val="left" w:pos="851"/>
              </w:tabs>
              <w:jc w:val="both"/>
              <w:rPr>
                <w:rFonts w:ascii="Times New Roman" w:hAnsi="Times New Roman" w:cs="Times New Roman"/>
                <w:sz w:val="24"/>
                <w:szCs w:val="24"/>
              </w:rPr>
            </w:pPr>
            <w:r>
              <w:rPr>
                <w:rFonts w:ascii="Times New Roman" w:hAnsi="Times New Roman" w:cs="Times New Roman"/>
                <w:sz w:val="24"/>
                <w:szCs w:val="24"/>
              </w:rPr>
              <w:t>3000,00</w:t>
            </w:r>
          </w:p>
        </w:tc>
        <w:tc>
          <w:tcPr>
            <w:tcW w:w="3543" w:type="dxa"/>
          </w:tcPr>
          <w:p w:rsidR="0062756B" w:rsidRDefault="0062756B" w:rsidP="00B8568B">
            <w:pPr>
              <w:widowControl w:val="0"/>
              <w:tabs>
                <w:tab w:val="left" w:pos="851"/>
              </w:tabs>
              <w:jc w:val="both"/>
              <w:rPr>
                <w:rFonts w:ascii="Times New Roman" w:hAnsi="Times New Roman" w:cs="Times New Roman"/>
                <w:b/>
                <w:sz w:val="24"/>
                <w:szCs w:val="24"/>
              </w:rPr>
            </w:pPr>
          </w:p>
        </w:tc>
        <w:tc>
          <w:tcPr>
            <w:tcW w:w="1632" w:type="dxa"/>
          </w:tcPr>
          <w:p w:rsidR="0062756B" w:rsidRDefault="0062756B" w:rsidP="00B8568B">
            <w:pPr>
              <w:widowControl w:val="0"/>
              <w:tabs>
                <w:tab w:val="left" w:pos="851"/>
              </w:tabs>
              <w:jc w:val="both"/>
              <w:rPr>
                <w:rFonts w:ascii="Times New Roman" w:hAnsi="Times New Roman" w:cs="Times New Roman"/>
                <w:b/>
                <w:sz w:val="24"/>
                <w:szCs w:val="24"/>
              </w:rPr>
            </w:pPr>
          </w:p>
        </w:tc>
      </w:tr>
      <w:tr w:rsidR="00C36C83" w:rsidTr="00C36C83">
        <w:trPr>
          <w:trHeight w:val="255"/>
        </w:trPr>
        <w:tc>
          <w:tcPr>
            <w:tcW w:w="540" w:type="dxa"/>
          </w:tcPr>
          <w:p w:rsidR="00C36C83" w:rsidRDefault="00C36C83" w:rsidP="00B8568B">
            <w:pPr>
              <w:widowControl w:val="0"/>
              <w:tabs>
                <w:tab w:val="left" w:pos="851"/>
              </w:tabs>
              <w:jc w:val="both"/>
              <w:rPr>
                <w:rFonts w:ascii="Times New Roman" w:hAnsi="Times New Roman" w:cs="Times New Roman"/>
                <w:sz w:val="24"/>
                <w:szCs w:val="24"/>
              </w:rPr>
            </w:pPr>
            <w:r>
              <w:rPr>
                <w:rFonts w:ascii="Times New Roman" w:hAnsi="Times New Roman" w:cs="Times New Roman"/>
                <w:sz w:val="24"/>
                <w:szCs w:val="24"/>
              </w:rPr>
              <w:t>4</w:t>
            </w:r>
          </w:p>
        </w:tc>
        <w:tc>
          <w:tcPr>
            <w:tcW w:w="1679" w:type="dxa"/>
          </w:tcPr>
          <w:p w:rsidR="00C36C83" w:rsidRDefault="00C36C83" w:rsidP="00B8568B">
            <w:pPr>
              <w:widowControl w:val="0"/>
              <w:tabs>
                <w:tab w:val="left" w:pos="851"/>
              </w:tabs>
              <w:jc w:val="both"/>
              <w:rPr>
                <w:rFonts w:ascii="Times New Roman" w:hAnsi="Times New Roman" w:cs="Times New Roman"/>
                <w:sz w:val="24"/>
                <w:szCs w:val="24"/>
              </w:rPr>
            </w:pPr>
            <w:r>
              <w:rPr>
                <w:rFonts w:ascii="Times New Roman" w:hAnsi="Times New Roman" w:cs="Times New Roman"/>
                <w:sz w:val="24"/>
                <w:szCs w:val="24"/>
              </w:rPr>
              <w:t>Пиріжок з повидлом</w:t>
            </w:r>
          </w:p>
        </w:tc>
        <w:tc>
          <w:tcPr>
            <w:tcW w:w="1136" w:type="dxa"/>
          </w:tcPr>
          <w:p w:rsidR="00C36C83" w:rsidRDefault="00C36C83" w:rsidP="00B8568B">
            <w:pPr>
              <w:widowControl w:val="0"/>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шт</w:t>
            </w:r>
          </w:p>
        </w:tc>
        <w:tc>
          <w:tcPr>
            <w:tcW w:w="1177" w:type="dxa"/>
          </w:tcPr>
          <w:p w:rsidR="00C36C83" w:rsidRPr="005D09F5" w:rsidRDefault="00C36C83" w:rsidP="00B8568B">
            <w:pPr>
              <w:widowControl w:val="0"/>
              <w:tabs>
                <w:tab w:val="left" w:pos="851"/>
              </w:tabs>
              <w:jc w:val="both"/>
              <w:rPr>
                <w:rFonts w:ascii="Times New Roman" w:hAnsi="Times New Roman" w:cs="Times New Roman"/>
                <w:sz w:val="24"/>
                <w:szCs w:val="24"/>
              </w:rPr>
            </w:pPr>
            <w:r>
              <w:rPr>
                <w:rFonts w:ascii="Times New Roman" w:hAnsi="Times New Roman" w:cs="Times New Roman"/>
                <w:sz w:val="24"/>
                <w:szCs w:val="24"/>
              </w:rPr>
              <w:t>3000,00</w:t>
            </w:r>
          </w:p>
        </w:tc>
        <w:tc>
          <w:tcPr>
            <w:tcW w:w="3543" w:type="dxa"/>
          </w:tcPr>
          <w:p w:rsidR="00C36C83" w:rsidRDefault="00C36C83" w:rsidP="00B8568B">
            <w:pPr>
              <w:widowControl w:val="0"/>
              <w:tabs>
                <w:tab w:val="left" w:pos="851"/>
              </w:tabs>
              <w:jc w:val="both"/>
              <w:rPr>
                <w:rFonts w:ascii="Times New Roman" w:hAnsi="Times New Roman" w:cs="Times New Roman"/>
                <w:b/>
                <w:sz w:val="24"/>
                <w:szCs w:val="24"/>
              </w:rPr>
            </w:pPr>
          </w:p>
        </w:tc>
        <w:tc>
          <w:tcPr>
            <w:tcW w:w="1632" w:type="dxa"/>
          </w:tcPr>
          <w:p w:rsidR="00C36C83" w:rsidRDefault="00C36C83" w:rsidP="00B8568B">
            <w:pPr>
              <w:widowControl w:val="0"/>
              <w:tabs>
                <w:tab w:val="left" w:pos="851"/>
              </w:tabs>
              <w:jc w:val="both"/>
              <w:rPr>
                <w:rFonts w:ascii="Times New Roman" w:hAnsi="Times New Roman" w:cs="Times New Roman"/>
                <w:b/>
                <w:sz w:val="24"/>
                <w:szCs w:val="24"/>
              </w:rPr>
            </w:pPr>
          </w:p>
        </w:tc>
      </w:tr>
      <w:tr w:rsidR="0062756B" w:rsidTr="00B8568B">
        <w:trPr>
          <w:trHeight w:val="265"/>
        </w:trPr>
        <w:tc>
          <w:tcPr>
            <w:tcW w:w="8075" w:type="dxa"/>
            <w:gridSpan w:val="5"/>
          </w:tcPr>
          <w:p w:rsidR="0062756B" w:rsidRPr="000A1ECD" w:rsidRDefault="0062756B" w:rsidP="00B8568B">
            <w:pPr>
              <w:widowControl w:val="0"/>
              <w:tabs>
                <w:tab w:val="left" w:pos="851"/>
              </w:tabs>
              <w:jc w:val="both"/>
              <w:rPr>
                <w:rStyle w:val="Hyperlink1"/>
                <w:rFonts w:ascii="Times New Roman" w:eastAsia="Arial Unicode MS" w:hAnsi="Times New Roman" w:cs="Times New Roman"/>
                <w:color w:val="000000"/>
                <w:sz w:val="24"/>
                <w:szCs w:val="24"/>
                <w:lang w:val="uk-UA" w:eastAsia="ru-RU"/>
              </w:rPr>
            </w:pPr>
            <w:r>
              <w:rPr>
                <w:rStyle w:val="Hyperlink1"/>
                <w:rFonts w:ascii="Times New Roman" w:eastAsia="Arial Unicode MS" w:hAnsi="Times New Roman" w:cs="Times New Roman"/>
                <w:color w:val="000000"/>
                <w:sz w:val="24"/>
                <w:szCs w:val="24"/>
                <w:lang w:val="uk-UA" w:eastAsia="ru-RU"/>
              </w:rPr>
              <w:t>Всього з ПДВ/без ПДВ</w:t>
            </w:r>
          </w:p>
        </w:tc>
        <w:tc>
          <w:tcPr>
            <w:tcW w:w="1632" w:type="dxa"/>
          </w:tcPr>
          <w:p w:rsidR="0062756B" w:rsidRPr="000C7171" w:rsidRDefault="0062756B" w:rsidP="00B8568B">
            <w:pPr>
              <w:widowControl w:val="0"/>
              <w:tabs>
                <w:tab w:val="left" w:pos="851"/>
              </w:tabs>
              <w:jc w:val="both"/>
              <w:rPr>
                <w:rFonts w:ascii="Times New Roman" w:hAnsi="Times New Roman" w:cs="Times New Roman"/>
                <w:sz w:val="24"/>
                <w:szCs w:val="24"/>
              </w:rPr>
            </w:pPr>
          </w:p>
        </w:tc>
      </w:tr>
    </w:tbl>
    <w:p w:rsidR="0062756B" w:rsidRDefault="0062756B" w:rsidP="00603B56">
      <w:pPr>
        <w:ind w:firstLine="567"/>
        <w:jc w:val="both"/>
        <w:rPr>
          <w:color w:val="00000A"/>
          <w:sz w:val="25"/>
          <w:szCs w:val="25"/>
        </w:rPr>
      </w:pPr>
    </w:p>
    <w:p w:rsidR="00603B56" w:rsidRDefault="00603B56" w:rsidP="00603B56">
      <w:pPr>
        <w:ind w:firstLine="567"/>
        <w:jc w:val="both"/>
        <w:rPr>
          <w:color w:val="00000A"/>
        </w:rPr>
      </w:pPr>
      <w:r>
        <w:rPr>
          <w:color w:val="00000A"/>
        </w:rPr>
        <w:t>1.3. Обсяги закупівлі можуть бути зменшені зокрема з урахуванням фактичного обсягу видатків Замовника.</w:t>
      </w:r>
    </w:p>
    <w:p w:rsidR="00603B56" w:rsidRDefault="00603B56" w:rsidP="00603B56">
      <w:pPr>
        <w:jc w:val="center"/>
        <w:rPr>
          <w:b/>
          <w:color w:val="00000A"/>
        </w:rPr>
      </w:pPr>
      <w:r>
        <w:rPr>
          <w:b/>
          <w:color w:val="00000A"/>
        </w:rPr>
        <w:t>II. ГАРАНТІЇ ТА ЯКІСТЬ ТОВАРУ</w:t>
      </w:r>
    </w:p>
    <w:p w:rsidR="00603B56" w:rsidRDefault="00603B56" w:rsidP="00603B56">
      <w:pPr>
        <w:jc w:val="center"/>
        <w:rPr>
          <w:b/>
          <w:color w:val="00000A"/>
        </w:rPr>
      </w:pPr>
    </w:p>
    <w:p w:rsidR="00603B56" w:rsidRDefault="00603B56" w:rsidP="00603B56">
      <w:pPr>
        <w:ind w:firstLine="567"/>
        <w:jc w:val="both"/>
        <w:rPr>
          <w:color w:val="00000A"/>
        </w:rPr>
      </w:pPr>
      <w:r>
        <w:rPr>
          <w:color w:val="00000A"/>
        </w:rPr>
        <w:t>2.1. Якість поставленого за Договором Товару повинна відповідати вимогам Закону України «Про якість та безпечність харчових продуктів» від 23.12.1997 року № 771/97-ВР (зі змінами), а також підтверджуватися документами про якість Товару передбаченими законодавством України.</w:t>
      </w:r>
    </w:p>
    <w:p w:rsidR="00603B56" w:rsidRDefault="00603B56" w:rsidP="00603B56">
      <w:pPr>
        <w:ind w:firstLine="567"/>
        <w:jc w:val="both"/>
        <w:rPr>
          <w:color w:val="00000A"/>
        </w:rPr>
      </w:pPr>
      <w:r>
        <w:rPr>
          <w:color w:val="00000A"/>
        </w:rPr>
        <w:t>2.2. Підтвердженням якості з боку Постачальника є: посвідчення про якість поставленого Товару або декларація виробника, яку видають оператори ринку, що здійснюють виробництво продукції.</w:t>
      </w:r>
    </w:p>
    <w:p w:rsidR="00603B56" w:rsidRDefault="00603B56" w:rsidP="00603B56">
      <w:pPr>
        <w:ind w:firstLine="567"/>
        <w:jc w:val="both"/>
        <w:rPr>
          <w:color w:val="00000A"/>
        </w:rPr>
      </w:pPr>
      <w:r>
        <w:rPr>
          <w:color w:val="00000A"/>
        </w:rPr>
        <w:t xml:space="preserve">2.3. </w:t>
      </w:r>
      <w:r>
        <w:rPr>
          <w:highlight w:val="white"/>
        </w:rPr>
        <w:t>Постачальник взаємодіє з компетентним органом для здійснення заходів щодо запобігання виникненню або зменшенню ризиків, що становлять харчові продукти, які він ввів або вводить в обіг.</w:t>
      </w:r>
      <w:r>
        <w:rPr>
          <w:color w:val="00000A"/>
        </w:rPr>
        <w:t>.</w:t>
      </w:r>
    </w:p>
    <w:p w:rsidR="00603B56" w:rsidRDefault="00603B56" w:rsidP="00603B56">
      <w:pPr>
        <w:ind w:firstLine="567"/>
        <w:jc w:val="both"/>
        <w:rPr>
          <w:color w:val="00000A"/>
        </w:rPr>
      </w:pPr>
      <w:r>
        <w:rPr>
          <w:color w:val="00000A"/>
        </w:rPr>
        <w:t>2.4. Зразки Товару, що поставляється, повинні бути досліджені в уповноваженій лабораторії і протоколи досліджень можуть бути видані будь-якою уповноваженою компетентним органом акредитованою лабораторією, в галузі акредитації якої внесені всі дослідження, передбачені чинним законодавством для відповідного виду продукції.</w:t>
      </w:r>
    </w:p>
    <w:p w:rsidR="00603B56" w:rsidRDefault="00603B56" w:rsidP="00603B56">
      <w:pPr>
        <w:ind w:firstLine="567"/>
        <w:jc w:val="both"/>
        <w:rPr>
          <w:color w:val="00000A"/>
        </w:rPr>
      </w:pPr>
      <w:r>
        <w:rPr>
          <w:color w:val="00000A"/>
        </w:rPr>
        <w:t>2.5. Якість Товару, що поставляється за Договором, має відповідати ДСТУ, ТУ, іншим документам. На підприємстві, що поставляє Товар, повинна бути ефективно впроваджена система HACCP.</w:t>
      </w:r>
    </w:p>
    <w:p w:rsidR="00603B56" w:rsidRDefault="00603B56" w:rsidP="00603B56">
      <w:pPr>
        <w:ind w:firstLine="567"/>
        <w:jc w:val="both"/>
        <w:rPr>
          <w:color w:val="00000A"/>
        </w:rPr>
      </w:pPr>
      <w:r>
        <w:rPr>
          <w:color w:val="00000A"/>
        </w:rPr>
        <w:t>2.</w:t>
      </w:r>
      <w:r w:rsidR="008C3625">
        <w:rPr>
          <w:color w:val="00000A"/>
        </w:rPr>
        <w:t>6</w:t>
      </w:r>
      <w:r>
        <w:rPr>
          <w:color w:val="00000A"/>
        </w:rPr>
        <w:t>. 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80% від загального терміну зберігання на момент поставки.</w:t>
      </w:r>
    </w:p>
    <w:p w:rsidR="00603B56" w:rsidRDefault="00603B56" w:rsidP="00603B56">
      <w:pPr>
        <w:spacing w:before="40"/>
        <w:ind w:firstLine="567"/>
        <w:jc w:val="both"/>
        <w:rPr>
          <w:color w:val="00000A"/>
        </w:rPr>
      </w:pPr>
      <w:r>
        <w:rPr>
          <w:color w:val="00000A"/>
        </w:rPr>
        <w:t>2.</w:t>
      </w:r>
      <w:r w:rsidR="008C3625">
        <w:rPr>
          <w:color w:val="00000A"/>
        </w:rPr>
        <w:t>7</w:t>
      </w:r>
      <w:r>
        <w:rPr>
          <w:color w:val="00000A"/>
        </w:rPr>
        <w:t>. Замовник повідомляє Постачальника про всі претензії, що виникають з цієї гарантії. Неякісний Товар повертається Постачальнику та має бути замінений на якісний протягом 2 годин за рахунок і силами Постачальника з моменту отримання Акта-претензії від Замовника.</w:t>
      </w:r>
    </w:p>
    <w:p w:rsidR="00603B56" w:rsidRDefault="00603B56" w:rsidP="00603B56">
      <w:pPr>
        <w:tabs>
          <w:tab w:val="left" w:pos="0"/>
        </w:tabs>
        <w:ind w:left="57" w:right="4"/>
        <w:jc w:val="both"/>
      </w:pPr>
      <w:r>
        <w:t xml:space="preserve">        2.</w:t>
      </w:r>
      <w:r w:rsidR="008C3625">
        <w:t>8</w:t>
      </w:r>
      <w:r>
        <w:t xml:space="preserve">. Якщо протягом гарантійного терміну </w:t>
      </w:r>
      <w:r>
        <w:rPr>
          <w:b/>
        </w:rPr>
        <w:t>Товар</w:t>
      </w:r>
      <w:r>
        <w:t xml:space="preserve"> виявиться дефектним або таким, що не відповідає умовам цього Договору, Постачальник зобов’язується замінити дефектний Товар на якісний протягом доби. Всі витрати, пов’язані із заміною Товару неналежної якості (транспортні витрати та інше), несе Постачальник.</w:t>
      </w:r>
    </w:p>
    <w:p w:rsidR="00603B56" w:rsidRDefault="00603B56" w:rsidP="00603B56">
      <w:pPr>
        <w:tabs>
          <w:tab w:val="left" w:pos="0"/>
        </w:tabs>
        <w:ind w:left="57" w:right="4"/>
        <w:jc w:val="both"/>
      </w:pPr>
      <w:r>
        <w:t xml:space="preserve">       2.</w:t>
      </w:r>
      <w:r w:rsidR="008C3625">
        <w:t>9</w:t>
      </w:r>
      <w:r>
        <w:t>. Гарантії Постачальника не розповсюджуються на випадки недодержання правил зберігання.</w:t>
      </w:r>
    </w:p>
    <w:p w:rsidR="00603B56" w:rsidRDefault="00603B56" w:rsidP="00603B56">
      <w:pPr>
        <w:spacing w:before="40"/>
        <w:ind w:firstLine="567"/>
        <w:jc w:val="both"/>
        <w:rPr>
          <w:color w:val="00000A"/>
        </w:rPr>
      </w:pPr>
    </w:p>
    <w:p w:rsidR="00603B56" w:rsidRDefault="00603B56" w:rsidP="00603B56">
      <w:pPr>
        <w:spacing w:before="40"/>
        <w:ind w:firstLine="540"/>
        <w:jc w:val="center"/>
        <w:rPr>
          <w:b/>
          <w:color w:val="00000A"/>
        </w:rPr>
      </w:pPr>
      <w:r>
        <w:rPr>
          <w:b/>
          <w:color w:val="00000A"/>
        </w:rPr>
        <w:t>III. ЦІНА ДОГОВОРУ</w:t>
      </w:r>
    </w:p>
    <w:p w:rsidR="00603B56" w:rsidRDefault="00603B56" w:rsidP="00603B56">
      <w:pPr>
        <w:spacing w:before="40"/>
        <w:ind w:firstLine="540"/>
        <w:jc w:val="center"/>
        <w:rPr>
          <w:b/>
          <w:color w:val="00000A"/>
        </w:rPr>
      </w:pPr>
    </w:p>
    <w:p w:rsidR="00603B56" w:rsidRDefault="00603B56" w:rsidP="00603B56">
      <w:pPr>
        <w:ind w:firstLine="567"/>
        <w:jc w:val="both"/>
        <w:rPr>
          <w:color w:val="00000A"/>
        </w:rPr>
      </w:pPr>
      <w:r>
        <w:rPr>
          <w:color w:val="00000A"/>
        </w:rPr>
        <w:t xml:space="preserve">3.1. Ціна Договору становить: </w:t>
      </w:r>
      <w:r>
        <w:rPr>
          <w:b/>
          <w:color w:val="00000A"/>
        </w:rPr>
        <w:t xml:space="preserve">______________ </w:t>
      </w:r>
      <w:r>
        <w:rPr>
          <w:color w:val="00000A"/>
        </w:rPr>
        <w:t>(_______________________) грн., у тому числі податок на додану вартість – __________ (_________________) грн. (або без ПДВ).</w:t>
      </w:r>
    </w:p>
    <w:p w:rsidR="00603B56" w:rsidRDefault="00603B56" w:rsidP="00603B56">
      <w:pPr>
        <w:ind w:firstLine="567"/>
        <w:jc w:val="both"/>
        <w:rPr>
          <w:color w:val="00000A"/>
        </w:rPr>
      </w:pPr>
      <w:r>
        <w:rPr>
          <w:color w:val="00000A"/>
        </w:rPr>
        <w:t>3.2. Ціна Договору може бути зменшена за взаємною згодою Сторін.</w:t>
      </w:r>
    </w:p>
    <w:p w:rsidR="00603B56" w:rsidRDefault="00603B56" w:rsidP="00603B56">
      <w:pPr>
        <w:ind w:firstLine="567"/>
        <w:jc w:val="both"/>
        <w:rPr>
          <w:color w:val="00000A"/>
        </w:rPr>
      </w:pPr>
      <w:r>
        <w:rPr>
          <w:color w:val="00000A"/>
        </w:rPr>
        <w:t>3.3.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603B56" w:rsidRDefault="00603B56" w:rsidP="00603B56">
      <w:pPr>
        <w:ind w:firstLine="567"/>
        <w:jc w:val="both"/>
        <w:rPr>
          <w:color w:val="00000A"/>
        </w:rPr>
      </w:pPr>
      <w:r>
        <w:rPr>
          <w:color w:val="00000A"/>
        </w:rPr>
        <w:t>3.4. Ціна за одиницю товару зазначена в Специфікації до Договору.</w:t>
      </w:r>
    </w:p>
    <w:p w:rsidR="00603B56" w:rsidRDefault="00603B56" w:rsidP="00603B56">
      <w:pPr>
        <w:ind w:firstLine="567"/>
        <w:jc w:val="both"/>
        <w:rPr>
          <w:color w:val="00000A"/>
        </w:rPr>
      </w:pPr>
      <w:r>
        <w:rPr>
          <w:color w:val="00000A"/>
        </w:rPr>
        <w:t>3.5. Кожен факт зміни ціни за одиницю окремого найменування товару узгоджуються між Сторонами Договору у вигляді Додатку до Договору.</w:t>
      </w:r>
    </w:p>
    <w:p w:rsidR="00603B56" w:rsidRDefault="00603B56" w:rsidP="00603B56">
      <w:pPr>
        <w:spacing w:before="40"/>
        <w:rPr>
          <w:b/>
          <w:color w:val="00000A"/>
        </w:rPr>
      </w:pPr>
    </w:p>
    <w:p w:rsidR="00603B56" w:rsidRDefault="00603B56" w:rsidP="00603B56">
      <w:pPr>
        <w:spacing w:before="40"/>
        <w:jc w:val="center"/>
        <w:rPr>
          <w:b/>
          <w:color w:val="00000A"/>
        </w:rPr>
      </w:pPr>
      <w:r>
        <w:rPr>
          <w:b/>
          <w:color w:val="00000A"/>
        </w:rPr>
        <w:t>IV. ПОРЯДОК ЗДІЙСНЕННЯ ОПЛАТИ</w:t>
      </w:r>
    </w:p>
    <w:p w:rsidR="00603B56" w:rsidRDefault="00603B56" w:rsidP="00603B56">
      <w:pPr>
        <w:spacing w:before="40"/>
        <w:jc w:val="center"/>
        <w:rPr>
          <w:b/>
          <w:color w:val="00000A"/>
        </w:rPr>
      </w:pPr>
    </w:p>
    <w:p w:rsidR="00603B56" w:rsidRDefault="00603B56" w:rsidP="00603B56">
      <w:pPr>
        <w:ind w:firstLine="567"/>
        <w:jc w:val="both"/>
        <w:rPr>
          <w:color w:val="00000A"/>
        </w:rPr>
      </w:pPr>
      <w:r>
        <w:rPr>
          <w:color w:val="00000A"/>
        </w:rPr>
        <w:t>4.1. Розрахунки за цим Договором здійснюються шляхом безготівкового банківського переказу коштів на розрахунковий рахунок Постачальника протягом 15 банківських  днів з дня поставки Товару за цінами вказаними в видаткових накладних.</w:t>
      </w:r>
    </w:p>
    <w:p w:rsidR="00603B56" w:rsidRDefault="00603B56" w:rsidP="00603B56">
      <w:pPr>
        <w:ind w:firstLine="567"/>
        <w:jc w:val="both"/>
        <w:rPr>
          <w:color w:val="00000A"/>
        </w:rPr>
      </w:pPr>
      <w:r>
        <w:rPr>
          <w:color w:val="00000A"/>
        </w:rPr>
        <w:t xml:space="preserve">4.2. Ціни, вказані в видаткових накладних, містять в собі вартість відвантаження, пакування, маркування, доставки, а також суму ПДВ </w:t>
      </w:r>
      <w:r>
        <w:rPr>
          <w:color w:val="00000A"/>
          <w:sz w:val="21"/>
          <w:szCs w:val="21"/>
        </w:rPr>
        <w:t>(на товари, продаж яких обкладається ПДВ)</w:t>
      </w:r>
      <w:r>
        <w:rPr>
          <w:color w:val="00000A"/>
        </w:rPr>
        <w:t>.</w:t>
      </w:r>
    </w:p>
    <w:p w:rsidR="00603B56" w:rsidRDefault="00603B56" w:rsidP="00603B56">
      <w:pPr>
        <w:ind w:firstLine="567"/>
        <w:jc w:val="both"/>
        <w:rPr>
          <w:color w:val="00000A"/>
        </w:rPr>
      </w:pPr>
      <w:r>
        <w:rPr>
          <w:color w:val="00000A"/>
        </w:rPr>
        <w:t>4.3. Платіжні зобов’язання Замовника виникають при наявності відповідного бюджетного призначення.</w:t>
      </w:r>
    </w:p>
    <w:p w:rsidR="00603B56" w:rsidRDefault="00603B56" w:rsidP="00603B56">
      <w:pPr>
        <w:ind w:firstLine="567"/>
        <w:jc w:val="both"/>
        <w:rPr>
          <w:color w:val="00000A"/>
        </w:rPr>
      </w:pPr>
      <w:r>
        <w:rPr>
          <w:color w:val="00000A"/>
        </w:rPr>
        <w:t>4.4. У разі затримки бюджетного фінансування розрахунок за поставлений Товар здійснюється протягом 15 банківських днів з дати отримання Замовником бюджетного призначення на фінансування закупівлі на свій реєстраційний рахунок.</w:t>
      </w:r>
    </w:p>
    <w:p w:rsidR="00603B56" w:rsidRDefault="00603B56" w:rsidP="00603B56">
      <w:pPr>
        <w:ind w:firstLine="567"/>
        <w:jc w:val="both"/>
        <w:rPr>
          <w:color w:val="00000A"/>
        </w:rPr>
      </w:pPr>
      <w:r>
        <w:rPr>
          <w:color w:val="00000A"/>
        </w:rPr>
        <w:t>4.5. Замовник може брати зобов’язання, щодо оплати частини предмета закупівлі в межах суми, яка передбачена тимчасовим кошторисом. Оплата залишку предмета закупівлі виключно за наявності коштів згідно з постійним кошторисом.</w:t>
      </w:r>
    </w:p>
    <w:p w:rsidR="00603B56" w:rsidRDefault="00603B56" w:rsidP="00603B56">
      <w:pPr>
        <w:ind w:firstLine="567"/>
        <w:jc w:val="both"/>
        <w:rPr>
          <w:color w:val="00000A"/>
        </w:rPr>
      </w:pPr>
    </w:p>
    <w:p w:rsidR="00603B56" w:rsidRDefault="00603B56" w:rsidP="00603B56">
      <w:pPr>
        <w:jc w:val="center"/>
        <w:rPr>
          <w:b/>
          <w:color w:val="00000A"/>
        </w:rPr>
      </w:pPr>
      <w:r>
        <w:rPr>
          <w:b/>
          <w:color w:val="00000A"/>
        </w:rPr>
        <w:t>V. ПОСТАВКА ТОВАРІВ</w:t>
      </w:r>
    </w:p>
    <w:p w:rsidR="00603B56" w:rsidRDefault="00603B56" w:rsidP="00603B56">
      <w:pPr>
        <w:jc w:val="center"/>
        <w:rPr>
          <w:b/>
          <w:color w:val="00000A"/>
        </w:rPr>
      </w:pPr>
    </w:p>
    <w:p w:rsidR="00603B56" w:rsidRDefault="00603B56" w:rsidP="00603B56">
      <w:pPr>
        <w:tabs>
          <w:tab w:val="left" w:pos="0"/>
        </w:tabs>
        <w:ind w:left="57" w:right="6" w:firstLine="567"/>
        <w:jc w:val="both"/>
        <w:rPr>
          <w:color w:val="00000A"/>
          <w:sz w:val="23"/>
          <w:szCs w:val="23"/>
        </w:rPr>
      </w:pPr>
      <w:r>
        <w:rPr>
          <w:color w:val="00000A"/>
          <w:sz w:val="23"/>
          <w:szCs w:val="23"/>
        </w:rPr>
        <w:t xml:space="preserve">5.1. Поставку Товару Постачальник здійснює протягом дії Договору на підставі заявок Замовника. </w:t>
      </w:r>
      <w:r>
        <w:t>Місце поставки (передачі) товару: заклади відділу освіти Кролевецької міської ради (Додаток №1 до Договору)</w:t>
      </w:r>
    </w:p>
    <w:p w:rsidR="00603B56" w:rsidRDefault="00603B56" w:rsidP="00603B56">
      <w:pPr>
        <w:tabs>
          <w:tab w:val="left" w:pos="0"/>
        </w:tabs>
        <w:ind w:left="57" w:right="6" w:firstLine="567"/>
        <w:jc w:val="both"/>
        <w:rPr>
          <w:color w:val="00000A"/>
          <w:sz w:val="23"/>
          <w:szCs w:val="23"/>
        </w:rPr>
      </w:pPr>
      <w:r>
        <w:rPr>
          <w:color w:val="00000A"/>
          <w:sz w:val="23"/>
          <w:szCs w:val="23"/>
        </w:rPr>
        <w:t>5.2.Заявка на поставку товару подається Замовником Постачальнику щотижнево.</w:t>
      </w:r>
    </w:p>
    <w:p w:rsidR="00603B56" w:rsidRDefault="00603B56" w:rsidP="00603B56">
      <w:pPr>
        <w:tabs>
          <w:tab w:val="left" w:pos="0"/>
        </w:tabs>
        <w:ind w:left="57" w:right="6" w:firstLine="567"/>
        <w:jc w:val="both"/>
        <w:rPr>
          <w:color w:val="00000A"/>
          <w:sz w:val="23"/>
          <w:szCs w:val="23"/>
        </w:rPr>
      </w:pPr>
      <w:r>
        <w:rPr>
          <w:color w:val="00000A"/>
          <w:sz w:val="23"/>
          <w:szCs w:val="23"/>
        </w:rPr>
        <w:t xml:space="preserve">5.3.Постачальник здійснює постачання Товару </w:t>
      </w:r>
      <w:r w:rsidRPr="00161379">
        <w:rPr>
          <w:color w:val="00000A"/>
          <w:sz w:val="23"/>
          <w:szCs w:val="23"/>
        </w:rPr>
        <w:t>двічі (тричі) на тиждень</w:t>
      </w:r>
      <w:r>
        <w:rPr>
          <w:b/>
          <w:color w:val="00000A"/>
          <w:sz w:val="23"/>
          <w:szCs w:val="23"/>
        </w:rPr>
        <w:t xml:space="preserve"> </w:t>
      </w:r>
      <w:r>
        <w:rPr>
          <w:color w:val="00000A"/>
          <w:sz w:val="23"/>
          <w:szCs w:val="23"/>
        </w:rPr>
        <w:t>протягом кожного наступного тижня (понеділок-п’ятниця) після надходження заявки: на швидкопсувні продукти щоденно до 7год.30хв.</w:t>
      </w:r>
    </w:p>
    <w:p w:rsidR="00603B56" w:rsidRDefault="00603B56" w:rsidP="00603B56">
      <w:pPr>
        <w:tabs>
          <w:tab w:val="left" w:pos="0"/>
        </w:tabs>
        <w:ind w:left="57" w:right="6" w:firstLine="567"/>
        <w:jc w:val="both"/>
        <w:rPr>
          <w:color w:val="00000A"/>
          <w:sz w:val="23"/>
          <w:szCs w:val="23"/>
        </w:rPr>
      </w:pPr>
      <w:r>
        <w:rPr>
          <w:color w:val="00000A"/>
          <w:sz w:val="23"/>
          <w:szCs w:val="23"/>
        </w:rPr>
        <w:t>5.4.При постачанні Товару, у відповідності з щотижневою заявкою, Замовник може зменшити або збільшити кількість і асортимент Товару, попередивши про це Постачальника, не пізніше як за один робочий день.</w:t>
      </w:r>
    </w:p>
    <w:p w:rsidR="00603B56" w:rsidRDefault="00603B56" w:rsidP="00603B56">
      <w:pPr>
        <w:tabs>
          <w:tab w:val="left" w:pos="0"/>
        </w:tabs>
        <w:ind w:left="57" w:right="6" w:firstLine="567"/>
        <w:jc w:val="both"/>
        <w:rPr>
          <w:color w:val="00000A"/>
          <w:sz w:val="23"/>
          <w:szCs w:val="23"/>
        </w:rPr>
      </w:pPr>
      <w:r>
        <w:rPr>
          <w:color w:val="00000A"/>
          <w:sz w:val="23"/>
          <w:szCs w:val="23"/>
        </w:rPr>
        <w:t>5.5. Датою поставки Товару є дата, коли Товар був переданий у власність Замовника.</w:t>
      </w:r>
    </w:p>
    <w:p w:rsidR="00603B56" w:rsidRDefault="00603B56" w:rsidP="00603B56">
      <w:pPr>
        <w:tabs>
          <w:tab w:val="left" w:pos="0"/>
        </w:tabs>
        <w:ind w:left="57" w:right="6" w:firstLine="567"/>
        <w:jc w:val="both"/>
        <w:rPr>
          <w:color w:val="00000A"/>
        </w:rPr>
      </w:pPr>
      <w:r>
        <w:rPr>
          <w:color w:val="00000A"/>
          <w:sz w:val="23"/>
          <w:szCs w:val="23"/>
        </w:rPr>
        <w:t xml:space="preserve">5.6. </w:t>
      </w:r>
      <w:r>
        <w:rPr>
          <w:color w:val="00000A"/>
        </w:rPr>
        <w:t>Розвантаження Товару здійснює  Постачальник своїми силами.</w:t>
      </w:r>
    </w:p>
    <w:p w:rsidR="00603B56" w:rsidRDefault="00603B56" w:rsidP="00603B56">
      <w:pPr>
        <w:tabs>
          <w:tab w:val="left" w:pos="0"/>
        </w:tabs>
        <w:ind w:left="57" w:right="6" w:firstLine="567"/>
        <w:jc w:val="both"/>
        <w:rPr>
          <w:color w:val="00000A"/>
        </w:rPr>
      </w:pPr>
      <w:r>
        <w:rPr>
          <w:color w:val="00000A"/>
        </w:rPr>
        <w:t>5.7. Транспортування Товару повинно забезпечуватися за рахунок Постачальника, тільки  спеціалізованим транспортом (зазначеним в тендерній пропозиції).</w:t>
      </w:r>
    </w:p>
    <w:p w:rsidR="00603B56" w:rsidRDefault="00603B56" w:rsidP="00603B56">
      <w:pPr>
        <w:tabs>
          <w:tab w:val="left" w:pos="0"/>
        </w:tabs>
        <w:ind w:left="57" w:right="6" w:firstLine="567"/>
        <w:jc w:val="both"/>
        <w:rPr>
          <w:color w:val="00000A"/>
        </w:rPr>
      </w:pPr>
      <w:r>
        <w:rPr>
          <w:color w:val="00000A"/>
        </w:rPr>
        <w:t>5.8. Постачання продуктів повинно здійснюватися виключно зі складу, зазначеного в тендерній пропозиції, без посередників.</w:t>
      </w:r>
    </w:p>
    <w:p w:rsidR="00603B56" w:rsidRDefault="00603B56" w:rsidP="00603B56">
      <w:pPr>
        <w:tabs>
          <w:tab w:val="left" w:pos="0"/>
        </w:tabs>
        <w:ind w:left="57" w:right="6" w:firstLine="567"/>
        <w:jc w:val="both"/>
        <w:rPr>
          <w:color w:val="00000A"/>
          <w:sz w:val="23"/>
          <w:szCs w:val="23"/>
        </w:rPr>
      </w:pPr>
      <w:r>
        <w:rPr>
          <w:color w:val="00000A"/>
        </w:rPr>
        <w:t>5.9. Товар передається в тарі і упаковці, що відповідає: ДСТУ, ТУ.</w:t>
      </w:r>
    </w:p>
    <w:p w:rsidR="00603B56" w:rsidRDefault="00603B56" w:rsidP="00603B56">
      <w:pPr>
        <w:ind w:firstLine="567"/>
        <w:jc w:val="both"/>
        <w:rPr>
          <w:color w:val="00000A"/>
        </w:rPr>
      </w:pPr>
      <w:r>
        <w:rPr>
          <w:color w:val="00000A"/>
        </w:rPr>
        <w:t>5.10</w:t>
      </w:r>
      <w:r>
        <w:rPr>
          <w:color w:val="00000A"/>
          <w:sz w:val="23"/>
          <w:szCs w:val="23"/>
        </w:rPr>
        <w:t xml:space="preserve">. </w:t>
      </w:r>
      <w:r>
        <w:rPr>
          <w:color w:val="00000A"/>
        </w:rPr>
        <w:t>Тара та упаковка одноразового використання поверненню Постачальнику не підлягають. Тара та упаковка багаторазового використання підлягають поверненню.</w:t>
      </w:r>
    </w:p>
    <w:p w:rsidR="00603B56" w:rsidRDefault="00603B56" w:rsidP="00603B56">
      <w:pPr>
        <w:ind w:firstLine="567"/>
        <w:jc w:val="both"/>
        <w:rPr>
          <w:color w:val="00000A"/>
        </w:rPr>
      </w:pPr>
      <w:r>
        <w:rPr>
          <w:color w:val="00000A"/>
        </w:rPr>
        <w:t>5.11. Кожна партія Товару має супроводжуватися документами (товарно-транспортною накладною, видатковою накладною, рахунком оплати, документами, які засвідчують якість та безпеку – посвідчення про якість або декларація виробника).</w:t>
      </w:r>
    </w:p>
    <w:p w:rsidR="00603B56" w:rsidRDefault="00603B56" w:rsidP="00603B56">
      <w:pPr>
        <w:ind w:firstLine="567"/>
        <w:jc w:val="both"/>
        <w:rPr>
          <w:color w:val="00000A"/>
        </w:rPr>
      </w:pPr>
      <w:r>
        <w:rPr>
          <w:color w:val="00000A"/>
        </w:rPr>
        <w:t>5.12. Товарно-транспортну накладну на перевезення вантажів автомобільним транспортом Постачальник повинен виписувати в кількості не менше чотирьох екземплярів. Постачальник засвідчує всі екземпляри товарно-транспортної накладної підписом і печаткою (</w:t>
      </w:r>
      <w:r>
        <w:t>у випадку використання)</w:t>
      </w:r>
      <w:r>
        <w:rPr>
          <w:color w:val="00000A"/>
        </w:rPr>
        <w:t xml:space="preserve">. </w:t>
      </w:r>
    </w:p>
    <w:p w:rsidR="00603B56" w:rsidRDefault="00603B56" w:rsidP="00603B56">
      <w:pPr>
        <w:ind w:firstLine="567"/>
        <w:jc w:val="both"/>
        <w:rPr>
          <w:color w:val="00000A"/>
        </w:rPr>
      </w:pPr>
      <w:r>
        <w:rPr>
          <w:color w:val="00000A"/>
        </w:rPr>
        <w:t xml:space="preserve">5.13. Поставка має виконуватись транспортом, який має санітарний паспорт та спеціальне маркування, водій (експедитор) якого повинен мати санітарну книжку. Замовник має право та повинен перевіряти наявність санітарного паспорту на транспорт та санітарну книжку водія.  </w:t>
      </w:r>
    </w:p>
    <w:p w:rsidR="00603B56" w:rsidRDefault="00603B56" w:rsidP="00603B56">
      <w:pPr>
        <w:rPr>
          <w:b/>
          <w:color w:val="00000A"/>
        </w:rPr>
      </w:pPr>
    </w:p>
    <w:p w:rsidR="00603B56" w:rsidRDefault="00603B56" w:rsidP="00603B56">
      <w:pPr>
        <w:jc w:val="center"/>
        <w:rPr>
          <w:b/>
          <w:color w:val="00000A"/>
        </w:rPr>
      </w:pPr>
      <w:r>
        <w:rPr>
          <w:b/>
          <w:color w:val="00000A"/>
        </w:rPr>
        <w:t>VI. ПАКУВАННЯ ТА МАРКУВАННЯ</w:t>
      </w:r>
    </w:p>
    <w:p w:rsidR="00603B56" w:rsidRDefault="00603B56" w:rsidP="00603B56">
      <w:pPr>
        <w:jc w:val="center"/>
        <w:rPr>
          <w:b/>
          <w:color w:val="00000A"/>
        </w:rPr>
      </w:pPr>
    </w:p>
    <w:p w:rsidR="00603B56" w:rsidRDefault="00603B56" w:rsidP="00603B56">
      <w:pPr>
        <w:ind w:firstLine="567"/>
        <w:jc w:val="both"/>
        <w:rPr>
          <w:color w:val="00000A"/>
        </w:rPr>
      </w:pPr>
      <w:r>
        <w:rPr>
          <w:color w:val="00000A"/>
        </w:rPr>
        <w:t>6.1. Постачальник забезпечує таке пакування Товару, яке необхідне для запобігання його пошкодження або псування під час транспортування до кінцевого пункту призначення.</w:t>
      </w:r>
    </w:p>
    <w:p w:rsidR="00603B56" w:rsidRDefault="00603B56" w:rsidP="00603B56">
      <w:pPr>
        <w:ind w:firstLine="567"/>
        <w:jc w:val="both"/>
        <w:rPr>
          <w:color w:val="00000A"/>
        </w:rPr>
      </w:pPr>
      <w:r>
        <w:rPr>
          <w:color w:val="00000A"/>
        </w:rPr>
        <w:t>6.2. Товар, що надійшов до Замовника розпакованим або у неналежній упаковці, повинен бути замінений Постачальником за власні кошти Постачальника.</w:t>
      </w:r>
    </w:p>
    <w:p w:rsidR="00603B56" w:rsidRDefault="00603B56" w:rsidP="00603B56">
      <w:pPr>
        <w:spacing w:before="40"/>
        <w:ind w:firstLine="567"/>
        <w:jc w:val="both"/>
        <w:rPr>
          <w:color w:val="00000A"/>
        </w:rPr>
      </w:pPr>
      <w:r>
        <w:rPr>
          <w:color w:val="00000A"/>
        </w:rPr>
        <w:t xml:space="preserve">6.3. Кожна частина товару повинна бути окремо упакована, згідно ДСТУ та ТУ, містити етикетку із зазначенням дати виготовлення, пакування, терміну придатності та умов зберігання, а також відсутності у Товарі генетично модифікованих організмів (ГМО).  </w:t>
      </w:r>
    </w:p>
    <w:p w:rsidR="00603B56" w:rsidRDefault="00603B56" w:rsidP="00603B56">
      <w:pPr>
        <w:spacing w:before="40"/>
        <w:ind w:firstLine="567"/>
        <w:jc w:val="both"/>
        <w:rPr>
          <w:color w:val="00000A"/>
        </w:rPr>
      </w:pPr>
    </w:p>
    <w:p w:rsidR="00603B56" w:rsidRDefault="00603B56" w:rsidP="00603B56">
      <w:pPr>
        <w:spacing w:before="40"/>
        <w:jc w:val="center"/>
        <w:rPr>
          <w:b/>
          <w:color w:val="00000A"/>
        </w:rPr>
      </w:pPr>
      <w:r>
        <w:rPr>
          <w:b/>
          <w:color w:val="00000A"/>
        </w:rPr>
        <w:t>VI І. ПОРЯДОК ПРИЙМАННЯ-ПЕРЕДАЧІ ТОВАРУ</w:t>
      </w:r>
    </w:p>
    <w:p w:rsidR="00603B56" w:rsidRDefault="00603B56" w:rsidP="00603B56">
      <w:pPr>
        <w:spacing w:before="40"/>
        <w:jc w:val="center"/>
        <w:rPr>
          <w:b/>
          <w:color w:val="00000A"/>
        </w:rPr>
      </w:pPr>
    </w:p>
    <w:p w:rsidR="00603B56" w:rsidRDefault="00603B56" w:rsidP="00603B56">
      <w:pPr>
        <w:ind w:firstLine="567"/>
        <w:jc w:val="both"/>
        <w:rPr>
          <w:color w:val="00000A"/>
        </w:rPr>
      </w:pPr>
      <w:r>
        <w:rPr>
          <w:color w:val="00000A"/>
        </w:rPr>
        <w:t>7.1. Приймання-передача Товару за кількістю та якістю здійснюється Сторонами в порядку, що визначається чинним законодавством, а саме: по кількості – проводиться відповідно до товаросупровідних документів, по якості – відповідно до документів, що засвідчують його якість.</w:t>
      </w:r>
    </w:p>
    <w:p w:rsidR="00603B56" w:rsidRDefault="00603B56" w:rsidP="00603B56">
      <w:pPr>
        <w:ind w:firstLine="567"/>
        <w:jc w:val="both"/>
        <w:rPr>
          <w:color w:val="00000A"/>
        </w:rPr>
      </w:pPr>
      <w:r>
        <w:rPr>
          <w:color w:val="00000A"/>
        </w:rPr>
        <w:t>7.2. При виникненні претензій по асортименту чи якості товару Замовник викликає представника Постачальника, складається Акт-претензія у довільній формі в двох екземплярах, по одному для кожної із сторін, який підписується обома Сторонами (або однією стороною із зазначенням факту про відмову від підпису, про що зазначається в Акті-претензії).</w:t>
      </w:r>
    </w:p>
    <w:p w:rsidR="00603B56" w:rsidRDefault="00603B56" w:rsidP="00603B56">
      <w:pPr>
        <w:tabs>
          <w:tab w:val="left" w:pos="0"/>
        </w:tabs>
        <w:ind w:left="57" w:right="4"/>
        <w:jc w:val="both"/>
      </w:pPr>
      <w:r>
        <w:t xml:space="preserve">         7.3.</w:t>
      </w:r>
      <w:r>
        <w:tab/>
        <w:t>Неякісний товар повертається Постачальнику. Замінити неякісний товар Постачальник повинен за власні кошти протягом доби з моменту отримання отриманняАкта-претензії від Замовника.</w:t>
      </w:r>
    </w:p>
    <w:p w:rsidR="00603B56" w:rsidRDefault="00603B56" w:rsidP="00603B56">
      <w:pPr>
        <w:tabs>
          <w:tab w:val="left" w:pos="0"/>
        </w:tabs>
        <w:ind w:left="57" w:right="4"/>
        <w:jc w:val="both"/>
        <w:rPr>
          <w:color w:val="00000A"/>
        </w:rPr>
      </w:pPr>
      <w:r>
        <w:tab/>
      </w:r>
    </w:p>
    <w:p w:rsidR="00603B56" w:rsidRDefault="00603B56" w:rsidP="00603B56">
      <w:pPr>
        <w:jc w:val="center"/>
        <w:rPr>
          <w:b/>
          <w:color w:val="00000A"/>
        </w:rPr>
      </w:pPr>
      <w:r>
        <w:rPr>
          <w:b/>
          <w:color w:val="00000A"/>
        </w:rPr>
        <w:t>VIІІ. ПРАВА ТА ОБОВ’ЯЗКИ СТОРІН</w:t>
      </w:r>
    </w:p>
    <w:p w:rsidR="00603B56" w:rsidRDefault="00603B56" w:rsidP="00603B56">
      <w:pPr>
        <w:jc w:val="center"/>
        <w:rPr>
          <w:b/>
          <w:color w:val="00000A"/>
        </w:rPr>
      </w:pPr>
    </w:p>
    <w:p w:rsidR="00603B56" w:rsidRDefault="00603B56" w:rsidP="00603B56">
      <w:pPr>
        <w:ind w:firstLine="567"/>
        <w:jc w:val="both"/>
        <w:rPr>
          <w:color w:val="00000A"/>
        </w:rPr>
      </w:pPr>
      <w:r>
        <w:rPr>
          <w:color w:val="00000A"/>
        </w:rPr>
        <w:t>8.1.</w:t>
      </w:r>
      <w:r>
        <w:rPr>
          <w:b/>
          <w:color w:val="00000A"/>
        </w:rPr>
        <w:t xml:space="preserve"> Замовник зобов'язаний</w:t>
      </w:r>
      <w:r>
        <w:rPr>
          <w:color w:val="00000A"/>
        </w:rPr>
        <w:t>:</w:t>
      </w:r>
    </w:p>
    <w:p w:rsidR="00603B56" w:rsidRDefault="00603B56" w:rsidP="00603B56">
      <w:pPr>
        <w:ind w:firstLine="567"/>
        <w:jc w:val="both"/>
        <w:rPr>
          <w:color w:val="00000A"/>
        </w:rPr>
      </w:pPr>
      <w:r>
        <w:rPr>
          <w:color w:val="00000A"/>
        </w:rPr>
        <w:t>8.1.1. Своєчасно та в повному обсязі здійснювати оплату за поставлений Товар.</w:t>
      </w:r>
    </w:p>
    <w:p w:rsidR="00603B56" w:rsidRDefault="00603B56" w:rsidP="00603B56">
      <w:pPr>
        <w:ind w:firstLine="567"/>
        <w:jc w:val="both"/>
        <w:rPr>
          <w:color w:val="00000A"/>
        </w:rPr>
      </w:pPr>
      <w:r>
        <w:rPr>
          <w:color w:val="00000A"/>
        </w:rPr>
        <w:t>8.1.2. Приймати поставлений Товар відповідно до чинного законодавства.</w:t>
      </w:r>
    </w:p>
    <w:p w:rsidR="00603B56" w:rsidRDefault="00603B56" w:rsidP="00603B56">
      <w:pPr>
        <w:ind w:firstLine="567"/>
        <w:jc w:val="both"/>
        <w:rPr>
          <w:color w:val="00000A"/>
        </w:rPr>
      </w:pPr>
      <w:r>
        <w:rPr>
          <w:color w:val="00000A"/>
        </w:rPr>
        <w:t>8.2.</w:t>
      </w:r>
      <w:r>
        <w:rPr>
          <w:b/>
          <w:color w:val="00000A"/>
        </w:rPr>
        <w:t xml:space="preserve"> Замовник має право</w:t>
      </w:r>
      <w:r>
        <w:rPr>
          <w:color w:val="00000A"/>
        </w:rPr>
        <w:t>:</w:t>
      </w:r>
    </w:p>
    <w:p w:rsidR="00603B56" w:rsidRDefault="00603B56" w:rsidP="00603B56">
      <w:pPr>
        <w:ind w:firstLine="567"/>
        <w:jc w:val="both"/>
        <w:rPr>
          <w:color w:val="00000A"/>
        </w:rPr>
      </w:pPr>
      <w:r>
        <w:rPr>
          <w:color w:val="00000A"/>
        </w:rPr>
        <w:t>8.2.1. Достроково розірвати Договір у разі невиконання зобов'язань Постачальником, повідомивши про це його у 5-денний строк.</w:t>
      </w:r>
    </w:p>
    <w:p w:rsidR="00603B56" w:rsidRDefault="00603B56" w:rsidP="00603B56">
      <w:pPr>
        <w:ind w:firstLine="567"/>
        <w:jc w:val="both"/>
        <w:rPr>
          <w:color w:val="00000A"/>
        </w:rPr>
      </w:pPr>
      <w:r>
        <w:rPr>
          <w:color w:val="00000A"/>
        </w:rPr>
        <w:t>8.2.2. Контролювати поставку Товару у строки, встановлені Договором.</w:t>
      </w:r>
    </w:p>
    <w:p w:rsidR="00603B56" w:rsidRDefault="00603B56" w:rsidP="00603B56">
      <w:pPr>
        <w:ind w:firstLine="567"/>
        <w:jc w:val="both"/>
        <w:rPr>
          <w:color w:val="00000A"/>
        </w:rPr>
      </w:pPr>
      <w:r>
        <w:rPr>
          <w:color w:val="00000A"/>
        </w:rPr>
        <w:t>8.2.3.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603B56" w:rsidRDefault="00603B56" w:rsidP="00603B56">
      <w:pPr>
        <w:ind w:firstLine="567"/>
        <w:jc w:val="both"/>
        <w:rPr>
          <w:color w:val="00000A"/>
        </w:rPr>
      </w:pPr>
      <w:r>
        <w:rPr>
          <w:color w:val="00000A"/>
        </w:rPr>
        <w:t>8.2.4. Повернути накладну Постачальнику без здійснення оплати в разі неналежного оформлення документів, зазначених у пункті 5.11. розділу V Договору.</w:t>
      </w:r>
    </w:p>
    <w:p w:rsidR="00603B56" w:rsidRDefault="00603B56" w:rsidP="00603B56">
      <w:pPr>
        <w:ind w:firstLine="567"/>
        <w:jc w:val="both"/>
        <w:rPr>
          <w:color w:val="00000A"/>
        </w:rPr>
      </w:pPr>
      <w:r>
        <w:rPr>
          <w:color w:val="00000A"/>
        </w:rPr>
        <w:t>8.2.5. Вимагати дотримання товару належної якості згідно ДСТУ, ТУ.</w:t>
      </w:r>
    </w:p>
    <w:p w:rsidR="00603B56" w:rsidRDefault="00603B56" w:rsidP="00603B56">
      <w:pPr>
        <w:ind w:firstLine="567"/>
        <w:jc w:val="both"/>
        <w:rPr>
          <w:color w:val="00000A"/>
        </w:rPr>
      </w:pPr>
      <w:r>
        <w:rPr>
          <w:color w:val="00000A"/>
        </w:rPr>
        <w:t>8.2.6. Замиовник має право протягом дії Договору робити перевірку якості товару на відповідність ДСТУ, ТУ.</w:t>
      </w:r>
    </w:p>
    <w:p w:rsidR="00603B56" w:rsidRDefault="00603B56" w:rsidP="00603B56">
      <w:pPr>
        <w:ind w:firstLine="567"/>
        <w:jc w:val="both"/>
        <w:rPr>
          <w:color w:val="00000A"/>
        </w:rPr>
      </w:pPr>
      <w:r>
        <w:rPr>
          <w:color w:val="00000A"/>
        </w:rPr>
        <w:t xml:space="preserve">8.3. </w:t>
      </w:r>
      <w:r>
        <w:rPr>
          <w:b/>
          <w:color w:val="00000A"/>
        </w:rPr>
        <w:t>Постачальник зобов'язаний</w:t>
      </w:r>
      <w:r>
        <w:rPr>
          <w:color w:val="00000A"/>
        </w:rPr>
        <w:t>:</w:t>
      </w:r>
    </w:p>
    <w:p w:rsidR="00603B56" w:rsidRDefault="00603B56" w:rsidP="00603B56">
      <w:pPr>
        <w:ind w:firstLine="567"/>
        <w:jc w:val="both"/>
        <w:rPr>
          <w:color w:val="00000A"/>
        </w:rPr>
      </w:pPr>
      <w:r>
        <w:rPr>
          <w:color w:val="00000A"/>
        </w:rPr>
        <w:t>8.3.1. Забезпечити поставку Товару у строки, встановлені Договором.</w:t>
      </w:r>
    </w:p>
    <w:p w:rsidR="00603B56" w:rsidRDefault="00603B56" w:rsidP="00603B56">
      <w:pPr>
        <w:ind w:firstLine="567"/>
        <w:jc w:val="both"/>
        <w:rPr>
          <w:color w:val="00000A"/>
        </w:rPr>
      </w:pPr>
      <w:r>
        <w:rPr>
          <w:color w:val="00000A"/>
        </w:rPr>
        <w:t xml:space="preserve">8.3.2. Забезпечити поставку Товару, якість яких відповідає умовам, встановленим </w:t>
      </w:r>
      <w:r>
        <w:rPr>
          <w:color w:val="00000A"/>
        </w:rPr>
        <w:br/>
        <w:t>розділом II Договору.</w:t>
      </w:r>
    </w:p>
    <w:p w:rsidR="00603B56" w:rsidRDefault="00603B56" w:rsidP="00603B56">
      <w:pPr>
        <w:ind w:firstLine="567"/>
        <w:jc w:val="both"/>
        <w:rPr>
          <w:color w:val="00000A"/>
        </w:rPr>
      </w:pPr>
      <w:r>
        <w:rPr>
          <w:color w:val="00000A"/>
        </w:rPr>
        <w:t>8.3.3. Постачати товар належної якості згідно вимог ДСТУ.</w:t>
      </w:r>
    </w:p>
    <w:p w:rsidR="00603B56" w:rsidRDefault="00603B56" w:rsidP="00603B56">
      <w:pPr>
        <w:ind w:firstLine="567"/>
        <w:jc w:val="both"/>
        <w:rPr>
          <w:color w:val="00000A"/>
        </w:rPr>
      </w:pPr>
      <w:r>
        <w:rPr>
          <w:color w:val="00000A"/>
        </w:rPr>
        <w:t xml:space="preserve">8.3.4. Постачальник зобов’язаний не збільшувати вартість одиниці Товару </w:t>
      </w:r>
      <w:r>
        <w:t>протягом 90 днів з дати розкриття тендерних пропозицій</w:t>
      </w:r>
      <w:r>
        <w:rPr>
          <w:color w:val="00000A"/>
        </w:rPr>
        <w:t xml:space="preserve">. </w:t>
      </w:r>
    </w:p>
    <w:p w:rsidR="00603B56" w:rsidRDefault="00603B56" w:rsidP="00603B56">
      <w:pPr>
        <w:ind w:firstLine="567"/>
        <w:jc w:val="both"/>
        <w:rPr>
          <w:color w:val="00000A"/>
        </w:rPr>
      </w:pPr>
      <w:r>
        <w:rPr>
          <w:color w:val="00000A"/>
        </w:rPr>
        <w:t xml:space="preserve">8.4. </w:t>
      </w:r>
      <w:r>
        <w:rPr>
          <w:b/>
          <w:color w:val="00000A"/>
        </w:rPr>
        <w:t>Постачальник має право</w:t>
      </w:r>
      <w:r>
        <w:rPr>
          <w:color w:val="00000A"/>
        </w:rPr>
        <w:t>:</w:t>
      </w:r>
    </w:p>
    <w:p w:rsidR="00603B56" w:rsidRDefault="00603B56" w:rsidP="00603B56">
      <w:pPr>
        <w:ind w:firstLine="567"/>
        <w:jc w:val="both"/>
        <w:rPr>
          <w:color w:val="00000A"/>
        </w:rPr>
      </w:pPr>
      <w:r>
        <w:rPr>
          <w:color w:val="00000A"/>
        </w:rPr>
        <w:t>8.4.1. Своєчасно та в повному обсязі отримувати плату за поставлений Товар.</w:t>
      </w:r>
    </w:p>
    <w:p w:rsidR="00603B56" w:rsidRDefault="00603B56" w:rsidP="00603B56">
      <w:pPr>
        <w:ind w:firstLine="567"/>
        <w:jc w:val="both"/>
        <w:rPr>
          <w:color w:val="00000A"/>
        </w:rPr>
      </w:pPr>
      <w:r>
        <w:rPr>
          <w:color w:val="00000A"/>
        </w:rPr>
        <w:t>8.4.2. У разі невиконання зобов'язань Замовником, Постачальник має право достроково розірвати цей Договір, повідомивши про це Замовника у 5-денний строк.</w:t>
      </w:r>
    </w:p>
    <w:p w:rsidR="00603B56" w:rsidRDefault="00603B56" w:rsidP="00603B56">
      <w:pPr>
        <w:ind w:firstLine="567"/>
        <w:jc w:val="both"/>
        <w:rPr>
          <w:color w:val="00000A"/>
        </w:rPr>
      </w:pPr>
    </w:p>
    <w:p w:rsidR="00603B56" w:rsidRDefault="00603B56" w:rsidP="00603B56">
      <w:pPr>
        <w:ind w:firstLine="567"/>
        <w:jc w:val="center"/>
        <w:rPr>
          <w:b/>
          <w:color w:val="00000A"/>
        </w:rPr>
      </w:pPr>
      <w:r>
        <w:rPr>
          <w:b/>
          <w:color w:val="00000A"/>
          <w:lang w:val="en-US"/>
        </w:rPr>
        <w:t>IX</w:t>
      </w:r>
      <w:r w:rsidRPr="00691600">
        <w:rPr>
          <w:b/>
          <w:color w:val="00000A"/>
        </w:rPr>
        <w:t>.ОПЕРАТИВНО-ГОСПОДАРСЬКІ САНКЦІЇ</w:t>
      </w:r>
    </w:p>
    <w:p w:rsidR="00603B56" w:rsidRPr="00691600" w:rsidRDefault="00603B56" w:rsidP="00603B56">
      <w:pPr>
        <w:ind w:firstLine="567"/>
        <w:jc w:val="center"/>
        <w:rPr>
          <w:b/>
          <w:color w:val="00000A"/>
        </w:rPr>
      </w:pPr>
    </w:p>
    <w:p w:rsidR="00603B56" w:rsidRPr="00691600" w:rsidRDefault="00603B56" w:rsidP="00603B56">
      <w:pPr>
        <w:ind w:firstLine="567"/>
        <w:jc w:val="both"/>
        <w:rPr>
          <w:color w:val="00000A"/>
        </w:rPr>
      </w:pPr>
      <w:r>
        <w:rPr>
          <w:color w:val="00000A"/>
        </w:rPr>
        <w:t>9</w:t>
      </w:r>
      <w:r w:rsidRPr="00691600">
        <w:rPr>
          <w:color w:val="00000A"/>
        </w:rPr>
        <w:t>.1.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03B56" w:rsidRPr="00691600" w:rsidRDefault="00603B56" w:rsidP="00603B56">
      <w:pPr>
        <w:ind w:firstLine="567"/>
        <w:jc w:val="both"/>
        <w:rPr>
          <w:color w:val="00000A"/>
        </w:rPr>
      </w:pPr>
      <w:r w:rsidRPr="00691600">
        <w:rPr>
          <w:color w:val="00000A"/>
        </w:rPr>
        <w:t>9.2.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03B56" w:rsidRPr="00691600" w:rsidRDefault="00603B56" w:rsidP="00603B56">
      <w:pPr>
        <w:ind w:firstLine="567"/>
        <w:jc w:val="both"/>
        <w:rPr>
          <w:color w:val="00000A"/>
        </w:rPr>
      </w:pPr>
      <w:r w:rsidRPr="00691600">
        <w:rPr>
          <w:color w:val="00000A"/>
        </w:rPr>
        <w:t>– розірвання аналогічного за своєю природою Договору з Замовником у разі прострочення строку виконання зобов’язань;</w:t>
      </w:r>
    </w:p>
    <w:p w:rsidR="00603B56" w:rsidRPr="00691600" w:rsidRDefault="00603B56" w:rsidP="00603B56">
      <w:pPr>
        <w:ind w:firstLine="567"/>
        <w:jc w:val="both"/>
        <w:rPr>
          <w:color w:val="00000A"/>
        </w:rPr>
      </w:pPr>
      <w:r w:rsidRPr="00691600">
        <w:rPr>
          <w:color w:val="00000A"/>
        </w:rPr>
        <w:t>– розірвання аналогічного за своєю природою Договору з Замовником у разі неналежного виконання зобов'язань;</w:t>
      </w:r>
    </w:p>
    <w:p w:rsidR="00603B56" w:rsidRPr="00691600" w:rsidRDefault="00603B56" w:rsidP="00603B56">
      <w:pPr>
        <w:ind w:firstLine="567"/>
        <w:jc w:val="both"/>
        <w:rPr>
          <w:color w:val="00000A"/>
        </w:rPr>
      </w:pPr>
      <w:r>
        <w:rPr>
          <w:color w:val="00000A"/>
        </w:rPr>
        <w:t>9</w:t>
      </w:r>
      <w:r w:rsidRPr="00691600">
        <w:rPr>
          <w:color w:val="00000A"/>
        </w:rPr>
        <w:t>.3.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603B56" w:rsidRPr="00691600" w:rsidRDefault="00603B56" w:rsidP="00603B56">
      <w:pPr>
        <w:ind w:firstLine="567"/>
        <w:jc w:val="both"/>
        <w:rPr>
          <w:color w:val="00000A"/>
        </w:rPr>
      </w:pPr>
      <w:r>
        <w:rPr>
          <w:color w:val="00000A"/>
        </w:rPr>
        <w:t>9</w:t>
      </w:r>
      <w:r w:rsidRPr="00691600">
        <w:rPr>
          <w:color w:val="00000A"/>
        </w:rPr>
        <w:t>.4.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603B56" w:rsidRDefault="00603B56" w:rsidP="00603B56">
      <w:pPr>
        <w:ind w:firstLine="567"/>
        <w:jc w:val="both"/>
        <w:rPr>
          <w:color w:val="00000A"/>
        </w:rPr>
      </w:pPr>
      <w:r>
        <w:rPr>
          <w:color w:val="00000A"/>
        </w:rPr>
        <w:t>9</w:t>
      </w:r>
      <w:r w:rsidRPr="00691600">
        <w:rPr>
          <w:color w:val="00000A"/>
        </w:rPr>
        <w:t>.5.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603B56" w:rsidRDefault="00603B56" w:rsidP="00603B56">
      <w:pPr>
        <w:ind w:firstLine="567"/>
        <w:jc w:val="both"/>
        <w:rPr>
          <w:color w:val="00000A"/>
        </w:rPr>
      </w:pPr>
    </w:p>
    <w:p w:rsidR="00603B56" w:rsidRDefault="00603B56" w:rsidP="00603B56">
      <w:pPr>
        <w:jc w:val="center"/>
        <w:rPr>
          <w:b/>
          <w:color w:val="00000A"/>
        </w:rPr>
      </w:pPr>
      <w:r>
        <w:rPr>
          <w:b/>
        </w:rPr>
        <w:t>X</w:t>
      </w:r>
      <w:r>
        <w:rPr>
          <w:b/>
          <w:color w:val="00000A"/>
        </w:rPr>
        <w:t>. ВІДПОВІДАЛЬНІСТЬ СТОРІН</w:t>
      </w:r>
    </w:p>
    <w:p w:rsidR="00603B56" w:rsidRDefault="00603B56" w:rsidP="00603B56">
      <w:pPr>
        <w:jc w:val="center"/>
        <w:rPr>
          <w:b/>
          <w:color w:val="00000A"/>
        </w:rPr>
      </w:pPr>
    </w:p>
    <w:p w:rsidR="00603B56" w:rsidRDefault="00603B56" w:rsidP="00603B56">
      <w:pPr>
        <w:ind w:firstLine="567"/>
        <w:jc w:val="both"/>
        <w:rPr>
          <w:color w:val="00000A"/>
        </w:rPr>
      </w:pPr>
      <w:r w:rsidRPr="00D27A8B">
        <w:rPr>
          <w:color w:val="00000A"/>
        </w:rPr>
        <w:t>10</w:t>
      </w:r>
      <w:r>
        <w:rPr>
          <w:color w:val="00000A"/>
        </w:rPr>
        <w:t>.1. У випадку порушення зобов’язання, що виникають з цього Договору, Сторони несуть відповідальність, визначену цим Договором та чинним законодавством України.</w:t>
      </w:r>
    </w:p>
    <w:p w:rsidR="00603B56" w:rsidRDefault="00603B56" w:rsidP="00603B56">
      <w:pPr>
        <w:ind w:firstLine="567"/>
        <w:jc w:val="both"/>
        <w:rPr>
          <w:color w:val="00000A"/>
        </w:rPr>
      </w:pPr>
      <w:r w:rsidRPr="00D27A8B">
        <w:rPr>
          <w:color w:val="00000A"/>
        </w:rPr>
        <w:t>10</w:t>
      </w:r>
      <w:r>
        <w:rPr>
          <w:color w:val="00000A"/>
        </w:rPr>
        <w:t>.2. Сторона не несе відповідальності за порушення Договору, якщо воно сталося не з її вини (умислу чи необережності).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603B56" w:rsidRDefault="00603B56" w:rsidP="00603B56">
      <w:pPr>
        <w:ind w:firstLine="567"/>
        <w:jc w:val="both"/>
        <w:rPr>
          <w:color w:val="00000A"/>
        </w:rPr>
      </w:pPr>
      <w:r w:rsidRPr="00D27A8B">
        <w:rPr>
          <w:color w:val="00000A"/>
        </w:rPr>
        <w:t>10</w:t>
      </w:r>
      <w:r>
        <w:rPr>
          <w:color w:val="00000A"/>
        </w:rPr>
        <w:t>.3. У разі затримки поставки Товару, Постачальник сплачує пеню у розмірі подвійної облікової ставки НБУ від суми непоставленого Товару за кожний день затримки.</w:t>
      </w:r>
    </w:p>
    <w:p w:rsidR="00603B56" w:rsidRDefault="00603B56" w:rsidP="00603B56">
      <w:pPr>
        <w:ind w:firstLine="567"/>
        <w:jc w:val="both"/>
        <w:rPr>
          <w:color w:val="00000A"/>
        </w:rPr>
      </w:pPr>
      <w:r w:rsidRPr="00D27A8B">
        <w:rPr>
          <w:color w:val="00000A"/>
        </w:rPr>
        <w:t>10</w:t>
      </w:r>
      <w:r>
        <w:rPr>
          <w:color w:val="00000A"/>
        </w:rPr>
        <w:t>.4. У разі поставки Товару не в повному обсязі або в асортименті, що не відповідає заявці Замовника, Постачальник сплачує штраф у розмірі 10% від суми Договору.</w:t>
      </w:r>
    </w:p>
    <w:p w:rsidR="00603B56" w:rsidRDefault="00603B56" w:rsidP="00603B56">
      <w:pPr>
        <w:ind w:firstLine="567"/>
        <w:jc w:val="both"/>
        <w:rPr>
          <w:color w:val="00000A"/>
        </w:rPr>
      </w:pPr>
      <w:r w:rsidRPr="00D27A8B">
        <w:rPr>
          <w:color w:val="00000A"/>
        </w:rPr>
        <w:t>10</w:t>
      </w:r>
      <w:r>
        <w:rPr>
          <w:color w:val="00000A"/>
        </w:rPr>
        <w:t>.5. У разі поставки неякісного Товару або Товару, що не відповідає ДСТУ, ТУ, Постачальник сплачує штраф у розмірі 20% від суми Договору.</w:t>
      </w:r>
    </w:p>
    <w:p w:rsidR="00603B56" w:rsidRDefault="00603B56" w:rsidP="00603B56">
      <w:pPr>
        <w:ind w:firstLine="567"/>
        <w:jc w:val="both"/>
        <w:rPr>
          <w:color w:val="00000A"/>
        </w:rPr>
      </w:pPr>
      <w:r w:rsidRPr="00D27A8B">
        <w:rPr>
          <w:color w:val="00000A"/>
        </w:rPr>
        <w:t>10</w:t>
      </w:r>
      <w:r>
        <w:rPr>
          <w:color w:val="00000A"/>
        </w:rPr>
        <w:t>.6. За односторонню необґрунтовану відмову від виконання своїх зобов’язань протягом строку дії даного Договору, Постачальник сплачує штраф у розмірі 20% від суми Договору.</w:t>
      </w:r>
    </w:p>
    <w:p w:rsidR="00603B56" w:rsidRDefault="00603B56" w:rsidP="00603B56">
      <w:pPr>
        <w:ind w:firstLine="567"/>
        <w:jc w:val="both"/>
        <w:rPr>
          <w:color w:val="00000A"/>
        </w:rPr>
      </w:pPr>
      <w:r w:rsidRPr="00D27A8B">
        <w:rPr>
          <w:color w:val="00000A"/>
        </w:rPr>
        <w:t>10</w:t>
      </w:r>
      <w:r>
        <w:rPr>
          <w:color w:val="00000A"/>
        </w:rPr>
        <w:t>.7. 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поставки, при відсутності санітарного паспорту на транспорт та санітарної книжки водія (експедитора)</w:t>
      </w:r>
      <w:r>
        <w:rPr>
          <w:b/>
          <w:color w:val="00000A"/>
        </w:rPr>
        <w:t>)</w:t>
      </w:r>
      <w:r>
        <w:rPr>
          <w:color w:val="00000A"/>
        </w:rPr>
        <w:t>.</w:t>
      </w:r>
    </w:p>
    <w:p w:rsidR="00603B56" w:rsidRDefault="00603B56" w:rsidP="00603B56">
      <w:pPr>
        <w:ind w:firstLine="567"/>
        <w:jc w:val="both"/>
        <w:rPr>
          <w:color w:val="00000A"/>
        </w:rPr>
      </w:pPr>
      <w:r w:rsidRPr="00D27A8B">
        <w:rPr>
          <w:color w:val="00000A"/>
        </w:rPr>
        <w:t>10</w:t>
      </w:r>
      <w:r>
        <w:rPr>
          <w:color w:val="00000A"/>
        </w:rPr>
        <w:t>.8.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rsidR="00603B56" w:rsidRDefault="00603B56" w:rsidP="00603B56">
      <w:pPr>
        <w:ind w:firstLine="567"/>
        <w:jc w:val="both"/>
        <w:rPr>
          <w:color w:val="00000A"/>
        </w:rPr>
      </w:pPr>
      <w:r w:rsidRPr="00D27A8B">
        <w:rPr>
          <w:color w:val="00000A"/>
        </w:rPr>
        <w:t>10</w:t>
      </w:r>
      <w:r>
        <w:rPr>
          <w:color w:val="00000A"/>
        </w:rPr>
        <w:t xml:space="preserve">.9. Сплата Стороною штрафних санкцій та (або)  відшкодування збитків не звільняє сторону від виконання прийнятих на себе зобов’язань по договору поставки. </w:t>
      </w:r>
    </w:p>
    <w:p w:rsidR="00603B56" w:rsidRDefault="00603B56" w:rsidP="00603B56">
      <w:pPr>
        <w:ind w:firstLine="567"/>
        <w:jc w:val="both"/>
        <w:rPr>
          <w:color w:val="00000A"/>
        </w:rPr>
      </w:pPr>
    </w:p>
    <w:p w:rsidR="00603B56" w:rsidRDefault="00603B56" w:rsidP="00603B56">
      <w:pPr>
        <w:jc w:val="center"/>
        <w:rPr>
          <w:b/>
          <w:color w:val="00000A"/>
        </w:rPr>
      </w:pPr>
      <w:r>
        <w:rPr>
          <w:b/>
          <w:color w:val="00000A"/>
        </w:rPr>
        <w:t>Х</w:t>
      </w:r>
      <w:r>
        <w:rPr>
          <w:b/>
          <w:color w:val="00000A"/>
          <w:lang w:val="en-US"/>
        </w:rPr>
        <w:t>I</w:t>
      </w:r>
      <w:r>
        <w:rPr>
          <w:b/>
          <w:color w:val="00000A"/>
        </w:rPr>
        <w:t>. ФОРС-МАЖОРНІ ОБСТАВИНИ</w:t>
      </w:r>
    </w:p>
    <w:p w:rsidR="00603B56" w:rsidRDefault="00603B56" w:rsidP="00603B56">
      <w:pPr>
        <w:jc w:val="center"/>
        <w:rPr>
          <w:b/>
          <w:color w:val="00000A"/>
        </w:rPr>
      </w:pPr>
    </w:p>
    <w:p w:rsidR="00603B56" w:rsidRDefault="00603B56" w:rsidP="00603B56">
      <w:pPr>
        <w:ind w:firstLine="567"/>
        <w:jc w:val="both"/>
        <w:rPr>
          <w:color w:val="00000A"/>
        </w:rPr>
      </w:pPr>
      <w:r>
        <w:rPr>
          <w:color w:val="00000A"/>
        </w:rPr>
        <w:t>1</w:t>
      </w:r>
      <w:r w:rsidRPr="00D27A8B">
        <w:rPr>
          <w:color w:val="00000A"/>
        </w:rPr>
        <w:t>1</w:t>
      </w:r>
      <w:r>
        <w:rPr>
          <w:color w:val="00000A"/>
        </w:rPr>
        <w:t>.1.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за умови, що їх настання було засвідчено у встановленому порядку.</w:t>
      </w:r>
    </w:p>
    <w:p w:rsidR="00603B56" w:rsidRDefault="00603B56" w:rsidP="00603B56">
      <w:pPr>
        <w:ind w:firstLine="567"/>
        <w:jc w:val="both"/>
      </w:pPr>
      <w:r>
        <w:rPr>
          <w:color w:val="00000A"/>
        </w:rPr>
        <w:t>1</w:t>
      </w:r>
      <w:r w:rsidRPr="00D27A8B">
        <w:rPr>
          <w:color w:val="00000A"/>
        </w:rPr>
        <w:t>1</w:t>
      </w:r>
      <w:r>
        <w:rPr>
          <w:color w:val="00000A"/>
        </w:rPr>
        <w:t xml:space="preserve">.2. </w:t>
      </w:r>
      <w:r>
        <w:t>Сторона, для якої виникли обставини, що унеможливлюють виконання зобов’язань за даним Договором, зобов’язана негайно сповістити про це іншу Сторону.</w:t>
      </w:r>
    </w:p>
    <w:p w:rsidR="00603B56" w:rsidRDefault="00603B56" w:rsidP="00603B56">
      <w:pPr>
        <w:jc w:val="both"/>
        <w:rPr>
          <w:color w:val="00000A"/>
        </w:rPr>
      </w:pPr>
    </w:p>
    <w:p w:rsidR="00603B56" w:rsidRDefault="00603B56" w:rsidP="0060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XІ</w:t>
      </w:r>
      <w:r>
        <w:rPr>
          <w:b/>
          <w:lang w:val="en-US"/>
        </w:rPr>
        <w:t>I</w:t>
      </w:r>
      <w:r>
        <w:rPr>
          <w:b/>
        </w:rPr>
        <w:t>. ВИРІШЕННЯ СПОРІВ</w:t>
      </w:r>
    </w:p>
    <w:p w:rsidR="00603B56" w:rsidRDefault="00603B56" w:rsidP="0060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03B56" w:rsidRDefault="00603B56" w:rsidP="0060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w:t>
      </w:r>
      <w:r w:rsidRPr="00D27A8B">
        <w:t>2</w:t>
      </w:r>
      <w:r>
        <w:t>.1. У випадку виникнення спорів або розбіжностей Сторони зобов'язуються вирішувати їх шляхом взаємних переговорів та консультацій.</w:t>
      </w:r>
    </w:p>
    <w:p w:rsidR="00603B56" w:rsidRDefault="00603B56" w:rsidP="00603B56">
      <w:pPr>
        <w:ind w:left="57" w:right="4"/>
        <w:jc w:val="both"/>
      </w:pPr>
      <w:r>
        <w:t xml:space="preserve">         1</w:t>
      </w:r>
      <w:r w:rsidRPr="00D27A8B">
        <w:t>2</w:t>
      </w:r>
      <w: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603B56" w:rsidRDefault="00603B56" w:rsidP="0060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03B56" w:rsidRDefault="00603B56" w:rsidP="0060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5"/>
          <w:tab w:val="left" w:pos="13740"/>
          <w:tab w:val="left" w:pos="14656"/>
        </w:tabs>
        <w:jc w:val="center"/>
        <w:rPr>
          <w:b/>
        </w:rPr>
      </w:pPr>
      <w:r>
        <w:rPr>
          <w:b/>
        </w:rPr>
        <w:t>XІІ</w:t>
      </w:r>
      <w:r>
        <w:rPr>
          <w:b/>
          <w:lang w:val="en-US"/>
        </w:rPr>
        <w:t>I</w:t>
      </w:r>
      <w:r>
        <w:rPr>
          <w:b/>
        </w:rPr>
        <w:t>. СТРОК ДІЇ ДОГОВОРУ</w:t>
      </w:r>
    </w:p>
    <w:p w:rsidR="00603B56" w:rsidRDefault="00603B56" w:rsidP="0060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03B56" w:rsidRDefault="00603B56" w:rsidP="0060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w:t>
      </w:r>
      <w:r w:rsidRPr="00D27A8B">
        <w:t>3</w:t>
      </w:r>
      <w:r>
        <w:t>.1. Договір про закупівлю набирає чинності з моменту підписання та діє до 31.12.202</w:t>
      </w:r>
      <w:r w:rsidR="006534AC">
        <w:t>4</w:t>
      </w:r>
      <w:r>
        <w:t>р., але в будь-якому випадку до повного виконання Сторонами своїх зобов’язань.</w:t>
      </w:r>
    </w:p>
    <w:p w:rsidR="00603B56" w:rsidRDefault="00603B56" w:rsidP="0060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w:t>
      </w:r>
      <w:r w:rsidRPr="00D27A8B">
        <w:t>3</w:t>
      </w:r>
      <w: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 суми, визначеної у договорі, укладеному в попередньому році, якщо видатки на цю мету затверджено в установленому порядку.</w:t>
      </w:r>
    </w:p>
    <w:p w:rsidR="00603B56" w:rsidRDefault="00603B56" w:rsidP="0060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A"/>
        </w:rPr>
      </w:pPr>
      <w:r>
        <w:t>1</w:t>
      </w:r>
      <w:r w:rsidRPr="00D27A8B">
        <w:t>3</w:t>
      </w:r>
      <w:r>
        <w:t xml:space="preserve">.3. </w:t>
      </w:r>
      <w:r>
        <w:rPr>
          <w:color w:val="00000A"/>
        </w:rPr>
        <w:t>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rsidR="00603B56" w:rsidRDefault="00603B56" w:rsidP="0060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XІ</w:t>
      </w:r>
      <w:r>
        <w:rPr>
          <w:b/>
          <w:lang w:val="en-US"/>
        </w:rPr>
        <w:t>V</w:t>
      </w:r>
      <w:r>
        <w:rPr>
          <w:b/>
        </w:rPr>
        <w:t>. ІНШІ УМОВИ</w:t>
      </w:r>
    </w:p>
    <w:p w:rsidR="00603B56" w:rsidRDefault="00603B56" w:rsidP="0060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03B56" w:rsidRDefault="00603B56" w:rsidP="00603B56">
      <w:pPr>
        <w:ind w:firstLine="567"/>
        <w:jc w:val="both"/>
        <w:rPr>
          <w:color w:val="00000A"/>
        </w:rPr>
      </w:pPr>
      <w:r>
        <w:rPr>
          <w:color w:val="00000A"/>
        </w:rPr>
        <w:t>1</w:t>
      </w:r>
      <w:r w:rsidRPr="00D27A8B">
        <w:rPr>
          <w:color w:val="00000A"/>
        </w:rPr>
        <w:t>4</w:t>
      </w:r>
      <w:r>
        <w:rPr>
          <w:color w:val="00000A"/>
        </w:rPr>
        <w:t xml:space="preserve">.1. </w:t>
      </w:r>
      <w:r w:rsidRPr="00E74A83">
        <w:rPr>
          <w:color w:val="00000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color w:val="00000A"/>
        </w:rPr>
        <w:t xml:space="preserve">   </w:t>
      </w:r>
    </w:p>
    <w:p w:rsidR="00603B56" w:rsidRPr="00E74A83" w:rsidRDefault="00603B56" w:rsidP="00603B56">
      <w:pPr>
        <w:ind w:firstLine="567"/>
        <w:jc w:val="both"/>
        <w:rPr>
          <w:color w:val="00000A"/>
        </w:rPr>
      </w:pPr>
      <w:r w:rsidRPr="00E74A83">
        <w:rPr>
          <w:color w:val="00000A"/>
        </w:rPr>
        <w:t>1) зменшення обсягів закупівлі, зокрема з урахуванням фактич</w:t>
      </w:r>
      <w:r>
        <w:rPr>
          <w:color w:val="00000A"/>
        </w:rPr>
        <w:t>ного обсягу видатків замовника;</w:t>
      </w:r>
    </w:p>
    <w:p w:rsidR="00603B56" w:rsidRPr="00E74A83" w:rsidRDefault="00603B56" w:rsidP="00603B56">
      <w:pPr>
        <w:ind w:firstLine="567"/>
        <w:jc w:val="both"/>
        <w:rPr>
          <w:color w:val="00000A"/>
        </w:rPr>
      </w:pPr>
      <w:r w:rsidRPr="00E74A83">
        <w:rPr>
          <w:color w:val="00000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color w:val="00000A"/>
        </w:rPr>
        <w:t>півлю на момент його укладення;</w:t>
      </w:r>
    </w:p>
    <w:p w:rsidR="00603B56" w:rsidRPr="00E74A83" w:rsidRDefault="00603B56" w:rsidP="00603B56">
      <w:pPr>
        <w:ind w:firstLine="567"/>
        <w:jc w:val="both"/>
        <w:rPr>
          <w:color w:val="00000A"/>
        </w:rPr>
      </w:pPr>
      <w:r w:rsidRPr="00E74A83">
        <w:rPr>
          <w:color w:val="00000A"/>
        </w:rPr>
        <w:t>3) покращення якості предмета закупівлі за умови, що таке покращення не призведе до збільшення суми, визна</w:t>
      </w:r>
      <w:r>
        <w:rPr>
          <w:color w:val="00000A"/>
        </w:rPr>
        <w:t>ченої в договорі про закупівлю;</w:t>
      </w:r>
    </w:p>
    <w:p w:rsidR="00603B56" w:rsidRPr="00E74A83" w:rsidRDefault="00603B56" w:rsidP="00603B56">
      <w:pPr>
        <w:ind w:firstLine="567"/>
        <w:jc w:val="both"/>
        <w:rPr>
          <w:color w:val="00000A"/>
        </w:rPr>
      </w:pPr>
      <w:r w:rsidRPr="00E74A83">
        <w:rPr>
          <w:color w:val="00000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w:t>
      </w:r>
      <w:r>
        <w:rPr>
          <w:color w:val="00000A"/>
        </w:rPr>
        <w:t xml:space="preserve"> в договорі про закупівлю;</w:t>
      </w:r>
    </w:p>
    <w:p w:rsidR="00603B56" w:rsidRPr="00E74A83" w:rsidRDefault="00603B56" w:rsidP="00603B56">
      <w:pPr>
        <w:ind w:firstLine="567"/>
        <w:jc w:val="both"/>
        <w:rPr>
          <w:color w:val="00000A"/>
        </w:rPr>
      </w:pPr>
      <w:r w:rsidRPr="00E74A83">
        <w:rPr>
          <w:color w:val="00000A"/>
        </w:rPr>
        <w:t>5) погодження зміни ціни в договорі про закупівлю в бік зменшення (без зміни кількості (обсягу) та я</w:t>
      </w:r>
      <w:r>
        <w:rPr>
          <w:color w:val="00000A"/>
        </w:rPr>
        <w:t>кості товарів, робіт і послуг);</w:t>
      </w:r>
    </w:p>
    <w:p w:rsidR="00603B56" w:rsidRPr="00E74A83" w:rsidRDefault="00603B56" w:rsidP="00603B56">
      <w:pPr>
        <w:ind w:firstLine="567"/>
        <w:jc w:val="both"/>
        <w:rPr>
          <w:color w:val="00000A"/>
        </w:rPr>
      </w:pPr>
      <w:r w:rsidRPr="00E74A83">
        <w:rPr>
          <w:color w:val="00000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w:t>
      </w:r>
      <w:r>
        <w:rPr>
          <w:color w:val="00000A"/>
        </w:rPr>
        <w:t>ок зміни системи оподаткування;</w:t>
      </w:r>
    </w:p>
    <w:p w:rsidR="00603B56" w:rsidRDefault="00603B56" w:rsidP="00603B56">
      <w:pPr>
        <w:ind w:firstLine="567"/>
        <w:jc w:val="both"/>
      </w:pPr>
      <w:r w:rsidRPr="00E74A83">
        <w:rPr>
          <w:color w:val="00000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t>1</w:t>
      </w:r>
      <w:r w:rsidRPr="00D27A8B">
        <w:t>4</w:t>
      </w:r>
      <w:r>
        <w:t xml:space="preserve">.2. У випадку внесення змін до законодавства щодо вказаних у цьому Договорі документів (місце, спосіб видачі/отримання, форма документу, ліквідація чи реорганізація уповноваженого органу, тощо) Постачальник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 </w:t>
      </w:r>
    </w:p>
    <w:p w:rsidR="00603B56" w:rsidRDefault="00603B56" w:rsidP="00603B56">
      <w:pPr>
        <w:ind w:firstLine="567"/>
        <w:jc w:val="both"/>
      </w:pPr>
    </w:p>
    <w:p w:rsidR="00603B56" w:rsidRDefault="00603B56" w:rsidP="00603B56">
      <w:pPr>
        <w:jc w:val="center"/>
        <w:rPr>
          <w:b/>
          <w:color w:val="00000A"/>
        </w:rPr>
      </w:pPr>
      <w:r>
        <w:rPr>
          <w:b/>
          <w:color w:val="00000A"/>
        </w:rPr>
        <w:t>XV. ПРИКІНЦЕВІ ПОЛОЖЕННЯ</w:t>
      </w:r>
    </w:p>
    <w:p w:rsidR="00603B56" w:rsidRDefault="00603B56" w:rsidP="00603B56">
      <w:pPr>
        <w:jc w:val="center"/>
        <w:rPr>
          <w:b/>
          <w:color w:val="00000A"/>
        </w:rPr>
      </w:pPr>
    </w:p>
    <w:p w:rsidR="00603B56" w:rsidRDefault="00603B56" w:rsidP="00603B56">
      <w:pPr>
        <w:ind w:firstLine="567"/>
        <w:jc w:val="both"/>
        <w:rPr>
          <w:color w:val="00000A"/>
        </w:rPr>
      </w:pPr>
      <w:r>
        <w:rPr>
          <w:color w:val="00000A"/>
        </w:rPr>
        <w:t>1</w:t>
      </w:r>
      <w:r w:rsidRPr="00D27A8B">
        <w:rPr>
          <w:color w:val="00000A"/>
        </w:rPr>
        <w:t>5</w:t>
      </w:r>
      <w:r>
        <w:rPr>
          <w:color w:val="00000A"/>
        </w:rPr>
        <w:t>.1. Після підписання цього Договору –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603B56" w:rsidRDefault="00603B56" w:rsidP="00603B56">
      <w:pPr>
        <w:ind w:firstLine="567"/>
        <w:jc w:val="both"/>
        <w:rPr>
          <w:color w:val="00000A"/>
        </w:rPr>
      </w:pPr>
      <w:r>
        <w:rPr>
          <w:color w:val="00000A"/>
        </w:rPr>
        <w:t>1</w:t>
      </w:r>
      <w:r w:rsidRPr="00D27A8B">
        <w:rPr>
          <w:color w:val="00000A"/>
        </w:rPr>
        <w:t>5</w:t>
      </w:r>
      <w:r>
        <w:rPr>
          <w:color w:val="00000A"/>
        </w:rPr>
        <w:t>.2.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603B56" w:rsidRDefault="00603B56" w:rsidP="00603B56">
      <w:pPr>
        <w:ind w:firstLine="567"/>
        <w:jc w:val="both"/>
        <w:rPr>
          <w:color w:val="00000A"/>
        </w:rPr>
      </w:pPr>
      <w:r>
        <w:rPr>
          <w:color w:val="00000A"/>
        </w:rPr>
        <w:t>1</w:t>
      </w:r>
      <w:r w:rsidRPr="00D27A8B">
        <w:rPr>
          <w:color w:val="00000A"/>
        </w:rPr>
        <w:t>5</w:t>
      </w:r>
      <w:r>
        <w:rPr>
          <w:color w:val="00000A"/>
        </w:rPr>
        <w:t>.3.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r>
        <w:t>у випадку використання)</w:t>
      </w:r>
      <w:r>
        <w:rPr>
          <w:color w:val="00000A"/>
        </w:rPr>
        <w:t>.</w:t>
      </w:r>
    </w:p>
    <w:p w:rsidR="00603B56" w:rsidRDefault="00603B56" w:rsidP="00603B56">
      <w:pPr>
        <w:ind w:firstLine="567"/>
        <w:jc w:val="both"/>
        <w:rPr>
          <w:color w:val="00000A"/>
        </w:rPr>
      </w:pPr>
      <w:r>
        <w:rPr>
          <w:color w:val="00000A"/>
        </w:rPr>
        <w:t>1</w:t>
      </w:r>
      <w:r w:rsidRPr="00D27A8B">
        <w:rPr>
          <w:color w:val="00000A"/>
        </w:rPr>
        <w:t>5</w:t>
      </w:r>
      <w:r>
        <w:rPr>
          <w:color w:val="00000A"/>
        </w:rPr>
        <w:t>.4.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r>
        <w:t>у випадку використання)</w:t>
      </w:r>
      <w:r>
        <w:rPr>
          <w:color w:val="00000A"/>
        </w:rPr>
        <w:t>.</w:t>
      </w:r>
    </w:p>
    <w:p w:rsidR="00603B56" w:rsidRDefault="00603B56" w:rsidP="00603B56">
      <w:pPr>
        <w:ind w:firstLine="567"/>
        <w:jc w:val="both"/>
        <w:rPr>
          <w:color w:val="00000A"/>
        </w:rPr>
      </w:pPr>
      <w:r>
        <w:rPr>
          <w:color w:val="00000A"/>
        </w:rPr>
        <w:t>1</w:t>
      </w:r>
      <w:r w:rsidRPr="00D27A8B">
        <w:rPr>
          <w:color w:val="00000A"/>
        </w:rPr>
        <w:t>5</w:t>
      </w:r>
      <w:r>
        <w:rPr>
          <w:color w:val="00000A"/>
        </w:rPr>
        <w:t>.5. Цей Договір укладено у двох примірниках, які мають однакову юридичну силу.</w:t>
      </w:r>
    </w:p>
    <w:p w:rsidR="00603B56" w:rsidRDefault="00603B56" w:rsidP="00603B56">
      <w:pPr>
        <w:spacing w:after="40"/>
        <w:ind w:firstLine="567"/>
        <w:jc w:val="both"/>
        <w:rPr>
          <w:color w:val="00000A"/>
        </w:rPr>
      </w:pPr>
      <w:r>
        <w:rPr>
          <w:color w:val="00000A"/>
        </w:rPr>
        <w:t>1</w:t>
      </w:r>
      <w:r w:rsidRPr="00D27A8B">
        <w:rPr>
          <w:color w:val="00000A"/>
        </w:rPr>
        <w:t>5</w:t>
      </w:r>
      <w:r>
        <w:rPr>
          <w:color w:val="00000A"/>
        </w:rPr>
        <w:t>.6. З усіх інших питань, що не врегульовані цим Договором, Сторони керуються чинним законодавством України.</w:t>
      </w:r>
    </w:p>
    <w:p w:rsidR="00603B56" w:rsidRPr="00CA6AFB" w:rsidRDefault="00603B56" w:rsidP="00603B56">
      <w:pPr>
        <w:pStyle w:val="aa"/>
        <w:spacing w:before="0" w:beforeAutospacing="0" w:after="0" w:afterAutospacing="0"/>
        <w:jc w:val="center"/>
        <w:rPr>
          <w:lang w:val="ru-RU" w:eastAsia="x-none"/>
        </w:rPr>
      </w:pPr>
      <w:r>
        <w:rPr>
          <w:b/>
          <w:bCs/>
          <w:color w:val="000000"/>
          <w:lang w:val="en-US" w:eastAsia="x-none"/>
        </w:rPr>
        <w:t>XVI</w:t>
      </w:r>
      <w:r>
        <w:rPr>
          <w:b/>
          <w:bCs/>
          <w:color w:val="000000"/>
          <w:lang w:eastAsia="x-none"/>
        </w:rPr>
        <w:t xml:space="preserve"> </w:t>
      </w:r>
      <w:r>
        <w:rPr>
          <w:b/>
          <w:bCs/>
          <w:color w:val="000000"/>
          <w:lang w:val="ru-RU" w:eastAsia="x-none"/>
        </w:rPr>
        <w:t>ДОДАТКИ ДО ДОГОВОРУ</w:t>
      </w:r>
    </w:p>
    <w:p w:rsidR="00603B56" w:rsidRDefault="00603B56" w:rsidP="00603B56">
      <w:pPr>
        <w:pStyle w:val="aa"/>
        <w:spacing w:before="0" w:beforeAutospacing="0" w:after="0" w:afterAutospacing="0"/>
        <w:ind w:firstLine="708"/>
        <w:rPr>
          <w:lang w:eastAsia="x-none"/>
        </w:rPr>
      </w:pPr>
      <w:r w:rsidRPr="00CA6AFB">
        <w:rPr>
          <w:color w:val="000000"/>
          <w:lang w:val="ru-RU" w:eastAsia="x-none"/>
        </w:rPr>
        <w:t>1</w:t>
      </w:r>
      <w:r w:rsidRPr="00691600">
        <w:rPr>
          <w:color w:val="000000"/>
          <w:lang w:val="ru-RU" w:eastAsia="x-none"/>
        </w:rPr>
        <w:t>6</w:t>
      </w:r>
      <w:r>
        <w:rPr>
          <w:color w:val="000000"/>
          <w:lang w:eastAsia="x-none"/>
        </w:rPr>
        <w:t xml:space="preserve">. Невід'ємною частиною цього Договору є: </w:t>
      </w:r>
    </w:p>
    <w:p w:rsidR="00603B56" w:rsidRDefault="00603B56" w:rsidP="00603B56">
      <w:pPr>
        <w:pStyle w:val="aa"/>
        <w:spacing w:before="0" w:beforeAutospacing="0" w:after="0" w:afterAutospacing="0"/>
        <w:ind w:firstLine="708"/>
        <w:rPr>
          <w:bCs/>
          <w:color w:val="000000"/>
          <w:lang w:eastAsia="x-none"/>
        </w:rPr>
      </w:pPr>
      <w:r w:rsidRPr="00186E1B">
        <w:rPr>
          <w:bCs/>
          <w:color w:val="000000"/>
          <w:lang w:val="ru-RU" w:eastAsia="x-none"/>
        </w:rPr>
        <w:t>1</w:t>
      </w:r>
      <w:r w:rsidRPr="00D27A8B">
        <w:rPr>
          <w:bCs/>
          <w:color w:val="000000"/>
          <w:lang w:val="ru-RU" w:eastAsia="x-none"/>
        </w:rPr>
        <w:t>6</w:t>
      </w:r>
      <w:r>
        <w:rPr>
          <w:bCs/>
          <w:color w:val="000000"/>
          <w:lang w:eastAsia="x-none"/>
        </w:rPr>
        <w:t>.1. Перелік та адреси  закладів (Додаток № 1)</w:t>
      </w:r>
    </w:p>
    <w:p w:rsidR="00603B56" w:rsidRPr="00CA6AFB" w:rsidRDefault="00603B56" w:rsidP="00603B56">
      <w:pPr>
        <w:spacing w:after="40"/>
        <w:ind w:firstLine="567"/>
        <w:jc w:val="both"/>
        <w:rPr>
          <w:color w:val="00000A"/>
        </w:rPr>
      </w:pPr>
    </w:p>
    <w:p w:rsidR="00603B56" w:rsidRPr="00CA6AFB" w:rsidRDefault="00603B56" w:rsidP="00603B56">
      <w:pPr>
        <w:spacing w:after="40"/>
        <w:ind w:firstLine="567"/>
        <w:jc w:val="both"/>
        <w:rPr>
          <w:color w:val="00000A"/>
        </w:rPr>
      </w:pPr>
    </w:p>
    <w:p w:rsidR="00603B56" w:rsidRPr="00CA6AFB" w:rsidRDefault="00603B56" w:rsidP="00603B56">
      <w:pPr>
        <w:spacing w:after="40"/>
        <w:ind w:firstLine="567"/>
        <w:jc w:val="center"/>
        <w:rPr>
          <w:color w:val="00000A"/>
        </w:rPr>
      </w:pPr>
      <w:r>
        <w:rPr>
          <w:b/>
        </w:rPr>
        <w:t>XV</w:t>
      </w:r>
      <w:r>
        <w:rPr>
          <w:b/>
          <w:lang w:val="en-US"/>
        </w:rPr>
        <w:t>I</w:t>
      </w:r>
      <w:r w:rsidRPr="00CA6AFB">
        <w:rPr>
          <w:b/>
        </w:rPr>
        <w:t>. МІСЦЕЗНАХОДЖЕННЯ ТА БАНКІВСЬКІ РЕКВІЗИТИ СТОРІН</w:t>
      </w:r>
    </w:p>
    <w:p w:rsidR="00603B56" w:rsidRPr="00CA6AFB" w:rsidRDefault="00603B56" w:rsidP="00603B56">
      <w:pPr>
        <w:keepNext/>
        <w:shd w:val="clear" w:color="auto" w:fill="FFFFFF"/>
        <w:tabs>
          <w:tab w:val="left" w:pos="9254"/>
        </w:tabs>
        <w:ind w:left="566"/>
        <w:jc w:val="center"/>
      </w:pPr>
    </w:p>
    <w:tbl>
      <w:tblPr>
        <w:tblW w:w="9961" w:type="dxa"/>
        <w:tblInd w:w="-72" w:type="dxa"/>
        <w:tblLayout w:type="fixed"/>
        <w:tblLook w:val="0000" w:firstRow="0" w:lastRow="0" w:firstColumn="0" w:lastColumn="0" w:noHBand="0" w:noVBand="0"/>
      </w:tblPr>
      <w:tblGrid>
        <w:gridCol w:w="4716"/>
        <w:gridCol w:w="5245"/>
      </w:tblGrid>
      <w:tr w:rsidR="008C3625" w:rsidTr="005A162A">
        <w:trPr>
          <w:trHeight w:val="1539"/>
        </w:trPr>
        <w:tc>
          <w:tcPr>
            <w:tcW w:w="4716" w:type="dxa"/>
          </w:tcPr>
          <w:p w:rsidR="008C3625" w:rsidRDefault="008C3625" w:rsidP="005A162A">
            <w:pPr>
              <w:jc w:val="center"/>
            </w:pPr>
            <w:r>
              <w:rPr>
                <w:b/>
              </w:rPr>
              <w:t>Постачальник</w:t>
            </w:r>
          </w:p>
          <w:p w:rsidR="008C3625" w:rsidRDefault="008C3625" w:rsidP="005A162A">
            <w:pPr>
              <w:jc w:val="center"/>
            </w:pPr>
          </w:p>
        </w:tc>
        <w:tc>
          <w:tcPr>
            <w:tcW w:w="5245" w:type="dxa"/>
            <w:vMerge w:val="restart"/>
          </w:tcPr>
          <w:p w:rsidR="008C3625" w:rsidRPr="00691600" w:rsidRDefault="008C3625" w:rsidP="005A162A">
            <w:pPr>
              <w:jc w:val="center"/>
              <w:rPr>
                <w:b/>
              </w:rPr>
            </w:pPr>
            <w:r>
              <w:rPr>
                <w:b/>
              </w:rPr>
              <w:t>Замовник</w:t>
            </w:r>
          </w:p>
          <w:p w:rsidR="008C3625" w:rsidRPr="008C3625" w:rsidRDefault="008C3625" w:rsidP="008C3625">
            <w:pPr>
              <w:spacing w:after="0"/>
              <w:jc w:val="center"/>
              <w:rPr>
                <w:rFonts w:ascii="Times New Roman" w:hAnsi="Times New Roman" w:cs="Times New Roman"/>
                <w:b/>
                <w:sz w:val="24"/>
                <w:szCs w:val="24"/>
              </w:rPr>
            </w:pPr>
            <w:r w:rsidRPr="008C3625">
              <w:rPr>
                <w:rFonts w:ascii="Times New Roman" w:hAnsi="Times New Roman" w:cs="Times New Roman"/>
                <w:b/>
                <w:sz w:val="24"/>
                <w:szCs w:val="24"/>
              </w:rPr>
              <w:t>Відділ освіти Кролевецької міської ради</w:t>
            </w:r>
          </w:p>
          <w:p w:rsidR="008C3625" w:rsidRPr="008C3625" w:rsidRDefault="008C3625" w:rsidP="008C3625">
            <w:pPr>
              <w:shd w:val="clear" w:color="auto" w:fill="FFFFFF"/>
              <w:tabs>
                <w:tab w:val="left" w:pos="3819"/>
              </w:tabs>
              <w:spacing w:after="0"/>
              <w:jc w:val="both"/>
              <w:rPr>
                <w:rFonts w:ascii="Times New Roman" w:hAnsi="Times New Roman" w:cs="Times New Roman"/>
                <w:sz w:val="24"/>
                <w:szCs w:val="24"/>
              </w:rPr>
            </w:pPr>
            <w:r w:rsidRPr="008C3625">
              <w:rPr>
                <w:rFonts w:ascii="Times New Roman" w:hAnsi="Times New Roman" w:cs="Times New Roman"/>
                <w:b/>
                <w:sz w:val="24"/>
                <w:szCs w:val="24"/>
                <w:u w:val="single"/>
              </w:rPr>
              <w:t>Юридична адреса</w:t>
            </w:r>
            <w:r w:rsidRPr="008C3625">
              <w:rPr>
                <w:rFonts w:ascii="Times New Roman" w:hAnsi="Times New Roman" w:cs="Times New Roman"/>
                <w:sz w:val="24"/>
                <w:szCs w:val="24"/>
              </w:rPr>
              <w:t>:</w:t>
            </w:r>
          </w:p>
          <w:p w:rsidR="008C3625" w:rsidRPr="008C3625" w:rsidRDefault="008C3625" w:rsidP="008C3625">
            <w:pPr>
              <w:tabs>
                <w:tab w:val="left" w:pos="3540"/>
              </w:tabs>
              <w:spacing w:after="0"/>
              <w:rPr>
                <w:rStyle w:val="4Exact"/>
                <w:rFonts w:ascii="Times New Roman" w:hAnsi="Times New Roman" w:cs="Times New Roman"/>
                <w:sz w:val="24"/>
                <w:szCs w:val="24"/>
              </w:rPr>
            </w:pPr>
            <w:r w:rsidRPr="008C3625">
              <w:rPr>
                <w:rStyle w:val="4Exact"/>
                <w:rFonts w:ascii="Times New Roman" w:hAnsi="Times New Roman" w:cs="Times New Roman"/>
                <w:sz w:val="24"/>
                <w:szCs w:val="24"/>
              </w:rPr>
              <w:t>41300, Сумська область, м. Кролевець, вул. Франка, 8</w:t>
            </w:r>
          </w:p>
          <w:p w:rsidR="008C3625" w:rsidRPr="008C3625" w:rsidRDefault="008C3625" w:rsidP="008C3625">
            <w:pPr>
              <w:tabs>
                <w:tab w:val="left" w:pos="3540"/>
              </w:tabs>
              <w:spacing w:after="0"/>
              <w:rPr>
                <w:rFonts w:ascii="Times New Roman" w:hAnsi="Times New Roman" w:cs="Times New Roman"/>
                <w:spacing w:val="5"/>
                <w:sz w:val="24"/>
                <w:szCs w:val="24"/>
                <w:shd w:val="clear" w:color="auto" w:fill="FFFFFF"/>
              </w:rPr>
            </w:pPr>
            <w:r w:rsidRPr="008C3625">
              <w:rPr>
                <w:rFonts w:ascii="Times New Roman" w:hAnsi="Times New Roman" w:cs="Times New Roman"/>
                <w:b/>
                <w:sz w:val="24"/>
                <w:szCs w:val="24"/>
                <w:u w:val="single"/>
              </w:rPr>
              <w:t>ЄДРПОУ</w:t>
            </w:r>
            <w:r w:rsidRPr="008C3625">
              <w:rPr>
                <w:rFonts w:ascii="Times New Roman" w:hAnsi="Times New Roman" w:cs="Times New Roman"/>
                <w:sz w:val="24"/>
                <w:szCs w:val="24"/>
              </w:rPr>
              <w:t xml:space="preserve"> </w:t>
            </w:r>
            <w:r w:rsidRPr="008C3625">
              <w:rPr>
                <w:rStyle w:val="4Exact"/>
                <w:rFonts w:ascii="Times New Roman" w:hAnsi="Times New Roman" w:cs="Times New Roman"/>
                <w:sz w:val="24"/>
                <w:szCs w:val="24"/>
              </w:rPr>
              <w:t>41761455</w:t>
            </w:r>
          </w:p>
          <w:p w:rsidR="008C3625" w:rsidRPr="008C3625" w:rsidRDefault="008C3625" w:rsidP="008C3625">
            <w:pPr>
              <w:shd w:val="clear" w:color="auto" w:fill="FFFFFF"/>
              <w:tabs>
                <w:tab w:val="left" w:pos="3819"/>
              </w:tabs>
              <w:spacing w:after="0"/>
              <w:rPr>
                <w:rFonts w:ascii="Times New Roman" w:hAnsi="Times New Roman" w:cs="Times New Roman"/>
                <w:sz w:val="24"/>
                <w:szCs w:val="24"/>
              </w:rPr>
            </w:pPr>
            <w:r w:rsidRPr="008C3625">
              <w:rPr>
                <w:rFonts w:ascii="Times New Roman" w:hAnsi="Times New Roman" w:cs="Times New Roman"/>
                <w:b/>
                <w:sz w:val="24"/>
                <w:szCs w:val="24"/>
                <w:u w:val="single"/>
              </w:rPr>
              <w:t>Р/р</w:t>
            </w:r>
            <w:r w:rsidRPr="008C3625">
              <w:rPr>
                <w:rFonts w:ascii="Times New Roman" w:hAnsi="Times New Roman" w:cs="Times New Roman"/>
                <w:sz w:val="24"/>
                <w:szCs w:val="24"/>
                <w:u w:val="single"/>
              </w:rPr>
              <w:t xml:space="preserve"> </w:t>
            </w:r>
            <w:r w:rsidRPr="008C3625">
              <w:rPr>
                <w:rFonts w:ascii="Times New Roman" w:hAnsi="Times New Roman" w:cs="Times New Roman"/>
                <w:sz w:val="24"/>
                <w:szCs w:val="24"/>
                <w:u w:val="single"/>
                <w:lang w:val="en-US"/>
              </w:rPr>
              <w:t>UA</w:t>
            </w:r>
            <w:r w:rsidRPr="008C3625">
              <w:rPr>
                <w:rFonts w:ascii="Times New Roman" w:hAnsi="Times New Roman" w:cs="Times New Roman"/>
                <w:sz w:val="24"/>
                <w:szCs w:val="24"/>
                <w:u w:val="single"/>
              </w:rPr>
              <w:t xml:space="preserve"> </w:t>
            </w:r>
            <w:r w:rsidRPr="008C3625">
              <w:rPr>
                <w:rFonts w:ascii="Times New Roman" w:eastAsia="Times New Roman" w:hAnsi="Times New Roman" w:cs="Times New Roman"/>
                <w:sz w:val="24"/>
                <w:szCs w:val="24"/>
                <w:lang w:eastAsia="ru-RU"/>
              </w:rPr>
              <w:t>768201720344281058400018219</w:t>
            </w:r>
          </w:p>
          <w:p w:rsidR="008C3625" w:rsidRPr="008C3625" w:rsidRDefault="008C3625" w:rsidP="008C3625">
            <w:pPr>
              <w:spacing w:after="0"/>
              <w:rPr>
                <w:rStyle w:val="4Exact"/>
                <w:rFonts w:ascii="Times New Roman" w:hAnsi="Times New Roman" w:cs="Times New Roman"/>
                <w:sz w:val="24"/>
                <w:szCs w:val="24"/>
              </w:rPr>
            </w:pPr>
            <w:r w:rsidRPr="008C3625">
              <w:rPr>
                <w:rStyle w:val="4Exact"/>
                <w:rFonts w:ascii="Times New Roman" w:hAnsi="Times New Roman" w:cs="Times New Roman"/>
                <w:sz w:val="24"/>
                <w:szCs w:val="24"/>
              </w:rPr>
              <w:t>в ДКСУ  м. Київ</w:t>
            </w:r>
          </w:p>
          <w:p w:rsidR="008C3625" w:rsidRPr="008C3625" w:rsidRDefault="008C3625" w:rsidP="008C3625">
            <w:pPr>
              <w:shd w:val="clear" w:color="auto" w:fill="FFFFFF"/>
              <w:tabs>
                <w:tab w:val="left" w:pos="3819"/>
              </w:tabs>
              <w:spacing w:after="0"/>
              <w:rPr>
                <w:rFonts w:ascii="Times New Roman" w:hAnsi="Times New Roman" w:cs="Times New Roman"/>
                <w:sz w:val="24"/>
                <w:szCs w:val="24"/>
              </w:rPr>
            </w:pPr>
            <w:r w:rsidRPr="008C3625">
              <w:rPr>
                <w:rFonts w:ascii="Times New Roman" w:hAnsi="Times New Roman" w:cs="Times New Roman"/>
                <w:sz w:val="24"/>
                <w:szCs w:val="24"/>
              </w:rPr>
              <w:t>МФО 820172</w:t>
            </w:r>
          </w:p>
          <w:p w:rsidR="008C3625" w:rsidRPr="008C3625" w:rsidRDefault="008C3625" w:rsidP="008C3625">
            <w:pPr>
              <w:spacing w:after="0"/>
              <w:rPr>
                <w:rFonts w:ascii="Times New Roman" w:hAnsi="Times New Roman" w:cs="Times New Roman"/>
                <w:sz w:val="24"/>
                <w:szCs w:val="24"/>
              </w:rPr>
            </w:pPr>
            <w:r w:rsidRPr="008C3625">
              <w:rPr>
                <w:rFonts w:ascii="Times New Roman" w:hAnsi="Times New Roman" w:cs="Times New Roman"/>
                <w:sz w:val="24"/>
                <w:szCs w:val="24"/>
                <w:lang w:val="en-US"/>
              </w:rPr>
              <w:t>e</w:t>
            </w:r>
            <w:r w:rsidRPr="008C3625">
              <w:rPr>
                <w:rFonts w:ascii="Times New Roman" w:hAnsi="Times New Roman" w:cs="Times New Roman"/>
                <w:sz w:val="24"/>
                <w:szCs w:val="24"/>
              </w:rPr>
              <w:t>-</w:t>
            </w:r>
            <w:r w:rsidRPr="008C3625">
              <w:rPr>
                <w:rFonts w:ascii="Times New Roman" w:hAnsi="Times New Roman" w:cs="Times New Roman"/>
                <w:sz w:val="24"/>
                <w:szCs w:val="24"/>
                <w:lang w:val="en-US"/>
              </w:rPr>
              <w:t>mail</w:t>
            </w:r>
            <w:r w:rsidRPr="008C3625">
              <w:rPr>
                <w:rFonts w:ascii="Times New Roman" w:hAnsi="Times New Roman" w:cs="Times New Roman"/>
                <w:sz w:val="24"/>
                <w:szCs w:val="24"/>
              </w:rPr>
              <w:t xml:space="preserve">: </w:t>
            </w:r>
            <w:r w:rsidRPr="008C3625">
              <w:rPr>
                <w:rFonts w:ascii="Times New Roman" w:hAnsi="Times New Roman" w:cs="Times New Roman"/>
                <w:color w:val="000000"/>
                <w:sz w:val="24"/>
                <w:szCs w:val="24"/>
                <w:lang w:val="en-US"/>
              </w:rPr>
              <w:t>otgkrolosvita</w:t>
            </w:r>
            <w:r w:rsidRPr="008C3625">
              <w:rPr>
                <w:rFonts w:ascii="Times New Roman" w:hAnsi="Times New Roman" w:cs="Times New Roman"/>
                <w:color w:val="000000"/>
                <w:sz w:val="24"/>
                <w:szCs w:val="24"/>
              </w:rPr>
              <w:t>@</w:t>
            </w:r>
            <w:r w:rsidRPr="008C3625">
              <w:rPr>
                <w:rFonts w:ascii="Times New Roman" w:hAnsi="Times New Roman" w:cs="Times New Roman"/>
                <w:color w:val="000000"/>
                <w:sz w:val="24"/>
                <w:szCs w:val="24"/>
                <w:lang w:val="en-US"/>
              </w:rPr>
              <w:t>ukr</w:t>
            </w:r>
            <w:r w:rsidRPr="008C3625">
              <w:rPr>
                <w:rFonts w:ascii="Times New Roman" w:hAnsi="Times New Roman" w:cs="Times New Roman"/>
                <w:color w:val="000000"/>
                <w:sz w:val="24"/>
                <w:szCs w:val="24"/>
              </w:rPr>
              <w:t>.</w:t>
            </w:r>
            <w:r w:rsidRPr="008C3625">
              <w:rPr>
                <w:rFonts w:ascii="Times New Roman" w:hAnsi="Times New Roman" w:cs="Times New Roman"/>
                <w:color w:val="000000"/>
                <w:sz w:val="24"/>
                <w:szCs w:val="24"/>
                <w:lang w:val="en-US"/>
              </w:rPr>
              <w:t>net</w:t>
            </w:r>
          </w:p>
          <w:p w:rsidR="008C3625" w:rsidRPr="008C3625" w:rsidRDefault="008C3625" w:rsidP="008C3625">
            <w:pPr>
              <w:shd w:val="clear" w:color="auto" w:fill="FFFFFF"/>
              <w:tabs>
                <w:tab w:val="left" w:pos="3819"/>
              </w:tabs>
              <w:spacing w:after="0"/>
              <w:rPr>
                <w:rFonts w:ascii="Times New Roman" w:hAnsi="Times New Roman" w:cs="Times New Roman"/>
                <w:sz w:val="24"/>
                <w:szCs w:val="24"/>
              </w:rPr>
            </w:pPr>
          </w:p>
          <w:p w:rsidR="008C3625" w:rsidRPr="008C3625" w:rsidRDefault="008C3625" w:rsidP="008C3625">
            <w:pPr>
              <w:pStyle w:val="41"/>
              <w:shd w:val="clear" w:color="auto" w:fill="auto"/>
              <w:spacing w:after="0" w:line="240" w:lineRule="auto"/>
              <w:rPr>
                <w:rFonts w:ascii="Times New Roman" w:hAnsi="Times New Roman" w:cs="Times New Roman"/>
                <w:b/>
                <w:spacing w:val="0"/>
                <w:sz w:val="24"/>
                <w:szCs w:val="24"/>
                <w:shd w:val="clear" w:color="auto" w:fill="FFFFFF"/>
              </w:rPr>
            </w:pPr>
            <w:r w:rsidRPr="008C3625">
              <w:rPr>
                <w:rStyle w:val="4Exact"/>
                <w:rFonts w:ascii="Times New Roman" w:hAnsi="Times New Roman" w:cs="Times New Roman"/>
                <w:b/>
                <w:spacing w:val="0"/>
                <w:sz w:val="24"/>
                <w:szCs w:val="24"/>
              </w:rPr>
              <w:t>Начальник відділу</w:t>
            </w:r>
            <w:r w:rsidRPr="008C3625">
              <w:rPr>
                <w:rStyle w:val="4Exact"/>
                <w:rFonts w:ascii="Times New Roman" w:hAnsi="Times New Roman" w:cs="Times New Roman"/>
                <w:b/>
                <w:sz w:val="24"/>
                <w:szCs w:val="24"/>
              </w:rPr>
              <w:t>___С.В. Масалига</w:t>
            </w:r>
          </w:p>
          <w:p w:rsidR="008C3625" w:rsidRPr="00F77DE7" w:rsidRDefault="008C3625" w:rsidP="005A162A">
            <w:pPr>
              <w:jc w:val="both"/>
            </w:pPr>
          </w:p>
        </w:tc>
      </w:tr>
      <w:tr w:rsidR="008C3625" w:rsidTr="005A162A">
        <w:trPr>
          <w:trHeight w:val="260"/>
        </w:trPr>
        <w:tc>
          <w:tcPr>
            <w:tcW w:w="4716" w:type="dxa"/>
          </w:tcPr>
          <w:p w:rsidR="008C3625" w:rsidRDefault="008C3625" w:rsidP="005A162A">
            <w:pPr>
              <w:spacing w:after="200"/>
              <w:ind w:left="180"/>
              <w:jc w:val="center"/>
            </w:pPr>
          </w:p>
        </w:tc>
        <w:tc>
          <w:tcPr>
            <w:tcW w:w="5245" w:type="dxa"/>
            <w:vMerge/>
          </w:tcPr>
          <w:p w:rsidR="008C3625" w:rsidRDefault="008C3625" w:rsidP="005A162A">
            <w:pPr>
              <w:ind w:left="-5"/>
              <w:rPr>
                <w:u w:val="single"/>
              </w:rPr>
            </w:pPr>
          </w:p>
        </w:tc>
      </w:tr>
      <w:tr w:rsidR="008C3625" w:rsidTr="005A162A">
        <w:trPr>
          <w:trHeight w:val="660"/>
        </w:trPr>
        <w:tc>
          <w:tcPr>
            <w:tcW w:w="4716" w:type="dxa"/>
          </w:tcPr>
          <w:p w:rsidR="008C3625" w:rsidRDefault="008C3625" w:rsidP="005A162A">
            <w:pPr>
              <w:tabs>
                <w:tab w:val="left" w:pos="5100"/>
                <w:tab w:val="left" w:pos="5685"/>
              </w:tabs>
              <w:spacing w:after="200"/>
              <w:ind w:left="180"/>
              <w:jc w:val="center"/>
            </w:pPr>
          </w:p>
        </w:tc>
        <w:tc>
          <w:tcPr>
            <w:tcW w:w="5245" w:type="dxa"/>
            <w:vMerge/>
          </w:tcPr>
          <w:p w:rsidR="008C3625" w:rsidRDefault="008C3625" w:rsidP="005A162A">
            <w:pPr>
              <w:ind w:left="-5"/>
              <w:jc w:val="both"/>
            </w:pPr>
          </w:p>
        </w:tc>
      </w:tr>
      <w:tr w:rsidR="008C3625" w:rsidTr="005A162A">
        <w:trPr>
          <w:trHeight w:val="340"/>
        </w:trPr>
        <w:tc>
          <w:tcPr>
            <w:tcW w:w="4716" w:type="dxa"/>
          </w:tcPr>
          <w:p w:rsidR="008C3625" w:rsidRDefault="008C3625" w:rsidP="005A162A">
            <w:pPr>
              <w:spacing w:after="200"/>
              <w:ind w:left="180"/>
              <w:jc w:val="center"/>
            </w:pPr>
          </w:p>
        </w:tc>
        <w:tc>
          <w:tcPr>
            <w:tcW w:w="5245" w:type="dxa"/>
            <w:vMerge/>
          </w:tcPr>
          <w:p w:rsidR="008C3625" w:rsidRDefault="008C3625" w:rsidP="005A162A">
            <w:pPr>
              <w:ind w:left="-5"/>
              <w:rPr>
                <w:highlight w:val="white"/>
              </w:rPr>
            </w:pPr>
          </w:p>
        </w:tc>
      </w:tr>
      <w:tr w:rsidR="008C3625" w:rsidTr="005A162A">
        <w:trPr>
          <w:trHeight w:val="340"/>
        </w:trPr>
        <w:tc>
          <w:tcPr>
            <w:tcW w:w="4716" w:type="dxa"/>
          </w:tcPr>
          <w:p w:rsidR="008C3625" w:rsidRDefault="008C3625" w:rsidP="005A162A">
            <w:pPr>
              <w:tabs>
                <w:tab w:val="left" w:pos="5670"/>
              </w:tabs>
              <w:spacing w:after="200"/>
              <w:ind w:left="180"/>
              <w:jc w:val="center"/>
            </w:pPr>
          </w:p>
        </w:tc>
        <w:tc>
          <w:tcPr>
            <w:tcW w:w="5245" w:type="dxa"/>
            <w:vMerge/>
          </w:tcPr>
          <w:p w:rsidR="008C3625" w:rsidRDefault="008C3625" w:rsidP="005A162A"/>
        </w:tc>
      </w:tr>
      <w:tr w:rsidR="008C3625" w:rsidTr="005A162A">
        <w:trPr>
          <w:trHeight w:val="340"/>
        </w:trPr>
        <w:tc>
          <w:tcPr>
            <w:tcW w:w="4716" w:type="dxa"/>
          </w:tcPr>
          <w:p w:rsidR="008C3625" w:rsidRDefault="008C3625" w:rsidP="005A162A">
            <w:pPr>
              <w:tabs>
                <w:tab w:val="left" w:pos="5670"/>
              </w:tabs>
              <w:spacing w:after="200"/>
              <w:ind w:left="180"/>
              <w:jc w:val="center"/>
            </w:pPr>
          </w:p>
        </w:tc>
        <w:tc>
          <w:tcPr>
            <w:tcW w:w="5245" w:type="dxa"/>
            <w:vMerge/>
          </w:tcPr>
          <w:p w:rsidR="008C3625" w:rsidRDefault="008C3625" w:rsidP="005A162A">
            <w:pPr>
              <w:ind w:left="-5"/>
            </w:pPr>
          </w:p>
        </w:tc>
      </w:tr>
    </w:tbl>
    <w:p w:rsidR="00603B56" w:rsidRDefault="00603B56" w:rsidP="00603B56">
      <w:pPr>
        <w:rPr>
          <w:color w:val="00000A"/>
        </w:rPr>
      </w:pPr>
    </w:p>
    <w:p w:rsidR="00603B56" w:rsidRDefault="00603B56" w:rsidP="00603B56">
      <w:pPr>
        <w:tabs>
          <w:tab w:val="left" w:pos="420"/>
          <w:tab w:val="left" w:pos="780"/>
        </w:tabs>
        <w:jc w:val="both"/>
      </w:pPr>
      <w:r>
        <w:tab/>
        <w:t xml:space="preserve">Ми, уповноважені на підписання договору, погоджуємося з тим, що у разі перемоги,  всі умови, зазначені в </w:t>
      </w:r>
      <w:r>
        <w:rPr>
          <w:color w:val="121212"/>
          <w:sz w:val="20"/>
          <w:szCs w:val="20"/>
        </w:rPr>
        <w:t>ІСТОТНИХ УМОВАХ ДОГОВОРУ</w:t>
      </w:r>
      <w:r>
        <w:t xml:space="preserve"> будуть включені замовником  та нашою стороною до договору про закупівлю та зобов'язуємося виконувати їх відповідно до вимог цього договору.</w:t>
      </w:r>
    </w:p>
    <w:p w:rsidR="00603B56" w:rsidRDefault="00603B56" w:rsidP="00603B56">
      <w:r>
        <w:rPr>
          <w:b/>
        </w:rPr>
        <w:t>_________________________________________________</w:t>
      </w:r>
    </w:p>
    <w:p w:rsidR="00603B56" w:rsidRDefault="00603B56" w:rsidP="00603B56">
      <w:r>
        <w:rPr>
          <w:b/>
        </w:rPr>
        <w:t>(підпис, П.І.Б. керівника або уповноваженої особи учасника)</w:t>
      </w:r>
    </w:p>
    <w:p w:rsidR="00603B56" w:rsidRDefault="00603B56" w:rsidP="00603B56">
      <w:r>
        <w:rPr>
          <w:b/>
        </w:rPr>
        <w:t>_________________________________</w:t>
      </w:r>
    </w:p>
    <w:p w:rsidR="00603B56" w:rsidRDefault="00603B56" w:rsidP="00603B56">
      <w:r>
        <w:rPr>
          <w:b/>
        </w:rPr>
        <w:t>(посада)</w:t>
      </w:r>
    </w:p>
    <w:p w:rsidR="00603B56" w:rsidRDefault="00603B56" w:rsidP="00603B56">
      <w:r>
        <w:rPr>
          <w:b/>
        </w:rPr>
        <w:t>_________________________________</w:t>
      </w:r>
    </w:p>
    <w:p w:rsidR="00603B56" w:rsidRDefault="00603B56" w:rsidP="00603B56">
      <w:r>
        <w:rPr>
          <w:b/>
        </w:rPr>
        <w:t xml:space="preserve">(найменування учасника) </w:t>
      </w:r>
    </w:p>
    <w:p w:rsidR="00603B56" w:rsidRDefault="00603B56" w:rsidP="00603B56">
      <w:pPr>
        <w:rPr>
          <w:b/>
        </w:rPr>
      </w:pPr>
      <w:r>
        <w:rPr>
          <w:b/>
          <w:smallCaps/>
        </w:rPr>
        <w:t>м. п. (</w:t>
      </w:r>
      <w:r>
        <w:rPr>
          <w:b/>
        </w:rPr>
        <w:t>у випадку використання)</w:t>
      </w:r>
    </w:p>
    <w:p w:rsidR="00603B56" w:rsidRDefault="00603B56" w:rsidP="00603B56">
      <w:pPr>
        <w:rPr>
          <w:b/>
        </w:rPr>
      </w:pPr>
    </w:p>
    <w:p w:rsidR="00603B56" w:rsidRPr="008C4B27" w:rsidRDefault="00603B56" w:rsidP="00603B56">
      <w:pPr>
        <w:jc w:val="both"/>
        <w:rPr>
          <w:i/>
        </w:rPr>
      </w:pPr>
      <w:r>
        <w:rPr>
          <w:b/>
          <w:i/>
        </w:rPr>
        <w:t>Проект Договору про закупівлю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w:t>
      </w:r>
      <w:r w:rsidRPr="008C4B27">
        <w:rPr>
          <w:b/>
        </w:rPr>
        <w:t>ти</w:t>
      </w:r>
    </w:p>
    <w:p w:rsidR="00603B56" w:rsidRDefault="00603B56" w:rsidP="00603B56"/>
    <w:p w:rsidR="00603B56" w:rsidRDefault="00603B56" w:rsidP="00603B56">
      <w:pPr>
        <w:jc w:val="right"/>
      </w:pPr>
    </w:p>
    <w:p w:rsidR="00603B56" w:rsidRDefault="00603B56" w:rsidP="00603B56">
      <w:pPr>
        <w:jc w:val="right"/>
      </w:pPr>
    </w:p>
    <w:p w:rsidR="00603B56" w:rsidRDefault="00603B56" w:rsidP="008C3625"/>
    <w:p w:rsidR="00603B56" w:rsidRDefault="00603B56" w:rsidP="00603B56">
      <w:pPr>
        <w:jc w:val="right"/>
      </w:pPr>
    </w:p>
    <w:p w:rsidR="00603B56" w:rsidRDefault="00603B56" w:rsidP="00603B56">
      <w:pPr>
        <w:jc w:val="right"/>
      </w:pPr>
    </w:p>
    <w:p w:rsidR="00603B56" w:rsidRPr="00CA6AFB" w:rsidRDefault="00603B56" w:rsidP="00603B56">
      <w:pPr>
        <w:jc w:val="right"/>
      </w:pPr>
      <w:r w:rsidRPr="00CA6AFB">
        <w:t>Додаток №1 до</w:t>
      </w:r>
    </w:p>
    <w:p w:rsidR="00603B56" w:rsidRPr="00CA6AFB" w:rsidRDefault="00603B56" w:rsidP="00603B56">
      <w:pPr>
        <w:jc w:val="right"/>
      </w:pPr>
      <w:r w:rsidRPr="00CA6AFB">
        <w:t xml:space="preserve">Договору </w:t>
      </w:r>
      <w:r>
        <w:t xml:space="preserve">           </w:t>
      </w:r>
      <w:r w:rsidRPr="00CA6AFB">
        <w:t xml:space="preserve">  в</w:t>
      </w:r>
      <w:r>
        <w:t>ід   _______________</w:t>
      </w:r>
    </w:p>
    <w:p w:rsidR="00603B56" w:rsidRDefault="00603B56" w:rsidP="00603B56"/>
    <w:p w:rsidR="00603B56" w:rsidRPr="00161379" w:rsidRDefault="00603B56" w:rsidP="00603B56">
      <w:pPr>
        <w:tabs>
          <w:tab w:val="left" w:pos="142"/>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center"/>
        <w:rPr>
          <w:rStyle w:val="subject"/>
          <w:b/>
          <w:color w:val="FF0000"/>
        </w:rPr>
      </w:pPr>
      <w:r w:rsidRPr="00CA6AFB">
        <w:rPr>
          <w:b/>
        </w:rPr>
        <w:t>Перелік та адреси</w:t>
      </w:r>
      <w:r w:rsidRPr="00965646">
        <w:rPr>
          <w:b/>
        </w:rPr>
        <w:t xml:space="preserve"> </w:t>
      </w:r>
      <w:r w:rsidRPr="00CA6AFB">
        <w:rPr>
          <w:b/>
        </w:rPr>
        <w:t xml:space="preserve">закладів </w:t>
      </w:r>
      <w:r>
        <w:rPr>
          <w:b/>
        </w:rPr>
        <w:t xml:space="preserve">Відділу освіти </w:t>
      </w:r>
      <w:r w:rsidRPr="00CA6AFB">
        <w:rPr>
          <w:b/>
        </w:rPr>
        <w:t>Кролевецької міської ради</w:t>
      </w:r>
      <w:r>
        <w:rPr>
          <w:b/>
        </w:rPr>
        <w:t xml:space="preserve"> </w:t>
      </w:r>
    </w:p>
    <w:tbl>
      <w:tblPr>
        <w:tblW w:w="1005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5528"/>
        <w:gridCol w:w="3957"/>
      </w:tblGrid>
      <w:tr w:rsidR="008C3625" w:rsidRPr="006063A0" w:rsidTr="005A162A">
        <w:trPr>
          <w:trHeight w:val="465"/>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5A162A">
            <w:pPr>
              <w:jc w:val="center"/>
              <w:rPr>
                <w:highlight w:val="white"/>
              </w:rPr>
            </w:pPr>
            <w:r w:rsidRPr="006063A0">
              <w:rPr>
                <w:highlight w:val="white"/>
              </w:rPr>
              <w:t>№ з/п</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5A162A">
            <w:pPr>
              <w:jc w:val="center"/>
              <w:rPr>
                <w:b/>
                <w:highlight w:val="white"/>
              </w:rPr>
            </w:pPr>
            <w:r w:rsidRPr="006063A0">
              <w:rPr>
                <w:b/>
                <w:highlight w:val="white"/>
              </w:rPr>
              <w:t>Найменування закладу</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5A162A">
            <w:pPr>
              <w:jc w:val="center"/>
              <w:rPr>
                <w:b/>
                <w:highlight w:val="white"/>
              </w:rPr>
            </w:pPr>
            <w:r w:rsidRPr="006063A0">
              <w:rPr>
                <w:b/>
                <w:highlight w:val="white"/>
              </w:rPr>
              <w:t>Місцезнаходження</w:t>
            </w:r>
          </w:p>
        </w:tc>
      </w:tr>
      <w:tr w:rsidR="008C3625" w:rsidRPr="006063A0" w:rsidTr="005A162A">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5A162A">
            <w:pPr>
              <w:jc w:val="center"/>
              <w:rPr>
                <w:highlight w:val="white"/>
              </w:rPr>
            </w:pPr>
            <w:r w:rsidRPr="006063A0">
              <w:rPr>
                <w:highlight w:val="white"/>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B02CF2" w:rsidRDefault="008C3625" w:rsidP="005A162A">
            <w:pPr>
              <w:rPr>
                <w:highlight w:val="white"/>
              </w:rPr>
            </w:pPr>
            <w:r w:rsidRPr="006063A0">
              <w:rPr>
                <w:highlight w:val="white"/>
              </w:rPr>
              <w:t>Кролевецьк</w:t>
            </w:r>
            <w:r>
              <w:rPr>
                <w:highlight w:val="white"/>
              </w:rPr>
              <w:t>ий</w:t>
            </w:r>
            <w:r w:rsidRPr="006063A0">
              <w:rPr>
                <w:highlight w:val="white"/>
              </w:rPr>
              <w:t xml:space="preserve"> </w:t>
            </w:r>
            <w:r>
              <w:rPr>
                <w:highlight w:val="white"/>
              </w:rPr>
              <w:t>ліцей</w:t>
            </w:r>
            <w:r w:rsidRPr="006063A0">
              <w:rPr>
                <w:highlight w:val="white"/>
              </w:rPr>
              <w:t xml:space="preserve"> № 1 Кролевецької </w:t>
            </w:r>
            <w:r>
              <w:rPr>
                <w:highlight w:val="white"/>
              </w:rPr>
              <w:t>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5A162A">
            <w:pPr>
              <w:rPr>
                <w:highlight w:val="white"/>
              </w:rPr>
            </w:pPr>
            <w:r w:rsidRPr="006063A0">
              <w:rPr>
                <w:highlight w:val="white"/>
              </w:rPr>
              <w:t>41300, м. Кролевець пл. Миру, 2</w:t>
            </w:r>
          </w:p>
        </w:tc>
      </w:tr>
      <w:tr w:rsidR="008C3625" w:rsidRPr="006063A0" w:rsidTr="005A162A">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5A162A">
            <w:pPr>
              <w:jc w:val="center"/>
              <w:rPr>
                <w:highlight w:val="white"/>
              </w:rPr>
            </w:pPr>
            <w:r w:rsidRPr="006063A0">
              <w:rPr>
                <w:highlight w:val="white"/>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B02CF2" w:rsidRDefault="008C3625" w:rsidP="005A162A">
            <w:pPr>
              <w:rPr>
                <w:highlight w:val="white"/>
              </w:rPr>
            </w:pPr>
            <w:r>
              <w:rPr>
                <w:highlight w:val="white"/>
              </w:rPr>
              <w:t>Кролевецький</w:t>
            </w:r>
            <w:r w:rsidRPr="006063A0">
              <w:rPr>
                <w:highlight w:val="white"/>
              </w:rPr>
              <w:t xml:space="preserve"> </w:t>
            </w:r>
            <w:r>
              <w:rPr>
                <w:highlight w:val="white"/>
              </w:rPr>
              <w:t>ліцей</w:t>
            </w:r>
            <w:r w:rsidRPr="006063A0">
              <w:rPr>
                <w:highlight w:val="white"/>
              </w:rPr>
              <w:t xml:space="preserve"> № 2 ім. М.О. Лукаша Кролевецької </w:t>
            </w:r>
            <w:r>
              <w:rPr>
                <w:highlight w:val="white"/>
              </w:rPr>
              <w:t>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5A162A">
            <w:pPr>
              <w:rPr>
                <w:highlight w:val="white"/>
              </w:rPr>
            </w:pPr>
            <w:r w:rsidRPr="006063A0">
              <w:rPr>
                <w:highlight w:val="white"/>
              </w:rPr>
              <w:t>м. Кролевець вул. Героїв України, 39</w:t>
            </w:r>
          </w:p>
        </w:tc>
      </w:tr>
      <w:tr w:rsidR="008C3625" w:rsidRPr="006063A0" w:rsidTr="005A162A">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5A162A">
            <w:pPr>
              <w:jc w:val="center"/>
              <w:rPr>
                <w:highlight w:val="white"/>
              </w:rPr>
            </w:pPr>
            <w:r w:rsidRPr="006063A0">
              <w:rPr>
                <w:highlight w:val="white"/>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5A162A">
            <w:pPr>
              <w:rPr>
                <w:highlight w:val="white"/>
              </w:rPr>
            </w:pPr>
            <w:r w:rsidRPr="006063A0">
              <w:rPr>
                <w:highlight w:val="white"/>
              </w:rPr>
              <w:t>Опорний заклад «Кролевецький ліцей № 3» Кролевецької 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5A162A">
            <w:pPr>
              <w:rPr>
                <w:highlight w:val="white"/>
              </w:rPr>
            </w:pPr>
            <w:r w:rsidRPr="006063A0">
              <w:rPr>
                <w:highlight w:val="white"/>
              </w:rPr>
              <w:t>м. Кролевець вул.Чкалова, 40</w:t>
            </w:r>
          </w:p>
        </w:tc>
      </w:tr>
      <w:tr w:rsidR="008C3625" w:rsidRPr="006063A0" w:rsidTr="005A162A">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5A162A">
            <w:pPr>
              <w:jc w:val="center"/>
              <w:rPr>
                <w:highlight w:val="white"/>
              </w:rPr>
            </w:pPr>
            <w:r w:rsidRPr="006063A0">
              <w:rPr>
                <w:highlight w:val="white"/>
              </w:rPr>
              <w:t>4</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5A162A">
            <w:pPr>
              <w:rPr>
                <w:highlight w:val="white"/>
              </w:rPr>
            </w:pPr>
            <w:r>
              <w:rPr>
                <w:highlight w:val="white"/>
              </w:rPr>
              <w:t>Дошкільний підрозділ</w:t>
            </w:r>
            <w:r w:rsidRPr="006063A0">
              <w:rPr>
                <w:highlight w:val="white"/>
              </w:rPr>
              <w:t xml:space="preserve"> «Кролевецький ліцей № </w:t>
            </w:r>
            <w:r>
              <w:rPr>
                <w:highlight w:val="white"/>
              </w:rPr>
              <w:t>5</w:t>
            </w:r>
            <w:r w:rsidRPr="006063A0">
              <w:rPr>
                <w:highlight w:val="white"/>
              </w:rPr>
              <w:t>» Кролевецької 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5A162A">
            <w:pPr>
              <w:rPr>
                <w:highlight w:val="white"/>
              </w:rPr>
            </w:pPr>
            <w:r w:rsidRPr="006063A0">
              <w:rPr>
                <w:highlight w:val="white"/>
              </w:rPr>
              <w:t>м. Кролевець вул. Кошового, 18</w:t>
            </w:r>
          </w:p>
        </w:tc>
      </w:tr>
      <w:tr w:rsidR="008C3625" w:rsidRPr="006063A0" w:rsidTr="005A162A">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5A162A">
            <w:pPr>
              <w:jc w:val="center"/>
              <w:rPr>
                <w:highlight w:val="white"/>
              </w:rPr>
            </w:pPr>
            <w:r w:rsidRPr="006063A0">
              <w:rPr>
                <w:highlight w:val="white"/>
              </w:rPr>
              <w:t>5</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B02CF2" w:rsidRDefault="008C3625" w:rsidP="005A162A">
            <w:pPr>
              <w:rPr>
                <w:highlight w:val="white"/>
              </w:rPr>
            </w:pPr>
            <w:r w:rsidRPr="006063A0">
              <w:rPr>
                <w:highlight w:val="white"/>
              </w:rPr>
              <w:t>Кролевецьк</w:t>
            </w:r>
            <w:r>
              <w:rPr>
                <w:highlight w:val="white"/>
              </w:rPr>
              <w:t>ий</w:t>
            </w:r>
            <w:r w:rsidRPr="006063A0">
              <w:rPr>
                <w:highlight w:val="white"/>
              </w:rPr>
              <w:t xml:space="preserve"> </w:t>
            </w:r>
            <w:r>
              <w:rPr>
                <w:highlight w:val="white"/>
              </w:rPr>
              <w:t>ліцей</w:t>
            </w:r>
            <w:r w:rsidRPr="006063A0">
              <w:rPr>
                <w:highlight w:val="white"/>
              </w:rPr>
              <w:t xml:space="preserve"> № 5 Кролевецької </w:t>
            </w:r>
            <w:r>
              <w:rPr>
                <w:highlight w:val="white"/>
              </w:rPr>
              <w:t>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5A162A">
            <w:pPr>
              <w:rPr>
                <w:highlight w:val="white"/>
              </w:rPr>
            </w:pPr>
            <w:r w:rsidRPr="006063A0">
              <w:rPr>
                <w:highlight w:val="white"/>
              </w:rPr>
              <w:t>м. Кролевець вул. Свободи, 5</w:t>
            </w:r>
          </w:p>
        </w:tc>
      </w:tr>
      <w:tr w:rsidR="008C3625" w:rsidRPr="006063A0" w:rsidTr="005A162A">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5A162A">
            <w:pPr>
              <w:jc w:val="center"/>
              <w:rPr>
                <w:highlight w:val="white"/>
              </w:rPr>
            </w:pPr>
            <w:r w:rsidRPr="006063A0">
              <w:rPr>
                <w:highlight w:val="white"/>
              </w:rPr>
              <w:t>6</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B02CF2" w:rsidRDefault="008C3625" w:rsidP="005A162A">
            <w:pPr>
              <w:rPr>
                <w:highlight w:val="white"/>
              </w:rPr>
            </w:pPr>
            <w:r w:rsidRPr="006063A0">
              <w:rPr>
                <w:highlight w:val="white"/>
              </w:rPr>
              <w:t xml:space="preserve">Кролевецький </w:t>
            </w:r>
            <w:r>
              <w:rPr>
                <w:highlight w:val="white"/>
              </w:rPr>
              <w:t>ліцей</w:t>
            </w:r>
            <w:r w:rsidRPr="006063A0">
              <w:rPr>
                <w:highlight w:val="white"/>
              </w:rPr>
              <w:t xml:space="preserve"> № 6 Кролевецької </w:t>
            </w:r>
            <w:r>
              <w:rPr>
                <w:highlight w:val="white"/>
              </w:rPr>
              <w:t>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5A162A">
            <w:pPr>
              <w:rPr>
                <w:highlight w:val="white"/>
              </w:rPr>
            </w:pPr>
            <w:r w:rsidRPr="006063A0">
              <w:rPr>
                <w:highlight w:val="white"/>
              </w:rPr>
              <w:t>м. Кролевець вул. Андріївська, 73</w:t>
            </w:r>
          </w:p>
        </w:tc>
      </w:tr>
      <w:tr w:rsidR="008C3625" w:rsidRPr="006063A0" w:rsidTr="005A162A">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5A162A">
            <w:pPr>
              <w:jc w:val="center"/>
              <w:rPr>
                <w:highlight w:val="white"/>
              </w:rPr>
            </w:pPr>
            <w:r w:rsidRPr="006063A0">
              <w:rPr>
                <w:highlight w:val="white"/>
              </w:rPr>
              <w:t>8</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B02CF2" w:rsidRDefault="008C3625" w:rsidP="005A162A">
            <w:pPr>
              <w:rPr>
                <w:highlight w:val="white"/>
              </w:rPr>
            </w:pPr>
            <w:r w:rsidRPr="006063A0">
              <w:rPr>
                <w:highlight w:val="white"/>
              </w:rPr>
              <w:t xml:space="preserve">Грузчанська </w:t>
            </w:r>
            <w:r>
              <w:rPr>
                <w:highlight w:val="white"/>
              </w:rPr>
              <w:t>гімназія</w:t>
            </w:r>
            <w:r w:rsidRPr="006063A0">
              <w:rPr>
                <w:highlight w:val="white"/>
              </w:rPr>
              <w:t xml:space="preserve"> Кролевецької </w:t>
            </w:r>
            <w:r>
              <w:rPr>
                <w:highlight w:val="white"/>
              </w:rPr>
              <w:t>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5A162A">
            <w:pPr>
              <w:rPr>
                <w:highlight w:val="white"/>
              </w:rPr>
            </w:pPr>
            <w:r w:rsidRPr="006063A0">
              <w:rPr>
                <w:highlight w:val="white"/>
              </w:rPr>
              <w:t>с. Грузьке вул. Шкільна, 33</w:t>
            </w:r>
          </w:p>
        </w:tc>
      </w:tr>
      <w:tr w:rsidR="008C3625" w:rsidRPr="006063A0" w:rsidTr="005A162A">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5A162A">
            <w:pPr>
              <w:jc w:val="center"/>
              <w:rPr>
                <w:highlight w:val="white"/>
              </w:rPr>
            </w:pPr>
            <w:r w:rsidRPr="006063A0">
              <w:rPr>
                <w:highlight w:val="white"/>
              </w:rPr>
              <w:t>9</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B02CF2" w:rsidRDefault="008C3625" w:rsidP="005A162A">
            <w:pPr>
              <w:rPr>
                <w:highlight w:val="white"/>
              </w:rPr>
            </w:pPr>
            <w:r>
              <w:rPr>
                <w:highlight w:val="white"/>
              </w:rPr>
              <w:t>Реутинська гімназія</w:t>
            </w:r>
            <w:r w:rsidRPr="006063A0">
              <w:rPr>
                <w:highlight w:val="white"/>
              </w:rPr>
              <w:t xml:space="preserve"> Кролевецької </w:t>
            </w:r>
            <w:r>
              <w:rPr>
                <w:highlight w:val="white"/>
              </w:rPr>
              <w:t>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5A162A">
            <w:pPr>
              <w:rPr>
                <w:highlight w:val="white"/>
              </w:rPr>
            </w:pPr>
            <w:r w:rsidRPr="006063A0">
              <w:rPr>
                <w:highlight w:val="white"/>
              </w:rPr>
              <w:t>с. Реутинці вул. Перемоги, 56</w:t>
            </w:r>
          </w:p>
        </w:tc>
      </w:tr>
      <w:tr w:rsidR="008C3625" w:rsidRPr="006063A0" w:rsidTr="005A162A">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5A162A">
            <w:pPr>
              <w:jc w:val="center"/>
              <w:rPr>
                <w:highlight w:val="white"/>
              </w:rPr>
            </w:pPr>
            <w:r w:rsidRPr="006063A0">
              <w:rPr>
                <w:highlight w:val="white"/>
              </w:rPr>
              <w:t>11</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5A162A">
            <w:pPr>
              <w:ind w:left="-40"/>
              <w:rPr>
                <w:highlight w:val="white"/>
              </w:rPr>
            </w:pPr>
            <w:r w:rsidRPr="006063A0">
              <w:rPr>
                <w:highlight w:val="white"/>
              </w:rPr>
              <w:t>Кролевецький дошкільний навчальний заклад (ясла -садок) №5 Кролевецкої 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5A162A">
            <w:pPr>
              <w:ind w:left="-40"/>
              <w:rPr>
                <w:highlight w:val="white"/>
              </w:rPr>
            </w:pPr>
            <w:r w:rsidRPr="006063A0">
              <w:rPr>
                <w:highlight w:val="white"/>
              </w:rPr>
              <w:t>м. Кролевець вул. Першотравнева, 4</w:t>
            </w:r>
          </w:p>
        </w:tc>
      </w:tr>
      <w:tr w:rsidR="008C3625" w:rsidRPr="006063A0" w:rsidTr="005A162A">
        <w:trPr>
          <w:trHeight w:val="118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5A162A">
            <w:pPr>
              <w:jc w:val="center"/>
              <w:rPr>
                <w:highlight w:val="white"/>
              </w:rPr>
            </w:pPr>
            <w:r w:rsidRPr="006063A0">
              <w:rPr>
                <w:highlight w:val="white"/>
              </w:rPr>
              <w:t>12</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5A162A">
            <w:pPr>
              <w:ind w:left="-40"/>
              <w:rPr>
                <w:highlight w:val="white"/>
              </w:rPr>
            </w:pPr>
            <w:r w:rsidRPr="006063A0">
              <w:rPr>
                <w:highlight w:val="white"/>
              </w:rPr>
              <w:t>Кролевецький дошкільний навчальний заклад (ясла - садок) №6</w:t>
            </w:r>
            <w:r>
              <w:rPr>
                <w:highlight w:val="white"/>
              </w:rPr>
              <w:t xml:space="preserve"> </w:t>
            </w:r>
            <w:r w:rsidRPr="006063A0">
              <w:rPr>
                <w:highlight w:val="white"/>
              </w:rPr>
              <w:t>Кролевецкої 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5A162A">
            <w:pPr>
              <w:ind w:left="-40"/>
              <w:rPr>
                <w:highlight w:val="white"/>
              </w:rPr>
            </w:pPr>
            <w:r w:rsidRPr="006063A0">
              <w:rPr>
                <w:highlight w:val="white"/>
              </w:rPr>
              <w:t>м. Кролевець</w:t>
            </w:r>
          </w:p>
          <w:p w:rsidR="008C3625" w:rsidRPr="006063A0" w:rsidRDefault="008C3625" w:rsidP="005A162A">
            <w:pPr>
              <w:ind w:left="-40"/>
              <w:rPr>
                <w:highlight w:val="white"/>
              </w:rPr>
            </w:pPr>
            <w:r w:rsidRPr="006063A0">
              <w:rPr>
                <w:highlight w:val="white"/>
              </w:rPr>
              <w:t>вул. Лесі Українки, 17</w:t>
            </w:r>
          </w:p>
        </w:tc>
      </w:tr>
      <w:tr w:rsidR="008C3625" w:rsidRPr="006063A0" w:rsidTr="005A162A">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5A162A">
            <w:pPr>
              <w:jc w:val="center"/>
              <w:rPr>
                <w:highlight w:val="white"/>
              </w:rPr>
            </w:pPr>
            <w:r w:rsidRPr="006063A0">
              <w:rPr>
                <w:highlight w:val="white"/>
              </w:rPr>
              <w:t>13</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5A162A">
            <w:pPr>
              <w:ind w:left="-40"/>
              <w:rPr>
                <w:highlight w:val="white"/>
              </w:rPr>
            </w:pPr>
            <w:r w:rsidRPr="006063A0">
              <w:rPr>
                <w:highlight w:val="white"/>
              </w:rPr>
              <w:t>Кролевецький дошкільний навчальний заклад (ясла - садок) №7</w:t>
            </w:r>
            <w:r>
              <w:rPr>
                <w:highlight w:val="white"/>
              </w:rPr>
              <w:t xml:space="preserve"> </w:t>
            </w:r>
            <w:r w:rsidRPr="006063A0">
              <w:rPr>
                <w:highlight w:val="white"/>
              </w:rPr>
              <w:t>Кролевецкої 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5A162A">
            <w:pPr>
              <w:ind w:left="-40"/>
              <w:rPr>
                <w:highlight w:val="white"/>
              </w:rPr>
            </w:pPr>
            <w:r w:rsidRPr="006063A0">
              <w:rPr>
                <w:highlight w:val="white"/>
              </w:rPr>
              <w:t>м. Кролевець</w:t>
            </w:r>
          </w:p>
          <w:p w:rsidR="008C3625" w:rsidRPr="006063A0" w:rsidRDefault="008C3625" w:rsidP="005A162A">
            <w:pPr>
              <w:ind w:left="-40"/>
              <w:rPr>
                <w:highlight w:val="white"/>
              </w:rPr>
            </w:pPr>
            <w:r w:rsidRPr="006063A0">
              <w:rPr>
                <w:highlight w:val="white"/>
              </w:rPr>
              <w:t>вул. Гвардійська, 56</w:t>
            </w:r>
          </w:p>
        </w:tc>
      </w:tr>
      <w:tr w:rsidR="008C3625" w:rsidRPr="006063A0" w:rsidTr="005A162A">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5A162A">
            <w:pPr>
              <w:jc w:val="center"/>
              <w:rPr>
                <w:highlight w:val="white"/>
              </w:rPr>
            </w:pPr>
            <w:r w:rsidRPr="006063A0">
              <w:rPr>
                <w:highlight w:val="white"/>
              </w:rPr>
              <w:t>14</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5A162A">
            <w:pPr>
              <w:ind w:left="-40"/>
              <w:rPr>
                <w:highlight w:val="white"/>
              </w:rPr>
            </w:pPr>
            <w:r w:rsidRPr="006063A0">
              <w:rPr>
                <w:highlight w:val="white"/>
              </w:rPr>
              <w:t>Кролевецький дошкільний навчальний заклад (центр розвитку дитини) №9</w:t>
            </w:r>
            <w:r>
              <w:rPr>
                <w:highlight w:val="white"/>
              </w:rPr>
              <w:t xml:space="preserve"> </w:t>
            </w:r>
            <w:r w:rsidRPr="006063A0">
              <w:rPr>
                <w:highlight w:val="white"/>
              </w:rPr>
              <w:t>«Ромашка» Кролевецкої 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5A162A">
            <w:pPr>
              <w:ind w:left="-40"/>
              <w:rPr>
                <w:highlight w:val="white"/>
              </w:rPr>
            </w:pPr>
            <w:r w:rsidRPr="006063A0">
              <w:rPr>
                <w:highlight w:val="white"/>
              </w:rPr>
              <w:t>м. Кролевець вул. Івана Дударя, 11-а</w:t>
            </w:r>
          </w:p>
        </w:tc>
      </w:tr>
      <w:tr w:rsidR="008C3625" w:rsidRPr="006063A0" w:rsidTr="005A162A">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5A162A">
            <w:pPr>
              <w:jc w:val="center"/>
              <w:rPr>
                <w:highlight w:val="white"/>
              </w:rPr>
            </w:pPr>
            <w:r w:rsidRPr="006063A0">
              <w:rPr>
                <w:highlight w:val="white"/>
              </w:rPr>
              <w:t>15</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5A162A">
            <w:pPr>
              <w:ind w:left="-40"/>
              <w:rPr>
                <w:highlight w:val="white"/>
              </w:rPr>
            </w:pPr>
            <w:r w:rsidRPr="006063A0">
              <w:rPr>
                <w:highlight w:val="white"/>
              </w:rPr>
              <w:t>Кролевецький дошкільний навчальний заклад (ясла- садок)</w:t>
            </w:r>
            <w:r>
              <w:rPr>
                <w:highlight w:val="white"/>
              </w:rPr>
              <w:t xml:space="preserve"> </w:t>
            </w:r>
            <w:r w:rsidRPr="006063A0">
              <w:rPr>
                <w:highlight w:val="white"/>
              </w:rPr>
              <w:t>№10 «Горобинка» Кролевецкої 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5A162A">
            <w:pPr>
              <w:ind w:left="-40"/>
              <w:rPr>
                <w:highlight w:val="white"/>
              </w:rPr>
            </w:pPr>
            <w:r w:rsidRPr="006063A0">
              <w:rPr>
                <w:highlight w:val="white"/>
              </w:rPr>
              <w:t>м. Кролевець ул. Івана Дударя, 37</w:t>
            </w:r>
          </w:p>
        </w:tc>
      </w:tr>
      <w:tr w:rsidR="008C3625" w:rsidRPr="006063A0" w:rsidTr="005A162A">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5A162A">
            <w:pPr>
              <w:jc w:val="center"/>
              <w:rPr>
                <w:highlight w:val="white"/>
              </w:rPr>
            </w:pPr>
            <w:r w:rsidRPr="006063A0">
              <w:rPr>
                <w:highlight w:val="white"/>
              </w:rPr>
              <w:t>16</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5A162A">
            <w:pPr>
              <w:ind w:left="-40"/>
              <w:rPr>
                <w:highlight w:val="white"/>
              </w:rPr>
            </w:pPr>
            <w:r w:rsidRPr="006063A0">
              <w:rPr>
                <w:highlight w:val="white"/>
              </w:rPr>
              <w:t>Кролевецький дошкільний навчальний заклад (ясла- садок) №11 «Оленка» Кролевецкої 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5A162A">
            <w:pPr>
              <w:ind w:left="-40"/>
              <w:rPr>
                <w:highlight w:val="white"/>
              </w:rPr>
            </w:pPr>
            <w:r w:rsidRPr="006063A0">
              <w:rPr>
                <w:highlight w:val="white"/>
              </w:rPr>
              <w:t>м. Кролевець бул. Шевченка, 26-а</w:t>
            </w:r>
          </w:p>
        </w:tc>
      </w:tr>
      <w:tr w:rsidR="008C3625" w:rsidRPr="006063A0" w:rsidTr="005A162A">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5A162A">
            <w:pPr>
              <w:jc w:val="center"/>
              <w:rPr>
                <w:highlight w:val="white"/>
              </w:rPr>
            </w:pPr>
            <w:r w:rsidRPr="006063A0">
              <w:rPr>
                <w:highlight w:val="white"/>
              </w:rPr>
              <w:t>17</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5A162A">
            <w:pPr>
              <w:ind w:left="-40"/>
              <w:rPr>
                <w:highlight w:val="white"/>
              </w:rPr>
            </w:pPr>
            <w:r w:rsidRPr="006063A0">
              <w:rPr>
                <w:highlight w:val="white"/>
              </w:rPr>
              <w:t>Грузчанський дошкільний навчальний заклад (дитячий садок) «Ягідка» Грузчанської сільської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5A162A">
            <w:pPr>
              <w:ind w:left="-40"/>
              <w:jc w:val="both"/>
              <w:rPr>
                <w:highlight w:val="white"/>
              </w:rPr>
            </w:pPr>
            <w:r w:rsidRPr="006063A0">
              <w:rPr>
                <w:highlight w:val="white"/>
              </w:rPr>
              <w:t>41324, Кролевецький район, с. Грузьке вул. Шкільна, 22 (</w:t>
            </w:r>
            <w:r w:rsidRPr="006063A0">
              <w:rPr>
                <w:b/>
                <w:highlight w:val="white"/>
              </w:rPr>
              <w:t>7 км. від м. Кролевець)</w:t>
            </w:r>
          </w:p>
        </w:tc>
      </w:tr>
      <w:tr w:rsidR="008C3625" w:rsidRPr="006063A0" w:rsidTr="005A162A">
        <w:trPr>
          <w:trHeight w:val="945"/>
        </w:trPr>
        <w:tc>
          <w:tcPr>
            <w:tcW w:w="568" w:type="dxa"/>
            <w:tcBorders>
              <w:top w:val="single" w:sz="4" w:space="0" w:color="000000"/>
              <w:left w:val="single" w:sz="4" w:space="0" w:color="000000"/>
              <w:bottom w:val="single" w:sz="4" w:space="0" w:color="auto"/>
              <w:right w:val="single" w:sz="4" w:space="0" w:color="000000"/>
            </w:tcBorders>
            <w:shd w:val="clear" w:color="auto" w:fill="auto"/>
            <w:vAlign w:val="center"/>
          </w:tcPr>
          <w:p w:rsidR="008C3625" w:rsidRPr="006063A0" w:rsidRDefault="008C3625" w:rsidP="005A162A">
            <w:pPr>
              <w:jc w:val="center"/>
              <w:rPr>
                <w:highlight w:val="white"/>
              </w:rPr>
            </w:pPr>
            <w:r w:rsidRPr="006063A0">
              <w:rPr>
                <w:highlight w:val="white"/>
              </w:rPr>
              <w:t>18</w:t>
            </w:r>
          </w:p>
        </w:tc>
        <w:tc>
          <w:tcPr>
            <w:tcW w:w="5528" w:type="dxa"/>
            <w:tcBorders>
              <w:top w:val="single" w:sz="4" w:space="0" w:color="000000"/>
              <w:left w:val="single" w:sz="4" w:space="0" w:color="000000"/>
              <w:bottom w:val="single" w:sz="4" w:space="0" w:color="auto"/>
              <w:right w:val="single" w:sz="4" w:space="0" w:color="000000"/>
            </w:tcBorders>
            <w:shd w:val="clear" w:color="auto" w:fill="auto"/>
            <w:vAlign w:val="center"/>
          </w:tcPr>
          <w:p w:rsidR="008C3625" w:rsidRPr="006063A0" w:rsidRDefault="008C3625" w:rsidP="005A162A">
            <w:pPr>
              <w:ind w:left="-40"/>
              <w:rPr>
                <w:highlight w:val="white"/>
              </w:rPr>
            </w:pPr>
            <w:r w:rsidRPr="006063A0">
              <w:rPr>
                <w:highlight w:val="white"/>
              </w:rPr>
              <w:t>Реутинський дошкільний навчальний заклад (дитячий садок) «Берізка» Реутинської сільської ради</w:t>
            </w:r>
          </w:p>
        </w:tc>
        <w:tc>
          <w:tcPr>
            <w:tcW w:w="3957" w:type="dxa"/>
            <w:tcBorders>
              <w:top w:val="single" w:sz="4" w:space="0" w:color="000000"/>
              <w:left w:val="single" w:sz="4" w:space="0" w:color="000000"/>
              <w:bottom w:val="single" w:sz="4" w:space="0" w:color="auto"/>
              <w:right w:val="single" w:sz="4" w:space="0" w:color="000000"/>
            </w:tcBorders>
            <w:shd w:val="clear" w:color="auto" w:fill="auto"/>
            <w:vAlign w:val="center"/>
          </w:tcPr>
          <w:p w:rsidR="008C3625" w:rsidRPr="006063A0" w:rsidRDefault="008C3625" w:rsidP="005A162A">
            <w:pPr>
              <w:ind w:left="-40"/>
              <w:jc w:val="both"/>
              <w:rPr>
                <w:highlight w:val="white"/>
              </w:rPr>
            </w:pPr>
            <w:r w:rsidRPr="006063A0">
              <w:rPr>
                <w:highlight w:val="white"/>
              </w:rPr>
              <w:t>41343, Кролевецький р –н., с. Реутинці вул. Перемоги, 17 (</w:t>
            </w:r>
            <w:r w:rsidRPr="006063A0">
              <w:rPr>
                <w:b/>
                <w:highlight w:val="white"/>
              </w:rPr>
              <w:t>7 км. від м. Кролевець)</w:t>
            </w:r>
          </w:p>
        </w:tc>
      </w:tr>
      <w:tr w:rsidR="008C3625" w:rsidRPr="006063A0" w:rsidTr="005A162A">
        <w:trPr>
          <w:trHeight w:val="111"/>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5A162A">
            <w:pPr>
              <w:jc w:val="center"/>
              <w:rPr>
                <w:highlight w:val="white"/>
              </w:rPr>
            </w:pPr>
            <w:r w:rsidRPr="006063A0">
              <w:rPr>
                <w:highlight w:val="white"/>
              </w:rPr>
              <w:t>19</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8C3625" w:rsidRPr="00B02CF2" w:rsidRDefault="008C3625" w:rsidP="005A162A">
            <w:r>
              <w:t>Алтинівський ліцей Кролевецької міської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tcPr>
          <w:p w:rsidR="008C3625" w:rsidRPr="006063A0" w:rsidRDefault="008C3625" w:rsidP="005A162A">
            <w:pPr>
              <w:jc w:val="both"/>
            </w:pPr>
            <w:r w:rsidRPr="006063A0">
              <w:t>41346, Кролевецький район, село Алтинівка, вул. Чайківка,19 (</w:t>
            </w:r>
            <w:r w:rsidRPr="006063A0">
              <w:rPr>
                <w:b/>
              </w:rPr>
              <w:t>18 км. від м. Кролевець)</w:t>
            </w:r>
          </w:p>
        </w:tc>
      </w:tr>
      <w:tr w:rsidR="008C3625" w:rsidRPr="006063A0" w:rsidTr="005A162A">
        <w:trPr>
          <w:trHeight w:val="126"/>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5A162A">
            <w:pPr>
              <w:jc w:val="center"/>
              <w:rPr>
                <w:highlight w:val="white"/>
              </w:rPr>
            </w:pPr>
            <w:r w:rsidRPr="006063A0">
              <w:rPr>
                <w:highlight w:val="white"/>
              </w:rPr>
              <w:t>20</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8C3625" w:rsidRPr="003E0317" w:rsidRDefault="008C3625" w:rsidP="005A162A">
            <w:r>
              <w:t>Бистрицька гімназія Кролевецької міської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tcPr>
          <w:p w:rsidR="008C3625" w:rsidRPr="006063A0" w:rsidRDefault="008C3625" w:rsidP="005A162A">
            <w:pPr>
              <w:jc w:val="both"/>
            </w:pPr>
            <w:r w:rsidRPr="006063A0">
              <w:t>41330, Сумська обл., Кролевецький район, село Бистрик, вул. Центральна, 93 (</w:t>
            </w:r>
            <w:r w:rsidRPr="006063A0">
              <w:rPr>
                <w:b/>
              </w:rPr>
              <w:t>18 км. від м. Кролевець)</w:t>
            </w:r>
          </w:p>
        </w:tc>
      </w:tr>
      <w:tr w:rsidR="008C3625" w:rsidRPr="006063A0" w:rsidTr="005A162A">
        <w:trPr>
          <w:trHeight w:val="81"/>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5A162A">
            <w:pPr>
              <w:jc w:val="center"/>
              <w:rPr>
                <w:highlight w:val="white"/>
              </w:rPr>
            </w:pPr>
            <w:r w:rsidRPr="006063A0">
              <w:rPr>
                <w:highlight w:val="white"/>
              </w:rPr>
              <w:t>2</w:t>
            </w:r>
            <w:r>
              <w:rPr>
                <w:highlight w:val="white"/>
              </w:rPr>
              <w:t>1</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8C3625" w:rsidRPr="003E0317" w:rsidRDefault="008C3625" w:rsidP="005A162A">
            <w:r>
              <w:t>Дубовицький ліцей Кролевецької міської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tcPr>
          <w:p w:rsidR="008C3625" w:rsidRPr="006063A0" w:rsidRDefault="008C3625" w:rsidP="005A162A">
            <w:pPr>
              <w:jc w:val="both"/>
            </w:pPr>
            <w:r w:rsidRPr="006063A0">
              <w:t>41321, Сумська обл., Кролевецький район, село Дубовичі, вул. Павла Цимбала, 8 (</w:t>
            </w:r>
            <w:r w:rsidRPr="006063A0">
              <w:rPr>
                <w:b/>
              </w:rPr>
              <w:t>18 км. від м. Кролевець)</w:t>
            </w:r>
          </w:p>
        </w:tc>
      </w:tr>
      <w:tr w:rsidR="008C3625" w:rsidRPr="006063A0" w:rsidTr="005A162A">
        <w:trPr>
          <w:trHeight w:val="126"/>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5A162A">
            <w:pPr>
              <w:jc w:val="center"/>
              <w:rPr>
                <w:highlight w:val="white"/>
              </w:rPr>
            </w:pPr>
            <w:r w:rsidRPr="006063A0">
              <w:rPr>
                <w:highlight w:val="white"/>
              </w:rPr>
              <w:t>2</w:t>
            </w:r>
            <w:r>
              <w:rPr>
                <w:highlight w:val="white"/>
              </w:rPr>
              <w:t>2</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8C3625" w:rsidRPr="00B02CF2" w:rsidRDefault="008C3625" w:rsidP="005A162A">
            <w:r>
              <w:t>Добротівська гімназія Кролевецької міської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tcPr>
          <w:p w:rsidR="008C3625" w:rsidRPr="006063A0" w:rsidRDefault="008C3625" w:rsidP="005A162A">
            <w:pPr>
              <w:jc w:val="both"/>
            </w:pPr>
            <w:r w:rsidRPr="006063A0">
              <w:t>41344, Сумська обл., Кролевецький район, село Добротове, вул. Мічуріна,70, (</w:t>
            </w:r>
            <w:r w:rsidRPr="006063A0">
              <w:rPr>
                <w:b/>
              </w:rPr>
              <w:t>12 км. від м. Кролевець).</w:t>
            </w:r>
          </w:p>
        </w:tc>
      </w:tr>
      <w:tr w:rsidR="008C3625" w:rsidRPr="006063A0" w:rsidTr="005A162A">
        <w:trPr>
          <w:trHeight w:val="96"/>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5A162A">
            <w:pPr>
              <w:jc w:val="center"/>
              <w:rPr>
                <w:highlight w:val="white"/>
              </w:rPr>
            </w:pPr>
            <w:r w:rsidRPr="006063A0">
              <w:rPr>
                <w:highlight w:val="white"/>
              </w:rPr>
              <w:t>2</w:t>
            </w:r>
            <w:r>
              <w:rPr>
                <w:highlight w:val="white"/>
              </w:rPr>
              <w:t>3</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8C3625" w:rsidRPr="00B02CF2" w:rsidRDefault="008C3625" w:rsidP="005A162A">
            <w:r>
              <w:t>Спаська гімназія Кролевецької міської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tcPr>
          <w:p w:rsidR="008C3625" w:rsidRPr="006063A0" w:rsidRDefault="008C3625" w:rsidP="005A162A">
            <w:pPr>
              <w:jc w:val="both"/>
            </w:pPr>
            <w:r w:rsidRPr="006063A0">
              <w:t>41354, Сумська обл., Кролевецький район, село. Спаське, вул. В'язова,3, (</w:t>
            </w:r>
            <w:r w:rsidRPr="006063A0">
              <w:rPr>
                <w:b/>
              </w:rPr>
              <w:t>13 км. від м. Кролевець).</w:t>
            </w:r>
          </w:p>
        </w:tc>
      </w:tr>
      <w:tr w:rsidR="008C3625" w:rsidRPr="006063A0" w:rsidTr="005A162A">
        <w:trPr>
          <w:trHeight w:val="210"/>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5A162A">
            <w:pPr>
              <w:jc w:val="center"/>
              <w:rPr>
                <w:highlight w:val="white"/>
              </w:rPr>
            </w:pPr>
            <w:r w:rsidRPr="006063A0">
              <w:rPr>
                <w:highlight w:val="white"/>
              </w:rPr>
              <w:t>2</w:t>
            </w:r>
            <w:r>
              <w:rPr>
                <w:highlight w:val="white"/>
              </w:rPr>
              <w:t>4</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8C3625" w:rsidRPr="00B02CF2" w:rsidRDefault="008C3625" w:rsidP="005A162A">
            <w:r>
              <w:t>Обтівський ліцей Кролевецької мііської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tcPr>
          <w:p w:rsidR="008C3625" w:rsidRPr="006063A0" w:rsidRDefault="008C3625" w:rsidP="005A162A">
            <w:pPr>
              <w:jc w:val="both"/>
            </w:pPr>
            <w:r w:rsidRPr="006063A0">
              <w:t>41340, Сумська обл., Кролевецький район, село Обтове, вул. Центральна, 110 (</w:t>
            </w:r>
            <w:r w:rsidRPr="006063A0">
              <w:rPr>
                <w:b/>
              </w:rPr>
              <w:t>15 км. від м. Кролевець)</w:t>
            </w:r>
          </w:p>
        </w:tc>
      </w:tr>
      <w:tr w:rsidR="008C3625" w:rsidRPr="006063A0" w:rsidTr="005A162A">
        <w:trPr>
          <w:trHeight w:val="81"/>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5A162A">
            <w:pPr>
              <w:jc w:val="center"/>
              <w:rPr>
                <w:highlight w:val="white"/>
              </w:rPr>
            </w:pPr>
            <w:r w:rsidRPr="006063A0">
              <w:rPr>
                <w:highlight w:val="white"/>
              </w:rPr>
              <w:t>2</w:t>
            </w:r>
            <w:r>
              <w:rPr>
                <w:highlight w:val="white"/>
              </w:rPr>
              <w:t>5</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8C3625" w:rsidRPr="00B02CF2" w:rsidRDefault="008C3625" w:rsidP="005A162A">
            <w:r w:rsidRPr="006063A0">
              <w:t xml:space="preserve">Тулиголівський ліцей Кролевецької </w:t>
            </w:r>
            <w:r>
              <w:t>міської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tcPr>
          <w:p w:rsidR="008C3625" w:rsidRPr="006063A0" w:rsidRDefault="008C3625" w:rsidP="005A162A">
            <w:pPr>
              <w:jc w:val="both"/>
            </w:pPr>
            <w:r w:rsidRPr="006063A0">
              <w:t>41320, Сумська обл., Кролевецький район, село Тулиголове, вул. Шлях, 22 (</w:t>
            </w:r>
            <w:r w:rsidRPr="006063A0">
              <w:rPr>
                <w:b/>
              </w:rPr>
              <w:t>18км. від м. Кролевець)</w:t>
            </w:r>
          </w:p>
        </w:tc>
      </w:tr>
      <w:tr w:rsidR="008C3625" w:rsidRPr="006063A0" w:rsidTr="005A162A">
        <w:trPr>
          <w:trHeight w:val="135"/>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5A162A">
            <w:pPr>
              <w:jc w:val="center"/>
              <w:rPr>
                <w:highlight w:val="white"/>
              </w:rPr>
            </w:pPr>
            <w:r>
              <w:rPr>
                <w:highlight w:val="white"/>
              </w:rPr>
              <w:t>26</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8C3625" w:rsidRPr="00B02CF2" w:rsidRDefault="008C3625" w:rsidP="005A162A">
            <w:r w:rsidRPr="006063A0">
              <w:t xml:space="preserve">Опорний заклад </w:t>
            </w:r>
            <w:r>
              <w:t>"Мутинський ліцей" Кролевецької міської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tcPr>
          <w:p w:rsidR="008C3625" w:rsidRPr="006063A0" w:rsidRDefault="008C3625" w:rsidP="005A162A">
            <w:pPr>
              <w:jc w:val="both"/>
            </w:pPr>
            <w:r w:rsidRPr="006063A0">
              <w:t>41351, Сумська обл., Кролевецький район, село Мутин, вул. Колективна, 4а, (</w:t>
            </w:r>
            <w:r w:rsidRPr="006063A0">
              <w:rPr>
                <w:b/>
              </w:rPr>
              <w:t>20 км. від м. Кролевець)</w:t>
            </w:r>
          </w:p>
        </w:tc>
      </w:tr>
      <w:tr w:rsidR="008C3625" w:rsidRPr="006063A0" w:rsidTr="005A162A">
        <w:trPr>
          <w:trHeight w:val="150"/>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5A162A">
            <w:pPr>
              <w:jc w:val="center"/>
              <w:rPr>
                <w:highlight w:val="white"/>
              </w:rPr>
            </w:pPr>
            <w:r>
              <w:rPr>
                <w:highlight w:val="white"/>
              </w:rPr>
              <w:t>27</w:t>
            </w:r>
          </w:p>
        </w:tc>
        <w:tc>
          <w:tcPr>
            <w:tcW w:w="5528"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5A162A">
            <w:pPr>
              <w:ind w:left="-40"/>
              <w:jc w:val="both"/>
              <w:rPr>
                <w:highlight w:val="white"/>
              </w:rPr>
            </w:pPr>
            <w:r w:rsidRPr="006063A0">
              <w:t>Алтинівський дошкільний навчальний заклад (дитячий садок) "Колосок"Алтинівської сільської ради Кролевецького району Сумської області</w:t>
            </w:r>
          </w:p>
        </w:tc>
        <w:tc>
          <w:tcPr>
            <w:tcW w:w="3957"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5A162A">
            <w:pPr>
              <w:ind w:left="-40"/>
              <w:jc w:val="both"/>
              <w:rPr>
                <w:sz w:val="25"/>
                <w:szCs w:val="25"/>
                <w:highlight w:val="white"/>
              </w:rPr>
            </w:pPr>
            <w:r w:rsidRPr="006063A0">
              <w:rPr>
                <w:szCs w:val="28"/>
              </w:rPr>
              <w:t xml:space="preserve">41346, Сумська область, Кролевецький район, с.Алтинівка, вул. Чайківка 2 </w:t>
            </w:r>
            <w:r w:rsidRPr="006063A0">
              <w:t>(</w:t>
            </w:r>
            <w:r w:rsidRPr="006063A0">
              <w:rPr>
                <w:b/>
              </w:rPr>
              <w:t>18 км. від м. Кролевець)</w:t>
            </w:r>
          </w:p>
        </w:tc>
      </w:tr>
      <w:tr w:rsidR="008C3625" w:rsidRPr="006063A0" w:rsidTr="005A162A">
        <w:trPr>
          <w:trHeight w:val="135"/>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5A162A">
            <w:pPr>
              <w:jc w:val="center"/>
              <w:rPr>
                <w:highlight w:val="white"/>
              </w:rPr>
            </w:pPr>
            <w:r>
              <w:rPr>
                <w:highlight w:val="white"/>
              </w:rPr>
              <w:t>28</w:t>
            </w:r>
          </w:p>
        </w:tc>
        <w:tc>
          <w:tcPr>
            <w:tcW w:w="5528"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5A162A">
            <w:pPr>
              <w:rPr>
                <w:szCs w:val="28"/>
              </w:rPr>
            </w:pPr>
            <w:r w:rsidRPr="006063A0">
              <w:rPr>
                <w:szCs w:val="28"/>
              </w:rPr>
              <w:t>Дубовицький дошкільний навчальний заклад</w:t>
            </w:r>
          </w:p>
          <w:p w:rsidR="008C3625" w:rsidRPr="006063A0" w:rsidRDefault="008C3625" w:rsidP="005A162A">
            <w:pPr>
              <w:jc w:val="both"/>
              <w:rPr>
                <w:szCs w:val="28"/>
              </w:rPr>
            </w:pPr>
            <w:r>
              <w:rPr>
                <w:szCs w:val="28"/>
              </w:rPr>
              <w:t>(</w:t>
            </w:r>
            <w:r w:rsidRPr="006063A0">
              <w:rPr>
                <w:szCs w:val="28"/>
              </w:rPr>
              <w:t>ясла-садок) "Казка"Дубовицької сільської ради Кролевецького району Сумської області</w:t>
            </w:r>
          </w:p>
        </w:tc>
        <w:tc>
          <w:tcPr>
            <w:tcW w:w="3957"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5A162A">
            <w:pPr>
              <w:ind w:left="-40"/>
              <w:jc w:val="both"/>
              <w:rPr>
                <w:sz w:val="25"/>
                <w:szCs w:val="25"/>
                <w:highlight w:val="white"/>
              </w:rPr>
            </w:pPr>
            <w:r w:rsidRPr="006063A0">
              <w:rPr>
                <w:szCs w:val="28"/>
              </w:rPr>
              <w:t xml:space="preserve">41321, Сумська область, Кролевецький район, с. Дубовичі, вул. Партизанська 1 </w:t>
            </w:r>
            <w:r w:rsidRPr="006063A0">
              <w:t>(</w:t>
            </w:r>
            <w:r w:rsidRPr="006063A0">
              <w:rPr>
                <w:b/>
              </w:rPr>
              <w:t>18 км. від м. Кролевець).</w:t>
            </w:r>
          </w:p>
        </w:tc>
      </w:tr>
      <w:tr w:rsidR="008C3625" w:rsidRPr="006063A0" w:rsidTr="005A162A">
        <w:trPr>
          <w:trHeight w:val="111"/>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5A162A">
            <w:pPr>
              <w:jc w:val="center"/>
              <w:rPr>
                <w:highlight w:val="white"/>
              </w:rPr>
            </w:pPr>
            <w:r>
              <w:rPr>
                <w:highlight w:val="white"/>
              </w:rPr>
              <w:t>29</w:t>
            </w:r>
          </w:p>
        </w:tc>
        <w:tc>
          <w:tcPr>
            <w:tcW w:w="5528"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5A162A">
            <w:pPr>
              <w:jc w:val="both"/>
              <w:rPr>
                <w:szCs w:val="28"/>
              </w:rPr>
            </w:pPr>
            <w:r w:rsidRPr="006063A0">
              <w:rPr>
                <w:szCs w:val="28"/>
              </w:rPr>
              <w:t>Спаський дошкільний навчальний заклад (дитячий садок) "Сонечко" Спаської сільської ради  Кролевецького району Сумської області</w:t>
            </w:r>
          </w:p>
        </w:tc>
        <w:tc>
          <w:tcPr>
            <w:tcW w:w="3957"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5A162A">
            <w:pPr>
              <w:ind w:left="-40"/>
              <w:jc w:val="both"/>
              <w:rPr>
                <w:sz w:val="25"/>
                <w:szCs w:val="25"/>
                <w:highlight w:val="white"/>
              </w:rPr>
            </w:pPr>
            <w:r w:rsidRPr="006063A0">
              <w:rPr>
                <w:szCs w:val="28"/>
              </w:rPr>
              <w:t xml:space="preserve">41354, Сумська область, Кролевецький район, с. Спаське, вул. Невечерівка, 1 </w:t>
            </w:r>
            <w:r w:rsidRPr="006063A0">
              <w:t>(</w:t>
            </w:r>
            <w:r w:rsidRPr="006063A0">
              <w:rPr>
                <w:b/>
              </w:rPr>
              <w:t>13 км. від м. Кролевець).</w:t>
            </w:r>
          </w:p>
        </w:tc>
      </w:tr>
      <w:tr w:rsidR="008C3625" w:rsidRPr="006063A0" w:rsidTr="005A162A">
        <w:trPr>
          <w:trHeight w:val="111"/>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5A162A">
            <w:pPr>
              <w:jc w:val="center"/>
              <w:rPr>
                <w:highlight w:val="white"/>
              </w:rPr>
            </w:pPr>
            <w:r w:rsidRPr="006063A0">
              <w:rPr>
                <w:highlight w:val="white"/>
              </w:rPr>
              <w:t>3</w:t>
            </w:r>
            <w:r>
              <w:rPr>
                <w:highlight w:val="white"/>
              </w:rPr>
              <w:t>0</w:t>
            </w:r>
          </w:p>
        </w:tc>
        <w:tc>
          <w:tcPr>
            <w:tcW w:w="5528"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5A162A">
            <w:pPr>
              <w:rPr>
                <w:szCs w:val="28"/>
              </w:rPr>
            </w:pPr>
            <w:r w:rsidRPr="006063A0">
              <w:rPr>
                <w:szCs w:val="28"/>
              </w:rPr>
              <w:t>Мутинський дошкільний навчальний заклад (дитячий садок) "Калинка" Мутинської сільської ради  Кролевецького району Сумської області</w:t>
            </w:r>
          </w:p>
        </w:tc>
        <w:tc>
          <w:tcPr>
            <w:tcW w:w="3957"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5A162A">
            <w:pPr>
              <w:ind w:left="-40"/>
              <w:jc w:val="both"/>
              <w:rPr>
                <w:sz w:val="25"/>
                <w:szCs w:val="25"/>
                <w:highlight w:val="white"/>
              </w:rPr>
            </w:pPr>
            <w:r w:rsidRPr="006063A0">
              <w:rPr>
                <w:szCs w:val="28"/>
              </w:rPr>
              <w:t xml:space="preserve">41351, Сумська область, Кролевецький район, с. Мутин, вул. Центральна 38 </w:t>
            </w:r>
            <w:r w:rsidRPr="006063A0">
              <w:t>(</w:t>
            </w:r>
            <w:r w:rsidRPr="006063A0">
              <w:rPr>
                <w:b/>
              </w:rPr>
              <w:t>20 км. від м. Кролевець).</w:t>
            </w:r>
          </w:p>
        </w:tc>
      </w:tr>
      <w:tr w:rsidR="008C3625" w:rsidRPr="006063A0" w:rsidTr="005A162A">
        <w:trPr>
          <w:trHeight w:val="111"/>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5A162A">
            <w:pPr>
              <w:jc w:val="center"/>
              <w:rPr>
                <w:highlight w:val="white"/>
              </w:rPr>
            </w:pPr>
            <w:r w:rsidRPr="006063A0">
              <w:rPr>
                <w:highlight w:val="white"/>
              </w:rPr>
              <w:t>3</w:t>
            </w:r>
            <w:r>
              <w:rPr>
                <w:highlight w:val="white"/>
              </w:rPr>
              <w:t>1</w:t>
            </w:r>
          </w:p>
        </w:tc>
        <w:tc>
          <w:tcPr>
            <w:tcW w:w="5528"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5A162A">
            <w:pPr>
              <w:rPr>
                <w:szCs w:val="28"/>
              </w:rPr>
            </w:pPr>
            <w:r w:rsidRPr="006063A0">
              <w:rPr>
                <w:szCs w:val="28"/>
              </w:rPr>
              <w:t xml:space="preserve">Обтівський дошкільний навчальний заклад </w:t>
            </w:r>
          </w:p>
          <w:p w:rsidR="008C3625" w:rsidRPr="006063A0" w:rsidRDefault="008C3625" w:rsidP="005A162A">
            <w:pPr>
              <w:jc w:val="both"/>
              <w:rPr>
                <w:szCs w:val="28"/>
              </w:rPr>
            </w:pPr>
            <w:r>
              <w:rPr>
                <w:szCs w:val="28"/>
              </w:rPr>
              <w:t>(</w:t>
            </w:r>
            <w:r w:rsidRPr="006063A0">
              <w:rPr>
                <w:szCs w:val="28"/>
              </w:rPr>
              <w:t>дитячий садок) Обтівської сільської ради Кролевецького району Сумської області</w:t>
            </w:r>
          </w:p>
        </w:tc>
        <w:tc>
          <w:tcPr>
            <w:tcW w:w="3957"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5A162A">
            <w:pPr>
              <w:ind w:left="-40"/>
              <w:jc w:val="both"/>
              <w:rPr>
                <w:sz w:val="25"/>
                <w:szCs w:val="25"/>
                <w:highlight w:val="white"/>
              </w:rPr>
            </w:pPr>
            <w:r w:rsidRPr="006063A0">
              <w:rPr>
                <w:szCs w:val="28"/>
              </w:rPr>
              <w:t xml:space="preserve">41340, Сумська область, Кролевецький район, с. Обтове, вул. Центральна 121 </w:t>
            </w:r>
            <w:r w:rsidRPr="006063A0">
              <w:rPr>
                <w:b/>
              </w:rPr>
              <w:t>15 км. від м. Кролевець).</w:t>
            </w:r>
          </w:p>
        </w:tc>
      </w:tr>
    </w:tbl>
    <w:p w:rsidR="00603B56" w:rsidRPr="008C3625" w:rsidRDefault="00603B56" w:rsidP="00603B56">
      <w:pPr>
        <w:pStyle w:val="31"/>
        <w:spacing w:line="216" w:lineRule="auto"/>
        <w:rPr>
          <w:rFonts w:ascii="Times New Roman" w:hAnsi="Times New Roman" w:cs="Times New Roman"/>
          <w:b/>
          <w:sz w:val="24"/>
          <w:szCs w:val="24"/>
          <w:lang w:val="uk-UA"/>
        </w:rPr>
      </w:pPr>
    </w:p>
    <w:tbl>
      <w:tblPr>
        <w:tblW w:w="9961" w:type="dxa"/>
        <w:tblInd w:w="-72" w:type="dxa"/>
        <w:tblLayout w:type="fixed"/>
        <w:tblLook w:val="0000" w:firstRow="0" w:lastRow="0" w:firstColumn="0" w:lastColumn="0" w:noHBand="0" w:noVBand="0"/>
      </w:tblPr>
      <w:tblGrid>
        <w:gridCol w:w="4716"/>
        <w:gridCol w:w="5245"/>
      </w:tblGrid>
      <w:tr w:rsidR="008C3625" w:rsidTr="005A162A">
        <w:trPr>
          <w:trHeight w:val="1539"/>
        </w:trPr>
        <w:tc>
          <w:tcPr>
            <w:tcW w:w="4716" w:type="dxa"/>
          </w:tcPr>
          <w:p w:rsidR="008C3625" w:rsidRDefault="008C3625" w:rsidP="008C3625">
            <w:pPr>
              <w:spacing w:after="0"/>
              <w:jc w:val="center"/>
            </w:pPr>
            <w:r>
              <w:rPr>
                <w:b/>
              </w:rPr>
              <w:t>Постачальник</w:t>
            </w:r>
          </w:p>
          <w:p w:rsidR="008C3625" w:rsidRDefault="008C3625" w:rsidP="008C3625">
            <w:pPr>
              <w:spacing w:after="0"/>
              <w:jc w:val="center"/>
            </w:pPr>
          </w:p>
        </w:tc>
        <w:tc>
          <w:tcPr>
            <w:tcW w:w="5245" w:type="dxa"/>
            <w:vMerge w:val="restart"/>
          </w:tcPr>
          <w:p w:rsidR="008C3625" w:rsidRPr="00691600" w:rsidRDefault="008C3625" w:rsidP="008C3625">
            <w:pPr>
              <w:spacing w:after="0"/>
              <w:jc w:val="center"/>
              <w:rPr>
                <w:b/>
              </w:rPr>
            </w:pPr>
            <w:r>
              <w:rPr>
                <w:b/>
              </w:rPr>
              <w:t>Замовник</w:t>
            </w:r>
          </w:p>
          <w:p w:rsidR="008C3625" w:rsidRPr="00F77DE7" w:rsidRDefault="008C3625" w:rsidP="008C3625">
            <w:pPr>
              <w:spacing w:after="0"/>
              <w:jc w:val="center"/>
              <w:rPr>
                <w:b/>
                <w:sz w:val="28"/>
                <w:szCs w:val="28"/>
              </w:rPr>
            </w:pPr>
            <w:r w:rsidRPr="00F77DE7">
              <w:rPr>
                <w:b/>
                <w:sz w:val="28"/>
                <w:szCs w:val="28"/>
              </w:rPr>
              <w:t>Відділ освіти Кролевецької міської ради</w:t>
            </w:r>
          </w:p>
          <w:p w:rsidR="008C3625" w:rsidRPr="00F77DE7" w:rsidRDefault="008C3625" w:rsidP="008C3625">
            <w:pPr>
              <w:shd w:val="clear" w:color="auto" w:fill="FFFFFF"/>
              <w:tabs>
                <w:tab w:val="left" w:pos="3819"/>
              </w:tabs>
              <w:spacing w:after="0"/>
              <w:jc w:val="both"/>
              <w:rPr>
                <w:sz w:val="28"/>
                <w:szCs w:val="28"/>
              </w:rPr>
            </w:pPr>
            <w:r w:rsidRPr="00F77DE7">
              <w:rPr>
                <w:b/>
                <w:sz w:val="28"/>
                <w:szCs w:val="28"/>
                <w:u w:val="single"/>
              </w:rPr>
              <w:t>Юридична адреса</w:t>
            </w:r>
            <w:r w:rsidRPr="00F77DE7">
              <w:rPr>
                <w:sz w:val="28"/>
                <w:szCs w:val="28"/>
              </w:rPr>
              <w:t>:</w:t>
            </w:r>
          </w:p>
          <w:p w:rsidR="008C3625" w:rsidRPr="00F77DE7" w:rsidRDefault="008C3625" w:rsidP="008C3625">
            <w:pPr>
              <w:tabs>
                <w:tab w:val="left" w:pos="3540"/>
              </w:tabs>
              <w:spacing w:after="0"/>
              <w:rPr>
                <w:rStyle w:val="4Exact"/>
                <w:sz w:val="28"/>
                <w:szCs w:val="28"/>
              </w:rPr>
            </w:pPr>
            <w:r w:rsidRPr="00F77DE7">
              <w:rPr>
                <w:rStyle w:val="4Exact"/>
                <w:sz w:val="28"/>
                <w:szCs w:val="28"/>
              </w:rPr>
              <w:t>41300, Сумська область, м. Кролевець, вул. Франка, 8</w:t>
            </w:r>
          </w:p>
          <w:p w:rsidR="008C3625" w:rsidRPr="00F77DE7" w:rsidRDefault="008C3625" w:rsidP="008C3625">
            <w:pPr>
              <w:tabs>
                <w:tab w:val="left" w:pos="3540"/>
              </w:tabs>
              <w:spacing w:after="0"/>
              <w:rPr>
                <w:spacing w:val="5"/>
                <w:sz w:val="28"/>
                <w:szCs w:val="28"/>
                <w:shd w:val="clear" w:color="auto" w:fill="FFFFFF"/>
              </w:rPr>
            </w:pPr>
            <w:r w:rsidRPr="00F77DE7">
              <w:rPr>
                <w:b/>
                <w:sz w:val="28"/>
                <w:szCs w:val="28"/>
                <w:u w:val="single"/>
              </w:rPr>
              <w:t>ЄДРПОУ</w:t>
            </w:r>
            <w:r w:rsidRPr="00F77DE7">
              <w:rPr>
                <w:sz w:val="28"/>
                <w:szCs w:val="28"/>
              </w:rPr>
              <w:t xml:space="preserve"> </w:t>
            </w:r>
            <w:r w:rsidRPr="00F77DE7">
              <w:rPr>
                <w:rStyle w:val="4Exact"/>
                <w:sz w:val="28"/>
                <w:szCs w:val="28"/>
              </w:rPr>
              <w:t>41761455</w:t>
            </w:r>
          </w:p>
          <w:p w:rsidR="008C3625" w:rsidRPr="00F77DE7" w:rsidRDefault="008C3625" w:rsidP="008C3625">
            <w:pPr>
              <w:shd w:val="clear" w:color="auto" w:fill="FFFFFF"/>
              <w:tabs>
                <w:tab w:val="left" w:pos="3819"/>
              </w:tabs>
              <w:spacing w:after="0"/>
              <w:rPr>
                <w:sz w:val="28"/>
                <w:szCs w:val="28"/>
              </w:rPr>
            </w:pPr>
            <w:r w:rsidRPr="00F77DE7">
              <w:rPr>
                <w:b/>
                <w:sz w:val="28"/>
                <w:szCs w:val="28"/>
                <w:u w:val="single"/>
              </w:rPr>
              <w:t>Р/р</w:t>
            </w:r>
            <w:r w:rsidRPr="00F77DE7">
              <w:rPr>
                <w:sz w:val="28"/>
                <w:szCs w:val="28"/>
                <w:u w:val="single"/>
              </w:rPr>
              <w:t xml:space="preserve"> </w:t>
            </w:r>
            <w:r w:rsidRPr="00F77DE7">
              <w:rPr>
                <w:sz w:val="28"/>
                <w:szCs w:val="28"/>
                <w:u w:val="single"/>
                <w:lang w:val="en-US"/>
              </w:rPr>
              <w:t>UA</w:t>
            </w:r>
            <w:r w:rsidRPr="00F77DE7">
              <w:rPr>
                <w:sz w:val="28"/>
                <w:szCs w:val="28"/>
                <w:u w:val="single"/>
              </w:rPr>
              <w:t xml:space="preserve"> </w:t>
            </w:r>
            <w:r>
              <w:rPr>
                <w:rFonts w:ascii="Times New Roman" w:eastAsia="Times New Roman" w:hAnsi="Times New Roman" w:cs="Times New Roman"/>
                <w:sz w:val="28"/>
                <w:szCs w:val="28"/>
                <w:lang w:eastAsia="ru-RU"/>
              </w:rPr>
              <w:t>768201720344281058400018219</w:t>
            </w:r>
          </w:p>
          <w:p w:rsidR="008C3625" w:rsidRPr="00F77DE7" w:rsidRDefault="008C3625" w:rsidP="008C3625">
            <w:pPr>
              <w:spacing w:after="0"/>
              <w:rPr>
                <w:rStyle w:val="4Exact"/>
                <w:sz w:val="28"/>
                <w:szCs w:val="28"/>
              </w:rPr>
            </w:pPr>
            <w:r w:rsidRPr="00F77DE7">
              <w:rPr>
                <w:rStyle w:val="4Exact"/>
                <w:sz w:val="28"/>
                <w:szCs w:val="28"/>
              </w:rPr>
              <w:t>в ДКСУ  м. Київ</w:t>
            </w:r>
          </w:p>
          <w:p w:rsidR="008C3625" w:rsidRPr="00F77DE7" w:rsidRDefault="008C3625" w:rsidP="008C3625">
            <w:pPr>
              <w:shd w:val="clear" w:color="auto" w:fill="FFFFFF"/>
              <w:tabs>
                <w:tab w:val="left" w:pos="3819"/>
              </w:tabs>
              <w:spacing w:after="0"/>
              <w:rPr>
                <w:sz w:val="28"/>
                <w:szCs w:val="28"/>
              </w:rPr>
            </w:pPr>
            <w:r w:rsidRPr="00F77DE7">
              <w:rPr>
                <w:sz w:val="28"/>
                <w:szCs w:val="28"/>
              </w:rPr>
              <w:t>МФО 820172</w:t>
            </w:r>
          </w:p>
          <w:p w:rsidR="008C3625" w:rsidRPr="00F77DE7" w:rsidRDefault="008C3625" w:rsidP="008C3625">
            <w:pPr>
              <w:spacing w:after="0"/>
              <w:rPr>
                <w:sz w:val="28"/>
                <w:szCs w:val="28"/>
              </w:rPr>
            </w:pPr>
            <w:r w:rsidRPr="00F77DE7">
              <w:rPr>
                <w:sz w:val="28"/>
                <w:szCs w:val="28"/>
                <w:lang w:val="en-US"/>
              </w:rPr>
              <w:t>e</w:t>
            </w:r>
            <w:r w:rsidRPr="00F77DE7">
              <w:rPr>
                <w:sz w:val="28"/>
                <w:szCs w:val="28"/>
              </w:rPr>
              <w:t>-</w:t>
            </w:r>
            <w:r w:rsidRPr="00F77DE7">
              <w:rPr>
                <w:sz w:val="28"/>
                <w:szCs w:val="28"/>
                <w:lang w:val="en-US"/>
              </w:rPr>
              <w:t>mail</w:t>
            </w:r>
            <w:r w:rsidRPr="00F77DE7">
              <w:rPr>
                <w:sz w:val="28"/>
                <w:szCs w:val="28"/>
              </w:rPr>
              <w:t xml:space="preserve">: </w:t>
            </w:r>
            <w:r w:rsidRPr="00F77DE7">
              <w:rPr>
                <w:color w:val="000000"/>
                <w:sz w:val="28"/>
                <w:szCs w:val="28"/>
                <w:lang w:val="en-US"/>
              </w:rPr>
              <w:t>otgkrolosvita</w:t>
            </w:r>
            <w:r w:rsidRPr="00F77DE7">
              <w:rPr>
                <w:color w:val="000000"/>
                <w:sz w:val="28"/>
                <w:szCs w:val="28"/>
              </w:rPr>
              <w:t>@</w:t>
            </w:r>
            <w:r w:rsidRPr="00F77DE7">
              <w:rPr>
                <w:color w:val="000000"/>
                <w:sz w:val="28"/>
                <w:szCs w:val="28"/>
                <w:lang w:val="en-US"/>
              </w:rPr>
              <w:t>ukr</w:t>
            </w:r>
            <w:r w:rsidRPr="00F77DE7">
              <w:rPr>
                <w:color w:val="000000"/>
                <w:sz w:val="28"/>
                <w:szCs w:val="28"/>
              </w:rPr>
              <w:t>.</w:t>
            </w:r>
            <w:r w:rsidRPr="00F77DE7">
              <w:rPr>
                <w:color w:val="000000"/>
                <w:sz w:val="28"/>
                <w:szCs w:val="28"/>
                <w:lang w:val="en-US"/>
              </w:rPr>
              <w:t>net</w:t>
            </w:r>
          </w:p>
          <w:p w:rsidR="008C3625" w:rsidRPr="00F77DE7" w:rsidRDefault="008C3625" w:rsidP="008C3625">
            <w:pPr>
              <w:shd w:val="clear" w:color="auto" w:fill="FFFFFF"/>
              <w:tabs>
                <w:tab w:val="left" w:pos="3819"/>
              </w:tabs>
              <w:spacing w:after="0"/>
              <w:rPr>
                <w:sz w:val="28"/>
                <w:szCs w:val="28"/>
              </w:rPr>
            </w:pPr>
          </w:p>
          <w:p w:rsidR="008C3625" w:rsidRPr="00F77DE7" w:rsidRDefault="008C3625" w:rsidP="008C3625">
            <w:pPr>
              <w:pStyle w:val="41"/>
              <w:shd w:val="clear" w:color="auto" w:fill="auto"/>
              <w:spacing w:after="0" w:line="240" w:lineRule="auto"/>
              <w:rPr>
                <w:rFonts w:ascii="Times New Roman" w:hAnsi="Times New Roman"/>
                <w:b/>
                <w:spacing w:val="0"/>
                <w:sz w:val="28"/>
                <w:szCs w:val="28"/>
                <w:shd w:val="clear" w:color="auto" w:fill="FFFFFF"/>
              </w:rPr>
            </w:pPr>
            <w:r w:rsidRPr="00F77DE7">
              <w:rPr>
                <w:rStyle w:val="4Exact"/>
                <w:rFonts w:ascii="Times New Roman" w:hAnsi="Times New Roman"/>
                <w:b/>
                <w:spacing w:val="0"/>
                <w:sz w:val="28"/>
                <w:szCs w:val="28"/>
              </w:rPr>
              <w:t xml:space="preserve">Начальник </w:t>
            </w:r>
            <w:r w:rsidRPr="00BE1B6F">
              <w:rPr>
                <w:rStyle w:val="4Exact"/>
                <w:rFonts w:ascii="Times New Roman" w:hAnsi="Times New Roman"/>
                <w:b/>
                <w:spacing w:val="0"/>
                <w:sz w:val="28"/>
                <w:szCs w:val="28"/>
              </w:rPr>
              <w:t>в</w:t>
            </w:r>
            <w:r w:rsidRPr="00F77DE7">
              <w:rPr>
                <w:rStyle w:val="4Exact"/>
                <w:rFonts w:ascii="Times New Roman" w:hAnsi="Times New Roman"/>
                <w:b/>
                <w:spacing w:val="0"/>
                <w:sz w:val="28"/>
                <w:szCs w:val="28"/>
              </w:rPr>
              <w:t>ідділу</w:t>
            </w:r>
            <w:r w:rsidRPr="00F77DE7">
              <w:rPr>
                <w:rStyle w:val="4Exact"/>
                <w:rFonts w:ascii="Times New Roman" w:hAnsi="Times New Roman"/>
                <w:b/>
                <w:sz w:val="28"/>
                <w:szCs w:val="28"/>
              </w:rPr>
              <w:t>__</w:t>
            </w:r>
            <w:r>
              <w:rPr>
                <w:rStyle w:val="4Exact"/>
                <w:rFonts w:ascii="Times New Roman" w:hAnsi="Times New Roman"/>
                <w:b/>
                <w:sz w:val="28"/>
                <w:szCs w:val="28"/>
              </w:rPr>
              <w:t>_</w:t>
            </w:r>
            <w:r w:rsidRPr="00F77DE7">
              <w:rPr>
                <w:rStyle w:val="4Exact"/>
                <w:rFonts w:ascii="Times New Roman" w:hAnsi="Times New Roman"/>
                <w:b/>
                <w:sz w:val="28"/>
                <w:szCs w:val="28"/>
              </w:rPr>
              <w:t>С.В. Масалига</w:t>
            </w:r>
          </w:p>
          <w:p w:rsidR="008C3625" w:rsidRPr="00F77DE7" w:rsidRDefault="008C3625" w:rsidP="008C3625">
            <w:pPr>
              <w:spacing w:after="0"/>
              <w:jc w:val="both"/>
            </w:pPr>
          </w:p>
        </w:tc>
      </w:tr>
      <w:tr w:rsidR="008C3625" w:rsidTr="005A162A">
        <w:trPr>
          <w:trHeight w:val="260"/>
        </w:trPr>
        <w:tc>
          <w:tcPr>
            <w:tcW w:w="4716" w:type="dxa"/>
          </w:tcPr>
          <w:p w:rsidR="008C3625" w:rsidRDefault="008C3625" w:rsidP="008C3625">
            <w:pPr>
              <w:spacing w:after="0"/>
              <w:ind w:left="180"/>
              <w:jc w:val="center"/>
            </w:pPr>
          </w:p>
        </w:tc>
        <w:tc>
          <w:tcPr>
            <w:tcW w:w="5245" w:type="dxa"/>
            <w:vMerge/>
          </w:tcPr>
          <w:p w:rsidR="008C3625" w:rsidRDefault="008C3625" w:rsidP="008C3625">
            <w:pPr>
              <w:spacing w:after="0"/>
              <w:ind w:left="-5"/>
              <w:rPr>
                <w:u w:val="single"/>
              </w:rPr>
            </w:pPr>
          </w:p>
        </w:tc>
      </w:tr>
      <w:tr w:rsidR="008C3625" w:rsidTr="005A162A">
        <w:trPr>
          <w:trHeight w:val="660"/>
        </w:trPr>
        <w:tc>
          <w:tcPr>
            <w:tcW w:w="4716" w:type="dxa"/>
          </w:tcPr>
          <w:p w:rsidR="008C3625" w:rsidRDefault="008C3625" w:rsidP="008C3625">
            <w:pPr>
              <w:tabs>
                <w:tab w:val="left" w:pos="5100"/>
                <w:tab w:val="left" w:pos="5685"/>
              </w:tabs>
              <w:spacing w:after="0"/>
              <w:ind w:left="180"/>
              <w:jc w:val="center"/>
            </w:pPr>
          </w:p>
        </w:tc>
        <w:tc>
          <w:tcPr>
            <w:tcW w:w="5245" w:type="dxa"/>
            <w:vMerge/>
          </w:tcPr>
          <w:p w:rsidR="008C3625" w:rsidRDefault="008C3625" w:rsidP="008C3625">
            <w:pPr>
              <w:spacing w:after="0"/>
              <w:ind w:left="-5"/>
              <w:jc w:val="both"/>
            </w:pPr>
          </w:p>
        </w:tc>
      </w:tr>
      <w:tr w:rsidR="008C3625" w:rsidTr="005A162A">
        <w:trPr>
          <w:trHeight w:val="340"/>
        </w:trPr>
        <w:tc>
          <w:tcPr>
            <w:tcW w:w="4716" w:type="dxa"/>
          </w:tcPr>
          <w:p w:rsidR="008C3625" w:rsidRDefault="008C3625" w:rsidP="008C3625">
            <w:pPr>
              <w:spacing w:after="0"/>
              <w:ind w:left="180"/>
              <w:jc w:val="center"/>
            </w:pPr>
          </w:p>
        </w:tc>
        <w:tc>
          <w:tcPr>
            <w:tcW w:w="5245" w:type="dxa"/>
            <w:vMerge/>
          </w:tcPr>
          <w:p w:rsidR="008C3625" w:rsidRDefault="008C3625" w:rsidP="008C3625">
            <w:pPr>
              <w:spacing w:after="0"/>
              <w:ind w:left="-5"/>
              <w:rPr>
                <w:highlight w:val="white"/>
              </w:rPr>
            </w:pPr>
          </w:p>
        </w:tc>
      </w:tr>
      <w:tr w:rsidR="008C3625" w:rsidTr="005A162A">
        <w:trPr>
          <w:trHeight w:val="340"/>
        </w:trPr>
        <w:tc>
          <w:tcPr>
            <w:tcW w:w="4716" w:type="dxa"/>
          </w:tcPr>
          <w:p w:rsidR="008C3625" w:rsidRDefault="008C3625" w:rsidP="008C3625">
            <w:pPr>
              <w:tabs>
                <w:tab w:val="left" w:pos="5670"/>
              </w:tabs>
              <w:spacing w:after="0"/>
              <w:ind w:left="180"/>
              <w:jc w:val="center"/>
            </w:pPr>
          </w:p>
        </w:tc>
        <w:tc>
          <w:tcPr>
            <w:tcW w:w="5245" w:type="dxa"/>
            <w:vMerge/>
          </w:tcPr>
          <w:p w:rsidR="008C3625" w:rsidRDefault="008C3625" w:rsidP="008C3625">
            <w:pPr>
              <w:spacing w:after="0"/>
            </w:pPr>
          </w:p>
        </w:tc>
      </w:tr>
      <w:tr w:rsidR="008C3625" w:rsidTr="005A162A">
        <w:trPr>
          <w:trHeight w:val="340"/>
        </w:trPr>
        <w:tc>
          <w:tcPr>
            <w:tcW w:w="4716" w:type="dxa"/>
          </w:tcPr>
          <w:p w:rsidR="008C3625" w:rsidRDefault="008C3625" w:rsidP="008C3625">
            <w:pPr>
              <w:tabs>
                <w:tab w:val="left" w:pos="5670"/>
              </w:tabs>
              <w:spacing w:after="0"/>
              <w:ind w:left="180"/>
              <w:jc w:val="center"/>
            </w:pPr>
          </w:p>
        </w:tc>
        <w:tc>
          <w:tcPr>
            <w:tcW w:w="5245" w:type="dxa"/>
            <w:vMerge/>
          </w:tcPr>
          <w:p w:rsidR="008C3625" w:rsidRDefault="008C3625" w:rsidP="008C3625">
            <w:pPr>
              <w:spacing w:after="0"/>
              <w:ind w:left="-5"/>
            </w:pPr>
          </w:p>
        </w:tc>
      </w:tr>
    </w:tbl>
    <w:p w:rsidR="00603B56" w:rsidRPr="00603B56" w:rsidRDefault="00603B56" w:rsidP="00603B56">
      <w:pPr>
        <w:pStyle w:val="31"/>
        <w:spacing w:line="216" w:lineRule="auto"/>
        <w:jc w:val="right"/>
        <w:rPr>
          <w:rFonts w:ascii="Times New Roman" w:hAnsi="Times New Roman" w:cs="Times New Roman"/>
          <w:b/>
          <w:sz w:val="24"/>
          <w:szCs w:val="24"/>
          <w:lang w:val="uk-UA"/>
        </w:rPr>
      </w:pPr>
    </w:p>
    <w:p w:rsidR="00603B56" w:rsidRDefault="00603B56" w:rsidP="00603B56">
      <w:pPr>
        <w:pStyle w:val="31"/>
        <w:spacing w:line="216" w:lineRule="auto"/>
        <w:jc w:val="right"/>
        <w:rPr>
          <w:rFonts w:ascii="Times New Roman" w:hAnsi="Times New Roman" w:cs="Times New Roman"/>
          <w:b/>
          <w:sz w:val="24"/>
          <w:szCs w:val="24"/>
          <w:lang w:val="uk-UA"/>
        </w:rPr>
      </w:pPr>
    </w:p>
    <w:p w:rsidR="00603B56" w:rsidRDefault="00603B56" w:rsidP="00BE1B6F">
      <w:pPr>
        <w:spacing w:after="120"/>
        <w:jc w:val="right"/>
      </w:pPr>
    </w:p>
    <w:sectPr w:rsidR="00603B56" w:rsidSect="009A19BB">
      <w:footerReference w:type="default" r:id="rId18"/>
      <w:headerReference w:type="first" r:id="rId19"/>
      <w:pgSz w:w="11906" w:h="16838"/>
      <w:pgMar w:top="850" w:right="850" w:bottom="56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68B" w:rsidRDefault="00B8568B">
      <w:pPr>
        <w:spacing w:after="0" w:line="240" w:lineRule="auto"/>
      </w:pPr>
      <w:r>
        <w:separator/>
      </w:r>
    </w:p>
  </w:endnote>
  <w:endnote w:type="continuationSeparator" w:id="0">
    <w:p w:rsidR="00B8568B" w:rsidRDefault="00B85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68B" w:rsidRDefault="00B8568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C329C">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68B" w:rsidRDefault="00B8568B">
      <w:pPr>
        <w:spacing w:after="0" w:line="240" w:lineRule="auto"/>
      </w:pPr>
      <w:r>
        <w:separator/>
      </w:r>
    </w:p>
  </w:footnote>
  <w:footnote w:type="continuationSeparator" w:id="0">
    <w:p w:rsidR="00B8568B" w:rsidRDefault="00B85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68B" w:rsidRDefault="00B8568B">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i w:val="0"/>
        <w:color w:val="00000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15:restartNumberingAfterBreak="0">
    <w:nsid w:val="002E0F05"/>
    <w:multiLevelType w:val="hybridMultilevel"/>
    <w:tmpl w:val="4CD29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91431"/>
    <w:multiLevelType w:val="hybridMultilevel"/>
    <w:tmpl w:val="5C0A4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E27FB"/>
    <w:multiLevelType w:val="hybridMultilevel"/>
    <w:tmpl w:val="D35609BC"/>
    <w:lvl w:ilvl="0" w:tplc="021A2048">
      <w:start w:val="1"/>
      <w:numFmt w:val="decimal"/>
      <w:lvlText w:val="%1."/>
      <w:lvlJc w:val="right"/>
      <w:pPr>
        <w:ind w:left="720" w:hanging="360"/>
      </w:pPr>
      <w:rPr>
        <w:rFonts w:hint="default"/>
      </w:rPr>
    </w:lvl>
    <w:lvl w:ilvl="1" w:tplc="BB785D0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C42593"/>
    <w:multiLevelType w:val="hybridMultilevel"/>
    <w:tmpl w:val="64D476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082FD6"/>
    <w:multiLevelType w:val="multilevel"/>
    <w:tmpl w:val="D10C5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0567A6"/>
    <w:multiLevelType w:val="hybridMultilevel"/>
    <w:tmpl w:val="D0668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44750A"/>
    <w:multiLevelType w:val="multilevel"/>
    <w:tmpl w:val="9580E9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F2B1347"/>
    <w:multiLevelType w:val="multilevel"/>
    <w:tmpl w:val="8D7E85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01A5610"/>
    <w:multiLevelType w:val="hybridMultilevel"/>
    <w:tmpl w:val="A58EE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2" w15:restartNumberingAfterBreak="0">
    <w:nsid w:val="50CE47D2"/>
    <w:multiLevelType w:val="multilevel"/>
    <w:tmpl w:val="0ABE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F96F4F"/>
    <w:multiLevelType w:val="multilevel"/>
    <w:tmpl w:val="E0781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36A1C60"/>
    <w:multiLevelType w:val="multilevel"/>
    <w:tmpl w:val="80EC6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3923471"/>
    <w:multiLevelType w:val="hybridMultilevel"/>
    <w:tmpl w:val="A0845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2417F1"/>
    <w:multiLevelType w:val="multilevel"/>
    <w:tmpl w:val="701C7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18" w15:restartNumberingAfterBreak="0">
    <w:nsid w:val="785D477E"/>
    <w:multiLevelType w:val="multilevel"/>
    <w:tmpl w:val="EA52D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3"/>
  </w:num>
  <w:num w:numId="3">
    <w:abstractNumId w:val="5"/>
  </w:num>
  <w:num w:numId="4">
    <w:abstractNumId w:val="7"/>
  </w:num>
  <w:num w:numId="5">
    <w:abstractNumId w:val="16"/>
  </w:num>
  <w:num w:numId="6">
    <w:abstractNumId w:val="18"/>
  </w:num>
  <w:num w:numId="7">
    <w:abstractNumId w:val="14"/>
  </w:num>
  <w:num w:numId="8">
    <w:abstractNumId w:val="4"/>
  </w:num>
  <w:num w:numId="9">
    <w:abstractNumId w:val="15"/>
  </w:num>
  <w:num w:numId="10">
    <w:abstractNumId w:val="0"/>
  </w:num>
  <w:num w:numId="11">
    <w:abstractNumId w:val="3"/>
  </w:num>
  <w:num w:numId="12">
    <w:abstractNumId w:val="6"/>
  </w:num>
  <w:num w:numId="13">
    <w:abstractNumId w:val="2"/>
  </w:num>
  <w:num w:numId="14">
    <w:abstractNumId w:val="1"/>
  </w:num>
  <w:num w:numId="15">
    <w:abstractNumId w:val="9"/>
  </w:num>
  <w:num w:numId="16">
    <w:abstractNumId w:val="10"/>
  </w:num>
  <w:num w:numId="17">
    <w:abstractNumId w:val="11"/>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F00"/>
    <w:rsid w:val="00003485"/>
    <w:rsid w:val="00057AF5"/>
    <w:rsid w:val="00065798"/>
    <w:rsid w:val="000A1ECD"/>
    <w:rsid w:val="000B3C5A"/>
    <w:rsid w:val="000B6839"/>
    <w:rsid w:val="000C47CD"/>
    <w:rsid w:val="00155D14"/>
    <w:rsid w:val="00173972"/>
    <w:rsid w:val="001B54CB"/>
    <w:rsid w:val="001F495B"/>
    <w:rsid w:val="00210F00"/>
    <w:rsid w:val="002B5C64"/>
    <w:rsid w:val="002B62EB"/>
    <w:rsid w:val="00303E9A"/>
    <w:rsid w:val="00325787"/>
    <w:rsid w:val="00337665"/>
    <w:rsid w:val="00342959"/>
    <w:rsid w:val="003473D7"/>
    <w:rsid w:val="003E79A6"/>
    <w:rsid w:val="00405675"/>
    <w:rsid w:val="00457227"/>
    <w:rsid w:val="004B07AB"/>
    <w:rsid w:val="004B2AEE"/>
    <w:rsid w:val="004D4D95"/>
    <w:rsid w:val="004D507C"/>
    <w:rsid w:val="004F1350"/>
    <w:rsid w:val="00515EAD"/>
    <w:rsid w:val="00546EF0"/>
    <w:rsid w:val="00562D3B"/>
    <w:rsid w:val="005830A3"/>
    <w:rsid w:val="005A162A"/>
    <w:rsid w:val="005A225A"/>
    <w:rsid w:val="005B58CF"/>
    <w:rsid w:val="005F2B0D"/>
    <w:rsid w:val="00603B56"/>
    <w:rsid w:val="0062756B"/>
    <w:rsid w:val="00627A57"/>
    <w:rsid w:val="006534AC"/>
    <w:rsid w:val="006551A6"/>
    <w:rsid w:val="006648C4"/>
    <w:rsid w:val="00671517"/>
    <w:rsid w:val="006769A3"/>
    <w:rsid w:val="006950FA"/>
    <w:rsid w:val="006B0418"/>
    <w:rsid w:val="006C7E4B"/>
    <w:rsid w:val="006D4103"/>
    <w:rsid w:val="006E0377"/>
    <w:rsid w:val="006E0B29"/>
    <w:rsid w:val="00714286"/>
    <w:rsid w:val="007714D6"/>
    <w:rsid w:val="00777380"/>
    <w:rsid w:val="00786220"/>
    <w:rsid w:val="007E0820"/>
    <w:rsid w:val="008023AD"/>
    <w:rsid w:val="00840B82"/>
    <w:rsid w:val="00861A05"/>
    <w:rsid w:val="008C329C"/>
    <w:rsid w:val="008C3625"/>
    <w:rsid w:val="008C550B"/>
    <w:rsid w:val="008F25E6"/>
    <w:rsid w:val="009604A4"/>
    <w:rsid w:val="00964746"/>
    <w:rsid w:val="009654FA"/>
    <w:rsid w:val="009A19BB"/>
    <w:rsid w:val="009A4830"/>
    <w:rsid w:val="009D381E"/>
    <w:rsid w:val="009D675B"/>
    <w:rsid w:val="00A17177"/>
    <w:rsid w:val="00A21704"/>
    <w:rsid w:val="00A4476C"/>
    <w:rsid w:val="00A67AE0"/>
    <w:rsid w:val="00A74DCD"/>
    <w:rsid w:val="00A871D1"/>
    <w:rsid w:val="00AD1067"/>
    <w:rsid w:val="00AF3F5E"/>
    <w:rsid w:val="00AF5FB8"/>
    <w:rsid w:val="00B34BA0"/>
    <w:rsid w:val="00B63D7A"/>
    <w:rsid w:val="00B64663"/>
    <w:rsid w:val="00B854BB"/>
    <w:rsid w:val="00B8568B"/>
    <w:rsid w:val="00B909C1"/>
    <w:rsid w:val="00B95A43"/>
    <w:rsid w:val="00BE1B6F"/>
    <w:rsid w:val="00BF4553"/>
    <w:rsid w:val="00C36C83"/>
    <w:rsid w:val="00C7776B"/>
    <w:rsid w:val="00C910E0"/>
    <w:rsid w:val="00CF6AEA"/>
    <w:rsid w:val="00D02E04"/>
    <w:rsid w:val="00D249FC"/>
    <w:rsid w:val="00D27AC7"/>
    <w:rsid w:val="00D40C9C"/>
    <w:rsid w:val="00D81008"/>
    <w:rsid w:val="00D810D5"/>
    <w:rsid w:val="00DA4285"/>
    <w:rsid w:val="00DB0A9F"/>
    <w:rsid w:val="00E27242"/>
    <w:rsid w:val="00E37CA4"/>
    <w:rsid w:val="00E7586B"/>
    <w:rsid w:val="00ED276A"/>
    <w:rsid w:val="00ED52E9"/>
    <w:rsid w:val="00F22B9F"/>
    <w:rsid w:val="00FA48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5A46"/>
  <w15:docId w15:val="{1D85FD63-1931-477B-A544-91E4C467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d">
    <w:name w:val="annotation reference"/>
    <w:basedOn w:val="a0"/>
    <w:uiPriority w:val="99"/>
    <w:semiHidden/>
    <w:unhideWhenUsed/>
    <w:rsid w:val="003F0EB8"/>
    <w:rPr>
      <w:sz w:val="16"/>
      <w:szCs w:val="16"/>
    </w:rPr>
  </w:style>
  <w:style w:type="paragraph" w:styleId="ae">
    <w:name w:val="annotation text"/>
    <w:basedOn w:val="a"/>
    <w:link w:val="af"/>
    <w:uiPriority w:val="99"/>
    <w:unhideWhenUsed/>
    <w:rsid w:val="003F0EB8"/>
    <w:pPr>
      <w:spacing w:line="240" w:lineRule="auto"/>
    </w:pPr>
    <w:rPr>
      <w:sz w:val="20"/>
      <w:szCs w:val="20"/>
    </w:rPr>
  </w:style>
  <w:style w:type="character" w:customStyle="1" w:styleId="af">
    <w:name w:val="Текст примечания Знак"/>
    <w:basedOn w:val="a0"/>
    <w:link w:val="ae"/>
    <w:uiPriority w:val="99"/>
    <w:rsid w:val="003F0EB8"/>
    <w:rPr>
      <w:sz w:val="20"/>
      <w:szCs w:val="20"/>
    </w:rPr>
  </w:style>
  <w:style w:type="paragraph" w:styleId="af0">
    <w:name w:val="annotation subject"/>
    <w:basedOn w:val="ae"/>
    <w:next w:val="ae"/>
    <w:link w:val="af1"/>
    <w:uiPriority w:val="99"/>
    <w:semiHidden/>
    <w:unhideWhenUsed/>
    <w:rsid w:val="003F0EB8"/>
    <w:rPr>
      <w:b/>
      <w:bCs/>
    </w:rPr>
  </w:style>
  <w:style w:type="character" w:customStyle="1" w:styleId="af1">
    <w:name w:val="Тема примечания Знак"/>
    <w:basedOn w:val="af"/>
    <w:link w:val="af0"/>
    <w:uiPriority w:val="99"/>
    <w:semiHidden/>
    <w:rsid w:val="003F0EB8"/>
    <w:rPr>
      <w:b/>
      <w:bCs/>
      <w:sz w:val="20"/>
      <w:szCs w:val="20"/>
    </w:rPr>
  </w:style>
  <w:style w:type="table" w:customStyle="1" w:styleId="12">
    <w:name w:val="1"/>
    <w:basedOn w:val="TableNormal4"/>
    <w:pPr>
      <w:spacing w:after="0" w:line="240" w:lineRule="auto"/>
    </w:pPr>
    <w:tblPr>
      <w:tblStyleRowBandSize w:val="1"/>
      <w:tblStyleColBandSize w:val="1"/>
      <w:tblCellMar>
        <w:left w:w="108" w:type="dxa"/>
        <w:right w:w="108" w:type="dxa"/>
      </w:tblCellMar>
    </w:tblPr>
  </w:style>
  <w:style w:type="paragraph" w:customStyle="1" w:styleId="Default">
    <w:name w:val="Default"/>
    <w:uiPriority w:val="99"/>
    <w:rsid w:val="009A4830"/>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val="ru-RU" w:eastAsia="ru-RU"/>
    </w:rPr>
  </w:style>
  <w:style w:type="paragraph" w:customStyle="1" w:styleId="af2">
    <w:name w:val="a"/>
    <w:basedOn w:val="a"/>
    <w:rsid w:val="000657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Абзац списка Знак"/>
    <w:aliases w:val="название табл/рис Знак,заголовок 1.1 Знак"/>
    <w:link w:val="a5"/>
    <w:uiPriority w:val="34"/>
    <w:locked/>
    <w:rsid w:val="00065798"/>
  </w:style>
  <w:style w:type="character" w:customStyle="1" w:styleId="4Exact">
    <w:name w:val="Основной текст (4) Exact"/>
    <w:link w:val="41"/>
    <w:uiPriority w:val="99"/>
    <w:locked/>
    <w:rsid w:val="00A67AE0"/>
    <w:rPr>
      <w:spacing w:val="5"/>
      <w:sz w:val="19"/>
      <w:shd w:val="clear" w:color="auto" w:fill="FFFFFF"/>
    </w:rPr>
  </w:style>
  <w:style w:type="paragraph" w:customStyle="1" w:styleId="41">
    <w:name w:val="Основной текст (4)"/>
    <w:basedOn w:val="a"/>
    <w:link w:val="4Exact"/>
    <w:uiPriority w:val="99"/>
    <w:rsid w:val="00A67AE0"/>
    <w:pPr>
      <w:widowControl w:val="0"/>
      <w:shd w:val="clear" w:color="auto" w:fill="FFFFFF"/>
      <w:spacing w:after="180" w:line="254" w:lineRule="exact"/>
    </w:pPr>
    <w:rPr>
      <w:spacing w:val="5"/>
      <w:sz w:val="19"/>
    </w:rPr>
  </w:style>
  <w:style w:type="paragraph" w:customStyle="1" w:styleId="13">
    <w:name w:val="Название1"/>
    <w:basedOn w:val="a"/>
    <w:qFormat/>
    <w:rsid w:val="000B3C5A"/>
    <w:pPr>
      <w:autoSpaceDE w:val="0"/>
      <w:autoSpaceDN w:val="0"/>
      <w:adjustRightInd w:val="0"/>
      <w:spacing w:after="0" w:line="240" w:lineRule="auto"/>
      <w:jc w:val="center"/>
    </w:pPr>
    <w:rPr>
      <w:rFonts w:ascii="Times New Roman" w:eastAsia="Times New Roman" w:hAnsi="Times New Roman" w:cs="Times New Roman"/>
      <w:b/>
      <w:bCs/>
      <w:color w:val="000000"/>
      <w:sz w:val="20"/>
      <w:lang w:eastAsia="en-US"/>
    </w:rPr>
  </w:style>
  <w:style w:type="paragraph" w:customStyle="1" w:styleId="14">
    <w:name w:val="Обычный1"/>
    <w:uiPriority w:val="99"/>
    <w:qFormat/>
    <w:rsid w:val="000B3C5A"/>
    <w:pPr>
      <w:widowControl w:val="0"/>
      <w:spacing w:after="0" w:line="240" w:lineRule="auto"/>
    </w:pPr>
    <w:rPr>
      <w:rFonts w:ascii="Times New Roman" w:eastAsia="Times New Roman" w:hAnsi="Times New Roman" w:cs="Times New Roman"/>
      <w:color w:val="000000"/>
      <w:sz w:val="20"/>
      <w:szCs w:val="20"/>
      <w:lang w:val="ru-RU" w:eastAsia="ru-RU"/>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a"/>
    <w:locked/>
    <w:rsid w:val="000B3C5A"/>
    <w:rPr>
      <w:rFonts w:ascii="Times New Roman" w:eastAsia="Times New Roman" w:hAnsi="Times New Roman" w:cs="Times New Roman"/>
      <w:sz w:val="24"/>
      <w:szCs w:val="24"/>
    </w:rPr>
  </w:style>
  <w:style w:type="paragraph" w:customStyle="1" w:styleId="docdata">
    <w:name w:val="docdata"/>
    <w:aliases w:val="docy,v5,4157,baiaagaaboqcaaadzqsaaaxbcwaaaaaaaaaaaaaaaaaaaaaaaaaaaaaaaaaaaaaaaaaaaaaaaaaaaaaaaaaaaaaaaaaaaaaaaaaaaaaaaaaaaaaaaaaaaaaaaaaaaaaaaaaaaaaaaaaaaaaaaaaaaaaaaaaaaaaaaaaaaaaaaaaaaaaaaaaaaaaaaaaaaaaaaaaaaaaaaaaaaaaaaaaaaaaaaaaaaaaaaaaaaaaa"/>
    <w:basedOn w:val="a"/>
    <w:rsid w:val="00B34B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бычный2"/>
    <w:rsid w:val="00BE1B6F"/>
    <w:pPr>
      <w:spacing w:after="0" w:line="276" w:lineRule="auto"/>
    </w:pPr>
    <w:rPr>
      <w:rFonts w:ascii="Arial" w:eastAsia="Times New Roman" w:hAnsi="Arial" w:cs="Arial"/>
      <w:color w:val="000000"/>
      <w:lang w:val="ru-RU" w:eastAsia="ru-RU"/>
    </w:rPr>
  </w:style>
  <w:style w:type="character" w:customStyle="1" w:styleId="subject">
    <w:name w:val="subject"/>
    <w:rsid w:val="00BE1B6F"/>
  </w:style>
  <w:style w:type="paragraph" w:styleId="af3">
    <w:name w:val="No Spacing"/>
    <w:link w:val="af4"/>
    <w:qFormat/>
    <w:rsid w:val="00BF4553"/>
    <w:pPr>
      <w:spacing w:after="0" w:line="240" w:lineRule="auto"/>
    </w:pPr>
    <w:rPr>
      <w:rFonts w:cs="Times New Roman"/>
      <w:lang w:eastAsia="en-US"/>
    </w:rPr>
  </w:style>
  <w:style w:type="paragraph" w:customStyle="1" w:styleId="22">
    <w:name w:val="Основной текст 22"/>
    <w:basedOn w:val="a"/>
    <w:rsid w:val="00BF4553"/>
    <w:pPr>
      <w:widowControl w:val="0"/>
      <w:spacing w:after="120" w:line="480" w:lineRule="auto"/>
      <w:jc w:val="both"/>
    </w:pPr>
    <w:rPr>
      <w:rFonts w:ascii="Times New Roman" w:eastAsia="SimSun" w:hAnsi="Times New Roman" w:cs="Times New Roman"/>
      <w:kern w:val="2"/>
      <w:sz w:val="21"/>
      <w:szCs w:val="20"/>
      <w:lang w:val="en-US" w:eastAsia="zh-CN"/>
    </w:rPr>
  </w:style>
  <w:style w:type="character" w:customStyle="1" w:styleId="af4">
    <w:name w:val="Без интервала Знак"/>
    <w:link w:val="af3"/>
    <w:locked/>
    <w:rsid w:val="00BF4553"/>
    <w:rPr>
      <w:rFonts w:cs="Times New Roman"/>
      <w:lang w:eastAsia="en-US"/>
    </w:rPr>
  </w:style>
  <w:style w:type="paragraph" w:customStyle="1" w:styleId="31">
    <w:name w:val="Обычный3"/>
    <w:rsid w:val="00603B56"/>
    <w:pPr>
      <w:spacing w:after="0" w:line="276" w:lineRule="auto"/>
    </w:pPr>
    <w:rPr>
      <w:rFonts w:ascii="Arial" w:eastAsia="Times New Roman" w:hAnsi="Arial" w:cs="Arial"/>
      <w:color w:val="000000"/>
      <w:lang w:val="ru-RU" w:eastAsia="ru-RU"/>
    </w:rPr>
  </w:style>
  <w:style w:type="paragraph" w:styleId="af5">
    <w:name w:val="header"/>
    <w:basedOn w:val="a"/>
    <w:link w:val="af6"/>
    <w:uiPriority w:val="99"/>
    <w:unhideWhenUsed/>
    <w:rsid w:val="00A17177"/>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A17177"/>
  </w:style>
  <w:style w:type="paragraph" w:styleId="af7">
    <w:name w:val="footer"/>
    <w:basedOn w:val="a"/>
    <w:link w:val="af8"/>
    <w:uiPriority w:val="99"/>
    <w:unhideWhenUsed/>
    <w:rsid w:val="00A17177"/>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A17177"/>
  </w:style>
  <w:style w:type="character" w:customStyle="1" w:styleId="Hyperlink1">
    <w:name w:val="Hyperlink.1"/>
    <w:rsid w:val="000A1ECD"/>
    <w:rPr>
      <w:lang w:val="ru-RU"/>
    </w:rPr>
  </w:style>
  <w:style w:type="paragraph" w:customStyle="1" w:styleId="Standard">
    <w:name w:val="Standard"/>
    <w:rsid w:val="00C36C83"/>
    <w:pPr>
      <w:tabs>
        <w:tab w:val="left" w:pos="708"/>
      </w:tabs>
      <w:suppressAutoHyphens/>
      <w:autoSpaceDN w:val="0"/>
      <w:textAlignment w:val="baseline"/>
    </w:pPr>
    <w:rPr>
      <w:rFonts w:ascii="Times New Roman" w:eastAsia="Times New Roman" w:hAnsi="Times New Roman" w:cs="Times New Roman"/>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82750">
      <w:bodyDiv w:val="1"/>
      <w:marLeft w:val="0"/>
      <w:marRight w:val="0"/>
      <w:marTop w:val="0"/>
      <w:marBottom w:val="0"/>
      <w:divBdr>
        <w:top w:val="none" w:sz="0" w:space="0" w:color="auto"/>
        <w:left w:val="none" w:sz="0" w:space="0" w:color="auto"/>
        <w:bottom w:val="none" w:sz="0" w:space="0" w:color="auto"/>
        <w:right w:val="none" w:sz="0" w:space="0" w:color="auto"/>
      </w:divBdr>
    </w:div>
    <w:div w:id="255209664">
      <w:bodyDiv w:val="1"/>
      <w:marLeft w:val="0"/>
      <w:marRight w:val="0"/>
      <w:marTop w:val="0"/>
      <w:marBottom w:val="0"/>
      <w:divBdr>
        <w:top w:val="none" w:sz="0" w:space="0" w:color="auto"/>
        <w:left w:val="none" w:sz="0" w:space="0" w:color="auto"/>
        <w:bottom w:val="none" w:sz="0" w:space="0" w:color="auto"/>
        <w:right w:val="none" w:sz="0" w:space="0" w:color="auto"/>
      </w:divBdr>
    </w:div>
    <w:div w:id="358628400">
      <w:bodyDiv w:val="1"/>
      <w:marLeft w:val="0"/>
      <w:marRight w:val="0"/>
      <w:marTop w:val="0"/>
      <w:marBottom w:val="0"/>
      <w:divBdr>
        <w:top w:val="none" w:sz="0" w:space="0" w:color="auto"/>
        <w:left w:val="none" w:sz="0" w:space="0" w:color="auto"/>
        <w:bottom w:val="none" w:sz="0" w:space="0" w:color="auto"/>
        <w:right w:val="none" w:sz="0" w:space="0" w:color="auto"/>
      </w:divBdr>
    </w:div>
    <w:div w:id="589234787">
      <w:bodyDiv w:val="1"/>
      <w:marLeft w:val="0"/>
      <w:marRight w:val="0"/>
      <w:marTop w:val="0"/>
      <w:marBottom w:val="0"/>
      <w:divBdr>
        <w:top w:val="none" w:sz="0" w:space="0" w:color="auto"/>
        <w:left w:val="none" w:sz="0" w:space="0" w:color="auto"/>
        <w:bottom w:val="none" w:sz="0" w:space="0" w:color="auto"/>
        <w:right w:val="none" w:sz="0" w:space="0" w:color="auto"/>
      </w:divBdr>
    </w:div>
    <w:div w:id="733087731">
      <w:bodyDiv w:val="1"/>
      <w:marLeft w:val="0"/>
      <w:marRight w:val="0"/>
      <w:marTop w:val="0"/>
      <w:marBottom w:val="0"/>
      <w:divBdr>
        <w:top w:val="none" w:sz="0" w:space="0" w:color="auto"/>
        <w:left w:val="none" w:sz="0" w:space="0" w:color="auto"/>
        <w:bottom w:val="none" w:sz="0" w:space="0" w:color="auto"/>
        <w:right w:val="none" w:sz="0" w:space="0" w:color="auto"/>
      </w:divBdr>
    </w:div>
    <w:div w:id="1689716544">
      <w:bodyDiv w:val="1"/>
      <w:marLeft w:val="0"/>
      <w:marRight w:val="0"/>
      <w:marTop w:val="0"/>
      <w:marBottom w:val="0"/>
      <w:divBdr>
        <w:top w:val="none" w:sz="0" w:space="0" w:color="auto"/>
        <w:left w:val="none" w:sz="0" w:space="0" w:color="auto"/>
        <w:bottom w:val="none" w:sz="0" w:space="0" w:color="auto"/>
        <w:right w:val="none" w:sz="0" w:space="0" w:color="auto"/>
      </w:divBdr>
    </w:div>
    <w:div w:id="1718970633">
      <w:bodyDiv w:val="1"/>
      <w:marLeft w:val="0"/>
      <w:marRight w:val="0"/>
      <w:marTop w:val="0"/>
      <w:marBottom w:val="0"/>
      <w:divBdr>
        <w:top w:val="none" w:sz="0" w:space="0" w:color="auto"/>
        <w:left w:val="none" w:sz="0" w:space="0" w:color="auto"/>
        <w:bottom w:val="none" w:sz="0" w:space="0" w:color="auto"/>
        <w:right w:val="none" w:sz="0" w:space="0" w:color="auto"/>
      </w:divBdr>
    </w:div>
    <w:div w:id="1742172514">
      <w:bodyDiv w:val="1"/>
      <w:marLeft w:val="0"/>
      <w:marRight w:val="0"/>
      <w:marTop w:val="0"/>
      <w:marBottom w:val="0"/>
      <w:divBdr>
        <w:top w:val="none" w:sz="0" w:space="0" w:color="auto"/>
        <w:left w:val="none" w:sz="0" w:space="0" w:color="auto"/>
        <w:bottom w:val="none" w:sz="0" w:space="0" w:color="auto"/>
        <w:right w:val="none" w:sz="0" w:space="0" w:color="auto"/>
      </w:divBdr>
    </w:div>
    <w:div w:id="1930505098">
      <w:bodyDiv w:val="1"/>
      <w:marLeft w:val="0"/>
      <w:marRight w:val="0"/>
      <w:marTop w:val="0"/>
      <w:marBottom w:val="0"/>
      <w:divBdr>
        <w:top w:val="none" w:sz="0" w:space="0" w:color="auto"/>
        <w:left w:val="none" w:sz="0" w:space="0" w:color="auto"/>
        <w:bottom w:val="none" w:sz="0" w:space="0" w:color="auto"/>
        <w:right w:val="none" w:sz="0" w:space="0" w:color="auto"/>
      </w:divBdr>
    </w:div>
    <w:div w:id="1998268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FE7B92-0FF3-4613-93D8-C888A5D9D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40</Pages>
  <Words>61212</Words>
  <Characters>34892</Characters>
  <Application>Microsoft Office Word</Application>
  <DocSecurity>0</DocSecurity>
  <Lines>290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cp:lastModifiedBy>OSVITAUR203</cp:lastModifiedBy>
  <cp:revision>10</cp:revision>
  <cp:lastPrinted>2023-08-08T11:05:00Z</cp:lastPrinted>
  <dcterms:created xsi:type="dcterms:W3CDTF">2023-08-10T06:52:00Z</dcterms:created>
  <dcterms:modified xsi:type="dcterms:W3CDTF">2024-01-03T09:13:00Z</dcterms:modified>
</cp:coreProperties>
</file>