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DF" w:rsidRPr="009C6A47" w:rsidRDefault="001E2BDF" w:rsidP="00955213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ОГОЛОШЕННЯ</w:t>
      </w:r>
    </w:p>
    <w:p w:rsidR="001E2BDF" w:rsidRPr="009C6A47" w:rsidRDefault="001E6437" w:rsidP="00955213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п</w:t>
      </w:r>
      <w:r w:rsidR="001E2BDF" w:rsidRPr="009C6A47">
        <w:rPr>
          <w:rFonts w:ascii="Times New Roman" w:hAnsi="Times New Roman" w:cs="Times New Roman"/>
          <w:b/>
          <w:lang w:val="uk-UA"/>
        </w:rPr>
        <w:t>ро</w:t>
      </w:r>
      <w:r w:rsidR="00C54999" w:rsidRPr="009C6A47">
        <w:rPr>
          <w:rFonts w:ascii="Times New Roman" w:hAnsi="Times New Roman" w:cs="Times New Roman"/>
          <w:b/>
          <w:lang w:val="uk-UA"/>
        </w:rPr>
        <w:t xml:space="preserve"> про</w:t>
      </w:r>
      <w:r w:rsidR="001E2BDF" w:rsidRPr="009C6A47">
        <w:rPr>
          <w:rFonts w:ascii="Times New Roman" w:hAnsi="Times New Roman" w:cs="Times New Roman"/>
          <w:b/>
          <w:lang w:val="uk-UA"/>
        </w:rPr>
        <w:t>ведення відкритих торгів</w:t>
      </w:r>
      <w:r w:rsidR="00A21CFD" w:rsidRPr="009C6A47">
        <w:rPr>
          <w:rFonts w:ascii="Times New Roman" w:hAnsi="Times New Roman" w:cs="Times New Roman"/>
          <w:b/>
          <w:lang w:val="uk-UA"/>
        </w:rPr>
        <w:t xml:space="preserve"> з особливостями</w:t>
      </w:r>
    </w:p>
    <w:p w:rsidR="00807C2C" w:rsidRPr="009C6A47" w:rsidRDefault="001E6437" w:rsidP="00955213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bCs/>
          <w:noProof/>
          <w:lang w:val="uk-UA" w:eastAsia="uk-UA"/>
        </w:rPr>
      </w:pPr>
      <w:r w:rsidRPr="00B55F7C">
        <w:rPr>
          <w:rFonts w:ascii="Times New Roman" w:eastAsia="Times New Roman" w:hAnsi="Times New Roman" w:cs="Times New Roman"/>
          <w:bCs/>
          <w:noProof/>
          <w:lang w:val="uk-UA" w:eastAsia="uk-UA"/>
        </w:rPr>
        <w:t>з</w:t>
      </w:r>
      <w:r w:rsidR="00807C2C" w:rsidRPr="00B55F7C">
        <w:rPr>
          <w:rFonts w:ascii="Times New Roman" w:eastAsia="Times New Roman" w:hAnsi="Times New Roman" w:cs="Times New Roman"/>
          <w:bCs/>
          <w:noProof/>
          <w:lang w:val="uk-UA" w:eastAsia="uk-UA"/>
        </w:rPr>
        <w:t>атверджене Протокольним</w:t>
      </w:r>
      <w:r w:rsidR="00040891" w:rsidRPr="00B55F7C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рішенням уповноваженої особи </w:t>
      </w:r>
      <w:r w:rsidR="00040891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№</w:t>
      </w:r>
      <w:r w:rsidR="004833DC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3</w:t>
      </w:r>
      <w:r w:rsidR="00DD2E7C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2</w:t>
      </w:r>
      <w:r w:rsidR="0059079B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</w:t>
      </w:r>
      <w:r w:rsidR="007B0542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від </w:t>
      </w:r>
      <w:r w:rsidR="00DD2E7C" w:rsidRPr="00627220">
        <w:rPr>
          <w:rFonts w:ascii="Times New Roman" w:eastAsia="Times New Roman" w:hAnsi="Times New Roman" w:cs="Times New Roman"/>
          <w:bCs/>
          <w:noProof/>
          <w:lang w:eastAsia="uk-UA"/>
        </w:rPr>
        <w:t>21</w:t>
      </w:r>
      <w:r w:rsidR="00F0404E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.03</w:t>
      </w:r>
      <w:r w:rsidR="00A21CFD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.</w:t>
      </w:r>
      <w:r w:rsidR="00670629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2023</w:t>
      </w:r>
      <w:r w:rsidR="00807C2C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</w:t>
      </w:r>
      <w:r w:rsidR="00665292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оку</w:t>
      </w:r>
    </w:p>
    <w:p w:rsidR="009F11B4" w:rsidRPr="009C6A47" w:rsidRDefault="009F11B4" w:rsidP="0095521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11B4" w:rsidRPr="009C6A47" w:rsidRDefault="009F11B4" w:rsidP="0095521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C6A47">
        <w:rPr>
          <w:rFonts w:ascii="Times New Roman" w:hAnsi="Times New Roman" w:cs="Times New Roman"/>
          <w:lang w:val="uk-UA"/>
        </w:rPr>
        <w:t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45754A" w:rsidRPr="009C6A47">
        <w:rPr>
          <w:rFonts w:ascii="Times New Roman" w:hAnsi="Times New Roman" w:cs="Times New Roman"/>
          <w:lang w:val="uk-UA"/>
        </w:rPr>
        <w:t xml:space="preserve"> зі змінами</w:t>
      </w:r>
    </w:p>
    <w:p w:rsidR="001E2BDF" w:rsidRPr="009C6A47" w:rsidRDefault="001E2BDF" w:rsidP="00A21CFD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678"/>
        <w:gridCol w:w="5245"/>
      </w:tblGrid>
      <w:tr w:rsidR="001E2BDF" w:rsidRPr="008E2A68" w:rsidTr="009C6A47">
        <w:tc>
          <w:tcPr>
            <w:tcW w:w="562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</w:t>
            </w:r>
            <w:r w:rsidR="00A21CFD"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–</w:t>
            </w: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підприємців та громадських формувань, його категорія</w:t>
            </w:r>
          </w:p>
        </w:tc>
        <w:tc>
          <w:tcPr>
            <w:tcW w:w="5245" w:type="dxa"/>
          </w:tcPr>
          <w:p w:rsidR="0010728D" w:rsidRPr="009C6A47" w:rsidRDefault="001E2BDF" w:rsidP="00A21CF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  <w:r w:rsidRPr="009C6A47">
              <w:rPr>
                <w:rFonts w:ascii="Times New Roman" w:eastAsia="Courier New" w:hAnsi="Times New Roman" w:cs="Times New Roman"/>
                <w:b/>
                <w:lang w:val="uk-UA"/>
              </w:rPr>
              <w:t>ВИРОБНИЧЕ УПРАВЛІННЯ КОМУНАЛЬНОГО ГОСПОДАРСТВА НОВОВОЛИНСКОЇ МІСЬКОЇ РАДИ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</w:p>
          <w:p w:rsidR="001E2BDF" w:rsidRPr="009C6A47" w:rsidRDefault="003F1589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вулиця Лісна 8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C6A47">
              <w:rPr>
                <w:rFonts w:ascii="Times New Roman" w:hAnsi="Times New Roman" w:cs="Times New Roman"/>
                <w:b/>
                <w:lang w:val="uk-UA"/>
              </w:rPr>
              <w:t xml:space="preserve">місто Нововолинськ, 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 xml:space="preserve">Волинська обл.,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Україна, </w:t>
            </w:r>
            <w:r w:rsidRPr="009C6A47">
              <w:rPr>
                <w:rFonts w:ascii="Times New Roman" w:hAnsi="Times New Roman" w:cs="Times New Roman"/>
                <w:b/>
                <w:lang w:val="uk-UA"/>
              </w:rPr>
              <w:t>45400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03339331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927EF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>ридичні особи, які забезпечують потреби держави або територіальної громади</w:t>
            </w:r>
          </w:p>
          <w:p w:rsidR="0059079B" w:rsidRPr="009C6A47" w:rsidRDefault="0059079B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Cs/>
                <w:lang w:val="uk-UA"/>
              </w:rPr>
              <w:t>Юридичні особи, які є підприємствами, установами, організаціями (крім тих, які визначені у пунктах 1 і 2 цієї частини) та їх об`єднання,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коштів; органи державної влади чи органи місцевого самоврядування або інші замовники володіють більшістю голосів у вищому органі управління юридичної особи; у статутному капіталі юридичної особи державна або комунальна частка акцій (часток, паїв) перевищує 50 відсотків.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211EAE" w:rsidTr="009C6A47">
        <w:tc>
          <w:tcPr>
            <w:tcW w:w="562" w:type="dxa"/>
          </w:tcPr>
          <w:p w:rsidR="001E2BDF" w:rsidRPr="009C6A47" w:rsidRDefault="0010728D" w:rsidP="004575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1E2BDF" w:rsidRPr="009C6A47" w:rsidRDefault="0010728D" w:rsidP="004575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245" w:type="dxa"/>
          </w:tcPr>
          <w:p w:rsidR="00211EAE" w:rsidRDefault="00211EAE" w:rsidP="0095521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241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ЛАМПИ </w:t>
            </w:r>
          </w:p>
          <w:p w:rsidR="00955213" w:rsidRPr="00211EAE" w:rsidRDefault="00955213" w:rsidP="0095521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11EAE">
              <w:rPr>
                <w:rFonts w:ascii="Times New Roman" w:hAnsi="Times New Roman" w:cs="Times New Roman"/>
                <w:b/>
                <w:lang w:val="uk-UA"/>
              </w:rPr>
              <w:t>за кодом ДК 021:2015:31</w:t>
            </w:r>
            <w:r w:rsidR="00211EAE">
              <w:rPr>
                <w:rFonts w:ascii="Times New Roman" w:hAnsi="Times New Roman" w:cs="Times New Roman"/>
                <w:b/>
                <w:lang w:val="uk-UA"/>
              </w:rPr>
              <w:t>510000-4</w:t>
            </w:r>
            <w:r w:rsidRPr="00211EAE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211EAE" w:rsidRPr="002241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Електричні лампи розжарення</w:t>
            </w:r>
          </w:p>
          <w:p w:rsidR="001E2BDF" w:rsidRPr="00955213" w:rsidRDefault="001E2BDF" w:rsidP="009C6A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highlight w:val="yellow"/>
                <w:shd w:val="clear" w:color="auto" w:fill="FDFEFD"/>
                <w:lang w:val="uk-UA"/>
              </w:rPr>
            </w:pP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кількість та місце поставки товарів, обсяг і місце виконання робіт чи надання послуг;</w:t>
            </w:r>
          </w:p>
        </w:tc>
        <w:tc>
          <w:tcPr>
            <w:tcW w:w="5245" w:type="dxa"/>
          </w:tcPr>
          <w:p w:rsidR="003B0332" w:rsidRPr="008E2A68" w:rsidRDefault="00B44768" w:rsidP="008E2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E2A68">
              <w:rPr>
                <w:rFonts w:ascii="Times New Roman" w:hAnsi="Times New Roman" w:cs="Times New Roman"/>
                <w:lang w:val="uk-UA"/>
              </w:rPr>
              <w:t>1 670</w:t>
            </w:r>
            <w:r w:rsidR="004833DC" w:rsidRPr="008E2A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E2A68">
              <w:rPr>
                <w:rFonts w:ascii="Times New Roman" w:hAnsi="Times New Roman" w:cs="Times New Roman"/>
                <w:lang w:val="uk-UA"/>
              </w:rPr>
              <w:t>штук</w:t>
            </w:r>
          </w:p>
          <w:p w:rsidR="008E2A68" w:rsidRPr="008E2A68" w:rsidRDefault="008E2A68" w:rsidP="008E2A68">
            <w:pPr>
              <w:spacing w:after="0" w:line="240" w:lineRule="auto"/>
              <w:ind w:right="18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E2A6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етальніше зазначено в Додатку №</w:t>
            </w:r>
            <w:r w:rsidR="00FA672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bookmarkStart w:id="0" w:name="_GoBack"/>
            <w:bookmarkEnd w:id="0"/>
            <w:r w:rsidRPr="008E2A6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до Тендерної документації</w:t>
            </w:r>
          </w:p>
          <w:p w:rsidR="004D6D76" w:rsidRPr="008E2A68" w:rsidRDefault="004D6D76" w:rsidP="008E2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4B10" w:rsidRPr="008E2A68" w:rsidRDefault="006E52FB" w:rsidP="008E2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E2A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Місце поставки товарів</w:t>
            </w:r>
            <w:r w:rsidR="0045754A" w:rsidRPr="008E2A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/надання послуг</w:t>
            </w:r>
            <w:r w:rsidRPr="008E2A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за адресою:</w:t>
            </w:r>
            <w:r w:rsidRPr="008E2A68">
              <w:rPr>
                <w:rFonts w:ascii="Times New Roman" w:hAnsi="Times New Roman" w:cs="Times New Roman"/>
                <w:bCs/>
                <w:lang w:val="uk-UA"/>
              </w:rPr>
              <w:t xml:space="preserve"> вулиця </w:t>
            </w:r>
            <w:r w:rsidR="00C53A4D" w:rsidRPr="008E2A68">
              <w:rPr>
                <w:rFonts w:ascii="Times New Roman" w:hAnsi="Times New Roman" w:cs="Times New Roman"/>
                <w:bCs/>
                <w:lang w:val="uk-UA"/>
              </w:rPr>
              <w:t>Л</w:t>
            </w:r>
            <w:r w:rsidR="009C6A47" w:rsidRPr="008E2A68">
              <w:rPr>
                <w:rFonts w:ascii="Times New Roman" w:hAnsi="Times New Roman" w:cs="Times New Roman"/>
                <w:bCs/>
                <w:lang w:val="uk-UA"/>
              </w:rPr>
              <w:t>існа 8</w:t>
            </w:r>
            <w:r w:rsidR="00F00328" w:rsidRPr="008E2A68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8E2A68">
              <w:rPr>
                <w:rFonts w:ascii="Times New Roman" w:hAnsi="Times New Roman" w:cs="Times New Roman"/>
                <w:bCs/>
                <w:lang w:val="uk-UA"/>
              </w:rPr>
              <w:t xml:space="preserve"> м. Нововолинськ, Волинська обл.,</w:t>
            </w:r>
            <w:r w:rsidR="003F1589" w:rsidRPr="008E2A68">
              <w:rPr>
                <w:rFonts w:ascii="Times New Roman" w:hAnsi="Times New Roman" w:cs="Times New Roman"/>
                <w:bCs/>
                <w:lang w:val="uk-UA"/>
              </w:rPr>
              <w:t xml:space="preserve"> Україна,</w:t>
            </w:r>
            <w:r w:rsidRPr="008E2A68">
              <w:rPr>
                <w:rFonts w:ascii="Times New Roman" w:hAnsi="Times New Roman" w:cs="Times New Roman"/>
                <w:bCs/>
                <w:lang w:val="uk-UA"/>
              </w:rPr>
              <w:t xml:space="preserve"> 45400</w:t>
            </w:r>
          </w:p>
          <w:p w:rsidR="006E52FB" w:rsidRPr="008E2A68" w:rsidRDefault="006E52FB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9C6A47" w:rsidTr="00955213">
        <w:trPr>
          <w:trHeight w:val="567"/>
        </w:trPr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очікувана вартість предмета закупівлі;</w:t>
            </w:r>
          </w:p>
        </w:tc>
        <w:tc>
          <w:tcPr>
            <w:tcW w:w="5245" w:type="dxa"/>
          </w:tcPr>
          <w:p w:rsidR="001E2BDF" w:rsidRPr="001D5882" w:rsidRDefault="00B44768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225</w:t>
            </w:r>
            <w:r w:rsidR="0059079B" w:rsidRPr="001D5882">
              <w:rPr>
                <w:rFonts w:ascii="Times New Roman" w:hAnsi="Times New Roman" w:cs="Times New Roman"/>
                <w:b/>
                <w:lang w:val="uk-UA"/>
              </w:rPr>
              <w:t xml:space="preserve"> 000</w:t>
            </w:r>
            <w:r w:rsidR="00BC751D" w:rsidRPr="001D5882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1E2BDF" w:rsidRPr="001D5882">
              <w:rPr>
                <w:rFonts w:ascii="Times New Roman" w:hAnsi="Times New Roman" w:cs="Times New Roman"/>
                <w:b/>
                <w:lang w:val="uk-UA"/>
              </w:rPr>
              <w:t xml:space="preserve"> грн. з ПДВ</w:t>
            </w:r>
          </w:p>
          <w:p w:rsidR="00004B10" w:rsidRPr="001D5882" w:rsidRDefault="004D45D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D58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строк поставки товарів, виконання робіт, надання послуг;</w:t>
            </w:r>
          </w:p>
        </w:tc>
        <w:tc>
          <w:tcPr>
            <w:tcW w:w="5245" w:type="dxa"/>
          </w:tcPr>
          <w:p w:rsidR="001E2BDF" w:rsidRPr="001D5882" w:rsidRDefault="00955213" w:rsidP="00F30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D588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30BD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C6E4C" w:rsidRPr="001D58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F30BD4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4D45D7" w:rsidRPr="001D58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FC6E4C" w:rsidRPr="001D588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59079B" w:rsidRPr="001D588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C6E4C" w:rsidRPr="001D5882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пропозицій;</w:t>
            </w:r>
          </w:p>
        </w:tc>
        <w:tc>
          <w:tcPr>
            <w:tcW w:w="5245" w:type="dxa"/>
          </w:tcPr>
          <w:p w:rsidR="00670629" w:rsidRPr="001D5882" w:rsidRDefault="003613D4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03</w:t>
            </w:r>
            <w:r w:rsidR="0045754A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  <w:r w:rsidR="0045754A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.2023</w:t>
            </w:r>
            <w:r w:rsidR="00955213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року</w:t>
            </w:r>
          </w:p>
          <w:p w:rsidR="001E2BDF" w:rsidRPr="001D5882" w:rsidRDefault="0019762A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Зазначено</w:t>
            </w:r>
            <w:r w:rsidR="004F6499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 оголошенні про проведення к</w:t>
            </w:r>
            <w:r w:rsidR="007E42B1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онкурентної процедури закупівлі </w:t>
            </w:r>
            <w:r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– відкритих торгів</w:t>
            </w:r>
            <w:r w:rsidR="00A21CFD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 особливостями</w:t>
            </w:r>
            <w:r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E42B1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 електронній системі закупівель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оплати;</w:t>
            </w:r>
          </w:p>
        </w:tc>
        <w:tc>
          <w:tcPr>
            <w:tcW w:w="5245" w:type="dxa"/>
          </w:tcPr>
          <w:p w:rsidR="001E2BDF" w:rsidRPr="00726E48" w:rsidRDefault="00726E48" w:rsidP="00F40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26E48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Оплата за поставлений Товар здійснюється на підставі ст.49 Бюджетного кодексу України на умовах відстрочки платежу на термін до 10 </w:t>
            </w:r>
            <w:r w:rsidRPr="00726E48">
              <w:rPr>
                <w:rFonts w:ascii="Times New Roman" w:eastAsia="Times New Roman" w:hAnsi="Times New Roman" w:cs="Times New Roman"/>
                <w:lang w:val="uk-UA" w:eastAsia="zh-CN"/>
              </w:rPr>
              <w:lastRenderedPageBreak/>
              <w:t xml:space="preserve">календарних днів.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розрахунковий рахунок.   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мова (мови), якою (якими) повинні готуватися тендерні пропозиції;</w:t>
            </w:r>
          </w:p>
        </w:tc>
        <w:tc>
          <w:tcPr>
            <w:tcW w:w="5245" w:type="dxa"/>
          </w:tcPr>
          <w:p w:rsidR="007A53E7" w:rsidRPr="00726E48" w:rsidRDefault="007A53E7" w:rsidP="00A21CF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Тендерні пропозиції учасників повинні бути складені українською мовою. 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 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Якщо у складі тендерної пропозиції надається документ, що складений на іншій мові, учасник надає переклад цього документу на українській мові. Переклад повинен бути посвідчений учасником торгів або посвідчений нотаріально/легалізований у встановленому законодавством України порядку (на розсуд учасника). Відповідальність за достовірність перекладу несе учасник.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Визначальним є текст, викладений українською мовою.</w:t>
            </w:r>
          </w:p>
          <w:p w:rsidR="001E2BDF" w:rsidRPr="00726E48" w:rsidRDefault="007A53E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E48">
              <w:rPr>
                <w:rFonts w:ascii="Times New Roman" w:eastAsiaTheme="minorHAnsi" w:hAnsi="Times New Roman" w:cs="Times New Roman"/>
                <w:lang w:val="uk-UA" w:eastAsia="en-US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розмір, вид та умови надання забезпечення тендерних пропозицій (якщо замовник вимагає його надат</w:t>
            </w:r>
            <w:r w:rsidR="00004B10"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и)</w:t>
            </w:r>
          </w:p>
        </w:tc>
        <w:tc>
          <w:tcPr>
            <w:tcW w:w="5245" w:type="dxa"/>
          </w:tcPr>
          <w:p w:rsidR="001E2BDF" w:rsidRPr="009C6A47" w:rsidRDefault="001E2BD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Не вимагається</w:t>
            </w:r>
          </w:p>
        </w:tc>
      </w:tr>
      <w:tr w:rsidR="001E2BDF" w:rsidRPr="008E2A68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дата та час розкриття тендерних пропозицій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bCs/>
                <w:lang w:val="uk-UA"/>
              </w:rPr>
              <w:t>Відкриті торги проводяться без застосування електронного аукціону.</w:t>
            </w:r>
          </w:p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найнижчою.</w:t>
            </w:r>
          </w:p>
          <w:p w:rsidR="001E2BDF" w:rsidRPr="009C6A47" w:rsidRDefault="001E2BDF" w:rsidP="0045754A">
            <w:pPr>
              <w:widowControl w:val="0"/>
              <w:spacing w:after="0" w:line="240" w:lineRule="auto"/>
              <w:ind w:right="18"/>
              <w:contextualSpacing/>
              <w:jc w:val="both"/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</w:pP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678" w:type="dxa"/>
          </w:tcPr>
          <w:p w:rsidR="001E2BDF" w:rsidRPr="009C6A47" w:rsidRDefault="0045754A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Єдиним критерієм оцінки згідно даної процедури відкритих торгів є ціна (питома вага критерію – 100%). </w:t>
            </w:r>
          </w:p>
          <w:p w:rsidR="001E2BDF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В даній закупівлі Замовник </w:t>
            </w:r>
            <w:r w:rsidRPr="009C6A47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t>не приймає до розгляду тендерну пропозицію, ціна якої є вищою, ніж очікувана вартість предмета закупівлі</w:t>
            </w: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>, визначена замовником в оголошенні про проведення, відповідно до п.28 Особливостей.</w:t>
            </w:r>
          </w:p>
        </w:tc>
      </w:tr>
      <w:tr w:rsidR="00004B10" w:rsidRPr="009C6A47" w:rsidTr="004F42C1">
        <w:tc>
          <w:tcPr>
            <w:tcW w:w="562" w:type="dxa"/>
          </w:tcPr>
          <w:p w:rsidR="00004B10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3" w:type="dxa"/>
            <w:gridSpan w:val="2"/>
          </w:tcPr>
          <w:p w:rsidR="00004B10" w:rsidRPr="009C6A47" w:rsidRDefault="00004B10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інформація</w:t>
            </w:r>
          </w:p>
        </w:tc>
      </w:tr>
      <w:tr w:rsidR="00AC7154" w:rsidRPr="009C6A47" w:rsidTr="009C6A47">
        <w:tc>
          <w:tcPr>
            <w:tcW w:w="562" w:type="dxa"/>
          </w:tcPr>
          <w:p w:rsidR="00AC7154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  <w:r w:rsidR="00004B10" w:rsidRPr="009C6A47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C7154" w:rsidRPr="009C6A47" w:rsidRDefault="002C387F" w:rsidP="00A21C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джерело фінансува</w:t>
            </w:r>
            <w:r w:rsidR="00004B10" w:rsidRPr="009C6A47"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50496" w:rsidRPr="009C6A47" w:rsidRDefault="00D6347D" w:rsidP="00A21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Місцевий бюджет</w:t>
            </w:r>
          </w:p>
          <w:p w:rsidR="00AC7154" w:rsidRPr="009C6A47" w:rsidRDefault="00150496" w:rsidP="00D634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За рахунок</w:t>
            </w:r>
            <w:r w:rsidR="00D6347D" w:rsidRPr="009C6A47">
              <w:rPr>
                <w:rFonts w:ascii="Times New Roman" w:hAnsi="Times New Roman" w:cs="Times New Roman"/>
                <w:lang w:val="uk-UA"/>
              </w:rPr>
              <w:t xml:space="preserve"> коштів місцевого бюджету в межах реального фінансування видатків</w:t>
            </w:r>
          </w:p>
        </w:tc>
      </w:tr>
    </w:tbl>
    <w:p w:rsidR="001E2BDF" w:rsidRPr="009C6A47" w:rsidRDefault="001E2BDF" w:rsidP="00A21CFD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1E2BDF" w:rsidRPr="009C6A47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C"/>
    <w:rsid w:val="00004B10"/>
    <w:rsid w:val="00005E5A"/>
    <w:rsid w:val="00026D49"/>
    <w:rsid w:val="00040891"/>
    <w:rsid w:val="00042C26"/>
    <w:rsid w:val="00061FE9"/>
    <w:rsid w:val="000669ED"/>
    <w:rsid w:val="000708D8"/>
    <w:rsid w:val="000E2FD2"/>
    <w:rsid w:val="0010728D"/>
    <w:rsid w:val="00134B78"/>
    <w:rsid w:val="00150496"/>
    <w:rsid w:val="00152E65"/>
    <w:rsid w:val="00175A85"/>
    <w:rsid w:val="001927EF"/>
    <w:rsid w:val="0019762A"/>
    <w:rsid w:val="001D3C25"/>
    <w:rsid w:val="001D5882"/>
    <w:rsid w:val="001E2BDF"/>
    <w:rsid w:val="001E6437"/>
    <w:rsid w:val="00211EAE"/>
    <w:rsid w:val="00243744"/>
    <w:rsid w:val="002931A6"/>
    <w:rsid w:val="002C387F"/>
    <w:rsid w:val="002D6B70"/>
    <w:rsid w:val="002D73D2"/>
    <w:rsid w:val="002E0E14"/>
    <w:rsid w:val="00330850"/>
    <w:rsid w:val="003571CE"/>
    <w:rsid w:val="003613D4"/>
    <w:rsid w:val="00387662"/>
    <w:rsid w:val="003943D6"/>
    <w:rsid w:val="003B0332"/>
    <w:rsid w:val="003F1589"/>
    <w:rsid w:val="004410AD"/>
    <w:rsid w:val="0044778A"/>
    <w:rsid w:val="00452480"/>
    <w:rsid w:val="0045754A"/>
    <w:rsid w:val="00461A84"/>
    <w:rsid w:val="00472540"/>
    <w:rsid w:val="004833DC"/>
    <w:rsid w:val="004D45D7"/>
    <w:rsid w:val="004D6D76"/>
    <w:rsid w:val="004E21A8"/>
    <w:rsid w:val="004F6499"/>
    <w:rsid w:val="00515C77"/>
    <w:rsid w:val="005203F4"/>
    <w:rsid w:val="00557F7D"/>
    <w:rsid w:val="0059079B"/>
    <w:rsid w:val="00590AD2"/>
    <w:rsid w:val="005A12D2"/>
    <w:rsid w:val="005B4DDC"/>
    <w:rsid w:val="00611277"/>
    <w:rsid w:val="00627220"/>
    <w:rsid w:val="00633366"/>
    <w:rsid w:val="00665292"/>
    <w:rsid w:val="00670629"/>
    <w:rsid w:val="00695A38"/>
    <w:rsid w:val="006A25D1"/>
    <w:rsid w:val="006C0EBE"/>
    <w:rsid w:val="006E52FB"/>
    <w:rsid w:val="006F048F"/>
    <w:rsid w:val="006F16AC"/>
    <w:rsid w:val="006F6485"/>
    <w:rsid w:val="00717D27"/>
    <w:rsid w:val="00726E48"/>
    <w:rsid w:val="0076524C"/>
    <w:rsid w:val="00771F67"/>
    <w:rsid w:val="007A53E7"/>
    <w:rsid w:val="007B0542"/>
    <w:rsid w:val="007B242C"/>
    <w:rsid w:val="007C241B"/>
    <w:rsid w:val="007E42B1"/>
    <w:rsid w:val="00807C2C"/>
    <w:rsid w:val="0087720D"/>
    <w:rsid w:val="008A09C9"/>
    <w:rsid w:val="008E2A68"/>
    <w:rsid w:val="00951C17"/>
    <w:rsid w:val="00955213"/>
    <w:rsid w:val="009C6A47"/>
    <w:rsid w:val="009D7032"/>
    <w:rsid w:val="009E22E4"/>
    <w:rsid w:val="009E561A"/>
    <w:rsid w:val="009F11B4"/>
    <w:rsid w:val="00A21CFD"/>
    <w:rsid w:val="00A9549C"/>
    <w:rsid w:val="00AC41F5"/>
    <w:rsid w:val="00AC7154"/>
    <w:rsid w:val="00B06B56"/>
    <w:rsid w:val="00B12811"/>
    <w:rsid w:val="00B2735D"/>
    <w:rsid w:val="00B33B90"/>
    <w:rsid w:val="00B44768"/>
    <w:rsid w:val="00B52BA9"/>
    <w:rsid w:val="00B55F7C"/>
    <w:rsid w:val="00B759B6"/>
    <w:rsid w:val="00B81288"/>
    <w:rsid w:val="00BC751D"/>
    <w:rsid w:val="00BD3D98"/>
    <w:rsid w:val="00BF41C3"/>
    <w:rsid w:val="00C43F97"/>
    <w:rsid w:val="00C53A4D"/>
    <w:rsid w:val="00C54999"/>
    <w:rsid w:val="00CB3029"/>
    <w:rsid w:val="00D26B22"/>
    <w:rsid w:val="00D5386C"/>
    <w:rsid w:val="00D6347D"/>
    <w:rsid w:val="00D85C6D"/>
    <w:rsid w:val="00DA0870"/>
    <w:rsid w:val="00DC5184"/>
    <w:rsid w:val="00DD2E7C"/>
    <w:rsid w:val="00E17F43"/>
    <w:rsid w:val="00E25648"/>
    <w:rsid w:val="00E7124D"/>
    <w:rsid w:val="00F00328"/>
    <w:rsid w:val="00F0404E"/>
    <w:rsid w:val="00F13BCE"/>
    <w:rsid w:val="00F30BD4"/>
    <w:rsid w:val="00F40053"/>
    <w:rsid w:val="00F56555"/>
    <w:rsid w:val="00F678B4"/>
    <w:rsid w:val="00F82C37"/>
    <w:rsid w:val="00F92B1D"/>
    <w:rsid w:val="00FA672B"/>
    <w:rsid w:val="00FB47D3"/>
    <w:rsid w:val="00FC6E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C8C7"/>
  <w15:chartTrackingRefBased/>
  <w15:docId w15:val="{1DBE60FD-6494-4927-82E2-135701D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D6D76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728D"/>
    <w:rPr>
      <w:color w:val="0000FF"/>
      <w:u w:val="single"/>
    </w:rPr>
  </w:style>
  <w:style w:type="character" w:styleId="a7">
    <w:name w:val="Strong"/>
    <w:basedOn w:val="a0"/>
    <w:uiPriority w:val="22"/>
    <w:qFormat/>
    <w:rsid w:val="00A21CFD"/>
    <w:rPr>
      <w:b/>
      <w:bCs/>
    </w:rPr>
  </w:style>
  <w:style w:type="character" w:customStyle="1" w:styleId="40">
    <w:name w:val="Заголовок 4 Знак"/>
    <w:basedOn w:val="a0"/>
    <w:link w:val="4"/>
    <w:rsid w:val="004D6D76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3362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96</cp:revision>
  <cp:lastPrinted>2023-01-04T07:01:00Z</cp:lastPrinted>
  <dcterms:created xsi:type="dcterms:W3CDTF">2020-08-25T06:12:00Z</dcterms:created>
  <dcterms:modified xsi:type="dcterms:W3CDTF">2023-03-21T06:49:00Z</dcterms:modified>
</cp:coreProperties>
</file>