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AE" w:rsidRDefault="0073622F">
      <w:pPr>
        <w:rPr>
          <w:lang w:val="uk-UA"/>
        </w:rPr>
      </w:pPr>
      <w:r>
        <w:rPr>
          <w:lang w:val="uk-UA"/>
        </w:rPr>
        <w:t>Перелік змін до тендерної документації:</w:t>
      </w:r>
    </w:p>
    <w:p w:rsidR="0073622F" w:rsidRDefault="0073622F">
      <w:pPr>
        <w:rPr>
          <w:lang w:val="uk-UA"/>
        </w:rPr>
      </w:pPr>
      <w:r>
        <w:rPr>
          <w:lang w:val="uk-UA"/>
        </w:rPr>
        <w:t>1. В Додатку №4 до тендерної документації, в технічних характеристиках на кран кульовий зі спуском повітря Ду15 В/В внесли зміни у вагу, нова вага становить-0,251кг.</w:t>
      </w:r>
    </w:p>
    <w:p w:rsidR="0073622F" w:rsidRDefault="0073622F">
      <w:pPr>
        <w:rPr>
          <w:lang w:val="uk-UA"/>
        </w:rPr>
      </w:pPr>
      <w:r>
        <w:rPr>
          <w:lang w:val="uk-UA"/>
        </w:rPr>
        <w:t xml:space="preserve">2. </w:t>
      </w:r>
      <w:r>
        <w:rPr>
          <w:lang w:val="uk-UA"/>
        </w:rPr>
        <w:t xml:space="preserve">В Додатку №4 до тендерної документації, в технічних характеристиках на кран кульовий зі спуском повітря Ду15 </w:t>
      </w:r>
      <w:r>
        <w:rPr>
          <w:lang w:val="uk-UA"/>
        </w:rPr>
        <w:t>М20*1,5 В/В</w:t>
      </w:r>
      <w:r>
        <w:rPr>
          <w:lang w:val="uk-UA"/>
        </w:rPr>
        <w:t xml:space="preserve"> внесли зміни у вагу, нова вага становить</w:t>
      </w:r>
      <w:r>
        <w:rPr>
          <w:lang w:val="uk-UA"/>
        </w:rPr>
        <w:t>-0,170</w:t>
      </w:r>
      <w:r>
        <w:rPr>
          <w:lang w:val="uk-UA"/>
        </w:rPr>
        <w:t>кг.</w:t>
      </w:r>
    </w:p>
    <w:p w:rsidR="0073622F" w:rsidRDefault="0073622F">
      <w:pPr>
        <w:rPr>
          <w:lang w:val="uk-UA"/>
        </w:rPr>
      </w:pPr>
      <w:r>
        <w:rPr>
          <w:lang w:val="uk-UA"/>
        </w:rPr>
        <w:t xml:space="preserve">3. </w:t>
      </w:r>
      <w:r>
        <w:rPr>
          <w:lang w:val="uk-UA"/>
        </w:rPr>
        <w:t xml:space="preserve">В Додатку №4 до тендерної документації, в технічних характеристиках на </w:t>
      </w:r>
      <w:r>
        <w:rPr>
          <w:lang w:val="uk-UA"/>
        </w:rPr>
        <w:t xml:space="preserve">клапан зворотній муфтовий з </w:t>
      </w:r>
      <w:proofErr w:type="spellStart"/>
      <w:r>
        <w:rPr>
          <w:lang w:val="uk-UA"/>
        </w:rPr>
        <w:t>латун.штоком</w:t>
      </w:r>
      <w:proofErr w:type="spellEnd"/>
      <w:r>
        <w:rPr>
          <w:lang w:val="uk-UA"/>
        </w:rPr>
        <w:t xml:space="preserve"> Ду20 </w:t>
      </w:r>
      <w:proofErr w:type="spellStart"/>
      <w:r>
        <w:rPr>
          <w:lang w:val="uk-UA"/>
        </w:rPr>
        <w:t>Ду20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PN</w:t>
      </w:r>
      <w:r w:rsidRPr="0073622F">
        <w:t>25</w:t>
      </w:r>
      <w:r>
        <w:rPr>
          <w:lang w:val="uk-UA"/>
        </w:rPr>
        <w:t xml:space="preserve"> внесли зміни у вагу, нова вага становить</w:t>
      </w:r>
      <w:r>
        <w:rPr>
          <w:lang w:val="uk-UA"/>
        </w:rPr>
        <w:t>-0,150</w:t>
      </w:r>
      <w:r>
        <w:rPr>
          <w:lang w:val="uk-UA"/>
        </w:rPr>
        <w:t>кг.</w:t>
      </w:r>
    </w:p>
    <w:p w:rsidR="0073622F" w:rsidRPr="0073622F" w:rsidRDefault="0073622F">
      <w:pPr>
        <w:rPr>
          <w:lang w:val="uk-UA"/>
        </w:rPr>
      </w:pPr>
      <w:r>
        <w:rPr>
          <w:lang w:val="uk-UA"/>
        </w:rPr>
        <w:t xml:space="preserve">4. </w:t>
      </w:r>
      <w:r w:rsidRPr="0073622F">
        <w:rPr>
          <w:lang w:val="uk-UA"/>
        </w:rPr>
        <w:t>Кінцевий строк подання тендерної пропозиції</w:t>
      </w:r>
      <w:r>
        <w:rPr>
          <w:lang w:val="uk-UA"/>
        </w:rPr>
        <w:t xml:space="preserve"> –</w:t>
      </w:r>
      <w:r w:rsidR="000B4D8F">
        <w:rPr>
          <w:lang w:val="uk-UA"/>
        </w:rPr>
        <w:t xml:space="preserve"> 18</w:t>
      </w:r>
      <w:bookmarkStart w:id="0" w:name="_GoBack"/>
      <w:bookmarkEnd w:id="0"/>
      <w:r>
        <w:rPr>
          <w:lang w:val="uk-UA"/>
        </w:rPr>
        <w:t>.03.2024р.</w:t>
      </w:r>
    </w:p>
    <w:sectPr w:rsidR="0073622F" w:rsidRPr="0073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6E"/>
    <w:rsid w:val="000B4D8F"/>
    <w:rsid w:val="00106D6C"/>
    <w:rsid w:val="0073622F"/>
    <w:rsid w:val="008159AE"/>
    <w:rsid w:val="00F6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CBB8"/>
  <w15:chartTrackingRefBased/>
  <w15:docId w15:val="{6901846A-0D11-4D07-B57D-14B1DB0E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dcterms:created xsi:type="dcterms:W3CDTF">2024-03-12T11:25:00Z</dcterms:created>
  <dcterms:modified xsi:type="dcterms:W3CDTF">2024-03-12T11:47:00Z</dcterms:modified>
</cp:coreProperties>
</file>