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5109" w14:textId="77777777" w:rsidR="00BC30D5" w:rsidRPr="0069423C" w:rsidRDefault="00BC30D5" w:rsidP="005D5215">
      <w:pPr>
        <w:spacing w:after="0" w:line="240" w:lineRule="auto"/>
        <w:jc w:val="right"/>
        <w:rPr>
          <w:rFonts w:ascii="Times New Roman" w:hAnsi="Times New Roman" w:cs="Times New Roman"/>
          <w:sz w:val="20"/>
          <w:szCs w:val="20"/>
        </w:rPr>
      </w:pPr>
      <w:r w:rsidRPr="0069423C">
        <w:rPr>
          <w:rFonts w:ascii="Times New Roman" w:hAnsi="Times New Roman" w:cs="Times New Roman"/>
          <w:sz w:val="20"/>
          <w:szCs w:val="20"/>
        </w:rPr>
        <w:t>Додаток 1</w:t>
      </w:r>
    </w:p>
    <w:p w14:paraId="6924A5F3" w14:textId="77777777" w:rsidR="00BC30D5" w:rsidRPr="0069423C" w:rsidRDefault="00BC30D5" w:rsidP="005D5215">
      <w:pPr>
        <w:spacing w:after="0" w:line="240" w:lineRule="auto"/>
        <w:jc w:val="right"/>
        <w:rPr>
          <w:rFonts w:ascii="Times New Roman" w:eastAsia="Times New Roman" w:hAnsi="Times New Roman" w:cs="Times New Roman"/>
          <w:bCs/>
          <w:sz w:val="20"/>
          <w:szCs w:val="20"/>
        </w:rPr>
      </w:pPr>
      <w:r w:rsidRPr="0069423C">
        <w:rPr>
          <w:rFonts w:ascii="Times New Roman" w:eastAsia="Times New Roman" w:hAnsi="Times New Roman" w:cs="Times New Roman"/>
          <w:bCs/>
          <w:sz w:val="20"/>
          <w:szCs w:val="20"/>
        </w:rPr>
        <w:t>до тендерної документації</w:t>
      </w:r>
    </w:p>
    <w:p w14:paraId="3DFF59C2" w14:textId="77777777" w:rsidR="00BC30D5" w:rsidRPr="005D5215" w:rsidRDefault="00BC30D5" w:rsidP="00D83E6D">
      <w:pPr>
        <w:spacing w:after="0" w:line="240" w:lineRule="auto"/>
        <w:jc w:val="both"/>
        <w:rPr>
          <w:rFonts w:ascii="Times New Roman" w:hAnsi="Times New Roman" w:cs="Times New Roman"/>
          <w:sz w:val="20"/>
          <w:szCs w:val="20"/>
        </w:rPr>
      </w:pPr>
    </w:p>
    <w:p w14:paraId="08233255" w14:textId="77777777" w:rsidR="00BC30D5" w:rsidRPr="005D5215" w:rsidRDefault="00BC30D5" w:rsidP="00D83E6D">
      <w:pPr>
        <w:spacing w:after="0" w:line="240" w:lineRule="auto"/>
        <w:jc w:val="center"/>
        <w:rPr>
          <w:rFonts w:ascii="Times New Roman" w:hAnsi="Times New Roman" w:cs="Times New Roman"/>
          <w:b/>
          <w:sz w:val="20"/>
          <w:szCs w:val="20"/>
        </w:rPr>
      </w:pPr>
      <w:r w:rsidRPr="005D5215">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14:paraId="494EABF6" w14:textId="77777777" w:rsidR="00D37746" w:rsidRDefault="00D37746" w:rsidP="00D83E6D">
      <w:pPr>
        <w:spacing w:after="0"/>
        <w:ind w:firstLine="540"/>
        <w:jc w:val="right"/>
        <w:rPr>
          <w:rFonts w:ascii="Times New Roman" w:eastAsia="Times New Roman" w:hAnsi="Times New Roman" w:cs="Times New Roman"/>
          <w:b/>
          <w:sz w:val="20"/>
          <w:szCs w:val="20"/>
        </w:rPr>
      </w:pPr>
    </w:p>
    <w:p w14:paraId="6A27E856" w14:textId="77777777" w:rsidR="00654F06" w:rsidRPr="005D5215" w:rsidRDefault="00772244"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1</w:t>
      </w:r>
    </w:p>
    <w:p w14:paraId="180921A2" w14:textId="77777777" w:rsidR="00654F06" w:rsidRPr="005D5215" w:rsidRDefault="00654F06" w:rsidP="00D83E6D">
      <w:pPr>
        <w:spacing w:after="0"/>
        <w:ind w:right="187"/>
        <w:jc w:val="center"/>
        <w:rPr>
          <w:rFonts w:ascii="Times New Roman" w:eastAsia="Times New Roman" w:hAnsi="Times New Roman" w:cs="Times New Roman"/>
          <w:b/>
          <w:caps/>
          <w:color w:val="000000"/>
          <w:sz w:val="20"/>
          <w:szCs w:val="20"/>
        </w:rPr>
      </w:pPr>
      <w:r w:rsidRPr="005D5215">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827"/>
        <w:gridCol w:w="5528"/>
      </w:tblGrid>
      <w:tr w:rsidR="00CF07C7" w:rsidRPr="005D5215" w14:paraId="633D6F6E" w14:textId="77777777" w:rsidTr="005D5215">
        <w:trPr>
          <w:trHeight w:val="407"/>
        </w:trPr>
        <w:tc>
          <w:tcPr>
            <w:tcW w:w="426" w:type="dxa"/>
            <w:shd w:val="clear" w:color="auto" w:fill="auto"/>
            <w:tcMar>
              <w:top w:w="0" w:type="dxa"/>
              <w:left w:w="108" w:type="dxa"/>
              <w:bottom w:w="0" w:type="dxa"/>
              <w:right w:w="108" w:type="dxa"/>
            </w:tcMar>
          </w:tcPr>
          <w:p w14:paraId="315BF707"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highlight w:val="yellow"/>
                <w:lang w:eastAsia="ru-RU"/>
              </w:rPr>
            </w:pPr>
            <w:r w:rsidRPr="005D5215">
              <w:rPr>
                <w:rFonts w:ascii="Times New Roman" w:eastAsia="Times New Roman" w:hAnsi="Times New Roman" w:cs="Times New Roman"/>
                <w:b/>
                <w:bCs/>
                <w:sz w:val="20"/>
                <w:szCs w:val="20"/>
                <w:lang w:eastAsia="ru-RU"/>
              </w:rPr>
              <w:t xml:space="preserve">№ </w:t>
            </w:r>
          </w:p>
        </w:tc>
        <w:tc>
          <w:tcPr>
            <w:tcW w:w="3827" w:type="dxa"/>
            <w:shd w:val="clear" w:color="auto" w:fill="auto"/>
            <w:tcMar>
              <w:top w:w="0" w:type="dxa"/>
              <w:left w:w="108" w:type="dxa"/>
              <w:bottom w:w="0" w:type="dxa"/>
              <w:right w:w="108" w:type="dxa"/>
            </w:tcMar>
          </w:tcPr>
          <w:p w14:paraId="3020A3B5"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Кваліфікаційна вимога</w:t>
            </w:r>
          </w:p>
        </w:tc>
        <w:tc>
          <w:tcPr>
            <w:tcW w:w="5528" w:type="dxa"/>
            <w:shd w:val="clear" w:color="auto" w:fill="auto"/>
            <w:tcMar>
              <w:top w:w="0" w:type="dxa"/>
              <w:left w:w="108" w:type="dxa"/>
              <w:bottom w:w="0" w:type="dxa"/>
              <w:right w:w="108" w:type="dxa"/>
            </w:tcMar>
          </w:tcPr>
          <w:p w14:paraId="6F351A43"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Документи, що підтверджують відповідність Учасника кваліфікаційній вимозі</w:t>
            </w:r>
          </w:p>
        </w:tc>
      </w:tr>
      <w:tr w:rsidR="00CF07C7" w:rsidRPr="005D5215" w14:paraId="0F031DEC" w14:textId="77777777"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E8A8CD" w14:textId="77777777" w:rsidR="00CF07C7" w:rsidRPr="005D5215" w:rsidRDefault="00CF07C7" w:rsidP="00DB2E3D">
            <w:pPr>
              <w:jc w:val="center"/>
              <w:rPr>
                <w:rFonts w:ascii="Times New Roman" w:eastAsia="Times New Roman" w:hAnsi="Times New Roman" w:cs="Times New Roman"/>
                <w:sz w:val="20"/>
                <w:szCs w:val="20"/>
                <w:lang w:eastAsia="ru-RU"/>
              </w:rPr>
            </w:pPr>
            <w:r w:rsidRPr="005D5215">
              <w:rPr>
                <w:rFonts w:ascii="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A09224" w14:textId="77777777" w:rsidR="00CF07C7" w:rsidRPr="005D5215" w:rsidRDefault="00CF07C7" w:rsidP="00DB2E3D">
            <w:pPr>
              <w:spacing w:after="0" w:line="240" w:lineRule="auto"/>
              <w:jc w:val="both"/>
              <w:rPr>
                <w:rFonts w:ascii="Times New Roman" w:eastAsia="Times New Roman" w:hAnsi="Times New Roman" w:cs="Times New Roman"/>
                <w:sz w:val="20"/>
                <w:szCs w:val="20"/>
                <w:lang w:eastAsia="ru-RU"/>
              </w:rPr>
            </w:pPr>
            <w:r w:rsidRPr="005D5215">
              <w:rPr>
                <w:rFonts w:ascii="Times New Roman" w:eastAsia="Times New Roman" w:hAnsi="Times New Roman" w:cs="Times New Roman"/>
                <w:sz w:val="20"/>
                <w:szCs w:val="20"/>
                <w:lang w:eastAsia="ru-RU"/>
              </w:rPr>
              <w:t>Наявність документально підтвердженого досвіду виконання аналогічного за предметом закупівлі договору</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136ED5"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sidRPr="005D5215">
              <w:rPr>
                <w:rFonts w:ascii="Times New Roman" w:hAnsi="Times New Roman"/>
                <w:sz w:val="20"/>
                <w:szCs w:val="20"/>
              </w:rPr>
              <w:t>1.</w:t>
            </w:r>
            <w:r>
              <w:rPr>
                <w:rFonts w:ascii="Times New Roman" w:hAnsi="Times New Roman"/>
                <w:sz w:val="20"/>
                <w:szCs w:val="20"/>
              </w:rPr>
              <w:t xml:space="preserve">1. </w:t>
            </w:r>
            <w:r w:rsidR="00CF07C7" w:rsidRPr="005D5215">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14:paraId="398FAF9B"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1.1.1. </w:t>
            </w:r>
            <w:r w:rsidR="00CF07C7" w:rsidRPr="005D5215">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14:paraId="5850990F" w14:textId="77777777" w:rsidR="00CF07C7" w:rsidRPr="005D5215" w:rsidRDefault="00CF07C7" w:rsidP="00DB2E3D">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9423C">
              <w:rPr>
                <w:rFonts w:ascii="Times New Roman" w:hAnsi="Times New Roman" w:cs="Times New Roman"/>
                <w:sz w:val="20"/>
                <w:szCs w:val="20"/>
              </w:rPr>
              <w:t>Аналогічним вважається договір</w:t>
            </w:r>
            <w:r w:rsidR="00C64224" w:rsidRPr="0069423C">
              <w:rPr>
                <w:rFonts w:ascii="Times New Roman" w:hAnsi="Times New Roman" w:cs="Times New Roman"/>
                <w:sz w:val="20"/>
                <w:szCs w:val="20"/>
              </w:rPr>
              <w:t>,</w:t>
            </w:r>
            <w:r w:rsidRPr="005D5215">
              <w:rPr>
                <w:rFonts w:ascii="Times New Roman" w:hAnsi="Times New Roman" w:cs="Times New Roman"/>
                <w:sz w:val="20"/>
                <w:szCs w:val="20"/>
              </w:rPr>
              <w:t xml:space="preserve"> що відповідає предмету закупівлі (найменуванню) та/або  коду ДК.</w:t>
            </w:r>
          </w:p>
          <w:p w14:paraId="270CC6CB"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CF07C7" w:rsidRPr="005D5215">
              <w:rPr>
                <w:rFonts w:ascii="Times New Roman" w:hAnsi="Times New Roman"/>
                <w:sz w:val="20"/>
                <w:szCs w:val="20"/>
              </w:rPr>
              <w:t>копія аналогічного договору, зазначеного в довідці в повному обсязі із усіма додатками.</w:t>
            </w:r>
          </w:p>
          <w:p w14:paraId="30331444" w14:textId="77777777" w:rsidR="00CF07C7"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A57796" w:rsidRPr="005D5215">
              <w:rPr>
                <w:rFonts w:ascii="Times New Roman" w:hAnsi="Times New Roman"/>
                <w:sz w:val="20"/>
                <w:szCs w:val="20"/>
              </w:rPr>
              <w:t>к</w:t>
            </w:r>
            <w:r w:rsidR="00CF07C7" w:rsidRPr="005D5215">
              <w:rPr>
                <w:rFonts w:ascii="Times New Roman" w:hAnsi="Times New Roman"/>
                <w:sz w:val="20"/>
                <w:szCs w:val="20"/>
              </w:rPr>
              <w:t>опію/ї документа/</w:t>
            </w:r>
            <w:proofErr w:type="spellStart"/>
            <w:r w:rsidR="00CF07C7" w:rsidRPr="005D5215">
              <w:rPr>
                <w:rFonts w:ascii="Times New Roman" w:hAnsi="Times New Roman"/>
                <w:sz w:val="20"/>
                <w:szCs w:val="20"/>
              </w:rPr>
              <w:t>ів</w:t>
            </w:r>
            <w:proofErr w:type="spellEnd"/>
            <w:r w:rsidR="00CF07C7" w:rsidRPr="005D5215">
              <w:rPr>
                <w:rFonts w:ascii="Times New Roman" w:hAnsi="Times New Roman"/>
                <w:sz w:val="20"/>
                <w:szCs w:val="20"/>
              </w:rPr>
              <w:t xml:space="preserve"> на підтвердження повного виконання договору, зазначен</w:t>
            </w:r>
            <w:r w:rsidR="00C64224" w:rsidRPr="005D5215">
              <w:rPr>
                <w:rFonts w:ascii="Times New Roman" w:hAnsi="Times New Roman"/>
                <w:sz w:val="20"/>
                <w:szCs w:val="20"/>
              </w:rPr>
              <w:t>ого в наданій Учасником довідці</w:t>
            </w:r>
            <w:r w:rsidR="00CF07C7" w:rsidRPr="005D5215">
              <w:rPr>
                <w:rFonts w:ascii="Times New Roman" w:hAnsi="Times New Roman"/>
                <w:sz w:val="20"/>
                <w:szCs w:val="20"/>
              </w:rPr>
              <w:t>, а саме видаткових накладних.</w:t>
            </w:r>
          </w:p>
          <w:p w14:paraId="329D4939" w14:textId="77777777" w:rsidR="00E02479" w:rsidRDefault="00E02479" w:rsidP="005D5215">
            <w:pPr>
              <w:widowControl w:val="0"/>
              <w:overflowPunct w:val="0"/>
              <w:autoSpaceDE w:val="0"/>
              <w:autoSpaceDN w:val="0"/>
              <w:adjustRightInd w:val="0"/>
              <w:spacing w:after="0" w:line="240" w:lineRule="auto"/>
              <w:jc w:val="both"/>
              <w:rPr>
                <w:rFonts w:ascii="Times New Roman" w:hAnsi="Times New Roman"/>
                <w:sz w:val="20"/>
                <w:szCs w:val="20"/>
              </w:rPr>
            </w:pPr>
          </w:p>
          <w:p w14:paraId="570EE559" w14:textId="77777777" w:rsidR="00E02479" w:rsidRPr="00E02479" w:rsidRDefault="00E02479" w:rsidP="00E02479">
            <w:pPr>
              <w:widowControl w:val="0"/>
              <w:overflowPunct w:val="0"/>
              <w:autoSpaceDE w:val="0"/>
              <w:autoSpaceDN w:val="0"/>
              <w:adjustRightInd w:val="0"/>
              <w:spacing w:after="0" w:line="240" w:lineRule="auto"/>
              <w:jc w:val="both"/>
              <w:rPr>
                <w:rFonts w:ascii="Times New Roman" w:hAnsi="Times New Roman"/>
                <w:sz w:val="20"/>
                <w:szCs w:val="20"/>
              </w:rPr>
            </w:pPr>
            <w:r w:rsidRPr="00E02479">
              <w:rPr>
                <w:rFonts w:ascii="Times New Roman" w:hAnsi="Times New Roman"/>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18178C5" w14:textId="77777777" w:rsidR="00E02479" w:rsidRPr="005D5215" w:rsidRDefault="00E02479" w:rsidP="00E02479">
            <w:pPr>
              <w:widowControl w:val="0"/>
              <w:overflowPunct w:val="0"/>
              <w:autoSpaceDE w:val="0"/>
              <w:autoSpaceDN w:val="0"/>
              <w:adjustRightInd w:val="0"/>
              <w:spacing w:after="0" w:line="240" w:lineRule="auto"/>
              <w:jc w:val="both"/>
              <w:rPr>
                <w:rFonts w:ascii="Times New Roman" w:hAnsi="Times New Roman"/>
                <w:sz w:val="20"/>
                <w:szCs w:val="20"/>
              </w:rPr>
            </w:pPr>
            <w:r w:rsidRPr="00E02479">
              <w:rPr>
                <w:rFonts w:ascii="Times New Roman" w:hAnsi="Times New Roman"/>
                <w:sz w:val="20"/>
                <w:szCs w:val="20"/>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059FA00F" w14:textId="77777777" w:rsidR="00654F06" w:rsidRPr="005D5215" w:rsidRDefault="00654F06" w:rsidP="00D83E6D">
      <w:pPr>
        <w:spacing w:after="0"/>
        <w:rPr>
          <w:rFonts w:ascii="Times New Roman" w:eastAsia="Times New Roman" w:hAnsi="Times New Roman" w:cs="Times New Roman"/>
          <w:b/>
          <w:sz w:val="20"/>
          <w:szCs w:val="20"/>
        </w:rPr>
      </w:pPr>
    </w:p>
    <w:p w14:paraId="57CC1133" w14:textId="77777777" w:rsidR="00654F06" w:rsidRPr="005D5215" w:rsidRDefault="00654F06"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2</w:t>
      </w:r>
    </w:p>
    <w:p w14:paraId="4ABCC2BE" w14:textId="77777777" w:rsidR="00632923" w:rsidRPr="005D5215" w:rsidRDefault="00632923" w:rsidP="00D83E6D">
      <w:pPr>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209"/>
      </w:tblGrid>
      <w:tr w:rsidR="00632923" w:rsidRPr="005D5215" w14:paraId="5D39C3B3" w14:textId="77777777" w:rsidTr="005D5215">
        <w:trPr>
          <w:trHeight w:val="20"/>
        </w:trPr>
        <w:tc>
          <w:tcPr>
            <w:tcW w:w="538" w:type="dxa"/>
            <w:shd w:val="clear" w:color="auto" w:fill="auto"/>
            <w:vAlign w:val="center"/>
          </w:tcPr>
          <w:p w14:paraId="4687DE78" w14:textId="77777777"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w:t>
            </w:r>
          </w:p>
        </w:tc>
        <w:tc>
          <w:tcPr>
            <w:tcW w:w="9209" w:type="dxa"/>
            <w:shd w:val="clear" w:color="auto" w:fill="auto"/>
            <w:vAlign w:val="center"/>
          </w:tcPr>
          <w:p w14:paraId="656E8D90" w14:textId="77777777"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Назва документу</w:t>
            </w:r>
          </w:p>
        </w:tc>
      </w:tr>
      <w:tr w:rsidR="004545ED" w:rsidRPr="005D5215" w14:paraId="349C549E" w14:textId="77777777" w:rsidTr="005D5215">
        <w:trPr>
          <w:trHeight w:val="20"/>
        </w:trPr>
        <w:tc>
          <w:tcPr>
            <w:tcW w:w="538" w:type="dxa"/>
            <w:shd w:val="clear" w:color="auto" w:fill="auto"/>
          </w:tcPr>
          <w:p w14:paraId="0C158392" w14:textId="77777777" w:rsidR="004545ED" w:rsidRPr="005D5215" w:rsidRDefault="004545ED"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0652DD7" w14:textId="77777777" w:rsidR="004545ED" w:rsidRPr="005D5215" w:rsidRDefault="004545ED" w:rsidP="00D83E6D">
            <w:pPr>
              <w:widowControl w:val="0"/>
              <w:spacing w:after="0" w:line="240" w:lineRule="atLeast"/>
              <w:jc w:val="both"/>
              <w:rPr>
                <w:rFonts w:ascii="Times New Roman" w:hAnsi="Times New Roman" w:cs="Times New Roman"/>
                <w:color w:val="000000" w:themeColor="text1"/>
                <w:sz w:val="20"/>
                <w:szCs w:val="20"/>
              </w:rPr>
            </w:pPr>
            <w:r w:rsidRPr="00DE1E3C">
              <w:rPr>
                <w:rFonts w:ascii="Times New Roman" w:eastAsia="Times New Roman" w:hAnsi="Times New Roman" w:cs="Times New Roman"/>
                <w:b/>
                <w:sz w:val="20"/>
                <w:szCs w:val="20"/>
              </w:rPr>
              <w:t>Довідка</w:t>
            </w:r>
            <w:r w:rsidRPr="00251C70">
              <w:rPr>
                <w:rFonts w:ascii="Times New Roman" w:eastAsia="Times New Roman" w:hAnsi="Times New Roman" w:cs="Times New Roman"/>
                <w:sz w:val="20"/>
                <w:szCs w:val="20"/>
              </w:rPr>
              <w:t>, складена у довільній  формі, яка повинна містити інформацію про технічні</w:t>
            </w:r>
            <w:r w:rsidRPr="00251C70">
              <w:rPr>
                <w:rFonts w:ascii="Times New Roman" w:eastAsia="Times New Roman" w:hAnsi="Times New Roman" w:cs="Times New Roman"/>
                <w:b/>
                <w:sz w:val="20"/>
                <w:szCs w:val="20"/>
              </w:rPr>
              <w:t xml:space="preserve">, </w:t>
            </w:r>
            <w:r w:rsidRPr="00251C70">
              <w:rPr>
                <w:rFonts w:ascii="Times New Roman" w:eastAsia="Times New Roman" w:hAnsi="Times New Roman" w:cs="Times New Roman"/>
                <w:sz w:val="20"/>
                <w:szCs w:val="20"/>
              </w:rPr>
              <w:t>якісні та кількісні характеристики предмета закупівлі, що підтверджує відповідність тендерної пропозиції учасника вимогам відповідно Додатку № 2 до ТД.</w:t>
            </w:r>
          </w:p>
        </w:tc>
      </w:tr>
      <w:tr w:rsidR="000C3D7C" w:rsidRPr="005D5215" w14:paraId="376905FA" w14:textId="77777777" w:rsidTr="005D5215">
        <w:trPr>
          <w:trHeight w:val="20"/>
        </w:trPr>
        <w:tc>
          <w:tcPr>
            <w:tcW w:w="538" w:type="dxa"/>
            <w:shd w:val="clear" w:color="auto" w:fill="auto"/>
          </w:tcPr>
          <w:p w14:paraId="6C66FE1F" w14:textId="77777777" w:rsidR="000C3D7C" w:rsidRPr="005D5215" w:rsidRDefault="000C3D7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462FEB77" w14:textId="77777777" w:rsidR="000C3D7C" w:rsidRPr="005D5215" w:rsidRDefault="00A34877" w:rsidP="000C3D7C">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4877" w:rsidRPr="005D5215" w14:paraId="0ADCBC0E" w14:textId="77777777" w:rsidTr="005D5215">
        <w:trPr>
          <w:trHeight w:val="20"/>
        </w:trPr>
        <w:tc>
          <w:tcPr>
            <w:tcW w:w="538" w:type="dxa"/>
            <w:shd w:val="clear" w:color="auto" w:fill="auto"/>
          </w:tcPr>
          <w:p w14:paraId="5317282D" w14:textId="77777777" w:rsidR="00A34877" w:rsidRPr="005D5215" w:rsidRDefault="00A34877"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A6D36D1" w14:textId="77777777" w:rsidR="00A34877" w:rsidRPr="00A34877" w:rsidRDefault="00A34877" w:rsidP="000C3D7C">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34877" w:rsidRPr="005D5215" w14:paraId="1148EF31" w14:textId="77777777" w:rsidTr="005D5215">
        <w:trPr>
          <w:trHeight w:val="20"/>
        </w:trPr>
        <w:tc>
          <w:tcPr>
            <w:tcW w:w="538" w:type="dxa"/>
            <w:shd w:val="clear" w:color="auto" w:fill="auto"/>
          </w:tcPr>
          <w:p w14:paraId="51272D8A" w14:textId="77777777" w:rsidR="00A34877" w:rsidRPr="005D5215" w:rsidRDefault="00A34877"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670AF9C5" w14:textId="77777777" w:rsidR="00A34877" w:rsidRPr="00A34877" w:rsidRDefault="00A34877" w:rsidP="00A34877">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2B1CF753" w14:textId="77777777" w:rsidR="00A34877" w:rsidRPr="000F0203" w:rsidRDefault="00A34877" w:rsidP="00A34877">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w:t>
            </w:r>
            <w:r w:rsidRPr="000F0203">
              <w:rPr>
                <w:rFonts w:ascii="Times New Roman" w:eastAsia="Times New Roman" w:hAnsi="Times New Roman" w:cs="Times New Roman"/>
                <w:color w:val="000000" w:themeColor="text1"/>
                <w:sz w:val="20"/>
                <w:szCs w:val="20"/>
              </w:rPr>
              <w:t>державномуреєстріюридичнихосіб, фізичнихосіб — підприємцівтагромадськихформуваньвідповіднодопункту 9 частини 2 статті 9 ЗаконуУкраїни «Продержавнуреєстраціююридичнихосіб, фізичнихосіб — підприємцівтагромадськихформувань».</w:t>
            </w:r>
          </w:p>
        </w:tc>
      </w:tr>
      <w:tr w:rsidR="006A4E8A" w:rsidRPr="005D5215" w14:paraId="3E275931" w14:textId="77777777" w:rsidTr="005D5215">
        <w:trPr>
          <w:trHeight w:val="20"/>
        </w:trPr>
        <w:tc>
          <w:tcPr>
            <w:tcW w:w="538" w:type="dxa"/>
            <w:shd w:val="clear" w:color="auto" w:fill="auto"/>
          </w:tcPr>
          <w:p w14:paraId="360CDB94" w14:textId="77777777" w:rsidR="006A4E8A" w:rsidRPr="005D5215"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2650A01F" w14:textId="77777777" w:rsidR="00D83E6D" w:rsidRPr="005D5215" w:rsidRDefault="00D83E6D" w:rsidP="00D83E6D">
            <w:p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 xml:space="preserve">У разі якщо учасник або його кінцевий бенефіціарний власник, член або учасник (акціонер), що має </w:t>
            </w:r>
            <w:r w:rsidRPr="005D5215">
              <w:rPr>
                <w:rFonts w:ascii="Times New Roman" w:hAnsi="Times New Roman" w:cs="Times New Roman"/>
                <w:sz w:val="20"/>
                <w:szCs w:val="20"/>
              </w:rPr>
              <w:lastRenderedPageBreak/>
              <w:t>частку в статутному капіталі 10 і більше відсотків є громадянином Російської Федерації / Республіки Білорусь</w:t>
            </w:r>
            <w:r w:rsidR="0005377C" w:rsidRPr="000F0203">
              <w:rPr>
                <w:rFonts w:ascii="Times New Roman" w:hAnsi="Times New Roman" w:cs="Times New Roman"/>
                <w:sz w:val="20"/>
                <w:szCs w:val="20"/>
              </w:rPr>
              <w:t>/ІсламськоїРеспублікиІран</w:t>
            </w:r>
            <w:r w:rsidRPr="005D5215">
              <w:rPr>
                <w:rFonts w:ascii="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7E1B998D" w14:textId="77777777" w:rsidR="00D83E6D" w:rsidRPr="005D5215" w:rsidRDefault="00D83E6D" w:rsidP="00D83E6D">
            <w:pPr>
              <w:numPr>
                <w:ilvl w:val="0"/>
                <w:numId w:val="12"/>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3DEC3B1"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14060E62" w14:textId="77777777" w:rsidR="00D83E6D" w:rsidRPr="005D5215" w:rsidRDefault="00D83E6D" w:rsidP="00D83E6D">
            <w:pPr>
              <w:numPr>
                <w:ilvl w:val="0"/>
                <w:numId w:val="13"/>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біженця чи документ, що підтверджує надання притулку в Україні,</w:t>
            </w:r>
          </w:p>
          <w:p w14:paraId="4762781A"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27A6679F" w14:textId="77777777" w:rsidR="00D83E6D" w:rsidRPr="005D5215" w:rsidRDefault="00D83E6D" w:rsidP="00D83E6D">
            <w:pPr>
              <w:numPr>
                <w:ilvl w:val="0"/>
                <w:numId w:val="10"/>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яка потребує додаткового захисту в Україні,</w:t>
            </w:r>
          </w:p>
          <w:p w14:paraId="35E20100"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3A4D265B" w14:textId="77777777" w:rsidR="00D83E6D" w:rsidRPr="005D5215" w:rsidRDefault="00D83E6D" w:rsidP="00D83E6D">
            <w:pPr>
              <w:numPr>
                <w:ilvl w:val="0"/>
                <w:numId w:val="11"/>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якій надано тимчасовий захист в Україні,</w:t>
            </w:r>
          </w:p>
          <w:p w14:paraId="3CC5443B"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76D756BC" w14:textId="77777777" w:rsidR="006A4E8A"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695800D" w14:textId="77777777" w:rsidR="00C0511C" w:rsidRPr="005D5215"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14:paraId="305E1EA2" w14:textId="77777777" w:rsidR="002C6CB7" w:rsidRPr="005D5215" w:rsidRDefault="002C6CB7"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5D5215">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14:paraId="25C9F143" w14:textId="77777777" w:rsidR="009B0FB8" w:rsidRPr="005D5215" w:rsidRDefault="009B0FB8"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14:paraId="4F396AF6" w14:textId="77777777" w:rsidR="00D83E6D" w:rsidRPr="005D5215" w:rsidRDefault="00D83E6D" w:rsidP="00D83E6D">
      <w:pPr>
        <w:spacing w:after="0" w:line="240" w:lineRule="auto"/>
        <w:jc w:val="center"/>
        <w:rPr>
          <w:rFonts w:ascii="Times New Roman" w:eastAsia="Times New Roman" w:hAnsi="Times New Roman" w:cs="Times New Roman"/>
          <w:color w:val="00B050"/>
          <w:sz w:val="20"/>
          <w:szCs w:val="20"/>
        </w:rPr>
      </w:pPr>
      <w:r w:rsidRPr="005D5215">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5D5215">
        <w:rPr>
          <w:rFonts w:ascii="Times New Roman" w:eastAsia="Times New Roman" w:hAnsi="Times New Roman" w:cs="Times New Roman"/>
          <w:color w:val="00B050"/>
          <w:sz w:val="20"/>
          <w:szCs w:val="20"/>
        </w:rPr>
        <w:t>.</w:t>
      </w:r>
    </w:p>
    <w:p w14:paraId="68C92E1D" w14:textId="77777777" w:rsidR="00D83E6D" w:rsidRPr="009E51B2"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9E51B2">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FB0B12"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9E51B2">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w:t>
      </w:r>
      <w:r w:rsidR="005A0614" w:rsidRPr="009E51B2">
        <w:rPr>
          <w:rFonts w:ascii="Times New Roman" w:eastAsia="Times New Roman" w:hAnsi="Times New Roman" w:cs="Times New Roman"/>
          <w:color w:val="000000" w:themeColor="text1"/>
          <w:sz w:val="20"/>
          <w:szCs w:val="20"/>
        </w:rPr>
        <w:t xml:space="preserve"> і 7</w:t>
      </w:r>
      <w:r w:rsidRPr="009E51B2">
        <w:rPr>
          <w:rFonts w:ascii="Times New Roman" w:eastAsia="Times New Roman" w:hAnsi="Times New Roman" w:cs="Times New Roman"/>
          <w:color w:val="000000" w:themeColor="text1"/>
          <w:sz w:val="20"/>
          <w:szCs w:val="20"/>
        </w:rPr>
        <w:t>), шляхом самостійного декларування відсутності таких підстав в електронній системі закупівель під час подання тендерної пропозиції.</w:t>
      </w:r>
    </w:p>
    <w:p w14:paraId="21E460AC"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9423C">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69423C">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14:paraId="515D63A0"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14:paraId="06C3D35C" w14:textId="77777777" w:rsidR="00A34877" w:rsidRPr="000F0203" w:rsidRDefault="00A34877"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lang w:val="ru-RU"/>
        </w:rPr>
      </w:pPr>
    </w:p>
    <w:p w14:paraId="219028EC" w14:textId="77777777" w:rsidR="00D83E6D" w:rsidRPr="005D5215"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color w:val="000000" w:themeColor="text1"/>
          <w:sz w:val="20"/>
          <w:szCs w:val="20"/>
        </w:rPr>
        <w:t xml:space="preserve">Перелік документів та інформації  для підтвердження відповідності ПЕРЕМОЖЦЯ вимогам, </w:t>
      </w:r>
      <w:r w:rsidRPr="005D5215">
        <w:rPr>
          <w:rFonts w:ascii="Times New Roman" w:eastAsia="Times New Roman" w:hAnsi="Times New Roman" w:cs="Times New Roman"/>
          <w:b/>
          <w:sz w:val="20"/>
          <w:szCs w:val="20"/>
        </w:rPr>
        <w:t>визначеним у пункті 47 Особливостей:*</w:t>
      </w:r>
    </w:p>
    <w:p w14:paraId="327E9790" w14:textId="77777777" w:rsidR="001E7425" w:rsidRPr="009E51B2" w:rsidRDefault="001E7425" w:rsidP="009E51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D894122" w14:textId="77777777" w:rsidR="00D83E6D" w:rsidRPr="005D5215"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949CAD" w14:textId="77777777" w:rsidR="00EE4B02" w:rsidRPr="005D5215" w:rsidRDefault="00EE4B02" w:rsidP="00EE4B02">
      <w:pPr>
        <w:spacing w:after="0"/>
        <w:ind w:firstLine="540"/>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sz w:val="20"/>
          <w:szCs w:val="20"/>
        </w:rPr>
        <w:t xml:space="preserve">Таблиця </w:t>
      </w:r>
      <w:r w:rsidRPr="000F0203">
        <w:rPr>
          <w:rFonts w:ascii="Times New Roman" w:eastAsia="Times New Roman" w:hAnsi="Times New Roman" w:cs="Times New Roman"/>
          <w:b/>
          <w:sz w:val="20"/>
          <w:szCs w:val="20"/>
          <w:lang w:val="ru-RU"/>
        </w:rPr>
        <w:t>3</w:t>
      </w:r>
      <w:r>
        <w:rPr>
          <w:rFonts w:ascii="Times New Roman" w:eastAsia="Times New Roman" w:hAnsi="Times New Roman" w:cs="Times New Roman"/>
          <w:b/>
          <w:sz w:val="20"/>
          <w:szCs w:val="20"/>
        </w:rPr>
        <w:t>:</w:t>
      </w:r>
    </w:p>
    <w:p w14:paraId="414B8532" w14:textId="77777777" w:rsidR="00D83E6D" w:rsidRPr="005D5215" w:rsidRDefault="00D83E6D" w:rsidP="00EE4B02">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4.1.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D83E6D" w:rsidRPr="005D5215" w14:paraId="6FD5A195" w14:textId="77777777" w:rsidTr="005B0F52">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19BAB"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14:paraId="34FDB40E"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15B20"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Вимоги </w:t>
            </w:r>
            <w:r w:rsidRPr="005D5215">
              <w:rPr>
                <w:rFonts w:ascii="Times New Roman" w:eastAsia="Times New Roman" w:hAnsi="Times New Roman" w:cs="Times New Roman"/>
                <w:color w:val="000000" w:themeColor="text1"/>
                <w:sz w:val="20"/>
                <w:szCs w:val="20"/>
              </w:rPr>
              <w:t>згідно п. 47 Особливостей*</w:t>
            </w:r>
          </w:p>
          <w:p w14:paraId="5D418C87"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8EFD5" w14:textId="77777777" w:rsidR="00D83E6D" w:rsidRPr="005D5215"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Переможець торгів на виконання вимоги </w:t>
            </w:r>
            <w:r w:rsidRPr="005D5215">
              <w:rPr>
                <w:rFonts w:ascii="Times New Roman" w:eastAsia="Times New Roman" w:hAnsi="Times New Roman" w:cs="Times New Roman"/>
                <w:color w:val="000000" w:themeColor="text1"/>
                <w:sz w:val="20"/>
                <w:szCs w:val="20"/>
              </w:rPr>
              <w:t>згідно п. 47 Особливостей*</w:t>
            </w:r>
            <w:r w:rsidRPr="005D5215">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5D5215" w14:paraId="3B74663F" w14:textId="77777777" w:rsidTr="005A0614">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4BDD9"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41D40"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*Керівника учасника процедури закупівлі, </w:t>
            </w:r>
            <w:r w:rsidRPr="005D5215">
              <w:rPr>
                <w:rFonts w:ascii="Times New Roman" w:eastAsia="Times New Roman" w:hAnsi="Times New Roman" w:cs="Times New Roman"/>
                <w:color w:val="000000" w:themeColor="text1"/>
                <w:sz w:val="20"/>
                <w:szCs w:val="20"/>
              </w:rPr>
              <w:lastRenderedPageBreak/>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B2FDFD" w14:textId="77777777"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68F4D"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lastRenderedPageBreak/>
              <w:t xml:space="preserve">Інформаційна довідка з Єдиного державного </w:t>
            </w:r>
            <w:r w:rsidRPr="005D5215">
              <w:rPr>
                <w:rFonts w:ascii="Times New Roman" w:eastAsia="Times New Roman" w:hAnsi="Times New Roman" w:cs="Times New Roman"/>
                <w:b/>
                <w:color w:val="000000" w:themeColor="text1"/>
                <w:sz w:val="20"/>
                <w:szCs w:val="20"/>
              </w:rPr>
              <w:lastRenderedPageBreak/>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color w:val="000000" w:themeColor="text1"/>
                <w:sz w:val="20"/>
                <w:szCs w:val="20"/>
              </w:rPr>
              <w:t>керівника*</w:t>
            </w:r>
            <w:r w:rsidRPr="005D5215">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5215">
              <w:rPr>
                <w:rFonts w:ascii="Times New Roman" w:eastAsia="Times New Roman" w:hAnsi="Times New Roman" w:cs="Times New Roman"/>
                <w:b/>
                <w:color w:val="000000" w:themeColor="text1"/>
                <w:sz w:val="20"/>
                <w:szCs w:val="20"/>
              </w:rPr>
              <w:t>вебресурсі</w:t>
            </w:r>
            <w:proofErr w:type="spellEnd"/>
            <w:r w:rsidRPr="005D5215">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5D5215" w14:paraId="3E43B30F" w14:textId="77777777" w:rsidTr="005A0614">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360AA"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05B88"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646153"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6 пункт 47 Особливостей</w:t>
            </w:r>
            <w:r w:rsidRPr="005D5215">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3F67CCE" w14:textId="77777777"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D5215">
              <w:rPr>
                <w:rFonts w:ascii="Times New Roman" w:eastAsia="Times New Roman" w:hAnsi="Times New Roman" w:cs="Times New Roman"/>
                <w:b/>
                <w:sz w:val="20"/>
                <w:szCs w:val="20"/>
              </w:rPr>
              <w:t>и щодо керівника учасника процедури закупівлі, яка підписала тендерну пропозицію.</w:t>
            </w:r>
          </w:p>
          <w:p w14:paraId="721EA188" w14:textId="77777777"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p>
          <w:p w14:paraId="1C27CF2D" w14:textId="77777777"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 xml:space="preserve">Документ повинен бути не більше </w:t>
            </w:r>
            <w:proofErr w:type="spellStart"/>
            <w:r w:rsidRPr="005D5215">
              <w:rPr>
                <w:rFonts w:ascii="Times New Roman" w:eastAsia="Times New Roman" w:hAnsi="Times New Roman" w:cs="Times New Roman"/>
                <w:b/>
                <w:sz w:val="20"/>
                <w:szCs w:val="20"/>
              </w:rPr>
              <w:t>тридцятиденної</w:t>
            </w:r>
            <w:proofErr w:type="spellEnd"/>
            <w:r w:rsidRPr="005D5215">
              <w:rPr>
                <w:rFonts w:ascii="Times New Roman" w:eastAsia="Times New Roman" w:hAnsi="Times New Roman" w:cs="Times New Roman"/>
                <w:b/>
                <w:sz w:val="20"/>
                <w:szCs w:val="20"/>
              </w:rPr>
              <w:t xml:space="preserve"> давнини від дати подання документа. </w:t>
            </w:r>
          </w:p>
        </w:tc>
      </w:tr>
      <w:tr w:rsidR="00D83E6D" w:rsidRPr="005D5215" w14:paraId="05562892" w14:textId="77777777" w:rsidTr="00E22356">
        <w:trPr>
          <w:trHeight w:val="14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92BC1"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054C5"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D0D240" w14:textId="77777777"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41E9C11" w14:textId="77777777" w:rsidR="00D83E6D" w:rsidRPr="005D5215"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bl>
    <w:p w14:paraId="555F2E32" w14:textId="77777777" w:rsidR="00EE4B02" w:rsidRDefault="00EE4B02" w:rsidP="00EE4B02">
      <w:pPr>
        <w:spacing w:after="0"/>
        <w:ind w:firstLine="540"/>
        <w:jc w:val="right"/>
        <w:rPr>
          <w:rFonts w:ascii="Times New Roman" w:eastAsia="Times New Roman" w:hAnsi="Times New Roman" w:cs="Times New Roman"/>
          <w:b/>
          <w:sz w:val="20"/>
          <w:szCs w:val="20"/>
        </w:rPr>
      </w:pPr>
    </w:p>
    <w:p w14:paraId="3F7C271B" w14:textId="77777777" w:rsidR="00AF7EFB" w:rsidRPr="00EE4B02" w:rsidRDefault="00EE4B02" w:rsidP="00EE4B02">
      <w:pPr>
        <w:spacing w:after="0"/>
        <w:ind w:firstLine="540"/>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sz w:val="20"/>
          <w:szCs w:val="20"/>
        </w:rPr>
        <w:t xml:space="preserve">Таблиця </w:t>
      </w:r>
      <w:r>
        <w:rPr>
          <w:rFonts w:ascii="Times New Roman" w:eastAsia="Times New Roman" w:hAnsi="Times New Roman" w:cs="Times New Roman"/>
          <w:b/>
          <w:sz w:val="20"/>
          <w:szCs w:val="20"/>
          <w:lang w:val="en-US"/>
        </w:rPr>
        <w:t>4</w:t>
      </w:r>
    </w:p>
    <w:p w14:paraId="18F502B7" w14:textId="77777777" w:rsidR="00A34877" w:rsidRPr="00EE4B02" w:rsidRDefault="00D83E6D" w:rsidP="00EE4B02">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5D5215">
        <w:rPr>
          <w:rFonts w:ascii="Times New Roman" w:eastAsia="Times New Roman" w:hAnsi="Times New Roman" w:cs="Times New Roman"/>
          <w:b/>
          <w:sz w:val="20"/>
          <w:szCs w:val="20"/>
        </w:rPr>
        <w:t xml:space="preserve"> — </w:t>
      </w:r>
      <w:r w:rsidRPr="005D5215">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firstRow="0" w:lastRow="0" w:firstColumn="0" w:lastColumn="0" w:noHBand="0" w:noVBand="1"/>
      </w:tblPr>
      <w:tblGrid>
        <w:gridCol w:w="767"/>
        <w:gridCol w:w="4247"/>
        <w:gridCol w:w="4825"/>
      </w:tblGrid>
      <w:tr w:rsidR="00D83E6D" w:rsidRPr="005D5215" w14:paraId="4CFDAA16" w14:textId="77777777" w:rsidTr="005D5215">
        <w:trPr>
          <w:trHeight w:val="41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5DA09"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14:paraId="663A3D8B"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7F920"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D3597"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5D5215" w14:paraId="493605C8" w14:textId="77777777" w:rsidTr="00D20136">
        <w:trPr>
          <w:trHeight w:val="227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2EBBA"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CA2153"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6D566E" w14:textId="77777777"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3 пункт 47 Особливостей</w:t>
            </w:r>
            <w:r w:rsidRPr="005D5215">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99754D"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sz w:val="20"/>
                <w:szCs w:val="20"/>
              </w:rPr>
              <w:t>керівника</w:t>
            </w:r>
            <w:r w:rsidRPr="005D5215">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5215">
              <w:rPr>
                <w:rFonts w:ascii="Times New Roman" w:eastAsia="Times New Roman" w:hAnsi="Times New Roman" w:cs="Times New Roman"/>
                <w:color w:val="000000" w:themeColor="text1"/>
                <w:sz w:val="20"/>
                <w:szCs w:val="20"/>
              </w:rPr>
              <w:t>вебресурсі</w:t>
            </w:r>
            <w:proofErr w:type="spellEnd"/>
            <w:r w:rsidRPr="005D5215">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5D5215" w14:paraId="364A68FE" w14:textId="77777777" w:rsidTr="00D20136">
        <w:trPr>
          <w:trHeight w:val="1628"/>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8889868"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2</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4BA3F2"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DD76C5"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5 пункт 47 Особливостей</w:t>
            </w:r>
            <w:r w:rsidRPr="005D5215">
              <w:rPr>
                <w:rFonts w:ascii="Times New Roman" w:eastAsia="Times New Roman" w:hAnsi="Times New Roman" w:cs="Times New Roman"/>
                <w:color w:val="000000" w:themeColor="text1"/>
                <w:sz w:val="20"/>
                <w:szCs w:val="20"/>
              </w:rPr>
              <w:t>)</w:t>
            </w:r>
          </w:p>
        </w:tc>
        <w:tc>
          <w:tcPr>
            <w:tcW w:w="482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224725" w14:textId="77777777"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5D5215">
              <w:rPr>
                <w:rFonts w:ascii="Times New Roman" w:eastAsia="Times New Roman" w:hAnsi="Times New Roman" w:cs="Times New Roman"/>
                <w:color w:val="000000" w:themeColor="text1"/>
                <w:sz w:val="20"/>
                <w:szCs w:val="20"/>
              </w:rPr>
              <w:lastRenderedPageBreak/>
              <w:t xml:space="preserve">учасником процедури закупівлі. </w:t>
            </w:r>
          </w:p>
          <w:p w14:paraId="04103FA5" w14:textId="77777777"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p>
          <w:p w14:paraId="7E665150" w14:textId="77777777"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 xml:space="preserve">Документ повинен бути не більше </w:t>
            </w:r>
            <w:proofErr w:type="spellStart"/>
            <w:r w:rsidRPr="005D5215">
              <w:rPr>
                <w:rFonts w:ascii="Times New Roman" w:eastAsia="Times New Roman" w:hAnsi="Times New Roman" w:cs="Times New Roman"/>
                <w:b/>
                <w:sz w:val="20"/>
                <w:szCs w:val="20"/>
              </w:rPr>
              <w:t>тридцятиденної</w:t>
            </w:r>
            <w:proofErr w:type="spellEnd"/>
            <w:r w:rsidRPr="005D5215">
              <w:rPr>
                <w:rFonts w:ascii="Times New Roman" w:eastAsia="Times New Roman" w:hAnsi="Times New Roman" w:cs="Times New Roman"/>
                <w:b/>
                <w:sz w:val="20"/>
                <w:szCs w:val="20"/>
              </w:rPr>
              <w:t xml:space="preserve"> давнини від дати подання документа. </w:t>
            </w:r>
          </w:p>
        </w:tc>
      </w:tr>
      <w:tr w:rsidR="00D83E6D" w:rsidRPr="005D5215" w14:paraId="02F9834A" w14:textId="77777777" w:rsidTr="00D20136">
        <w:trPr>
          <w:trHeight w:val="708"/>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FAAA6B9"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lastRenderedPageBreak/>
              <w:t>3</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CAE7DE"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2DEF42" w14:textId="77777777"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40BF59"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bl>
    <w:p w14:paraId="392E6C13" w14:textId="77777777" w:rsidR="00D83E6D" w:rsidRPr="005D5215" w:rsidRDefault="00D83E6D" w:rsidP="00D83E6D">
      <w:pPr>
        <w:shd w:val="clear" w:color="auto" w:fill="FFFFFF"/>
        <w:spacing w:after="0" w:line="240" w:lineRule="auto"/>
        <w:rPr>
          <w:rFonts w:ascii="Times New Roman" w:hAnsi="Times New Roman" w:cs="Times New Roman"/>
          <w:sz w:val="20"/>
          <w:szCs w:val="20"/>
        </w:rPr>
      </w:pPr>
    </w:p>
    <w:p w14:paraId="44F4E59A" w14:textId="77777777" w:rsidR="00D83E6D" w:rsidRPr="005D5215"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5D5215" w:rsidSect="009E08EC">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CC"/>
    <w:family w:val="auto"/>
    <w:pitch w:val="variable"/>
    <w:sig w:usb0="20000207" w:usb1="00000002" w:usb2="00000000" w:usb3="00000000" w:csb0="00000197"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5F415E"/>
    <w:multiLevelType w:val="multilevel"/>
    <w:tmpl w:val="05DC4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1" w15:restartNumberingAfterBreak="0">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33778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6631049">
    <w:abstractNumId w:val="11"/>
  </w:num>
  <w:num w:numId="3" w16cid:durableId="2095541031">
    <w:abstractNumId w:val="10"/>
  </w:num>
  <w:num w:numId="4" w16cid:durableId="1048840126">
    <w:abstractNumId w:val="6"/>
  </w:num>
  <w:num w:numId="5" w16cid:durableId="1770589498">
    <w:abstractNumId w:val="1"/>
  </w:num>
  <w:num w:numId="6" w16cid:durableId="594099325">
    <w:abstractNumId w:val="3"/>
  </w:num>
  <w:num w:numId="7" w16cid:durableId="1055349256">
    <w:abstractNumId w:val="4"/>
  </w:num>
  <w:num w:numId="8" w16cid:durableId="53085122">
    <w:abstractNumId w:val="0"/>
  </w:num>
  <w:num w:numId="9" w16cid:durableId="16182958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3903189">
    <w:abstractNumId w:val="7"/>
  </w:num>
  <w:num w:numId="11" w16cid:durableId="1687054375">
    <w:abstractNumId w:val="12"/>
  </w:num>
  <w:num w:numId="12" w16cid:durableId="1557624212">
    <w:abstractNumId w:val="13"/>
  </w:num>
  <w:num w:numId="13" w16cid:durableId="1993755638">
    <w:abstractNumId w:val="8"/>
  </w:num>
  <w:num w:numId="14" w16cid:durableId="1552691269">
    <w:abstractNumId w:val="2"/>
  </w:num>
  <w:num w:numId="15" w16cid:durableId="5921278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30D5"/>
    <w:rsid w:val="00000E36"/>
    <w:rsid w:val="0000234E"/>
    <w:rsid w:val="0005377C"/>
    <w:rsid w:val="000811C2"/>
    <w:rsid w:val="0008237B"/>
    <w:rsid w:val="00097DAB"/>
    <w:rsid w:val="000C3D7C"/>
    <w:rsid w:val="000D0FD4"/>
    <w:rsid w:val="000F0203"/>
    <w:rsid w:val="00102281"/>
    <w:rsid w:val="001079F6"/>
    <w:rsid w:val="00117436"/>
    <w:rsid w:val="001216C8"/>
    <w:rsid w:val="00124972"/>
    <w:rsid w:val="00143375"/>
    <w:rsid w:val="001613D1"/>
    <w:rsid w:val="00172068"/>
    <w:rsid w:val="001C1210"/>
    <w:rsid w:val="001C535C"/>
    <w:rsid w:val="001D088D"/>
    <w:rsid w:val="001E7425"/>
    <w:rsid w:val="00224CF1"/>
    <w:rsid w:val="0024281E"/>
    <w:rsid w:val="0026483B"/>
    <w:rsid w:val="002732FC"/>
    <w:rsid w:val="00292368"/>
    <w:rsid w:val="00296D54"/>
    <w:rsid w:val="002A6490"/>
    <w:rsid w:val="002A7105"/>
    <w:rsid w:val="002C6CB7"/>
    <w:rsid w:val="00333027"/>
    <w:rsid w:val="00350B80"/>
    <w:rsid w:val="00356DE4"/>
    <w:rsid w:val="00374EBA"/>
    <w:rsid w:val="003807A4"/>
    <w:rsid w:val="00390F42"/>
    <w:rsid w:val="003A4164"/>
    <w:rsid w:val="003B2F79"/>
    <w:rsid w:val="003F6CBF"/>
    <w:rsid w:val="00403AEB"/>
    <w:rsid w:val="004078CE"/>
    <w:rsid w:val="00445C14"/>
    <w:rsid w:val="004545ED"/>
    <w:rsid w:val="004555D8"/>
    <w:rsid w:val="0045695B"/>
    <w:rsid w:val="00456E85"/>
    <w:rsid w:val="0047138F"/>
    <w:rsid w:val="004B758A"/>
    <w:rsid w:val="004F2389"/>
    <w:rsid w:val="004F3C7D"/>
    <w:rsid w:val="0050250B"/>
    <w:rsid w:val="00511BD8"/>
    <w:rsid w:val="0055194C"/>
    <w:rsid w:val="005559E5"/>
    <w:rsid w:val="005A0614"/>
    <w:rsid w:val="005A7AD3"/>
    <w:rsid w:val="005B5657"/>
    <w:rsid w:val="005D5215"/>
    <w:rsid w:val="006215F7"/>
    <w:rsid w:val="00624D53"/>
    <w:rsid w:val="00632923"/>
    <w:rsid w:val="00654F06"/>
    <w:rsid w:val="00660AB4"/>
    <w:rsid w:val="00665734"/>
    <w:rsid w:val="0069423C"/>
    <w:rsid w:val="00697C4C"/>
    <w:rsid w:val="006A1AD3"/>
    <w:rsid w:val="006A4E8A"/>
    <w:rsid w:val="006C43A0"/>
    <w:rsid w:val="006C75B9"/>
    <w:rsid w:val="006D00B1"/>
    <w:rsid w:val="006D129F"/>
    <w:rsid w:val="006D63A1"/>
    <w:rsid w:val="006E6EB1"/>
    <w:rsid w:val="0071101D"/>
    <w:rsid w:val="00766D2E"/>
    <w:rsid w:val="00772244"/>
    <w:rsid w:val="007776F7"/>
    <w:rsid w:val="0078781E"/>
    <w:rsid w:val="007A3028"/>
    <w:rsid w:val="007E2F49"/>
    <w:rsid w:val="007E6AE2"/>
    <w:rsid w:val="007F1114"/>
    <w:rsid w:val="00841A2E"/>
    <w:rsid w:val="00876F93"/>
    <w:rsid w:val="00881CC3"/>
    <w:rsid w:val="0089476C"/>
    <w:rsid w:val="008D2243"/>
    <w:rsid w:val="008F60E8"/>
    <w:rsid w:val="008F6FB2"/>
    <w:rsid w:val="00904FB3"/>
    <w:rsid w:val="009827A4"/>
    <w:rsid w:val="0098706F"/>
    <w:rsid w:val="0099540A"/>
    <w:rsid w:val="009A116B"/>
    <w:rsid w:val="009B0FB8"/>
    <w:rsid w:val="009E08EC"/>
    <w:rsid w:val="009E51B2"/>
    <w:rsid w:val="00A22525"/>
    <w:rsid w:val="00A258E5"/>
    <w:rsid w:val="00A34877"/>
    <w:rsid w:val="00A47A3F"/>
    <w:rsid w:val="00A519C3"/>
    <w:rsid w:val="00A57796"/>
    <w:rsid w:val="00A72B8D"/>
    <w:rsid w:val="00AF7EFB"/>
    <w:rsid w:val="00B3126D"/>
    <w:rsid w:val="00B33698"/>
    <w:rsid w:val="00B46B98"/>
    <w:rsid w:val="00B51428"/>
    <w:rsid w:val="00B613D9"/>
    <w:rsid w:val="00B76221"/>
    <w:rsid w:val="00B82BCA"/>
    <w:rsid w:val="00BA26B3"/>
    <w:rsid w:val="00BB26A3"/>
    <w:rsid w:val="00BC30D5"/>
    <w:rsid w:val="00C0511C"/>
    <w:rsid w:val="00C15F20"/>
    <w:rsid w:val="00C64224"/>
    <w:rsid w:val="00C6620D"/>
    <w:rsid w:val="00CA3DA1"/>
    <w:rsid w:val="00CB48D5"/>
    <w:rsid w:val="00CC35A2"/>
    <w:rsid w:val="00CD6904"/>
    <w:rsid w:val="00CF07C7"/>
    <w:rsid w:val="00D20136"/>
    <w:rsid w:val="00D32D4C"/>
    <w:rsid w:val="00D33E3E"/>
    <w:rsid w:val="00D37746"/>
    <w:rsid w:val="00D4120A"/>
    <w:rsid w:val="00D42FD3"/>
    <w:rsid w:val="00D447BD"/>
    <w:rsid w:val="00D737DB"/>
    <w:rsid w:val="00D83E6D"/>
    <w:rsid w:val="00DE1339"/>
    <w:rsid w:val="00DE1E3C"/>
    <w:rsid w:val="00DF6059"/>
    <w:rsid w:val="00E02479"/>
    <w:rsid w:val="00E033C2"/>
    <w:rsid w:val="00E22356"/>
    <w:rsid w:val="00E35067"/>
    <w:rsid w:val="00E36D75"/>
    <w:rsid w:val="00E44FD5"/>
    <w:rsid w:val="00E70965"/>
    <w:rsid w:val="00E779B2"/>
    <w:rsid w:val="00EC101C"/>
    <w:rsid w:val="00EE10B9"/>
    <w:rsid w:val="00EE4B02"/>
    <w:rsid w:val="00F00590"/>
    <w:rsid w:val="00F06F19"/>
    <w:rsid w:val="00F14D95"/>
    <w:rsid w:val="00F402BA"/>
    <w:rsid w:val="00F468ED"/>
    <w:rsid w:val="00F562DA"/>
    <w:rsid w:val="00F73F74"/>
    <w:rsid w:val="00FA0825"/>
    <w:rsid w:val="00FB2441"/>
    <w:rsid w:val="00FC49D6"/>
    <w:rsid w:val="00FD0880"/>
    <w:rsid w:val="00FE74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1902"/>
  <w15:docId w15:val="{3CBFCA2F-F6B9-47A9-B710-E2679B0A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
    <w:basedOn w:val="a"/>
    <w:link w:val="a3"/>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7301</Words>
  <Characters>4162</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2023-09-13T07:40:00Z</cp:lastPrinted>
  <dcterms:created xsi:type="dcterms:W3CDTF">2024-04-22T08:02:00Z</dcterms:created>
  <dcterms:modified xsi:type="dcterms:W3CDTF">2024-04-29T14:01:00Z</dcterms:modified>
</cp:coreProperties>
</file>