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FB" w:rsidRDefault="00A941FB" w:rsidP="00A941FB">
      <w:pPr>
        <w:spacing w:after="0"/>
        <w:jc w:val="right"/>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t>ДОДАТОК 4</w:t>
      </w:r>
    </w:p>
    <w:p w:rsidR="00A941FB" w:rsidRDefault="00A941FB" w:rsidP="00A941FB">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тендерної документації</w:t>
      </w:r>
    </w:p>
    <w:p w:rsidR="00A941FB" w:rsidRDefault="00A941FB" w:rsidP="00A941FB">
      <w:pPr>
        <w:spacing w:after="0"/>
        <w:jc w:val="right"/>
        <w:rPr>
          <w:rFonts w:ascii="Times New Roman" w:hAnsi="Times New Roman" w:cs="Times New Roman"/>
          <w:color w:val="000000" w:themeColor="text1"/>
          <w:sz w:val="24"/>
          <w:szCs w:val="24"/>
        </w:rPr>
      </w:pPr>
    </w:p>
    <w:p w:rsidR="00A941FB" w:rsidRDefault="00A941FB" w:rsidP="00A941FB">
      <w:pPr>
        <w:spacing w:after="0" w:line="240" w:lineRule="auto"/>
        <w:rPr>
          <w:rFonts w:ascii="Times New Roman" w:hAnsi="Times New Roman"/>
          <w:i/>
          <w:color w:val="000000" w:themeColor="text1"/>
          <w:lang w:eastAsia="ar-SA"/>
        </w:rPr>
      </w:pPr>
      <w:r>
        <w:rPr>
          <w:rFonts w:ascii="Times New Roman" w:hAnsi="Times New Roman"/>
          <w:i/>
          <w:color w:val="000000" w:themeColor="text1"/>
          <w:lang w:eastAsia="ar-SA"/>
        </w:rPr>
        <w:t>Примітка: учасник торгів підписує даний документ і скріплює печаткою (за наявності).</w:t>
      </w:r>
      <w:r>
        <w:rPr>
          <w:rFonts w:ascii="Times New Roman" w:hAnsi="Times New Roman"/>
          <w:color w:val="000000" w:themeColor="text1"/>
        </w:rPr>
        <w:t xml:space="preserve"> У</w:t>
      </w:r>
      <w:r>
        <w:rPr>
          <w:rFonts w:ascii="Times New Roman" w:hAnsi="Times New Roman"/>
          <w:i/>
          <w:color w:val="000000" w:themeColor="text1"/>
          <w:lang w:eastAsia="ar-SA"/>
        </w:rPr>
        <w:t>часник не повинен відступати від даної форми документу.</w:t>
      </w:r>
    </w:p>
    <w:p w:rsidR="00A941FB" w:rsidRDefault="00A941FB" w:rsidP="00A941FB">
      <w:pPr>
        <w:spacing w:after="0" w:line="240" w:lineRule="auto"/>
        <w:ind w:left="360" w:firstLine="207"/>
        <w:jc w:val="right"/>
        <w:rPr>
          <w:rFonts w:ascii="Times New Roman" w:hAnsi="Times New Roman"/>
          <w:color w:val="000000" w:themeColor="text1"/>
          <w:sz w:val="24"/>
          <w:szCs w:val="24"/>
          <w:lang w:eastAsia="ru-RU"/>
        </w:rPr>
      </w:pPr>
    </w:p>
    <w:p w:rsidR="00A941FB" w:rsidRDefault="00A941FB" w:rsidP="00A941FB">
      <w:pPr>
        <w:spacing w:after="0" w:line="240" w:lineRule="auto"/>
        <w:ind w:left="360" w:firstLine="207"/>
        <w:jc w:val="right"/>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ПРОЄКТ ДОГОВОРУ</w:t>
      </w:r>
    </w:p>
    <w:p w:rsidR="00C04E22" w:rsidRPr="00244CB4" w:rsidRDefault="00C04E22" w:rsidP="00C04E22">
      <w:pPr>
        <w:spacing w:after="0" w:line="240" w:lineRule="auto"/>
        <w:jc w:val="center"/>
        <w:rPr>
          <w:rFonts w:ascii="Times New Roman" w:eastAsia="Calibri" w:hAnsi="Times New Roman" w:cs="Times New Roman"/>
          <w:b/>
          <w:bCs/>
          <w:sz w:val="20"/>
          <w:szCs w:val="20"/>
          <w:lang w:eastAsia="zh-CN"/>
        </w:rPr>
      </w:pPr>
      <w:bookmarkStart w:id="0" w:name="_GoBack"/>
      <w:bookmarkEnd w:id="0"/>
      <w:r w:rsidRPr="00244CB4">
        <w:rPr>
          <w:rFonts w:ascii="Times New Roman" w:eastAsia="Calibri" w:hAnsi="Times New Roman" w:cs="Times New Roman"/>
          <w:b/>
          <w:bCs/>
          <w:sz w:val="20"/>
          <w:szCs w:val="20"/>
          <w:lang w:eastAsia="zh-CN"/>
        </w:rPr>
        <w:t>Договір № _____</w:t>
      </w:r>
    </w:p>
    <w:p w:rsidR="00C04E22" w:rsidRDefault="00C04E22" w:rsidP="00C04E22">
      <w:pPr>
        <w:spacing w:after="0" w:line="240" w:lineRule="auto"/>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про виконання робіт</w:t>
      </w:r>
    </w:p>
    <w:p w:rsidR="00505852" w:rsidRPr="00244CB4" w:rsidRDefault="00505852" w:rsidP="00C04E22">
      <w:pPr>
        <w:spacing w:after="0" w:line="240" w:lineRule="auto"/>
        <w:jc w:val="center"/>
        <w:rPr>
          <w:rFonts w:ascii="Times New Roman" w:eastAsia="Calibri" w:hAnsi="Times New Roman" w:cs="Times New Roman"/>
          <w:b/>
          <w:bCs/>
          <w:sz w:val="20"/>
          <w:szCs w:val="20"/>
          <w:lang w:eastAsia="zh-CN"/>
        </w:rPr>
      </w:pPr>
    </w:p>
    <w:p w:rsidR="00C04E22" w:rsidRPr="00244CB4" w:rsidRDefault="00C04E22" w:rsidP="00C04E22">
      <w:pPr>
        <w:spacing w:after="0" w:line="240" w:lineRule="auto"/>
        <w:jc w:val="center"/>
        <w:rPr>
          <w:rFonts w:ascii="Times New Roman" w:eastAsia="Calibri" w:hAnsi="Times New Roman" w:cs="Times New Roman"/>
          <w:b/>
          <w:bCs/>
          <w:sz w:val="20"/>
          <w:szCs w:val="20"/>
          <w:lang w:eastAsia="zh-CN"/>
        </w:rPr>
      </w:pPr>
    </w:p>
    <w:p w:rsidR="00C04E22" w:rsidRPr="00244CB4" w:rsidRDefault="00C04E22" w:rsidP="00C04E22">
      <w:pPr>
        <w:spacing w:after="0" w:line="240" w:lineRule="auto"/>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м. Київ                                                                                   </w:t>
      </w:r>
      <w:r w:rsidR="00505852">
        <w:rPr>
          <w:rFonts w:ascii="Times New Roman" w:eastAsia="Calibri" w:hAnsi="Times New Roman" w:cs="Times New Roman"/>
          <w:sz w:val="20"/>
          <w:szCs w:val="20"/>
          <w:lang w:eastAsia="zh-CN"/>
        </w:rPr>
        <w:t xml:space="preserve">                                        «___» ____________ 2022</w:t>
      </w:r>
      <w:r w:rsidRPr="00244CB4">
        <w:rPr>
          <w:rFonts w:ascii="Times New Roman" w:eastAsia="Calibri" w:hAnsi="Times New Roman" w:cs="Times New Roman"/>
          <w:sz w:val="20"/>
          <w:szCs w:val="20"/>
          <w:lang w:eastAsia="zh-CN"/>
        </w:rPr>
        <w:t xml:space="preserve"> року</w:t>
      </w:r>
    </w:p>
    <w:p w:rsidR="00C04E22" w:rsidRPr="00244CB4" w:rsidRDefault="00C04E22" w:rsidP="00C04E22">
      <w:pPr>
        <w:spacing w:after="0" w:line="240" w:lineRule="auto"/>
        <w:jc w:val="both"/>
        <w:rPr>
          <w:rFonts w:ascii="Times New Roman" w:eastAsia="Calibri" w:hAnsi="Times New Roman" w:cs="Times New Roman"/>
          <w:sz w:val="20"/>
          <w:szCs w:val="20"/>
          <w:lang w:eastAsia="zh-CN"/>
        </w:rPr>
      </w:pPr>
    </w:p>
    <w:p w:rsidR="00C04E22" w:rsidRPr="00244CB4" w:rsidRDefault="00C04E22" w:rsidP="00C04E22">
      <w:pPr>
        <w:tabs>
          <w:tab w:val="left" w:pos="1134"/>
        </w:tabs>
        <w:spacing w:after="0" w:line="240" w:lineRule="auto"/>
        <w:ind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b/>
          <w:sz w:val="20"/>
          <w:szCs w:val="20"/>
          <w:lang w:eastAsia="zh-CN"/>
        </w:rPr>
        <w:t xml:space="preserve">Комунальне підприємство «Головний інформаційно-обчислювальний центр» </w:t>
      </w:r>
      <w:r w:rsidRPr="00244CB4">
        <w:rPr>
          <w:rFonts w:ascii="Times New Roman" w:eastAsia="Calibri" w:hAnsi="Times New Roman" w:cs="Times New Roman"/>
          <w:sz w:val="20"/>
          <w:szCs w:val="20"/>
          <w:lang w:eastAsia="zh-CN"/>
        </w:rPr>
        <w:t>(далі</w:t>
      </w:r>
      <w:r w:rsidRPr="00244CB4">
        <w:rPr>
          <w:rFonts w:ascii="Times New Roman" w:eastAsia="Calibri" w:hAnsi="Times New Roman" w:cs="Times New Roman"/>
          <w:sz w:val="20"/>
          <w:szCs w:val="20"/>
          <w:lang w:val="en-US" w:eastAsia="zh-CN"/>
        </w:rPr>
        <w:t> </w:t>
      </w:r>
      <w:r w:rsidRPr="00244CB4">
        <w:rPr>
          <w:rFonts w:ascii="Times New Roman" w:eastAsia="Calibri" w:hAnsi="Times New Roman" w:cs="Times New Roman"/>
          <w:sz w:val="20"/>
          <w:szCs w:val="20"/>
          <w:lang w:eastAsia="zh-CN"/>
        </w:rPr>
        <w:t>– Замовник)</w:t>
      </w:r>
      <w:r w:rsidRPr="00244CB4">
        <w:rPr>
          <w:rFonts w:ascii="Times New Roman" w:eastAsia="Calibri" w:hAnsi="Times New Roman" w:cs="Times New Roman"/>
          <w:b/>
          <w:sz w:val="20"/>
          <w:szCs w:val="20"/>
          <w:lang w:eastAsia="zh-CN"/>
        </w:rPr>
        <w:t xml:space="preserve"> </w:t>
      </w:r>
      <w:r w:rsidRPr="00244CB4">
        <w:rPr>
          <w:rFonts w:ascii="Times New Roman" w:eastAsia="Calibri" w:hAnsi="Times New Roman" w:cs="Times New Roman"/>
          <w:sz w:val="20"/>
          <w:szCs w:val="20"/>
          <w:lang w:eastAsia="zh-CN"/>
        </w:rPr>
        <w:t xml:space="preserve">в особі __________________________________________________, який(яка) діє на підставі _______________________________, </w:t>
      </w:r>
      <w:r w:rsidRPr="00244CB4">
        <w:rPr>
          <w:rFonts w:ascii="Times New Roman" w:eastAsia="Calibri" w:hAnsi="Times New Roman" w:cs="Times New Roman"/>
          <w:b/>
          <w:sz w:val="20"/>
          <w:szCs w:val="20"/>
          <w:lang w:eastAsia="zh-CN"/>
        </w:rPr>
        <w:t>та</w:t>
      </w:r>
    </w:p>
    <w:p w:rsidR="00C04E22" w:rsidRPr="00244CB4" w:rsidRDefault="00C04E22" w:rsidP="00C04E22">
      <w:pPr>
        <w:tabs>
          <w:tab w:val="left" w:pos="1134"/>
        </w:tabs>
        <w:spacing w:after="0" w:line="240" w:lineRule="auto"/>
        <w:ind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b/>
          <w:sz w:val="20"/>
          <w:szCs w:val="20"/>
          <w:lang w:eastAsia="zh-CN"/>
        </w:rPr>
        <w:t>__________________________________________________________</w:t>
      </w:r>
      <w:r w:rsidRPr="00244CB4">
        <w:rPr>
          <w:rFonts w:ascii="Times New Roman" w:eastAsia="Calibri" w:hAnsi="Times New Roman" w:cs="Times New Roman"/>
          <w:sz w:val="20"/>
          <w:szCs w:val="20"/>
          <w:lang w:eastAsia="zh-CN"/>
        </w:rPr>
        <w:t>(далі – Виконавець) в особі</w:t>
      </w:r>
      <w:r w:rsidRPr="00244CB4">
        <w:rPr>
          <w:rFonts w:ascii="Times New Roman" w:eastAsia="Calibri" w:hAnsi="Times New Roman" w:cs="Times New Roman"/>
          <w:sz w:val="20"/>
          <w:szCs w:val="20"/>
          <w:lang w:eastAsia="zh-CN"/>
        </w:rPr>
        <w:tab/>
        <w:t xml:space="preserve">__________________________________________________, який(яка) діє на підставі _______________________________, які далі за текстом разом іменуються «Сторони» та кожна окремо – «Сторона», враховуючи результат проведення закупівлі: _______________________________________________________________________________________________________________________________________________________________, 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виконання робіт </w:t>
      </w:r>
      <w:r w:rsidR="007A4332">
        <w:rPr>
          <w:rFonts w:ascii="Times New Roman" w:eastAsia="Calibri" w:hAnsi="Times New Roman" w:cs="Times New Roman"/>
          <w:sz w:val="20"/>
          <w:szCs w:val="20"/>
          <w:lang w:eastAsia="zh-CN"/>
        </w:rPr>
        <w:t>№_____від «___»____________ 2022</w:t>
      </w:r>
      <w:r w:rsidRPr="00244CB4">
        <w:rPr>
          <w:rFonts w:ascii="Times New Roman" w:eastAsia="Calibri" w:hAnsi="Times New Roman" w:cs="Times New Roman"/>
          <w:sz w:val="20"/>
          <w:szCs w:val="20"/>
          <w:lang w:eastAsia="zh-CN"/>
        </w:rPr>
        <w:t xml:space="preserve"> року (далі по тексту – Договір) про таке:</w:t>
      </w:r>
    </w:p>
    <w:p w:rsidR="00C04E22" w:rsidRPr="00244CB4" w:rsidRDefault="00C04E22" w:rsidP="00C04E22">
      <w:pPr>
        <w:keepNext/>
        <w:numPr>
          <w:ilvl w:val="0"/>
          <w:numId w:val="1"/>
        </w:numPr>
        <w:tabs>
          <w:tab w:val="left" w:pos="1134"/>
        </w:tabs>
        <w:spacing w:after="0" w:line="240" w:lineRule="auto"/>
        <w:ind w:left="0" w:firstLine="567"/>
        <w:jc w:val="center"/>
        <w:outlineLvl w:val="0"/>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ПРЕДМЕТ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На умовах Договору Виконавець зобов’язується за Замовленнями Замовника виконати у встановлений строк монтаж автоматів з продажу та поповнення </w:t>
      </w:r>
      <w:proofErr w:type="spellStart"/>
      <w:r w:rsidRPr="00244CB4">
        <w:rPr>
          <w:rFonts w:ascii="Times New Roman" w:eastAsia="Calibri" w:hAnsi="Times New Roman" w:cs="Times New Roman"/>
          <w:sz w:val="20"/>
          <w:szCs w:val="20"/>
          <w:lang w:eastAsia="zh-CN"/>
        </w:rPr>
        <w:t>pecypcу</w:t>
      </w:r>
      <w:proofErr w:type="spellEnd"/>
      <w:r w:rsidRPr="00244CB4">
        <w:rPr>
          <w:rFonts w:ascii="Times New Roman" w:eastAsia="Calibri" w:hAnsi="Times New Roman" w:cs="Times New Roman"/>
          <w:sz w:val="20"/>
          <w:szCs w:val="20"/>
          <w:lang w:eastAsia="zh-CN"/>
        </w:rPr>
        <w:t xml:space="preserve"> засобів оплати проїзду в місті Києві (далі – роботи), а Замовник зобов’язується прийняти виконані Виконавцем роботи та оплати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вартість.</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Предмет Договору визначений за кодом ДК 021-2015 «Єдиний закупівельний словник» – </w:t>
      </w:r>
      <w:r w:rsidRPr="00244CB4">
        <w:rPr>
          <w:rFonts w:ascii="Times New Roman" w:eastAsia="Calibri" w:hAnsi="Times New Roman" w:cs="Times New Roman"/>
          <w:b/>
          <w:sz w:val="20"/>
          <w:szCs w:val="20"/>
          <w:lang w:eastAsia="zh-CN"/>
        </w:rPr>
        <w:t>45310000-3 Електромонтажні роботи</w:t>
      </w:r>
      <w:r w:rsidRPr="00244CB4">
        <w:rPr>
          <w:rFonts w:ascii="Times New Roman" w:eastAsia="Calibri" w:hAnsi="Times New Roman" w:cs="Times New Roman"/>
          <w:sz w:val="20"/>
          <w:szCs w:val="20"/>
          <w:lang w:eastAsia="zh-CN"/>
        </w:rPr>
        <w:t>.</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 Обсяги закупівлі робіт можуть бути зменшені Замовником в односторонньому порядку залежно від реального фінансування видатків та/або його потреб.</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 Перелік та склад робіт для виконання кожного Замо</w:t>
      </w:r>
      <w:r w:rsidR="004558C8">
        <w:rPr>
          <w:rFonts w:ascii="Times New Roman" w:eastAsia="Calibri" w:hAnsi="Times New Roman" w:cs="Times New Roman"/>
          <w:sz w:val="20"/>
          <w:szCs w:val="20"/>
          <w:lang w:eastAsia="zh-CN"/>
        </w:rPr>
        <w:t>влення,</w:t>
      </w:r>
      <w:r w:rsidRPr="00244CB4">
        <w:rPr>
          <w:rFonts w:ascii="Times New Roman" w:eastAsia="Calibri" w:hAnsi="Times New Roman" w:cs="Times New Roman"/>
          <w:sz w:val="20"/>
          <w:szCs w:val="20"/>
          <w:lang w:eastAsia="zh-CN"/>
        </w:rPr>
        <w:t xml:space="preserve"> їх тривалість визначаються Календарним планом (Додаток 1 до Договору), який є невід’ємною частиною цього Договору. </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Інформація про необхідні технічні, якісні, кількісні та інші характеристики робіт визначається у Технічних вимогах, що є Додатком 2 до Договору.</w:t>
      </w:r>
    </w:p>
    <w:p w:rsidR="00C04E22" w:rsidRPr="00244CB4" w:rsidRDefault="00C04E22" w:rsidP="00C04E22">
      <w:pPr>
        <w:tabs>
          <w:tab w:val="left" w:pos="1134"/>
          <w:tab w:val="left" w:pos="1276"/>
        </w:tabs>
        <w:spacing w:after="0" w:line="240" w:lineRule="auto"/>
        <w:ind w:left="567"/>
        <w:contextualSpacing/>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1134"/>
        </w:tabs>
        <w:spacing w:after="0" w:line="240" w:lineRule="auto"/>
        <w:ind w:left="0" w:firstLine="567"/>
        <w:contextualSpacing/>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bCs/>
          <w:sz w:val="20"/>
          <w:szCs w:val="20"/>
          <w:lang w:eastAsia="zh-CN"/>
        </w:rPr>
        <w:t>ЯКІСТЬ РОБІТ ТА ГАРАНТІЙНІ ЗОБОВЯЗАННЯ</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Роботи, виконані Виконавцем, мають відповідати умовам Договору, Технічним вимогам (Додаток 2 до Договору), вимогам будівельних норм, державних стандартів i правил, а в разі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відсутності a6o неповноти - вимогам, що звичайно ставляться до робіт відповідного виду. Результат виконаних робіт повинен бути придатним до експлуатації.</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Якість матеріалів, обладнання та інших ресурсів, що застосовуються Виконавцем для виконання робіт, мають відповідати вимогам Договору, документації, специфікаціям, державним стандартам, технічним умовам і мати відповідні сертифікати, паспорти та інші документи, що засвідчують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якість.</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Виконавець гарантує відповідність результату виконаних робіт вимогам про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належність та відповідність будівельним, державним стандартам та правилам протягом гарантійного строку, якщо інший строк не встановлений чинним законодавством України. Гарантійний строк (надалі - Гарантійний строк) становить 36 (тридцять шість) місяців від дня підписання Акту приймання-передачі виконаних робіт.</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Виконавець відповідає за недоліки (дефекти), виявлені у межах Гарантійного строку, якщо він не доведе, що вони сталися внаслідок: природного зносу результату виконаних робіт a6o його частин; неправильного користування результатом виконаних робіт; неналежного ремонту результату виконаних робіт, який здійснено сами</w:t>
      </w:r>
      <w:r w:rsidR="00CA0A8A">
        <w:rPr>
          <w:rFonts w:ascii="Times New Roman" w:eastAsia="Calibri" w:hAnsi="Times New Roman" w:cs="Times New Roman"/>
          <w:sz w:val="20"/>
          <w:szCs w:val="20"/>
          <w:lang w:eastAsia="zh-CN"/>
        </w:rPr>
        <w:t>м Замовником a6o залученими ним</w:t>
      </w:r>
      <w:r w:rsidRPr="00244CB4">
        <w:rPr>
          <w:rFonts w:ascii="Times New Roman" w:eastAsia="Calibri" w:hAnsi="Times New Roman" w:cs="Times New Roman"/>
          <w:sz w:val="20"/>
          <w:szCs w:val="20"/>
          <w:lang w:eastAsia="zh-CN"/>
        </w:rPr>
        <w:t xml:space="preserve"> третіми особами.</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Гарантійний строк продовжується на час, протягом якого результат виконаних робіт не міг використовуватись внаслідок недоліків (дефектів), за які відповідає Виконавець.</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виявлення протягом Гарантійного строку н</w:t>
      </w:r>
      <w:r w:rsidR="00260456">
        <w:rPr>
          <w:rFonts w:ascii="Times New Roman" w:eastAsia="Calibri" w:hAnsi="Times New Roman" w:cs="Times New Roman"/>
          <w:sz w:val="20"/>
          <w:szCs w:val="20"/>
          <w:lang w:eastAsia="zh-CN"/>
        </w:rPr>
        <w:t>едоліків (дефектів) Замовник має</w:t>
      </w:r>
      <w:r w:rsidRPr="00244CB4">
        <w:rPr>
          <w:rFonts w:ascii="Times New Roman" w:eastAsia="Calibri" w:hAnsi="Times New Roman" w:cs="Times New Roman"/>
          <w:sz w:val="20"/>
          <w:szCs w:val="20"/>
          <w:lang w:eastAsia="zh-CN"/>
        </w:rPr>
        <w:t xml:space="preserve"> заявити про них Виконавцю в розумний строк, але не більше ніж протягом 5 днів після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виявлення. Виконавець за свій рахунок повинен терміново усунути недоліки (дефекти) у терміни, що визначаються у відповідному акті, але не більше 10 (десяти)  робочих днів.</w:t>
      </w:r>
    </w:p>
    <w:p w:rsidR="00C04E22" w:rsidRPr="00244CB4" w:rsidRDefault="00C04E22" w:rsidP="00C04E22">
      <w:pPr>
        <w:tabs>
          <w:tab w:val="left" w:pos="1134"/>
        </w:tabs>
        <w:spacing w:after="0" w:line="240" w:lineRule="auto"/>
        <w:ind w:left="567"/>
        <w:contextualSpacing/>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1134"/>
        </w:tabs>
        <w:spacing w:after="0" w:line="240" w:lineRule="auto"/>
        <w:ind w:left="0" w:firstLine="567"/>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BAPTICTЬ ДОГОВОРУ ТА ПОРЯДОК РОЗРАХУНКІВ</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lastRenderedPageBreak/>
        <w:t>Заг</w:t>
      </w:r>
      <w:r w:rsidR="008B016D">
        <w:rPr>
          <w:rFonts w:ascii="Times New Roman" w:eastAsia="Calibri" w:hAnsi="Times New Roman" w:cs="Times New Roman"/>
          <w:sz w:val="20"/>
          <w:szCs w:val="20"/>
          <w:lang w:eastAsia="zh-CN"/>
        </w:rPr>
        <w:t xml:space="preserve">альна вартість Договору складає: </w:t>
      </w:r>
      <w:r w:rsidR="00260456">
        <w:rPr>
          <w:rFonts w:ascii="Times New Roman" w:eastAsia="Calibri" w:hAnsi="Times New Roman" w:cs="Times New Roman"/>
          <w:sz w:val="20"/>
          <w:szCs w:val="20"/>
          <w:lang w:eastAsia="zh-CN"/>
        </w:rPr>
        <w:t>___________</w:t>
      </w:r>
      <w:r w:rsidR="008B016D">
        <w:rPr>
          <w:rFonts w:ascii="Times New Roman" w:eastAsia="Calibri" w:hAnsi="Times New Roman" w:cs="Times New Roman"/>
          <w:sz w:val="20"/>
          <w:szCs w:val="20"/>
          <w:lang w:eastAsia="zh-CN"/>
        </w:rPr>
        <w:t>____</w:t>
      </w:r>
      <w:r w:rsidRPr="00244CB4">
        <w:rPr>
          <w:rFonts w:ascii="Times New Roman" w:eastAsia="Calibri" w:hAnsi="Times New Roman" w:cs="Times New Roman"/>
          <w:sz w:val="20"/>
          <w:szCs w:val="20"/>
          <w:lang w:eastAsia="zh-CN"/>
        </w:rPr>
        <w:t xml:space="preserve"> грн (_________________), у тому числі ПДВ ______________грн.</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Вартість Договору включає в себе всі витрати Виконавця, пов’язані з підготовкою, виконанням робіт в тому числі отриманням необхідних погоджень (п. 6.3.5. Договору), а також всіх можливих податків, зборів та інших обов’язкових платежів. Вартість робіт зазначена в Розрахунку вартості робіт (Додаток 4 до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Розрахунки за виконані роботи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60 (шістдесяти) робочих днів після підписання Сторонами Акту приймання-передачі виконаних робіт за відповідним етапом </w:t>
      </w:r>
      <w:r w:rsidR="00CA0A8A" w:rsidRPr="00A13FB6">
        <w:rPr>
          <w:rFonts w:ascii="Times New Roman" w:eastAsia="Calibri" w:hAnsi="Times New Roman" w:cs="Times New Roman"/>
          <w:sz w:val="20"/>
          <w:szCs w:val="20"/>
          <w:lang w:eastAsia="zh-CN"/>
        </w:rPr>
        <w:t>(</w:t>
      </w:r>
      <w:r w:rsidR="00CA0A8A">
        <w:rPr>
          <w:rFonts w:ascii="Times New Roman" w:eastAsia="Calibri" w:hAnsi="Times New Roman" w:cs="Times New Roman"/>
          <w:sz w:val="20"/>
          <w:szCs w:val="20"/>
          <w:lang w:eastAsia="zh-CN"/>
        </w:rPr>
        <w:t>І, ІІІ) етапами)</w:t>
      </w:r>
      <w:r w:rsidR="00B2355E">
        <w:rPr>
          <w:rFonts w:ascii="Times New Roman" w:eastAsia="Calibri" w:hAnsi="Times New Roman" w:cs="Times New Roman"/>
          <w:sz w:val="20"/>
          <w:szCs w:val="20"/>
          <w:lang w:eastAsia="zh-CN"/>
        </w:rPr>
        <w:t xml:space="preserve">, Акту </w:t>
      </w:r>
      <w:r w:rsidR="00B2355E" w:rsidRPr="00244CB4">
        <w:rPr>
          <w:rFonts w:ascii="Times New Roman" w:eastAsia="Calibri" w:hAnsi="Times New Roman" w:cs="Times New Roman"/>
          <w:bCs/>
          <w:sz w:val="20"/>
          <w:szCs w:val="20"/>
          <w:lang w:eastAsia="zh-CN"/>
        </w:rPr>
        <w:t>приймання виконаних будівельних робіт за формо</w:t>
      </w:r>
      <w:r w:rsidR="00B2355E">
        <w:rPr>
          <w:rFonts w:ascii="Times New Roman" w:eastAsia="Calibri" w:hAnsi="Times New Roman" w:cs="Times New Roman"/>
          <w:bCs/>
          <w:sz w:val="20"/>
          <w:szCs w:val="20"/>
          <w:lang w:eastAsia="zh-CN"/>
        </w:rPr>
        <w:t>ю КБ-2в</w:t>
      </w:r>
      <w:r w:rsidR="00D30B76">
        <w:rPr>
          <w:rFonts w:ascii="Times New Roman" w:eastAsia="Calibri" w:hAnsi="Times New Roman" w:cs="Times New Roman"/>
          <w:bCs/>
          <w:sz w:val="20"/>
          <w:szCs w:val="20"/>
          <w:lang w:eastAsia="zh-CN"/>
        </w:rPr>
        <w:t xml:space="preserve"> (ІІ етапу)</w:t>
      </w:r>
      <w:r w:rsidR="00B2355E">
        <w:rPr>
          <w:rFonts w:ascii="Times New Roman" w:eastAsia="Calibri" w:hAnsi="Times New Roman" w:cs="Times New Roman"/>
          <w:sz w:val="20"/>
          <w:szCs w:val="20"/>
          <w:lang w:eastAsia="zh-CN"/>
        </w:rPr>
        <w:t xml:space="preserve"> </w:t>
      </w:r>
      <w:r w:rsidRPr="00244CB4">
        <w:rPr>
          <w:rFonts w:ascii="Times New Roman" w:eastAsia="Calibri" w:hAnsi="Times New Roman" w:cs="Times New Roman"/>
          <w:sz w:val="20"/>
          <w:szCs w:val="20"/>
          <w:lang w:eastAsia="zh-CN"/>
        </w:rPr>
        <w:t>та за умови здійснення відповідного бюджетного фінансування на рахунок Замовника.</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випадку відсутності фінансування a6o його затримки, розрахунки за виконані роботи здійснюються після надходження фінансування для оплати вартості виконаних робіт.</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Замовник не несе відповідальності за затримку бюджетного фінансування та зобов’язується здійснити оплату вартості виконаних Виконавцем робіт протягом 10 робочих днів з дати надходження відповідного бюджетного фінансування коштів на рахунок Замовника.</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Вартість робіт першого та третього етапу визначена Сторонами в Розрахунку вартості робіт (Додаток 4 до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За результатами виконання першого етапу робіт Виконавець складає кошторисну документацію щодо фактичної вартості робіт за другим етапом, виходячи з результатів технічного огляду об’єкта та </w:t>
      </w:r>
      <w:proofErr w:type="spellStart"/>
      <w:r w:rsidRPr="00244CB4">
        <w:rPr>
          <w:rFonts w:ascii="Times New Roman" w:eastAsia="Calibri" w:hAnsi="Times New Roman" w:cs="Times New Roman"/>
          <w:sz w:val="20"/>
          <w:szCs w:val="20"/>
          <w:lang w:eastAsia="zh-CN"/>
        </w:rPr>
        <w:t>передпроектного</w:t>
      </w:r>
      <w:proofErr w:type="spellEnd"/>
      <w:r w:rsidRPr="00244CB4">
        <w:rPr>
          <w:rFonts w:ascii="Times New Roman" w:eastAsia="Calibri" w:hAnsi="Times New Roman" w:cs="Times New Roman"/>
          <w:sz w:val="20"/>
          <w:szCs w:val="20"/>
          <w:lang w:eastAsia="zh-CN"/>
        </w:rPr>
        <w:t xml:space="preserve"> рішення. Вартість робіт за всіма етапами не може перевищувати загальної вартості Договору (пункт 3.1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Кошторисна документація надається Замовнику одночасно з наданням Акту приймання-передачі виконаних робіт за першим етапом (локальний кошторис на будівельні роботи за формою № 1  </w:t>
      </w:r>
      <w:r w:rsidRPr="00244CB4">
        <w:rPr>
          <w:rFonts w:ascii="Times New Roman" w:eastAsia="Calibri" w:hAnsi="Times New Roman" w:cs="Times New Roman"/>
          <w:bCs/>
          <w:sz w:val="20"/>
          <w:szCs w:val="20"/>
          <w:lang w:eastAsia="zh-CN"/>
        </w:rPr>
        <w:t>та  відомість ресурсів до локального кошторису за формою № 1а, що передбачені Правилами визначення вартості будівництва (ДСТУ Б Д.1.1-1:2013)).</w:t>
      </w:r>
      <w:r w:rsidRPr="00244CB4">
        <w:rPr>
          <w:rFonts w:ascii="Times New Roman" w:eastAsia="Calibri" w:hAnsi="Times New Roman" w:cs="Times New Roman"/>
          <w:sz w:val="20"/>
          <w:szCs w:val="20"/>
          <w:lang w:eastAsia="zh-CN"/>
        </w:rPr>
        <w:t>.</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Замовник протягом 5 (п’яти) робочих днів розглядає надану Виконавцем кошторисну документацію і погоджує її або надає обґрунтовані заперечення щодо неї. Сторони узгоджують кошторисну документацію або у разі її неузгодження Сторонами дія Договору припиняється.</w:t>
      </w:r>
    </w:p>
    <w:p w:rsidR="00C04E22" w:rsidRPr="00244CB4" w:rsidRDefault="00C04E22" w:rsidP="00C04E22">
      <w:pPr>
        <w:tabs>
          <w:tab w:val="left" w:pos="1134"/>
          <w:tab w:val="left" w:pos="1276"/>
        </w:tabs>
        <w:spacing w:after="0" w:line="240" w:lineRule="auto"/>
        <w:ind w:left="567"/>
        <w:contextualSpacing/>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1134"/>
        </w:tabs>
        <w:spacing w:after="0" w:line="240" w:lineRule="auto"/>
        <w:ind w:left="0" w:firstLine="567"/>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ПОРЯДОК ТА СТРОКИ ВИКОНАННЯ РОБІТ</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Для початку виконання робіт Замовник надсилає Виконавцю Замовлення, де зазначаються адреси встановлення автоматів з продажу та поповнення </w:t>
      </w:r>
      <w:proofErr w:type="spellStart"/>
      <w:r w:rsidRPr="00244CB4">
        <w:rPr>
          <w:rFonts w:ascii="Times New Roman" w:eastAsia="Calibri" w:hAnsi="Times New Roman" w:cs="Times New Roman"/>
          <w:bCs/>
          <w:sz w:val="20"/>
          <w:szCs w:val="20"/>
          <w:lang w:eastAsia="zh-CN"/>
        </w:rPr>
        <w:t>pecypcу</w:t>
      </w:r>
      <w:proofErr w:type="spellEnd"/>
      <w:r w:rsidRPr="00244CB4">
        <w:rPr>
          <w:rFonts w:ascii="Times New Roman" w:eastAsia="Calibri" w:hAnsi="Times New Roman" w:cs="Times New Roman"/>
          <w:bCs/>
          <w:sz w:val="20"/>
          <w:szCs w:val="20"/>
          <w:lang w:eastAsia="zh-CN"/>
        </w:rPr>
        <w:t xml:space="preserve"> засобів оплати проїзду в місті Києві (далі – автомати), їх кількість. </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Місце виконання робіт: м. Київ. </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Виконання робіт здійснюється за Замовленням поетапно згідно з Календарним планом (Додаток 1 до Договору), але в будь-якому в</w:t>
      </w:r>
      <w:r w:rsidR="008B016D">
        <w:rPr>
          <w:rFonts w:ascii="Times New Roman" w:eastAsia="Calibri" w:hAnsi="Times New Roman" w:cs="Times New Roman"/>
          <w:bCs/>
          <w:sz w:val="20"/>
          <w:szCs w:val="20"/>
          <w:lang w:eastAsia="zh-CN"/>
        </w:rPr>
        <w:t>ипадку не пізніше 22 грудня 2022</w:t>
      </w:r>
      <w:r w:rsidRPr="00244CB4">
        <w:rPr>
          <w:rFonts w:ascii="Times New Roman" w:eastAsia="Calibri" w:hAnsi="Times New Roman" w:cs="Times New Roman"/>
          <w:bCs/>
          <w:sz w:val="20"/>
          <w:szCs w:val="20"/>
          <w:lang w:eastAsia="zh-CN"/>
        </w:rPr>
        <w:t xml:space="preserve"> року.</w:t>
      </w:r>
    </w:p>
    <w:p w:rsidR="00C04E22" w:rsidRPr="00244CB4" w:rsidRDefault="00C04E22" w:rsidP="00C04E22">
      <w:pPr>
        <w:tabs>
          <w:tab w:val="left" w:pos="1134"/>
          <w:tab w:val="left" w:pos="1276"/>
        </w:tabs>
        <w:spacing w:after="0" w:line="240" w:lineRule="auto"/>
        <w:ind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Для виконання т</w:t>
      </w:r>
      <w:r w:rsidR="00CA0A8A">
        <w:rPr>
          <w:rFonts w:ascii="Times New Roman" w:eastAsia="Calibri" w:hAnsi="Times New Roman" w:cs="Times New Roman"/>
          <w:bCs/>
          <w:sz w:val="20"/>
          <w:szCs w:val="20"/>
          <w:lang w:eastAsia="zh-CN"/>
        </w:rPr>
        <w:t>ретього етапу Замовник передає В</w:t>
      </w:r>
      <w:r w:rsidRPr="00244CB4">
        <w:rPr>
          <w:rFonts w:ascii="Times New Roman" w:eastAsia="Calibri" w:hAnsi="Times New Roman" w:cs="Times New Roman"/>
          <w:bCs/>
          <w:sz w:val="20"/>
          <w:szCs w:val="20"/>
          <w:lang w:eastAsia="zh-CN"/>
        </w:rPr>
        <w:t>иконавцю автомати за відповідним</w:t>
      </w:r>
      <w:r w:rsidR="00CA0A8A">
        <w:rPr>
          <w:rFonts w:ascii="Times New Roman" w:eastAsia="Calibri" w:hAnsi="Times New Roman" w:cs="Times New Roman"/>
          <w:bCs/>
          <w:sz w:val="20"/>
          <w:szCs w:val="20"/>
          <w:lang w:eastAsia="zh-CN"/>
        </w:rPr>
        <w:t xml:space="preserve"> Актом приймання-передачі</w:t>
      </w:r>
      <w:r w:rsidRPr="00244CB4">
        <w:rPr>
          <w:rFonts w:ascii="Times New Roman" w:eastAsia="Calibri" w:hAnsi="Times New Roman" w:cs="Times New Roman"/>
          <w:bCs/>
          <w:sz w:val="20"/>
          <w:szCs w:val="20"/>
          <w:lang w:eastAsia="zh-CN"/>
        </w:rPr>
        <w:t>.</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Перелік документації та результати робіт, що підлягають оформленню та здачі Виконавцем Замовнику, визначаються Календарним планом (Додаток 1 до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Вартість робіт, перелік робіт та документації за кожним етапом можуть </w:t>
      </w:r>
      <w:proofErr w:type="spellStart"/>
      <w:r w:rsidRPr="00244CB4">
        <w:rPr>
          <w:rFonts w:ascii="Times New Roman" w:eastAsia="Calibri" w:hAnsi="Times New Roman" w:cs="Times New Roman"/>
          <w:bCs/>
          <w:sz w:val="20"/>
          <w:szCs w:val="20"/>
          <w:lang w:eastAsia="zh-CN"/>
        </w:rPr>
        <w:t>уточнюватися</w:t>
      </w:r>
      <w:proofErr w:type="spellEnd"/>
      <w:r w:rsidRPr="00244CB4">
        <w:rPr>
          <w:rFonts w:ascii="Times New Roman" w:eastAsia="Calibri" w:hAnsi="Times New Roman" w:cs="Times New Roman"/>
          <w:bCs/>
          <w:sz w:val="20"/>
          <w:szCs w:val="20"/>
          <w:lang w:eastAsia="zh-CN"/>
        </w:rPr>
        <w:t xml:space="preserve"> Замовником за письмовим погодженням з Виконавцем, про що Сторони укладають додаткову угоду до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Приймання Замовником результатів виконаних робіт здійснюється з урахуванням </w:t>
      </w:r>
      <w:proofErr w:type="spellStart"/>
      <w:r w:rsidRPr="00244CB4">
        <w:rPr>
          <w:rFonts w:ascii="Times New Roman" w:eastAsia="Calibri" w:hAnsi="Times New Roman" w:cs="Times New Roman"/>
          <w:bCs/>
          <w:sz w:val="20"/>
          <w:szCs w:val="20"/>
          <w:lang w:eastAsia="zh-CN"/>
        </w:rPr>
        <w:t>ïx</w:t>
      </w:r>
      <w:proofErr w:type="spellEnd"/>
      <w:r w:rsidRPr="00244CB4">
        <w:rPr>
          <w:rFonts w:ascii="Times New Roman" w:eastAsia="Calibri" w:hAnsi="Times New Roman" w:cs="Times New Roman"/>
          <w:bCs/>
          <w:sz w:val="20"/>
          <w:szCs w:val="20"/>
          <w:lang w:eastAsia="zh-CN"/>
        </w:rPr>
        <w:t xml:space="preserve"> відповідності вимогам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По завершенню першого та третього етапів робіт  Виконавець надає Замовнику протягом 5 (п’яти) днів Акт приймання-передачі виконаних робіт згідно з формою, наведеною в Додатку 3 до Договору, з доданням результату відповідного етапу робіт згідно з Календарним планом (Додаток 1 до Договору). По завершенню другого етапу робіт Виконавець надає Замовнику Акт приймання виконаних будівельних робіт за формою КБ-2в, що передбачена Правилами визначення вартості будівництва (ДСТУ Б Д.1.1-1:2013), з доданням результату відповідного етапу робіт згідно з Календарним планом (Додаток 1 до Договору). </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Замовник протягом 10 (десяти) робочих днів з дня отримання Акту приймання-передачі виконаних робіт та Акту приймання виконаних будівельних робіт за відповідним етапом, зобов’язаний надіслати Виконавцю підписаний примірник цього Акту або подати вмотивовану відмову від прийняття робіт.</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У разі вмотивованої відмови Замовника від прийняття результатів виконаних робіт за відповідним етапом, Сторонами складається двосторонній Акт з переліком недоліків, необхідних </w:t>
      </w:r>
      <w:proofErr w:type="spellStart"/>
      <w:r w:rsidRPr="00244CB4">
        <w:rPr>
          <w:rFonts w:ascii="Times New Roman" w:eastAsia="Calibri" w:hAnsi="Times New Roman" w:cs="Times New Roman"/>
          <w:bCs/>
          <w:sz w:val="20"/>
          <w:szCs w:val="20"/>
          <w:lang w:eastAsia="zh-CN"/>
        </w:rPr>
        <w:t>доопрацювань</w:t>
      </w:r>
      <w:proofErr w:type="spellEnd"/>
      <w:r w:rsidRPr="00244CB4">
        <w:rPr>
          <w:rFonts w:ascii="Times New Roman" w:eastAsia="Calibri" w:hAnsi="Times New Roman" w:cs="Times New Roman"/>
          <w:bCs/>
          <w:sz w:val="20"/>
          <w:szCs w:val="20"/>
          <w:lang w:eastAsia="zh-CN"/>
        </w:rPr>
        <w:t xml:space="preserve"> i строками </w:t>
      </w:r>
      <w:proofErr w:type="spellStart"/>
      <w:r w:rsidRPr="00244CB4">
        <w:rPr>
          <w:rFonts w:ascii="Times New Roman" w:eastAsia="Calibri" w:hAnsi="Times New Roman" w:cs="Times New Roman"/>
          <w:bCs/>
          <w:sz w:val="20"/>
          <w:szCs w:val="20"/>
          <w:lang w:eastAsia="zh-CN"/>
        </w:rPr>
        <w:t>ïx</w:t>
      </w:r>
      <w:proofErr w:type="spellEnd"/>
      <w:r w:rsidRPr="00244CB4">
        <w:rPr>
          <w:rFonts w:ascii="Times New Roman" w:eastAsia="Calibri" w:hAnsi="Times New Roman" w:cs="Times New Roman"/>
          <w:bCs/>
          <w:sz w:val="20"/>
          <w:szCs w:val="20"/>
          <w:lang w:eastAsia="zh-CN"/>
        </w:rPr>
        <w:t xml:space="preserve"> усунення. Виконавець зобов’язаний за свій рахунок протягом 10 (десяти) робочих днів a6o в інший узгоджений із Замовником строк усунути недоліки.</w:t>
      </w:r>
    </w:p>
    <w:p w:rsidR="00C04E22" w:rsidRPr="00244CB4" w:rsidRDefault="00C04E22" w:rsidP="00C04E22">
      <w:pPr>
        <w:tabs>
          <w:tab w:val="left" w:pos="1134"/>
          <w:tab w:val="left" w:pos="1276"/>
        </w:tabs>
        <w:spacing w:after="0" w:line="240" w:lineRule="auto"/>
        <w:ind w:left="567"/>
        <w:contextualSpacing/>
        <w:jc w:val="both"/>
        <w:rPr>
          <w:rFonts w:ascii="Times New Roman" w:eastAsia="Calibri" w:hAnsi="Times New Roman" w:cs="Times New Roman"/>
          <w:bCs/>
          <w:sz w:val="20"/>
          <w:szCs w:val="20"/>
          <w:lang w:eastAsia="zh-CN"/>
        </w:rPr>
      </w:pPr>
    </w:p>
    <w:p w:rsidR="00C04E22" w:rsidRPr="00244CB4" w:rsidRDefault="00C04E22" w:rsidP="00C04E22">
      <w:pPr>
        <w:numPr>
          <w:ilvl w:val="0"/>
          <w:numId w:val="1"/>
        </w:numPr>
        <w:tabs>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ПОРЯДОК МАТЕРІАЛЬНО-ТЕХНІЧНОГО ЗАБЕЗПЕЧЕННЯ</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Виконавець виконує роботи з використанням своїх матеріалів, обладнання та інших ресурсів, що необхідні для виконання робіт.</w:t>
      </w:r>
    </w:p>
    <w:p w:rsidR="00C04E22" w:rsidRPr="00244CB4" w:rsidRDefault="00C04E22" w:rsidP="00C04E22">
      <w:pPr>
        <w:tabs>
          <w:tab w:val="left" w:pos="993"/>
          <w:tab w:val="left" w:pos="1134"/>
        </w:tabs>
        <w:spacing w:after="0" w:line="240" w:lineRule="auto"/>
        <w:ind w:left="567"/>
        <w:jc w:val="both"/>
        <w:rPr>
          <w:rFonts w:ascii="Times New Roman" w:eastAsia="Calibri" w:hAnsi="Times New Roman" w:cs="Times New Roman"/>
          <w:color w:val="000000"/>
          <w:sz w:val="20"/>
          <w:szCs w:val="20"/>
          <w:lang w:eastAsia="zh-CN"/>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ПPABA ТА ОБОВЯЗКИ CTOPIH</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lastRenderedPageBreak/>
        <w:t>Замовник зобов’язаний:</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Своєчасно й в повному обсязі сплачувати вартість належним чином виконаних робіт відповідно до Договору;</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Приймати виконані належним чином роботи відповідно до умов цього Договору;</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На вимогу Виконавця надавати йому інформацію, необхідну для виконання робіт;</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Призначити особу, відповідальну за взаємодію з фахівцями Виконавця для здійснення Виконавцем робіт;</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При встановлені недоліків, дефектів, виявлених під час використання результатів виконаних робіт, невідкладно інформувати про це Виконавця.</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Замовник має право:</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Вимагати від Виконавця виконання робіт у строки, встановлені Договором;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Контролювати якість та строки виконання робіт;</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Зменшувати в односторонньому порядку обсяг закупівлі робіт та, відповідно, ціну Договору, залежно від реального фінансування видатків та/або потреб;</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Повернути Виконавцю передбачені Договором акти  без здійснення оплати в разі неналежного оформлення документів;</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Вимагати від Виконавця виконання робіт, якість яких відповідає умовам, встановленим Договором;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Відмовитись від приймання робіт, якщо вони не відповідають умовам Договору;</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Вимагати від Виконавця безоплатного виправлення недоліків та дефектів, що виникли внаслідок допущених Виконавцем порушень;</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У будь-який час до закінчення строку </w:t>
      </w:r>
      <w:proofErr w:type="spellStart"/>
      <w:r w:rsidRPr="00244CB4">
        <w:rPr>
          <w:rFonts w:ascii="Times New Roman" w:eastAsia="Calibri" w:hAnsi="Times New Roman" w:cs="Times New Roman"/>
          <w:sz w:val="20"/>
          <w:szCs w:val="20"/>
          <w:lang w:eastAsia="zh-CN"/>
        </w:rPr>
        <w:t>дїі</w:t>
      </w:r>
      <w:proofErr w:type="spellEnd"/>
      <w:r w:rsidRPr="00244CB4">
        <w:rPr>
          <w:rFonts w:ascii="Times New Roman" w:eastAsia="Calibri" w:hAnsi="Times New Roman" w:cs="Times New Roman"/>
          <w:sz w:val="20"/>
          <w:szCs w:val="20"/>
          <w:lang w:eastAsia="zh-CN"/>
        </w:rPr>
        <w:t xml:space="preserve"> Договору достроково розірвати Договір в односторонньому порядку шляхом направлення про це Виконавцю письмового повідомлення. Одностороннє розірвання договору не звільняє Замовника від обов’язку здійснити з Виконавцем розрахунки за фактично виконані роботи;</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sz w:val="20"/>
          <w:szCs w:val="20"/>
          <w:lang w:eastAsia="zh-CN"/>
        </w:rPr>
        <w:t>Вимагати від Виконавця відшкодування збитків, якщо вони виникли внаслідок невиконання a6o неналежного виконання Виконавцем взятих на себе зобов’язань.</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Виконавець зобов’язаний:</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Виконати роботи у строки, встановлені Календарним планом;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Забезпечити виконання робіт, якість та комплектність яких відповідає умовам, встановленим Договором;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C04E22" w:rsidRPr="00244CB4" w:rsidRDefault="00C04E22" w:rsidP="00C04E22">
      <w:pPr>
        <w:numPr>
          <w:ilvl w:val="2"/>
          <w:numId w:val="1"/>
        </w:numPr>
        <w:tabs>
          <w:tab w:val="left" w:pos="426"/>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Отримувати всі погодження (дозволи, згоди) від органів, установ тощо, що необхідні для виконання робіт згідно з Договором.</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Виконавець має право:</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Своєчасно та в повному обсязі отримувати плату за виконані роботи в порядку, визначеному Договором;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На дострокове виконання робіт за письмовим погодженням Замовника;</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Призупинити виконання робіт у випадку порушення Замовником строків оплати виконаних робіт, крім з причин, визначених </w:t>
      </w:r>
      <w:proofErr w:type="spellStart"/>
      <w:r w:rsidR="008B016D">
        <w:rPr>
          <w:rFonts w:ascii="Times New Roman" w:eastAsia="Calibri" w:hAnsi="Times New Roman" w:cs="Times New Roman"/>
          <w:sz w:val="20"/>
          <w:szCs w:val="20"/>
          <w:lang w:eastAsia="zh-CN"/>
        </w:rPr>
        <w:t>пп</w:t>
      </w:r>
      <w:proofErr w:type="spellEnd"/>
      <w:r w:rsidR="008B016D">
        <w:rPr>
          <w:rFonts w:ascii="Times New Roman" w:eastAsia="Calibri" w:hAnsi="Times New Roman" w:cs="Times New Roman"/>
          <w:sz w:val="20"/>
          <w:szCs w:val="20"/>
          <w:lang w:eastAsia="zh-CN"/>
        </w:rPr>
        <w:t>. 3.3-</w:t>
      </w:r>
      <w:r w:rsidRPr="00244CB4">
        <w:rPr>
          <w:rFonts w:ascii="Times New Roman" w:eastAsia="Calibri" w:hAnsi="Times New Roman" w:cs="Times New Roman"/>
          <w:sz w:val="20"/>
          <w:szCs w:val="20"/>
          <w:lang w:eastAsia="zh-CN"/>
        </w:rPr>
        <w:t>3.4. Договору.</w:t>
      </w:r>
    </w:p>
    <w:p w:rsidR="00C04E22" w:rsidRPr="00244CB4" w:rsidRDefault="00C04E22" w:rsidP="00C04E22">
      <w:pPr>
        <w:tabs>
          <w:tab w:val="left" w:pos="993"/>
          <w:tab w:val="left" w:pos="1134"/>
        </w:tabs>
        <w:spacing w:after="0" w:line="240" w:lineRule="auto"/>
        <w:ind w:left="567"/>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ВІДПОВІДАЛЬНІСТЬ СТОРІН</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Виконавець несе відповідальність перед Замовником чи третіми особами за шкоду заподіяну життю, здоров’ю та майну працівників Замовника або третіх осіб, а також за збиток майну Замовника, якщо такий збиток є результатом того, що Виконавець порушив вимоги чинних норм, правил та вимог з охорони праці, пожежної безпеки, технології проведення робіт, промислової безпеки, гігієни праці та природоохоронного законодавства.</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У разі порушення встановленого умовами Договору строку виконання зобов’язань Виконавець сплачує Замовнику пеню у розмірі подвійної облікової ставки НБУ від вартості робіт, з яких допущено прострочення виконання, за кожний день прострочення. За порушення строків виконання зобов’язань більше ніж на 10 (десять) робочих днів Виконавець додатково сплачує Замовнику штраф у розмірі 10% (десяти відсотків) від вказаної вартості. </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невиконання або неналежного виконання Виконавцем зобов’язань щодо якості робіт, Виконавець сплачує штраф у розмірі 20 (двадцяти відсотків) від вартості неякісно виконаних робіт.</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Сторона може відмовитися від встановлення на майбутнє господарських відносин із іншою Стороною, яка порушує зобов'язання.</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C04E22" w:rsidRPr="00244CB4" w:rsidRDefault="00C04E22" w:rsidP="00C04E22">
      <w:pPr>
        <w:tabs>
          <w:tab w:val="left" w:pos="1134"/>
        </w:tabs>
        <w:spacing w:after="0" w:line="240" w:lineRule="auto"/>
        <w:ind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lastRenderedPageBreak/>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порушення встановленого умовами Договору строку виконання зобов’язань з оплати крім випадків, зазначених в п. 3.5. Договору, Замовник сплачує Виконавцю пеню у розмірі подвійної облікової ставки НБУ від вартості робіт, з яких допущено прострочення оплати, за кожний день прострочення.</w:t>
      </w:r>
    </w:p>
    <w:p w:rsidR="00C04E22" w:rsidRPr="00244CB4" w:rsidRDefault="00C04E22" w:rsidP="00C04E22">
      <w:pPr>
        <w:tabs>
          <w:tab w:val="left" w:pos="1134"/>
        </w:tabs>
        <w:spacing w:after="0" w:line="240" w:lineRule="auto"/>
        <w:ind w:left="567"/>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ОБСТАВИНИ НЕПЕРЕБОРНОЇ СИЛИ</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Кожна з Сторін звільняється від відповідальності за невиконання a6o неналежне виконання зобов’язань за Договором, якщо це невиконання було викликано обставинами непереборної сили, які не існували під час укладання Договору й виникли після підписання Договору, i не було можливості уникнути a6o усунути такі обставини a6o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наслідки. До таких обставин відносяться: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15 днів з моменту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виникнення повідомити про це іншу Сторону у письмовій формі.</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Доказом виникнення обставин непереборної сили та строку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дії є відповідні документи, які видаються Торгово-промисловою палатою України a6o іншим компетентним органом.</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У разі існування обставин, передбачених п.8.1. цього Договору (за умови дотримання вимог п.8.2. Договору), строк виконання робіт та дія Договору продовжуються на час існування таких обставин.</w:t>
      </w:r>
    </w:p>
    <w:p w:rsidR="00C04E22" w:rsidRPr="00244CB4" w:rsidRDefault="00C04E22" w:rsidP="00C04E22">
      <w:pPr>
        <w:tabs>
          <w:tab w:val="left" w:pos="993"/>
          <w:tab w:val="left" w:pos="1134"/>
        </w:tabs>
        <w:spacing w:after="0" w:line="240" w:lineRule="auto"/>
        <w:ind w:left="567"/>
        <w:jc w:val="both"/>
        <w:rPr>
          <w:rFonts w:ascii="Times New Roman" w:eastAsia="Calibri" w:hAnsi="Times New Roman" w:cs="Times New Roman"/>
          <w:sz w:val="20"/>
          <w:szCs w:val="20"/>
          <w:lang w:eastAsia="ru-RU"/>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ВИРІШЕННЯ СПОРІВ</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C04E22" w:rsidRPr="00244CB4" w:rsidRDefault="00C04E22" w:rsidP="00C04E22">
      <w:pPr>
        <w:tabs>
          <w:tab w:val="left" w:pos="993"/>
          <w:tab w:val="left" w:pos="1134"/>
        </w:tabs>
        <w:spacing w:after="0" w:line="240" w:lineRule="auto"/>
        <w:ind w:left="567"/>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СТРОК ДІЇ ДОГОВОРУ</w:t>
      </w:r>
    </w:p>
    <w:p w:rsidR="00C04E22" w:rsidRPr="00244CB4" w:rsidRDefault="00C04E22" w:rsidP="00C04E22">
      <w:pPr>
        <w:numPr>
          <w:ilvl w:val="1"/>
          <w:numId w:val="1"/>
        </w:numPr>
        <w:tabs>
          <w:tab w:val="left" w:pos="540"/>
          <w:tab w:val="left" w:pos="993"/>
          <w:tab w:val="left" w:pos="1134"/>
        </w:tabs>
        <w:spacing w:after="0" w:line="240" w:lineRule="auto"/>
        <w:ind w:left="0" w:firstLine="567"/>
        <w:jc w:val="both"/>
        <w:rPr>
          <w:rFonts w:ascii="Times New Roman" w:eastAsia="Calibri" w:hAnsi="Times New Roman" w:cs="Times New Roman"/>
          <w:color w:val="000000"/>
          <w:sz w:val="20"/>
          <w:szCs w:val="20"/>
          <w:lang w:eastAsia="ru-RU"/>
        </w:rPr>
      </w:pPr>
      <w:r w:rsidRPr="00244CB4">
        <w:rPr>
          <w:rFonts w:ascii="Times New Roman" w:eastAsia="Calibri" w:hAnsi="Times New Roman" w:cs="Times New Roman"/>
          <w:color w:val="000000"/>
          <w:sz w:val="20"/>
          <w:szCs w:val="20"/>
          <w:lang w:eastAsia="ru-RU"/>
        </w:rPr>
        <w:t>Цей Договір набирає чинності з моменту його підписання належним чином уповноваженими представниками</w:t>
      </w:r>
      <w:r w:rsidR="00505852">
        <w:rPr>
          <w:rFonts w:ascii="Times New Roman" w:eastAsia="Calibri" w:hAnsi="Times New Roman" w:cs="Times New Roman"/>
          <w:color w:val="000000"/>
          <w:sz w:val="20"/>
          <w:szCs w:val="20"/>
          <w:lang w:eastAsia="ru-RU"/>
        </w:rPr>
        <w:t xml:space="preserve"> Сторін та діє до 31 грудня 2022</w:t>
      </w:r>
      <w:r w:rsidRPr="00244CB4">
        <w:rPr>
          <w:rFonts w:ascii="Times New Roman" w:eastAsia="Calibri" w:hAnsi="Times New Roman" w:cs="Times New Roman"/>
          <w:color w:val="000000"/>
          <w:sz w:val="20"/>
          <w:szCs w:val="20"/>
          <w:lang w:eastAsia="ru-RU"/>
        </w:rPr>
        <w:t xml:space="preserve"> року,</w:t>
      </w:r>
      <w:r w:rsidRPr="00244CB4">
        <w:rPr>
          <w:rFonts w:ascii="Times New Roman" w:eastAsia="Calibri" w:hAnsi="Times New Roman" w:cs="Times New Roman"/>
          <w:sz w:val="20"/>
          <w:szCs w:val="20"/>
          <w:lang w:eastAsia="zh-CN"/>
        </w:rPr>
        <w:t xml:space="preserve"> </w:t>
      </w:r>
      <w:r w:rsidRPr="00244CB4">
        <w:rPr>
          <w:rFonts w:ascii="Times New Roman" w:eastAsia="Calibri" w:hAnsi="Times New Roman" w:cs="Times New Roman"/>
          <w:color w:val="000000"/>
          <w:sz w:val="20"/>
          <w:szCs w:val="20"/>
          <w:lang w:eastAsia="ru-RU"/>
        </w:rPr>
        <w:t xml:space="preserve">а в частині розрахунків та гарантійних зобов’язань - до повного виконання </w:t>
      </w:r>
      <w:proofErr w:type="spellStart"/>
      <w:r w:rsidRPr="00244CB4">
        <w:rPr>
          <w:rFonts w:ascii="Times New Roman" w:eastAsia="Calibri" w:hAnsi="Times New Roman" w:cs="Times New Roman"/>
          <w:color w:val="000000"/>
          <w:sz w:val="20"/>
          <w:szCs w:val="20"/>
          <w:lang w:eastAsia="ru-RU"/>
        </w:rPr>
        <w:t>ïx</w:t>
      </w:r>
      <w:proofErr w:type="spellEnd"/>
      <w:r w:rsidRPr="00244CB4">
        <w:rPr>
          <w:rFonts w:ascii="Times New Roman" w:eastAsia="Calibri" w:hAnsi="Times New Roman" w:cs="Times New Roman"/>
          <w:color w:val="000000"/>
          <w:sz w:val="20"/>
          <w:szCs w:val="20"/>
          <w:lang w:eastAsia="ru-RU"/>
        </w:rPr>
        <w:t xml:space="preserve"> Сторонами.</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Закінчення строку дії Договору не звільняє Сторони від відповідальності за його порушення, що мало місце під час діє Договору.</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Цей Договір укладається і підписується у 2-х примірниках, що мають однакову юридичну силу.</w:t>
      </w:r>
    </w:p>
    <w:p w:rsidR="00C04E22" w:rsidRPr="00244CB4" w:rsidRDefault="00C04E22" w:rsidP="00C04E22">
      <w:pPr>
        <w:tabs>
          <w:tab w:val="left" w:pos="1134"/>
        </w:tabs>
        <w:spacing w:after="0" w:line="240" w:lineRule="auto"/>
        <w:ind w:left="567"/>
        <w:jc w:val="both"/>
        <w:rPr>
          <w:rFonts w:ascii="Times New Roman" w:eastAsia="Calibri" w:hAnsi="Times New Roman" w:cs="Times New Roman"/>
          <w:bCs/>
          <w:sz w:val="20"/>
          <w:szCs w:val="20"/>
          <w:lang w:eastAsia="zh-CN"/>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en-US"/>
        </w:rPr>
      </w:pPr>
      <w:r w:rsidRPr="00244CB4">
        <w:rPr>
          <w:rFonts w:ascii="Times New Roman" w:eastAsia="Calibri" w:hAnsi="Times New Roman" w:cs="Times New Roman"/>
          <w:b/>
          <w:sz w:val="20"/>
          <w:szCs w:val="20"/>
          <w:lang w:eastAsia="en-US"/>
        </w:rPr>
        <w:t>АНТИКОРУПЦІЙНЕ ЗАСТЕРЕЖЕННЯ</w:t>
      </w:r>
    </w:p>
    <w:p w:rsidR="00C04E22" w:rsidRPr="00244CB4" w:rsidRDefault="00C04E22" w:rsidP="00C04E22">
      <w:pPr>
        <w:numPr>
          <w:ilvl w:val="1"/>
          <w:numId w:val="1"/>
        </w:numPr>
        <w:tabs>
          <w:tab w:val="left" w:pos="993"/>
          <w:tab w:val="left" w:pos="1134"/>
          <w:tab w:val="left" w:pos="1276"/>
        </w:tabs>
        <w:spacing w:after="0" w:line="240" w:lineRule="auto"/>
        <w:ind w:left="0" w:firstLine="567"/>
        <w:jc w:val="both"/>
        <w:rPr>
          <w:rFonts w:ascii="Times New Roman" w:eastAsia="Calibri" w:hAnsi="Times New Roman" w:cs="Times New Roman"/>
          <w:sz w:val="20"/>
          <w:szCs w:val="20"/>
          <w:lang w:eastAsia="en-US"/>
        </w:rPr>
      </w:pPr>
      <w:r w:rsidRPr="00244CB4">
        <w:rPr>
          <w:rFonts w:ascii="Times New Roman" w:eastAsia="Calibri" w:hAnsi="Times New Roman" w:cs="Times New Roman"/>
          <w:sz w:val="20"/>
          <w:szCs w:val="20"/>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C04E22" w:rsidRPr="00244CB4" w:rsidRDefault="00C04E22" w:rsidP="00C04E22">
      <w:pPr>
        <w:numPr>
          <w:ilvl w:val="1"/>
          <w:numId w:val="1"/>
        </w:numPr>
        <w:tabs>
          <w:tab w:val="left" w:pos="993"/>
          <w:tab w:val="left" w:pos="1134"/>
          <w:tab w:val="left" w:pos="1276"/>
        </w:tabs>
        <w:spacing w:after="0" w:line="240" w:lineRule="auto"/>
        <w:ind w:left="0" w:firstLine="567"/>
        <w:jc w:val="both"/>
        <w:rPr>
          <w:rFonts w:ascii="Times New Roman" w:eastAsia="Calibri" w:hAnsi="Times New Roman" w:cs="Times New Roman"/>
          <w:sz w:val="20"/>
          <w:szCs w:val="20"/>
          <w:lang w:eastAsia="en-US"/>
        </w:rPr>
      </w:pPr>
      <w:r w:rsidRPr="00244CB4">
        <w:rPr>
          <w:rFonts w:ascii="Times New Roman" w:eastAsia="Calibri" w:hAnsi="Times New Roman" w:cs="Times New Roman"/>
          <w:sz w:val="20"/>
          <w:szCs w:val="20"/>
          <w:lang w:eastAsia="en-US"/>
        </w:rPr>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C04E22" w:rsidRPr="00244CB4" w:rsidRDefault="00C04E22" w:rsidP="00C04E22">
      <w:pPr>
        <w:numPr>
          <w:ilvl w:val="1"/>
          <w:numId w:val="1"/>
        </w:numPr>
        <w:tabs>
          <w:tab w:val="left" w:pos="993"/>
          <w:tab w:val="left" w:pos="1134"/>
          <w:tab w:val="left" w:pos="1276"/>
        </w:tabs>
        <w:spacing w:after="0" w:line="240" w:lineRule="auto"/>
        <w:ind w:left="0" w:firstLine="567"/>
        <w:jc w:val="both"/>
        <w:rPr>
          <w:rFonts w:ascii="Times New Roman" w:eastAsia="Calibri" w:hAnsi="Times New Roman" w:cs="Times New Roman"/>
          <w:sz w:val="20"/>
          <w:szCs w:val="20"/>
          <w:lang w:eastAsia="en-US"/>
        </w:rPr>
      </w:pPr>
      <w:r w:rsidRPr="00244CB4">
        <w:rPr>
          <w:rFonts w:ascii="Times New Roman" w:eastAsia="Calibri" w:hAnsi="Times New Roman" w:cs="Times New Roman"/>
          <w:sz w:val="20"/>
          <w:szCs w:val="20"/>
          <w:lang w:eastAsia="en-US"/>
        </w:rPr>
        <w:t>Сторони зобов’язуються інформувати одна одну про будь-який конфлікт інтересів, факти корупції, що можуть вплинути на виконання Договору.</w:t>
      </w:r>
    </w:p>
    <w:p w:rsidR="00C04E22" w:rsidRPr="00244CB4" w:rsidRDefault="00C04E22" w:rsidP="00C04E22">
      <w:pPr>
        <w:tabs>
          <w:tab w:val="left" w:pos="993"/>
          <w:tab w:val="left" w:pos="1134"/>
          <w:tab w:val="left" w:pos="1276"/>
        </w:tabs>
        <w:spacing w:after="0" w:line="240" w:lineRule="auto"/>
        <w:ind w:left="567"/>
        <w:jc w:val="both"/>
        <w:rPr>
          <w:rFonts w:ascii="Times New Roman" w:eastAsia="Calibri" w:hAnsi="Times New Roman" w:cs="Times New Roman"/>
          <w:sz w:val="20"/>
          <w:szCs w:val="20"/>
          <w:lang w:eastAsia="en-US"/>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sz w:val="20"/>
          <w:szCs w:val="20"/>
          <w:lang w:eastAsia="en-US"/>
        </w:rPr>
      </w:pPr>
      <w:r w:rsidRPr="00244CB4">
        <w:rPr>
          <w:rFonts w:ascii="Times New Roman" w:eastAsia="Calibri" w:hAnsi="Times New Roman" w:cs="Times New Roman"/>
          <w:b/>
          <w:bCs/>
          <w:color w:val="000000"/>
          <w:sz w:val="20"/>
          <w:szCs w:val="20"/>
          <w:lang w:eastAsia="zh-CN"/>
        </w:rPr>
        <w:t>ПОРЯДОК ВНЕСЕННЯ ЗМІН ДО УМОВ ДОГОВОРУ</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 xml:space="preserve">Зміни та доповнення, додаткові угоди та додатки до цього Договору є його невід’ємною частиною </w:t>
      </w:r>
      <w:r w:rsidRPr="00244CB4">
        <w:rPr>
          <w:rFonts w:ascii="Times New Roman" w:eastAsia="Calibri" w:hAnsi="Times New Roman" w:cs="Times New Roman"/>
          <w:color w:val="000000"/>
          <w:sz w:val="20"/>
          <w:szCs w:val="20"/>
          <w:lang w:eastAsia="zh-CN"/>
        </w:rPr>
        <w:lastRenderedPageBreak/>
        <w:t>і мають юридичну силу у разі, якщо вони викладені у письмовій формі, підписані Сторонами і скріплені печатками, за винятком випадків, встановлених цим Договором.</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Зміни у цей Договір можуть бути внесені тільки за домовленістю Сторін, яка оформляється додатковою угодою до цього Договору, за винятком випадків, встановлених цим Договором.</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п’ятою та шостою статті 41 Закону України «Про публічні закупівлі».</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Пропозицію щодо внесення змін до Договору може зробити кожна із Сторін Договору.</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 xml:space="preserve">При внесенні змін до Договору у випадках, передбачених Законом України «Про публічні закупівлі», Сторона, яка виступає ініціатором внесення змін до Договору, направляє іншій Стороні відповідну додаткову угоду. </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У випадках, не передбачених Договором, Сторони керуються чинним законодавством України.</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04E22" w:rsidRPr="00244CB4" w:rsidRDefault="00C04E22" w:rsidP="00C04E22">
      <w:pPr>
        <w:widowControl w:val="0"/>
        <w:tabs>
          <w:tab w:val="left" w:pos="1134"/>
          <w:tab w:val="left" w:pos="1276"/>
        </w:tabs>
        <w:autoSpaceDE w:val="0"/>
        <w:spacing w:after="0" w:line="240" w:lineRule="auto"/>
        <w:ind w:left="567" w:right="120"/>
        <w:jc w:val="both"/>
        <w:rPr>
          <w:rFonts w:ascii="Times New Roman" w:eastAsia="Calibri" w:hAnsi="Times New Roman" w:cs="Times New Roman"/>
          <w:color w:val="000000"/>
          <w:sz w:val="20"/>
          <w:szCs w:val="20"/>
          <w:lang w:eastAsia="zh-CN"/>
        </w:rPr>
      </w:pPr>
    </w:p>
    <w:p w:rsidR="00C04E22" w:rsidRPr="00244CB4" w:rsidRDefault="00C04E22" w:rsidP="00C04E22">
      <w:pPr>
        <w:numPr>
          <w:ilvl w:val="0"/>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b/>
          <w:color w:val="000000"/>
          <w:sz w:val="20"/>
          <w:szCs w:val="20"/>
          <w:lang w:eastAsia="zh-CN"/>
        </w:rPr>
        <w:t>ІНШІ УМОВИ</w:t>
      </w:r>
    </w:p>
    <w:p w:rsidR="00C04E22" w:rsidRPr="00244CB4" w:rsidRDefault="00C04E22" w:rsidP="00C04E2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ar-SA"/>
        </w:rPr>
        <w:t>Представники Сторін, уповноваженні на укладання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w:t>
      </w:r>
    </w:p>
    <w:p w:rsidR="00C04E22" w:rsidRPr="00244CB4" w:rsidRDefault="00C04E22" w:rsidP="00C04E2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ar-S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C04E22" w:rsidRPr="00244CB4" w:rsidRDefault="00C04E22" w:rsidP="00C04E2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zh-CN"/>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виконаних робіт, акт виконаних будівельних робіт тощо).</w:t>
      </w:r>
    </w:p>
    <w:p w:rsidR="00C04E22" w:rsidRPr="00244CB4" w:rsidRDefault="00C04E22" w:rsidP="00C04E2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ar-SA"/>
        </w:rPr>
        <w:t>При зміні місцезнаходження або банківських реквізитів Сторони повідомляють одна одну письмово протягом 3 (трьох) днів із моменту їх зміни.</w:t>
      </w:r>
    </w:p>
    <w:p w:rsidR="00C04E22" w:rsidRPr="00244CB4" w:rsidRDefault="00C04E22" w:rsidP="007A433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ar-SA"/>
        </w:rPr>
        <w:t>Жодна із Сторін не має права передавати свої права та обов’язки за Договором третім особам, без письмової згоди іншої Сторони.</w:t>
      </w:r>
    </w:p>
    <w:p w:rsidR="00C04E22" w:rsidRPr="007A4332" w:rsidRDefault="00C04E22" w:rsidP="007A433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7A4332">
        <w:rPr>
          <w:rFonts w:ascii="Times New Roman" w:eastAsia="Calibri" w:hAnsi="Times New Roman" w:cs="Times New Roman"/>
          <w:color w:val="000000"/>
          <w:sz w:val="20"/>
          <w:szCs w:val="20"/>
          <w:lang w:eastAsia="ar-SA"/>
        </w:rPr>
        <w:t>Замовник є платником податків на загальних підставах. Виконавець є платником ______________________________________.</w:t>
      </w:r>
    </w:p>
    <w:p w:rsidR="007A4332" w:rsidRPr="00244CB4" w:rsidRDefault="007A4332" w:rsidP="00C04E22">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b/>
          <w:color w:val="000000"/>
          <w:sz w:val="20"/>
          <w:szCs w:val="20"/>
          <w:lang w:eastAsia="zh-CN"/>
        </w:rPr>
      </w:pPr>
    </w:p>
    <w:p w:rsidR="00C04E22" w:rsidRPr="00244CB4" w:rsidRDefault="00C04E22" w:rsidP="00C04E22">
      <w:pPr>
        <w:keepNext/>
        <w:numPr>
          <w:ilvl w:val="0"/>
          <w:numId w:val="1"/>
        </w:numPr>
        <w:tabs>
          <w:tab w:val="left" w:pos="993"/>
          <w:tab w:val="left" w:pos="1134"/>
        </w:tabs>
        <w:spacing w:after="0" w:line="240" w:lineRule="auto"/>
        <w:ind w:left="0" w:right="-694" w:firstLine="567"/>
        <w:jc w:val="center"/>
        <w:outlineLvl w:val="2"/>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ДОДАТКИ ДО ДОГОВОРУ</w:t>
      </w:r>
    </w:p>
    <w:p w:rsidR="00C04E22" w:rsidRPr="00244CB4" w:rsidRDefault="00C04E22" w:rsidP="00C04E22">
      <w:pPr>
        <w:widowControl w:val="0"/>
        <w:numPr>
          <w:ilvl w:val="1"/>
          <w:numId w:val="1"/>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Невід’ємними частинами цього Договору є:</w:t>
      </w:r>
    </w:p>
    <w:p w:rsidR="00C04E22" w:rsidRPr="00244CB4" w:rsidRDefault="00C04E22" w:rsidP="00C04E22">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1 – Календарний план.</w:t>
      </w:r>
    </w:p>
    <w:p w:rsidR="00C04E22" w:rsidRPr="00244CB4" w:rsidRDefault="00C04E22" w:rsidP="00C04E22">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2 – Технічні вимоги.</w:t>
      </w:r>
    </w:p>
    <w:p w:rsidR="00C04E22" w:rsidRPr="00244CB4" w:rsidRDefault="00C04E22" w:rsidP="00C04E22">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3 – Зразок Акту приймання-передачі виконаних робіт.</w:t>
      </w:r>
    </w:p>
    <w:p w:rsidR="00C04E22" w:rsidRPr="00244CB4" w:rsidRDefault="00C04E22" w:rsidP="00C04E22">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4 – Розрахунок вартості робіт</w:t>
      </w:r>
      <w:r w:rsidRPr="00244CB4">
        <w:rPr>
          <w:rFonts w:ascii="Times New Roman" w:eastAsia="Calibri" w:hAnsi="Times New Roman" w:cs="Times New Roman"/>
          <w:bCs/>
          <w:sz w:val="20"/>
          <w:szCs w:val="20"/>
          <w:lang w:eastAsia="zh-CN"/>
        </w:rPr>
        <w:t xml:space="preserve"> щодо монтажу одного Автомату</w:t>
      </w:r>
      <w:r w:rsidRPr="00244CB4">
        <w:rPr>
          <w:rFonts w:ascii="Times New Roman" w:eastAsia="Calibri" w:hAnsi="Times New Roman" w:cs="Times New Roman"/>
          <w:sz w:val="20"/>
          <w:szCs w:val="20"/>
          <w:lang w:eastAsia="zh-CN"/>
        </w:rPr>
        <w:t>.</w:t>
      </w:r>
    </w:p>
    <w:p w:rsidR="00C04E22" w:rsidRPr="00244CB4" w:rsidRDefault="00C04E22" w:rsidP="00C04E22">
      <w:pPr>
        <w:numPr>
          <w:ilvl w:val="1"/>
          <w:numId w:val="1"/>
        </w:numPr>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color w:val="000000"/>
          <w:sz w:val="20"/>
          <w:szCs w:val="20"/>
          <w:lang w:eastAsia="zh-CN"/>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РЕКВІЗИТИ СТОРІН</w:t>
      </w:r>
    </w:p>
    <w:tbl>
      <w:tblPr>
        <w:tblW w:w="9705" w:type="dxa"/>
        <w:jc w:val="center"/>
        <w:tblLayout w:type="fixed"/>
        <w:tblLook w:val="04A0" w:firstRow="1" w:lastRow="0" w:firstColumn="1" w:lastColumn="0" w:noHBand="0" w:noVBand="1"/>
      </w:tblPr>
      <w:tblGrid>
        <w:gridCol w:w="4852"/>
        <w:gridCol w:w="4853"/>
      </w:tblGrid>
      <w:tr w:rsidR="00C04E22" w:rsidRPr="00244CB4" w:rsidTr="00505852">
        <w:trPr>
          <w:trHeight w:val="5325"/>
          <w:jc w:val="center"/>
        </w:trPr>
        <w:tc>
          <w:tcPr>
            <w:tcW w:w="4852" w:type="dxa"/>
          </w:tcPr>
          <w:p w:rsidR="00C04E22" w:rsidRPr="00244CB4" w:rsidRDefault="00C04E22" w:rsidP="00505852">
            <w:pPr>
              <w:tabs>
                <w:tab w:val="left" w:pos="1134"/>
              </w:tabs>
              <w:suppressAutoHyphens w:val="0"/>
              <w:spacing w:after="0" w:line="240" w:lineRule="auto"/>
              <w:ind w:firstLine="709"/>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lastRenderedPageBreak/>
              <w:t>ЗАМОВНИК:</w:t>
            </w:r>
          </w:p>
          <w:p w:rsidR="00C04E22" w:rsidRPr="00244CB4" w:rsidRDefault="00C04E22" w:rsidP="00505852">
            <w:pPr>
              <w:tabs>
                <w:tab w:val="left" w:pos="1134"/>
              </w:tabs>
              <w:suppressAutoHyphens w:val="0"/>
              <w:spacing w:after="0" w:line="240" w:lineRule="auto"/>
              <w:ind w:firstLine="709"/>
              <w:jc w:val="center"/>
              <w:rPr>
                <w:rFonts w:ascii="Times New Roman" w:eastAsia="Times New Roman" w:hAnsi="Times New Roman" w:cs="Times New Roman"/>
                <w:b/>
                <w:bCs/>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Комунальне підприємство</w:t>
            </w:r>
          </w:p>
          <w:p w:rsidR="00C04E22" w:rsidRPr="00244CB4" w:rsidRDefault="00C04E22" w:rsidP="00505852">
            <w:pPr>
              <w:suppressAutoHyphens w:val="0"/>
              <w:spacing w:after="0" w:line="240" w:lineRule="auto"/>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«Головний інформаційно-</w:t>
            </w:r>
          </w:p>
          <w:p w:rsidR="00C04E22" w:rsidRPr="00244CB4" w:rsidRDefault="00C04E22" w:rsidP="00505852">
            <w:pPr>
              <w:spacing w:after="0" w:line="240" w:lineRule="auto"/>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обчислювальний центр»</w:t>
            </w:r>
          </w:p>
          <w:p w:rsidR="00C04E22" w:rsidRPr="00244CB4" w:rsidRDefault="00C04E22" w:rsidP="00505852">
            <w:pPr>
              <w:spacing w:after="0" w:line="240" w:lineRule="auto"/>
              <w:jc w:val="center"/>
              <w:rPr>
                <w:rFonts w:ascii="Times New Roman" w:eastAsia="Times New Roman" w:hAnsi="Times New Roman" w:cs="Times New Roman"/>
                <w:b/>
                <w:bCs/>
                <w:iCs/>
                <w:sz w:val="20"/>
                <w:szCs w:val="20"/>
                <w:lang w:eastAsia="ru-RU"/>
              </w:rPr>
            </w:pPr>
          </w:p>
          <w:p w:rsidR="00C04E22" w:rsidRPr="00244CB4" w:rsidRDefault="00C04E22" w:rsidP="00505852">
            <w:pPr>
              <w:spacing w:after="0" w:line="240" w:lineRule="auto"/>
              <w:rPr>
                <w:rFonts w:ascii="Times New Roman" w:eastAsia="Times New Roman" w:hAnsi="Times New Roman" w:cs="Times New Roman"/>
                <w:b/>
                <w:sz w:val="20"/>
                <w:szCs w:val="20"/>
                <w:lang w:eastAsia="ar-SA"/>
              </w:rPr>
            </w:pPr>
          </w:p>
          <w:p w:rsidR="00C04E22" w:rsidRPr="00244CB4" w:rsidRDefault="00C04E22" w:rsidP="00505852">
            <w:pPr>
              <w:spacing w:after="0" w:line="240" w:lineRule="auto"/>
              <w:rPr>
                <w:rFonts w:ascii="Times New Roman" w:eastAsia="Times New Roman" w:hAnsi="Times New Roman" w:cs="Times New Roman"/>
                <w:b/>
                <w:sz w:val="20"/>
                <w:szCs w:val="20"/>
                <w:lang w:eastAsia="ar-SA"/>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___________________</w:t>
            </w:r>
          </w:p>
          <w:p w:rsidR="00C04E22" w:rsidRPr="00244CB4" w:rsidRDefault="00C04E22" w:rsidP="00505852">
            <w:pPr>
              <w:spacing w:after="0" w:line="240" w:lineRule="auto"/>
              <w:rPr>
                <w:rFonts w:ascii="Times New Roman" w:eastAsia="Times New Roman" w:hAnsi="Times New Roman" w:cs="Times New Roman"/>
                <w:b/>
                <w:bCs/>
                <w:sz w:val="20"/>
                <w:szCs w:val="20"/>
                <w:lang w:eastAsia="ru-RU"/>
              </w:rPr>
            </w:pPr>
            <w:proofErr w:type="spellStart"/>
            <w:r w:rsidRPr="00244CB4">
              <w:rPr>
                <w:rFonts w:ascii="Times New Roman" w:eastAsia="Times New Roman" w:hAnsi="Times New Roman" w:cs="Times New Roman"/>
                <w:b/>
                <w:sz w:val="20"/>
                <w:szCs w:val="20"/>
                <w:lang w:eastAsia="ru-RU"/>
              </w:rPr>
              <w:t>м.п</w:t>
            </w:r>
            <w:proofErr w:type="spellEnd"/>
            <w:r w:rsidRPr="00244CB4">
              <w:rPr>
                <w:rFonts w:ascii="Times New Roman" w:eastAsia="Times New Roman" w:hAnsi="Times New Roman" w:cs="Times New Roman"/>
                <w:b/>
                <w:sz w:val="20"/>
                <w:szCs w:val="20"/>
                <w:lang w:eastAsia="ru-RU"/>
              </w:rPr>
              <w:t>.</w:t>
            </w:r>
          </w:p>
        </w:tc>
        <w:tc>
          <w:tcPr>
            <w:tcW w:w="4852" w:type="dxa"/>
          </w:tcPr>
          <w:p w:rsidR="00C04E22" w:rsidRPr="00244CB4" w:rsidRDefault="00C04E22" w:rsidP="00505852">
            <w:pPr>
              <w:tabs>
                <w:tab w:val="left" w:pos="1134"/>
              </w:tabs>
              <w:suppressAutoHyphens w:val="0"/>
              <w:spacing w:after="0" w:line="240" w:lineRule="auto"/>
              <w:ind w:firstLine="709"/>
              <w:jc w:val="center"/>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___________________</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___________________</w:t>
            </w:r>
          </w:p>
          <w:p w:rsidR="00C04E22" w:rsidRPr="00244CB4" w:rsidRDefault="00C04E22" w:rsidP="0050585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 xml:space="preserve">                                                     </w:t>
            </w:r>
            <w:proofErr w:type="spellStart"/>
            <w:r w:rsidRPr="00244CB4">
              <w:rPr>
                <w:rFonts w:ascii="Times New Roman" w:eastAsia="Times New Roman" w:hAnsi="Times New Roman" w:cs="Times New Roman"/>
                <w:b/>
                <w:sz w:val="20"/>
                <w:szCs w:val="20"/>
                <w:lang w:eastAsia="ru-RU"/>
              </w:rPr>
              <w:t>м.п</w:t>
            </w:r>
            <w:proofErr w:type="spellEnd"/>
            <w:r w:rsidRPr="00244CB4">
              <w:rPr>
                <w:rFonts w:ascii="Times New Roman" w:eastAsia="Times New Roman" w:hAnsi="Times New Roman" w:cs="Times New Roman"/>
                <w:b/>
                <w:sz w:val="20"/>
                <w:szCs w:val="20"/>
                <w:lang w:eastAsia="ru-RU"/>
              </w:rPr>
              <w:t>.</w:t>
            </w:r>
          </w:p>
        </w:tc>
      </w:tr>
    </w:tbl>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br w:type="page"/>
      </w:r>
      <w:r w:rsidRPr="00244CB4">
        <w:rPr>
          <w:rFonts w:ascii="Times New Roman" w:eastAsia="Calibri" w:hAnsi="Times New Roman" w:cs="Times New Roman"/>
          <w:bCs/>
          <w:sz w:val="20"/>
          <w:szCs w:val="20"/>
          <w:lang w:eastAsia="zh-CN"/>
        </w:rPr>
        <w:lastRenderedPageBreak/>
        <w:t xml:space="preserve">Додаток 1 </w:t>
      </w:r>
    </w:p>
    <w:p w:rsidR="007A4332"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до Договору про виконання робіт </w:t>
      </w: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 _______ </w:t>
      </w: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від </w:t>
      </w:r>
      <w:r w:rsidR="00505852">
        <w:rPr>
          <w:rFonts w:ascii="Times New Roman" w:eastAsia="Calibri" w:hAnsi="Times New Roman" w:cs="Times New Roman"/>
          <w:bCs/>
          <w:sz w:val="20"/>
          <w:szCs w:val="20"/>
          <w:lang w:eastAsia="zh-CN"/>
        </w:rPr>
        <w:t>«____»____________ 2022</w:t>
      </w:r>
      <w:r w:rsidRPr="00244CB4">
        <w:rPr>
          <w:rFonts w:ascii="Times New Roman" w:eastAsia="Calibri" w:hAnsi="Times New Roman" w:cs="Times New Roman"/>
          <w:bCs/>
          <w:sz w:val="20"/>
          <w:szCs w:val="20"/>
          <w:lang w:eastAsia="zh-CN"/>
        </w:rPr>
        <w:t xml:space="preserve"> р.</w:t>
      </w:r>
    </w:p>
    <w:p w:rsidR="00C04E22" w:rsidRPr="00244CB4" w:rsidRDefault="00C04E22" w:rsidP="00C04E22">
      <w:pPr>
        <w:spacing w:after="0" w:line="240" w:lineRule="auto"/>
        <w:ind w:left="720"/>
        <w:contextualSpacing/>
        <w:rPr>
          <w:rFonts w:ascii="Times New Roman" w:eastAsia="Calibri" w:hAnsi="Times New Roman" w:cs="Times New Roman"/>
          <w:bCs/>
          <w:sz w:val="20"/>
          <w:szCs w:val="20"/>
          <w:lang w:eastAsia="zh-CN"/>
        </w:rPr>
      </w:pPr>
    </w:p>
    <w:p w:rsidR="00C04E22" w:rsidRPr="00364BB7" w:rsidRDefault="00C04E22" w:rsidP="00C04E22">
      <w:pPr>
        <w:spacing w:after="0" w:line="240" w:lineRule="auto"/>
        <w:contextualSpacing/>
        <w:jc w:val="center"/>
        <w:rPr>
          <w:rFonts w:ascii="Times New Roman" w:eastAsia="Calibri" w:hAnsi="Times New Roman" w:cs="Times New Roman"/>
          <w:b/>
          <w:bCs/>
          <w:color w:val="000000" w:themeColor="text1"/>
          <w:sz w:val="20"/>
          <w:szCs w:val="20"/>
          <w:lang w:eastAsia="zh-CN"/>
        </w:rPr>
      </w:pPr>
      <w:r w:rsidRPr="00364BB7">
        <w:rPr>
          <w:rFonts w:ascii="Times New Roman" w:eastAsia="Calibri" w:hAnsi="Times New Roman" w:cs="Times New Roman"/>
          <w:b/>
          <w:bCs/>
          <w:color w:val="000000" w:themeColor="text1"/>
          <w:sz w:val="20"/>
          <w:szCs w:val="20"/>
          <w:lang w:eastAsia="zh-CN"/>
        </w:rPr>
        <w:t>КАЛЕНДАРНИЙ ПЛАН</w:t>
      </w:r>
    </w:p>
    <w:p w:rsidR="00C04E22" w:rsidRPr="00364BB7" w:rsidRDefault="00C04E22" w:rsidP="00C04E22">
      <w:pPr>
        <w:spacing w:after="0" w:line="240" w:lineRule="auto"/>
        <w:contextualSpacing/>
        <w:jc w:val="center"/>
        <w:rPr>
          <w:rFonts w:ascii="Times New Roman" w:eastAsia="Calibri" w:hAnsi="Times New Roman" w:cs="Times New Roman"/>
          <w:b/>
          <w:bCs/>
          <w:color w:val="000000" w:themeColor="text1"/>
          <w:sz w:val="20"/>
          <w:szCs w:val="20"/>
          <w:lang w:eastAsia="zh-CN"/>
        </w:rPr>
      </w:pPr>
      <w:r w:rsidRPr="00364BB7">
        <w:rPr>
          <w:rFonts w:ascii="Times New Roman" w:eastAsia="Calibri" w:hAnsi="Times New Roman" w:cs="Times New Roman"/>
          <w:b/>
          <w:bCs/>
          <w:color w:val="000000" w:themeColor="text1"/>
          <w:sz w:val="20"/>
          <w:szCs w:val="20"/>
          <w:lang w:eastAsia="zh-CN"/>
        </w:rPr>
        <w:t>виконання одного Замовлення</w:t>
      </w:r>
    </w:p>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150"/>
        <w:gridCol w:w="4335"/>
        <w:gridCol w:w="2102"/>
      </w:tblGrid>
      <w:tr w:rsidR="007A4332" w:rsidRPr="004558C8" w:rsidTr="007A4332">
        <w:tc>
          <w:tcPr>
            <w:tcW w:w="448"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4558C8">
              <w:rPr>
                <w:rFonts w:ascii="Times New Roman" w:eastAsia="Calibri" w:hAnsi="Times New Roman" w:cs="Times New Roman"/>
                <w:b/>
                <w:bCs/>
                <w:sz w:val="20"/>
                <w:szCs w:val="20"/>
                <w:lang w:eastAsia="zh-CN"/>
              </w:rPr>
              <w:t xml:space="preserve">№ </w:t>
            </w:r>
            <w:proofErr w:type="spellStart"/>
            <w:r w:rsidRPr="004558C8">
              <w:rPr>
                <w:rFonts w:ascii="Times New Roman" w:eastAsia="Calibri" w:hAnsi="Times New Roman" w:cs="Times New Roman"/>
                <w:b/>
                <w:bCs/>
                <w:sz w:val="20"/>
                <w:szCs w:val="20"/>
                <w:lang w:eastAsia="zh-CN"/>
              </w:rPr>
              <w:t>пп</w:t>
            </w:r>
            <w:proofErr w:type="spellEnd"/>
          </w:p>
        </w:tc>
        <w:tc>
          <w:tcPr>
            <w:tcW w:w="3150" w:type="dxa"/>
            <w:shd w:val="clear" w:color="auto" w:fill="auto"/>
          </w:tcPr>
          <w:p w:rsidR="004558C8" w:rsidRPr="004558C8" w:rsidRDefault="00890CF4" w:rsidP="00890CF4">
            <w:pPr>
              <w:spacing w:after="0" w:line="240" w:lineRule="auto"/>
              <w:contextualSpacing/>
              <w:rPr>
                <w:rFonts w:ascii="Times New Roman" w:eastAsia="Calibri" w:hAnsi="Times New Roman" w:cs="Times New Roman"/>
                <w:b/>
                <w:bCs/>
                <w:sz w:val="20"/>
                <w:szCs w:val="20"/>
                <w:lang w:eastAsia="zh-CN"/>
              </w:rPr>
            </w:pPr>
            <w:r>
              <w:rPr>
                <w:rFonts w:ascii="Times New Roman" w:eastAsia="Calibri" w:hAnsi="Times New Roman" w:cs="Times New Roman"/>
                <w:b/>
                <w:bCs/>
                <w:sz w:val="20"/>
                <w:szCs w:val="20"/>
                <w:lang w:eastAsia="zh-CN"/>
              </w:rPr>
              <w:t>Найменування етапів</w:t>
            </w:r>
            <w:r w:rsidR="004558C8" w:rsidRPr="004558C8">
              <w:rPr>
                <w:rFonts w:ascii="Times New Roman" w:eastAsia="Calibri" w:hAnsi="Times New Roman" w:cs="Times New Roman"/>
                <w:b/>
                <w:bCs/>
                <w:sz w:val="20"/>
                <w:szCs w:val="20"/>
                <w:lang w:eastAsia="zh-CN"/>
              </w:rPr>
              <w:t xml:space="preserve"> робіт</w:t>
            </w:r>
          </w:p>
        </w:tc>
        <w:tc>
          <w:tcPr>
            <w:tcW w:w="4335"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4558C8">
              <w:rPr>
                <w:rFonts w:ascii="Times New Roman" w:eastAsia="Calibri" w:hAnsi="Times New Roman" w:cs="Times New Roman"/>
                <w:b/>
                <w:bCs/>
                <w:sz w:val="20"/>
                <w:szCs w:val="20"/>
                <w:lang w:eastAsia="zh-CN"/>
              </w:rPr>
              <w:t>Результат</w:t>
            </w:r>
          </w:p>
        </w:tc>
        <w:tc>
          <w:tcPr>
            <w:tcW w:w="2102"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4558C8">
              <w:rPr>
                <w:rFonts w:ascii="Times New Roman" w:eastAsia="Calibri" w:hAnsi="Times New Roman" w:cs="Times New Roman"/>
                <w:b/>
                <w:bCs/>
                <w:sz w:val="20"/>
                <w:szCs w:val="20"/>
                <w:lang w:eastAsia="zh-CN"/>
              </w:rPr>
              <w:t>Термін</w:t>
            </w:r>
            <w:r w:rsidR="00890CF4">
              <w:rPr>
                <w:rFonts w:ascii="Times New Roman" w:eastAsia="Calibri" w:hAnsi="Times New Roman" w:cs="Times New Roman"/>
                <w:b/>
                <w:bCs/>
                <w:sz w:val="20"/>
                <w:szCs w:val="20"/>
                <w:lang w:eastAsia="zh-CN"/>
              </w:rPr>
              <w:t xml:space="preserve"> виконання робіт</w:t>
            </w:r>
          </w:p>
        </w:tc>
      </w:tr>
      <w:tr w:rsidR="007A4332" w:rsidRPr="004558C8" w:rsidTr="007A4332">
        <w:tc>
          <w:tcPr>
            <w:tcW w:w="448"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1</w:t>
            </w:r>
          </w:p>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p>
        </w:tc>
        <w:tc>
          <w:tcPr>
            <w:tcW w:w="3150" w:type="dxa"/>
            <w:shd w:val="clear" w:color="auto" w:fill="auto"/>
          </w:tcPr>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Перший етап</w:t>
            </w:r>
          </w:p>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p>
          <w:p w:rsidR="004558C8" w:rsidRPr="00890CF4" w:rsidRDefault="004558C8"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Технічний огляд</w:t>
            </w:r>
            <w:r w:rsidR="00890CF4">
              <w:rPr>
                <w:rFonts w:ascii="Times New Roman" w:eastAsia="Calibri" w:hAnsi="Times New Roman" w:cs="Times New Roman"/>
                <w:bCs/>
                <w:sz w:val="20"/>
                <w:szCs w:val="20"/>
                <w:lang w:eastAsia="zh-CN"/>
              </w:rPr>
              <w:t xml:space="preserve"> об’єкта, </w:t>
            </w:r>
            <w:proofErr w:type="spellStart"/>
            <w:r w:rsidR="00890CF4">
              <w:rPr>
                <w:rFonts w:ascii="Times New Roman" w:eastAsia="Calibri" w:hAnsi="Times New Roman" w:cs="Times New Roman"/>
                <w:bCs/>
                <w:sz w:val="20"/>
                <w:szCs w:val="20"/>
                <w:lang w:eastAsia="zh-CN"/>
              </w:rPr>
              <w:t>передпроє</w:t>
            </w:r>
            <w:r w:rsidR="00890CF4" w:rsidRPr="00890CF4">
              <w:rPr>
                <w:rFonts w:ascii="Times New Roman" w:eastAsia="Calibri" w:hAnsi="Times New Roman" w:cs="Times New Roman"/>
                <w:bCs/>
                <w:sz w:val="20"/>
                <w:szCs w:val="20"/>
                <w:lang w:eastAsia="zh-CN"/>
              </w:rPr>
              <w:t>ктне</w:t>
            </w:r>
            <w:proofErr w:type="spellEnd"/>
            <w:r w:rsidR="00890CF4" w:rsidRPr="00890CF4">
              <w:rPr>
                <w:rFonts w:ascii="Times New Roman" w:eastAsia="Calibri" w:hAnsi="Times New Roman" w:cs="Times New Roman"/>
                <w:bCs/>
                <w:sz w:val="20"/>
                <w:szCs w:val="20"/>
                <w:lang w:eastAsia="zh-CN"/>
              </w:rPr>
              <w:t xml:space="preserve"> рішення</w:t>
            </w:r>
          </w:p>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p>
        </w:tc>
        <w:tc>
          <w:tcPr>
            <w:tcW w:w="4335" w:type="dxa"/>
            <w:shd w:val="clear" w:color="auto" w:fill="auto"/>
          </w:tcPr>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Креслення розташування Автоматів з прив’язкою до місцевості.</w:t>
            </w:r>
          </w:p>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Схематичне зображення підключення до мережі енергопостачання Автоматів.</w:t>
            </w:r>
          </w:p>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Погодження траси прокладки кабелю щодо Автоматів з Замовником та балансоутримувачем цієї траси.</w:t>
            </w:r>
          </w:p>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 xml:space="preserve">Робочі проекти на «Монтаж програмно-технічних комплексів самообслуговування (ПТКС) у вестибюлях станцій КП «Київського метрополітену» та у місцях розміщення </w:t>
            </w:r>
            <w:proofErr w:type="spellStart"/>
            <w:r w:rsidRPr="004558C8">
              <w:rPr>
                <w:rFonts w:ascii="Times New Roman" w:eastAsia="Calibri" w:hAnsi="Times New Roman" w:cs="Times New Roman"/>
                <w:bCs/>
                <w:sz w:val="20"/>
                <w:szCs w:val="20"/>
                <w:lang w:eastAsia="zh-CN"/>
              </w:rPr>
              <w:t>зупинкових</w:t>
            </w:r>
            <w:proofErr w:type="spellEnd"/>
            <w:r w:rsidRPr="004558C8">
              <w:rPr>
                <w:rFonts w:ascii="Times New Roman" w:eastAsia="Calibri" w:hAnsi="Times New Roman" w:cs="Times New Roman"/>
                <w:bCs/>
                <w:sz w:val="20"/>
                <w:szCs w:val="20"/>
                <w:lang w:eastAsia="zh-CN"/>
              </w:rPr>
              <w:t xml:space="preserve">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Кошторисна документація щодо вартості робіт з монтажу Автоматів (локальний кошторис на будівельні роботи за формою №1а відповідно до вимог ДСТУ Б Д.1.1-1:2013 «Правила визначення вартості будівництва»).</w:t>
            </w:r>
          </w:p>
          <w:p w:rsidR="004558C8" w:rsidRPr="004558C8" w:rsidRDefault="004558C8" w:rsidP="00890CF4">
            <w:pPr>
              <w:spacing w:after="0" w:line="240" w:lineRule="auto"/>
              <w:ind w:left="124"/>
              <w:contextualSpacing/>
              <w:rPr>
                <w:rFonts w:ascii="Times New Roman" w:eastAsia="Calibri" w:hAnsi="Times New Roman" w:cs="Times New Roman"/>
                <w:bCs/>
                <w:sz w:val="20"/>
                <w:szCs w:val="20"/>
                <w:lang w:eastAsia="zh-CN"/>
              </w:rPr>
            </w:pPr>
          </w:p>
        </w:tc>
        <w:tc>
          <w:tcPr>
            <w:tcW w:w="2102"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15 ро</w:t>
            </w:r>
            <w:r w:rsidR="00890CF4">
              <w:rPr>
                <w:rFonts w:ascii="Times New Roman" w:eastAsia="Calibri" w:hAnsi="Times New Roman" w:cs="Times New Roman"/>
                <w:bCs/>
                <w:sz w:val="20"/>
                <w:szCs w:val="20"/>
                <w:lang w:eastAsia="zh-CN"/>
              </w:rPr>
              <w:t>бочих днів з дати надання Замовником Замовлення</w:t>
            </w:r>
          </w:p>
        </w:tc>
      </w:tr>
      <w:tr w:rsidR="007A4332" w:rsidRPr="004558C8" w:rsidTr="007A4332">
        <w:tc>
          <w:tcPr>
            <w:tcW w:w="448"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2</w:t>
            </w:r>
          </w:p>
        </w:tc>
        <w:tc>
          <w:tcPr>
            <w:tcW w:w="3150" w:type="dxa"/>
            <w:shd w:val="clear" w:color="auto" w:fill="auto"/>
          </w:tcPr>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Другий етап</w:t>
            </w:r>
          </w:p>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p>
          <w:p w:rsidR="004558C8" w:rsidRPr="00890CF4" w:rsidRDefault="004558C8"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Підготовчі роботи для встановлення Автоматів</w:t>
            </w:r>
          </w:p>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p>
        </w:tc>
        <w:tc>
          <w:tcPr>
            <w:tcW w:w="4335" w:type="dxa"/>
            <w:shd w:val="clear" w:color="auto" w:fill="auto"/>
          </w:tcPr>
          <w:p w:rsidR="004558C8" w:rsidRPr="004558C8" w:rsidRDefault="004558C8" w:rsidP="00890CF4">
            <w:pPr>
              <w:numPr>
                <w:ilvl w:val="0"/>
                <w:numId w:val="14"/>
              </w:numPr>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Влаштування бетонного фундаменту під Автомати.</w:t>
            </w:r>
          </w:p>
          <w:p w:rsidR="004558C8" w:rsidRPr="004558C8" w:rsidRDefault="004558C8" w:rsidP="00890CF4">
            <w:pPr>
              <w:numPr>
                <w:ilvl w:val="0"/>
                <w:numId w:val="14"/>
              </w:numPr>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Прокладання кабелю живлення до місця встановлення Автоматів</w:t>
            </w:r>
          </w:p>
        </w:tc>
        <w:tc>
          <w:tcPr>
            <w:tcW w:w="2102" w:type="dxa"/>
            <w:shd w:val="clear" w:color="auto" w:fill="auto"/>
          </w:tcPr>
          <w:p w:rsidR="004558C8" w:rsidRPr="008B016D" w:rsidRDefault="004558C8" w:rsidP="00CA0A8A">
            <w:pPr>
              <w:spacing w:after="0" w:line="240" w:lineRule="auto"/>
              <w:contextualSpacing/>
              <w:rPr>
                <w:rFonts w:ascii="Times New Roman" w:eastAsia="Calibri" w:hAnsi="Times New Roman" w:cs="Times New Roman"/>
                <w:bCs/>
                <w:color w:val="000000" w:themeColor="text1"/>
                <w:sz w:val="20"/>
                <w:szCs w:val="20"/>
                <w:lang w:eastAsia="zh-CN"/>
              </w:rPr>
            </w:pPr>
            <w:r w:rsidRPr="008B016D">
              <w:rPr>
                <w:rFonts w:ascii="Times New Roman" w:eastAsia="Calibri" w:hAnsi="Times New Roman" w:cs="Times New Roman"/>
                <w:bCs/>
                <w:color w:val="000000" w:themeColor="text1"/>
                <w:sz w:val="20"/>
                <w:szCs w:val="20"/>
                <w:lang w:eastAsia="zh-CN"/>
              </w:rPr>
              <w:t>1</w:t>
            </w:r>
            <w:r w:rsidR="00260456" w:rsidRPr="008B016D">
              <w:rPr>
                <w:rFonts w:ascii="Times New Roman" w:eastAsia="Calibri" w:hAnsi="Times New Roman" w:cs="Times New Roman"/>
                <w:bCs/>
                <w:color w:val="000000" w:themeColor="text1"/>
                <w:sz w:val="20"/>
                <w:szCs w:val="20"/>
                <w:lang w:eastAsia="zh-CN"/>
              </w:rPr>
              <w:t xml:space="preserve">5 робочих днів з дати надання Замовником Замовлення </w:t>
            </w:r>
          </w:p>
        </w:tc>
      </w:tr>
      <w:tr w:rsidR="007A4332" w:rsidRPr="004558C8" w:rsidTr="007A4332">
        <w:tc>
          <w:tcPr>
            <w:tcW w:w="448"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4558C8">
              <w:rPr>
                <w:rFonts w:ascii="Times New Roman" w:eastAsia="Calibri" w:hAnsi="Times New Roman" w:cs="Times New Roman"/>
                <w:b/>
                <w:bCs/>
                <w:sz w:val="20"/>
                <w:szCs w:val="20"/>
                <w:lang w:eastAsia="zh-CN"/>
              </w:rPr>
              <w:t>3</w:t>
            </w:r>
          </w:p>
        </w:tc>
        <w:tc>
          <w:tcPr>
            <w:tcW w:w="3150" w:type="dxa"/>
            <w:shd w:val="clear" w:color="auto" w:fill="auto"/>
          </w:tcPr>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Третій етап</w:t>
            </w:r>
          </w:p>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p>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890CF4">
              <w:rPr>
                <w:rFonts w:ascii="Times New Roman" w:eastAsia="Calibri" w:hAnsi="Times New Roman" w:cs="Times New Roman"/>
                <w:bCs/>
                <w:sz w:val="20"/>
                <w:szCs w:val="20"/>
                <w:lang w:eastAsia="zh-CN"/>
              </w:rPr>
              <w:t>Транспортування й монтаж</w:t>
            </w:r>
            <w:r w:rsidRPr="00A13FB6">
              <w:rPr>
                <w:rFonts w:ascii="Times New Roman" w:eastAsia="Calibri" w:hAnsi="Times New Roman" w:cs="Times New Roman"/>
                <w:bCs/>
                <w:sz w:val="20"/>
                <w:szCs w:val="20"/>
                <w:lang w:val="ru-RU" w:eastAsia="zh-CN"/>
              </w:rPr>
              <w:t xml:space="preserve"> </w:t>
            </w:r>
            <w:r w:rsidRPr="00890CF4">
              <w:rPr>
                <w:rFonts w:ascii="Times New Roman" w:eastAsia="Calibri" w:hAnsi="Times New Roman" w:cs="Times New Roman"/>
                <w:bCs/>
                <w:sz w:val="20"/>
                <w:szCs w:val="20"/>
                <w:lang w:eastAsia="zh-CN"/>
              </w:rPr>
              <w:t xml:space="preserve"> Автоматів</w:t>
            </w:r>
          </w:p>
        </w:tc>
        <w:tc>
          <w:tcPr>
            <w:tcW w:w="4335" w:type="dxa"/>
            <w:shd w:val="clear" w:color="auto" w:fill="auto"/>
          </w:tcPr>
          <w:p w:rsidR="004558C8" w:rsidRPr="004558C8" w:rsidRDefault="004558C8" w:rsidP="00890CF4">
            <w:pPr>
              <w:numPr>
                <w:ilvl w:val="1"/>
                <w:numId w:val="8"/>
              </w:numPr>
              <w:tabs>
                <w:tab w:val="clear" w:pos="1440"/>
                <w:tab w:val="num" w:pos="71"/>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Монтаж Автоматів, встановлення на фундамент.</w:t>
            </w:r>
          </w:p>
          <w:p w:rsidR="004558C8" w:rsidRPr="004558C8" w:rsidRDefault="004558C8" w:rsidP="00890CF4">
            <w:pPr>
              <w:numPr>
                <w:ilvl w:val="1"/>
                <w:numId w:val="8"/>
              </w:numPr>
              <w:tabs>
                <w:tab w:val="clear" w:pos="1440"/>
                <w:tab w:val="num" w:pos="71"/>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Підключення Автоматів до електричної мережи.</w:t>
            </w:r>
          </w:p>
          <w:p w:rsidR="004558C8" w:rsidRPr="004558C8" w:rsidRDefault="004558C8" w:rsidP="00890CF4">
            <w:pPr>
              <w:numPr>
                <w:ilvl w:val="1"/>
                <w:numId w:val="8"/>
              </w:numPr>
              <w:tabs>
                <w:tab w:val="clear" w:pos="1440"/>
                <w:tab w:val="num" w:pos="71"/>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Тестовий запуск Автоматів.</w:t>
            </w:r>
          </w:p>
        </w:tc>
        <w:tc>
          <w:tcPr>
            <w:tcW w:w="2102" w:type="dxa"/>
            <w:shd w:val="clear" w:color="auto" w:fill="auto"/>
          </w:tcPr>
          <w:p w:rsidR="004558C8" w:rsidRPr="008B016D" w:rsidRDefault="004558C8" w:rsidP="00CA0A8A">
            <w:pPr>
              <w:spacing w:after="0" w:line="240" w:lineRule="auto"/>
              <w:contextualSpacing/>
              <w:rPr>
                <w:rFonts w:ascii="Times New Roman" w:eastAsia="Calibri" w:hAnsi="Times New Roman" w:cs="Times New Roman"/>
                <w:bCs/>
                <w:color w:val="000000" w:themeColor="text1"/>
                <w:sz w:val="20"/>
                <w:szCs w:val="20"/>
                <w:lang w:eastAsia="zh-CN"/>
              </w:rPr>
            </w:pPr>
            <w:r w:rsidRPr="008B016D">
              <w:rPr>
                <w:rFonts w:ascii="Times New Roman" w:eastAsia="Calibri" w:hAnsi="Times New Roman" w:cs="Times New Roman"/>
                <w:bCs/>
                <w:color w:val="000000" w:themeColor="text1"/>
                <w:sz w:val="20"/>
                <w:szCs w:val="20"/>
                <w:lang w:eastAsia="zh-CN"/>
              </w:rPr>
              <w:t xml:space="preserve">15 робочих днів з дати надання </w:t>
            </w:r>
            <w:r w:rsidR="00890CF4" w:rsidRPr="008B016D">
              <w:rPr>
                <w:rFonts w:ascii="Times New Roman" w:eastAsia="Calibri" w:hAnsi="Times New Roman" w:cs="Times New Roman"/>
                <w:bCs/>
                <w:color w:val="000000" w:themeColor="text1"/>
                <w:sz w:val="20"/>
                <w:szCs w:val="20"/>
                <w:lang w:eastAsia="zh-CN"/>
              </w:rPr>
              <w:t xml:space="preserve">Замовником Замовлення </w:t>
            </w:r>
          </w:p>
        </w:tc>
      </w:tr>
    </w:tbl>
    <w:p w:rsidR="00C04E22" w:rsidRPr="00244CB4" w:rsidRDefault="00C04E22" w:rsidP="00C04E22">
      <w:pPr>
        <w:spacing w:after="0" w:line="240" w:lineRule="auto"/>
        <w:contextualSpacing/>
        <w:rPr>
          <w:rFonts w:ascii="Times New Roman" w:eastAsia="Calibri" w:hAnsi="Times New Roman" w:cs="Times New Roman"/>
          <w:bCs/>
          <w:sz w:val="20"/>
          <w:szCs w:val="20"/>
          <w:lang w:eastAsia="zh-CN"/>
        </w:rPr>
      </w:pPr>
    </w:p>
    <w:tbl>
      <w:tblPr>
        <w:tblW w:w="9643" w:type="dxa"/>
        <w:jc w:val="center"/>
        <w:tblLayout w:type="fixed"/>
        <w:tblLook w:val="04A0" w:firstRow="1" w:lastRow="0" w:firstColumn="1" w:lastColumn="0" w:noHBand="0" w:noVBand="1"/>
      </w:tblPr>
      <w:tblGrid>
        <w:gridCol w:w="4639"/>
        <w:gridCol w:w="5004"/>
      </w:tblGrid>
      <w:tr w:rsidR="00C04E22" w:rsidRPr="00244CB4" w:rsidTr="007A4332">
        <w:trPr>
          <w:trHeight w:val="219"/>
          <w:jc w:val="center"/>
        </w:trPr>
        <w:tc>
          <w:tcPr>
            <w:tcW w:w="4639" w:type="dxa"/>
            <w:hideMark/>
          </w:tcPr>
          <w:p w:rsidR="00C04E22" w:rsidRPr="00244CB4" w:rsidRDefault="00C04E22" w:rsidP="0050585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ЗАМОВНИК:</w:t>
            </w:r>
          </w:p>
        </w:tc>
        <w:tc>
          <w:tcPr>
            <w:tcW w:w="5004" w:type="dxa"/>
            <w:hideMark/>
          </w:tcPr>
          <w:p w:rsidR="00C04E22" w:rsidRDefault="00C04E22" w:rsidP="00505852">
            <w:pPr>
              <w:suppressAutoHyphens w:val="0"/>
              <w:spacing w:after="0" w:line="240" w:lineRule="auto"/>
              <w:jc w:val="center"/>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7A4332" w:rsidRPr="00244CB4" w:rsidRDefault="007A4332" w:rsidP="00505852">
            <w:pPr>
              <w:suppressAutoHyphens w:val="0"/>
              <w:spacing w:after="0" w:line="240" w:lineRule="auto"/>
              <w:jc w:val="center"/>
              <w:rPr>
                <w:rFonts w:ascii="Times New Roman" w:eastAsia="Times New Roman" w:hAnsi="Times New Roman" w:cs="Times New Roman"/>
                <w:b/>
                <w:bCs/>
                <w:sz w:val="20"/>
                <w:szCs w:val="20"/>
                <w:lang w:eastAsia="ru-RU"/>
              </w:rPr>
            </w:pPr>
          </w:p>
        </w:tc>
      </w:tr>
      <w:tr w:rsidR="00C04E22" w:rsidRPr="00244CB4" w:rsidTr="007A4332">
        <w:trPr>
          <w:trHeight w:val="418"/>
          <w:jc w:val="center"/>
        </w:trPr>
        <w:tc>
          <w:tcPr>
            <w:tcW w:w="4639" w:type="dxa"/>
            <w:hideMark/>
          </w:tcPr>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Комунальне підприємство</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«Головний інформаційно-</w:t>
            </w:r>
          </w:p>
          <w:p w:rsidR="007A4332" w:rsidRDefault="00C04E2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обчислювальний центр»</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p>
          <w:p w:rsidR="007A4332" w:rsidRPr="00244CB4" w:rsidRDefault="007A4332" w:rsidP="007A4332">
            <w:pPr>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Pr="00244CB4" w:rsidRDefault="007A4332" w:rsidP="007A4332">
            <w:pPr>
              <w:suppressAutoHyphens w:val="0"/>
              <w:spacing w:after="0" w:line="240" w:lineRule="auto"/>
              <w:rPr>
                <w:rFonts w:ascii="Times New Roman" w:eastAsia="Times New Roman" w:hAnsi="Times New Roman" w:cs="Times New Roman"/>
                <w:b/>
                <w:bCs/>
                <w:i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c>
          <w:tcPr>
            <w:tcW w:w="5004" w:type="dxa"/>
          </w:tcPr>
          <w:p w:rsidR="007A4332" w:rsidRPr="00244CB4" w:rsidRDefault="007A4332" w:rsidP="007A4332">
            <w:pPr>
              <w:suppressAutoHyphens w:val="0"/>
              <w:spacing w:after="0" w:line="240" w:lineRule="auto"/>
              <w:ind w:left="1490"/>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Pr="00244CB4" w:rsidRDefault="007A4332" w:rsidP="007A4332">
            <w:pPr>
              <w:suppressAutoHyphens w:val="0"/>
              <w:spacing w:after="0" w:line="240" w:lineRule="auto"/>
              <w:ind w:left="1490"/>
              <w:rPr>
                <w:rFonts w:ascii="Times New Roman" w:eastAsia="Times New Roman" w:hAnsi="Times New Roman" w:cs="Times New Roman"/>
                <w:b/>
                <w:sz w:val="20"/>
                <w:szCs w:val="20"/>
                <w:lang w:eastAsia="ru-RU"/>
              </w:rPr>
            </w:pPr>
          </w:p>
          <w:p w:rsidR="007A4332" w:rsidRPr="00244CB4" w:rsidRDefault="007A4332" w:rsidP="007A4332">
            <w:pPr>
              <w:spacing w:after="0" w:line="240" w:lineRule="auto"/>
              <w:ind w:left="1490"/>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7A4332" w:rsidP="007A4332">
            <w:pPr>
              <w:suppressAutoHyphens w:val="0"/>
              <w:spacing w:after="0" w:line="240" w:lineRule="auto"/>
              <w:jc w:val="center"/>
              <w:rPr>
                <w:rFonts w:ascii="Times New Roman" w:eastAsia="Times New Roman" w:hAnsi="Times New Roman" w:cs="Times New Roman"/>
                <w:b/>
                <w:bCs/>
                <w:i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r>
      <w:tr w:rsidR="00C04E22" w:rsidRPr="00244CB4" w:rsidTr="007A4332">
        <w:trPr>
          <w:trHeight w:val="760"/>
          <w:jc w:val="center"/>
        </w:trPr>
        <w:tc>
          <w:tcPr>
            <w:tcW w:w="4639" w:type="dxa"/>
          </w:tcPr>
          <w:p w:rsidR="00C04E22" w:rsidRPr="00244CB4" w:rsidRDefault="00C04E22" w:rsidP="00505852">
            <w:pPr>
              <w:spacing w:after="0" w:line="240" w:lineRule="auto"/>
              <w:rPr>
                <w:rFonts w:ascii="Times New Roman" w:eastAsia="Times New Roman" w:hAnsi="Times New Roman" w:cs="Times New Roman"/>
                <w:b/>
                <w:sz w:val="20"/>
                <w:szCs w:val="20"/>
                <w:lang w:eastAsia="ar-SA"/>
              </w:rPr>
            </w:pPr>
          </w:p>
        </w:tc>
        <w:tc>
          <w:tcPr>
            <w:tcW w:w="5004" w:type="dxa"/>
          </w:tcPr>
          <w:p w:rsidR="00C04E22" w:rsidRPr="00244CB4" w:rsidRDefault="00C04E22" w:rsidP="00505852">
            <w:pPr>
              <w:spacing w:after="0" w:line="240" w:lineRule="auto"/>
              <w:ind w:left="1490"/>
              <w:rPr>
                <w:rFonts w:ascii="Times New Roman" w:eastAsia="Times New Roman" w:hAnsi="Times New Roman" w:cs="Times New Roman"/>
                <w:b/>
                <w:sz w:val="20"/>
                <w:szCs w:val="20"/>
                <w:lang w:eastAsia="ar-SA"/>
              </w:rPr>
            </w:pPr>
          </w:p>
        </w:tc>
      </w:tr>
    </w:tbl>
    <w:p w:rsidR="003A0BE6" w:rsidRDefault="003A0BE6" w:rsidP="00C04E22">
      <w:pPr>
        <w:spacing w:after="0" w:line="240" w:lineRule="auto"/>
        <w:ind w:left="6237"/>
        <w:contextualSpacing/>
        <w:rPr>
          <w:rFonts w:ascii="Times New Roman" w:eastAsia="Calibri" w:hAnsi="Times New Roman" w:cs="Times New Roman"/>
          <w:bCs/>
          <w:sz w:val="20"/>
          <w:szCs w:val="20"/>
          <w:lang w:eastAsia="zh-CN"/>
        </w:rPr>
      </w:pPr>
    </w:p>
    <w:p w:rsidR="003A0BE6" w:rsidRDefault="003A0BE6" w:rsidP="00C04E22">
      <w:pPr>
        <w:spacing w:after="0" w:line="240" w:lineRule="auto"/>
        <w:ind w:left="6237"/>
        <w:contextualSpacing/>
        <w:rPr>
          <w:rFonts w:ascii="Times New Roman" w:eastAsia="Calibri" w:hAnsi="Times New Roman" w:cs="Times New Roman"/>
          <w:bCs/>
          <w:sz w:val="20"/>
          <w:szCs w:val="20"/>
          <w:lang w:eastAsia="zh-CN"/>
        </w:rPr>
      </w:pPr>
    </w:p>
    <w:p w:rsidR="003A0BE6" w:rsidRDefault="003A0BE6" w:rsidP="00C04E22">
      <w:pPr>
        <w:spacing w:after="0" w:line="240" w:lineRule="auto"/>
        <w:ind w:left="6237"/>
        <w:contextualSpacing/>
        <w:rPr>
          <w:rFonts w:ascii="Times New Roman" w:eastAsia="Calibri" w:hAnsi="Times New Roman" w:cs="Times New Roman"/>
          <w:bCs/>
          <w:sz w:val="20"/>
          <w:szCs w:val="20"/>
          <w:lang w:eastAsia="zh-CN"/>
        </w:rPr>
      </w:pPr>
    </w:p>
    <w:p w:rsidR="003A0BE6" w:rsidRDefault="003A0BE6" w:rsidP="00C04E22">
      <w:pPr>
        <w:spacing w:after="0" w:line="240" w:lineRule="auto"/>
        <w:ind w:left="6237"/>
        <w:contextualSpacing/>
        <w:rPr>
          <w:rFonts w:ascii="Times New Roman" w:eastAsia="Calibri" w:hAnsi="Times New Roman" w:cs="Times New Roman"/>
          <w:bCs/>
          <w:sz w:val="20"/>
          <w:szCs w:val="20"/>
          <w:lang w:eastAsia="zh-CN"/>
        </w:rPr>
      </w:pP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lastRenderedPageBreak/>
        <w:t>Додаток  2</w:t>
      </w:r>
    </w:p>
    <w:p w:rsidR="007A4332" w:rsidRDefault="00C04E22" w:rsidP="00C04E22">
      <w:pPr>
        <w:tabs>
          <w:tab w:val="left" w:pos="6237"/>
        </w:tabs>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до Договору про виконання робіт </w:t>
      </w:r>
    </w:p>
    <w:p w:rsidR="00C04E22" w:rsidRPr="00244CB4" w:rsidRDefault="00C04E22" w:rsidP="00C04E22">
      <w:pPr>
        <w:tabs>
          <w:tab w:val="left" w:pos="6237"/>
        </w:tabs>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 _______ </w:t>
      </w:r>
    </w:p>
    <w:p w:rsidR="00C04E22" w:rsidRPr="00244CB4" w:rsidRDefault="00505852" w:rsidP="00C04E22">
      <w:pPr>
        <w:tabs>
          <w:tab w:val="left" w:pos="6237"/>
        </w:tabs>
        <w:spacing w:after="0" w:line="240" w:lineRule="auto"/>
        <w:ind w:left="6237"/>
        <w:contextualSpacing/>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t>від «____»____________ 2022</w:t>
      </w:r>
      <w:r w:rsidR="00C04E22" w:rsidRPr="00244CB4">
        <w:rPr>
          <w:rFonts w:ascii="Times New Roman" w:eastAsia="Calibri" w:hAnsi="Times New Roman" w:cs="Times New Roman"/>
          <w:bCs/>
          <w:sz w:val="20"/>
          <w:szCs w:val="20"/>
          <w:lang w:eastAsia="zh-CN"/>
        </w:rPr>
        <w:t xml:space="preserve"> р.</w:t>
      </w:r>
    </w:p>
    <w:p w:rsidR="00C04E22" w:rsidRDefault="00C04E22" w:rsidP="004558C8">
      <w:pPr>
        <w:spacing w:after="0" w:line="240" w:lineRule="auto"/>
        <w:contextualSpacing/>
        <w:rPr>
          <w:rFonts w:ascii="Times New Roman" w:eastAsia="Calibri" w:hAnsi="Times New Roman" w:cs="Times New Roman"/>
          <w:bCs/>
          <w:sz w:val="20"/>
          <w:szCs w:val="20"/>
          <w:lang w:eastAsia="zh-CN"/>
        </w:rPr>
      </w:pPr>
    </w:p>
    <w:p w:rsidR="00364BB7" w:rsidRPr="00244CB4" w:rsidRDefault="00364BB7" w:rsidP="004558C8">
      <w:pPr>
        <w:spacing w:after="0" w:line="240" w:lineRule="auto"/>
        <w:contextualSpacing/>
        <w:rPr>
          <w:rFonts w:ascii="Times New Roman" w:eastAsia="Calibri" w:hAnsi="Times New Roman" w:cs="Times New Roman"/>
          <w:bCs/>
          <w:sz w:val="20"/>
          <w:szCs w:val="20"/>
          <w:lang w:eastAsia="zh-CN"/>
        </w:rPr>
      </w:pPr>
    </w:p>
    <w:p w:rsidR="00505852" w:rsidRPr="00A02E2D" w:rsidRDefault="00505852" w:rsidP="004558C8">
      <w:pPr>
        <w:spacing w:after="0" w:line="240" w:lineRule="auto"/>
        <w:jc w:val="center"/>
        <w:rPr>
          <w:rFonts w:ascii="Times New Roman" w:eastAsia="Times New Roman" w:hAnsi="Times New Roman" w:cs="Times New Roman"/>
          <w:b/>
          <w:bCs/>
          <w:caps/>
          <w:snapToGrid w:val="0"/>
          <w:lang w:eastAsia="ru-RU"/>
        </w:rPr>
      </w:pPr>
      <w:r w:rsidRPr="00A02E2D">
        <w:rPr>
          <w:rFonts w:ascii="Times New Roman" w:eastAsia="Times New Roman" w:hAnsi="Times New Roman" w:cs="Times New Roman"/>
          <w:b/>
          <w:bCs/>
          <w:caps/>
          <w:snapToGrid w:val="0"/>
          <w:lang w:eastAsia="ru-RU"/>
        </w:rPr>
        <w:t>ТЕХНІЧНІ ВИМОГИ</w:t>
      </w:r>
    </w:p>
    <w:p w:rsidR="00505852" w:rsidRDefault="00505852" w:rsidP="004558C8">
      <w:pPr>
        <w:spacing w:after="0" w:line="240" w:lineRule="auto"/>
        <w:jc w:val="center"/>
        <w:rPr>
          <w:rFonts w:ascii="Times New Roman" w:eastAsia="Times New Roman" w:hAnsi="Times New Roman" w:cs="Times New Roman"/>
          <w:b/>
          <w:bCs/>
          <w:caps/>
          <w:snapToGrid w:val="0"/>
          <w:lang w:eastAsia="ru-RU"/>
        </w:rPr>
      </w:pPr>
      <w:r w:rsidRPr="00A02E2D">
        <w:rPr>
          <w:rFonts w:ascii="Times New Roman" w:eastAsia="Times New Roman" w:hAnsi="Times New Roman" w:cs="Times New Roman"/>
          <w:b/>
          <w:bCs/>
          <w:caps/>
          <w:snapToGrid w:val="0"/>
          <w:lang w:eastAsia="ru-RU"/>
        </w:rPr>
        <w:t>ІНФОРМАЦІЯ ПРО НЕОБХІДНІ ТЕХНІЧНІ, ЯКІСНІ, КІЛЬКІСНІ ТА ІНШІ ХАРАКТЕРИСТИКИ ПРЕДМЕТА ЗАКУПІВЛІ</w:t>
      </w:r>
    </w:p>
    <w:p w:rsidR="004558C8" w:rsidRPr="00A02E2D" w:rsidRDefault="004558C8" w:rsidP="004558C8">
      <w:pPr>
        <w:spacing w:after="0" w:line="240" w:lineRule="auto"/>
        <w:jc w:val="center"/>
        <w:rPr>
          <w:rFonts w:ascii="Times New Roman" w:eastAsia="Times New Roman" w:hAnsi="Times New Roman" w:cs="Times New Roman"/>
          <w:b/>
          <w:bCs/>
          <w:caps/>
          <w:lang w:eastAsia="ru-RU"/>
        </w:rPr>
      </w:pPr>
    </w:p>
    <w:p w:rsidR="00505852" w:rsidRPr="00A02E2D" w:rsidRDefault="00505852" w:rsidP="004558C8">
      <w:pPr>
        <w:spacing w:after="0" w:line="240" w:lineRule="auto"/>
        <w:ind w:firstLine="708"/>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1. Загальна інформація</w:t>
      </w:r>
    </w:p>
    <w:p w:rsidR="00505852" w:rsidRPr="00A02E2D" w:rsidRDefault="00505852" w:rsidP="004558C8">
      <w:pPr>
        <w:spacing w:after="0" w:line="240" w:lineRule="auto"/>
        <w:ind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Автомат з продажу та поповнення ресурсу засобів оплати проїзду (далі –Автомат) є складовою частиною інфраструктури обслуговування користувачів Автоматизованої системи обліку оплати проїзду в міському пасажирському транспорті міста Києва незалежно від форм власності (далі- АСОП) та призначений для самостійного придбання пасажиром проїзного квитка на основі безконтактної картки, його поповнення коштами, перевірки ліміту (перевірки залишку транспортного ресурсу в АСОП) і купівлі одноразового квитка з використанням банківської картки або готівковими коштами з видачою решти монетами.</w:t>
      </w:r>
    </w:p>
    <w:p w:rsidR="00505852" w:rsidRPr="00A02E2D" w:rsidRDefault="00505852" w:rsidP="004558C8">
      <w:pPr>
        <w:spacing w:after="0" w:line="240" w:lineRule="auto"/>
        <w:ind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Автомати встановлюється у вестибюлях Київського метрополітену (КП «Київський метрополітен») та у місцях розміщення </w:t>
      </w:r>
      <w:proofErr w:type="spellStart"/>
      <w:r w:rsidRPr="00A02E2D">
        <w:rPr>
          <w:rFonts w:ascii="Times New Roman" w:eastAsia="Times New Roman" w:hAnsi="Times New Roman" w:cs="Times New Roman"/>
          <w:lang w:eastAsia="ru-RU"/>
        </w:rPr>
        <w:t>зупинкових</w:t>
      </w:r>
      <w:proofErr w:type="spellEnd"/>
      <w:r w:rsidRPr="00A02E2D">
        <w:rPr>
          <w:rFonts w:ascii="Times New Roman" w:eastAsia="Times New Roman" w:hAnsi="Times New Roman" w:cs="Times New Roman"/>
          <w:lang w:eastAsia="ru-RU"/>
        </w:rPr>
        <w:t xml:space="preserve"> комплексів громадського транспорту у межах міста Києва. Загальна кількість Автоматів, які планується встановити, </w:t>
      </w:r>
      <w:r w:rsidRPr="00A02E2D">
        <w:rPr>
          <w:rFonts w:ascii="Times New Roman" w:eastAsia="Times New Roman" w:hAnsi="Times New Roman" w:cs="Times New Roman"/>
          <w:sz w:val="26"/>
          <w:szCs w:val="26"/>
        </w:rPr>
        <w:t>–</w:t>
      </w:r>
      <w:r w:rsidRPr="00A02E2D">
        <w:rPr>
          <w:rFonts w:ascii="Times New Roman" w:eastAsia="Times New Roman" w:hAnsi="Times New Roman" w:cs="Times New Roman"/>
          <w:lang w:eastAsia="ru-RU"/>
        </w:rPr>
        <w:t xml:space="preserve"> до 120 шт</w:t>
      </w:r>
      <w:r w:rsidR="00741555">
        <w:rPr>
          <w:rFonts w:ascii="Times New Roman" w:eastAsia="Times New Roman" w:hAnsi="Times New Roman" w:cs="Times New Roman"/>
          <w:lang w:eastAsia="ru-RU"/>
        </w:rPr>
        <w:t>ук включно</w:t>
      </w:r>
      <w:r w:rsidRPr="00A02E2D">
        <w:rPr>
          <w:rFonts w:ascii="Times New Roman" w:eastAsia="Times New Roman" w:hAnsi="Times New Roman" w:cs="Times New Roman"/>
          <w:lang w:eastAsia="ru-RU"/>
        </w:rPr>
        <w:t>. Роботи мають бути виконані незалежно від погодних умов у термін, зазначений у календарному плані, від моменту надання КП ГІОЦ (далі - Замовник) заявки, із дотриманням технологічного процесу виконання робіт.</w:t>
      </w:r>
    </w:p>
    <w:p w:rsidR="00505852" w:rsidRDefault="00505852" w:rsidP="004558C8">
      <w:pPr>
        <w:spacing w:after="0" w:line="240" w:lineRule="auto"/>
        <w:ind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Окрім монтажу, роботи передбачають виготовлення відповідних робочих проектів на «Монтаж програмно-технічних комплексів самообслуговування (ПТКС) у вестибюлях станцій КП «Київського метрополітену» та у місцях розміщення </w:t>
      </w:r>
      <w:proofErr w:type="spellStart"/>
      <w:r w:rsidRPr="00A02E2D">
        <w:rPr>
          <w:rFonts w:ascii="Times New Roman" w:eastAsia="Times New Roman" w:hAnsi="Times New Roman" w:cs="Times New Roman"/>
          <w:lang w:eastAsia="ru-RU"/>
        </w:rPr>
        <w:t>зупинкових</w:t>
      </w:r>
      <w:proofErr w:type="spellEnd"/>
      <w:r w:rsidRPr="00A02E2D">
        <w:rPr>
          <w:rFonts w:ascii="Times New Roman" w:eastAsia="Times New Roman" w:hAnsi="Times New Roman" w:cs="Times New Roman"/>
          <w:lang w:eastAsia="ru-RU"/>
        </w:rPr>
        <w:t xml:space="preserve">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rsidR="004558C8" w:rsidRPr="00A02E2D" w:rsidRDefault="004558C8" w:rsidP="004558C8">
      <w:pPr>
        <w:spacing w:after="0" w:line="240" w:lineRule="auto"/>
        <w:ind w:firstLine="709"/>
        <w:jc w:val="both"/>
        <w:rPr>
          <w:rFonts w:ascii="Times New Roman" w:eastAsia="Times New Roman" w:hAnsi="Times New Roman" w:cs="Times New Roman"/>
          <w:bCs/>
          <w:lang w:eastAsia="ru-RU"/>
        </w:rPr>
      </w:pPr>
    </w:p>
    <w:p w:rsidR="00505852" w:rsidRPr="00A02E2D" w:rsidRDefault="00505852" w:rsidP="004558C8">
      <w:pPr>
        <w:spacing w:after="0" w:line="240" w:lineRule="auto"/>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 Склад робіт з монтажу одного Автомата</w:t>
      </w:r>
    </w:p>
    <w:p w:rsidR="00505852" w:rsidRPr="00A02E2D" w:rsidRDefault="00505852" w:rsidP="004558C8">
      <w:pPr>
        <w:pStyle w:val="a3"/>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outlineLvl w:val="0"/>
        <w:rPr>
          <w:rFonts w:ascii="Times New Roman" w:eastAsia="Times New Roman" w:hAnsi="Times New Roman" w:cs="Times New Roman"/>
          <w:b/>
          <w:bCs/>
          <w:color w:val="auto"/>
          <w:lang w:eastAsia="ru-RU"/>
        </w:rPr>
      </w:pPr>
      <w:r w:rsidRPr="00A02E2D">
        <w:rPr>
          <w:rFonts w:ascii="Times New Roman" w:eastAsia="Times New Roman" w:hAnsi="Times New Roman" w:cs="Times New Roman"/>
          <w:b/>
          <w:bCs/>
          <w:color w:val="auto"/>
          <w:bdr w:val="none" w:sz="0" w:space="0" w:color="auto"/>
          <w:lang w:eastAsia="ru-RU"/>
        </w:rPr>
        <w:t xml:space="preserve">Технічний огляд об’єкта, </w:t>
      </w:r>
      <w:proofErr w:type="spellStart"/>
      <w:r w:rsidRPr="00A02E2D">
        <w:rPr>
          <w:rFonts w:ascii="Times New Roman" w:eastAsia="Times New Roman" w:hAnsi="Times New Roman" w:cs="Times New Roman"/>
          <w:b/>
          <w:bCs/>
          <w:color w:val="auto"/>
          <w:bdr w:val="none" w:sz="0" w:space="0" w:color="auto"/>
          <w:lang w:eastAsia="ru-RU"/>
        </w:rPr>
        <w:t>передпроектне</w:t>
      </w:r>
      <w:proofErr w:type="spellEnd"/>
      <w:r w:rsidRPr="00A02E2D">
        <w:rPr>
          <w:rFonts w:ascii="Times New Roman" w:eastAsia="Times New Roman" w:hAnsi="Times New Roman" w:cs="Times New Roman"/>
          <w:b/>
          <w:bCs/>
          <w:color w:val="auto"/>
          <w:bdr w:val="none" w:sz="0" w:space="0" w:color="auto"/>
          <w:lang w:eastAsia="ru-RU"/>
        </w:rPr>
        <w:t xml:space="preserve"> рішення.</w:t>
      </w:r>
    </w:p>
    <w:p w:rsidR="00505852" w:rsidRPr="00A02E2D" w:rsidRDefault="00505852" w:rsidP="004558C8">
      <w:pPr>
        <w:pStyle w:val="a3"/>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0"/>
        <w:contextualSpacing/>
        <w:jc w:val="both"/>
        <w:outlineLvl w:val="0"/>
        <w:rPr>
          <w:rFonts w:ascii="Times New Roman" w:eastAsia="Times New Roman" w:hAnsi="Times New Roman" w:cs="Times New Roman"/>
          <w:b/>
          <w:bCs/>
          <w:color w:val="auto"/>
          <w:lang w:eastAsia="ru-RU"/>
        </w:rPr>
      </w:pPr>
      <w:r w:rsidRPr="00A02E2D">
        <w:rPr>
          <w:rFonts w:ascii="Times New Roman" w:eastAsia="Times New Roman" w:hAnsi="Times New Roman" w:cs="Times New Roman"/>
          <w:b/>
          <w:bCs/>
          <w:color w:val="auto"/>
          <w:bdr w:val="none" w:sz="0" w:space="0" w:color="auto"/>
          <w:lang w:eastAsia="ru-RU"/>
        </w:rPr>
        <w:t>Технічний огляд об’єкта</w:t>
      </w:r>
    </w:p>
    <w:p w:rsidR="00505852" w:rsidRPr="00A02E2D" w:rsidRDefault="00505852" w:rsidP="004558C8">
      <w:pPr>
        <w:keepNext/>
        <w:keepLines/>
        <w:spacing w:after="0" w:line="240" w:lineRule="auto"/>
        <w:ind w:firstLine="567"/>
        <w:jc w:val="both"/>
        <w:outlineLvl w:val="1"/>
        <w:rPr>
          <w:rFonts w:ascii="Times New Roman" w:eastAsia="Calibri" w:hAnsi="Times New Roman" w:cs="Times New Roman"/>
          <w:lang w:eastAsia="en-US"/>
        </w:rPr>
      </w:pPr>
      <w:r w:rsidRPr="00A02E2D">
        <w:rPr>
          <w:rFonts w:ascii="Times New Roman" w:eastAsia="Calibri" w:hAnsi="Times New Roman" w:cs="Times New Roman"/>
          <w:lang w:eastAsia="en-US"/>
        </w:rPr>
        <w:t>Склад робіт:</w:t>
      </w:r>
    </w:p>
    <w:p w:rsidR="00505852" w:rsidRPr="00A02E2D" w:rsidRDefault="00505852" w:rsidP="004558C8">
      <w:pPr>
        <w:numPr>
          <w:ilvl w:val="0"/>
          <w:numId w:val="8"/>
        </w:numPr>
        <w:tabs>
          <w:tab w:val="clear" w:pos="720"/>
          <w:tab w:val="num" w:pos="1068"/>
        </w:tabs>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Виїзд на місце встановлення Автомата.</w:t>
      </w:r>
    </w:p>
    <w:p w:rsidR="00505852" w:rsidRPr="00A02E2D" w:rsidRDefault="00505852" w:rsidP="004558C8">
      <w:pPr>
        <w:numPr>
          <w:ilvl w:val="0"/>
          <w:numId w:val="8"/>
        </w:numPr>
        <w:tabs>
          <w:tab w:val="clear" w:pos="720"/>
          <w:tab w:val="num" w:pos="1068"/>
        </w:tabs>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Огляд місця встановлення Автомата.</w:t>
      </w:r>
    </w:p>
    <w:p w:rsidR="00505852" w:rsidRPr="00A02E2D" w:rsidRDefault="00505852" w:rsidP="004558C8">
      <w:pPr>
        <w:numPr>
          <w:ilvl w:val="0"/>
          <w:numId w:val="8"/>
        </w:numPr>
        <w:tabs>
          <w:tab w:val="clear" w:pos="720"/>
          <w:tab w:val="num" w:pos="1068"/>
        </w:tabs>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Визначення точного розташування Автомата, метода закріплення.</w:t>
      </w:r>
    </w:p>
    <w:p w:rsidR="00505852" w:rsidRPr="00A02E2D" w:rsidRDefault="00505852" w:rsidP="004558C8">
      <w:pPr>
        <w:numPr>
          <w:ilvl w:val="0"/>
          <w:numId w:val="8"/>
        </w:numPr>
        <w:tabs>
          <w:tab w:val="clear" w:pos="720"/>
          <w:tab w:val="num" w:pos="1068"/>
        </w:tabs>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Визначення точки підключення живлення.</w:t>
      </w:r>
    </w:p>
    <w:p w:rsidR="00505852" w:rsidRPr="00A02E2D" w:rsidRDefault="00505852" w:rsidP="004558C8">
      <w:pPr>
        <w:pStyle w:val="a3"/>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0"/>
        <w:contextualSpacing/>
        <w:jc w:val="both"/>
        <w:outlineLvl w:val="0"/>
        <w:rPr>
          <w:rFonts w:ascii="Times New Roman" w:eastAsia="Times New Roman" w:hAnsi="Times New Roman" w:cs="Times New Roman"/>
          <w:b/>
          <w:bCs/>
          <w:color w:val="auto"/>
          <w:lang w:eastAsia="ru-RU"/>
        </w:rPr>
      </w:pPr>
      <w:proofErr w:type="spellStart"/>
      <w:r w:rsidRPr="00A02E2D">
        <w:rPr>
          <w:rFonts w:ascii="Times New Roman" w:eastAsia="Times New Roman" w:hAnsi="Times New Roman" w:cs="Times New Roman"/>
          <w:b/>
          <w:bCs/>
          <w:color w:val="auto"/>
          <w:bdr w:val="none" w:sz="0" w:space="0" w:color="auto"/>
          <w:lang w:eastAsia="ru-RU"/>
        </w:rPr>
        <w:t>Передпроектне</w:t>
      </w:r>
      <w:proofErr w:type="spellEnd"/>
      <w:r w:rsidRPr="00A02E2D">
        <w:rPr>
          <w:rFonts w:ascii="Times New Roman" w:eastAsia="Times New Roman" w:hAnsi="Times New Roman" w:cs="Times New Roman"/>
          <w:b/>
          <w:bCs/>
          <w:color w:val="auto"/>
          <w:bdr w:val="none" w:sz="0" w:space="0" w:color="auto"/>
          <w:lang w:eastAsia="ru-RU"/>
        </w:rPr>
        <w:t xml:space="preserve"> рішення, оформлення технічного звіту:</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Підготовка креслень розташування Автомата з прив’язкою до місцевості.</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Схематичне зображення підключення до мережі енергопостачання Автомата.</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Погодження траси прокладки кабелю з Замовником та балансоутримувачем цієї траси.</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Times New Roman" w:hAnsi="Times New Roman" w:cs="Times New Roman"/>
          <w:lang w:eastAsia="ru-RU"/>
        </w:rPr>
        <w:t xml:space="preserve">Виготовлення робочих проектів на «Монтаж програмно-технічних комплексів самообслуговування (ПТКС) у вестибюлях станцій КП «Київського метрополітену» та у місцях розміщення </w:t>
      </w:r>
      <w:proofErr w:type="spellStart"/>
      <w:r w:rsidRPr="00A02E2D">
        <w:rPr>
          <w:rFonts w:ascii="Times New Roman" w:eastAsia="Times New Roman" w:hAnsi="Times New Roman" w:cs="Times New Roman"/>
          <w:lang w:eastAsia="ru-RU"/>
        </w:rPr>
        <w:t>зупинкових</w:t>
      </w:r>
      <w:proofErr w:type="spellEnd"/>
      <w:r w:rsidRPr="00A02E2D">
        <w:rPr>
          <w:rFonts w:ascii="Times New Roman" w:eastAsia="Times New Roman" w:hAnsi="Times New Roman" w:cs="Times New Roman"/>
          <w:lang w:eastAsia="ru-RU"/>
        </w:rPr>
        <w:t xml:space="preserve">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Кошторисна документація щодо вартості робіт (локальний кошторис на будівельні роботи за формою №1а відповідно до вимог ДСТУ Б Д.1.1-1:2013 «Правила визначення вартості будівництва»).</w:t>
      </w:r>
    </w:p>
    <w:p w:rsidR="00505852" w:rsidRPr="00A02E2D" w:rsidRDefault="00505852" w:rsidP="004558C8">
      <w:pPr>
        <w:pStyle w:val="a3"/>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outlineLvl w:val="0"/>
        <w:rPr>
          <w:rFonts w:ascii="Times New Roman" w:eastAsia="Times New Roman" w:hAnsi="Times New Roman" w:cs="Times New Roman"/>
          <w:b/>
          <w:bCs/>
          <w:color w:val="auto"/>
          <w:lang w:eastAsia="ru-RU"/>
        </w:rPr>
      </w:pPr>
      <w:r w:rsidRPr="00A02E2D">
        <w:rPr>
          <w:rFonts w:ascii="Times New Roman" w:eastAsia="Times New Roman" w:hAnsi="Times New Roman" w:cs="Times New Roman"/>
          <w:b/>
          <w:bCs/>
          <w:color w:val="auto"/>
          <w:bdr w:val="none" w:sz="0" w:space="0" w:color="auto"/>
          <w:lang w:eastAsia="ru-RU"/>
        </w:rPr>
        <w:t xml:space="preserve"> Підготовчі роботи для встановлення Автомата</w:t>
      </w:r>
    </w:p>
    <w:p w:rsidR="00505852" w:rsidRPr="00A02E2D" w:rsidRDefault="00505852" w:rsidP="004558C8">
      <w:pPr>
        <w:tabs>
          <w:tab w:val="left" w:pos="180"/>
        </w:tabs>
        <w:spacing w:after="0" w:line="240" w:lineRule="auto"/>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2.2.1. Влаштування бетонного фундаменту під Автомат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480"/>
        <w:gridCol w:w="1830"/>
        <w:gridCol w:w="814"/>
      </w:tblGrid>
      <w:tr w:rsidR="00505852" w:rsidRPr="00A02E2D" w:rsidTr="00505852">
        <w:tc>
          <w:tcPr>
            <w:tcW w:w="660"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ru-RU"/>
              </w:rPr>
            </w:pPr>
            <w:r w:rsidRPr="00A02E2D">
              <w:rPr>
                <w:rFonts w:ascii="Times New Roman" w:eastAsia="Calibri" w:hAnsi="Times New Roman" w:cs="Times New Roman"/>
                <w:b/>
                <w:lang w:eastAsia="ru-RU"/>
              </w:rPr>
              <w:t>№ з/п</w:t>
            </w:r>
          </w:p>
        </w:tc>
        <w:tc>
          <w:tcPr>
            <w:tcW w:w="6706"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ru-RU"/>
              </w:rPr>
            </w:pPr>
            <w:r w:rsidRPr="00A02E2D">
              <w:rPr>
                <w:rFonts w:ascii="Times New Roman" w:eastAsia="Calibri" w:hAnsi="Times New Roman" w:cs="Times New Roman"/>
                <w:b/>
                <w:lang w:eastAsia="ru-RU"/>
              </w:rPr>
              <w:t>Види робіт</w:t>
            </w:r>
          </w:p>
        </w:tc>
        <w:tc>
          <w:tcPr>
            <w:tcW w:w="1843"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ru-RU"/>
              </w:rPr>
            </w:pPr>
            <w:r w:rsidRPr="00A02E2D">
              <w:rPr>
                <w:rFonts w:ascii="Times New Roman" w:eastAsia="Calibri" w:hAnsi="Times New Roman" w:cs="Times New Roman"/>
                <w:b/>
                <w:lang w:eastAsia="ru-RU"/>
              </w:rPr>
              <w:t xml:space="preserve">Одиниця вимірювання </w:t>
            </w:r>
          </w:p>
        </w:tc>
        <w:tc>
          <w:tcPr>
            <w:tcW w:w="567" w:type="dxa"/>
          </w:tcPr>
          <w:p w:rsidR="00505852" w:rsidRPr="00A02E2D" w:rsidRDefault="00505852" w:rsidP="004558C8">
            <w:pPr>
              <w:spacing w:after="0" w:line="240" w:lineRule="auto"/>
              <w:rPr>
                <w:rFonts w:ascii="Times New Roman" w:eastAsia="Calibri" w:hAnsi="Times New Roman" w:cs="Times New Roman"/>
                <w:b/>
                <w:lang w:eastAsia="ru-RU"/>
              </w:rPr>
            </w:pPr>
            <w:r w:rsidRPr="00A02E2D">
              <w:rPr>
                <w:rFonts w:ascii="Times New Roman" w:eastAsia="Calibri" w:hAnsi="Times New Roman" w:cs="Times New Roman"/>
                <w:b/>
                <w:lang w:eastAsia="ru-RU"/>
              </w:rPr>
              <w:t>Обсяг</w:t>
            </w:r>
          </w:p>
        </w:tc>
      </w:tr>
      <w:tr w:rsidR="00505852" w:rsidRPr="00A02E2D" w:rsidTr="00505852">
        <w:tc>
          <w:tcPr>
            <w:tcW w:w="660"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c>
          <w:tcPr>
            <w:tcW w:w="6706"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en-US"/>
              </w:rPr>
            </w:pPr>
            <w:r w:rsidRPr="00A02E2D">
              <w:rPr>
                <w:rFonts w:ascii="Times New Roman" w:eastAsia="Calibri" w:hAnsi="Times New Roman" w:cs="Times New Roman"/>
                <w:lang w:eastAsia="en-US"/>
              </w:rPr>
              <w:t>Демонтаж асфальтобетонного покриття  (іншого покриття) для фундаменту під Автомат</w:t>
            </w:r>
          </w:p>
        </w:tc>
        <w:tc>
          <w:tcPr>
            <w:tcW w:w="1843"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кв</w:t>
            </w:r>
            <w:proofErr w:type="spellEnd"/>
            <w:r w:rsidRPr="00A02E2D">
              <w:rPr>
                <w:rFonts w:ascii="Times New Roman" w:eastAsia="Calibri" w:hAnsi="Times New Roman" w:cs="Times New Roman"/>
                <w:lang w:eastAsia="en-US"/>
              </w:rPr>
              <w:t>. м.</w:t>
            </w:r>
          </w:p>
        </w:tc>
        <w:tc>
          <w:tcPr>
            <w:tcW w:w="567"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r>
      <w:tr w:rsidR="00505852" w:rsidRPr="00A02E2D" w:rsidTr="00505852">
        <w:tc>
          <w:tcPr>
            <w:tcW w:w="660"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lastRenderedPageBreak/>
              <w:t>2</w:t>
            </w:r>
          </w:p>
        </w:tc>
        <w:tc>
          <w:tcPr>
            <w:tcW w:w="6706"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Монтаж армованого каркасу фундаменту</w:t>
            </w:r>
          </w:p>
        </w:tc>
        <w:tc>
          <w:tcPr>
            <w:tcW w:w="1843"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куб.м</w:t>
            </w:r>
            <w:proofErr w:type="spellEnd"/>
            <w:r w:rsidRPr="00A02E2D">
              <w:rPr>
                <w:rFonts w:ascii="Times New Roman" w:eastAsia="Calibri" w:hAnsi="Times New Roman" w:cs="Times New Roman"/>
                <w:lang w:eastAsia="en-US"/>
              </w:rPr>
              <w:t>.</w:t>
            </w:r>
          </w:p>
        </w:tc>
        <w:tc>
          <w:tcPr>
            <w:tcW w:w="567"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0,01</w:t>
            </w:r>
          </w:p>
        </w:tc>
      </w:tr>
      <w:tr w:rsidR="00505852" w:rsidRPr="00A02E2D" w:rsidTr="00505852">
        <w:tc>
          <w:tcPr>
            <w:tcW w:w="660"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3</w:t>
            </w:r>
          </w:p>
        </w:tc>
        <w:tc>
          <w:tcPr>
            <w:tcW w:w="6706"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en-US"/>
              </w:rPr>
            </w:pPr>
            <w:r w:rsidRPr="00A02E2D">
              <w:rPr>
                <w:rFonts w:ascii="Times New Roman" w:eastAsia="Calibri" w:hAnsi="Times New Roman" w:cs="Times New Roman"/>
                <w:lang w:eastAsia="en-US"/>
              </w:rPr>
              <w:t>Приготування бетонної суміші, встановлення опалубки, заливка фундаменту, захист бетону від механічного пошкодження на час застигання</w:t>
            </w:r>
          </w:p>
        </w:tc>
        <w:tc>
          <w:tcPr>
            <w:tcW w:w="1843"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 xml:space="preserve">куб .м </w:t>
            </w:r>
          </w:p>
        </w:tc>
        <w:tc>
          <w:tcPr>
            <w:tcW w:w="567"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0,3</w:t>
            </w:r>
          </w:p>
        </w:tc>
      </w:tr>
    </w:tbl>
    <w:p w:rsidR="00505852" w:rsidRPr="00A02E2D" w:rsidRDefault="00505852" w:rsidP="004558C8">
      <w:pPr>
        <w:tabs>
          <w:tab w:val="left" w:pos="180"/>
          <w:tab w:val="left" w:pos="360"/>
        </w:tabs>
        <w:spacing w:after="0" w:line="240" w:lineRule="auto"/>
        <w:jc w:val="both"/>
        <w:rPr>
          <w:rFonts w:ascii="Times New Roman" w:eastAsia="Times New Roman" w:hAnsi="Times New Roman" w:cs="Times New Roman"/>
          <w:b/>
          <w:bCs/>
          <w:lang w:eastAsia="ru-RU"/>
        </w:rPr>
      </w:pPr>
    </w:p>
    <w:p w:rsidR="00505852" w:rsidRPr="00A02E2D" w:rsidRDefault="00505852" w:rsidP="004558C8">
      <w:pPr>
        <w:tabs>
          <w:tab w:val="left" w:pos="180"/>
        </w:tabs>
        <w:spacing w:after="0" w:line="240" w:lineRule="auto"/>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2.2.2 Прокладання кабелю живлення до місця встановлення Автомата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138"/>
        <w:gridCol w:w="1829"/>
        <w:gridCol w:w="1011"/>
      </w:tblGrid>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 з/п</w:t>
            </w:r>
          </w:p>
        </w:tc>
        <w:tc>
          <w:tcPr>
            <w:tcW w:w="6138"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Види робіт</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 xml:space="preserve">Одиниця вимірювання </w:t>
            </w:r>
          </w:p>
        </w:tc>
        <w:tc>
          <w:tcPr>
            <w:tcW w:w="1011" w:type="dxa"/>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Обсяг</w:t>
            </w:r>
          </w:p>
        </w:tc>
      </w:tr>
      <w:tr w:rsidR="00505852" w:rsidRPr="00A02E2D" w:rsidTr="00505852">
        <w:trPr>
          <w:trHeight w:val="525"/>
        </w:trPr>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en-US"/>
              </w:rPr>
            </w:pPr>
            <w:r w:rsidRPr="00A02E2D">
              <w:rPr>
                <w:rFonts w:ascii="Times New Roman" w:eastAsia="Calibri" w:hAnsi="Times New Roman" w:cs="Times New Roman"/>
                <w:lang w:eastAsia="en-US"/>
              </w:rPr>
              <w:t>Демонтаж асфальтобетонного покриття  (іншого покриття) для організації кабельної траси живлення Автомата</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м/п.</w:t>
            </w:r>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12</w:t>
            </w:r>
          </w:p>
        </w:tc>
      </w:tr>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2</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ru-RU"/>
              </w:rPr>
            </w:pPr>
            <w:r w:rsidRPr="00A02E2D">
              <w:rPr>
                <w:rFonts w:ascii="Times New Roman" w:eastAsia="Calibri" w:hAnsi="Times New Roman" w:cs="Times New Roman"/>
                <w:lang w:eastAsia="ru-RU"/>
              </w:rPr>
              <w:t>Організація траншеї для прокладання кабелю</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en-US"/>
              </w:rPr>
              <w:t>м/п.</w:t>
            </w:r>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12</w:t>
            </w:r>
          </w:p>
        </w:tc>
      </w:tr>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3</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ru-RU"/>
              </w:rPr>
            </w:pPr>
            <w:r w:rsidRPr="00A02E2D">
              <w:rPr>
                <w:rFonts w:ascii="Times New Roman" w:eastAsia="Calibri" w:hAnsi="Times New Roman" w:cs="Times New Roman"/>
                <w:lang w:eastAsia="ru-RU"/>
              </w:rPr>
              <w:t>Монтаж труби ПВХ для прокладання кабелю</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en-US"/>
              </w:rPr>
              <w:t>м/п.</w:t>
            </w:r>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15</w:t>
            </w:r>
          </w:p>
        </w:tc>
      </w:tr>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4</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ru-RU"/>
              </w:rPr>
            </w:pPr>
            <w:r w:rsidRPr="00A02E2D">
              <w:rPr>
                <w:rFonts w:ascii="Times New Roman" w:eastAsia="Calibri" w:hAnsi="Times New Roman" w:cs="Times New Roman"/>
                <w:lang w:eastAsia="ru-RU"/>
              </w:rPr>
              <w:t>Монтаж кабелю живлення від точки підключення до місця встановлення Автомата</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en-US"/>
              </w:rPr>
              <w:t>м/п.</w:t>
            </w:r>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15</w:t>
            </w:r>
          </w:p>
        </w:tc>
      </w:tr>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5</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ru-RU"/>
              </w:rPr>
            </w:pPr>
            <w:r w:rsidRPr="00A02E2D">
              <w:rPr>
                <w:rFonts w:ascii="Times New Roman" w:eastAsia="Calibri" w:hAnsi="Times New Roman" w:cs="Times New Roman"/>
                <w:lang w:eastAsia="ru-RU"/>
              </w:rPr>
              <w:t>Організація підключення Автомата до мережі електроживлення, включно з поставкою та монтажем електричного автомата 6А</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proofErr w:type="spellStart"/>
            <w:r w:rsidRPr="00A02E2D">
              <w:rPr>
                <w:rFonts w:ascii="Times New Roman" w:eastAsia="Calibri" w:hAnsi="Times New Roman" w:cs="Times New Roman"/>
                <w:lang w:eastAsia="ru-RU"/>
              </w:rPr>
              <w:t>шт</w:t>
            </w:r>
            <w:proofErr w:type="spellEnd"/>
          </w:p>
        </w:tc>
        <w:tc>
          <w:tcPr>
            <w:tcW w:w="1011" w:type="dxa"/>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r>
    </w:tbl>
    <w:p w:rsidR="00505852" w:rsidRPr="00A02E2D" w:rsidRDefault="00505852" w:rsidP="004558C8">
      <w:pPr>
        <w:spacing w:after="0" w:line="240" w:lineRule="auto"/>
        <w:rPr>
          <w:rFonts w:ascii="Times New Roman" w:eastAsia="Calibri" w:hAnsi="Times New Roman" w:cs="Times New Roman"/>
          <w:lang w:eastAsia="ru-RU"/>
        </w:rPr>
      </w:pPr>
    </w:p>
    <w:p w:rsidR="00505852" w:rsidRPr="00A02E2D" w:rsidRDefault="00505852" w:rsidP="004558C8">
      <w:pPr>
        <w:tabs>
          <w:tab w:val="left" w:pos="180"/>
        </w:tabs>
        <w:spacing w:after="0" w:line="240" w:lineRule="auto"/>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2.3. Транспортування Автомата</w:t>
      </w:r>
    </w:p>
    <w:p w:rsidR="00505852" w:rsidRPr="00A02E2D" w:rsidRDefault="00505852" w:rsidP="004558C8">
      <w:pPr>
        <w:spacing w:after="0" w:line="240" w:lineRule="auto"/>
        <w:ind w:firstLine="720"/>
        <w:jc w:val="both"/>
        <w:rPr>
          <w:rFonts w:ascii="Times New Roman" w:eastAsia="Calibri" w:hAnsi="Times New Roman" w:cs="Times New Roman"/>
          <w:lang w:eastAsia="en-US"/>
        </w:rPr>
      </w:pPr>
      <w:r w:rsidRPr="00A02E2D">
        <w:rPr>
          <w:rFonts w:ascii="Times New Roman" w:eastAsia="Calibri" w:hAnsi="Times New Roman" w:cs="Times New Roman"/>
          <w:lang w:eastAsia="en-US"/>
        </w:rPr>
        <w:t>Забезпечення транспортування Автомата від місця, вказаного Замовником, до місця встановлення, вказаного в заявці, включно з вантажно-розвантажувальними роботами.</w:t>
      </w:r>
    </w:p>
    <w:p w:rsidR="00505852" w:rsidRPr="00A02E2D" w:rsidRDefault="00505852" w:rsidP="004558C8">
      <w:pPr>
        <w:keepNext/>
        <w:keepLines/>
        <w:tabs>
          <w:tab w:val="left" w:pos="180"/>
        </w:tabs>
        <w:spacing w:after="0" w:line="240" w:lineRule="auto"/>
        <w:jc w:val="both"/>
        <w:outlineLvl w:val="1"/>
        <w:rPr>
          <w:rFonts w:ascii="Times New Roman" w:eastAsia="Times New Roman" w:hAnsi="Times New Roman" w:cs="Times New Roman"/>
          <w:bCs/>
          <w:lang w:eastAsia="en-US"/>
        </w:rPr>
      </w:pPr>
    </w:p>
    <w:p w:rsidR="00505852" w:rsidRPr="00A02E2D" w:rsidRDefault="00505852" w:rsidP="004558C8">
      <w:pPr>
        <w:tabs>
          <w:tab w:val="left" w:pos="180"/>
        </w:tabs>
        <w:spacing w:after="0" w:line="240" w:lineRule="auto"/>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2.4. Монтаж Автомата</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126"/>
        <w:gridCol w:w="1849"/>
        <w:gridCol w:w="1011"/>
      </w:tblGrid>
      <w:tr w:rsidR="00505852" w:rsidRPr="00A02E2D" w:rsidTr="00505852">
        <w:tc>
          <w:tcPr>
            <w:tcW w:w="667"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 з/п</w:t>
            </w:r>
          </w:p>
        </w:tc>
        <w:tc>
          <w:tcPr>
            <w:tcW w:w="6126"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Види робіт</w:t>
            </w:r>
          </w:p>
        </w:tc>
        <w:tc>
          <w:tcPr>
            <w:tcW w:w="1849"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 xml:space="preserve">Одиниця вимірювання </w:t>
            </w:r>
          </w:p>
        </w:tc>
        <w:tc>
          <w:tcPr>
            <w:tcW w:w="1011" w:type="dxa"/>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ru-RU"/>
              </w:rPr>
              <w:t>Обсяг</w:t>
            </w:r>
          </w:p>
        </w:tc>
      </w:tr>
      <w:tr w:rsidR="00505852" w:rsidRPr="00A02E2D" w:rsidTr="00505852">
        <w:tc>
          <w:tcPr>
            <w:tcW w:w="667"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c>
          <w:tcPr>
            <w:tcW w:w="6126"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ru-RU"/>
              </w:rPr>
              <w:t>Монтаж Автомата, встановлення на фундамент</w:t>
            </w:r>
          </w:p>
        </w:tc>
        <w:tc>
          <w:tcPr>
            <w:tcW w:w="1849"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шт</w:t>
            </w:r>
            <w:proofErr w:type="spellEnd"/>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r>
      <w:tr w:rsidR="00505852" w:rsidRPr="00A02E2D" w:rsidTr="00505852">
        <w:tc>
          <w:tcPr>
            <w:tcW w:w="667"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2</w:t>
            </w:r>
          </w:p>
        </w:tc>
        <w:tc>
          <w:tcPr>
            <w:tcW w:w="6126"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ru-RU"/>
              </w:rPr>
              <w:t>Підключення Автомата до електричної мережі</w:t>
            </w:r>
          </w:p>
        </w:tc>
        <w:tc>
          <w:tcPr>
            <w:tcW w:w="1849"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шт</w:t>
            </w:r>
            <w:proofErr w:type="spellEnd"/>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r>
      <w:tr w:rsidR="00505852" w:rsidRPr="00A02E2D" w:rsidTr="00505852">
        <w:tc>
          <w:tcPr>
            <w:tcW w:w="667"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3</w:t>
            </w:r>
          </w:p>
        </w:tc>
        <w:tc>
          <w:tcPr>
            <w:tcW w:w="6126"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Тестовий запуск</w:t>
            </w:r>
          </w:p>
        </w:tc>
        <w:tc>
          <w:tcPr>
            <w:tcW w:w="1849"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шт</w:t>
            </w:r>
            <w:proofErr w:type="spellEnd"/>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r>
    </w:tbl>
    <w:p w:rsidR="00505852" w:rsidRPr="00A02E2D" w:rsidRDefault="00505852" w:rsidP="004558C8">
      <w:pPr>
        <w:spacing w:after="0" w:line="240" w:lineRule="auto"/>
        <w:rPr>
          <w:rFonts w:ascii="Times New Roman" w:eastAsia="Calibri" w:hAnsi="Times New Roman" w:cs="Times New Roman"/>
          <w:lang w:eastAsia="en-US"/>
        </w:rPr>
      </w:pPr>
    </w:p>
    <w:p w:rsidR="00505852" w:rsidRPr="00A02E2D" w:rsidRDefault="00505852" w:rsidP="004558C8">
      <w:pPr>
        <w:tabs>
          <w:tab w:val="left" w:pos="426"/>
        </w:tabs>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Для оцінки вартості робіт щодо одного Автомата приймаються наступні умови:</w:t>
      </w:r>
    </w:p>
    <w:p w:rsidR="00505852" w:rsidRPr="00A02E2D" w:rsidRDefault="00505852" w:rsidP="004558C8">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rPr>
          <w:rFonts w:ascii="Times New Roman" w:eastAsia="Calibri" w:hAnsi="Times New Roman" w:cs="Times New Roman"/>
          <w:color w:val="auto"/>
          <w:lang w:eastAsia="en-US"/>
        </w:rPr>
      </w:pPr>
      <w:r w:rsidRPr="00A02E2D">
        <w:rPr>
          <w:rFonts w:ascii="Times New Roman" w:eastAsia="Calibri" w:hAnsi="Times New Roman" w:cs="Times New Roman"/>
          <w:color w:val="auto"/>
          <w:bdr w:val="none" w:sz="0" w:space="0" w:color="auto"/>
          <w:lang w:eastAsia="en-US"/>
        </w:rPr>
        <w:t>Довжина кабельної траси – 12 м.</w:t>
      </w:r>
    </w:p>
    <w:p w:rsidR="00505852" w:rsidRPr="00A02E2D" w:rsidRDefault="00505852" w:rsidP="004558C8">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rPr>
          <w:rFonts w:ascii="Times New Roman" w:eastAsia="Calibri" w:hAnsi="Times New Roman" w:cs="Times New Roman"/>
          <w:color w:val="auto"/>
          <w:lang w:eastAsia="en-US"/>
        </w:rPr>
      </w:pPr>
      <w:r w:rsidRPr="00A02E2D">
        <w:rPr>
          <w:rFonts w:ascii="Times New Roman" w:eastAsia="Calibri" w:hAnsi="Times New Roman" w:cs="Times New Roman"/>
          <w:color w:val="auto"/>
          <w:bdr w:val="none" w:sz="0" w:space="0" w:color="auto"/>
          <w:lang w:eastAsia="en-US"/>
        </w:rPr>
        <w:t>Витратні матеріали, знаряддя, інструменти, транспорт та залучення до виконання робіт кваліфікованого персоналу має забезпечити Виконавець.</w:t>
      </w:r>
    </w:p>
    <w:p w:rsidR="00505852" w:rsidRDefault="00505852" w:rsidP="004558C8">
      <w:pPr>
        <w:tabs>
          <w:tab w:val="left" w:pos="426"/>
        </w:tabs>
        <w:spacing w:after="0" w:line="240" w:lineRule="auto"/>
        <w:contextualSpacing/>
        <w:jc w:val="both"/>
        <w:rPr>
          <w:rFonts w:ascii="Times New Roman" w:eastAsia="Calibri" w:hAnsi="Times New Roman" w:cs="Times New Roman"/>
          <w:lang w:eastAsia="en-US"/>
        </w:rPr>
      </w:pPr>
      <w:r w:rsidRPr="00A02E2D">
        <w:rPr>
          <w:rFonts w:ascii="Times New Roman" w:eastAsia="Calibri" w:hAnsi="Times New Roman" w:cs="Times New Roman"/>
          <w:lang w:eastAsia="en-US"/>
        </w:rPr>
        <w:t>Обсяги робіт, зазначені в п. 2.2 «Підготовчі роботи для встановлення Автомату» є плановими. Реальні обсяги робіт по кожному Автомату зазначаються в кошторисах, які надаються Виконавцем.</w:t>
      </w:r>
    </w:p>
    <w:p w:rsidR="007A4332" w:rsidRPr="00A02E2D" w:rsidRDefault="007A4332" w:rsidP="004558C8">
      <w:pPr>
        <w:tabs>
          <w:tab w:val="left" w:pos="426"/>
        </w:tabs>
        <w:spacing w:after="0" w:line="240" w:lineRule="auto"/>
        <w:contextualSpacing/>
        <w:jc w:val="both"/>
        <w:rPr>
          <w:rFonts w:ascii="Times New Roman" w:eastAsia="Calibri" w:hAnsi="Times New Roman" w:cs="Times New Roman"/>
          <w:lang w:eastAsia="en-US"/>
        </w:rPr>
      </w:pPr>
    </w:p>
    <w:p w:rsidR="00505852" w:rsidRPr="00A02E2D" w:rsidRDefault="00505852" w:rsidP="004558C8">
      <w:pPr>
        <w:spacing w:after="0" w:line="240" w:lineRule="auto"/>
        <w:jc w:val="center"/>
      </w:pPr>
      <w:r w:rsidRPr="00A02E2D">
        <w:rPr>
          <w:rFonts w:ascii="Times New Roman" w:eastAsia="Times New Roman" w:hAnsi="Times New Roman" w:cs="Times New Roman"/>
          <w:b/>
          <w:bCs/>
          <w:lang w:eastAsia="ru-RU"/>
        </w:rPr>
        <w:t>3. Нормативно-правові акти</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Правила експлуатації трамвая та тролейбуса. Затверджено Наказом Міністерства інфраструктури України 03 лютого 2020 року № 36.</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Правила улаштування електроустановок. Із змінами та доповненнями згідно з Наказом Міністерства енергетики та вугільної промисловості України від 21.07.2017 р. № 476.</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ДБН А.3.1-5:2016. Організація будівельного виробництва.</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ДБН В.2.3-5:2018. Вулиці та дороги населених пунктів.</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Times New Roman" w:hAnsi="Times New Roman" w:cs="Times New Roman"/>
          <w:color w:val="000000" w:themeColor="text1"/>
          <w:sz w:val="22"/>
          <w:szCs w:val="22"/>
          <w:bdr w:val="none" w:sz="0" w:space="0" w:color="auto"/>
          <w:lang w:eastAsia="ru-RU"/>
        </w:rPr>
        <w:t xml:space="preserve">ДБН Б.2.2-12:2018. Планування і забудова територій. </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ДБН A.3.1-5:2016 - ОРГАНІЗАЦІЯ БУДІВЕЛЬНОГО ВИРОБНИЦТВА від 01.01.2017;</w:t>
      </w:r>
    </w:p>
    <w:p w:rsidR="00C04E22" w:rsidRPr="00244CB4" w:rsidRDefault="00505852" w:rsidP="007A4332">
      <w:pPr>
        <w:widowControl w:val="0"/>
        <w:tabs>
          <w:tab w:val="left" w:pos="593"/>
        </w:tabs>
        <w:autoSpaceDE w:val="0"/>
        <w:autoSpaceDN w:val="0"/>
        <w:spacing w:after="0" w:line="240" w:lineRule="auto"/>
        <w:jc w:val="both"/>
        <w:rPr>
          <w:rFonts w:ascii="Times New Roman" w:eastAsia="Calibri" w:hAnsi="Times New Roman" w:cs="Times New Roman"/>
          <w:bCs/>
          <w:sz w:val="20"/>
          <w:szCs w:val="20"/>
          <w:lang w:eastAsia="zh-CN"/>
        </w:rPr>
      </w:pPr>
      <w:r>
        <w:t xml:space="preserve">               </w:t>
      </w:r>
    </w:p>
    <w:tbl>
      <w:tblPr>
        <w:tblW w:w="9345" w:type="dxa"/>
        <w:jc w:val="center"/>
        <w:tblLayout w:type="fixed"/>
        <w:tblLook w:val="04A0" w:firstRow="1" w:lastRow="0" w:firstColumn="1" w:lastColumn="0" w:noHBand="0" w:noVBand="1"/>
      </w:tblPr>
      <w:tblGrid>
        <w:gridCol w:w="4496"/>
        <w:gridCol w:w="4849"/>
      </w:tblGrid>
      <w:tr w:rsidR="00C04E22" w:rsidRPr="00244CB4" w:rsidTr="00505852">
        <w:trPr>
          <w:trHeight w:val="525"/>
          <w:jc w:val="center"/>
        </w:trPr>
        <w:tc>
          <w:tcPr>
            <w:tcW w:w="4499" w:type="dxa"/>
            <w:hideMark/>
          </w:tcPr>
          <w:p w:rsidR="00C04E22" w:rsidRDefault="00C04E22" w:rsidP="0050585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ЗАМОВНИК:</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Комунальне підприємство</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«Головний інформаційно-</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обчислювальний центр»</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p>
          <w:p w:rsidR="007A4332" w:rsidRPr="00244CB4" w:rsidRDefault="007A4332" w:rsidP="007A4332">
            <w:pPr>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Default="007A4332" w:rsidP="007A4332">
            <w:pPr>
              <w:suppressAutoHyphens w:val="0"/>
              <w:spacing w:after="0" w:line="240" w:lineRule="auto"/>
              <w:rPr>
                <w:rFonts w:ascii="Times New Roman" w:eastAsia="Times New Roman" w:hAnsi="Times New Roman" w:cs="Times New Roman"/>
                <w:b/>
                <w:sz w:val="20"/>
                <w:szCs w:val="20"/>
                <w:lang w:eastAsia="ar-SA"/>
              </w:rPr>
            </w:pPr>
            <w:r w:rsidRPr="00244CB4">
              <w:rPr>
                <w:rFonts w:ascii="Times New Roman" w:eastAsia="Calibri" w:hAnsi="Times New Roman" w:cs="Times New Roman"/>
                <w:sz w:val="20"/>
                <w:szCs w:val="20"/>
                <w:lang w:eastAsia="zh-CN"/>
              </w:rPr>
              <w:br w:type="page"/>
            </w:r>
          </w:p>
          <w:p w:rsidR="007A4332" w:rsidRPr="00244CB4" w:rsidRDefault="007A4332" w:rsidP="007A433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sz w:val="20"/>
                <w:szCs w:val="20"/>
                <w:lang w:eastAsia="ar-SA"/>
              </w:rPr>
              <w:t>.</w:t>
            </w:r>
          </w:p>
        </w:tc>
        <w:tc>
          <w:tcPr>
            <w:tcW w:w="4852" w:type="dxa"/>
            <w:vMerge w:val="restart"/>
          </w:tcPr>
          <w:p w:rsidR="00C04E22" w:rsidRDefault="00C04E22" w:rsidP="00505852">
            <w:pPr>
              <w:suppressAutoHyphens w:val="0"/>
              <w:spacing w:after="0" w:line="240" w:lineRule="auto"/>
              <w:ind w:left="1064"/>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7A4332" w:rsidRDefault="007A4332" w:rsidP="00505852">
            <w:pPr>
              <w:suppressAutoHyphens w:val="0"/>
              <w:spacing w:after="0" w:line="240" w:lineRule="auto"/>
              <w:ind w:left="1064"/>
              <w:rPr>
                <w:rFonts w:ascii="Times New Roman" w:eastAsia="Times New Roman" w:hAnsi="Times New Roman" w:cs="Times New Roman"/>
                <w:b/>
                <w:bCs/>
                <w:sz w:val="20"/>
                <w:szCs w:val="20"/>
                <w:lang w:eastAsia="ru-RU"/>
              </w:rPr>
            </w:pPr>
          </w:p>
          <w:p w:rsidR="007A4332" w:rsidRDefault="007A4332" w:rsidP="00505852">
            <w:pPr>
              <w:suppressAutoHyphens w:val="0"/>
              <w:spacing w:after="0" w:line="240" w:lineRule="auto"/>
              <w:ind w:left="1064"/>
              <w:rPr>
                <w:rFonts w:ascii="Times New Roman" w:eastAsia="Times New Roman" w:hAnsi="Times New Roman" w:cs="Times New Roman"/>
                <w:b/>
                <w:bCs/>
                <w:sz w:val="20"/>
                <w:szCs w:val="20"/>
                <w:lang w:eastAsia="ru-RU"/>
              </w:rPr>
            </w:pPr>
          </w:p>
          <w:p w:rsidR="007A4332" w:rsidRDefault="007A4332" w:rsidP="00505852">
            <w:pPr>
              <w:suppressAutoHyphens w:val="0"/>
              <w:spacing w:after="0" w:line="240" w:lineRule="auto"/>
              <w:ind w:left="1064"/>
              <w:rPr>
                <w:rFonts w:ascii="Times New Roman" w:eastAsia="Times New Roman" w:hAnsi="Times New Roman" w:cs="Times New Roman"/>
                <w:b/>
                <w:bCs/>
                <w:sz w:val="20"/>
                <w:szCs w:val="20"/>
                <w:lang w:eastAsia="ru-RU"/>
              </w:rPr>
            </w:pPr>
          </w:p>
          <w:p w:rsidR="007A4332" w:rsidRDefault="00C04E22" w:rsidP="007A4332">
            <w:pPr>
              <w:suppressAutoHyphens w:val="0"/>
              <w:spacing w:after="0" w:line="240" w:lineRule="auto"/>
              <w:ind w:left="1065"/>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w:t>
            </w:r>
          </w:p>
          <w:p w:rsidR="00C04E22" w:rsidRPr="00244CB4" w:rsidRDefault="00C04E22" w:rsidP="007A4332">
            <w:pPr>
              <w:suppressAutoHyphens w:val="0"/>
              <w:spacing w:after="0" w:line="240" w:lineRule="auto"/>
              <w:ind w:left="1065"/>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w:t>
            </w:r>
          </w:p>
          <w:p w:rsidR="00C04E22" w:rsidRPr="00244CB4" w:rsidRDefault="00C04E22" w:rsidP="00505852">
            <w:pPr>
              <w:spacing w:after="0" w:line="240" w:lineRule="auto"/>
              <w:ind w:left="1065"/>
              <w:rPr>
                <w:rFonts w:ascii="Times New Roman" w:eastAsia="Times New Roman" w:hAnsi="Times New Roman" w:cs="Times New Roman"/>
                <w:b/>
                <w:b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r>
      <w:tr w:rsidR="00C04E22" w:rsidRPr="00244CB4" w:rsidTr="007A4332">
        <w:trPr>
          <w:trHeight w:val="80"/>
          <w:jc w:val="center"/>
        </w:trPr>
        <w:tc>
          <w:tcPr>
            <w:tcW w:w="4499" w:type="dxa"/>
          </w:tcPr>
          <w:p w:rsidR="00C04E22" w:rsidRPr="00244CB4" w:rsidRDefault="00C04E22" w:rsidP="00505852">
            <w:pPr>
              <w:spacing w:after="0" w:line="240" w:lineRule="auto"/>
              <w:rPr>
                <w:rFonts w:ascii="Times New Roman" w:eastAsia="Times New Roman" w:hAnsi="Times New Roman" w:cs="Times New Roman"/>
                <w:b/>
                <w:bCs/>
                <w:iCs/>
                <w:sz w:val="20"/>
                <w:szCs w:val="20"/>
                <w:lang w:eastAsia="ru-RU"/>
              </w:rPr>
            </w:pPr>
          </w:p>
        </w:tc>
        <w:tc>
          <w:tcPr>
            <w:tcW w:w="4852" w:type="dxa"/>
            <w:vMerge/>
            <w:vAlign w:val="center"/>
            <w:hideMark/>
          </w:tcPr>
          <w:p w:rsidR="00C04E22" w:rsidRPr="00244CB4" w:rsidRDefault="00C04E22" w:rsidP="00505852">
            <w:pPr>
              <w:spacing w:after="0" w:line="240" w:lineRule="auto"/>
              <w:rPr>
                <w:rFonts w:ascii="Times New Roman" w:eastAsia="Times New Roman" w:hAnsi="Times New Roman" w:cs="Times New Roman"/>
                <w:b/>
                <w:bCs/>
                <w:sz w:val="20"/>
                <w:szCs w:val="20"/>
                <w:lang w:eastAsia="ru-RU"/>
              </w:rPr>
            </w:pPr>
          </w:p>
        </w:tc>
      </w:tr>
    </w:tbl>
    <w:p w:rsidR="00C04E22" w:rsidRPr="00244CB4" w:rsidRDefault="00C04E22" w:rsidP="00C04E22">
      <w:pPr>
        <w:spacing w:after="0" w:line="240" w:lineRule="auto"/>
        <w:ind w:left="720"/>
        <w:contextualSpacing/>
        <w:rPr>
          <w:rFonts w:ascii="Times New Roman" w:eastAsia="Calibri" w:hAnsi="Times New Roman" w:cs="Times New Roman"/>
          <w:bCs/>
          <w:sz w:val="20"/>
          <w:szCs w:val="20"/>
          <w:lang w:eastAsia="zh-CN"/>
        </w:rPr>
      </w:pPr>
    </w:p>
    <w:p w:rsidR="00C04E22" w:rsidRPr="00244CB4" w:rsidRDefault="00C04E22" w:rsidP="00C04E22">
      <w:pPr>
        <w:spacing w:after="0" w:line="240" w:lineRule="auto"/>
        <w:ind w:left="6237"/>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3</w:t>
      </w:r>
    </w:p>
    <w:p w:rsidR="007A4332"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до Договору про виконання робіт </w:t>
      </w: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 _______ </w:t>
      </w:r>
    </w:p>
    <w:p w:rsidR="00C04E22" w:rsidRDefault="00364BB7" w:rsidP="00C04E22">
      <w:pPr>
        <w:spacing w:after="0" w:line="240" w:lineRule="auto"/>
        <w:ind w:left="6237"/>
        <w:contextualSpacing/>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t>від «____»____________ 2022</w:t>
      </w:r>
      <w:r w:rsidR="00C04E22" w:rsidRPr="00244CB4">
        <w:rPr>
          <w:rFonts w:ascii="Times New Roman" w:eastAsia="Calibri" w:hAnsi="Times New Roman" w:cs="Times New Roman"/>
          <w:bCs/>
          <w:sz w:val="20"/>
          <w:szCs w:val="20"/>
          <w:lang w:eastAsia="zh-CN"/>
        </w:rPr>
        <w:t xml:space="preserve"> р.</w:t>
      </w:r>
    </w:p>
    <w:p w:rsidR="00364BB7" w:rsidRPr="00244CB4" w:rsidRDefault="00364BB7" w:rsidP="00C04E22">
      <w:pPr>
        <w:spacing w:after="0" w:line="240" w:lineRule="auto"/>
        <w:ind w:left="6237"/>
        <w:contextualSpacing/>
        <w:rPr>
          <w:rFonts w:ascii="Times New Roman" w:eastAsia="Calibri" w:hAnsi="Times New Roman" w:cs="Times New Roman"/>
          <w:bCs/>
          <w:sz w:val="20"/>
          <w:szCs w:val="20"/>
          <w:lang w:eastAsia="zh-CN"/>
        </w:rPr>
      </w:pPr>
    </w:p>
    <w:p w:rsidR="00C04E22" w:rsidRPr="00244CB4" w:rsidRDefault="00C04E22" w:rsidP="00B2355E">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ЗРАЗОК</w:t>
      </w:r>
    </w:p>
    <w:tbl>
      <w:tblPr>
        <w:tblW w:w="5518" w:type="pct"/>
        <w:tblLayout w:type="fixed"/>
        <w:tblLook w:val="04A0" w:firstRow="1" w:lastRow="0" w:firstColumn="1" w:lastColumn="0" w:noHBand="0" w:noVBand="1"/>
      </w:tblPr>
      <w:tblGrid>
        <w:gridCol w:w="613"/>
        <w:gridCol w:w="45"/>
        <w:gridCol w:w="1323"/>
        <w:gridCol w:w="1700"/>
        <w:gridCol w:w="2549"/>
        <w:gridCol w:w="40"/>
        <w:gridCol w:w="696"/>
        <w:gridCol w:w="823"/>
        <w:gridCol w:w="1283"/>
        <w:gridCol w:w="51"/>
        <w:gridCol w:w="540"/>
        <w:gridCol w:w="38"/>
        <w:gridCol w:w="60"/>
        <w:gridCol w:w="123"/>
        <w:gridCol w:w="38"/>
        <w:gridCol w:w="9"/>
        <w:gridCol w:w="228"/>
        <w:gridCol w:w="236"/>
        <w:gridCol w:w="243"/>
      </w:tblGrid>
      <w:tr w:rsidR="00C04E22" w:rsidRPr="00244CB4" w:rsidTr="00B2355E">
        <w:trPr>
          <w:gridAfter w:val="4"/>
          <w:wAfter w:w="336" w:type="pct"/>
        </w:trPr>
        <w:tc>
          <w:tcPr>
            <w:tcW w:w="4664" w:type="pct"/>
            <w:gridSpan w:val="15"/>
            <w:vAlign w:val="bottom"/>
          </w:tcPr>
          <w:tbl>
            <w:tblPr>
              <w:tblpPr w:leftFromText="180" w:rightFromText="180"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547"/>
            </w:tblGrid>
            <w:tr w:rsidR="00C04E22" w:rsidRPr="00244CB4" w:rsidTr="00505852">
              <w:tc>
                <w:tcPr>
                  <w:tcW w:w="5058" w:type="dxa"/>
                  <w:tcBorders>
                    <w:top w:val="single" w:sz="4" w:space="0" w:color="auto"/>
                    <w:left w:val="single" w:sz="4" w:space="0" w:color="auto"/>
                    <w:bottom w:val="single" w:sz="4" w:space="0" w:color="auto"/>
                    <w:right w:val="single" w:sz="4" w:space="0" w:color="auto"/>
                  </w:tcBorders>
                </w:tcPr>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ЗАТВЕРДЖУЮ </w:t>
                  </w:r>
                </w:p>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 Виконавця</w:t>
                  </w:r>
                </w:p>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_______________________________</w:t>
                  </w:r>
                </w:p>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p>
              </w:tc>
              <w:tc>
                <w:tcPr>
                  <w:tcW w:w="4547" w:type="dxa"/>
                  <w:tcBorders>
                    <w:top w:val="single" w:sz="4" w:space="0" w:color="auto"/>
                    <w:left w:val="single" w:sz="4" w:space="0" w:color="auto"/>
                    <w:bottom w:val="single" w:sz="4" w:space="0" w:color="auto"/>
                    <w:right w:val="single" w:sz="4" w:space="0" w:color="auto"/>
                  </w:tcBorders>
                  <w:hideMark/>
                </w:tcPr>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ЗАТВЕРДЖУЮ</w:t>
                  </w:r>
                </w:p>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 Замовника</w:t>
                  </w:r>
                </w:p>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sz w:val="20"/>
                      <w:szCs w:val="20"/>
                      <w:lang w:eastAsia="zh-CN"/>
                    </w:rPr>
                    <w:t>______________________________</w:t>
                  </w:r>
                </w:p>
              </w:tc>
            </w:tr>
          </w:tbl>
          <w:p w:rsidR="00C04E22" w:rsidRPr="00244CB4" w:rsidRDefault="00C04E22" w:rsidP="00505852">
            <w:pPr>
              <w:spacing w:after="0" w:line="240" w:lineRule="auto"/>
              <w:rPr>
                <w:rFonts w:ascii="Times New Roman" w:eastAsia="Calibri" w:hAnsi="Times New Roman" w:cs="Times New Roman"/>
                <w:b/>
                <w:bCs/>
                <w:sz w:val="20"/>
                <w:szCs w:val="20"/>
                <w:lang w:eastAsia="ru-RU"/>
              </w:rPr>
            </w:pPr>
          </w:p>
          <w:p w:rsidR="00C04E22" w:rsidRPr="00244CB4" w:rsidRDefault="00C04E22" w:rsidP="00505852">
            <w:pPr>
              <w:spacing w:after="0" w:line="240" w:lineRule="auto"/>
              <w:ind w:left="4853" w:right="2547"/>
              <w:rPr>
                <w:rFonts w:ascii="Times New Roman" w:eastAsia="Calibri" w:hAnsi="Times New Roman" w:cs="Times New Roman"/>
                <w:b/>
                <w:bCs/>
                <w:sz w:val="20"/>
                <w:szCs w:val="20"/>
                <w:lang w:eastAsia="ru-RU"/>
              </w:rPr>
            </w:pPr>
            <w:r w:rsidRPr="00244CB4">
              <w:rPr>
                <w:rFonts w:ascii="Times New Roman" w:eastAsia="Calibri" w:hAnsi="Times New Roman" w:cs="Times New Roman"/>
                <w:b/>
                <w:bCs/>
                <w:sz w:val="20"/>
                <w:szCs w:val="20"/>
                <w:lang w:eastAsia="ru-RU"/>
              </w:rPr>
              <w:t>АКТ № _____</w:t>
            </w:r>
          </w:p>
        </w:tc>
      </w:tr>
      <w:tr w:rsidR="00C04E22" w:rsidRPr="00244CB4" w:rsidTr="00B2355E">
        <w:trPr>
          <w:gridAfter w:val="6"/>
          <w:wAfter w:w="412" w:type="pct"/>
        </w:trPr>
        <w:tc>
          <w:tcPr>
            <w:tcW w:w="4588" w:type="pct"/>
            <w:gridSpan w:val="13"/>
            <w:vAlign w:val="bottom"/>
            <w:hideMark/>
          </w:tcPr>
          <w:p w:rsidR="00C04E22" w:rsidRPr="00244CB4" w:rsidRDefault="00C04E22" w:rsidP="00505852">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b/>
                <w:bCs/>
                <w:sz w:val="20"/>
                <w:szCs w:val="20"/>
                <w:lang w:eastAsia="ru-RU"/>
              </w:rPr>
              <w:t>приймання - передачі виконаних робіт</w:t>
            </w:r>
          </w:p>
        </w:tc>
      </w:tr>
      <w:tr w:rsidR="00C04E22" w:rsidRPr="00244CB4" w:rsidTr="00B2355E">
        <w:trPr>
          <w:gridAfter w:val="6"/>
          <w:wAfter w:w="412" w:type="pct"/>
        </w:trPr>
        <w:tc>
          <w:tcPr>
            <w:tcW w:w="4588" w:type="pct"/>
            <w:gridSpan w:val="13"/>
            <w:vAlign w:val="bottom"/>
            <w:hideMark/>
          </w:tcPr>
          <w:p w:rsidR="00C04E22" w:rsidRPr="00244CB4" w:rsidRDefault="004558C8" w:rsidP="00505852">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b/>
                <w:bCs/>
                <w:sz w:val="20"/>
                <w:szCs w:val="20"/>
                <w:lang w:eastAsia="ru-RU"/>
              </w:rPr>
              <w:t>від  «___» ______________ 2022</w:t>
            </w:r>
            <w:r w:rsidR="00C04E22" w:rsidRPr="00244CB4">
              <w:rPr>
                <w:rFonts w:ascii="Times New Roman" w:eastAsia="Calibri" w:hAnsi="Times New Roman" w:cs="Times New Roman"/>
                <w:b/>
                <w:bCs/>
                <w:sz w:val="20"/>
                <w:szCs w:val="20"/>
                <w:lang w:eastAsia="ru-RU"/>
              </w:rPr>
              <w:t xml:space="preserve"> р.</w:t>
            </w:r>
          </w:p>
        </w:tc>
      </w:tr>
      <w:tr w:rsidR="00C04E22" w:rsidRPr="00244CB4" w:rsidTr="00B2355E">
        <w:trPr>
          <w:gridAfter w:val="8"/>
          <w:wAfter w:w="458" w:type="pct"/>
          <w:trHeight w:val="322"/>
        </w:trPr>
        <w:tc>
          <w:tcPr>
            <w:tcW w:w="4542" w:type="pct"/>
            <w:gridSpan w:val="11"/>
            <w:vMerge w:val="restart"/>
            <w:vAlign w:val="center"/>
            <w:hideMark/>
          </w:tcPr>
          <w:p w:rsidR="00C04E22" w:rsidRPr="00244CB4" w:rsidRDefault="00C04E22" w:rsidP="00505852">
            <w:pPr>
              <w:spacing w:after="0" w:line="240" w:lineRule="auto"/>
              <w:ind w:firstLine="589"/>
              <w:jc w:val="both"/>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м. Київ</w:t>
            </w:r>
          </w:p>
          <w:p w:rsidR="00C04E22" w:rsidRPr="00244CB4" w:rsidRDefault="00C04E22" w:rsidP="00505852">
            <w:pPr>
              <w:spacing w:after="0" w:line="240" w:lineRule="auto"/>
              <w:ind w:firstLine="589"/>
              <w:jc w:val="both"/>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Комунальне підприємство «Головний інформаційно-обчислюваний центр» (надалі – Замовник) в особі __________________________________________, який діє на підставі ____________, та _________________________________________ (надалі – Виконавець) в особі ______________________________________________________, який діє на підставі ______________________, склали цей акт про те, що Виконавець якісно та в повному обсязі виконав, а Замовник прийняв роботи з монтажу автоматів з продажу та поповнення ресурсу засобі</w:t>
            </w:r>
            <w:r w:rsidR="00CA0A8A">
              <w:rPr>
                <w:rFonts w:ascii="Times New Roman" w:eastAsia="Calibri" w:hAnsi="Times New Roman" w:cs="Times New Roman"/>
                <w:sz w:val="20"/>
                <w:szCs w:val="20"/>
                <w:lang w:eastAsia="ru-RU"/>
              </w:rPr>
              <w:t xml:space="preserve">в оплати проїзду в місті Києві </w:t>
            </w:r>
            <w:r w:rsidRPr="00244CB4">
              <w:rPr>
                <w:rFonts w:ascii="Times New Roman" w:eastAsia="Calibri" w:hAnsi="Times New Roman" w:cs="Times New Roman"/>
                <w:sz w:val="20"/>
                <w:szCs w:val="20"/>
                <w:lang w:eastAsia="ru-RU"/>
              </w:rPr>
              <w:t>згідно з Замовленням № ____ від _______________ до Договору про виконання ро</w:t>
            </w:r>
            <w:r w:rsidR="004558C8">
              <w:rPr>
                <w:rFonts w:ascii="Times New Roman" w:eastAsia="Calibri" w:hAnsi="Times New Roman" w:cs="Times New Roman"/>
                <w:sz w:val="20"/>
                <w:szCs w:val="20"/>
                <w:lang w:eastAsia="ru-RU"/>
              </w:rPr>
              <w:t>біт № _____ від ____________2022</w:t>
            </w:r>
            <w:r w:rsidRPr="00244CB4">
              <w:rPr>
                <w:rFonts w:ascii="Times New Roman" w:eastAsia="Calibri" w:hAnsi="Times New Roman" w:cs="Times New Roman"/>
                <w:sz w:val="20"/>
                <w:szCs w:val="20"/>
                <w:lang w:eastAsia="ru-RU"/>
              </w:rPr>
              <w:t xml:space="preserve"> року.</w:t>
            </w:r>
          </w:p>
        </w:tc>
      </w:tr>
      <w:tr w:rsidR="00C04E22" w:rsidRPr="00244CB4" w:rsidTr="00B2355E">
        <w:trPr>
          <w:gridAfter w:val="8"/>
          <w:wAfter w:w="458" w:type="pct"/>
          <w:trHeight w:val="450"/>
        </w:trPr>
        <w:tc>
          <w:tcPr>
            <w:tcW w:w="4542" w:type="pct"/>
            <w:gridSpan w:val="11"/>
            <w:vMerge/>
            <w:vAlign w:val="center"/>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8"/>
          <w:wAfter w:w="458" w:type="pct"/>
          <w:trHeight w:val="450"/>
        </w:trPr>
        <w:tc>
          <w:tcPr>
            <w:tcW w:w="4542" w:type="pct"/>
            <w:gridSpan w:val="11"/>
            <w:vMerge/>
            <w:vAlign w:val="center"/>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8"/>
          <w:wAfter w:w="458" w:type="pct"/>
          <w:trHeight w:val="450"/>
        </w:trPr>
        <w:tc>
          <w:tcPr>
            <w:tcW w:w="4542" w:type="pct"/>
            <w:gridSpan w:val="11"/>
            <w:vMerge/>
            <w:vAlign w:val="center"/>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8"/>
          <w:wAfter w:w="458" w:type="pct"/>
          <w:trHeight w:val="450"/>
        </w:trPr>
        <w:tc>
          <w:tcPr>
            <w:tcW w:w="4542" w:type="pct"/>
            <w:gridSpan w:val="11"/>
            <w:vMerge/>
            <w:vAlign w:val="center"/>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8"/>
          <w:wAfter w:w="458" w:type="pct"/>
        </w:trPr>
        <w:tc>
          <w:tcPr>
            <w:tcW w:w="4542" w:type="pct"/>
            <w:gridSpan w:val="11"/>
            <w:vAlign w:val="center"/>
            <w:hideMark/>
          </w:tcPr>
          <w:p w:rsidR="00C04E22" w:rsidRDefault="00C04E22" w:rsidP="00505852">
            <w:pPr>
              <w:spacing w:after="0" w:line="240" w:lineRule="auto"/>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Перелік робіт, що приймаються:</w:t>
            </w:r>
          </w:p>
          <w:p w:rsidR="00B2355E" w:rsidRDefault="00B2355E" w:rsidP="00505852">
            <w:pPr>
              <w:spacing w:after="0" w:line="240" w:lineRule="auto"/>
              <w:rPr>
                <w:rFonts w:ascii="Times New Roman" w:eastAsia="Calibri" w:hAnsi="Times New Roman" w:cs="Times New Roman"/>
                <w:sz w:val="20"/>
                <w:szCs w:val="20"/>
                <w:lang w:eastAsia="ru-RU"/>
              </w:rPr>
            </w:pPr>
          </w:p>
          <w:p w:rsidR="00B2355E" w:rsidRPr="00244CB4" w:rsidRDefault="00B2355E" w:rsidP="00505852">
            <w:pPr>
              <w:spacing w:after="0" w:line="240" w:lineRule="auto"/>
              <w:rPr>
                <w:rFonts w:ascii="Times New Roman" w:eastAsia="Calibri" w:hAnsi="Times New Roman" w:cs="Times New Roman"/>
                <w:sz w:val="20"/>
                <w:szCs w:val="20"/>
                <w:lang w:eastAsia="ru-RU"/>
              </w:rPr>
            </w:pPr>
          </w:p>
        </w:tc>
      </w:tr>
      <w:tr w:rsidR="00B2355E" w:rsidRPr="00244CB4" w:rsidTr="00B2355E">
        <w:trPr>
          <w:gridAfter w:val="3"/>
          <w:wAfter w:w="332" w:type="pct"/>
          <w:trHeight w:val="322"/>
        </w:trPr>
        <w:tc>
          <w:tcPr>
            <w:tcW w:w="288"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w:t>
            </w:r>
          </w:p>
        </w:tc>
        <w:tc>
          <w:tcPr>
            <w:tcW w:w="643"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Найменування</w:t>
            </w:r>
          </w:p>
        </w:tc>
        <w:tc>
          <w:tcPr>
            <w:tcW w:w="799"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xml:space="preserve">Місце виконання робіт / Назва </w:t>
            </w:r>
            <w:proofErr w:type="spellStart"/>
            <w:r w:rsidRPr="00244CB4">
              <w:rPr>
                <w:rFonts w:ascii="Times New Roman" w:eastAsia="Calibri" w:hAnsi="Times New Roman" w:cs="Times New Roman"/>
                <w:sz w:val="20"/>
                <w:szCs w:val="20"/>
                <w:lang w:eastAsia="ru-RU"/>
              </w:rPr>
              <w:t>зупинкового</w:t>
            </w:r>
            <w:proofErr w:type="spellEnd"/>
            <w:r w:rsidRPr="00244CB4">
              <w:rPr>
                <w:rFonts w:ascii="Times New Roman" w:eastAsia="Calibri" w:hAnsi="Times New Roman" w:cs="Times New Roman"/>
                <w:sz w:val="20"/>
                <w:szCs w:val="20"/>
                <w:lang w:eastAsia="ru-RU"/>
              </w:rPr>
              <w:t xml:space="preserve"> комплексу</w:t>
            </w:r>
          </w:p>
        </w:tc>
        <w:tc>
          <w:tcPr>
            <w:tcW w:w="1198"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Одиниця</w:t>
            </w:r>
            <w:r w:rsidRPr="00244CB4">
              <w:rPr>
                <w:rFonts w:ascii="Times New Roman" w:eastAsia="Calibri" w:hAnsi="Times New Roman" w:cs="Times New Roman"/>
                <w:sz w:val="20"/>
                <w:szCs w:val="20"/>
                <w:lang w:eastAsia="ru-RU"/>
              </w:rPr>
              <w:br/>
              <w:t>виміру</w:t>
            </w:r>
          </w:p>
        </w:tc>
        <w:tc>
          <w:tcPr>
            <w:tcW w:w="733" w:type="pct"/>
            <w:gridSpan w:val="3"/>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Кількість</w:t>
            </w:r>
          </w:p>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автоматів</w:t>
            </w:r>
          </w:p>
        </w:tc>
        <w:tc>
          <w:tcPr>
            <w:tcW w:w="603"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Ціна</w:t>
            </w:r>
            <w:r>
              <w:rPr>
                <w:rFonts w:ascii="Times New Roman" w:eastAsia="Calibri" w:hAnsi="Times New Roman" w:cs="Times New Roman"/>
                <w:sz w:val="20"/>
                <w:szCs w:val="20"/>
                <w:lang w:eastAsia="ru-RU"/>
              </w:rPr>
              <w:t xml:space="preserve"> один.</w:t>
            </w:r>
            <w:r w:rsidRPr="00244CB4">
              <w:rPr>
                <w:rFonts w:ascii="Times New Roman" w:eastAsia="Calibri" w:hAnsi="Times New Roman" w:cs="Times New Roman"/>
                <w:sz w:val="20"/>
                <w:szCs w:val="20"/>
                <w:lang w:eastAsia="ru-RU"/>
              </w:rPr>
              <w:t>, грн без ПДВ</w:t>
            </w:r>
          </w:p>
        </w:tc>
        <w:tc>
          <w:tcPr>
            <w:tcW w:w="404" w:type="pct"/>
            <w:gridSpan w:val="7"/>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xml:space="preserve">Сума, грн без ПДВ </w:t>
            </w:r>
          </w:p>
        </w:tc>
      </w:tr>
      <w:tr w:rsidR="00B2355E" w:rsidRPr="00244CB4" w:rsidTr="00B2355E">
        <w:trPr>
          <w:gridAfter w:val="3"/>
          <w:wAfter w:w="332" w:type="pct"/>
          <w:trHeight w:val="45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33" w:type="pct"/>
            <w:gridSpan w:val="3"/>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603"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404" w:type="pct"/>
            <w:gridSpan w:val="7"/>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r>
      <w:tr w:rsidR="00B2355E" w:rsidRPr="00244CB4" w:rsidTr="00B2355E">
        <w:trPr>
          <w:gridAfter w:val="3"/>
          <w:wAfter w:w="332" w:type="pct"/>
          <w:trHeight w:val="45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33" w:type="pct"/>
            <w:gridSpan w:val="3"/>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603"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404" w:type="pct"/>
            <w:gridSpan w:val="7"/>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r>
      <w:tr w:rsidR="00B2355E" w:rsidRPr="00244CB4" w:rsidTr="00B2355E">
        <w:trPr>
          <w:gridAfter w:val="3"/>
          <w:wAfter w:w="332" w:type="pct"/>
        </w:trPr>
        <w:tc>
          <w:tcPr>
            <w:tcW w:w="288" w:type="pct"/>
            <w:tcBorders>
              <w:top w:val="single" w:sz="4" w:space="0" w:color="auto"/>
              <w:left w:val="single" w:sz="4" w:space="0" w:color="auto"/>
              <w:bottom w:val="single" w:sz="4" w:space="0" w:color="auto"/>
              <w:right w:val="single" w:sz="4" w:space="0" w:color="auto"/>
            </w:tcBorders>
            <w:noWrap/>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1</w:t>
            </w:r>
          </w:p>
        </w:tc>
        <w:tc>
          <w:tcPr>
            <w:tcW w:w="643" w:type="pct"/>
            <w:gridSpan w:val="2"/>
            <w:tcBorders>
              <w:top w:val="single" w:sz="4" w:space="0" w:color="auto"/>
              <w:left w:val="nil"/>
              <w:bottom w:val="single" w:sz="4" w:space="0" w:color="auto"/>
              <w:right w:val="single" w:sz="4" w:space="0" w:color="000000"/>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799"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1198"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33" w:type="pct"/>
            <w:gridSpan w:val="3"/>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603"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404" w:type="pct"/>
            <w:gridSpan w:val="7"/>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r>
      <w:tr w:rsidR="00B2355E" w:rsidRPr="00244CB4" w:rsidTr="00B2355E">
        <w:trPr>
          <w:gridAfter w:val="3"/>
          <w:wAfter w:w="332" w:type="pct"/>
        </w:trPr>
        <w:tc>
          <w:tcPr>
            <w:tcW w:w="288" w:type="pct"/>
            <w:tcBorders>
              <w:top w:val="single" w:sz="4" w:space="0" w:color="auto"/>
              <w:left w:val="single" w:sz="4" w:space="0" w:color="auto"/>
              <w:bottom w:val="single" w:sz="4" w:space="0" w:color="auto"/>
              <w:right w:val="single" w:sz="4" w:space="0" w:color="auto"/>
            </w:tcBorders>
            <w:noWrap/>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w:t>
            </w:r>
          </w:p>
        </w:tc>
        <w:tc>
          <w:tcPr>
            <w:tcW w:w="643" w:type="pct"/>
            <w:gridSpan w:val="2"/>
            <w:tcBorders>
              <w:top w:val="single" w:sz="4" w:space="0" w:color="auto"/>
              <w:left w:val="nil"/>
              <w:bottom w:val="single" w:sz="4" w:space="0" w:color="auto"/>
              <w:right w:val="single" w:sz="4" w:space="0" w:color="000000"/>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799"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1198"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33" w:type="pct"/>
            <w:gridSpan w:val="3"/>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603"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404" w:type="pct"/>
            <w:gridSpan w:val="7"/>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r>
      <w:tr w:rsidR="00B2355E" w:rsidRPr="00244CB4" w:rsidTr="00B2355E">
        <w:trPr>
          <w:gridAfter w:val="3"/>
          <w:wAfter w:w="332" w:type="pct"/>
        </w:trPr>
        <w:tc>
          <w:tcPr>
            <w:tcW w:w="288" w:type="pct"/>
            <w:tcBorders>
              <w:top w:val="single" w:sz="4" w:space="0" w:color="auto"/>
              <w:left w:val="single" w:sz="4" w:space="0" w:color="auto"/>
              <w:bottom w:val="single" w:sz="4" w:space="0" w:color="auto"/>
              <w:right w:val="single" w:sz="4" w:space="0" w:color="auto"/>
            </w:tcBorders>
            <w:noWrap/>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w:t>
            </w:r>
          </w:p>
        </w:tc>
        <w:tc>
          <w:tcPr>
            <w:tcW w:w="643" w:type="pct"/>
            <w:gridSpan w:val="2"/>
            <w:tcBorders>
              <w:top w:val="single" w:sz="4" w:space="0" w:color="auto"/>
              <w:left w:val="nil"/>
              <w:bottom w:val="single" w:sz="4" w:space="0" w:color="auto"/>
              <w:right w:val="single" w:sz="4" w:space="0" w:color="000000"/>
            </w:tcBorders>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Разом</w:t>
            </w:r>
          </w:p>
        </w:tc>
        <w:tc>
          <w:tcPr>
            <w:tcW w:w="799" w:type="pct"/>
            <w:tcBorders>
              <w:top w:val="single" w:sz="4" w:space="0" w:color="auto"/>
              <w:left w:val="nil"/>
              <w:bottom w:val="single" w:sz="4" w:space="0" w:color="auto"/>
              <w:right w:val="single" w:sz="4" w:space="0" w:color="auto"/>
            </w:tcBorders>
            <w:hideMark/>
          </w:tcPr>
          <w:p w:rsidR="00B2355E" w:rsidRPr="00244CB4" w:rsidRDefault="00B2355E" w:rsidP="00B2355E">
            <w:pPr>
              <w:spacing w:line="256" w:lineRule="auto"/>
              <w:rPr>
                <w:rFonts w:ascii="Times New Roman" w:eastAsia="Calibri" w:hAnsi="Times New Roman" w:cs="Times New Roman"/>
                <w:sz w:val="20"/>
                <w:szCs w:val="20"/>
                <w:lang w:eastAsia="ru-RU"/>
              </w:rPr>
            </w:pPr>
          </w:p>
        </w:tc>
        <w:tc>
          <w:tcPr>
            <w:tcW w:w="1198" w:type="pct"/>
            <w:tcBorders>
              <w:top w:val="single" w:sz="4" w:space="0" w:color="auto"/>
              <w:left w:val="nil"/>
              <w:bottom w:val="single" w:sz="4" w:space="0" w:color="auto"/>
              <w:right w:val="single" w:sz="4" w:space="0" w:color="auto"/>
            </w:tcBorders>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w:t>
            </w:r>
          </w:p>
        </w:tc>
        <w:tc>
          <w:tcPr>
            <w:tcW w:w="733" w:type="pct"/>
            <w:gridSpan w:val="3"/>
            <w:tcBorders>
              <w:top w:val="single" w:sz="4" w:space="0" w:color="auto"/>
              <w:left w:val="nil"/>
              <w:bottom w:val="single" w:sz="4" w:space="0" w:color="auto"/>
              <w:right w:val="single" w:sz="4" w:space="0" w:color="auto"/>
            </w:tcBorders>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w:t>
            </w:r>
          </w:p>
        </w:tc>
        <w:tc>
          <w:tcPr>
            <w:tcW w:w="603" w:type="pct"/>
            <w:tcBorders>
              <w:top w:val="single" w:sz="4" w:space="0" w:color="auto"/>
              <w:left w:val="nil"/>
              <w:bottom w:val="single" w:sz="4" w:space="0" w:color="auto"/>
              <w:right w:val="single" w:sz="4" w:space="0" w:color="auto"/>
            </w:tcBorders>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w:t>
            </w:r>
          </w:p>
        </w:tc>
        <w:tc>
          <w:tcPr>
            <w:tcW w:w="404" w:type="pct"/>
            <w:gridSpan w:val="7"/>
            <w:tcBorders>
              <w:top w:val="single" w:sz="4" w:space="0" w:color="auto"/>
              <w:left w:val="nil"/>
              <w:bottom w:val="single" w:sz="4" w:space="0" w:color="auto"/>
              <w:right w:val="single" w:sz="4" w:space="0" w:color="auto"/>
            </w:tcBorders>
            <w:hideMark/>
          </w:tcPr>
          <w:p w:rsidR="00B2355E" w:rsidRPr="00244CB4" w:rsidRDefault="00B2355E" w:rsidP="00B2355E">
            <w:pPr>
              <w:spacing w:line="256" w:lineRule="auto"/>
              <w:ind w:left="-391"/>
              <w:rPr>
                <w:rFonts w:ascii="Times New Roman" w:eastAsia="Calibri" w:hAnsi="Times New Roman" w:cs="Times New Roman"/>
                <w:sz w:val="20"/>
                <w:szCs w:val="20"/>
                <w:lang w:eastAsia="ru-RU"/>
              </w:rPr>
            </w:pPr>
          </w:p>
        </w:tc>
      </w:tr>
      <w:tr w:rsidR="00C04E22" w:rsidRPr="00244CB4" w:rsidTr="00B2355E">
        <w:trPr>
          <w:gridAfter w:val="9"/>
          <w:wAfter w:w="713" w:type="pct"/>
        </w:trPr>
        <w:tc>
          <w:tcPr>
            <w:tcW w:w="4287" w:type="pct"/>
            <w:gridSpan w:val="10"/>
            <w:tcBorders>
              <w:top w:val="single" w:sz="4" w:space="0" w:color="auto"/>
              <w:left w:val="nil"/>
              <w:bottom w:val="nil"/>
              <w:right w:val="nil"/>
            </w:tcBorders>
            <w:vAlign w:val="bottom"/>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За результатом виконання робіт Виконавець передав, а Замовник прийняв ____________________________________________________________________________________________________________________________.</w:t>
            </w:r>
          </w:p>
        </w:tc>
      </w:tr>
      <w:tr w:rsidR="00C04E22" w:rsidRPr="00244CB4" w:rsidTr="00B2355E">
        <w:trPr>
          <w:gridAfter w:val="9"/>
          <w:wAfter w:w="713" w:type="pct"/>
        </w:trPr>
        <w:tc>
          <w:tcPr>
            <w:tcW w:w="4287" w:type="pct"/>
            <w:gridSpan w:val="10"/>
            <w:vAlign w:val="bottom"/>
            <w:hideMark/>
          </w:tcPr>
          <w:p w:rsidR="00C04E22" w:rsidRPr="00244CB4" w:rsidRDefault="00C04E22" w:rsidP="00505852">
            <w:pPr>
              <w:spacing w:line="256" w:lineRule="auto"/>
              <w:rPr>
                <w:rFonts w:ascii="Calibri" w:eastAsia="SimSun" w:hAnsi="Calibri" w:cs="Calibri"/>
              </w:rPr>
            </w:pPr>
          </w:p>
        </w:tc>
      </w:tr>
      <w:tr w:rsidR="00C04E22" w:rsidRPr="00244CB4" w:rsidTr="00B2355E">
        <w:trPr>
          <w:gridAfter w:val="5"/>
          <w:wAfter w:w="354" w:type="pct"/>
        </w:trPr>
        <w:tc>
          <w:tcPr>
            <w:tcW w:w="4287" w:type="pct"/>
            <w:gridSpan w:val="10"/>
            <w:noWrap/>
            <w:hideMark/>
          </w:tcPr>
          <w:p w:rsidR="00C04E22" w:rsidRPr="00244CB4" w:rsidRDefault="00C04E22" w:rsidP="00505852">
            <w:pPr>
              <w:spacing w:after="0" w:line="240" w:lineRule="auto"/>
              <w:rPr>
                <w:rFonts w:ascii="Times New Roman" w:eastAsia="Calibri" w:hAnsi="Times New Roman" w:cs="Times New Roman"/>
                <w:b/>
                <w:bCs/>
                <w:sz w:val="20"/>
                <w:szCs w:val="20"/>
                <w:lang w:eastAsia="ru-RU"/>
              </w:rPr>
            </w:pPr>
            <w:r w:rsidRPr="00244CB4">
              <w:rPr>
                <w:rFonts w:ascii="Times New Roman" w:eastAsia="Calibri" w:hAnsi="Times New Roman" w:cs="Times New Roman"/>
                <w:b/>
                <w:bCs/>
                <w:sz w:val="20"/>
                <w:szCs w:val="20"/>
                <w:lang w:eastAsia="ru-RU"/>
              </w:rPr>
              <w:t>Вартість робіт разом, без ПДВ (грн): ______________________</w:t>
            </w:r>
          </w:p>
          <w:p w:rsidR="00C04E22" w:rsidRPr="00244CB4" w:rsidRDefault="00C04E22" w:rsidP="00505852">
            <w:pPr>
              <w:spacing w:after="0" w:line="240" w:lineRule="auto"/>
              <w:rPr>
                <w:rFonts w:ascii="Times New Roman" w:eastAsia="Calibri" w:hAnsi="Times New Roman" w:cs="Times New Roman"/>
                <w:b/>
                <w:bCs/>
                <w:sz w:val="20"/>
                <w:szCs w:val="20"/>
                <w:lang w:eastAsia="ru-RU"/>
              </w:rPr>
            </w:pPr>
            <w:r w:rsidRPr="00244CB4">
              <w:rPr>
                <w:rFonts w:ascii="Times New Roman" w:eastAsia="Calibri" w:hAnsi="Times New Roman" w:cs="Times New Roman"/>
                <w:b/>
                <w:bCs/>
                <w:sz w:val="20"/>
                <w:szCs w:val="20"/>
                <w:lang w:eastAsia="ru-RU"/>
              </w:rPr>
              <w:t>Податок на додану вартість 20% (грн):____________________</w:t>
            </w:r>
          </w:p>
          <w:p w:rsidR="00C04E22" w:rsidRPr="00244CB4" w:rsidRDefault="00C04E22" w:rsidP="00505852">
            <w:pPr>
              <w:spacing w:after="0" w:line="240" w:lineRule="auto"/>
              <w:rPr>
                <w:rFonts w:ascii="Times New Roman" w:eastAsia="Calibri" w:hAnsi="Times New Roman" w:cs="Times New Roman"/>
                <w:sz w:val="20"/>
                <w:szCs w:val="20"/>
                <w:lang w:eastAsia="ru-RU"/>
              </w:rPr>
            </w:pPr>
            <w:r w:rsidRPr="00244CB4">
              <w:rPr>
                <w:rFonts w:ascii="Times New Roman" w:eastAsia="Calibri" w:hAnsi="Times New Roman" w:cs="Times New Roman"/>
                <w:b/>
                <w:bCs/>
                <w:sz w:val="20"/>
                <w:szCs w:val="20"/>
                <w:lang w:eastAsia="ru-RU"/>
              </w:rPr>
              <w:t>Разом з ПДВ (грн):</w:t>
            </w:r>
            <w:r w:rsidRPr="00244CB4">
              <w:rPr>
                <w:rFonts w:ascii="Times New Roman" w:eastAsia="Calibri" w:hAnsi="Times New Roman" w:cs="Times New Roman"/>
                <w:sz w:val="20"/>
                <w:szCs w:val="20"/>
                <w:lang w:eastAsia="ru-RU"/>
              </w:rPr>
              <w:t xml:space="preserve"> </w:t>
            </w:r>
            <w:r w:rsidRPr="00244CB4">
              <w:rPr>
                <w:rFonts w:ascii="Times New Roman" w:eastAsia="Calibri" w:hAnsi="Times New Roman" w:cs="Times New Roman"/>
                <w:b/>
                <w:bCs/>
                <w:sz w:val="20"/>
                <w:szCs w:val="20"/>
                <w:lang w:eastAsia="ru-RU"/>
              </w:rPr>
              <w:t>______________________________________</w:t>
            </w:r>
          </w:p>
        </w:tc>
        <w:tc>
          <w:tcPr>
            <w:tcW w:w="358" w:type="pct"/>
            <w:gridSpan w:val="4"/>
            <w:noWrap/>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9"/>
          <w:wAfter w:w="713" w:type="pct"/>
        </w:trPr>
        <w:tc>
          <w:tcPr>
            <w:tcW w:w="4287" w:type="pct"/>
            <w:gridSpan w:val="10"/>
            <w:hideMark/>
          </w:tcPr>
          <w:p w:rsidR="00C04E22" w:rsidRPr="00244CB4" w:rsidRDefault="00C04E22" w:rsidP="00505852">
            <w:pPr>
              <w:spacing w:after="0" w:line="240" w:lineRule="auto"/>
              <w:ind w:firstLine="426"/>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Сторони взаємних претензій не мають.</w:t>
            </w:r>
          </w:p>
          <w:p w:rsidR="00C04E22" w:rsidRPr="00244CB4" w:rsidRDefault="00C04E22" w:rsidP="00505852">
            <w:pPr>
              <w:spacing w:after="0" w:line="240" w:lineRule="auto"/>
              <w:ind w:firstLine="426"/>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xml:space="preserve">Підлягає перерахуванню за актом _______________ гривень (________________ коп.), в </w:t>
            </w:r>
            <w:proofErr w:type="spellStart"/>
            <w:r w:rsidRPr="00244CB4">
              <w:rPr>
                <w:rFonts w:ascii="Times New Roman" w:eastAsia="Calibri" w:hAnsi="Times New Roman" w:cs="Times New Roman"/>
                <w:sz w:val="20"/>
                <w:szCs w:val="20"/>
                <w:lang w:eastAsia="ru-RU"/>
              </w:rPr>
              <w:t>т.ч</w:t>
            </w:r>
            <w:proofErr w:type="spellEnd"/>
            <w:r w:rsidRPr="00244CB4">
              <w:rPr>
                <w:rFonts w:ascii="Times New Roman" w:eastAsia="Calibri" w:hAnsi="Times New Roman" w:cs="Times New Roman"/>
                <w:sz w:val="20"/>
                <w:szCs w:val="20"/>
                <w:lang w:eastAsia="ru-RU"/>
              </w:rPr>
              <w:t>. ПДВ 20% - ____ грн.</w:t>
            </w:r>
          </w:p>
        </w:tc>
      </w:tr>
      <w:tr w:rsidR="00C04E22" w:rsidRPr="00244CB4" w:rsidTr="00B2355E">
        <w:tc>
          <w:tcPr>
            <w:tcW w:w="3274" w:type="pct"/>
            <w:gridSpan w:val="7"/>
            <w:noWrap/>
            <w:vAlign w:val="bottom"/>
            <w:hideMark/>
          </w:tcPr>
          <w:p w:rsidR="00C04E22" w:rsidRPr="00244CB4" w:rsidRDefault="00C04E22" w:rsidP="00505852">
            <w:pPr>
              <w:spacing w:line="256" w:lineRule="auto"/>
              <w:rPr>
                <w:rFonts w:ascii="Calibri" w:eastAsia="SimSun" w:hAnsi="Calibri" w:cs="Calibri"/>
              </w:rPr>
            </w:pPr>
          </w:p>
        </w:tc>
        <w:tc>
          <w:tcPr>
            <w:tcW w:w="1390" w:type="pct"/>
            <w:gridSpan w:val="8"/>
            <w:hideMark/>
          </w:tcPr>
          <w:p w:rsidR="00C04E22" w:rsidRPr="00244CB4" w:rsidRDefault="00C04E22" w:rsidP="00505852">
            <w:pPr>
              <w:spacing w:after="0" w:line="240" w:lineRule="auto"/>
              <w:ind w:right="1261"/>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Від Замовника комісія у складі:</w:t>
            </w:r>
          </w:p>
        </w:tc>
        <w:tc>
          <w:tcPr>
            <w:tcW w:w="111" w:type="pct"/>
            <w:gridSpan w:val="2"/>
            <w:noWrap/>
            <w:vAlign w:val="bottom"/>
            <w:hideMark/>
          </w:tcPr>
          <w:p w:rsidR="00C04E22" w:rsidRPr="00244CB4" w:rsidRDefault="00C04E22" w:rsidP="00505852">
            <w:pPr>
              <w:spacing w:line="256" w:lineRule="auto"/>
              <w:rPr>
                <w:rFonts w:ascii="Times New Roman" w:eastAsia="Calibri" w:hAnsi="Times New Roman" w:cs="Times New Roman"/>
                <w:sz w:val="20"/>
                <w:szCs w:val="20"/>
                <w:lang w:eastAsia="ru-RU"/>
              </w:rPr>
            </w:pPr>
          </w:p>
        </w:tc>
        <w:tc>
          <w:tcPr>
            <w:tcW w:w="111" w:type="pct"/>
            <w:noWrap/>
            <w:vAlign w:val="bottom"/>
            <w:hideMark/>
          </w:tcPr>
          <w:p w:rsidR="00C04E22" w:rsidRPr="00244CB4" w:rsidRDefault="00C04E22" w:rsidP="00505852">
            <w:pPr>
              <w:spacing w:after="0" w:line="240" w:lineRule="auto"/>
              <w:ind w:left="-1002" w:firstLine="1002"/>
              <w:rPr>
                <w:rFonts w:ascii="Times New Roman" w:eastAsia="SimSun" w:hAnsi="Times New Roman" w:cs="Times New Roman"/>
                <w:sz w:val="20"/>
                <w:szCs w:val="20"/>
              </w:rPr>
            </w:pPr>
          </w:p>
        </w:tc>
        <w:tc>
          <w:tcPr>
            <w:tcW w:w="113" w:type="pct"/>
            <w:noWrap/>
            <w:vAlign w:val="bottom"/>
            <w:hideMark/>
          </w:tcPr>
          <w:p w:rsidR="00C04E22" w:rsidRPr="00244CB4" w:rsidRDefault="00C04E22" w:rsidP="00505852">
            <w:pPr>
              <w:spacing w:after="0" w:line="240" w:lineRule="auto"/>
              <w:rPr>
                <w:rFonts w:ascii="Times New Roman" w:eastAsia="SimSun" w:hAnsi="Times New Roman" w:cs="Times New Roman"/>
                <w:sz w:val="20"/>
                <w:szCs w:val="20"/>
              </w:rPr>
            </w:pPr>
          </w:p>
        </w:tc>
      </w:tr>
      <w:tr w:rsidR="00C04E22" w:rsidRPr="00244CB4" w:rsidTr="00B2355E">
        <w:trPr>
          <w:gridAfter w:val="9"/>
          <w:wAfter w:w="713" w:type="pct"/>
        </w:trPr>
        <w:tc>
          <w:tcPr>
            <w:tcW w:w="3274" w:type="pct"/>
            <w:gridSpan w:val="7"/>
            <w:noWrap/>
            <w:vAlign w:val="bottom"/>
            <w:hideMark/>
          </w:tcPr>
          <w:p w:rsidR="00C04E22" w:rsidRPr="00244CB4" w:rsidRDefault="00C04E22" w:rsidP="00505852">
            <w:pPr>
              <w:spacing w:after="0" w:line="240" w:lineRule="auto"/>
              <w:rPr>
                <w:rFonts w:ascii="Times New Roman" w:eastAsia="SimSun" w:hAnsi="Times New Roman" w:cs="Times New Roman"/>
                <w:sz w:val="20"/>
                <w:szCs w:val="20"/>
              </w:rPr>
            </w:pPr>
          </w:p>
        </w:tc>
        <w:tc>
          <w:tcPr>
            <w:tcW w:w="1014" w:type="pct"/>
            <w:gridSpan w:val="3"/>
            <w:tcBorders>
              <w:top w:val="nil"/>
              <w:left w:val="nil"/>
              <w:bottom w:val="single" w:sz="4" w:space="0" w:color="auto"/>
              <w:right w:val="nil"/>
            </w:tcBorders>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9"/>
          <w:wAfter w:w="713" w:type="pct"/>
        </w:trPr>
        <w:tc>
          <w:tcPr>
            <w:tcW w:w="3274" w:type="pct"/>
            <w:gridSpan w:val="7"/>
            <w:noWrap/>
            <w:vAlign w:val="bottom"/>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c>
          <w:tcPr>
            <w:tcW w:w="1014" w:type="pct"/>
            <w:gridSpan w:val="3"/>
            <w:tcBorders>
              <w:top w:val="nil"/>
              <w:left w:val="nil"/>
              <w:bottom w:val="single" w:sz="4" w:space="0" w:color="auto"/>
              <w:right w:val="nil"/>
            </w:tcBorders>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9"/>
          <w:wAfter w:w="713" w:type="pct"/>
        </w:trPr>
        <w:tc>
          <w:tcPr>
            <w:tcW w:w="3274" w:type="pct"/>
            <w:gridSpan w:val="7"/>
            <w:noWrap/>
            <w:vAlign w:val="bottom"/>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c>
          <w:tcPr>
            <w:tcW w:w="1014" w:type="pct"/>
            <w:gridSpan w:val="3"/>
            <w:tcBorders>
              <w:top w:val="single" w:sz="4" w:space="0" w:color="auto"/>
              <w:left w:val="nil"/>
              <w:bottom w:val="nil"/>
              <w:right w:val="nil"/>
            </w:tcBorders>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Before w:val="2"/>
          <w:gridAfter w:val="7"/>
          <w:wBefore w:w="309" w:type="pct"/>
          <w:wAfter w:w="440" w:type="pct"/>
          <w:trHeight w:val="2296"/>
        </w:trPr>
        <w:tc>
          <w:tcPr>
            <w:tcW w:w="2638" w:type="pct"/>
            <w:gridSpan w:val="4"/>
          </w:tcPr>
          <w:p w:rsidR="00C04E22" w:rsidRPr="00244CB4" w:rsidRDefault="00C04E22" w:rsidP="00505852">
            <w:pPr>
              <w:suppressAutoHyphens w:val="0"/>
              <w:spacing w:after="0" w:line="240" w:lineRule="auto"/>
              <w:ind w:right="2386"/>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lastRenderedPageBreak/>
              <w:t>ЗАМОВНИК:</w:t>
            </w:r>
          </w:p>
          <w:p w:rsidR="00C04E22" w:rsidRPr="00244CB4" w:rsidRDefault="00C04E22" w:rsidP="00505852">
            <w:pPr>
              <w:suppressAutoHyphens w:val="0"/>
              <w:spacing w:after="0" w:line="240" w:lineRule="auto"/>
              <w:ind w:right="2386"/>
              <w:rPr>
                <w:rFonts w:ascii="Times New Roman" w:eastAsia="Times New Roman" w:hAnsi="Times New Roman" w:cs="Times New Roman"/>
                <w:b/>
                <w:bCs/>
                <w:sz w:val="20"/>
                <w:szCs w:val="20"/>
                <w:lang w:eastAsia="ru-RU"/>
              </w:rPr>
            </w:pP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Комунальне підприємство</w:t>
            </w: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«Головний інформаційно-</w:t>
            </w: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обчислювальний центр»</w:t>
            </w: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pacing w:after="0" w:line="240" w:lineRule="auto"/>
              <w:ind w:left="1521" w:right="2386"/>
              <w:rPr>
                <w:rFonts w:ascii="Times New Roman" w:eastAsia="Times New Roman" w:hAnsi="Times New Roman" w:cs="Times New Roman"/>
                <w:b/>
                <w:bCs/>
                <w:sz w:val="20"/>
                <w:szCs w:val="20"/>
                <w:lang w:eastAsia="ru-RU"/>
              </w:rPr>
            </w:pPr>
            <w:proofErr w:type="spellStart"/>
            <w:r w:rsidRPr="00244CB4">
              <w:rPr>
                <w:rFonts w:ascii="Times New Roman" w:eastAsia="Times New Roman" w:hAnsi="Times New Roman" w:cs="Times New Roman"/>
                <w:b/>
                <w:sz w:val="20"/>
                <w:szCs w:val="20"/>
                <w:lang w:eastAsia="ru-RU"/>
              </w:rPr>
              <w:t>м.п</w:t>
            </w:r>
            <w:proofErr w:type="spellEnd"/>
            <w:r w:rsidRPr="00244CB4">
              <w:rPr>
                <w:rFonts w:ascii="Times New Roman" w:eastAsia="Times New Roman" w:hAnsi="Times New Roman" w:cs="Times New Roman"/>
                <w:b/>
                <w:sz w:val="20"/>
                <w:szCs w:val="20"/>
                <w:lang w:eastAsia="ru-RU"/>
              </w:rPr>
              <w:t>.</w:t>
            </w:r>
          </w:p>
        </w:tc>
        <w:tc>
          <w:tcPr>
            <w:tcW w:w="1613" w:type="pct"/>
            <w:gridSpan w:val="6"/>
          </w:tcPr>
          <w:p w:rsidR="00C04E22" w:rsidRPr="00244CB4" w:rsidRDefault="00C04E22" w:rsidP="0050585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__________________</w:t>
            </w: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__________________</w:t>
            </w:r>
          </w:p>
          <w:p w:rsidR="00C04E22" w:rsidRPr="00244CB4" w:rsidRDefault="00C04E22" w:rsidP="00505852">
            <w:pPr>
              <w:suppressAutoHyphens w:val="0"/>
              <w:spacing w:after="0" w:line="240" w:lineRule="auto"/>
              <w:ind w:left="1166"/>
              <w:rPr>
                <w:rFonts w:ascii="Times New Roman" w:eastAsia="Times New Roman" w:hAnsi="Times New Roman" w:cs="Times New Roman"/>
                <w:b/>
                <w:bCs/>
                <w:iCs/>
                <w:sz w:val="20"/>
                <w:szCs w:val="20"/>
                <w:lang w:eastAsia="ru-RU"/>
              </w:rPr>
            </w:pPr>
            <w:proofErr w:type="spellStart"/>
            <w:r w:rsidRPr="00244CB4">
              <w:rPr>
                <w:rFonts w:ascii="Times New Roman" w:eastAsia="Times New Roman" w:hAnsi="Times New Roman" w:cs="Times New Roman"/>
                <w:b/>
                <w:bCs/>
                <w:iCs/>
                <w:sz w:val="20"/>
                <w:szCs w:val="20"/>
                <w:lang w:eastAsia="ru-RU"/>
              </w:rPr>
              <w:t>м.п</w:t>
            </w:r>
            <w:proofErr w:type="spellEnd"/>
            <w:r w:rsidRPr="00244CB4">
              <w:rPr>
                <w:rFonts w:ascii="Times New Roman" w:eastAsia="Times New Roman" w:hAnsi="Times New Roman" w:cs="Times New Roman"/>
                <w:b/>
                <w:bCs/>
                <w:iCs/>
                <w:sz w:val="20"/>
                <w:szCs w:val="20"/>
                <w:lang w:eastAsia="ru-RU"/>
              </w:rPr>
              <w:t>.</w:t>
            </w:r>
          </w:p>
        </w:tc>
      </w:tr>
    </w:tbl>
    <w:p w:rsidR="00C04E22" w:rsidRPr="00244CB4" w:rsidRDefault="00C04E22" w:rsidP="00C04E22">
      <w:pPr>
        <w:spacing w:after="0" w:line="240" w:lineRule="auto"/>
        <w:ind w:left="6237"/>
        <w:rPr>
          <w:rFonts w:ascii="Times New Roman" w:eastAsia="Calibri" w:hAnsi="Times New Roman" w:cs="Times New Roman"/>
          <w:sz w:val="20"/>
          <w:szCs w:val="20"/>
          <w:lang w:eastAsia="zh-CN"/>
        </w:rPr>
      </w:pPr>
      <w:r w:rsidRPr="00244CB4">
        <w:rPr>
          <w:rFonts w:ascii="Times New Roman" w:eastAsia="Calibri" w:hAnsi="Times New Roman" w:cs="Times New Roman"/>
          <w:bCs/>
          <w:sz w:val="20"/>
          <w:szCs w:val="20"/>
          <w:lang w:eastAsia="zh-CN"/>
        </w:rPr>
        <w:br w:type="page"/>
      </w:r>
      <w:r w:rsidRPr="00244CB4">
        <w:rPr>
          <w:rFonts w:ascii="Times New Roman" w:eastAsia="Calibri" w:hAnsi="Times New Roman" w:cs="Times New Roman"/>
          <w:sz w:val="20"/>
          <w:szCs w:val="20"/>
          <w:lang w:eastAsia="zh-CN"/>
        </w:rPr>
        <w:lastRenderedPageBreak/>
        <w:t>Додаток  4</w:t>
      </w:r>
    </w:p>
    <w:p w:rsidR="007A4332"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до Договору про виконання робіт </w:t>
      </w: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 _______ </w:t>
      </w:r>
    </w:p>
    <w:p w:rsidR="00C04E22" w:rsidRPr="00244CB4" w:rsidRDefault="004558C8" w:rsidP="00C04E22">
      <w:pPr>
        <w:spacing w:after="0" w:line="240" w:lineRule="auto"/>
        <w:ind w:left="6237"/>
        <w:contextualSpacing/>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t xml:space="preserve">від «____»____________ 2022 </w:t>
      </w:r>
      <w:r w:rsidR="00C04E22" w:rsidRPr="00244CB4">
        <w:rPr>
          <w:rFonts w:ascii="Times New Roman" w:eastAsia="Calibri" w:hAnsi="Times New Roman" w:cs="Times New Roman"/>
          <w:bCs/>
          <w:sz w:val="20"/>
          <w:szCs w:val="20"/>
          <w:lang w:eastAsia="zh-CN"/>
        </w:rPr>
        <w:t>р.</w:t>
      </w:r>
    </w:p>
    <w:p w:rsidR="00C04E22" w:rsidRPr="00244CB4" w:rsidRDefault="00C04E22" w:rsidP="00C04E22">
      <w:pPr>
        <w:spacing w:after="0" w:line="240" w:lineRule="auto"/>
        <w:ind w:left="720"/>
        <w:contextualSpacing/>
        <w:rPr>
          <w:rFonts w:ascii="Times New Roman" w:eastAsia="Calibri" w:hAnsi="Times New Roman" w:cs="Times New Roman"/>
          <w:bCs/>
          <w:sz w:val="20"/>
          <w:szCs w:val="20"/>
          <w:lang w:eastAsia="zh-CN"/>
        </w:rPr>
      </w:pPr>
    </w:p>
    <w:p w:rsidR="00C04E22" w:rsidRPr="00244CB4" w:rsidRDefault="00C04E22" w:rsidP="00C04E2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Розрахунок вартості робіт</w:t>
      </w:r>
      <w:r w:rsidRPr="00244CB4">
        <w:rPr>
          <w:rFonts w:ascii="Times New Roman" w:eastAsia="Calibri" w:hAnsi="Times New Roman" w:cs="Times New Roman"/>
          <w:sz w:val="20"/>
          <w:szCs w:val="20"/>
          <w:lang w:val="ru-RU" w:eastAsia="zh-CN"/>
        </w:rPr>
        <w:t xml:space="preserve"> </w:t>
      </w:r>
      <w:r w:rsidRPr="00244CB4">
        <w:rPr>
          <w:rFonts w:ascii="Times New Roman" w:eastAsia="Calibri" w:hAnsi="Times New Roman" w:cs="Times New Roman"/>
          <w:b/>
          <w:bCs/>
          <w:sz w:val="20"/>
          <w:szCs w:val="20"/>
          <w:lang w:eastAsia="zh-CN"/>
        </w:rPr>
        <w:t>щодо монтажу одного Автомату</w:t>
      </w:r>
    </w:p>
    <w:p w:rsidR="00C04E22" w:rsidRPr="00244CB4" w:rsidRDefault="00C04E22" w:rsidP="00C04E22">
      <w:pPr>
        <w:spacing w:after="0" w:line="240" w:lineRule="auto"/>
        <w:contextualSpacing/>
        <w:jc w:val="center"/>
        <w:rPr>
          <w:rFonts w:ascii="Times New Roman" w:eastAsia="Calibri" w:hAnsi="Times New Roman" w:cs="Times New Roman"/>
          <w:bCs/>
          <w:sz w:val="20"/>
          <w:szCs w:val="20"/>
          <w:lang w:eastAsia="zh-CN"/>
        </w:rPr>
      </w:pPr>
    </w:p>
    <w:tbl>
      <w:tblPr>
        <w:tblW w:w="10080" w:type="dxa"/>
        <w:tblInd w:w="12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5"/>
        <w:gridCol w:w="2579"/>
        <w:gridCol w:w="2126"/>
        <w:gridCol w:w="2268"/>
        <w:gridCol w:w="2552"/>
      </w:tblGrid>
      <w:tr w:rsidR="00C04E22" w:rsidRPr="00244CB4" w:rsidTr="00505852">
        <w:trPr>
          <w:trHeight w:val="7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noProof/>
                <w:sz w:val="20"/>
                <w:szCs w:val="20"/>
              </w:rPr>
              <w:drawing>
                <wp:inline distT="0" distB="0" distL="0" distR="0" wp14:anchorId="538D11CE" wp14:editId="65F0F376">
                  <wp:extent cx="133350" cy="952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C04E22" w:rsidRPr="00244CB4" w:rsidRDefault="00C04E22" w:rsidP="0050585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з/п</w:t>
            </w:r>
          </w:p>
        </w:tc>
        <w:tc>
          <w:tcPr>
            <w:tcW w:w="2578"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Найменування</w:t>
            </w:r>
          </w:p>
          <w:p w:rsidR="00C04E22" w:rsidRPr="00244CB4" w:rsidRDefault="00C04E22" w:rsidP="0050585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етапів робіт</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Вартість робіт без ПДВ, грн</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ПДВ, грн</w:t>
            </w:r>
          </w:p>
        </w:tc>
        <w:tc>
          <w:tcPr>
            <w:tcW w:w="2551"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 xml:space="preserve">Вартість робіт </w:t>
            </w:r>
          </w:p>
          <w:p w:rsidR="00C04E22" w:rsidRPr="00244CB4" w:rsidRDefault="00C04E22" w:rsidP="00505852">
            <w:pPr>
              <w:spacing w:after="0" w:line="240" w:lineRule="auto"/>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з ПДВ, грн</w:t>
            </w:r>
          </w:p>
        </w:tc>
      </w:tr>
      <w:tr w:rsidR="00C04E22" w:rsidRPr="00244CB4" w:rsidTr="00505852">
        <w:trPr>
          <w:trHeight w:val="2334"/>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1.</w:t>
            </w:r>
          </w:p>
        </w:tc>
        <w:tc>
          <w:tcPr>
            <w:tcW w:w="257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Перший етап</w:t>
            </w: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Те</w:t>
            </w:r>
            <w:r w:rsidR="00364BB7">
              <w:rPr>
                <w:rFonts w:ascii="Times New Roman" w:eastAsia="Calibri" w:hAnsi="Times New Roman" w:cs="Times New Roman"/>
                <w:bCs/>
                <w:sz w:val="20"/>
                <w:szCs w:val="20"/>
                <w:lang w:eastAsia="zh-CN"/>
              </w:rPr>
              <w:t xml:space="preserve">хнічний огляд об’єкта, </w:t>
            </w:r>
            <w:proofErr w:type="spellStart"/>
            <w:r w:rsidR="00364BB7">
              <w:rPr>
                <w:rFonts w:ascii="Times New Roman" w:eastAsia="Calibri" w:hAnsi="Times New Roman" w:cs="Times New Roman"/>
                <w:bCs/>
                <w:sz w:val="20"/>
                <w:szCs w:val="20"/>
                <w:lang w:eastAsia="zh-CN"/>
              </w:rPr>
              <w:t>передпроє</w:t>
            </w:r>
            <w:r w:rsidRPr="00244CB4">
              <w:rPr>
                <w:rFonts w:ascii="Times New Roman" w:eastAsia="Calibri" w:hAnsi="Times New Roman" w:cs="Times New Roman"/>
                <w:bCs/>
                <w:sz w:val="20"/>
                <w:szCs w:val="20"/>
                <w:lang w:eastAsia="zh-CN"/>
              </w:rPr>
              <w:t>ктне</w:t>
            </w:r>
            <w:proofErr w:type="spellEnd"/>
            <w:r w:rsidRPr="00244CB4">
              <w:rPr>
                <w:rFonts w:ascii="Times New Roman" w:eastAsia="Calibri" w:hAnsi="Times New Roman" w:cs="Times New Roman"/>
                <w:bCs/>
                <w:sz w:val="20"/>
                <w:szCs w:val="20"/>
                <w:lang w:eastAsia="zh-CN"/>
              </w:rPr>
              <w:t xml:space="preserve"> рішення</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ind w:left="415"/>
              <w:contextualSpacing/>
              <w:rPr>
                <w:rFonts w:ascii="Times New Roman" w:eastAsia="Calibri" w:hAnsi="Times New Roman" w:cs="Times New Roman"/>
                <w:bCs/>
                <w:sz w:val="20"/>
                <w:szCs w:val="20"/>
                <w:lang w:eastAsia="zh-CN"/>
              </w:rPr>
            </w:pPr>
          </w:p>
        </w:tc>
        <w:tc>
          <w:tcPr>
            <w:tcW w:w="2551"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p>
        </w:tc>
      </w:tr>
      <w:tr w:rsidR="00C04E22" w:rsidRPr="00244CB4" w:rsidTr="00505852">
        <w:trPr>
          <w:trHeight w:val="154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2.</w:t>
            </w:r>
          </w:p>
        </w:tc>
        <w:tc>
          <w:tcPr>
            <w:tcW w:w="257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Другий етап</w:t>
            </w: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Підготовчі роботи для встановлення Автомату</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Відповідно до узгодженого Сторонами кошторису</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Відповідно до узгодженого Сторонами кошторису</w:t>
            </w:r>
          </w:p>
        </w:tc>
        <w:tc>
          <w:tcPr>
            <w:tcW w:w="2551"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Відповідно до узгодженого Сторонами кошторису</w:t>
            </w:r>
          </w:p>
        </w:tc>
      </w:tr>
      <w:tr w:rsidR="00C04E22" w:rsidRPr="00244CB4" w:rsidTr="00505852">
        <w:trPr>
          <w:trHeight w:val="1540"/>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3.</w:t>
            </w:r>
          </w:p>
        </w:tc>
        <w:tc>
          <w:tcPr>
            <w:tcW w:w="257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Третій етап</w:t>
            </w: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Транспортування й монтаж Автомату</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ind w:left="415"/>
              <w:contextualSpacing/>
              <w:rPr>
                <w:rFonts w:ascii="Times New Roman" w:eastAsia="Calibri" w:hAnsi="Times New Roman" w:cs="Times New Roman"/>
                <w:bCs/>
                <w:sz w:val="20"/>
                <w:szCs w:val="20"/>
                <w:lang w:eastAsia="zh-CN"/>
              </w:rPr>
            </w:pPr>
          </w:p>
        </w:tc>
        <w:tc>
          <w:tcPr>
            <w:tcW w:w="2551"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ind w:left="415"/>
              <w:contextualSpacing/>
              <w:rPr>
                <w:rFonts w:ascii="Times New Roman" w:eastAsia="Calibri" w:hAnsi="Times New Roman" w:cs="Times New Roman"/>
                <w:bCs/>
                <w:sz w:val="20"/>
                <w:szCs w:val="20"/>
                <w:lang w:eastAsia="zh-CN"/>
              </w:rPr>
            </w:pPr>
          </w:p>
        </w:tc>
      </w:tr>
    </w:tbl>
    <w:p w:rsidR="00C04E22" w:rsidRDefault="00C04E22" w:rsidP="00C04E22">
      <w:pPr>
        <w:spacing w:after="0" w:line="240" w:lineRule="auto"/>
        <w:contextualSpacing/>
        <w:rPr>
          <w:rFonts w:ascii="Times New Roman" w:eastAsia="Calibri" w:hAnsi="Times New Roman" w:cs="Times New Roman"/>
          <w:bCs/>
          <w:i/>
          <w:sz w:val="20"/>
          <w:szCs w:val="20"/>
          <w:lang w:eastAsia="zh-CN"/>
        </w:rPr>
      </w:pPr>
    </w:p>
    <w:p w:rsidR="004558C8" w:rsidRPr="00244CB4" w:rsidRDefault="004558C8" w:rsidP="00C04E22">
      <w:pPr>
        <w:spacing w:after="0" w:line="240" w:lineRule="auto"/>
        <w:contextualSpacing/>
        <w:rPr>
          <w:rFonts w:ascii="Times New Roman" w:eastAsia="Calibri" w:hAnsi="Times New Roman" w:cs="Times New Roman"/>
          <w:bCs/>
          <w:i/>
          <w:sz w:val="20"/>
          <w:szCs w:val="20"/>
          <w:lang w:eastAsia="zh-CN"/>
        </w:rPr>
      </w:pPr>
    </w:p>
    <w:p w:rsidR="00C04E22" w:rsidRPr="00244CB4" w:rsidRDefault="00C04E22" w:rsidP="00C04E22">
      <w:pPr>
        <w:spacing w:after="0" w:line="240" w:lineRule="auto"/>
        <w:ind w:firstLine="567"/>
        <w:jc w:val="both"/>
        <w:rPr>
          <w:rFonts w:ascii="Times New Roman" w:eastAsia="Calibri" w:hAnsi="Times New Roman" w:cs="Times New Roman"/>
          <w:spacing w:val="-20"/>
          <w:w w:val="110"/>
          <w:sz w:val="20"/>
          <w:szCs w:val="20"/>
          <w:lang w:eastAsia="zh-CN"/>
        </w:rPr>
      </w:pPr>
      <w:r w:rsidRPr="00244CB4">
        <w:rPr>
          <w:rFonts w:ascii="Times New Roman" w:eastAsia="Calibri" w:hAnsi="Times New Roman" w:cs="Times New Roman"/>
          <w:spacing w:val="-20"/>
          <w:w w:val="110"/>
          <w:sz w:val="20"/>
          <w:szCs w:val="20"/>
          <w:lang w:eastAsia="zh-CN"/>
        </w:rPr>
        <w:t>Вартість робіт другого етапу розраховується, виходячи з:</w:t>
      </w:r>
    </w:p>
    <w:p w:rsidR="00C04E22" w:rsidRPr="00244CB4" w:rsidRDefault="00C04E22" w:rsidP="00C04E22">
      <w:pPr>
        <w:widowControl w:val="0"/>
        <w:numPr>
          <w:ilvl w:val="0"/>
          <w:numId w:val="7"/>
        </w:numPr>
        <w:suppressAutoHyphens w:val="0"/>
        <w:autoSpaceDE w:val="0"/>
        <w:autoSpaceDN w:val="0"/>
        <w:spacing w:after="0" w:line="240" w:lineRule="auto"/>
        <w:ind w:left="0" w:firstLine="567"/>
        <w:jc w:val="both"/>
        <w:rPr>
          <w:rFonts w:ascii="Times New Roman" w:eastAsia="Calibri" w:hAnsi="Times New Roman" w:cs="Times New Roman"/>
          <w:spacing w:val="-20"/>
          <w:w w:val="110"/>
          <w:sz w:val="20"/>
          <w:szCs w:val="20"/>
          <w:lang w:eastAsia="zh-CN"/>
        </w:rPr>
      </w:pPr>
      <w:r w:rsidRPr="00244CB4">
        <w:rPr>
          <w:rFonts w:ascii="Times New Roman" w:eastAsia="Calibri" w:hAnsi="Times New Roman" w:cs="Times New Roman"/>
          <w:spacing w:val="-20"/>
          <w:w w:val="110"/>
          <w:sz w:val="20"/>
          <w:szCs w:val="20"/>
          <w:lang w:eastAsia="zh-CN"/>
        </w:rPr>
        <w:t>вартості роботи з влаштування бетонного фундаменту під Автомат: вартість влаштування 1</w:t>
      </w:r>
      <w:r w:rsidRPr="00244CB4">
        <w:rPr>
          <w:rFonts w:ascii="Times New Roman" w:eastAsia="Calibri" w:hAnsi="Times New Roman" w:cs="Times New Roman"/>
          <w:sz w:val="20"/>
          <w:szCs w:val="20"/>
          <w:lang w:eastAsia="zh-CN"/>
        </w:rPr>
        <w:t> </w:t>
      </w:r>
      <w:r w:rsidRPr="00244CB4">
        <w:rPr>
          <w:rFonts w:ascii="Times New Roman" w:eastAsia="Calibri" w:hAnsi="Times New Roman" w:cs="Times New Roman"/>
          <w:spacing w:val="-20"/>
          <w:w w:val="110"/>
          <w:sz w:val="20"/>
          <w:szCs w:val="20"/>
          <w:lang w:eastAsia="zh-CN"/>
        </w:rPr>
        <w:t>куб. м бетонного фундаменту – __________ грн без ПДВ.</w:t>
      </w:r>
    </w:p>
    <w:p w:rsidR="00C04E22" w:rsidRPr="00244CB4" w:rsidRDefault="00C04E22" w:rsidP="00C04E22">
      <w:pPr>
        <w:widowControl w:val="0"/>
        <w:numPr>
          <w:ilvl w:val="0"/>
          <w:numId w:val="7"/>
        </w:numPr>
        <w:suppressAutoHyphens w:val="0"/>
        <w:autoSpaceDE w:val="0"/>
        <w:autoSpaceDN w:val="0"/>
        <w:spacing w:after="0" w:line="240" w:lineRule="auto"/>
        <w:ind w:left="0" w:firstLine="567"/>
        <w:jc w:val="both"/>
        <w:rPr>
          <w:rFonts w:ascii="Times New Roman" w:eastAsia="Calibri" w:hAnsi="Times New Roman" w:cs="Times New Roman"/>
          <w:spacing w:val="-20"/>
          <w:w w:val="110"/>
          <w:sz w:val="20"/>
          <w:szCs w:val="20"/>
          <w:lang w:eastAsia="zh-CN"/>
        </w:rPr>
      </w:pPr>
      <w:r w:rsidRPr="00244CB4">
        <w:rPr>
          <w:rFonts w:ascii="Times New Roman" w:eastAsia="Calibri" w:hAnsi="Times New Roman" w:cs="Times New Roman"/>
          <w:spacing w:val="-20"/>
          <w:w w:val="110"/>
          <w:sz w:val="20"/>
          <w:szCs w:val="20"/>
          <w:lang w:eastAsia="zh-CN"/>
        </w:rPr>
        <w:t>вартості роботи з прокладання кабелю живлення до місця встановлення Автомату: вартість прокладання 1 м/п кабелю живлення –  __________ грн без ПДВ.</w:t>
      </w:r>
    </w:p>
    <w:p w:rsidR="00C04E22" w:rsidRPr="00244CB4" w:rsidRDefault="00C04E22" w:rsidP="00C04E22">
      <w:pPr>
        <w:spacing w:after="0" w:line="240" w:lineRule="auto"/>
        <w:contextualSpacing/>
        <w:rPr>
          <w:rFonts w:ascii="Times New Roman" w:eastAsia="Calibri" w:hAnsi="Times New Roman" w:cs="Times New Roman"/>
          <w:bCs/>
          <w:sz w:val="20"/>
          <w:szCs w:val="20"/>
          <w:lang w:eastAsia="zh-CN"/>
        </w:rPr>
      </w:pPr>
    </w:p>
    <w:p w:rsidR="00C04E22" w:rsidRPr="00244CB4" w:rsidRDefault="00C04E22" w:rsidP="00C04E22">
      <w:pPr>
        <w:spacing w:after="0" w:line="240" w:lineRule="auto"/>
        <w:ind w:left="720"/>
        <w:contextualSpacing/>
        <w:rPr>
          <w:rFonts w:ascii="Times New Roman" w:eastAsia="Calibri" w:hAnsi="Times New Roman" w:cs="Times New Roman"/>
          <w:bCs/>
          <w:sz w:val="20"/>
          <w:szCs w:val="20"/>
          <w:lang w:eastAsia="zh-CN"/>
        </w:rPr>
      </w:pPr>
    </w:p>
    <w:tbl>
      <w:tblPr>
        <w:tblW w:w="9345" w:type="dxa"/>
        <w:jc w:val="center"/>
        <w:tblLayout w:type="fixed"/>
        <w:tblLook w:val="04A0" w:firstRow="1" w:lastRow="0" w:firstColumn="1" w:lastColumn="0" w:noHBand="0" w:noVBand="1"/>
      </w:tblPr>
      <w:tblGrid>
        <w:gridCol w:w="4496"/>
        <w:gridCol w:w="4849"/>
      </w:tblGrid>
      <w:tr w:rsidR="00C04E22" w:rsidRPr="00244CB4" w:rsidTr="00505852">
        <w:trPr>
          <w:trHeight w:val="525"/>
          <w:jc w:val="center"/>
        </w:trPr>
        <w:tc>
          <w:tcPr>
            <w:tcW w:w="4499" w:type="dxa"/>
            <w:hideMark/>
          </w:tcPr>
          <w:p w:rsidR="00C04E22" w:rsidRPr="00244CB4" w:rsidRDefault="00C04E22" w:rsidP="0050585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ЗАМОВНИК:</w:t>
            </w:r>
          </w:p>
        </w:tc>
        <w:tc>
          <w:tcPr>
            <w:tcW w:w="4852" w:type="dxa"/>
            <w:vMerge w:val="restart"/>
          </w:tcPr>
          <w:p w:rsidR="00C04E22" w:rsidRPr="00244CB4" w:rsidRDefault="00C04E22" w:rsidP="00505852">
            <w:pPr>
              <w:suppressAutoHyphens w:val="0"/>
              <w:spacing w:after="0" w:line="240" w:lineRule="auto"/>
              <w:ind w:left="1064"/>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pacing w:after="0" w:line="240" w:lineRule="auto"/>
              <w:ind w:left="1065"/>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pacing w:after="0" w:line="240" w:lineRule="auto"/>
              <w:ind w:left="1065"/>
              <w:rPr>
                <w:rFonts w:ascii="Times New Roman" w:eastAsia="Times New Roman" w:hAnsi="Times New Roman" w:cs="Times New Roman"/>
                <w:b/>
                <w:b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r>
      <w:tr w:rsidR="00C04E22" w:rsidRPr="00244CB4" w:rsidTr="00505852">
        <w:trPr>
          <w:trHeight w:val="3055"/>
          <w:jc w:val="center"/>
        </w:trPr>
        <w:tc>
          <w:tcPr>
            <w:tcW w:w="4499" w:type="dxa"/>
          </w:tcPr>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Комунальне підприємство</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«Головний інформаційно-</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обчислювальний центр»</w:t>
            </w:r>
          </w:p>
          <w:p w:rsidR="00C04E22" w:rsidRPr="00244CB4" w:rsidRDefault="00C04E22" w:rsidP="00505852">
            <w:pPr>
              <w:suppressAutoHyphens w:val="0"/>
              <w:spacing w:after="0" w:line="240" w:lineRule="auto"/>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pacing w:after="0" w:line="240" w:lineRule="auto"/>
              <w:rPr>
                <w:rFonts w:ascii="Times New Roman" w:eastAsia="Times New Roman" w:hAnsi="Times New Roman" w:cs="Times New Roman"/>
                <w:b/>
                <w:bCs/>
                <w:i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c>
          <w:tcPr>
            <w:tcW w:w="4852" w:type="dxa"/>
            <w:vMerge/>
            <w:vAlign w:val="center"/>
            <w:hideMark/>
          </w:tcPr>
          <w:p w:rsidR="00C04E22" w:rsidRPr="00244CB4" w:rsidRDefault="00C04E22" w:rsidP="00505852">
            <w:pPr>
              <w:spacing w:after="0" w:line="240" w:lineRule="auto"/>
              <w:rPr>
                <w:rFonts w:ascii="Times New Roman" w:eastAsia="Times New Roman" w:hAnsi="Times New Roman" w:cs="Times New Roman"/>
                <w:b/>
                <w:bCs/>
                <w:sz w:val="20"/>
                <w:szCs w:val="20"/>
                <w:lang w:eastAsia="ru-RU"/>
              </w:rPr>
            </w:pPr>
          </w:p>
        </w:tc>
      </w:tr>
    </w:tbl>
    <w:p w:rsidR="00C04E22" w:rsidRDefault="00C04E22" w:rsidP="00C04E22">
      <w:pPr>
        <w:spacing w:after="0" w:line="240" w:lineRule="auto"/>
        <w:rPr>
          <w:rFonts w:ascii="Times New Roman" w:eastAsia="Times New Roman" w:hAnsi="Times New Roman" w:cs="Times New Roman"/>
          <w:sz w:val="25"/>
          <w:szCs w:val="25"/>
          <w:lang w:eastAsia="x-none"/>
        </w:rPr>
      </w:pPr>
    </w:p>
    <w:p w:rsidR="00904382" w:rsidRDefault="00904382" w:rsidP="00C04E22">
      <w:pPr>
        <w:spacing w:after="0" w:line="240" w:lineRule="auto"/>
        <w:rPr>
          <w:rFonts w:ascii="Times New Roman" w:eastAsia="Times New Roman" w:hAnsi="Times New Roman" w:cs="Times New Roman"/>
          <w:sz w:val="25"/>
          <w:szCs w:val="25"/>
          <w:lang w:eastAsia="x-none"/>
        </w:rPr>
      </w:pPr>
    </w:p>
    <w:p w:rsidR="00904382" w:rsidRDefault="00904382" w:rsidP="00C04E22">
      <w:pPr>
        <w:spacing w:after="0" w:line="240" w:lineRule="auto"/>
        <w:rPr>
          <w:rFonts w:ascii="Times New Roman" w:eastAsia="Times New Roman" w:hAnsi="Times New Roman" w:cs="Times New Roman"/>
          <w:sz w:val="25"/>
          <w:szCs w:val="25"/>
          <w:lang w:eastAsia="x-none"/>
        </w:rPr>
      </w:pPr>
    </w:p>
    <w:p w:rsidR="00904382" w:rsidRPr="00244CB4" w:rsidRDefault="00904382" w:rsidP="00C04E22">
      <w:pPr>
        <w:spacing w:after="0" w:line="240" w:lineRule="auto"/>
        <w:rPr>
          <w:rFonts w:ascii="Times New Roman" w:eastAsia="Times New Roman" w:hAnsi="Times New Roman" w:cs="Times New Roman"/>
          <w:sz w:val="25"/>
          <w:szCs w:val="25"/>
          <w:lang w:eastAsia="x-none"/>
        </w:rPr>
      </w:pPr>
    </w:p>
    <w:sectPr w:rsidR="00904382" w:rsidRPr="00244CB4" w:rsidSect="007A4332">
      <w:pgSz w:w="11906" w:h="16838"/>
      <w:pgMar w:top="709"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170B5E"/>
    <w:multiLevelType w:val="hybridMultilevel"/>
    <w:tmpl w:val="0914BF30"/>
    <w:lvl w:ilvl="0" w:tplc="6AC8E6C0">
      <w:start w:val="11"/>
      <w:numFmt w:val="bullet"/>
      <w:lvlText w:val="-"/>
      <w:lvlJc w:val="left"/>
      <w:pPr>
        <w:ind w:left="953" w:hanging="360"/>
      </w:pPr>
      <w:rPr>
        <w:rFonts w:ascii="Times New Roman" w:eastAsia="Times New Roman" w:hAnsi="Times New Roman" w:cs="Times New Roman" w:hint="default"/>
      </w:rPr>
    </w:lvl>
    <w:lvl w:ilvl="1" w:tplc="04220003" w:tentative="1">
      <w:start w:val="1"/>
      <w:numFmt w:val="bullet"/>
      <w:lvlText w:val="o"/>
      <w:lvlJc w:val="left"/>
      <w:pPr>
        <w:ind w:left="1673" w:hanging="360"/>
      </w:pPr>
      <w:rPr>
        <w:rFonts w:ascii="Courier New" w:hAnsi="Courier New" w:cs="Courier New" w:hint="default"/>
      </w:rPr>
    </w:lvl>
    <w:lvl w:ilvl="2" w:tplc="04220005" w:tentative="1">
      <w:start w:val="1"/>
      <w:numFmt w:val="bullet"/>
      <w:lvlText w:val=""/>
      <w:lvlJc w:val="left"/>
      <w:pPr>
        <w:ind w:left="2393" w:hanging="360"/>
      </w:pPr>
      <w:rPr>
        <w:rFonts w:ascii="Wingdings" w:hAnsi="Wingdings" w:hint="default"/>
      </w:rPr>
    </w:lvl>
    <w:lvl w:ilvl="3" w:tplc="04220001" w:tentative="1">
      <w:start w:val="1"/>
      <w:numFmt w:val="bullet"/>
      <w:lvlText w:val=""/>
      <w:lvlJc w:val="left"/>
      <w:pPr>
        <w:ind w:left="3113" w:hanging="360"/>
      </w:pPr>
      <w:rPr>
        <w:rFonts w:ascii="Symbol" w:hAnsi="Symbol" w:hint="default"/>
      </w:rPr>
    </w:lvl>
    <w:lvl w:ilvl="4" w:tplc="04220003" w:tentative="1">
      <w:start w:val="1"/>
      <w:numFmt w:val="bullet"/>
      <w:lvlText w:val="o"/>
      <w:lvlJc w:val="left"/>
      <w:pPr>
        <w:ind w:left="3833" w:hanging="360"/>
      </w:pPr>
      <w:rPr>
        <w:rFonts w:ascii="Courier New" w:hAnsi="Courier New" w:cs="Courier New" w:hint="default"/>
      </w:rPr>
    </w:lvl>
    <w:lvl w:ilvl="5" w:tplc="04220005" w:tentative="1">
      <w:start w:val="1"/>
      <w:numFmt w:val="bullet"/>
      <w:lvlText w:val=""/>
      <w:lvlJc w:val="left"/>
      <w:pPr>
        <w:ind w:left="4553" w:hanging="360"/>
      </w:pPr>
      <w:rPr>
        <w:rFonts w:ascii="Wingdings" w:hAnsi="Wingdings" w:hint="default"/>
      </w:rPr>
    </w:lvl>
    <w:lvl w:ilvl="6" w:tplc="04220001" w:tentative="1">
      <w:start w:val="1"/>
      <w:numFmt w:val="bullet"/>
      <w:lvlText w:val=""/>
      <w:lvlJc w:val="left"/>
      <w:pPr>
        <w:ind w:left="5273" w:hanging="360"/>
      </w:pPr>
      <w:rPr>
        <w:rFonts w:ascii="Symbol" w:hAnsi="Symbol" w:hint="default"/>
      </w:rPr>
    </w:lvl>
    <w:lvl w:ilvl="7" w:tplc="04220003" w:tentative="1">
      <w:start w:val="1"/>
      <w:numFmt w:val="bullet"/>
      <w:lvlText w:val="o"/>
      <w:lvlJc w:val="left"/>
      <w:pPr>
        <w:ind w:left="5993" w:hanging="360"/>
      </w:pPr>
      <w:rPr>
        <w:rFonts w:ascii="Courier New" w:hAnsi="Courier New" w:cs="Courier New" w:hint="default"/>
      </w:rPr>
    </w:lvl>
    <w:lvl w:ilvl="8" w:tplc="04220005" w:tentative="1">
      <w:start w:val="1"/>
      <w:numFmt w:val="bullet"/>
      <w:lvlText w:val=""/>
      <w:lvlJc w:val="left"/>
      <w:pPr>
        <w:ind w:left="6713" w:hanging="360"/>
      </w:pPr>
      <w:rPr>
        <w:rFonts w:ascii="Wingdings" w:hAnsi="Wingdings" w:hint="default"/>
      </w:rPr>
    </w:lvl>
  </w:abstractNum>
  <w:abstractNum w:abstractNumId="2" w15:restartNumberingAfterBreak="0">
    <w:nsid w:val="1FBE7FE4"/>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5BE06DB"/>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F8E714B"/>
    <w:multiLevelType w:val="hybridMultilevel"/>
    <w:tmpl w:val="CD76C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FB0798"/>
    <w:multiLevelType w:val="hybridMultilevel"/>
    <w:tmpl w:val="16449684"/>
    <w:lvl w:ilvl="0" w:tplc="D326E6C4">
      <w:numFmt w:val="bullet"/>
      <w:lvlText w:val="•"/>
      <w:lvlJc w:val="left"/>
      <w:pPr>
        <w:ind w:left="953" w:hanging="359"/>
      </w:pPr>
      <w:rPr>
        <w:rFonts w:ascii="Times New Roman" w:eastAsia="Times New Roman" w:hAnsi="Times New Roman" w:cs="Times New Roman" w:hint="default"/>
        <w:w w:val="93"/>
        <w:sz w:val="25"/>
        <w:szCs w:val="25"/>
        <w:lang w:val="uk-UA" w:eastAsia="en-US" w:bidi="ar-SA"/>
      </w:rPr>
    </w:lvl>
    <w:lvl w:ilvl="1" w:tplc="B26A3D5E">
      <w:numFmt w:val="bullet"/>
      <w:lvlText w:val="•"/>
      <w:lvlJc w:val="left"/>
      <w:pPr>
        <w:ind w:left="1872" w:hanging="359"/>
      </w:pPr>
      <w:rPr>
        <w:rFonts w:hint="default"/>
        <w:lang w:val="uk-UA" w:eastAsia="en-US" w:bidi="ar-SA"/>
      </w:rPr>
    </w:lvl>
    <w:lvl w:ilvl="2" w:tplc="975296E0">
      <w:numFmt w:val="bullet"/>
      <w:lvlText w:val="•"/>
      <w:lvlJc w:val="left"/>
      <w:pPr>
        <w:ind w:left="2784" w:hanging="359"/>
      </w:pPr>
      <w:rPr>
        <w:rFonts w:hint="default"/>
        <w:lang w:val="uk-UA" w:eastAsia="en-US" w:bidi="ar-SA"/>
      </w:rPr>
    </w:lvl>
    <w:lvl w:ilvl="3" w:tplc="AAF4F338">
      <w:numFmt w:val="bullet"/>
      <w:lvlText w:val="•"/>
      <w:lvlJc w:val="left"/>
      <w:pPr>
        <w:ind w:left="3696" w:hanging="359"/>
      </w:pPr>
      <w:rPr>
        <w:rFonts w:hint="default"/>
        <w:lang w:val="uk-UA" w:eastAsia="en-US" w:bidi="ar-SA"/>
      </w:rPr>
    </w:lvl>
    <w:lvl w:ilvl="4" w:tplc="38DA8A56">
      <w:numFmt w:val="bullet"/>
      <w:lvlText w:val="•"/>
      <w:lvlJc w:val="left"/>
      <w:pPr>
        <w:ind w:left="4608" w:hanging="359"/>
      </w:pPr>
      <w:rPr>
        <w:rFonts w:hint="default"/>
        <w:lang w:val="uk-UA" w:eastAsia="en-US" w:bidi="ar-SA"/>
      </w:rPr>
    </w:lvl>
    <w:lvl w:ilvl="5" w:tplc="868292EC">
      <w:numFmt w:val="bullet"/>
      <w:lvlText w:val="•"/>
      <w:lvlJc w:val="left"/>
      <w:pPr>
        <w:ind w:left="5520" w:hanging="359"/>
      </w:pPr>
      <w:rPr>
        <w:rFonts w:hint="default"/>
        <w:lang w:val="uk-UA" w:eastAsia="en-US" w:bidi="ar-SA"/>
      </w:rPr>
    </w:lvl>
    <w:lvl w:ilvl="6" w:tplc="D9620B46">
      <w:numFmt w:val="bullet"/>
      <w:lvlText w:val="•"/>
      <w:lvlJc w:val="left"/>
      <w:pPr>
        <w:ind w:left="6432" w:hanging="359"/>
      </w:pPr>
      <w:rPr>
        <w:rFonts w:hint="default"/>
        <w:lang w:val="uk-UA" w:eastAsia="en-US" w:bidi="ar-SA"/>
      </w:rPr>
    </w:lvl>
    <w:lvl w:ilvl="7" w:tplc="BD32B80E">
      <w:numFmt w:val="bullet"/>
      <w:lvlText w:val="•"/>
      <w:lvlJc w:val="left"/>
      <w:pPr>
        <w:ind w:left="7344" w:hanging="359"/>
      </w:pPr>
      <w:rPr>
        <w:rFonts w:hint="default"/>
        <w:lang w:val="uk-UA" w:eastAsia="en-US" w:bidi="ar-SA"/>
      </w:rPr>
    </w:lvl>
    <w:lvl w:ilvl="8" w:tplc="7A906E8C">
      <w:numFmt w:val="bullet"/>
      <w:lvlText w:val="•"/>
      <w:lvlJc w:val="left"/>
      <w:pPr>
        <w:ind w:left="8256" w:hanging="359"/>
      </w:pPr>
      <w:rPr>
        <w:rFonts w:hint="default"/>
        <w:lang w:val="uk-UA" w:eastAsia="en-US" w:bidi="ar-SA"/>
      </w:rPr>
    </w:lvl>
  </w:abstractNum>
  <w:abstractNum w:abstractNumId="6"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B036FC"/>
    <w:multiLevelType w:val="hybridMultilevel"/>
    <w:tmpl w:val="63A41056"/>
    <w:lvl w:ilvl="0" w:tplc="0422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C6A00"/>
    <w:multiLevelType w:val="hybridMultilevel"/>
    <w:tmpl w:val="128ABF8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0D531E"/>
    <w:multiLevelType w:val="hybridMultilevel"/>
    <w:tmpl w:val="09F66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8035E76"/>
    <w:multiLevelType w:val="hybridMultilevel"/>
    <w:tmpl w:val="FA960B52"/>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8C919C6"/>
    <w:multiLevelType w:val="multilevel"/>
    <w:tmpl w:val="2626C8B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7F1A6A8A"/>
    <w:multiLevelType w:val="multilevel"/>
    <w:tmpl w:val="9F005C34"/>
    <w:lvl w:ilvl="0">
      <w:start w:val="1"/>
      <w:numFmt w:val="decimal"/>
      <w:lvlText w:val="%1."/>
      <w:lvlJc w:val="left"/>
      <w:pPr>
        <w:ind w:left="593" w:hanging="372"/>
      </w:pPr>
      <w:rPr>
        <w:rFonts w:ascii="Times New Roman" w:eastAsia="Times New Roman" w:hAnsi="Times New Roman" w:cs="Times New Roman" w:hint="default"/>
        <w:w w:val="106"/>
        <w:sz w:val="20"/>
        <w:szCs w:val="20"/>
        <w:lang w:val="uk-UA" w:eastAsia="en-US" w:bidi="ar-SA"/>
      </w:rPr>
    </w:lvl>
    <w:lvl w:ilvl="1">
      <w:start w:val="1"/>
      <w:numFmt w:val="decimal"/>
      <w:lvlText w:val="%1.%2."/>
      <w:lvlJc w:val="left"/>
      <w:pPr>
        <w:ind w:left="1025" w:hanging="430"/>
      </w:pPr>
      <w:rPr>
        <w:rFonts w:ascii="Times New Roman" w:eastAsia="Times New Roman" w:hAnsi="Times New Roman" w:cs="Times New Roman" w:hint="default"/>
        <w:w w:val="92"/>
        <w:sz w:val="20"/>
        <w:szCs w:val="20"/>
        <w:lang w:val="uk-UA" w:eastAsia="en-US" w:bidi="ar-SA"/>
      </w:rPr>
    </w:lvl>
    <w:lvl w:ilvl="2">
      <w:numFmt w:val="bullet"/>
      <w:lvlText w:val="•"/>
      <w:lvlJc w:val="left"/>
      <w:pPr>
        <w:ind w:left="1080" w:hanging="430"/>
      </w:pPr>
      <w:rPr>
        <w:rFonts w:hint="default"/>
        <w:lang w:val="uk-UA" w:eastAsia="en-US" w:bidi="ar-SA"/>
      </w:rPr>
    </w:lvl>
    <w:lvl w:ilvl="3">
      <w:numFmt w:val="bullet"/>
      <w:lvlText w:val="•"/>
      <w:lvlJc w:val="left"/>
      <w:pPr>
        <w:ind w:left="2205" w:hanging="430"/>
      </w:pPr>
      <w:rPr>
        <w:rFonts w:hint="default"/>
        <w:lang w:val="uk-UA" w:eastAsia="en-US" w:bidi="ar-SA"/>
      </w:rPr>
    </w:lvl>
    <w:lvl w:ilvl="4">
      <w:numFmt w:val="bullet"/>
      <w:lvlText w:val="•"/>
      <w:lvlJc w:val="left"/>
      <w:pPr>
        <w:ind w:left="3330" w:hanging="430"/>
      </w:pPr>
      <w:rPr>
        <w:rFonts w:hint="default"/>
        <w:lang w:val="uk-UA" w:eastAsia="en-US" w:bidi="ar-SA"/>
      </w:rPr>
    </w:lvl>
    <w:lvl w:ilvl="5">
      <w:numFmt w:val="bullet"/>
      <w:lvlText w:val="•"/>
      <w:lvlJc w:val="left"/>
      <w:pPr>
        <w:ind w:left="4455" w:hanging="430"/>
      </w:pPr>
      <w:rPr>
        <w:rFonts w:hint="default"/>
        <w:lang w:val="uk-UA" w:eastAsia="en-US" w:bidi="ar-SA"/>
      </w:rPr>
    </w:lvl>
    <w:lvl w:ilvl="6">
      <w:numFmt w:val="bullet"/>
      <w:lvlText w:val="•"/>
      <w:lvlJc w:val="left"/>
      <w:pPr>
        <w:ind w:left="5580" w:hanging="430"/>
      </w:pPr>
      <w:rPr>
        <w:rFonts w:hint="default"/>
        <w:lang w:val="uk-UA" w:eastAsia="en-US" w:bidi="ar-SA"/>
      </w:rPr>
    </w:lvl>
    <w:lvl w:ilvl="7">
      <w:numFmt w:val="bullet"/>
      <w:lvlText w:val="•"/>
      <w:lvlJc w:val="left"/>
      <w:pPr>
        <w:ind w:left="6705" w:hanging="430"/>
      </w:pPr>
      <w:rPr>
        <w:rFonts w:hint="default"/>
        <w:lang w:val="uk-UA" w:eastAsia="en-US" w:bidi="ar-SA"/>
      </w:rPr>
    </w:lvl>
    <w:lvl w:ilvl="8">
      <w:numFmt w:val="bullet"/>
      <w:lvlText w:val="•"/>
      <w:lvlJc w:val="left"/>
      <w:pPr>
        <w:ind w:left="7830" w:hanging="430"/>
      </w:pPr>
      <w:rPr>
        <w:rFonts w:hint="default"/>
        <w:lang w:val="uk-UA" w:eastAsia="en-US" w:bidi="ar-SA"/>
      </w:rPr>
    </w:lvl>
  </w:abstractNum>
  <w:abstractNum w:abstractNumId="13" w15:restartNumberingAfterBreak="0">
    <w:nsid w:val="7F4676F0"/>
    <w:multiLevelType w:val="hybridMultilevel"/>
    <w:tmpl w:val="AEE628E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AE7F51"/>
    <w:multiLevelType w:val="hybridMultilevel"/>
    <w:tmpl w:val="AEE628E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num>
  <w:num w:numId="7">
    <w:abstractNumId w:val="1"/>
  </w:num>
  <w:num w:numId="8">
    <w:abstractNumId w:val="7"/>
  </w:num>
  <w:num w:numId="9">
    <w:abstractNumId w:val="3"/>
  </w:num>
  <w:num w:numId="10">
    <w:abstractNumId w:val="6"/>
  </w:num>
  <w:num w:numId="11">
    <w:abstractNumId w:val="0"/>
  </w:num>
  <w:num w:numId="12">
    <w:abstractNumId w:val="4"/>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38"/>
    <w:rsid w:val="001B52FE"/>
    <w:rsid w:val="001C4695"/>
    <w:rsid w:val="001D3247"/>
    <w:rsid w:val="00260456"/>
    <w:rsid w:val="002639BD"/>
    <w:rsid w:val="00364BB7"/>
    <w:rsid w:val="003A0BE6"/>
    <w:rsid w:val="004558C8"/>
    <w:rsid w:val="00505852"/>
    <w:rsid w:val="00741555"/>
    <w:rsid w:val="007A4332"/>
    <w:rsid w:val="00890CF4"/>
    <w:rsid w:val="008B016D"/>
    <w:rsid w:val="00904382"/>
    <w:rsid w:val="00972CB8"/>
    <w:rsid w:val="00A13FB6"/>
    <w:rsid w:val="00A941FB"/>
    <w:rsid w:val="00B2355E"/>
    <w:rsid w:val="00B83938"/>
    <w:rsid w:val="00C04E22"/>
    <w:rsid w:val="00CA0A8A"/>
    <w:rsid w:val="00CD033A"/>
    <w:rsid w:val="00D30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37FB"/>
  <w15:chartTrackingRefBased/>
  <w15:docId w15:val="{8AD3A7D1-3CE1-453F-BC85-D56B6A77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E22"/>
    <w:pPr>
      <w:suppressAutoHyphens/>
      <w:spacing w:after="384"/>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1"/>
    <w:qFormat/>
    <w:rsid w:val="00505852"/>
    <w:pPr>
      <w:pBdr>
        <w:top w:val="nil"/>
        <w:left w:val="nil"/>
        <w:bottom w:val="nil"/>
        <w:right w:val="nil"/>
        <w:between w:val="nil"/>
        <w:bar w:val="nil"/>
      </w:pBdr>
      <w:spacing w:after="0" w:line="240" w:lineRule="auto"/>
      <w:ind w:left="720"/>
    </w:pPr>
    <w:rPr>
      <w:rFonts w:ascii="Courier New" w:eastAsia="Arial Unicode MS" w:hAnsi="Courier New" w:cs="Arial Unicode MS"/>
      <w:color w:val="000000"/>
      <w:sz w:val="24"/>
      <w:szCs w:val="24"/>
      <w:u w:color="000000"/>
      <w:bdr w:val="nil"/>
      <w:lang w:eastAsia="uk-UA"/>
    </w:rPr>
  </w:style>
  <w:style w:type="table" w:styleId="a4">
    <w:name w:val="Table Grid"/>
    <w:basedOn w:val="a1"/>
    <w:uiPriority w:val="39"/>
    <w:rsid w:val="0050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05852"/>
    <w:pPr>
      <w:widowControl w:val="0"/>
      <w:suppressAutoHyphens w:val="0"/>
      <w:autoSpaceDE w:val="0"/>
      <w:autoSpaceDN w:val="0"/>
      <w:spacing w:after="0" w:line="240" w:lineRule="auto"/>
      <w:ind w:left="123"/>
    </w:pPr>
    <w:rPr>
      <w:rFonts w:ascii="Times New Roman" w:eastAsia="Times New Roman" w:hAnsi="Times New Roman" w:cs="Times New Roman"/>
      <w:u w:color="000000"/>
      <w:lang w:eastAsia="en-US"/>
    </w:rPr>
  </w:style>
  <w:style w:type="paragraph" w:styleId="a5">
    <w:name w:val="Balloon Text"/>
    <w:basedOn w:val="a"/>
    <w:link w:val="a6"/>
    <w:uiPriority w:val="99"/>
    <w:semiHidden/>
    <w:unhideWhenUsed/>
    <w:rsid w:val="0026045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60456"/>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20330</Words>
  <Characters>11589</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Страдна Анна Антонівна</cp:lastModifiedBy>
  <cp:revision>3</cp:revision>
  <cp:lastPrinted>2022-06-22T14:30:00Z</cp:lastPrinted>
  <dcterms:created xsi:type="dcterms:W3CDTF">2022-06-22T14:43:00Z</dcterms:created>
  <dcterms:modified xsi:type="dcterms:W3CDTF">2022-06-23T12:52:00Z</dcterms:modified>
</cp:coreProperties>
</file>