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67" w:rsidRPr="00B30A67" w:rsidRDefault="00186D24" w:rsidP="00B30A67">
      <w:pPr>
        <w:pStyle w:val="a6"/>
        <w:jc w:val="right"/>
        <w:rPr>
          <w:i/>
        </w:rPr>
      </w:pPr>
      <w:r w:rsidRPr="00B30A67">
        <w:rPr>
          <w:i/>
        </w:rPr>
        <w:t>Додаток № 1 до тендерної документації</w:t>
      </w:r>
      <w:r w:rsidR="00B30A67" w:rsidRPr="00B30A67">
        <w:rPr>
          <w:i/>
        </w:rPr>
        <w:t>:</w:t>
      </w:r>
    </w:p>
    <w:p w:rsidR="00B30A67" w:rsidRPr="00B30A67" w:rsidRDefault="00B30A67" w:rsidP="00B30A67">
      <w:pPr>
        <w:pStyle w:val="a6"/>
        <w:jc w:val="right"/>
        <w:rPr>
          <w:b/>
        </w:rPr>
      </w:pPr>
      <w:r>
        <w:rPr>
          <w:b/>
        </w:rPr>
        <w:t>«Природний газ</w:t>
      </w:r>
      <w:r w:rsidRPr="00B30A67">
        <w:rPr>
          <w:b/>
        </w:rPr>
        <w:t xml:space="preserve"> (основний словник національного класифікатора України ДК 021:2015 «Єдиний закупівельний словник» – 09120000-6 Газове паливо</w:t>
      </w:r>
      <w:r>
        <w:rPr>
          <w:b/>
        </w:rPr>
        <w:t>»</w:t>
      </w:r>
    </w:p>
    <w:p w:rsidR="00B30A67" w:rsidRDefault="00B30A67">
      <w:pPr>
        <w:pStyle w:val="a4"/>
        <w:spacing w:line="396" w:lineRule="auto"/>
      </w:pPr>
    </w:p>
    <w:p w:rsidR="00B30A67" w:rsidRPr="00F04412" w:rsidRDefault="00B30A67" w:rsidP="00F04412">
      <w:pPr>
        <w:pStyle w:val="a4"/>
        <w:spacing w:line="396" w:lineRule="auto"/>
        <w:jc w:val="center"/>
        <w:rPr>
          <w:bCs w:val="0"/>
          <w:szCs w:val="22"/>
        </w:rPr>
      </w:pPr>
    </w:p>
    <w:p w:rsidR="00F04412" w:rsidRPr="00AB6E6A" w:rsidRDefault="00AB6E6A" w:rsidP="00AB6E6A">
      <w:pPr>
        <w:pStyle w:val="a6"/>
        <w:jc w:val="center"/>
        <w:rPr>
          <w:b/>
          <w:sz w:val="24"/>
        </w:rPr>
      </w:pPr>
      <w:r w:rsidRPr="00AB6E6A">
        <w:rPr>
          <w:b/>
          <w:sz w:val="24"/>
        </w:rPr>
        <w:t>Кваліфікаційні критерії та перелік документів, що підтверджують інформацію учасників встановленим кваліфікаційним критеріям відповідно до статт</w:t>
      </w:r>
      <w:bookmarkStart w:id="0" w:name="_GoBack"/>
      <w:bookmarkEnd w:id="0"/>
      <w:r w:rsidRPr="00AB6E6A">
        <w:rPr>
          <w:b/>
          <w:sz w:val="24"/>
        </w:rPr>
        <w:t>і 16 Закону з урахуванням положень Особливостей</w:t>
      </w:r>
    </w:p>
    <w:p w:rsidR="00AB6E6A" w:rsidRDefault="00AB6E6A" w:rsidP="00F04412">
      <w:pPr>
        <w:pStyle w:val="a6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5810"/>
      </w:tblGrid>
      <w:tr w:rsidR="008F5C43">
        <w:trPr>
          <w:trHeight w:val="551"/>
        </w:trPr>
        <w:tc>
          <w:tcPr>
            <w:tcW w:w="562" w:type="dxa"/>
          </w:tcPr>
          <w:p w:rsidR="008F5C43" w:rsidRDefault="00186D24">
            <w:pPr>
              <w:pStyle w:val="TableParagraph"/>
              <w:spacing w:before="135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8F5C43" w:rsidRDefault="00186D24">
            <w:pPr>
              <w:pStyle w:val="TableParagraph"/>
              <w:spacing w:line="274" w:lineRule="exact"/>
              <w:ind w:left="979" w:right="146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кваліфікаційного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5810" w:type="dxa"/>
          </w:tcPr>
          <w:p w:rsidR="008F5C43" w:rsidRDefault="00186D24">
            <w:pPr>
              <w:pStyle w:val="TableParagraph"/>
              <w:spacing w:before="13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</w:tr>
      <w:tr w:rsidR="008F5C43" w:rsidTr="00AE54B2">
        <w:trPr>
          <w:trHeight w:val="10546"/>
        </w:trPr>
        <w:tc>
          <w:tcPr>
            <w:tcW w:w="562" w:type="dxa"/>
          </w:tcPr>
          <w:p w:rsidR="008F5C43" w:rsidRDefault="00186D24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8F5C43" w:rsidRDefault="00186D24">
            <w:pPr>
              <w:pStyle w:val="TableParagraph"/>
              <w:tabs>
                <w:tab w:val="left" w:pos="1944"/>
                <w:tab w:val="left" w:pos="2049"/>
                <w:tab w:val="left" w:pos="2105"/>
                <w:tab w:val="left" w:pos="266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досвіду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 w:rsidR="00B76FDD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(аналогічних)</w:t>
            </w:r>
            <w:r w:rsidR="00B963F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 w:rsidR="00B963F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 w:rsidR="00B963F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(договорів)*</w:t>
            </w:r>
          </w:p>
        </w:tc>
        <w:tc>
          <w:tcPr>
            <w:tcW w:w="5810" w:type="dxa"/>
          </w:tcPr>
          <w:p w:rsidR="00AA1328" w:rsidRPr="00AA1328" w:rsidRDefault="00186D24" w:rsidP="00AE54B2">
            <w:pPr>
              <w:pStyle w:val="TableParagraph"/>
              <w:numPr>
                <w:ilvl w:val="1"/>
                <w:numId w:val="2"/>
              </w:numPr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(аналогічних)</w:t>
            </w:r>
            <w:r w:rsidR="00BA2269"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(договорів) 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</w:p>
          <w:p w:rsidR="008F5C43" w:rsidRDefault="00186D24" w:rsidP="00AE54B2">
            <w:pPr>
              <w:pStyle w:val="TableParagraph"/>
              <w:numPr>
                <w:ilvl w:val="1"/>
                <w:numId w:val="2"/>
              </w:numPr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 w:rsidR="00522E61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довідці</w:t>
            </w:r>
            <w:r w:rsidR="00522E61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 w:rsidR="00AE54B2">
              <w:rPr>
                <w:spacing w:val="1"/>
                <w:sz w:val="24"/>
              </w:rPr>
              <w:t>не менше</w:t>
            </w:r>
            <w:r w:rsidR="00AA1328">
              <w:rPr>
                <w:spacing w:val="1"/>
                <w:sz w:val="24"/>
              </w:rPr>
              <w:t>,</w:t>
            </w:r>
            <w:r w:rsidR="00AE54B2">
              <w:rPr>
                <w:spacing w:val="1"/>
                <w:sz w:val="24"/>
              </w:rPr>
              <w:t xml:space="preserve"> ніж одного </w:t>
            </w:r>
            <w:r>
              <w:rPr>
                <w:sz w:val="24"/>
              </w:rPr>
              <w:t>аналогічного</w:t>
            </w:r>
            <w:r w:rsidR="00AE54B2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 w:rsidR="00263005">
              <w:rPr>
                <w:sz w:val="24"/>
              </w:rPr>
              <w:t>, виконаног</w:t>
            </w:r>
            <w:r w:rsidR="00AE54B2">
              <w:rPr>
                <w:sz w:val="24"/>
              </w:rPr>
              <w:t>о</w:t>
            </w:r>
            <w:r w:rsidR="00263005">
              <w:rPr>
                <w:sz w:val="24"/>
              </w:rPr>
              <w:t xml:space="preserve"> в 2020-2022 роках,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додатками</w:t>
            </w:r>
            <w:r w:rsidR="008A3888">
              <w:rPr>
                <w:sz w:val="24"/>
              </w:rPr>
              <w:t>, специфікаціями, додатковими угодами</w:t>
            </w:r>
            <w:r>
              <w:rPr>
                <w:sz w:val="24"/>
              </w:rPr>
              <w:t xml:space="preserve"> до нього та  копію документу(ів),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його виконання</w:t>
            </w:r>
            <w:r w:rsidR="002630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обсязі.</w:t>
            </w:r>
            <w:r w:rsidR="00D677AD">
              <w:rPr>
                <w:sz w:val="24"/>
              </w:rPr>
              <w:t xml:space="preserve"> </w:t>
            </w:r>
          </w:p>
          <w:p w:rsidR="008F5C43" w:rsidRDefault="008F5C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5C43" w:rsidRDefault="00186D24">
            <w:pPr>
              <w:pStyle w:val="TableParagraph"/>
              <w:ind w:left="4796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8F5C43" w:rsidRDefault="00186D24">
            <w:pPr>
              <w:pStyle w:val="TableParagraph"/>
              <w:spacing w:before="11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Довідка</w:t>
            </w:r>
          </w:p>
          <w:p w:rsidR="008F5C43" w:rsidRDefault="00186D24">
            <w:pPr>
              <w:pStyle w:val="TableParagraph"/>
              <w:spacing w:before="1"/>
              <w:ind w:left="158" w:right="147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 наявність в учасника досвіду виконання або діючого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аналогічного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(аналогічних)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(договорів)</w:t>
            </w:r>
          </w:p>
          <w:p w:rsidR="008F5C43" w:rsidRDefault="008F5C4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F5C43" w:rsidRDefault="00186D24">
            <w:pPr>
              <w:pStyle w:val="TableParagraph"/>
              <w:tabs>
                <w:tab w:val="left" w:pos="1823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(зазначається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інформація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назву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учасника)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досвіду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(аналогічних)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(договорів),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саме:</w:t>
            </w: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rPr>
                <w:b/>
              </w:rPr>
            </w:pPr>
          </w:p>
          <w:p w:rsidR="008F5C43" w:rsidRDefault="008F5C4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F5C43" w:rsidRDefault="0005373D">
            <w:pPr>
              <w:pStyle w:val="TableParagraph"/>
              <w:ind w:left="110" w:right="9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  <w:r w:rsidR="00186D24">
              <w:rPr>
                <w:b/>
                <w:i/>
                <w:sz w:val="20"/>
              </w:rPr>
              <w:t>Аналогічним вважається договір на постачання природного</w:t>
            </w:r>
            <w:r w:rsidR="00186D24">
              <w:rPr>
                <w:b/>
                <w:i/>
                <w:spacing w:val="1"/>
                <w:sz w:val="20"/>
              </w:rPr>
              <w:t xml:space="preserve"> </w:t>
            </w:r>
            <w:r w:rsidR="00186D24">
              <w:rPr>
                <w:b/>
                <w:i/>
                <w:sz w:val="20"/>
              </w:rPr>
              <w:t>газу за ДК 021:2015 - 09120000-6 – Газове паливо (природний</w:t>
            </w:r>
            <w:r w:rsidR="00186D24">
              <w:rPr>
                <w:b/>
                <w:i/>
                <w:spacing w:val="1"/>
                <w:sz w:val="20"/>
              </w:rPr>
              <w:t xml:space="preserve"> </w:t>
            </w:r>
            <w:r w:rsidR="00186D24">
              <w:rPr>
                <w:b/>
                <w:i/>
                <w:sz w:val="20"/>
              </w:rPr>
              <w:t>газ).</w:t>
            </w:r>
          </w:p>
          <w:p w:rsidR="008F5C43" w:rsidRPr="00A02AC8" w:rsidRDefault="008F5C43" w:rsidP="00AE54B2">
            <w:pPr>
              <w:pStyle w:val="TableParagraph"/>
              <w:tabs>
                <w:tab w:val="left" w:pos="691"/>
              </w:tabs>
              <w:ind w:left="110" w:right="93"/>
              <w:jc w:val="both"/>
              <w:rPr>
                <w:sz w:val="20"/>
              </w:rPr>
            </w:pPr>
          </w:p>
        </w:tc>
      </w:tr>
    </w:tbl>
    <w:p w:rsidR="008F5C43" w:rsidRDefault="008F5C43">
      <w:pPr>
        <w:pStyle w:val="a3"/>
        <w:spacing w:before="10"/>
        <w:rPr>
          <w:b/>
          <w:sz w:val="38"/>
        </w:rPr>
      </w:pPr>
    </w:p>
    <w:p w:rsidR="008F5C43" w:rsidRDefault="00AB6E6A">
      <w:pPr>
        <w:pStyle w:val="a3"/>
        <w:spacing w:before="1" w:line="259" w:lineRule="auto"/>
        <w:ind w:left="116" w:right="11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55pt;margin-top:-267pt;width:279.95pt;height:117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1873"/>
                    <w:gridCol w:w="1450"/>
                    <w:gridCol w:w="1805"/>
                  </w:tblGrid>
                  <w:tr w:rsidR="008F5C43">
                    <w:trPr>
                      <w:trHeight w:val="1608"/>
                    </w:trPr>
                    <w:tc>
                      <w:tcPr>
                        <w:tcW w:w="456" w:type="dxa"/>
                      </w:tcPr>
                      <w:p w:rsidR="008F5C43" w:rsidRDefault="008F5C43">
                        <w:pPr>
                          <w:pStyle w:val="TableParagraph"/>
                        </w:pPr>
                      </w:p>
                      <w:p w:rsidR="008F5C43" w:rsidRDefault="008F5C43">
                        <w:pPr>
                          <w:pStyle w:val="TableParagraph"/>
                        </w:pPr>
                      </w:p>
                      <w:p w:rsidR="008F5C43" w:rsidRDefault="00186D24">
                        <w:pPr>
                          <w:pStyle w:val="TableParagraph"/>
                          <w:spacing w:before="185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8F5C43" w:rsidRDefault="008F5C43">
                        <w:pPr>
                          <w:pStyle w:val="TableParagraph"/>
                        </w:pPr>
                      </w:p>
                      <w:p w:rsidR="008F5C43" w:rsidRDefault="008F5C43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8F5C43" w:rsidRDefault="00186D24">
                        <w:pPr>
                          <w:pStyle w:val="TableParagraph"/>
                          <w:ind w:left="254" w:right="2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Найменування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замовника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договором</w:t>
                        </w:r>
                      </w:p>
                    </w:tc>
                    <w:tc>
                      <w:tcPr>
                        <w:tcW w:w="1450" w:type="dxa"/>
                      </w:tcPr>
                      <w:p w:rsidR="008F5C43" w:rsidRDefault="008F5C43">
                        <w:pPr>
                          <w:pStyle w:val="TableParagraph"/>
                        </w:pPr>
                      </w:p>
                      <w:p w:rsidR="008F5C43" w:rsidRDefault="008F5C43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8F5C43" w:rsidRDefault="00186D24">
                        <w:pPr>
                          <w:pStyle w:val="TableParagraph"/>
                          <w:ind w:left="301" w:right="2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Номер та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дата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договору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8F5C43" w:rsidRDefault="00186D24">
                        <w:pPr>
                          <w:pStyle w:val="TableParagraph"/>
                          <w:ind w:left="148" w:right="1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Документ(и), </w:t>
                        </w:r>
                        <w:r>
                          <w:rPr>
                            <w:b/>
                            <w:sz w:val="20"/>
                          </w:rPr>
                          <w:t>що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підтверджують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виконання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договору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або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часткове</w:t>
                        </w:r>
                      </w:p>
                      <w:p w:rsidR="008F5C43" w:rsidRDefault="00186D24">
                        <w:pPr>
                          <w:pStyle w:val="TableParagraph"/>
                          <w:spacing w:line="226" w:lineRule="exact"/>
                          <w:ind w:left="110" w:right="114" w:firstLine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виконання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діючого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договору</w:t>
                        </w:r>
                      </w:p>
                    </w:tc>
                  </w:tr>
                  <w:tr w:rsidR="008F5C43">
                    <w:trPr>
                      <w:trHeight w:val="230"/>
                    </w:trPr>
                    <w:tc>
                      <w:tcPr>
                        <w:tcW w:w="456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F5C43">
                    <w:trPr>
                      <w:trHeight w:val="230"/>
                    </w:trPr>
                    <w:tc>
                      <w:tcPr>
                        <w:tcW w:w="456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F5C43">
                    <w:trPr>
                      <w:trHeight w:val="234"/>
                    </w:trPr>
                    <w:tc>
                      <w:tcPr>
                        <w:tcW w:w="456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8F5C43" w:rsidRDefault="008F5C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F5C43" w:rsidRDefault="008F5C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6D24">
        <w:t>* У разі участі об’єднання учасників підтвердження відповідності кваліфікаційним критеріям</w:t>
      </w:r>
      <w:r w:rsidR="00186D24">
        <w:rPr>
          <w:spacing w:val="-57"/>
        </w:rPr>
        <w:t xml:space="preserve"> </w:t>
      </w:r>
      <w:r w:rsidR="00186D24">
        <w:t>здійснюється з урахуванням узагальнених об’єднаних показників кожного учасника такого</w:t>
      </w:r>
      <w:r w:rsidR="00186D24">
        <w:rPr>
          <w:spacing w:val="1"/>
        </w:rPr>
        <w:t xml:space="preserve"> </w:t>
      </w:r>
      <w:r w:rsidR="00186D24">
        <w:t>об’єднання</w:t>
      </w:r>
      <w:r w:rsidR="00186D24">
        <w:rPr>
          <w:spacing w:val="1"/>
        </w:rPr>
        <w:t xml:space="preserve"> </w:t>
      </w:r>
      <w:r w:rsidR="00186D24">
        <w:t>на підставі</w:t>
      </w:r>
      <w:r w:rsidR="00186D24">
        <w:rPr>
          <w:spacing w:val="-7"/>
        </w:rPr>
        <w:t xml:space="preserve"> </w:t>
      </w:r>
      <w:r w:rsidR="00186D24">
        <w:t>наданої</w:t>
      </w:r>
      <w:r w:rsidR="00186D24">
        <w:rPr>
          <w:spacing w:val="-7"/>
        </w:rPr>
        <w:t xml:space="preserve"> </w:t>
      </w:r>
      <w:r w:rsidR="00186D24">
        <w:t>об’єднанням</w:t>
      </w:r>
      <w:r w:rsidR="00186D24">
        <w:rPr>
          <w:spacing w:val="7"/>
        </w:rPr>
        <w:t xml:space="preserve"> </w:t>
      </w:r>
      <w:r w:rsidR="00186D24">
        <w:t>інформації.</w:t>
      </w:r>
    </w:p>
    <w:sectPr w:rsidR="008F5C43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068"/>
    <w:multiLevelType w:val="multilevel"/>
    <w:tmpl w:val="83167C60"/>
    <w:lvl w:ilvl="0">
      <w:start w:val="1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82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92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60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2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6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64" w:hanging="504"/>
      </w:pPr>
      <w:rPr>
        <w:rFonts w:hint="default"/>
        <w:lang w:val="uk-UA" w:eastAsia="en-US" w:bidi="ar-SA"/>
      </w:rPr>
    </w:lvl>
  </w:abstractNum>
  <w:abstractNum w:abstractNumId="1" w15:restartNumberingAfterBreak="0">
    <w:nsid w:val="79477CA2"/>
    <w:multiLevelType w:val="multilevel"/>
    <w:tmpl w:val="71AC4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C43"/>
    <w:rsid w:val="0005373D"/>
    <w:rsid w:val="00186D24"/>
    <w:rsid w:val="0023371C"/>
    <w:rsid w:val="00263005"/>
    <w:rsid w:val="002A12EE"/>
    <w:rsid w:val="00522E61"/>
    <w:rsid w:val="008A3888"/>
    <w:rsid w:val="008F5C43"/>
    <w:rsid w:val="00A02AC8"/>
    <w:rsid w:val="00AA1328"/>
    <w:rsid w:val="00AB6E6A"/>
    <w:rsid w:val="00AE54B2"/>
    <w:rsid w:val="00B30A67"/>
    <w:rsid w:val="00B76FDD"/>
    <w:rsid w:val="00B963FD"/>
    <w:rsid w:val="00BA2269"/>
    <w:rsid w:val="00C34E1E"/>
    <w:rsid w:val="00D677AD"/>
    <w:rsid w:val="00DD6B67"/>
    <w:rsid w:val="00F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89830"/>
  <w15:docId w15:val="{557F1A9B-62AC-4EBA-B6F3-B54C040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"/>
      <w:ind w:left="3622" w:right="94" w:firstLine="18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30A6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User</cp:lastModifiedBy>
  <cp:revision>20</cp:revision>
  <dcterms:created xsi:type="dcterms:W3CDTF">2023-05-12T07:23:00Z</dcterms:created>
  <dcterms:modified xsi:type="dcterms:W3CDTF">2023-05-17T13:22:00Z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