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67" w:rsidRDefault="000E41C7">
      <w:pPr>
        <w:pStyle w:val="1"/>
        <w:spacing w:before="79"/>
        <w:ind w:right="975"/>
      </w:pPr>
      <w:r>
        <w:t>ПЕРЕЛІК</w:t>
      </w:r>
      <w:r>
        <w:rPr>
          <w:spacing w:val="-1"/>
        </w:rPr>
        <w:t xml:space="preserve"> </w:t>
      </w:r>
      <w:r>
        <w:t>ЗМІН</w:t>
      </w:r>
    </w:p>
    <w:p w:rsidR="00085967" w:rsidRDefault="000E41C7">
      <w:pPr>
        <w:ind w:left="770" w:right="979"/>
        <w:jc w:val="center"/>
        <w:rPr>
          <w:b/>
          <w:sz w:val="24"/>
        </w:rPr>
      </w:pPr>
      <w:r>
        <w:rPr>
          <w:b/>
          <w:sz w:val="24"/>
        </w:rPr>
        <w:t>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документації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процедурою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відкритих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торгів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закупівлі:</w:t>
      </w:r>
    </w:p>
    <w:p w:rsidR="00AF11F6" w:rsidRDefault="00AF11F6">
      <w:pPr>
        <w:ind w:left="770" w:right="979"/>
        <w:jc w:val="center"/>
        <w:rPr>
          <w:b/>
          <w:sz w:val="24"/>
        </w:rPr>
      </w:pPr>
    </w:p>
    <w:p w:rsidR="00085967" w:rsidRDefault="000E41C7" w:rsidP="000E41C7">
      <w:pPr>
        <w:pStyle w:val="a5"/>
        <w:jc w:val="center"/>
        <w:rPr>
          <w:b/>
          <w:sz w:val="24"/>
        </w:rPr>
      </w:pPr>
      <w:r w:rsidRPr="00AF11F6">
        <w:rPr>
          <w:b/>
          <w:sz w:val="24"/>
        </w:rPr>
        <w:t>«</w:t>
      </w:r>
      <w:r w:rsidR="00AF11F6" w:rsidRPr="00AF11F6">
        <w:rPr>
          <w:b/>
          <w:sz w:val="24"/>
        </w:rPr>
        <w:t>Природний газ (основний словник національного класифікатора України ДК 021:2015 «Єдиний закупівельний словник» – 09120000-6 Газове паливо)</w:t>
      </w:r>
    </w:p>
    <w:p w:rsidR="000E41C7" w:rsidRPr="000E41C7" w:rsidRDefault="000E41C7" w:rsidP="000E41C7">
      <w:pPr>
        <w:pStyle w:val="a5"/>
        <w:jc w:val="center"/>
        <w:rPr>
          <w:b/>
          <w:sz w:val="24"/>
        </w:rPr>
      </w:pPr>
    </w:p>
    <w:p w:rsidR="00085967" w:rsidRDefault="000E41C7">
      <w:pPr>
        <w:pStyle w:val="a4"/>
        <w:numPr>
          <w:ilvl w:val="0"/>
          <w:numId w:val="1"/>
        </w:numPr>
        <w:tabs>
          <w:tab w:val="left" w:pos="461"/>
        </w:tabs>
        <w:spacing w:line="252" w:lineRule="exact"/>
      </w:pPr>
      <w:r>
        <w:t>Внесено</w:t>
      </w:r>
      <w:r>
        <w:rPr>
          <w:spacing w:val="-2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Додаток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 документації та</w:t>
      </w:r>
      <w:r>
        <w:rPr>
          <w:spacing w:val="-2"/>
        </w:rPr>
        <w:t xml:space="preserve"> </w:t>
      </w:r>
      <w:r>
        <w:t>викладено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новій</w:t>
      </w:r>
      <w:r>
        <w:rPr>
          <w:spacing w:val="-1"/>
        </w:rPr>
        <w:t xml:space="preserve"> </w:t>
      </w:r>
      <w:r>
        <w:t>редакції.</w:t>
      </w:r>
    </w:p>
    <w:p w:rsidR="00085967" w:rsidRDefault="000E41C7">
      <w:pPr>
        <w:pStyle w:val="a4"/>
        <w:numPr>
          <w:ilvl w:val="0"/>
          <w:numId w:val="1"/>
        </w:numPr>
        <w:tabs>
          <w:tab w:val="left" w:pos="461"/>
        </w:tabs>
        <w:spacing w:before="2"/>
        <w:ind w:right="217"/>
      </w:pPr>
      <w:r>
        <w:t>Внесено зміни в Додаток 4 до Тендерної документації, а саме: внесено зміни в пункт 5.1</w:t>
      </w:r>
      <w:r>
        <w:t>. та пункт 13.2 Проектує договору та викладено Додаток 4 в новій редакції.</w:t>
      </w:r>
      <w:bookmarkStart w:id="0" w:name="_GoBack"/>
      <w:bookmarkEnd w:id="0"/>
    </w:p>
    <w:p w:rsidR="00085967" w:rsidRDefault="00085967">
      <w:pPr>
        <w:pStyle w:val="a3"/>
        <w:spacing w:before="11"/>
        <w:rPr>
          <w:sz w:val="21"/>
        </w:rPr>
      </w:pPr>
    </w:p>
    <w:p w:rsidR="00085967" w:rsidRDefault="000E41C7">
      <w:pPr>
        <w:tabs>
          <w:tab w:val="left" w:pos="7463"/>
        </w:tabs>
        <w:ind w:left="1818"/>
        <w:rPr>
          <w:b/>
        </w:rPr>
      </w:pPr>
      <w:r>
        <w:rPr>
          <w:b/>
        </w:rPr>
        <w:t>Уповноважена</w:t>
      </w:r>
      <w:r>
        <w:rPr>
          <w:b/>
          <w:spacing w:val="-2"/>
        </w:rPr>
        <w:t xml:space="preserve"> </w:t>
      </w:r>
      <w:r>
        <w:rPr>
          <w:b/>
        </w:rPr>
        <w:t>особа</w:t>
      </w:r>
      <w:r>
        <w:rPr>
          <w:b/>
        </w:rPr>
        <w:tab/>
        <w:t>Юлія</w:t>
      </w:r>
      <w:r>
        <w:rPr>
          <w:b/>
          <w:spacing w:val="-4"/>
        </w:rPr>
        <w:t xml:space="preserve"> </w:t>
      </w:r>
      <w:r>
        <w:rPr>
          <w:b/>
        </w:rPr>
        <w:t>ГОЛЬОСА</w:t>
      </w:r>
    </w:p>
    <w:sectPr w:rsidR="00085967">
      <w:type w:val="continuous"/>
      <w:pgSz w:w="12240" w:h="15840"/>
      <w:pgMar w:top="640" w:right="800" w:bottom="280" w:left="9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070"/>
    <w:multiLevelType w:val="hybridMultilevel"/>
    <w:tmpl w:val="F96A2474"/>
    <w:lvl w:ilvl="0" w:tplc="DA28F1B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460F02E">
      <w:numFmt w:val="bullet"/>
      <w:lvlText w:val="•"/>
      <w:lvlJc w:val="left"/>
      <w:pPr>
        <w:ind w:left="1460" w:hanging="361"/>
      </w:pPr>
      <w:rPr>
        <w:rFonts w:hint="default"/>
        <w:lang w:val="uk-UA" w:eastAsia="en-US" w:bidi="ar-SA"/>
      </w:rPr>
    </w:lvl>
    <w:lvl w:ilvl="2" w:tplc="A10A7F6E">
      <w:numFmt w:val="bullet"/>
      <w:lvlText w:val="•"/>
      <w:lvlJc w:val="left"/>
      <w:pPr>
        <w:ind w:left="2460" w:hanging="361"/>
      </w:pPr>
      <w:rPr>
        <w:rFonts w:hint="default"/>
        <w:lang w:val="uk-UA" w:eastAsia="en-US" w:bidi="ar-SA"/>
      </w:rPr>
    </w:lvl>
    <w:lvl w:ilvl="3" w:tplc="3156082E">
      <w:numFmt w:val="bullet"/>
      <w:lvlText w:val="•"/>
      <w:lvlJc w:val="left"/>
      <w:pPr>
        <w:ind w:left="3460" w:hanging="361"/>
      </w:pPr>
      <w:rPr>
        <w:rFonts w:hint="default"/>
        <w:lang w:val="uk-UA" w:eastAsia="en-US" w:bidi="ar-SA"/>
      </w:rPr>
    </w:lvl>
    <w:lvl w:ilvl="4" w:tplc="3C0ABE50">
      <w:numFmt w:val="bullet"/>
      <w:lvlText w:val="•"/>
      <w:lvlJc w:val="left"/>
      <w:pPr>
        <w:ind w:left="4460" w:hanging="361"/>
      </w:pPr>
      <w:rPr>
        <w:rFonts w:hint="default"/>
        <w:lang w:val="uk-UA" w:eastAsia="en-US" w:bidi="ar-SA"/>
      </w:rPr>
    </w:lvl>
    <w:lvl w:ilvl="5" w:tplc="BC4C22B8">
      <w:numFmt w:val="bullet"/>
      <w:lvlText w:val="•"/>
      <w:lvlJc w:val="left"/>
      <w:pPr>
        <w:ind w:left="5460" w:hanging="361"/>
      </w:pPr>
      <w:rPr>
        <w:rFonts w:hint="default"/>
        <w:lang w:val="uk-UA" w:eastAsia="en-US" w:bidi="ar-SA"/>
      </w:rPr>
    </w:lvl>
    <w:lvl w:ilvl="6" w:tplc="4BEAB77E">
      <w:numFmt w:val="bullet"/>
      <w:lvlText w:val="•"/>
      <w:lvlJc w:val="left"/>
      <w:pPr>
        <w:ind w:left="6460" w:hanging="361"/>
      </w:pPr>
      <w:rPr>
        <w:rFonts w:hint="default"/>
        <w:lang w:val="uk-UA" w:eastAsia="en-US" w:bidi="ar-SA"/>
      </w:rPr>
    </w:lvl>
    <w:lvl w:ilvl="7" w:tplc="F356CDC6">
      <w:numFmt w:val="bullet"/>
      <w:lvlText w:val="•"/>
      <w:lvlJc w:val="left"/>
      <w:pPr>
        <w:ind w:left="7460" w:hanging="361"/>
      </w:pPr>
      <w:rPr>
        <w:rFonts w:hint="default"/>
        <w:lang w:val="uk-UA" w:eastAsia="en-US" w:bidi="ar-SA"/>
      </w:rPr>
    </w:lvl>
    <w:lvl w:ilvl="8" w:tplc="A0FEA1AA">
      <w:numFmt w:val="bullet"/>
      <w:lvlText w:val="•"/>
      <w:lvlJc w:val="left"/>
      <w:pPr>
        <w:ind w:left="8460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5967"/>
    <w:rsid w:val="00085967"/>
    <w:rsid w:val="000E41C7"/>
    <w:rsid w:val="00A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B6B1"/>
  <w15:docId w15:val="{885B5E29-4C74-4DCB-B971-0D5245C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70" w:right="9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6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F11F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2023-05-22T14:06:00Z</dcterms:created>
  <dcterms:modified xsi:type="dcterms:W3CDTF">2023-05-22T14:14:00Z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