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DB" w:rsidRDefault="004E25DB" w:rsidP="00B13DF4">
      <w:pPr>
        <w:pStyle w:val="1"/>
        <w:jc w:val="center"/>
        <w:rPr>
          <w:rFonts w:ascii="Times New Roman" w:hAnsi="Times New Roman"/>
          <w:b/>
          <w:i/>
          <w:sz w:val="40"/>
          <w:szCs w:val="40"/>
          <w:lang w:val="uk-UA"/>
        </w:rPr>
      </w:pPr>
    </w:p>
    <w:p w:rsidR="00B13DF4" w:rsidRDefault="006C4034" w:rsidP="00B13DF4">
      <w:pPr>
        <w:pStyle w:val="1"/>
        <w:jc w:val="center"/>
        <w:rPr>
          <w:rFonts w:ascii="Times New Roman" w:hAnsi="Times New Roman"/>
          <w:b/>
          <w:i/>
          <w:sz w:val="40"/>
          <w:szCs w:val="40"/>
          <w:lang w:val="uk-UA"/>
        </w:rPr>
      </w:pPr>
      <w:r>
        <w:rPr>
          <w:rFonts w:ascii="Times New Roman" w:hAnsi="Times New Roman"/>
          <w:b/>
          <w:i/>
          <w:sz w:val="40"/>
          <w:szCs w:val="40"/>
          <w:lang w:val="uk-UA"/>
        </w:rPr>
        <w:t>Комунальне підприємство «Заводське-2010»</w:t>
      </w:r>
    </w:p>
    <w:p w:rsidR="00B13DF4" w:rsidRPr="00151E85" w:rsidRDefault="00B13DF4" w:rsidP="00B13DF4">
      <w:pPr>
        <w:tabs>
          <w:tab w:val="left" w:pos="4111"/>
        </w:tabs>
        <w:rPr>
          <w:rStyle w:val="ListLabel102"/>
        </w:rPr>
      </w:pPr>
    </w:p>
    <w:tbl>
      <w:tblPr>
        <w:tblW w:w="0" w:type="auto"/>
        <w:tblLayout w:type="fixed"/>
        <w:tblLook w:val="01E0" w:firstRow="1" w:lastRow="1" w:firstColumn="1" w:lastColumn="1" w:noHBand="0" w:noVBand="0"/>
      </w:tblPr>
      <w:tblGrid>
        <w:gridCol w:w="4697"/>
        <w:gridCol w:w="5192"/>
      </w:tblGrid>
      <w:tr w:rsidR="00B13DF4" w:rsidRPr="004272B5" w:rsidTr="009F79C2">
        <w:tc>
          <w:tcPr>
            <w:tcW w:w="4697" w:type="dxa"/>
          </w:tcPr>
          <w:p w:rsidR="00B13DF4" w:rsidRDefault="00B13DF4" w:rsidP="002A5FB2">
            <w:pPr>
              <w:spacing w:after="0"/>
              <w:rPr>
                <w:b/>
              </w:rPr>
            </w:pPr>
          </w:p>
          <w:p w:rsidR="00B13DF4" w:rsidRDefault="00B13DF4" w:rsidP="002A5FB2">
            <w:pPr>
              <w:spacing w:after="0"/>
              <w:rPr>
                <w:b/>
              </w:rPr>
            </w:pPr>
          </w:p>
          <w:p w:rsidR="00B13DF4" w:rsidRDefault="00B13DF4" w:rsidP="002A5FB2">
            <w:pPr>
              <w:spacing w:after="0"/>
              <w:rPr>
                <w:b/>
              </w:rPr>
            </w:pPr>
          </w:p>
          <w:p w:rsidR="00B13DF4" w:rsidRPr="004272B5" w:rsidRDefault="00B13DF4" w:rsidP="002A5FB2">
            <w:pPr>
              <w:spacing w:after="0"/>
              <w:rPr>
                <w:b/>
              </w:rPr>
            </w:pPr>
          </w:p>
        </w:tc>
        <w:tc>
          <w:tcPr>
            <w:tcW w:w="5192" w:type="dxa"/>
          </w:tcPr>
          <w:p w:rsidR="00B13DF4" w:rsidRDefault="00B13DF4" w:rsidP="002A5FB2">
            <w:pPr>
              <w:ind w:left="125" w:firstLine="17"/>
            </w:pPr>
          </w:p>
          <w:p w:rsidR="00B13DF4" w:rsidRPr="00351A6D" w:rsidRDefault="00B13DF4" w:rsidP="002A5FB2">
            <w:r>
              <w:rPr>
                <w:b/>
              </w:rPr>
              <w:t xml:space="preserve">  </w:t>
            </w:r>
            <w:r w:rsidRPr="00351A6D">
              <w:rPr>
                <w:b/>
              </w:rPr>
              <w:t>«ЗАТВЕРДЖЕНО»</w:t>
            </w:r>
          </w:p>
          <w:p w:rsidR="004E25DB" w:rsidRDefault="004E25DB" w:rsidP="004E25DB">
            <w:pPr>
              <w:ind w:left="125" w:firstLine="17"/>
              <w:rPr>
                <w:b/>
              </w:rPr>
            </w:pPr>
            <w:r w:rsidRPr="00351A6D">
              <w:t xml:space="preserve">Рішенням Уповноваженої особи </w:t>
            </w:r>
            <w:r>
              <w:t xml:space="preserve">                                                                        </w:t>
            </w:r>
            <w:r w:rsidR="00621289">
              <w:t xml:space="preserve"> </w:t>
            </w:r>
            <w:r w:rsidRPr="00351A6D">
              <w:t xml:space="preserve">Протокол  </w:t>
            </w:r>
            <w:r w:rsidRPr="000C35F0">
              <w:t>№</w:t>
            </w:r>
            <w:r w:rsidR="00670CA6" w:rsidRPr="00670CA6">
              <w:t>84</w:t>
            </w:r>
            <w:r w:rsidR="00EB152D" w:rsidRPr="00670CA6">
              <w:t xml:space="preserve"> </w:t>
            </w:r>
            <w:r w:rsidRPr="00670CA6">
              <w:t>від «</w:t>
            </w:r>
            <w:r w:rsidR="005C785C">
              <w:t>27</w:t>
            </w:r>
            <w:r w:rsidRPr="00FE1755">
              <w:t>»</w:t>
            </w:r>
            <w:r w:rsidR="009170DB" w:rsidRPr="00B64EF3">
              <w:t xml:space="preserve"> </w:t>
            </w:r>
            <w:r w:rsidR="00946081">
              <w:t>вересня</w:t>
            </w:r>
            <w:r w:rsidR="009170DB" w:rsidRPr="00B64EF3">
              <w:t xml:space="preserve"> 202</w:t>
            </w:r>
            <w:r w:rsidR="00DA2F49" w:rsidRPr="00B64EF3">
              <w:t>3</w:t>
            </w:r>
            <w:r w:rsidRPr="00B64EF3">
              <w:t>р.</w:t>
            </w:r>
            <w:r w:rsidRPr="000C35F0">
              <w:rPr>
                <w:b/>
              </w:rPr>
              <w:t xml:space="preserve"> </w:t>
            </w:r>
            <w:r>
              <w:rPr>
                <w:b/>
              </w:rPr>
              <w:t xml:space="preserve">                                                                    </w:t>
            </w:r>
          </w:p>
          <w:p w:rsidR="004E25DB" w:rsidRPr="00D105F5" w:rsidRDefault="00B677E0" w:rsidP="004E25DB">
            <w:pPr>
              <w:ind w:left="125" w:firstLine="17"/>
            </w:pPr>
            <w:r>
              <w:rPr>
                <w:b/>
              </w:rPr>
              <w:t xml:space="preserve">                            </w:t>
            </w:r>
            <w:r w:rsidR="00976CBE">
              <w:t>Оксани ЗАБІЯКИ</w:t>
            </w:r>
            <w:r w:rsidR="004E25DB">
              <w:t xml:space="preserve"> </w:t>
            </w:r>
          </w:p>
          <w:p w:rsidR="00B13DF4" w:rsidRDefault="00B13DF4" w:rsidP="002A5FB2">
            <w:pPr>
              <w:ind w:left="125" w:firstLine="17"/>
            </w:pPr>
          </w:p>
          <w:p w:rsidR="00B13DF4" w:rsidRDefault="00B13DF4" w:rsidP="002A5FB2">
            <w:pPr>
              <w:ind w:left="125" w:firstLine="17"/>
            </w:pPr>
            <w:bookmarkStart w:id="0" w:name="_GoBack"/>
            <w:bookmarkEnd w:id="0"/>
          </w:p>
          <w:p w:rsidR="00B13DF4" w:rsidRPr="004272B5" w:rsidRDefault="00B13DF4" w:rsidP="002A5FB2">
            <w:pPr>
              <w:ind w:left="125" w:firstLine="17"/>
            </w:pPr>
          </w:p>
        </w:tc>
      </w:tr>
    </w:tbl>
    <w:p w:rsidR="00B13DF4" w:rsidRDefault="00B13DF4" w:rsidP="00B13DF4"/>
    <w:p w:rsidR="00B13DF4" w:rsidRDefault="00B13DF4" w:rsidP="00B13DF4"/>
    <w:p w:rsidR="00B13DF4" w:rsidRDefault="00B13DF4" w:rsidP="00B13DF4"/>
    <w:p w:rsidR="00B13DF4" w:rsidRPr="004272B5" w:rsidRDefault="00B13DF4" w:rsidP="00B13DF4"/>
    <w:tbl>
      <w:tblPr>
        <w:tblW w:w="10144" w:type="dxa"/>
        <w:jc w:val="center"/>
        <w:tblLayout w:type="fixed"/>
        <w:tblLook w:val="0000" w:firstRow="0" w:lastRow="0" w:firstColumn="0" w:lastColumn="0" w:noHBand="0" w:noVBand="0"/>
      </w:tblPr>
      <w:tblGrid>
        <w:gridCol w:w="10144"/>
      </w:tblGrid>
      <w:tr w:rsidR="00B13DF4" w:rsidRPr="004272B5" w:rsidTr="002A5FB2">
        <w:trPr>
          <w:jc w:val="center"/>
        </w:trPr>
        <w:tc>
          <w:tcPr>
            <w:tcW w:w="10144" w:type="dxa"/>
            <w:tcBorders>
              <w:top w:val="nil"/>
              <w:left w:val="nil"/>
              <w:bottom w:val="nil"/>
              <w:right w:val="nil"/>
            </w:tcBorders>
          </w:tcPr>
          <w:p w:rsidR="00B13DF4" w:rsidRPr="00B33532" w:rsidRDefault="00B13DF4" w:rsidP="002A5FB2">
            <w:pPr>
              <w:jc w:val="center"/>
              <w:rPr>
                <w:b/>
                <w:sz w:val="36"/>
                <w:szCs w:val="36"/>
              </w:rPr>
            </w:pPr>
            <w:r w:rsidRPr="00B33532">
              <w:rPr>
                <w:b/>
                <w:sz w:val="36"/>
                <w:szCs w:val="36"/>
              </w:rPr>
              <w:t>ТЕНДЕРНА ДОКУМЕНТАЦІЯ</w:t>
            </w:r>
          </w:p>
          <w:p w:rsidR="00B13DF4" w:rsidRPr="00B33532" w:rsidRDefault="00B13DF4" w:rsidP="002A5FB2">
            <w:pPr>
              <w:ind w:left="-758"/>
              <w:jc w:val="center"/>
              <w:rPr>
                <w:rFonts w:ascii="Arial" w:hAnsi="Arial" w:cs="Arial"/>
                <w:b/>
                <w:sz w:val="36"/>
                <w:szCs w:val="36"/>
              </w:rPr>
            </w:pPr>
            <w:r>
              <w:rPr>
                <w:b/>
                <w:sz w:val="36"/>
                <w:szCs w:val="36"/>
              </w:rPr>
              <w:t>«</w:t>
            </w:r>
            <w:r w:rsidRPr="00B33532">
              <w:rPr>
                <w:b/>
                <w:sz w:val="36"/>
                <w:szCs w:val="36"/>
              </w:rPr>
              <w:t>Відкриті торги</w:t>
            </w:r>
            <w:r w:rsidR="0015225A">
              <w:rPr>
                <w:b/>
                <w:sz w:val="36"/>
                <w:szCs w:val="36"/>
              </w:rPr>
              <w:t xml:space="preserve"> з особливостями</w:t>
            </w:r>
            <w:r>
              <w:rPr>
                <w:b/>
                <w:sz w:val="36"/>
                <w:szCs w:val="36"/>
              </w:rPr>
              <w:t>»</w:t>
            </w:r>
          </w:p>
          <w:p w:rsidR="00B13DF4" w:rsidRPr="00070A54" w:rsidRDefault="00B13DF4" w:rsidP="002A5FB2">
            <w:pPr>
              <w:jc w:val="center"/>
              <w:rPr>
                <w:b/>
              </w:rPr>
            </w:pPr>
            <w:r w:rsidRPr="00EC797A">
              <w:rPr>
                <w:b/>
              </w:rPr>
              <w:t>на закупівлю товару</w:t>
            </w:r>
          </w:p>
          <w:p w:rsidR="00B13DF4" w:rsidRDefault="00B13DF4" w:rsidP="002A5FB2">
            <w:pPr>
              <w:widowControl w:val="0"/>
              <w:autoSpaceDE w:val="0"/>
              <w:autoSpaceDN w:val="0"/>
              <w:adjustRightInd w:val="0"/>
              <w:spacing w:after="0" w:line="240" w:lineRule="auto"/>
              <w:jc w:val="center"/>
              <w:rPr>
                <w:b/>
                <w:bCs/>
                <w:sz w:val="28"/>
                <w:szCs w:val="28"/>
              </w:rPr>
            </w:pPr>
            <w:r>
              <w:rPr>
                <w:b/>
                <w:bCs/>
                <w:sz w:val="28"/>
                <w:szCs w:val="28"/>
              </w:rPr>
              <w:t xml:space="preserve">Код </w:t>
            </w:r>
            <w:r w:rsidRPr="0008370D">
              <w:rPr>
                <w:b/>
                <w:bCs/>
                <w:sz w:val="28"/>
                <w:szCs w:val="28"/>
              </w:rPr>
              <w:t>ДК 021:2015 "Єдиний закупівельний словник":</w:t>
            </w:r>
            <w:r w:rsidR="006C4034">
              <w:rPr>
                <w:b/>
                <w:bCs/>
                <w:sz w:val="28"/>
                <w:szCs w:val="28"/>
              </w:rPr>
              <w:t>42</w:t>
            </w:r>
            <w:r w:rsidR="002C2573">
              <w:rPr>
                <w:b/>
                <w:bCs/>
                <w:sz w:val="28"/>
                <w:szCs w:val="28"/>
              </w:rPr>
              <w:t>99</w:t>
            </w:r>
            <w:r w:rsidR="00076685">
              <w:rPr>
                <w:b/>
                <w:bCs/>
                <w:sz w:val="28"/>
                <w:szCs w:val="28"/>
              </w:rPr>
              <w:t>5</w:t>
            </w:r>
            <w:r w:rsidR="0083232F">
              <w:rPr>
                <w:b/>
                <w:bCs/>
                <w:sz w:val="28"/>
                <w:szCs w:val="28"/>
              </w:rPr>
              <w:t>000</w:t>
            </w:r>
            <w:r>
              <w:rPr>
                <w:b/>
                <w:bCs/>
                <w:sz w:val="28"/>
                <w:szCs w:val="28"/>
              </w:rPr>
              <w:t>-</w:t>
            </w:r>
            <w:r w:rsidR="00076685">
              <w:rPr>
                <w:b/>
                <w:bCs/>
                <w:sz w:val="28"/>
                <w:szCs w:val="28"/>
              </w:rPr>
              <w:t>7</w:t>
            </w:r>
            <w:r w:rsidRPr="0008370D">
              <w:rPr>
                <w:b/>
                <w:bCs/>
                <w:sz w:val="28"/>
                <w:szCs w:val="28"/>
              </w:rPr>
              <w:t xml:space="preserve"> </w:t>
            </w:r>
            <w:r w:rsidR="00076685">
              <w:rPr>
                <w:b/>
                <w:bCs/>
                <w:sz w:val="28"/>
                <w:szCs w:val="28"/>
              </w:rPr>
              <w:t xml:space="preserve">Очисні машини різні </w:t>
            </w:r>
            <w:r>
              <w:rPr>
                <w:b/>
                <w:bCs/>
                <w:sz w:val="28"/>
                <w:szCs w:val="28"/>
              </w:rPr>
              <w:t>(</w:t>
            </w:r>
            <w:r w:rsidR="00076685" w:rsidRPr="00076685">
              <w:rPr>
                <w:b/>
                <w:bCs/>
                <w:iCs/>
                <w:sz w:val="28"/>
                <w:szCs w:val="28"/>
              </w:rPr>
              <w:t>Гідродинамічний пристрій</w:t>
            </w:r>
            <w:r>
              <w:rPr>
                <w:b/>
                <w:bCs/>
                <w:sz w:val="28"/>
                <w:szCs w:val="28"/>
              </w:rPr>
              <w:t>)</w:t>
            </w:r>
          </w:p>
          <w:p w:rsidR="00B13DF4" w:rsidRPr="00EC797A" w:rsidRDefault="00B13DF4" w:rsidP="002A5FB2">
            <w:pPr>
              <w:jc w:val="center"/>
            </w:pPr>
          </w:p>
          <w:p w:rsidR="00B13DF4" w:rsidRPr="004272B5" w:rsidRDefault="00B13DF4" w:rsidP="002A5FB2">
            <w:pPr>
              <w:jc w:val="center"/>
              <w:rPr>
                <w:b/>
                <w:sz w:val="28"/>
                <w:szCs w:val="28"/>
              </w:rPr>
            </w:pPr>
          </w:p>
        </w:tc>
      </w:tr>
      <w:tr w:rsidR="00B13DF4" w:rsidRPr="004272B5" w:rsidTr="002A5FB2">
        <w:trPr>
          <w:trHeight w:val="256"/>
          <w:jc w:val="center"/>
        </w:trPr>
        <w:tc>
          <w:tcPr>
            <w:tcW w:w="10144" w:type="dxa"/>
            <w:tcBorders>
              <w:top w:val="nil"/>
              <w:left w:val="nil"/>
              <w:bottom w:val="nil"/>
              <w:right w:val="nil"/>
            </w:tcBorders>
          </w:tcPr>
          <w:p w:rsidR="00B13DF4" w:rsidRPr="004272B5" w:rsidRDefault="00B13DF4" w:rsidP="002A5FB2">
            <w:pPr>
              <w:jc w:val="center"/>
              <w:rPr>
                <w:b/>
                <w:bCs/>
                <w:sz w:val="40"/>
                <w:szCs w:val="40"/>
              </w:rPr>
            </w:pPr>
          </w:p>
        </w:tc>
      </w:tr>
      <w:tr w:rsidR="00B13DF4" w:rsidRPr="004272B5" w:rsidTr="002A5FB2">
        <w:trPr>
          <w:jc w:val="center"/>
        </w:trPr>
        <w:tc>
          <w:tcPr>
            <w:tcW w:w="10144" w:type="dxa"/>
            <w:tcBorders>
              <w:top w:val="nil"/>
              <w:left w:val="nil"/>
              <w:bottom w:val="nil"/>
              <w:right w:val="nil"/>
            </w:tcBorders>
          </w:tcPr>
          <w:p w:rsidR="00B13DF4" w:rsidRPr="004272B5" w:rsidRDefault="00B13DF4" w:rsidP="002A5FB2">
            <w:pPr>
              <w:pStyle w:val="a3"/>
              <w:jc w:val="center"/>
              <w:rPr>
                <w:b/>
                <w:bCs/>
                <w:sz w:val="36"/>
                <w:szCs w:val="36"/>
              </w:rPr>
            </w:pPr>
          </w:p>
        </w:tc>
      </w:tr>
    </w:tbl>
    <w:p w:rsidR="00B13DF4" w:rsidRPr="004272B5" w:rsidRDefault="00B13DF4" w:rsidP="00B13DF4">
      <w:pPr>
        <w:jc w:val="center"/>
        <w:rPr>
          <w:b/>
          <w:sz w:val="28"/>
          <w:szCs w:val="28"/>
        </w:rPr>
      </w:pPr>
    </w:p>
    <w:p w:rsidR="00B13DF4" w:rsidRDefault="00B13DF4" w:rsidP="00B13DF4">
      <w:pPr>
        <w:rPr>
          <w:b/>
        </w:rPr>
      </w:pPr>
    </w:p>
    <w:p w:rsidR="00B13DF4" w:rsidRDefault="00B13DF4" w:rsidP="00B13DF4">
      <w:pPr>
        <w:ind w:left="-567"/>
        <w:jc w:val="center"/>
        <w:rPr>
          <w:b/>
        </w:rPr>
      </w:pPr>
    </w:p>
    <w:p w:rsidR="00B13DF4" w:rsidRDefault="00B13DF4" w:rsidP="00B13DF4">
      <w:pPr>
        <w:ind w:left="-567"/>
        <w:jc w:val="center"/>
        <w:rPr>
          <w:b/>
        </w:rPr>
      </w:pPr>
    </w:p>
    <w:p w:rsidR="00B13DF4" w:rsidRDefault="00B13DF4" w:rsidP="00B13DF4">
      <w:pPr>
        <w:ind w:left="-567"/>
        <w:jc w:val="center"/>
        <w:rPr>
          <w:b/>
        </w:rPr>
      </w:pPr>
    </w:p>
    <w:p w:rsidR="00B13DF4" w:rsidRDefault="00B13DF4" w:rsidP="00B13DF4">
      <w:pPr>
        <w:ind w:left="-567"/>
        <w:jc w:val="center"/>
        <w:rPr>
          <w:b/>
        </w:rPr>
      </w:pPr>
    </w:p>
    <w:p w:rsidR="00B13DF4" w:rsidRDefault="00976CBE" w:rsidP="00B13DF4">
      <w:pPr>
        <w:ind w:left="-567"/>
        <w:jc w:val="center"/>
        <w:rPr>
          <w:b/>
        </w:rPr>
      </w:pPr>
      <w:proofErr w:type="spellStart"/>
      <w:r>
        <w:rPr>
          <w:b/>
        </w:rPr>
        <w:t>Смт.Заводське</w:t>
      </w:r>
      <w:proofErr w:type="spellEnd"/>
      <w:r w:rsidR="009170DB">
        <w:rPr>
          <w:b/>
        </w:rPr>
        <w:t xml:space="preserve"> – 202</w:t>
      </w:r>
      <w:r w:rsidR="00D632F7">
        <w:rPr>
          <w:b/>
        </w:rPr>
        <w:t>3</w:t>
      </w:r>
    </w:p>
    <w:tbl>
      <w:tblPr>
        <w:tblW w:w="10480" w:type="dxa"/>
        <w:tblInd w:w="10" w:type="dxa"/>
        <w:tblBorders>
          <w:top w:val="thickThinLargeGap" w:sz="6" w:space="0" w:color="C0C0C0"/>
          <w:bottom w:val="thickThinLargeGap" w:sz="6" w:space="0" w:color="C0C0C0"/>
          <w:insideH w:val="thickThinLargeGap" w:sz="6" w:space="0" w:color="C0C0C0"/>
        </w:tblBorders>
        <w:tblLayout w:type="fixed"/>
        <w:tblCellMar>
          <w:left w:w="0" w:type="dxa"/>
          <w:right w:w="0" w:type="dxa"/>
        </w:tblCellMar>
        <w:tblLook w:val="04A0" w:firstRow="1" w:lastRow="0" w:firstColumn="1" w:lastColumn="0" w:noHBand="0" w:noVBand="1"/>
      </w:tblPr>
      <w:tblGrid>
        <w:gridCol w:w="505"/>
        <w:gridCol w:w="3019"/>
        <w:gridCol w:w="6920"/>
        <w:gridCol w:w="6"/>
        <w:gridCol w:w="30"/>
      </w:tblGrid>
      <w:tr w:rsidR="00B13DF4" w:rsidTr="002A5FB2">
        <w:trPr>
          <w:trHeight w:val="942"/>
        </w:trPr>
        <w:tc>
          <w:tcPr>
            <w:tcW w:w="505" w:type="dxa"/>
            <w:tcBorders>
              <w:top w:val="thickThinLargeGap" w:sz="6" w:space="0" w:color="C0C0C0"/>
              <w:bottom w:val="thickThinLargeGap" w:sz="6" w:space="0" w:color="C0C0C0"/>
            </w:tcBorders>
            <w:shd w:val="clear" w:color="auto" w:fill="D9D9D9"/>
            <w:vAlign w:val="center"/>
          </w:tcPr>
          <w:p w:rsidR="00B13DF4" w:rsidRDefault="00B13DF4" w:rsidP="002A5FB2">
            <w:pPr>
              <w:pStyle w:val="a5"/>
              <w:pageBreakBefore/>
              <w:snapToGrid w:val="0"/>
              <w:spacing w:before="0" w:after="0"/>
              <w:jc w:val="center"/>
              <w:rPr>
                <w:lang w:val="uk-UA"/>
              </w:rPr>
            </w:pPr>
          </w:p>
        </w:tc>
        <w:tc>
          <w:tcPr>
            <w:tcW w:w="3019" w:type="dxa"/>
            <w:tcBorders>
              <w:top w:val="thickThinLargeGap" w:sz="6" w:space="0" w:color="C0C0C0"/>
              <w:bottom w:val="thickThinLargeGap" w:sz="6" w:space="0" w:color="C0C0C0"/>
            </w:tcBorders>
            <w:shd w:val="clear" w:color="auto" w:fill="D9D9D9"/>
            <w:vAlign w:val="center"/>
          </w:tcPr>
          <w:p w:rsidR="00B13DF4" w:rsidRDefault="00B13DF4" w:rsidP="002A5FB2">
            <w:pPr>
              <w:pStyle w:val="a5"/>
              <w:snapToGrid w:val="0"/>
              <w:spacing w:before="0" w:after="0"/>
              <w:jc w:val="center"/>
              <w:rPr>
                <w:lang w:val="uk-UA"/>
              </w:rPr>
            </w:pPr>
          </w:p>
        </w:tc>
        <w:tc>
          <w:tcPr>
            <w:tcW w:w="6956" w:type="dxa"/>
            <w:gridSpan w:val="3"/>
            <w:tcBorders>
              <w:top w:val="thickThinLargeGap" w:sz="6" w:space="0" w:color="C0C0C0"/>
              <w:bottom w:val="thickThinLargeGap" w:sz="6" w:space="0" w:color="C0C0C0"/>
            </w:tcBorders>
            <w:shd w:val="clear" w:color="auto" w:fill="D9D9D9"/>
            <w:vAlign w:val="center"/>
          </w:tcPr>
          <w:p w:rsidR="00B13DF4" w:rsidRDefault="00B13DF4" w:rsidP="002A5FB2">
            <w:pPr>
              <w:pStyle w:val="a5"/>
              <w:spacing w:before="0" w:after="0"/>
              <w:ind w:left="509" w:right="1739"/>
              <w:rPr>
                <w:lang w:val="uk-UA"/>
              </w:rPr>
            </w:pPr>
            <w:r>
              <w:rPr>
                <w:b/>
                <w:bCs/>
                <w:lang w:val="uk-UA"/>
              </w:rPr>
              <w:t>I. Загальні положення</w:t>
            </w:r>
            <w:r>
              <w:rPr>
                <w:lang w:val="uk-UA"/>
              </w:rPr>
              <w:t> </w:t>
            </w:r>
          </w:p>
        </w:tc>
      </w:tr>
      <w:tr w:rsidR="00B13DF4" w:rsidTr="002A5FB2">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jc w:val="center"/>
              <w:rPr>
                <w:lang w:val="uk-UA"/>
              </w:rPr>
            </w:pPr>
            <w:r>
              <w:rPr>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jc w:val="center"/>
              <w:rPr>
                <w:lang w:val="uk-UA"/>
              </w:rPr>
            </w:pPr>
            <w:r>
              <w:rPr>
                <w:rFonts w:ascii="Nimbus Roman No9 L" w:hAnsi="Nimbus Roman No9 L"/>
                <w:lang w:val="uk-UA"/>
              </w:rPr>
              <w:t>2 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2A5FB2">
            <w:pPr>
              <w:pStyle w:val="a5"/>
              <w:spacing w:before="0" w:after="0"/>
              <w:jc w:val="center"/>
              <w:rPr>
                <w:lang w:val="uk-UA"/>
              </w:rPr>
            </w:pPr>
            <w:r w:rsidRPr="00164575">
              <w:rPr>
                <w:rFonts w:ascii="Nimbus Roman No9 L" w:hAnsi="Nimbus Roman No9 L"/>
                <w:lang w:val="uk-UA"/>
              </w:rPr>
              <w:t>3 </w:t>
            </w:r>
          </w:p>
        </w:tc>
      </w:tr>
      <w:tr w:rsidR="00B13DF4" w:rsidRPr="00164575" w:rsidTr="002A5FB2">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jc w:val="center"/>
              <w:rPr>
                <w:b/>
                <w:bCs/>
                <w:lang w:val="uk-UA"/>
              </w:rPr>
            </w:pPr>
            <w:r>
              <w:rPr>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rPr>
                <w:lang w:val="uk-UA"/>
              </w:rPr>
            </w:pPr>
            <w:r>
              <w:rPr>
                <w:rFonts w:ascii="Nimbus Roman No9 L" w:hAnsi="Nimbus Roman No9 L"/>
                <w:b/>
                <w:bCs/>
                <w:lang w:val="uk-UA"/>
              </w:rPr>
              <w:t>Терміни, які вживаються в тендерній документації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22294C" w:rsidP="0022294C">
            <w:pPr>
              <w:pStyle w:val="a5"/>
              <w:spacing w:before="0" w:after="0"/>
              <w:jc w:val="both"/>
              <w:rPr>
                <w:lang w:val="uk-UA"/>
              </w:rPr>
            </w:pPr>
            <w:r w:rsidRPr="0022294C">
              <w:rPr>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w:t>
            </w:r>
          </w:p>
        </w:tc>
      </w:tr>
      <w:tr w:rsidR="00B13DF4" w:rsidRPr="00164575" w:rsidTr="002A5FB2">
        <w:trPr>
          <w:gridAfter w:val="1"/>
          <w:wAfter w:w="30" w:type="dxa"/>
          <w:trHeight w:val="551"/>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jc w:val="center"/>
              <w:rPr>
                <w:b/>
                <w:bCs/>
                <w:lang w:val="uk-UA"/>
              </w:rPr>
            </w:pPr>
            <w:r>
              <w:rPr>
                <w:b/>
                <w:bCs/>
                <w:lang w:val="uk-UA"/>
              </w:rPr>
              <w:t>2.</w:t>
            </w: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2A5FB2">
            <w:pPr>
              <w:pStyle w:val="a5"/>
              <w:spacing w:before="0" w:after="0"/>
              <w:rPr>
                <w:lang w:val="uk-UA"/>
              </w:rPr>
            </w:pPr>
            <w:r w:rsidRPr="00164575">
              <w:rPr>
                <w:b/>
                <w:bCs/>
                <w:lang w:val="uk-UA"/>
              </w:rPr>
              <w:t>Інформація про замовника торгів</w:t>
            </w:r>
            <w:r w:rsidRPr="00164575">
              <w:rPr>
                <w:lang w:val="uk-UA"/>
              </w:rPr>
              <w:t> </w:t>
            </w:r>
          </w:p>
        </w:tc>
      </w:tr>
      <w:tr w:rsidR="00B13DF4" w:rsidRPr="00164575" w:rsidTr="002A5FB2">
        <w:trPr>
          <w:trHeight w:val="972"/>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jc w:val="center"/>
              <w:rPr>
                <w:lang w:val="uk-UA"/>
              </w:rPr>
            </w:pPr>
            <w:r>
              <w:rPr>
                <w:lang w:val="uk-UA"/>
              </w:rPr>
              <w:t>2.1.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rPr>
                <w:lang w:val="uk-UA"/>
              </w:rPr>
            </w:pPr>
            <w:r>
              <w:rPr>
                <w:rFonts w:ascii="Nimbus Roman No9 L" w:hAnsi="Nimbus Roman No9 L"/>
                <w:lang w:val="uk-UA"/>
              </w:rPr>
              <w:t>Повне найменування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6C4034" w:rsidP="0083232F">
            <w:pPr>
              <w:pStyle w:val="a5"/>
              <w:spacing w:before="0" w:after="0"/>
              <w:rPr>
                <w:lang w:val="uk-UA"/>
              </w:rPr>
            </w:pPr>
            <w:r>
              <w:rPr>
                <w:lang w:val="uk-UA"/>
              </w:rPr>
              <w:t>Комунальне підприємство «Заводське-2010»</w:t>
            </w:r>
            <w:r w:rsidR="00F57B7A">
              <w:rPr>
                <w:lang w:val="uk-UA"/>
              </w:rPr>
              <w:t xml:space="preserve"> </w:t>
            </w:r>
          </w:p>
        </w:tc>
      </w:tr>
      <w:tr w:rsidR="00B13DF4" w:rsidRPr="00164575" w:rsidTr="002A5FB2">
        <w:trPr>
          <w:trHeight w:val="788"/>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jc w:val="center"/>
              <w:rPr>
                <w:lang w:val="uk-UA"/>
              </w:rPr>
            </w:pPr>
            <w:r>
              <w:rPr>
                <w:lang w:val="uk-UA"/>
              </w:rPr>
              <w:t>2.2.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2144BB" w:rsidRDefault="00B13DF4" w:rsidP="002A5FB2">
            <w:pPr>
              <w:pStyle w:val="a5"/>
              <w:spacing w:before="0" w:after="0"/>
              <w:rPr>
                <w:lang w:val="uk-UA"/>
              </w:rPr>
            </w:pPr>
            <w:r w:rsidRPr="002144BB">
              <w:rPr>
                <w:lang w:val="uk-UA"/>
              </w:rPr>
              <w:t>Місцезнаходження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976CBE" w:rsidP="00976CBE">
            <w:pPr>
              <w:spacing w:after="0"/>
              <w:rPr>
                <w:rFonts w:eastAsiaTheme="minorEastAsia"/>
              </w:rPr>
            </w:pPr>
            <w:proofErr w:type="spellStart"/>
            <w:r>
              <w:t>вул.Чарнецького</w:t>
            </w:r>
            <w:proofErr w:type="spellEnd"/>
            <w:r>
              <w:t xml:space="preserve">,7, </w:t>
            </w:r>
            <w:proofErr w:type="spellStart"/>
            <w:r>
              <w:t>смт.Заводське</w:t>
            </w:r>
            <w:proofErr w:type="spellEnd"/>
            <w:r>
              <w:t xml:space="preserve">, </w:t>
            </w:r>
            <w:proofErr w:type="spellStart"/>
            <w:r>
              <w:t>Чортківський</w:t>
            </w:r>
            <w:proofErr w:type="spellEnd"/>
            <w:r>
              <w:t xml:space="preserve"> район, Тернопільська обл., 48523</w:t>
            </w:r>
          </w:p>
        </w:tc>
      </w:tr>
      <w:tr w:rsidR="00B13DF4" w:rsidRPr="00164575" w:rsidTr="002A5FB2">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jc w:val="center"/>
              <w:rPr>
                <w:lang w:val="uk-UA"/>
              </w:rPr>
            </w:pPr>
            <w:r>
              <w:rPr>
                <w:lang w:val="uk-UA"/>
              </w:rPr>
              <w:t>2.3.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E55793" w:rsidRDefault="00B13DF4" w:rsidP="002A5FB2">
            <w:pPr>
              <w:pStyle w:val="a5"/>
              <w:spacing w:before="0" w:after="0"/>
              <w:rPr>
                <w:b/>
                <w:lang w:val="uk-UA"/>
              </w:rPr>
            </w:pPr>
            <w:r>
              <w:rPr>
                <w:rFonts w:ascii="Nimbus Roman No9 L" w:hAnsi="Nimbus Roman No9 L"/>
                <w:lang w:val="uk-UA"/>
              </w:rPr>
              <w:t>Посадові</w:t>
            </w:r>
            <w:r w:rsidRPr="00E55793">
              <w:rPr>
                <w:rFonts w:ascii="Nimbus Roman No9 L" w:hAnsi="Nimbus Roman No9 L"/>
                <w:lang w:val="uk-UA"/>
              </w:rPr>
              <w:t xml:space="preserve"> особ</w:t>
            </w:r>
            <w:r>
              <w:rPr>
                <w:rFonts w:ascii="Nimbus Roman No9 L" w:hAnsi="Nimbus Roman No9 L"/>
                <w:lang w:val="uk-UA"/>
              </w:rPr>
              <w:t>и</w:t>
            </w:r>
            <w:r w:rsidRPr="00E55793">
              <w:rPr>
                <w:rFonts w:ascii="Nimbus Roman No9 L" w:hAnsi="Nimbus Roman No9 L"/>
                <w:lang w:val="uk-UA"/>
              </w:rPr>
              <w:t xml:space="preserve"> замовника, уповноважен</w:t>
            </w:r>
            <w:r>
              <w:rPr>
                <w:rFonts w:ascii="Nimbus Roman No9 L" w:hAnsi="Nimbus Roman No9 L"/>
                <w:lang w:val="uk-UA"/>
              </w:rPr>
              <w:t>і</w:t>
            </w:r>
            <w:r w:rsidRPr="00E55793">
              <w:rPr>
                <w:rFonts w:ascii="Nimbus Roman No9 L" w:hAnsi="Nimbus Roman No9 L"/>
                <w:lang w:val="uk-UA"/>
              </w:rPr>
              <w:t xml:space="preserve"> здійснювати зв'язок з учасниками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450FC9" w:rsidRDefault="00450FC9" w:rsidP="00450FC9">
            <w:pPr>
              <w:tabs>
                <w:tab w:val="left" w:pos="0"/>
                <w:tab w:val="center" w:pos="4153"/>
                <w:tab w:val="right" w:pos="8306"/>
              </w:tabs>
              <w:jc w:val="both"/>
            </w:pPr>
            <w:r>
              <w:rPr>
                <w:b/>
                <w:bCs/>
              </w:rPr>
              <w:t>Забіяка Оксана Вікторівна</w:t>
            </w:r>
            <w:r w:rsidRPr="00323300">
              <w:t xml:space="preserve">, </w:t>
            </w:r>
            <w:r>
              <w:t>фахівець з публічних закупівель, уповноважена особа з закупівель.</w:t>
            </w:r>
          </w:p>
          <w:p w:rsidR="00B13DF4" w:rsidRPr="00976CBE" w:rsidRDefault="00450FC9" w:rsidP="006C4034">
            <w:pPr>
              <w:spacing w:after="0" w:line="240" w:lineRule="auto"/>
              <w:jc w:val="both"/>
              <w:rPr>
                <w:bCs/>
              </w:rPr>
            </w:pPr>
            <w:proofErr w:type="spellStart"/>
            <w:r>
              <w:t>вул.Чарнецького</w:t>
            </w:r>
            <w:proofErr w:type="spellEnd"/>
            <w:r>
              <w:t xml:space="preserve">,7, </w:t>
            </w:r>
            <w:proofErr w:type="spellStart"/>
            <w:r>
              <w:t>смт.Заводське</w:t>
            </w:r>
            <w:proofErr w:type="spellEnd"/>
            <w:r>
              <w:t xml:space="preserve">, </w:t>
            </w:r>
            <w:proofErr w:type="spellStart"/>
            <w:r>
              <w:t>Чортківський</w:t>
            </w:r>
            <w:proofErr w:type="spellEnd"/>
            <w:r>
              <w:t xml:space="preserve"> район, Тернопільська обл., 48523</w:t>
            </w:r>
            <w:r w:rsidRPr="00323300">
              <w:t>, тел. (</w:t>
            </w:r>
            <w:r>
              <w:t>097)8267769</w:t>
            </w:r>
            <w:r w:rsidRPr="00323300">
              <w:t xml:space="preserve">, </w:t>
            </w:r>
            <w:r w:rsidRPr="00323300">
              <w:rPr>
                <w:bCs/>
                <w:lang w:val="en-US"/>
              </w:rPr>
              <w:t>e</w:t>
            </w:r>
            <w:r w:rsidRPr="00323300">
              <w:rPr>
                <w:bCs/>
              </w:rPr>
              <w:t>-</w:t>
            </w:r>
            <w:r w:rsidRPr="00323300">
              <w:rPr>
                <w:bCs/>
                <w:lang w:val="en-US"/>
              </w:rPr>
              <w:t>mail</w:t>
            </w:r>
            <w:r w:rsidRPr="00323300">
              <w:rPr>
                <w:bCs/>
              </w:rPr>
              <w:t xml:space="preserve">: </w:t>
            </w:r>
            <w:hyperlink r:id="rId6" w:history="1">
              <w:r w:rsidR="006C4034" w:rsidRPr="005763B4">
                <w:rPr>
                  <w:rStyle w:val="a9"/>
                  <w:bCs/>
                  <w:lang w:val="en-US"/>
                </w:rPr>
                <w:t>zavodske-2009</w:t>
              </w:r>
              <w:r w:rsidR="006C4034" w:rsidRPr="005763B4">
                <w:rPr>
                  <w:rStyle w:val="a9"/>
                  <w:bCs/>
                  <w:lang w:val="ru-RU"/>
                </w:rPr>
                <w:t>@</w:t>
              </w:r>
              <w:proofErr w:type="spellStart"/>
              <w:r w:rsidR="006C4034" w:rsidRPr="005763B4">
                <w:rPr>
                  <w:rStyle w:val="a9"/>
                  <w:bCs/>
                  <w:lang w:val="en-US"/>
                </w:rPr>
                <w:t>ukr</w:t>
              </w:r>
              <w:proofErr w:type="spellEnd"/>
              <w:r w:rsidR="006C4034" w:rsidRPr="005763B4">
                <w:rPr>
                  <w:rStyle w:val="a9"/>
                  <w:bCs/>
                  <w:lang w:val="ru-RU"/>
                </w:rPr>
                <w:t>.</w:t>
              </w:r>
              <w:r w:rsidR="006C4034" w:rsidRPr="005763B4">
                <w:rPr>
                  <w:rStyle w:val="a9"/>
                  <w:bCs/>
                  <w:lang w:val="en-US"/>
                </w:rPr>
                <w:t>net</w:t>
              </w:r>
            </w:hyperlink>
          </w:p>
        </w:tc>
      </w:tr>
      <w:tr w:rsidR="00B13DF4" w:rsidRPr="00164575" w:rsidTr="002A5FB2">
        <w:trPr>
          <w:trHeight w:val="80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jc w:val="center"/>
              <w:rPr>
                <w:b/>
                <w:lang w:val="uk-UA"/>
              </w:rPr>
            </w:pPr>
            <w:r>
              <w:rPr>
                <w:b/>
                <w:lang w:val="uk-UA"/>
              </w:rPr>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rPr>
                <w:lang w:val="uk-UA"/>
              </w:rPr>
            </w:pPr>
            <w:r>
              <w:rPr>
                <w:rFonts w:ascii="Nimbus Roman No9 L" w:hAnsi="Nimbus Roman No9 L"/>
                <w:b/>
                <w:bCs/>
                <w:lang w:val="uk-UA"/>
              </w:rPr>
              <w:t>Процедура закупівлі</w:t>
            </w:r>
            <w:r>
              <w:rPr>
                <w:rFonts w:ascii="Nimbus Roman No9 L" w:hAnsi="Nimbus Roman No9 L"/>
                <w:b/>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2A5FB2">
            <w:pPr>
              <w:widowControl w:val="0"/>
              <w:spacing w:after="0"/>
            </w:pPr>
            <w:r w:rsidRPr="00164575">
              <w:t>Відкриті торги</w:t>
            </w:r>
            <w:r w:rsidR="0015225A">
              <w:t xml:space="preserve"> з особливостями</w:t>
            </w:r>
          </w:p>
        </w:tc>
      </w:tr>
      <w:tr w:rsidR="00B13DF4" w:rsidRPr="00164575" w:rsidTr="002A5FB2">
        <w:trPr>
          <w:gridAfter w:val="1"/>
          <w:wAfter w:w="30" w:type="dxa"/>
          <w:trHeight w:val="374"/>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jc w:val="center"/>
              <w:rPr>
                <w:b/>
                <w:bCs/>
                <w:lang w:val="uk-UA"/>
              </w:rPr>
            </w:pPr>
            <w:r>
              <w:rPr>
                <w:b/>
                <w:bCs/>
                <w:lang w:val="uk-UA"/>
              </w:rPr>
              <w:t>4.</w:t>
            </w: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2A5FB2">
            <w:pPr>
              <w:pStyle w:val="a5"/>
              <w:spacing w:before="0" w:after="0"/>
              <w:rPr>
                <w:lang w:val="uk-UA"/>
              </w:rPr>
            </w:pPr>
            <w:r w:rsidRPr="00164575">
              <w:rPr>
                <w:b/>
                <w:bCs/>
                <w:lang w:val="uk-UA"/>
              </w:rPr>
              <w:t>Інформація про предмет закупівлі</w:t>
            </w:r>
          </w:p>
        </w:tc>
      </w:tr>
      <w:tr w:rsidR="00B13DF4" w:rsidRPr="00164575" w:rsidTr="002A5FB2">
        <w:trPr>
          <w:trHeight w:val="106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jc w:val="center"/>
              <w:rPr>
                <w:lang w:val="uk-UA"/>
              </w:rPr>
            </w:pPr>
            <w:r>
              <w:rPr>
                <w:lang w:val="uk-UA"/>
              </w:rPr>
              <w:t>4.1.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rPr>
                <w:lang w:val="uk-UA"/>
              </w:rPr>
            </w:pPr>
            <w:r>
              <w:rPr>
                <w:rFonts w:ascii="Nimbus Roman No9 L" w:hAnsi="Nimbus Roman No9 L"/>
                <w:lang w:val="uk-UA"/>
              </w:rPr>
              <w:t>Назва предмета закупівлі</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2A5FB2">
            <w:pPr>
              <w:widowControl w:val="0"/>
              <w:spacing w:after="0"/>
              <w:outlineLvl w:val="0"/>
              <w:rPr>
                <w:rFonts w:eastAsia="Calibri"/>
                <w:iCs/>
                <w:shd w:val="clear" w:color="auto" w:fill="FFFFFF"/>
                <w:lang w:eastAsia="ar-SA"/>
              </w:rPr>
            </w:pPr>
            <w:r>
              <w:rPr>
                <w:iCs/>
                <w:lang w:eastAsia="uk-UA"/>
              </w:rPr>
              <w:t xml:space="preserve">Код ДК 021:2015 - </w:t>
            </w:r>
            <w:r w:rsidR="006C4034">
              <w:rPr>
                <w:iCs/>
                <w:lang w:eastAsia="uk-UA"/>
              </w:rPr>
              <w:t>42</w:t>
            </w:r>
            <w:r w:rsidR="00076685">
              <w:rPr>
                <w:iCs/>
                <w:lang w:eastAsia="uk-UA"/>
              </w:rPr>
              <w:t>995</w:t>
            </w:r>
            <w:r>
              <w:rPr>
                <w:iCs/>
                <w:lang w:eastAsia="uk-UA"/>
              </w:rPr>
              <w:t>000-</w:t>
            </w:r>
            <w:r w:rsidR="00076685">
              <w:rPr>
                <w:iCs/>
                <w:lang w:eastAsia="uk-UA"/>
              </w:rPr>
              <w:t>7</w:t>
            </w:r>
            <w:r w:rsidRPr="00164575">
              <w:rPr>
                <w:iCs/>
                <w:lang w:eastAsia="uk-UA"/>
              </w:rPr>
              <w:t xml:space="preserve"> </w:t>
            </w:r>
            <w:r w:rsidR="00076685">
              <w:rPr>
                <w:rFonts w:eastAsia="Calibri"/>
                <w:iCs/>
                <w:shd w:val="clear" w:color="auto" w:fill="FFFFFF"/>
                <w:lang w:eastAsia="ar-SA"/>
              </w:rPr>
              <w:t>Очисні машини різні</w:t>
            </w:r>
            <w:r w:rsidR="00B47803">
              <w:rPr>
                <w:rFonts w:eastAsia="Calibri"/>
                <w:iCs/>
                <w:shd w:val="clear" w:color="auto" w:fill="FFFFFF"/>
                <w:lang w:eastAsia="ar-SA"/>
              </w:rPr>
              <w:t xml:space="preserve"> </w:t>
            </w:r>
            <w:r>
              <w:rPr>
                <w:rFonts w:eastAsia="Calibri"/>
                <w:iCs/>
                <w:shd w:val="clear" w:color="auto" w:fill="FFFFFF"/>
                <w:lang w:eastAsia="ar-SA"/>
              </w:rPr>
              <w:t>(</w:t>
            </w:r>
            <w:r w:rsidR="00076685" w:rsidRPr="00076685">
              <w:rPr>
                <w:bCs/>
                <w:iCs/>
              </w:rPr>
              <w:t>Гідродинамічний пристрій</w:t>
            </w:r>
            <w:r>
              <w:rPr>
                <w:rFonts w:eastAsia="Calibri"/>
                <w:iCs/>
                <w:shd w:val="clear" w:color="auto" w:fill="FFFFFF"/>
                <w:lang w:eastAsia="ar-SA"/>
              </w:rPr>
              <w:t>)</w:t>
            </w:r>
          </w:p>
          <w:p w:rsidR="00B13DF4" w:rsidRPr="00164575" w:rsidRDefault="00B13DF4" w:rsidP="002A5FB2">
            <w:pPr>
              <w:widowControl w:val="0"/>
              <w:spacing w:after="0"/>
              <w:outlineLvl w:val="0"/>
            </w:pPr>
          </w:p>
        </w:tc>
      </w:tr>
      <w:tr w:rsidR="00B13DF4" w:rsidRPr="00164575" w:rsidTr="002A5FB2">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jc w:val="center"/>
              <w:rPr>
                <w:lang w:val="uk-UA"/>
              </w:rPr>
            </w:pPr>
            <w:r>
              <w:rPr>
                <w:lang w:val="uk-UA"/>
              </w:rPr>
              <w:t>4.2.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rPr>
                <w:highlight w:val="white"/>
                <w:lang w:val="uk-UA"/>
              </w:rPr>
            </w:pPr>
            <w:r>
              <w:rPr>
                <w:rFonts w:ascii="Nimbus Roman No9 L" w:hAnsi="Nimbus Roman No9 L"/>
                <w:lang w:val="uk-UA"/>
              </w:rPr>
              <w:t>Опис окремої частини(частин)предмета закупівлі(лота),щодо якої можуть бути подані тендерні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5B49AF" w:rsidRDefault="00B13DF4" w:rsidP="002A5FB2">
            <w:pPr>
              <w:snapToGrid w:val="0"/>
              <w:spacing w:after="0"/>
              <w:jc w:val="both"/>
            </w:pPr>
            <w:r w:rsidRPr="00164575">
              <w:rPr>
                <w:shd w:val="clear" w:color="auto" w:fill="FFFFFF"/>
              </w:rPr>
              <w:t>Згідно з технічними вимогами. Закупівля здійснюється щодо предмета закупівлі в цілому.</w:t>
            </w:r>
            <w:r w:rsidR="005B49AF" w:rsidRPr="00C2394A">
              <w:t xml:space="preserve"> </w:t>
            </w:r>
          </w:p>
          <w:p w:rsidR="00B13DF4" w:rsidRPr="00164575" w:rsidRDefault="005B49AF" w:rsidP="002A5FB2">
            <w:pPr>
              <w:snapToGrid w:val="0"/>
              <w:spacing w:after="0"/>
              <w:jc w:val="both"/>
            </w:pPr>
            <w:r w:rsidRPr="00C2394A">
              <w:t>Розмір мінімального кроку пониження ціни під час електронного аукціону – 0,5%.</w:t>
            </w:r>
          </w:p>
        </w:tc>
      </w:tr>
      <w:tr w:rsidR="00B13DF4" w:rsidRPr="00164575" w:rsidTr="002A5FB2">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jc w:val="center"/>
              <w:rPr>
                <w:lang w:val="uk-UA"/>
              </w:rPr>
            </w:pPr>
            <w:r>
              <w:rPr>
                <w:lang w:val="uk-UA"/>
              </w:rPr>
              <w:t>4.3.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rPr>
                <w:lang w:val="uk-UA"/>
              </w:rPr>
            </w:pPr>
            <w:r>
              <w:rPr>
                <w:rFonts w:ascii="Nimbus Roman No9 L" w:hAnsi="Nimbus Roman No9 L"/>
                <w:lang w:val="uk-UA"/>
              </w:rPr>
              <w:t>Місце,кількість,обсяг поставки товарів(надання послуг, виконання робіт)</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2A5FB2">
            <w:pPr>
              <w:spacing w:after="0"/>
              <w:jc w:val="both"/>
            </w:pPr>
          </w:p>
          <w:p w:rsidR="00B13DF4" w:rsidRPr="00164575" w:rsidRDefault="00B13DF4" w:rsidP="002A5FB2">
            <w:pPr>
              <w:spacing w:after="0"/>
              <w:jc w:val="both"/>
            </w:pPr>
            <w:r>
              <w:t>Зазначено в Додатку 1 до тендерної документації</w:t>
            </w:r>
          </w:p>
          <w:p w:rsidR="00B13DF4" w:rsidRPr="00164575" w:rsidRDefault="00B13DF4" w:rsidP="002A5FB2">
            <w:pPr>
              <w:spacing w:after="0"/>
              <w:jc w:val="both"/>
            </w:pPr>
          </w:p>
        </w:tc>
      </w:tr>
      <w:tr w:rsidR="00B13DF4" w:rsidRPr="00164575" w:rsidTr="002A5FB2">
        <w:trPr>
          <w:trHeight w:val="679"/>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jc w:val="center"/>
              <w:rPr>
                <w:lang w:val="uk-UA"/>
              </w:rPr>
            </w:pPr>
            <w:r>
              <w:rPr>
                <w:lang w:val="uk-UA"/>
              </w:rPr>
              <w:t>4.4.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2A5FB2">
            <w:pPr>
              <w:pStyle w:val="a5"/>
              <w:spacing w:before="0" w:after="0"/>
              <w:rPr>
                <w:rFonts w:ascii="Nimbus Roman No9 L" w:hAnsi="Nimbus Roman No9 L"/>
              </w:rPr>
            </w:pPr>
            <w:r>
              <w:rPr>
                <w:rFonts w:ascii="Nimbus Roman No9 L" w:hAnsi="Nimbus Roman No9 L"/>
                <w:lang w:val="uk-UA"/>
              </w:rPr>
              <w:t>Строк поставки товару</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9170DB" w:rsidP="000E582B">
            <w:pPr>
              <w:spacing w:after="0"/>
              <w:jc w:val="both"/>
            </w:pPr>
            <w:r>
              <w:t xml:space="preserve"> до </w:t>
            </w:r>
            <w:r w:rsidR="000E582B">
              <w:t>31.10</w:t>
            </w:r>
            <w:r w:rsidRPr="00B64EF3">
              <w:t>.2023</w:t>
            </w:r>
            <w:r w:rsidR="0022294C">
              <w:t xml:space="preserve"> </w:t>
            </w:r>
          </w:p>
        </w:tc>
      </w:tr>
      <w:tr w:rsidR="00B13DF4" w:rsidRPr="00F1427E" w:rsidTr="002A5FB2">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r w:rsidRPr="00F1427E">
              <w:rPr>
                <w:b/>
                <w:bCs/>
                <w:lang w:val="uk-UA"/>
              </w:rPr>
              <w:t>5.</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rPr>
            </w:pPr>
            <w:r w:rsidRPr="00F1427E">
              <w:rPr>
                <w:rFonts w:ascii="Nimbus Roman No9 L" w:hAnsi="Nimbus Roman No9 L"/>
                <w:b/>
                <w:bCs/>
                <w:lang w:val="uk-UA"/>
              </w:rPr>
              <w:t>Недискримінація учасників</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0259D3" w:rsidRPr="007C4E0B" w:rsidRDefault="000259D3" w:rsidP="000259D3">
            <w:pPr>
              <w:pStyle w:val="NormalWeb1"/>
              <w:spacing w:before="0" w:after="0" w:line="240" w:lineRule="auto"/>
              <w:jc w:val="both"/>
              <w:rPr>
                <w:lang w:val="uk-UA"/>
              </w:rPr>
            </w:pPr>
            <w:r w:rsidRPr="007C4E0B">
              <w:rPr>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0259D3" w:rsidRPr="007C4E0B" w:rsidRDefault="000259D3" w:rsidP="00EB152D">
            <w:pPr>
              <w:spacing w:after="0"/>
              <w:jc w:val="both"/>
            </w:pPr>
            <w:r w:rsidRPr="007C4E0B">
              <w:t xml:space="preserve">      Філія (представництво) юридичної особи  може бути  учасником  процедури  закупівлі лише у разі,  коли юридична </w:t>
            </w:r>
            <w:r w:rsidRPr="007C4E0B">
              <w:lastRenderedPageBreak/>
              <w:t>особа надає їй відповідні повноваження.</w:t>
            </w:r>
          </w:p>
          <w:p w:rsidR="000259D3" w:rsidRPr="007C4E0B" w:rsidRDefault="000259D3" w:rsidP="00EB152D">
            <w:pPr>
              <w:spacing w:after="0"/>
              <w:ind w:firstLine="477"/>
              <w:jc w:val="both"/>
            </w:pPr>
            <w:r w:rsidRPr="007C4E0B">
              <w:t>У разі подання тендерної пропозиції філією (представництвом) у складі пропозиції мають бути:</w:t>
            </w:r>
          </w:p>
          <w:p w:rsidR="000259D3" w:rsidRPr="007C4E0B" w:rsidRDefault="000259D3" w:rsidP="00EB152D">
            <w:pPr>
              <w:spacing w:after="0"/>
              <w:ind w:firstLine="477"/>
              <w:jc w:val="both"/>
            </w:pPr>
            <w:r w:rsidRPr="007C4E0B">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rsidR="000259D3" w:rsidRPr="007C4E0B" w:rsidRDefault="000259D3" w:rsidP="00EB152D">
            <w:pPr>
              <w:spacing w:after="0"/>
              <w:ind w:firstLine="477"/>
              <w:jc w:val="both"/>
            </w:pPr>
            <w:r w:rsidRPr="007C4E0B">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rsidR="000259D3" w:rsidRPr="007C4E0B" w:rsidRDefault="000259D3" w:rsidP="00EB152D">
            <w:pPr>
              <w:spacing w:after="0"/>
              <w:ind w:firstLine="477"/>
              <w:jc w:val="both"/>
            </w:pPr>
            <w:r w:rsidRPr="007C4E0B">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0259D3" w:rsidRPr="007C4E0B" w:rsidRDefault="000259D3" w:rsidP="00EB152D">
            <w:pPr>
              <w:pStyle w:val="NormalWeb1"/>
              <w:spacing w:before="0" w:after="0" w:line="240" w:lineRule="auto"/>
              <w:jc w:val="both"/>
              <w:rPr>
                <w:lang w:val="uk-UA"/>
              </w:rPr>
            </w:pPr>
            <w:r w:rsidRPr="007C4E0B">
              <w:rPr>
                <w:lang w:val="uk-UA"/>
              </w:rPr>
              <w:t>-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rsidR="000259D3" w:rsidRPr="000259D3" w:rsidRDefault="000259D3" w:rsidP="00EB152D">
            <w:pPr>
              <w:pStyle w:val="rvps2"/>
              <w:shd w:val="clear" w:color="auto" w:fill="FFFFFF"/>
              <w:spacing w:before="0" w:beforeAutospacing="0" w:after="0" w:afterAutospacing="0"/>
              <w:ind w:firstLine="450"/>
              <w:jc w:val="both"/>
              <w:rPr>
                <w:color w:val="333333"/>
                <w:lang w:val="uk-UA"/>
              </w:rPr>
            </w:pPr>
            <w:r w:rsidRPr="000259D3">
              <w:rPr>
                <w:lang w:val="uk-UA"/>
              </w:rPr>
              <w:t xml:space="preserve">           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 </w:t>
            </w:r>
            <w:r w:rsidRPr="000259D3">
              <w:rPr>
                <w:color w:val="333333"/>
                <w:lang w:val="uk-UA"/>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259D3">
              <w:rPr>
                <w:color w:val="333333"/>
                <w:lang w:val="uk-UA"/>
              </w:rPr>
              <w:t>бенефіціарним</w:t>
            </w:r>
            <w:proofErr w:type="spellEnd"/>
            <w:r w:rsidRPr="000259D3">
              <w:rPr>
                <w:color w:val="333333"/>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B13DF4" w:rsidRPr="00F1427E" w:rsidRDefault="000259D3" w:rsidP="00EB152D">
            <w:pPr>
              <w:spacing w:after="0"/>
              <w:jc w:val="both"/>
              <w:rPr>
                <w:lang w:eastAsia="uk-UA"/>
              </w:rPr>
            </w:pPr>
            <w:bookmarkStart w:id="1" w:name="n12"/>
            <w:bookmarkEnd w:id="1"/>
            <w:r w:rsidRPr="007C4E0B">
              <w:rPr>
                <w:color w:val="333333"/>
              </w:rPr>
              <w:t>замовникам забороняється здійснювати публічні закупівлі товарів походженням з Російської Федерації/Республіки Білорусь,</w:t>
            </w:r>
            <w:r w:rsidRPr="007C4E0B">
              <w:rPr>
                <w:color w:val="000000"/>
                <w:shd w:val="solid" w:color="FFFFFF" w:fill="FFFFFF"/>
              </w:rPr>
              <w:t xml:space="preserve"> за винятком товарів, робіт та послуг, необхідних для ремонту та обслуговування товарів, </w:t>
            </w:r>
            <w:r w:rsidRPr="007C4E0B">
              <w:rPr>
                <w:color w:val="000000"/>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B13DF4" w:rsidRPr="00F1427E" w:rsidTr="002A5FB2">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p>
          <w:p w:rsidR="00B13DF4" w:rsidRPr="00F1427E" w:rsidRDefault="00B13DF4" w:rsidP="002A5FB2">
            <w:pPr>
              <w:pStyle w:val="a5"/>
              <w:spacing w:before="0" w:after="0"/>
              <w:jc w:val="center"/>
              <w:rPr>
                <w:b/>
                <w:bCs/>
                <w:lang w:val="uk-UA"/>
              </w:rPr>
            </w:pPr>
            <w:r w:rsidRPr="00F1427E">
              <w:rPr>
                <w:b/>
                <w:bCs/>
                <w:lang w:val="uk-UA"/>
              </w:rPr>
              <w:t>6.</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rPr>
            </w:pPr>
            <w:r w:rsidRPr="00F1427E">
              <w:rPr>
                <w:rFonts w:ascii="Nimbus Roman No9 L" w:hAnsi="Nimbus Roman No9 L"/>
                <w:b/>
                <w:bCs/>
                <w:lang w:val="uk-UA"/>
              </w:rPr>
              <w:t>Інформація про валюту (валюти), у якій повинно бути розраховано і зазначено ціну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F1427E" w:rsidRDefault="009F2F3D" w:rsidP="009F2F3D">
            <w:pPr>
              <w:spacing w:after="0"/>
              <w:ind w:right="147"/>
              <w:jc w:val="both"/>
              <w:textAlignment w:val="baseline"/>
            </w:pPr>
            <w:r w:rsidRPr="00F1427E">
              <w:t xml:space="preserve">        </w:t>
            </w:r>
            <w:r w:rsidR="00B13DF4" w:rsidRPr="00F1427E">
              <w:t>Валютою тендерної пропозиції є національна валюта України - гривня.</w:t>
            </w:r>
          </w:p>
          <w:p w:rsidR="00B13DF4" w:rsidRPr="00F1427E" w:rsidRDefault="00B13DF4" w:rsidP="00190593">
            <w:pPr>
              <w:pStyle w:val="a8"/>
              <w:jc w:val="both"/>
              <w:rPr>
                <w:rFonts w:ascii="Times New Roman" w:hAnsi="Times New Roman" w:cs="Times New Roman"/>
                <w:sz w:val="24"/>
                <w:szCs w:val="24"/>
                <w:lang w:val="uk-UA"/>
              </w:rPr>
            </w:pPr>
          </w:p>
        </w:tc>
      </w:tr>
      <w:tr w:rsidR="00B13DF4" w:rsidRPr="00F1427E" w:rsidTr="002A5FB2">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r w:rsidRPr="00F1427E">
              <w:rPr>
                <w:b/>
                <w:bCs/>
                <w:lang w:val="uk-UA"/>
              </w:rPr>
              <w:t>7.</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rPr>
            </w:pPr>
            <w:r w:rsidRPr="00F1427E">
              <w:rPr>
                <w:rFonts w:ascii="Nimbus Roman No9 L" w:hAnsi="Nimbus Roman No9 L"/>
                <w:b/>
                <w:bCs/>
                <w:lang w:val="uk-UA"/>
              </w:rPr>
              <w:t xml:space="preserve">Інформація про мову(мови),якою(якими) повинно бути складено </w:t>
            </w:r>
            <w:r w:rsidRPr="00F1427E">
              <w:rPr>
                <w:rFonts w:ascii="Nimbus Roman No9 L" w:hAnsi="Nimbus Roman No9 L"/>
                <w:b/>
                <w:bCs/>
                <w:lang w:val="uk-UA"/>
              </w:rPr>
              <w:lastRenderedPageBreak/>
              <w:t>тендерні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F1427E" w:rsidRDefault="00B13DF4" w:rsidP="002A5FB2">
            <w:pPr>
              <w:pStyle w:val="aa"/>
              <w:spacing w:before="0"/>
              <w:ind w:firstLine="0"/>
              <w:rPr>
                <w:rFonts w:ascii="Times New Roman" w:hAnsi="Times New Roman"/>
                <w:color w:val="000000"/>
                <w:sz w:val="24"/>
                <w:szCs w:val="24"/>
              </w:rPr>
            </w:pPr>
          </w:p>
          <w:p w:rsidR="000259D3" w:rsidRPr="007C4E0B" w:rsidRDefault="000259D3" w:rsidP="000259D3">
            <w:pPr>
              <w:widowControl w:val="0"/>
              <w:jc w:val="both"/>
              <w:rPr>
                <w:color w:val="000000"/>
                <w:lang w:eastAsia="ru-RU"/>
              </w:rPr>
            </w:pPr>
            <w:r w:rsidRPr="007C4E0B">
              <w:rPr>
                <w:color w:val="000000"/>
                <w:lang w:eastAsia="ru-RU"/>
              </w:rPr>
              <w:t>Мова тендерної пропозиції – українська.</w:t>
            </w:r>
          </w:p>
          <w:p w:rsidR="000259D3" w:rsidRPr="007C4E0B" w:rsidRDefault="000259D3" w:rsidP="000259D3">
            <w:pPr>
              <w:widowControl w:val="0"/>
              <w:jc w:val="both"/>
              <w:rPr>
                <w:color w:val="000000"/>
                <w:lang w:eastAsia="ru-RU"/>
              </w:rPr>
            </w:pPr>
            <w:r w:rsidRPr="007C4E0B">
              <w:rPr>
                <w:color w:val="000000"/>
                <w:lang w:eastAsia="ru-RU"/>
              </w:rPr>
              <w:t xml:space="preserve">Під час проведення процедур закупівель усі документи, що </w:t>
            </w:r>
            <w:r w:rsidRPr="007C4E0B">
              <w:rPr>
                <w:color w:val="000000"/>
                <w:lang w:eastAsia="ru-RU"/>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259D3" w:rsidRPr="007C4E0B" w:rsidRDefault="000259D3" w:rsidP="000259D3">
            <w:pPr>
              <w:widowControl w:val="0"/>
              <w:jc w:val="both"/>
              <w:rPr>
                <w:color w:val="000000"/>
                <w:lang w:eastAsia="ru-RU"/>
              </w:rPr>
            </w:pPr>
            <w:r w:rsidRPr="007C4E0B">
              <w:rPr>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C4E0B">
              <w:rPr>
                <w:color w:val="000000"/>
                <w:lang w:eastAsia="ru-RU"/>
              </w:rPr>
              <w:t>закуповуються</w:t>
            </w:r>
            <w:proofErr w:type="spellEnd"/>
            <w:r w:rsidRPr="007C4E0B">
              <w:rPr>
                <w:color w:val="000000"/>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259D3" w:rsidRPr="007C4E0B" w:rsidRDefault="000259D3" w:rsidP="000259D3">
            <w:pPr>
              <w:widowControl w:val="0"/>
              <w:jc w:val="both"/>
              <w:rPr>
                <w:lang w:eastAsia="ru-RU"/>
              </w:rPr>
            </w:pPr>
            <w:r w:rsidRPr="007C4E0B">
              <w:rPr>
                <w:color w:val="000000"/>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7C4E0B">
              <w:rPr>
                <w:color w:val="000000"/>
                <w:lang w:eastAsia="ru-RU"/>
              </w:rPr>
              <w:t>інтернет</w:t>
            </w:r>
            <w:proofErr w:type="spellEnd"/>
            <w:r w:rsidRPr="007C4E0B">
              <w:rPr>
                <w:color w:val="000000"/>
                <w:lang w:eastAsia="ru-RU"/>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w:t>
            </w:r>
            <w:r w:rsidRPr="007C4E0B">
              <w:rPr>
                <w:lang w:eastAsia="ru-RU"/>
              </w:rPr>
              <w:t>, складаються учасником українською мовою та/або перекладаються на українську мову, якщо вони складені не учасником і викладені іншою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Автентичним перекладом на українську мову вважається переклад, складений учасником з підписом уповноваженої особи учасника та печаткою, або переклад, зроблений перекладачем, підпис або переклад якого завірений нотаріально.</w:t>
            </w:r>
          </w:p>
          <w:p w:rsidR="000259D3" w:rsidRPr="007C4E0B" w:rsidRDefault="000259D3" w:rsidP="000259D3">
            <w:pPr>
              <w:widowControl w:val="0"/>
              <w:jc w:val="both"/>
              <w:rPr>
                <w:b/>
                <w:bCs/>
                <w:color w:val="000000"/>
                <w:lang w:eastAsia="ru-RU"/>
              </w:rPr>
            </w:pPr>
            <w:r w:rsidRPr="007C4E0B">
              <w:rPr>
                <w:b/>
                <w:bCs/>
                <w:color w:val="000000"/>
                <w:lang w:eastAsia="ru-RU"/>
              </w:rPr>
              <w:t>Виключення:</w:t>
            </w:r>
          </w:p>
          <w:p w:rsidR="000259D3" w:rsidRPr="007C4E0B" w:rsidRDefault="000259D3" w:rsidP="000259D3">
            <w:pPr>
              <w:widowControl w:val="0"/>
              <w:jc w:val="both"/>
              <w:rPr>
                <w:color w:val="000000"/>
                <w:lang w:eastAsia="ru-RU"/>
              </w:rPr>
            </w:pPr>
            <w:r w:rsidRPr="007C4E0B">
              <w:rPr>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0259D3" w:rsidRPr="007C4E0B" w:rsidRDefault="000259D3" w:rsidP="000259D3">
            <w:pPr>
              <w:widowControl w:val="0"/>
              <w:jc w:val="both"/>
            </w:pPr>
            <w:r w:rsidRPr="007C4E0B">
              <w:rPr>
                <w:color w:val="000000"/>
                <w:lang w:eastAsia="ru-RU"/>
              </w:rPr>
              <w:t xml:space="preserve">2.  </w:t>
            </w:r>
            <w:r w:rsidRPr="007C4E0B">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t>з</w:t>
            </w:r>
            <w:r w:rsidRPr="007C4E0B">
              <w:t>і, в тому числі щодо мови, замовник не розглядає інший(і) документ(и), що учасник надав додатково на підтвердження цієї</w:t>
            </w:r>
            <w:r w:rsidRPr="007C4E0B">
              <w:softHyphen/>
              <w:t xml:space="preserve"> вимоги, навіть якщо інший документ наданий іноземною мовою без перекладу).</w:t>
            </w:r>
          </w:p>
          <w:p w:rsidR="00B13DF4" w:rsidRPr="000259D3" w:rsidRDefault="000259D3" w:rsidP="009D5A4E">
            <w:pPr>
              <w:pStyle w:val="a8"/>
              <w:jc w:val="both"/>
              <w:rPr>
                <w:rFonts w:ascii="Times New Roman" w:hAnsi="Times New Roman" w:cs="Times New Roman"/>
                <w:sz w:val="24"/>
                <w:szCs w:val="24"/>
                <w:lang w:val="uk-UA"/>
              </w:rPr>
            </w:pPr>
            <w:r w:rsidRPr="000259D3">
              <w:rPr>
                <w:rFonts w:ascii="Times New Roman" w:eastAsia="Times New Roman" w:hAnsi="Times New Roman" w:cs="Times New Roman"/>
                <w:b/>
                <w:bCs/>
                <w:color w:val="000000"/>
                <w:sz w:val="24"/>
                <w:szCs w:val="24"/>
                <w:lang w:val="uk-UA" w:eastAsia="ru-RU"/>
              </w:rPr>
              <w:t xml:space="preserve">У випадку надання пропозиції та документів мовою, що  не   відповідає до умов тендерної документації,  учасник вважається таким, що не відповідає вимогам  встановленим абзацом першим частини третьої статті 22 Закону та його пропозицію буде відхилено на підставі абзацу </w:t>
            </w:r>
            <w:r w:rsidR="009D5A4E">
              <w:rPr>
                <w:rFonts w:ascii="Times New Roman" w:eastAsia="Times New Roman" w:hAnsi="Times New Roman" w:cs="Times New Roman"/>
                <w:b/>
                <w:bCs/>
                <w:color w:val="000000"/>
                <w:sz w:val="24"/>
                <w:szCs w:val="24"/>
                <w:lang w:val="uk-UA" w:eastAsia="ru-RU"/>
              </w:rPr>
              <w:t>4</w:t>
            </w:r>
            <w:r w:rsidRPr="000259D3">
              <w:rPr>
                <w:rFonts w:ascii="Times New Roman" w:eastAsia="Times New Roman" w:hAnsi="Times New Roman" w:cs="Times New Roman"/>
                <w:b/>
                <w:bCs/>
                <w:color w:val="000000"/>
                <w:sz w:val="24"/>
                <w:szCs w:val="24"/>
                <w:lang w:val="uk-UA" w:eastAsia="ru-RU"/>
              </w:rPr>
              <w:t xml:space="preserve"> підпункту 2 пунктом  4</w:t>
            </w:r>
            <w:r w:rsidR="009D5A4E">
              <w:rPr>
                <w:rFonts w:ascii="Times New Roman" w:eastAsia="Times New Roman" w:hAnsi="Times New Roman" w:cs="Times New Roman"/>
                <w:b/>
                <w:bCs/>
                <w:color w:val="000000"/>
                <w:sz w:val="24"/>
                <w:szCs w:val="24"/>
                <w:lang w:val="uk-UA" w:eastAsia="ru-RU"/>
              </w:rPr>
              <w:t>4</w:t>
            </w:r>
            <w:r w:rsidRPr="000259D3">
              <w:rPr>
                <w:rFonts w:ascii="Times New Roman" w:eastAsia="Times New Roman" w:hAnsi="Times New Roman" w:cs="Times New Roman"/>
                <w:b/>
                <w:bCs/>
                <w:color w:val="000000"/>
                <w:sz w:val="24"/>
                <w:szCs w:val="24"/>
                <w:lang w:val="uk-UA" w:eastAsia="ru-RU"/>
              </w:rPr>
              <w:t xml:space="preserve"> Особливостей.</w:t>
            </w:r>
          </w:p>
        </w:tc>
      </w:tr>
      <w:tr w:rsidR="00B13DF4" w:rsidRPr="00F1427E" w:rsidTr="002A5FB2">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Pr="00F1427E" w:rsidRDefault="00B13DF4" w:rsidP="002A5FB2">
            <w:pPr>
              <w:pStyle w:val="a5"/>
              <w:spacing w:before="0" w:after="0"/>
              <w:ind w:firstLine="238"/>
              <w:jc w:val="center"/>
              <w:rPr>
                <w:b/>
                <w:bCs/>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F1427E" w:rsidRDefault="00B13DF4" w:rsidP="002A5FB2">
            <w:pPr>
              <w:pStyle w:val="a5"/>
              <w:spacing w:before="0" w:after="0"/>
              <w:ind w:firstLine="238"/>
              <w:jc w:val="center"/>
              <w:rPr>
                <w:b/>
                <w:bCs/>
                <w:lang w:val="uk-UA"/>
              </w:rPr>
            </w:pPr>
            <w:r w:rsidRPr="00F1427E">
              <w:rPr>
                <w:b/>
                <w:bCs/>
                <w:lang w:val="uk-UA"/>
              </w:rPr>
              <w:t>II. Порядок унесення змін та надання роз'яснень до тендерної документації</w:t>
            </w:r>
          </w:p>
        </w:tc>
      </w:tr>
      <w:tr w:rsidR="00B13DF4" w:rsidRPr="00F1427E" w:rsidTr="002A5FB2">
        <w:trPr>
          <w:trHeight w:val="6339"/>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r w:rsidRPr="00F1427E">
              <w:rPr>
                <w:rFonts w:ascii="Nimbus Roman No9 L" w:hAnsi="Nimbus Roman No9 L"/>
                <w:b/>
                <w:bCs/>
                <w:lang w:val="uk-UA"/>
              </w:rPr>
              <w:lastRenderedPageBreak/>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rPr>
            </w:pPr>
            <w:r w:rsidRPr="00F1427E">
              <w:rPr>
                <w:rFonts w:ascii="Nimbus Roman No9 L" w:hAnsi="Nimbus Roman No9 L"/>
                <w:b/>
                <w:bCs/>
                <w:lang w:val="uk-UA"/>
              </w:rPr>
              <w:t>Процедура надання роз'яснень щодо тендерної документації</w:t>
            </w:r>
            <w:r w:rsidRPr="00F1427E">
              <w:rPr>
                <w:rFonts w:ascii="Nimbus Roman No9 L" w:hAnsi="Nimbus Roman No9 L"/>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259D3" w:rsidRPr="007C4E0B" w:rsidRDefault="000259D3" w:rsidP="000259D3">
            <w:pPr>
              <w:tabs>
                <w:tab w:val="left" w:pos="397"/>
                <w:tab w:val="left" w:pos="905"/>
                <w:tab w:val="left" w:pos="6758"/>
              </w:tabs>
              <w:ind w:left="116" w:right="127"/>
              <w:jc w:val="both"/>
              <w:rPr>
                <w:rFonts w:eastAsia="Calibri"/>
                <w:noProof/>
              </w:rPr>
            </w:pPr>
            <w:r w:rsidRPr="007C4E0B">
              <w:rPr>
                <w:rFonts w:eastAsia="Calibri"/>
                <w:noProof/>
              </w:rPr>
              <w:t xml:space="preserve">1.1.Фізична/юридична особа має право не пізніше ніж за </w:t>
            </w:r>
            <w:r w:rsidRPr="007C4E0B">
              <w:rPr>
                <w:rFonts w:eastAsia="Calibri"/>
                <w:noProof/>
                <w:u w:val="single"/>
              </w:rPr>
              <w:t>3 днів</w:t>
            </w:r>
            <w:r w:rsidRPr="007C4E0B">
              <w:rPr>
                <w:rFonts w:eastAsia="Calibri"/>
                <w:noProo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w:t>
            </w:r>
          </w:p>
          <w:p w:rsidR="000259D3" w:rsidRPr="007C4E0B" w:rsidRDefault="000259D3" w:rsidP="000259D3">
            <w:pPr>
              <w:tabs>
                <w:tab w:val="left" w:pos="397"/>
                <w:tab w:val="left" w:pos="905"/>
                <w:tab w:val="left" w:pos="6758"/>
              </w:tabs>
              <w:ind w:left="116" w:right="127"/>
              <w:jc w:val="both"/>
              <w:rPr>
                <w:rFonts w:eastAsia="Calibri"/>
                <w:noProof/>
              </w:rPr>
            </w:pPr>
            <w:r w:rsidRPr="007C4E0B">
              <w:rPr>
                <w:rFonts w:eastAsia="Calibri"/>
                <w:noProof/>
              </w:rPr>
              <w:t>1.2.У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0259D3" w:rsidRPr="007C4E0B" w:rsidRDefault="000259D3" w:rsidP="000259D3">
            <w:pPr>
              <w:tabs>
                <w:tab w:val="left" w:pos="6758"/>
              </w:tabs>
              <w:ind w:left="116"/>
              <w:jc w:val="both"/>
              <w:textAlignment w:val="baseline"/>
              <w:rPr>
                <w:rFonts w:eastAsia="Calibri"/>
                <w:noProof/>
              </w:rPr>
            </w:pPr>
            <w:r w:rsidRPr="007C4E0B">
              <w:rPr>
                <w:rFonts w:eastAsia="Calibri"/>
                <w:noProof/>
              </w:rPr>
              <w:t xml:space="preserve">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7C4E0B">
              <w:rPr>
                <w:rFonts w:eastAsia="Calibri"/>
                <w:noProof/>
                <w:u w:val="single"/>
              </w:rPr>
              <w:t>чотири дні.</w:t>
            </w:r>
          </w:p>
          <w:p w:rsidR="00B13DF4" w:rsidRPr="00F1427E" w:rsidRDefault="000259D3" w:rsidP="000259D3">
            <w:pPr>
              <w:tabs>
                <w:tab w:val="left" w:pos="6758"/>
              </w:tabs>
              <w:spacing w:after="0"/>
              <w:ind w:left="116"/>
              <w:jc w:val="both"/>
              <w:textAlignment w:val="baseline"/>
              <w:rPr>
                <w:color w:val="000000"/>
                <w:lang w:eastAsia="uk-UA"/>
              </w:rPr>
            </w:pPr>
            <w:r w:rsidRPr="007C4E0B">
              <w:rPr>
                <w:rFonts w:eastAsia="Calibri"/>
                <w:noProof/>
              </w:rPr>
              <w:t>1.4. Зазначена у цій частині інформація оприлюднюється замовником відповідно до Особливості та Закону України «Про публічні закупівлі»</w:t>
            </w:r>
          </w:p>
        </w:tc>
      </w:tr>
      <w:tr w:rsidR="00B13DF4" w:rsidRPr="00F1427E" w:rsidTr="002A5FB2">
        <w:trPr>
          <w:trHeight w:val="6555"/>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r w:rsidRPr="00F1427E">
              <w:rPr>
                <w:rFonts w:ascii="Nimbus Roman No9 L" w:hAnsi="Nimbus Roman No9 L"/>
                <w:b/>
                <w:bCs/>
                <w:lang w:val="uk-UA"/>
              </w:rPr>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eastAsia="uk-UA"/>
              </w:rPr>
            </w:pPr>
            <w:r w:rsidRPr="00F1427E">
              <w:rPr>
                <w:rFonts w:ascii="Nimbus Roman No9 L" w:hAnsi="Nimbus Roman No9 L"/>
                <w:b/>
                <w:bCs/>
                <w:lang w:val="uk-UA"/>
              </w:rPr>
              <w:t>Унесення змін до тендерної документації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0259D3" w:rsidRPr="007C4E0B" w:rsidRDefault="000259D3" w:rsidP="000259D3">
            <w:pPr>
              <w:pStyle w:val="2"/>
              <w:widowControl w:val="0"/>
              <w:spacing w:before="144" w:line="240" w:lineRule="auto"/>
              <w:ind w:right="113"/>
              <w:jc w:val="both"/>
              <w:rPr>
                <w:rFonts w:ascii="Times New Roman" w:hAnsi="Times New Roman" w:cs="Times New Roman"/>
                <w:sz w:val="24"/>
                <w:szCs w:val="24"/>
                <w:lang w:val="uk-UA"/>
              </w:rPr>
            </w:pPr>
            <w:bookmarkStart w:id="2" w:name="n43479"/>
            <w:bookmarkEnd w:id="2"/>
            <w:r w:rsidRPr="007C4E0B">
              <w:rPr>
                <w:rFonts w:ascii="Times New Roman" w:eastAsia="Times New Roman" w:hAnsi="Times New Roman" w:cs="Times New Roman"/>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7C4E0B">
              <w:rPr>
                <w:rFonts w:ascii="Times New Roman" w:eastAsia="Times New Roman" w:hAnsi="Times New Roman" w:cs="Times New Roman"/>
                <w:sz w:val="24"/>
                <w:szCs w:val="24"/>
                <w:u w:val="single"/>
                <w:lang w:val="uk-UA"/>
              </w:rPr>
              <w:t>чотирьох днів</w:t>
            </w:r>
            <w:r w:rsidRPr="007C4E0B">
              <w:rPr>
                <w:rFonts w:ascii="Times New Roman" w:eastAsia="Times New Roman" w:hAnsi="Times New Roman" w:cs="Times New Roman"/>
                <w:sz w:val="24"/>
                <w:szCs w:val="24"/>
                <w:lang w:val="uk-UA"/>
              </w:rPr>
              <w:t>;</w:t>
            </w:r>
          </w:p>
          <w:p w:rsidR="000259D3" w:rsidRPr="007C4E0B" w:rsidRDefault="000259D3" w:rsidP="000259D3">
            <w:pPr>
              <w:jc w:val="both"/>
            </w:pPr>
            <w:r w:rsidRPr="007C4E0B">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7C4E0B">
              <w:rPr>
                <w:color w:val="000000"/>
                <w:shd w:val="solid" w:color="FFFFFF" w:fill="FFFFFF"/>
              </w:rPr>
              <w:t xml:space="preserve">Зміни до тендерної документації у </w:t>
            </w:r>
            <w:proofErr w:type="spellStart"/>
            <w:r w:rsidRPr="007C4E0B">
              <w:rPr>
                <w:color w:val="000000"/>
                <w:shd w:val="solid" w:color="FFFFFF" w:fill="FFFFFF"/>
              </w:rPr>
              <w:t>машинозчитувальному</w:t>
            </w:r>
            <w:proofErr w:type="spellEnd"/>
            <w:r w:rsidRPr="007C4E0B">
              <w:rPr>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B13DF4" w:rsidRPr="00F1427E" w:rsidRDefault="000259D3" w:rsidP="000259D3">
            <w:pPr>
              <w:spacing w:after="0" w:line="240" w:lineRule="auto"/>
              <w:jc w:val="both"/>
            </w:pPr>
            <w:r w:rsidRPr="007C4E0B">
              <w:t xml:space="preserve">2.3. Зазначена у цій частині інформація оприлюднюється замовником відповідно до </w:t>
            </w:r>
            <w:r w:rsidRPr="007C4E0B">
              <w:rPr>
                <w:u w:val="single"/>
              </w:rPr>
              <w:t xml:space="preserve">Особливостей </w:t>
            </w:r>
            <w:r w:rsidRPr="007C4E0B">
              <w:t>та  Закону України «Про публічні закупівлі».</w:t>
            </w:r>
          </w:p>
        </w:tc>
      </w:tr>
      <w:tr w:rsidR="00B13DF4" w:rsidRPr="00F1427E" w:rsidTr="002A5FB2">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Pr="00F1427E" w:rsidRDefault="00B13DF4" w:rsidP="002A5FB2">
            <w:pPr>
              <w:pStyle w:val="a5"/>
              <w:snapToGrid w:val="0"/>
              <w:spacing w:before="0" w:after="0"/>
              <w:ind w:firstLine="238"/>
              <w:jc w:val="center"/>
              <w:rPr>
                <w:rFonts w:ascii="Nimbus Roman No9 L" w:hAnsi="Nimbus Roman No9 L"/>
                <w:b/>
                <w:bCs/>
                <w:color w:val="3333FF"/>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F1427E" w:rsidRDefault="00B13DF4" w:rsidP="002A5FB2">
            <w:pPr>
              <w:pStyle w:val="a5"/>
              <w:spacing w:before="0" w:after="0"/>
              <w:jc w:val="center"/>
              <w:rPr>
                <w:lang w:val="uk-UA"/>
              </w:rPr>
            </w:pPr>
            <w:r w:rsidRPr="00F1427E">
              <w:rPr>
                <w:b/>
                <w:bCs/>
                <w:lang w:val="uk-UA"/>
              </w:rPr>
              <w:t>III. Інструкція з підготовки тендерної пропозиції</w:t>
            </w:r>
          </w:p>
        </w:tc>
      </w:tr>
      <w:tr w:rsidR="00B13DF4" w:rsidRPr="00F1427E" w:rsidTr="002A5FB2">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r w:rsidRPr="00F1427E">
              <w:rPr>
                <w:rFonts w:ascii="Nimbus Roman No9 L" w:hAnsi="Nimbus Roman No9 L"/>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rFonts w:ascii="Nimbus Roman No9 L" w:hAnsi="Nimbus Roman No9 L"/>
                <w:b/>
                <w:bCs/>
                <w:lang w:val="uk-UA"/>
              </w:rPr>
            </w:pPr>
            <w:r w:rsidRPr="00F1427E">
              <w:rPr>
                <w:rFonts w:ascii="Nimbus Roman No9 L" w:hAnsi="Nimbus Roman No9 L"/>
                <w:b/>
                <w:bCs/>
                <w:lang w:val="uk-UA"/>
              </w:rPr>
              <w:t>Зміст і спосіб подання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385A15" w:rsidRPr="00F1427E" w:rsidRDefault="00385A15" w:rsidP="00385A15">
            <w:pPr>
              <w:widowControl w:val="0"/>
              <w:ind w:firstLine="258"/>
              <w:contextualSpacing/>
              <w:jc w:val="both"/>
            </w:pPr>
            <w:r w:rsidRPr="00F1427E">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w:t>
            </w:r>
            <w:r w:rsidRPr="00F1427E">
              <w:lastRenderedPageBreak/>
              <w:t xml:space="preserve">підстав, установлених </w:t>
            </w:r>
            <w:r w:rsidRPr="00F1427E">
              <w:rPr>
                <w:shd w:val="clear" w:color="auto" w:fill="FFFFFF"/>
              </w:rPr>
              <w:t>пунктом 4</w:t>
            </w:r>
            <w:r w:rsidR="006022D3">
              <w:rPr>
                <w:shd w:val="clear" w:color="auto" w:fill="FFFFFF"/>
              </w:rPr>
              <w:t>7</w:t>
            </w:r>
            <w:r w:rsidRPr="00F1427E">
              <w:rPr>
                <w:shd w:val="clear" w:color="auto" w:fill="FFFFFF"/>
              </w:rPr>
              <w:t xml:space="preserve"> особливостей</w:t>
            </w:r>
            <w:r w:rsidRPr="00F1427E">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385A15" w:rsidRPr="00F1427E" w:rsidRDefault="00385A15" w:rsidP="00385A15">
            <w:pPr>
              <w:widowControl w:val="0"/>
              <w:ind w:hanging="21"/>
              <w:contextualSpacing/>
              <w:jc w:val="both"/>
            </w:pPr>
            <w:r w:rsidRPr="00F1427E">
              <w:t xml:space="preserve">- інформації та документів, що підтверджують відповідність учасника кваліфікаційним критеріям та вимогам, визначеним у статті </w:t>
            </w:r>
            <w:r w:rsidRPr="00F1427E">
              <w:rPr>
                <w:shd w:val="clear" w:color="auto" w:fill="FFFFFF"/>
              </w:rPr>
              <w:t>пунктом 4</w:t>
            </w:r>
            <w:r w:rsidR="006022D3">
              <w:rPr>
                <w:shd w:val="clear" w:color="auto" w:fill="FFFFFF"/>
              </w:rPr>
              <w:t>7</w:t>
            </w:r>
            <w:r w:rsidRPr="00F1427E">
              <w:rPr>
                <w:shd w:val="clear" w:color="auto" w:fill="FFFFFF"/>
              </w:rPr>
              <w:t xml:space="preserve"> особливостей розділ</w:t>
            </w:r>
            <w:r w:rsidR="001459A8" w:rsidRPr="00F1427E">
              <w:rPr>
                <w:shd w:val="clear" w:color="auto" w:fill="FFFFFF"/>
              </w:rPr>
              <w:t xml:space="preserve"> 3  п. 5 тендерної документації;</w:t>
            </w:r>
          </w:p>
          <w:p w:rsidR="00385A15" w:rsidRPr="00F1427E" w:rsidRDefault="00385A15" w:rsidP="00385A15">
            <w:pPr>
              <w:widowControl w:val="0"/>
              <w:ind w:hanging="21"/>
              <w:contextualSpacing/>
              <w:jc w:val="both"/>
            </w:pPr>
            <w:r w:rsidRPr="00F1427E">
              <w:t xml:space="preserve">- інформації про необхідні технічні, якісні та кількісні характеристики предмета закупівлі, зміст та форма якої повинна відповідати </w:t>
            </w:r>
            <w:r w:rsidRPr="00F1427E">
              <w:rPr>
                <w:b/>
                <w:color w:val="auto"/>
              </w:rPr>
              <w:t>Додатку</w:t>
            </w:r>
            <w:r w:rsidR="001459A8" w:rsidRPr="00F1427E">
              <w:rPr>
                <w:b/>
                <w:color w:val="auto"/>
              </w:rPr>
              <w:t>1</w:t>
            </w:r>
            <w:r w:rsidRPr="00F1427E">
              <w:t xml:space="preserve">; </w:t>
            </w:r>
          </w:p>
          <w:p w:rsidR="00385A15" w:rsidRPr="00F1427E" w:rsidRDefault="00385A15" w:rsidP="00385A15">
            <w:pPr>
              <w:widowControl w:val="0"/>
              <w:ind w:hanging="21"/>
              <w:contextualSpacing/>
              <w:jc w:val="both"/>
            </w:pPr>
            <w:r w:rsidRPr="00F1427E">
              <w:t>- інших документів, необхідність подання яких у складі тендерної пропозиції передбачена умовами цієї документації.</w:t>
            </w:r>
          </w:p>
          <w:p w:rsidR="00B13DF4" w:rsidRPr="00F1427E" w:rsidRDefault="00B13DF4" w:rsidP="002A5FB2">
            <w:pPr>
              <w:spacing w:after="0" w:line="240" w:lineRule="auto"/>
              <w:jc w:val="both"/>
            </w:pPr>
            <w:r w:rsidRPr="00F1427E">
              <w:t xml:space="preserve"> 1.2. Кожен учасник має право подати тільки одну тендерну пропозицію.</w:t>
            </w:r>
          </w:p>
          <w:p w:rsidR="00B13DF4" w:rsidRPr="00F1427E" w:rsidRDefault="00B13DF4" w:rsidP="002A5FB2">
            <w:pPr>
              <w:widowControl w:val="0"/>
              <w:spacing w:after="0" w:line="240" w:lineRule="auto"/>
              <w:ind w:hanging="21"/>
              <w:contextualSpacing/>
              <w:jc w:val="both"/>
            </w:pPr>
            <w:r w:rsidRPr="00F1427E">
              <w:t xml:space="preserve">1.3.Всі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w:t>
            </w:r>
            <w:proofErr w:type="spellStart"/>
            <w:r w:rsidRPr="00F1427E">
              <w:t>машинозчитування</w:t>
            </w:r>
            <w:proofErr w:type="spellEnd"/>
            <w:r w:rsidRPr="00F1427E">
              <w:t xml:space="preserve"> (файли з розширенням «</w:t>
            </w:r>
            <w:proofErr w:type="spellStart"/>
            <w:r w:rsidRPr="00F1427E">
              <w:t>..pdf</w:t>
            </w:r>
            <w:proofErr w:type="spellEnd"/>
            <w:r w:rsidRPr="00F1427E">
              <w:t xml:space="preserve">.», зміст та вигляд яких повинен відповідати оригіналам відповідних документів, згідно яких виготовляються </w:t>
            </w:r>
            <w:proofErr w:type="spellStart"/>
            <w:r w:rsidRPr="00F1427E">
              <w:t>скан-копії</w:t>
            </w:r>
            <w:proofErr w:type="spellEnd"/>
            <w:r w:rsidRPr="00F1427E">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3DF4" w:rsidRPr="00F1427E" w:rsidRDefault="00B13DF4" w:rsidP="002A5FB2">
            <w:pPr>
              <w:widowControl w:val="0"/>
              <w:spacing w:after="0" w:line="240" w:lineRule="auto"/>
              <w:ind w:hanging="21"/>
              <w:contextualSpacing/>
              <w:jc w:val="both"/>
            </w:pPr>
            <w:r w:rsidRPr="00F1427E">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13DF4" w:rsidRPr="00F1427E" w:rsidRDefault="00B13DF4" w:rsidP="002A5FB2">
            <w:pPr>
              <w:widowControl w:val="0"/>
              <w:spacing w:after="0" w:line="240" w:lineRule="auto"/>
              <w:ind w:hanging="21"/>
              <w:contextualSpacing/>
              <w:jc w:val="both"/>
            </w:pPr>
            <w:r w:rsidRPr="00F1427E">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Pr="00F1427E">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13DF4" w:rsidRPr="00F1427E" w:rsidRDefault="00B13DF4" w:rsidP="002A5FB2">
            <w:pPr>
              <w:spacing w:after="0" w:line="240" w:lineRule="auto"/>
              <w:jc w:val="both"/>
            </w:pPr>
            <w:r w:rsidRPr="00F1427E">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B13DF4" w:rsidRPr="00F1427E" w:rsidRDefault="00B13DF4" w:rsidP="002A5FB2">
            <w:pPr>
              <w:spacing w:after="0" w:line="240" w:lineRule="auto"/>
              <w:jc w:val="both"/>
            </w:pPr>
            <w:r w:rsidRPr="00F1427E">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3DF4" w:rsidRPr="00F1427E" w:rsidRDefault="00B13DF4" w:rsidP="000F0702">
            <w:pPr>
              <w:spacing w:after="0" w:line="240" w:lineRule="auto"/>
              <w:jc w:val="both"/>
            </w:pPr>
            <w:r w:rsidRPr="00F1427E">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000F0702" w:rsidRPr="00F1427E">
              <w:rPr>
                <w:u w:val="single"/>
              </w:rPr>
              <w:t>Ціна тендерної пропозиції не може перевищувати очікувану вартість предмета закупівлі.</w:t>
            </w:r>
            <w:r w:rsidR="00EB1197" w:rsidRPr="00F1427E">
              <w:rPr>
                <w:u w:val="single"/>
              </w:rPr>
              <w:t xml:space="preserve"> Ціна, яка буде вища, ніж очікувана вартість предмету закупівлі буде відхилена така тендерна пропозиція.</w:t>
            </w:r>
          </w:p>
        </w:tc>
      </w:tr>
      <w:tr w:rsidR="00B13DF4" w:rsidRPr="00F1427E" w:rsidTr="002A5FB2">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r w:rsidRPr="00F1427E">
              <w:rPr>
                <w:rFonts w:ascii="Nimbus Roman No9 L" w:hAnsi="Nimbus Roman No9 L"/>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eastAsia="uk-UA"/>
              </w:rPr>
            </w:pPr>
            <w:r w:rsidRPr="00F1427E">
              <w:rPr>
                <w:rFonts w:ascii="Nimbus Roman No9 L" w:hAnsi="Nimbus Roman No9 L"/>
                <w:b/>
                <w:bCs/>
                <w:lang w:val="uk-UA"/>
              </w:rPr>
              <w:t>Забезпечення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F1427E" w:rsidRDefault="00B13DF4" w:rsidP="002A5FB2">
            <w:pPr>
              <w:spacing w:after="0"/>
              <w:rPr>
                <w:bCs/>
                <w:lang w:eastAsia="ru-RU"/>
              </w:rPr>
            </w:pPr>
          </w:p>
          <w:p w:rsidR="00B13DF4" w:rsidRPr="00F1427E" w:rsidRDefault="00B13DF4" w:rsidP="002A5FB2">
            <w:pPr>
              <w:spacing w:after="0"/>
              <w:rPr>
                <w:bCs/>
                <w:lang w:eastAsia="ru-RU"/>
              </w:rPr>
            </w:pPr>
            <w:r w:rsidRPr="00F1427E">
              <w:rPr>
                <w:bCs/>
                <w:lang w:eastAsia="ru-RU"/>
              </w:rPr>
              <w:t>Не передбачено.</w:t>
            </w:r>
          </w:p>
          <w:p w:rsidR="00B13DF4" w:rsidRPr="00F1427E" w:rsidRDefault="00B13DF4" w:rsidP="002A5FB2">
            <w:pPr>
              <w:spacing w:after="0"/>
              <w:rPr>
                <w:bCs/>
                <w:lang w:eastAsia="ru-RU"/>
              </w:rPr>
            </w:pPr>
          </w:p>
          <w:p w:rsidR="00B13DF4" w:rsidRPr="00F1427E" w:rsidRDefault="00B13DF4" w:rsidP="002A5FB2">
            <w:pPr>
              <w:spacing w:after="0"/>
            </w:pPr>
          </w:p>
        </w:tc>
      </w:tr>
      <w:tr w:rsidR="00B13DF4" w:rsidRPr="00F1427E" w:rsidTr="002A5FB2">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r w:rsidRPr="00F1427E">
              <w:rPr>
                <w:rFonts w:ascii="Nimbus Roman No9 L" w:hAnsi="Nimbus Roman No9 L"/>
                <w:b/>
                <w:bCs/>
                <w:lang w:val="uk-UA"/>
              </w:rPr>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eastAsia="uk-UA"/>
              </w:rPr>
            </w:pPr>
            <w:r w:rsidRPr="00F1427E">
              <w:rPr>
                <w:rFonts w:ascii="Nimbus Roman No9 L" w:hAnsi="Nimbus Roman No9 L"/>
                <w:b/>
                <w:bCs/>
                <w:lang w:val="uk-UA"/>
              </w:rPr>
              <w:t>Умови повернення чи неповернення забезпечення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F1427E" w:rsidRDefault="00B13DF4" w:rsidP="002A5FB2">
            <w:pPr>
              <w:spacing w:after="0" w:line="240" w:lineRule="auto"/>
              <w:jc w:val="both"/>
              <w:rPr>
                <w:lang w:val="ru-RU" w:eastAsia="uk-UA"/>
              </w:rPr>
            </w:pPr>
            <w:bookmarkStart w:id="3" w:name="n1453"/>
            <w:bookmarkEnd w:id="3"/>
          </w:p>
          <w:p w:rsidR="00B13DF4" w:rsidRPr="00F1427E" w:rsidRDefault="00B13DF4" w:rsidP="002A5FB2">
            <w:pPr>
              <w:spacing w:after="0" w:line="240" w:lineRule="auto"/>
              <w:jc w:val="both"/>
              <w:rPr>
                <w:lang w:val="ru-RU" w:eastAsia="uk-UA"/>
              </w:rPr>
            </w:pPr>
            <w:r w:rsidRPr="00F1427E">
              <w:rPr>
                <w:lang w:val="ru-RU" w:eastAsia="uk-UA"/>
              </w:rPr>
              <w:t xml:space="preserve">Не </w:t>
            </w:r>
            <w:proofErr w:type="spellStart"/>
            <w:r w:rsidRPr="00F1427E">
              <w:rPr>
                <w:lang w:val="ru-RU" w:eastAsia="uk-UA"/>
              </w:rPr>
              <w:t>передбачено</w:t>
            </w:r>
            <w:proofErr w:type="spellEnd"/>
            <w:r w:rsidRPr="00F1427E">
              <w:rPr>
                <w:lang w:val="ru-RU" w:eastAsia="uk-UA"/>
              </w:rPr>
              <w:t>.</w:t>
            </w:r>
          </w:p>
        </w:tc>
      </w:tr>
      <w:tr w:rsidR="00B13DF4" w:rsidRPr="00F1427E" w:rsidTr="002A5FB2">
        <w:trPr>
          <w:trHeight w:val="658"/>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pPr>
            <w:r w:rsidRPr="00F1427E">
              <w:rPr>
                <w:rFonts w:ascii="Nimbus Roman No9 L" w:hAnsi="Nimbus Roman No9 L"/>
                <w:b/>
                <w:bCs/>
                <w:lang w:val="uk-UA"/>
              </w:rPr>
              <w:t>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eastAsia="uk-UA"/>
              </w:rPr>
            </w:pPr>
            <w:r w:rsidRPr="00F1427E">
              <w:rPr>
                <w:rFonts w:ascii="Nimbus Roman No9 L" w:hAnsi="Nimbus Roman No9 L"/>
                <w:b/>
                <w:bCs/>
                <w:lang w:val="uk-UA"/>
              </w:rPr>
              <w:t>Строк, протягом якого тендерні пропозиції є дійсними</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both"/>
              <w:rPr>
                <w:color w:val="000000"/>
                <w:lang w:val="uk-UA"/>
              </w:rPr>
            </w:pPr>
            <w:r w:rsidRPr="00F1427E">
              <w:rPr>
                <w:lang w:val="uk-UA"/>
              </w:rPr>
              <w:t>4.1.</w:t>
            </w:r>
            <w:r w:rsidRPr="00F1427E">
              <w:rPr>
                <w:rStyle w:val="a7"/>
                <w:color w:val="000000"/>
                <w:lang w:val="uk-UA"/>
              </w:rPr>
              <w:t xml:space="preserve">Тендерні пропозиції вважаються </w:t>
            </w:r>
            <w:r w:rsidRPr="00F1427E">
              <w:rPr>
                <w:b/>
                <w:color w:val="000000"/>
                <w:lang w:val="uk-UA"/>
              </w:rPr>
              <w:t xml:space="preserve">дійсними протягом 90 календарних днів </w:t>
            </w:r>
            <w:r w:rsidRPr="00F1427E">
              <w:rPr>
                <w:color w:val="000000"/>
                <w:lang w:val="uk-UA"/>
              </w:rPr>
              <w:t>з дати кінцевого строку подання тендерних пропозицій.</w:t>
            </w:r>
          </w:p>
          <w:p w:rsidR="00B13DF4" w:rsidRPr="00F1427E" w:rsidRDefault="00B13DF4" w:rsidP="002A5FB2">
            <w:pPr>
              <w:pStyle w:val="a5"/>
              <w:spacing w:before="0" w:after="0"/>
              <w:jc w:val="both"/>
              <w:rPr>
                <w:color w:val="000000"/>
                <w:lang w:val="uk-UA"/>
              </w:rPr>
            </w:pPr>
            <w:r w:rsidRPr="00F1427E">
              <w:rPr>
                <w:color w:val="000000"/>
                <w:lang w:val="uk-UA"/>
              </w:rPr>
              <w:t xml:space="preserve">4.2. До закінчення цього строку Замовник має право вимагати від учасників продовження строку дії </w:t>
            </w:r>
            <w:r w:rsidRPr="00F1427E">
              <w:rPr>
                <w:rStyle w:val="a7"/>
                <w:color w:val="000000"/>
                <w:lang w:val="uk-UA"/>
              </w:rPr>
              <w:t>тендерної пропозиції</w:t>
            </w:r>
            <w:r w:rsidRPr="00F1427E">
              <w:rPr>
                <w:b/>
                <w:color w:val="000000"/>
                <w:lang w:val="uk-UA"/>
              </w:rPr>
              <w:t>.</w:t>
            </w:r>
          </w:p>
          <w:p w:rsidR="00B13DF4" w:rsidRPr="00F1427E" w:rsidRDefault="00B13DF4" w:rsidP="002A5FB2">
            <w:pPr>
              <w:pStyle w:val="a5"/>
              <w:spacing w:before="0" w:after="0"/>
              <w:jc w:val="both"/>
              <w:rPr>
                <w:color w:val="000000"/>
                <w:lang w:val="uk-UA"/>
              </w:rPr>
            </w:pPr>
            <w:r w:rsidRPr="00F1427E">
              <w:rPr>
                <w:color w:val="000000"/>
                <w:lang w:val="uk-UA"/>
              </w:rPr>
              <w:t>Учасник має право:</w:t>
            </w:r>
          </w:p>
          <w:p w:rsidR="00B13DF4" w:rsidRPr="00F1427E" w:rsidRDefault="00B13DF4" w:rsidP="00B13DF4">
            <w:pPr>
              <w:pStyle w:val="a5"/>
              <w:numPr>
                <w:ilvl w:val="0"/>
                <w:numId w:val="1"/>
              </w:numPr>
              <w:suppressAutoHyphens w:val="0"/>
              <w:spacing w:before="0" w:after="0" w:line="240" w:lineRule="auto"/>
              <w:jc w:val="both"/>
              <w:rPr>
                <w:color w:val="000000"/>
                <w:lang w:val="uk-UA"/>
              </w:rPr>
            </w:pPr>
            <w:r w:rsidRPr="00F1427E">
              <w:rPr>
                <w:color w:val="000000"/>
                <w:lang w:val="uk-UA"/>
              </w:rPr>
              <w:t>відхилити таку вимогу</w:t>
            </w:r>
            <w:r w:rsidRPr="00F1427E">
              <w:rPr>
                <w:b/>
                <w:color w:val="000000"/>
                <w:lang w:val="uk-UA"/>
              </w:rPr>
              <w:t>;</w:t>
            </w:r>
          </w:p>
          <w:p w:rsidR="00B13DF4" w:rsidRPr="00F1427E" w:rsidRDefault="00B13DF4" w:rsidP="00B13DF4">
            <w:pPr>
              <w:numPr>
                <w:ilvl w:val="0"/>
                <w:numId w:val="1"/>
              </w:numPr>
              <w:tabs>
                <w:tab w:val="left" w:pos="368"/>
              </w:tabs>
              <w:suppressAutoHyphens w:val="0"/>
              <w:spacing w:after="0" w:line="240" w:lineRule="auto"/>
              <w:jc w:val="both"/>
              <w:rPr>
                <w:color w:val="000000"/>
              </w:rPr>
            </w:pPr>
            <w:r w:rsidRPr="00F1427E">
              <w:rPr>
                <w:color w:val="000000"/>
              </w:rPr>
              <w:t>погодитися з вимогою та продовжити строк дії поданої ним тендерної пропозиції.</w:t>
            </w:r>
            <w:bookmarkStart w:id="4" w:name="n461"/>
            <w:bookmarkEnd w:id="4"/>
          </w:p>
          <w:p w:rsidR="00B13DF4" w:rsidRPr="00F1427E" w:rsidRDefault="00B13DF4" w:rsidP="002A5FB2">
            <w:pPr>
              <w:spacing w:after="0"/>
              <w:jc w:val="both"/>
            </w:pPr>
            <w:r w:rsidRPr="00F1427E">
              <w:t>Учасник у складі пропозиції надає погодження про строк дії тендерної пропозиції  відповідно до умов цієї тендерної документації.</w:t>
            </w:r>
          </w:p>
        </w:tc>
      </w:tr>
      <w:tr w:rsidR="00B13DF4" w:rsidRPr="00F1427E" w:rsidTr="002A5FB2">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rFonts w:ascii="Nimbus Roman No9 L" w:hAnsi="Nimbus Roman No9 L"/>
                <w:color w:val="auto"/>
              </w:rPr>
            </w:pPr>
            <w:r w:rsidRPr="00F1427E">
              <w:rPr>
                <w:rFonts w:ascii="Nimbus Roman No9 L" w:hAnsi="Nimbus Roman No9 L"/>
                <w:b/>
                <w:bCs/>
                <w:color w:val="auto"/>
                <w:lang w:val="uk-UA"/>
              </w:rPr>
              <w:t>5.</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rFonts w:ascii="Nimbus Roman No9 L" w:hAnsi="Nimbus Roman No9 L"/>
                <w:b/>
                <w:bCs/>
                <w:color w:val="auto"/>
                <w:lang w:val="uk-UA"/>
              </w:rPr>
            </w:pPr>
          </w:p>
          <w:p w:rsidR="00B13DF4" w:rsidRPr="00F1427E" w:rsidRDefault="000259D3" w:rsidP="00571BB8">
            <w:pPr>
              <w:pStyle w:val="a5"/>
              <w:spacing w:after="0"/>
              <w:rPr>
                <w:rFonts w:ascii="Nimbus Roman No9 L" w:hAnsi="Nimbus Roman No9 L"/>
                <w:color w:val="auto"/>
              </w:rPr>
            </w:pPr>
            <w:proofErr w:type="spellStart"/>
            <w:r w:rsidRPr="007C4E0B">
              <w:rPr>
                <w:b/>
                <w:bCs/>
                <w:color w:val="000000"/>
                <w:lang w:eastAsia="ru-RU"/>
              </w:rPr>
              <w:t>Кваліфікаційні</w:t>
            </w:r>
            <w:proofErr w:type="spellEnd"/>
            <w:r w:rsidRPr="007C4E0B">
              <w:rPr>
                <w:b/>
                <w:bCs/>
                <w:color w:val="000000"/>
                <w:lang w:eastAsia="ru-RU"/>
              </w:rPr>
              <w:t xml:space="preserve"> </w:t>
            </w:r>
            <w:proofErr w:type="spellStart"/>
            <w:r w:rsidRPr="007C4E0B">
              <w:rPr>
                <w:b/>
                <w:bCs/>
                <w:color w:val="000000"/>
                <w:lang w:eastAsia="ru-RU"/>
              </w:rPr>
              <w:t>критерії</w:t>
            </w:r>
            <w:proofErr w:type="spellEnd"/>
            <w:r w:rsidRPr="007C4E0B">
              <w:rPr>
                <w:b/>
                <w:bCs/>
                <w:color w:val="000000"/>
                <w:lang w:eastAsia="ru-RU"/>
              </w:rPr>
              <w:t xml:space="preserve"> до </w:t>
            </w:r>
            <w:proofErr w:type="spellStart"/>
            <w:r w:rsidRPr="007C4E0B">
              <w:rPr>
                <w:b/>
                <w:bCs/>
                <w:color w:val="000000"/>
                <w:lang w:eastAsia="ru-RU"/>
              </w:rPr>
              <w:t>учасників</w:t>
            </w:r>
            <w:proofErr w:type="spellEnd"/>
            <w:r w:rsidRPr="007C4E0B">
              <w:rPr>
                <w:b/>
                <w:bCs/>
                <w:color w:val="000000"/>
                <w:lang w:eastAsia="ru-RU"/>
              </w:rPr>
              <w:t xml:space="preserve"> та </w:t>
            </w:r>
            <w:proofErr w:type="spellStart"/>
            <w:r w:rsidRPr="007C4E0B">
              <w:rPr>
                <w:b/>
                <w:bCs/>
                <w:color w:val="000000"/>
                <w:lang w:eastAsia="ru-RU"/>
              </w:rPr>
              <w:t>вимоги</w:t>
            </w:r>
            <w:proofErr w:type="spellEnd"/>
            <w:r w:rsidRPr="007C4E0B">
              <w:rPr>
                <w:b/>
                <w:bCs/>
                <w:color w:val="000000"/>
                <w:lang w:eastAsia="ru-RU"/>
              </w:rPr>
              <w:t xml:space="preserve">, </w:t>
            </w:r>
            <w:proofErr w:type="spellStart"/>
            <w:proofErr w:type="gramStart"/>
            <w:r w:rsidRPr="007C4E0B">
              <w:rPr>
                <w:b/>
                <w:bCs/>
                <w:color w:val="000000"/>
                <w:lang w:eastAsia="ru-RU"/>
              </w:rPr>
              <w:t>установлен</w:t>
            </w:r>
            <w:proofErr w:type="gramEnd"/>
            <w:r w:rsidRPr="007C4E0B">
              <w:rPr>
                <w:b/>
                <w:bCs/>
                <w:color w:val="000000"/>
                <w:lang w:eastAsia="ru-RU"/>
              </w:rPr>
              <w:t>і</w:t>
            </w:r>
            <w:proofErr w:type="spellEnd"/>
            <w:r w:rsidRPr="007C4E0B">
              <w:rPr>
                <w:b/>
                <w:bCs/>
                <w:color w:val="000000"/>
                <w:lang w:eastAsia="ru-RU"/>
              </w:rPr>
              <w:t xml:space="preserve"> </w:t>
            </w:r>
            <w:proofErr w:type="spellStart"/>
            <w:r w:rsidRPr="007C4E0B">
              <w:rPr>
                <w:b/>
                <w:bCs/>
                <w:color w:val="000000"/>
                <w:lang w:eastAsia="ru-RU"/>
              </w:rPr>
              <w:t>статтею</w:t>
            </w:r>
            <w:proofErr w:type="spellEnd"/>
            <w:r w:rsidRPr="007C4E0B">
              <w:rPr>
                <w:b/>
                <w:bCs/>
                <w:color w:val="000000"/>
                <w:lang w:eastAsia="ru-RU"/>
              </w:rPr>
              <w:t xml:space="preserve"> 16 Закону та  4</w:t>
            </w:r>
            <w:r w:rsidR="00571BB8">
              <w:rPr>
                <w:b/>
                <w:bCs/>
                <w:color w:val="000000"/>
                <w:lang w:val="uk-UA" w:eastAsia="ru-RU"/>
              </w:rPr>
              <w:t>7</w:t>
            </w:r>
            <w:r w:rsidRPr="007C4E0B">
              <w:rPr>
                <w:b/>
                <w:bCs/>
                <w:color w:val="000000"/>
                <w:lang w:eastAsia="ru-RU"/>
              </w:rPr>
              <w:t xml:space="preserve">  </w:t>
            </w:r>
            <w:proofErr w:type="spellStart"/>
            <w:r w:rsidRPr="007C4E0B">
              <w:rPr>
                <w:b/>
                <w:bCs/>
                <w:color w:val="000000"/>
                <w:lang w:eastAsia="ru-RU"/>
              </w:rPr>
              <w:t>Особливостей</w:t>
            </w:r>
            <w:proofErr w:type="spellEnd"/>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9F4EE8" w:rsidRPr="00ED19C1" w:rsidRDefault="009F4EE8" w:rsidP="009F4EE8">
            <w:pPr>
              <w:widowControl w:val="0"/>
              <w:spacing w:after="0" w:line="240" w:lineRule="auto"/>
              <w:jc w:val="both"/>
            </w:pPr>
            <w:r w:rsidRPr="00ED19C1">
              <w:t xml:space="preserve">Замовник вимагає від учасників подання ними документально підтвердженої інформації про їх відповідність наступним кваліфікаційним критеріям відповідно до статті 16 Закону з урахуванням положень Особливостей, про що зазначається у </w:t>
            </w:r>
            <w:r w:rsidRPr="00E16F0B">
              <w:rPr>
                <w:b/>
              </w:rPr>
              <w:t>Додатку 2</w:t>
            </w:r>
            <w:r w:rsidRPr="00ED19C1">
              <w:t xml:space="preserve"> цієї тендерної документації. </w:t>
            </w:r>
          </w:p>
          <w:p w:rsidR="009F4EE8" w:rsidRDefault="009F4EE8" w:rsidP="009F4EE8">
            <w:pPr>
              <w:spacing w:before="120"/>
              <w:ind w:firstLine="567"/>
              <w:jc w:val="both"/>
            </w:pPr>
            <w:r w:rsidRPr="00ED19C1">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ED19C1">
              <w:lastRenderedPageBreak/>
              <w:t>інформації.</w:t>
            </w:r>
          </w:p>
          <w:p w:rsidR="002A5FB2" w:rsidRPr="002A5FB2" w:rsidRDefault="002A5FB2" w:rsidP="002A5FB2">
            <w:pPr>
              <w:pStyle w:val="rvps2"/>
              <w:shd w:val="clear" w:color="auto" w:fill="FFFFFF"/>
              <w:spacing w:before="0" w:beforeAutospacing="0" w:after="150" w:afterAutospacing="0"/>
              <w:ind w:firstLine="450"/>
              <w:jc w:val="both"/>
              <w:rPr>
                <w:color w:val="333333"/>
                <w:lang w:val="uk-UA"/>
              </w:rPr>
            </w:pPr>
            <w:r w:rsidRPr="002A5FB2">
              <w:rPr>
                <w:color w:val="333333"/>
                <w:lang w:val="uk-UA"/>
              </w:rPr>
              <w:t xml:space="preserve">Учасник процедури закупівлі підтверджує відсутність підстав, зазначених в пункті </w:t>
            </w:r>
            <w:r>
              <w:rPr>
                <w:color w:val="333333"/>
                <w:lang w:val="uk-UA"/>
              </w:rPr>
              <w:t xml:space="preserve">47 </w:t>
            </w:r>
            <w:r w:rsidRPr="002A5FB2">
              <w:rPr>
                <w:color w:val="333333"/>
                <w:lang w:val="uk-UA"/>
              </w:rPr>
              <w:t>(крім</w:t>
            </w:r>
            <w:r>
              <w:rPr>
                <w:color w:val="333333"/>
              </w:rPr>
              <w:t> </w:t>
            </w:r>
            <w:hyperlink r:id="rId7" w:anchor="n616" w:history="1">
              <w:r w:rsidRPr="002A5FB2">
                <w:rPr>
                  <w:rStyle w:val="a9"/>
                  <w:color w:val="006600"/>
                  <w:lang w:val="uk-UA"/>
                </w:rPr>
                <w:t>підпунктів 1</w:t>
              </w:r>
            </w:hyperlink>
            <w:r>
              <w:rPr>
                <w:color w:val="333333"/>
              </w:rPr>
              <w:t> </w:t>
            </w:r>
            <w:r w:rsidRPr="002A5FB2">
              <w:rPr>
                <w:color w:val="333333"/>
                <w:lang w:val="uk-UA"/>
              </w:rPr>
              <w:t>і</w:t>
            </w:r>
            <w:r>
              <w:rPr>
                <w:color w:val="333333"/>
              </w:rPr>
              <w:t> </w:t>
            </w:r>
            <w:hyperlink r:id="rId8" w:anchor="n622" w:history="1">
              <w:r w:rsidRPr="002A5FB2">
                <w:rPr>
                  <w:rStyle w:val="a9"/>
                  <w:color w:val="006600"/>
                  <w:lang w:val="uk-UA"/>
                </w:rPr>
                <w:t>7</w:t>
              </w:r>
            </w:hyperlink>
            <w:r w:rsidRPr="002A5FB2">
              <w:rPr>
                <w:color w:val="333333"/>
                <w:lang w:val="uk-UA"/>
              </w:rPr>
              <w:t>,</w:t>
            </w:r>
            <w:r>
              <w:rPr>
                <w:color w:val="333333"/>
              </w:rPr>
              <w:t> </w:t>
            </w:r>
            <w:hyperlink r:id="rId9" w:anchor="n628" w:history="1">
              <w:r w:rsidRPr="002A5FB2">
                <w:rPr>
                  <w:rStyle w:val="a9"/>
                  <w:color w:val="006600"/>
                  <w:lang w:val="uk-UA"/>
                </w:rPr>
                <w:t>абзацу чотирнадцятого</w:t>
              </w:r>
            </w:hyperlink>
            <w:r w:rsidRPr="002A5FB2">
              <w:rPr>
                <w:color w:val="333333"/>
                <w:lang w:val="uk-UA"/>
              </w:rPr>
              <w:t xml:space="preserve"> пункту</w:t>
            </w:r>
            <w:r>
              <w:rPr>
                <w:color w:val="333333"/>
                <w:lang w:val="uk-UA"/>
              </w:rPr>
              <w:t xml:space="preserve"> 47</w:t>
            </w:r>
            <w:r w:rsidRPr="002A5FB2">
              <w:rPr>
                <w:color w:val="333333"/>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2A5FB2" w:rsidRPr="002A5FB2" w:rsidRDefault="002A5FB2" w:rsidP="002A5FB2">
            <w:pPr>
              <w:pStyle w:val="rvps2"/>
              <w:shd w:val="clear" w:color="auto" w:fill="FFFFFF"/>
              <w:spacing w:before="0" w:beforeAutospacing="0" w:after="150" w:afterAutospacing="0"/>
              <w:ind w:firstLine="450"/>
              <w:jc w:val="both"/>
              <w:rPr>
                <w:color w:val="333333"/>
                <w:lang w:val="uk-UA"/>
              </w:rPr>
            </w:pPr>
            <w:bookmarkStart w:id="5" w:name="n631"/>
            <w:bookmarkEnd w:id="5"/>
            <w:r w:rsidRPr="002A5FB2">
              <w:rPr>
                <w:color w:val="333333"/>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color w:val="333333"/>
                <w:lang w:val="uk-UA"/>
              </w:rPr>
              <w:t xml:space="preserve">47 </w:t>
            </w:r>
            <w:r w:rsidRPr="002A5FB2">
              <w:rPr>
                <w:color w:val="333333"/>
                <w:lang w:val="uk-UA"/>
              </w:rPr>
              <w:t>(крім</w:t>
            </w:r>
            <w:r>
              <w:rPr>
                <w:color w:val="333333"/>
              </w:rPr>
              <w:t> </w:t>
            </w:r>
            <w:hyperlink r:id="rId10" w:anchor="n628" w:history="1">
              <w:r w:rsidRPr="002A5FB2">
                <w:rPr>
                  <w:rStyle w:val="a9"/>
                  <w:color w:val="006600"/>
                  <w:lang w:val="uk-UA"/>
                </w:rPr>
                <w:t>абзацу чотирнадцятого</w:t>
              </w:r>
            </w:hyperlink>
            <w:r>
              <w:rPr>
                <w:color w:val="333333"/>
              </w:rPr>
              <w:t> </w:t>
            </w:r>
            <w:r w:rsidRPr="002A5FB2">
              <w:rPr>
                <w:color w:val="333333"/>
                <w:lang w:val="uk-UA"/>
              </w:rPr>
              <w:t>цього пункту), крім самостійного декларування відсутності таких підстав учасником процедури закупівлі відповідно до</w:t>
            </w:r>
            <w:r>
              <w:rPr>
                <w:color w:val="333333"/>
              </w:rPr>
              <w:t> </w:t>
            </w:r>
            <w:hyperlink r:id="rId11" w:anchor="n630" w:history="1">
              <w:r w:rsidRPr="002A5FB2">
                <w:rPr>
                  <w:rStyle w:val="a9"/>
                  <w:color w:val="006600"/>
                  <w:lang w:val="uk-UA"/>
                </w:rPr>
                <w:t>абзацу шістнадцятого</w:t>
              </w:r>
            </w:hyperlink>
            <w:r w:rsidRPr="002A5FB2">
              <w:rPr>
                <w:color w:val="333333"/>
                <w:lang w:val="uk-UA"/>
              </w:rPr>
              <w:t xml:space="preserve"> пункту</w:t>
            </w:r>
            <w:r>
              <w:rPr>
                <w:color w:val="333333"/>
                <w:lang w:val="uk-UA"/>
              </w:rPr>
              <w:t xml:space="preserve"> 47</w:t>
            </w:r>
            <w:r w:rsidRPr="002A5FB2">
              <w:rPr>
                <w:color w:val="333333"/>
                <w:lang w:val="uk-UA"/>
              </w:rPr>
              <w:t>.</w:t>
            </w:r>
          </w:p>
          <w:p w:rsidR="002A5FB2" w:rsidRDefault="000259D3" w:rsidP="002A5FB2">
            <w:pPr>
              <w:pStyle w:val="rvps2"/>
              <w:shd w:val="clear" w:color="auto" w:fill="FFFFFF"/>
              <w:spacing w:before="0" w:beforeAutospacing="0" w:after="150" w:afterAutospacing="0"/>
              <w:ind w:firstLine="450"/>
              <w:jc w:val="both"/>
              <w:rPr>
                <w:color w:val="333333"/>
              </w:rPr>
            </w:pPr>
            <w:r w:rsidRPr="007C4E0B">
              <w:rPr>
                <w:rFonts w:eastAsia="Calibri"/>
                <w:color w:val="000000"/>
              </w:rPr>
              <w:t>5.1</w:t>
            </w:r>
            <w:r w:rsidR="002A5FB2">
              <w:rPr>
                <w:rFonts w:eastAsia="Calibri"/>
                <w:color w:val="000000"/>
                <w:lang w:val="uk-UA"/>
              </w:rPr>
              <w:t xml:space="preserve"> </w:t>
            </w:r>
            <w:proofErr w:type="spellStart"/>
            <w:r w:rsidR="002A5FB2">
              <w:rPr>
                <w:color w:val="333333"/>
              </w:rPr>
              <w:t>Замовник</w:t>
            </w:r>
            <w:proofErr w:type="spellEnd"/>
            <w:r w:rsidR="002A5FB2">
              <w:rPr>
                <w:color w:val="333333"/>
              </w:rPr>
              <w:t xml:space="preserve"> </w:t>
            </w:r>
            <w:proofErr w:type="spellStart"/>
            <w:r w:rsidR="002A5FB2">
              <w:rPr>
                <w:color w:val="333333"/>
              </w:rPr>
              <w:t>приймає</w:t>
            </w:r>
            <w:proofErr w:type="spellEnd"/>
            <w:r w:rsidR="002A5FB2">
              <w:rPr>
                <w:color w:val="333333"/>
              </w:rPr>
              <w:t xml:space="preserve"> </w:t>
            </w:r>
            <w:proofErr w:type="spellStart"/>
            <w:proofErr w:type="gramStart"/>
            <w:r w:rsidR="002A5FB2">
              <w:rPr>
                <w:color w:val="333333"/>
              </w:rPr>
              <w:t>р</w:t>
            </w:r>
            <w:proofErr w:type="gramEnd"/>
            <w:r w:rsidR="002A5FB2">
              <w:rPr>
                <w:color w:val="333333"/>
              </w:rPr>
              <w:t>ішення</w:t>
            </w:r>
            <w:proofErr w:type="spellEnd"/>
            <w:r w:rsidR="002A5FB2">
              <w:rPr>
                <w:color w:val="333333"/>
              </w:rPr>
              <w:t xml:space="preserve"> про </w:t>
            </w:r>
            <w:proofErr w:type="spellStart"/>
            <w:r w:rsidR="002A5FB2">
              <w:rPr>
                <w:color w:val="333333"/>
              </w:rPr>
              <w:t>відмову</w:t>
            </w:r>
            <w:proofErr w:type="spellEnd"/>
            <w:r w:rsidR="002A5FB2">
              <w:rPr>
                <w:color w:val="333333"/>
              </w:rPr>
              <w:t xml:space="preserve"> </w:t>
            </w:r>
            <w:proofErr w:type="spellStart"/>
            <w:r w:rsidR="002A5FB2">
              <w:rPr>
                <w:color w:val="333333"/>
              </w:rPr>
              <w:t>учаснику</w:t>
            </w:r>
            <w:proofErr w:type="spellEnd"/>
            <w:r w:rsidR="002A5FB2">
              <w:rPr>
                <w:color w:val="333333"/>
              </w:rPr>
              <w:t xml:space="preserve"> </w:t>
            </w:r>
            <w:proofErr w:type="spellStart"/>
            <w:r w:rsidR="002A5FB2">
              <w:rPr>
                <w:color w:val="333333"/>
              </w:rPr>
              <w:t>процедури</w:t>
            </w:r>
            <w:proofErr w:type="spellEnd"/>
            <w:r w:rsidR="002A5FB2">
              <w:rPr>
                <w:color w:val="333333"/>
              </w:rPr>
              <w:t xml:space="preserve"> </w:t>
            </w:r>
            <w:proofErr w:type="spellStart"/>
            <w:r w:rsidR="002A5FB2">
              <w:rPr>
                <w:color w:val="333333"/>
              </w:rPr>
              <w:t>закупівлі</w:t>
            </w:r>
            <w:proofErr w:type="spellEnd"/>
            <w:r w:rsidR="002A5FB2">
              <w:rPr>
                <w:color w:val="333333"/>
              </w:rPr>
              <w:t xml:space="preserve"> в </w:t>
            </w:r>
            <w:proofErr w:type="spellStart"/>
            <w:r w:rsidR="002A5FB2">
              <w:rPr>
                <w:color w:val="333333"/>
              </w:rPr>
              <w:t>участі</w:t>
            </w:r>
            <w:proofErr w:type="spellEnd"/>
            <w:r w:rsidR="002A5FB2">
              <w:rPr>
                <w:color w:val="333333"/>
              </w:rPr>
              <w:t xml:space="preserve"> у </w:t>
            </w:r>
            <w:proofErr w:type="spellStart"/>
            <w:r w:rsidR="002A5FB2">
              <w:rPr>
                <w:color w:val="333333"/>
              </w:rPr>
              <w:t>відкритих</w:t>
            </w:r>
            <w:proofErr w:type="spellEnd"/>
            <w:r w:rsidR="002A5FB2">
              <w:rPr>
                <w:color w:val="333333"/>
              </w:rPr>
              <w:t xml:space="preserve"> торгах та </w:t>
            </w:r>
            <w:proofErr w:type="spellStart"/>
            <w:r w:rsidR="002A5FB2">
              <w:rPr>
                <w:color w:val="333333"/>
              </w:rPr>
              <w:t>зобов’язаний</w:t>
            </w:r>
            <w:proofErr w:type="spellEnd"/>
            <w:r w:rsidR="002A5FB2">
              <w:rPr>
                <w:color w:val="333333"/>
              </w:rPr>
              <w:t xml:space="preserve"> </w:t>
            </w:r>
            <w:proofErr w:type="spellStart"/>
            <w:r w:rsidR="002A5FB2">
              <w:rPr>
                <w:color w:val="333333"/>
              </w:rPr>
              <w:t>відхилити</w:t>
            </w:r>
            <w:proofErr w:type="spellEnd"/>
            <w:r w:rsidR="002A5FB2">
              <w:rPr>
                <w:color w:val="333333"/>
              </w:rPr>
              <w:t xml:space="preserve"> </w:t>
            </w:r>
            <w:proofErr w:type="spellStart"/>
            <w:r w:rsidR="002A5FB2">
              <w:rPr>
                <w:color w:val="333333"/>
              </w:rPr>
              <w:t>тендерну</w:t>
            </w:r>
            <w:proofErr w:type="spellEnd"/>
            <w:r w:rsidR="002A5FB2">
              <w:rPr>
                <w:color w:val="333333"/>
              </w:rPr>
              <w:t xml:space="preserve"> </w:t>
            </w:r>
            <w:proofErr w:type="spellStart"/>
            <w:r w:rsidR="002A5FB2">
              <w:rPr>
                <w:color w:val="333333"/>
              </w:rPr>
              <w:t>пропозицію</w:t>
            </w:r>
            <w:proofErr w:type="spellEnd"/>
            <w:r w:rsidR="002A5FB2">
              <w:rPr>
                <w:color w:val="333333"/>
              </w:rPr>
              <w:t xml:space="preserve"> </w:t>
            </w:r>
            <w:proofErr w:type="spellStart"/>
            <w:r w:rsidR="002A5FB2">
              <w:rPr>
                <w:color w:val="333333"/>
              </w:rPr>
              <w:t>учасника</w:t>
            </w:r>
            <w:proofErr w:type="spellEnd"/>
            <w:r w:rsidR="002A5FB2">
              <w:rPr>
                <w:color w:val="333333"/>
              </w:rPr>
              <w:t xml:space="preserve"> </w:t>
            </w:r>
            <w:proofErr w:type="spellStart"/>
            <w:r w:rsidR="002A5FB2">
              <w:rPr>
                <w:color w:val="333333"/>
              </w:rPr>
              <w:t>процедури</w:t>
            </w:r>
            <w:proofErr w:type="spellEnd"/>
            <w:r w:rsidR="002A5FB2">
              <w:rPr>
                <w:color w:val="333333"/>
              </w:rPr>
              <w:t xml:space="preserve"> </w:t>
            </w:r>
            <w:proofErr w:type="spellStart"/>
            <w:r w:rsidR="002A5FB2">
              <w:rPr>
                <w:color w:val="333333"/>
              </w:rPr>
              <w:t>закупівлі</w:t>
            </w:r>
            <w:proofErr w:type="spellEnd"/>
            <w:r w:rsidR="002A5FB2">
              <w:rPr>
                <w:color w:val="333333"/>
              </w:rPr>
              <w:t xml:space="preserve"> в </w:t>
            </w:r>
            <w:proofErr w:type="spellStart"/>
            <w:r w:rsidR="002A5FB2">
              <w:rPr>
                <w:color w:val="333333"/>
              </w:rPr>
              <w:t>разі</w:t>
            </w:r>
            <w:proofErr w:type="spellEnd"/>
            <w:r w:rsidR="002A5FB2">
              <w:rPr>
                <w:color w:val="333333"/>
              </w:rPr>
              <w:t>, коли:</w:t>
            </w:r>
          </w:p>
          <w:p w:rsidR="002A5FB2" w:rsidRDefault="002A5FB2" w:rsidP="002A5FB2">
            <w:pPr>
              <w:pStyle w:val="rvps2"/>
              <w:shd w:val="clear" w:color="auto" w:fill="FFFFFF"/>
              <w:spacing w:before="0" w:beforeAutospacing="0" w:after="150" w:afterAutospacing="0"/>
              <w:ind w:firstLine="450"/>
              <w:jc w:val="both"/>
              <w:rPr>
                <w:color w:val="333333"/>
              </w:rPr>
            </w:pPr>
            <w:bookmarkStart w:id="6" w:name="n616"/>
            <w:bookmarkEnd w:id="6"/>
            <w:r>
              <w:rPr>
                <w:color w:val="333333"/>
              </w:rPr>
              <w:t xml:space="preserve">1) </w:t>
            </w:r>
            <w:proofErr w:type="spellStart"/>
            <w:r>
              <w:rPr>
                <w:color w:val="333333"/>
              </w:rPr>
              <w:t>замовник</w:t>
            </w:r>
            <w:proofErr w:type="spellEnd"/>
            <w:r>
              <w:rPr>
                <w:color w:val="333333"/>
              </w:rPr>
              <w:t xml:space="preserve"> </w:t>
            </w:r>
            <w:proofErr w:type="spellStart"/>
            <w:r>
              <w:rPr>
                <w:color w:val="333333"/>
              </w:rPr>
              <w:t>має</w:t>
            </w:r>
            <w:proofErr w:type="spellEnd"/>
            <w:r>
              <w:rPr>
                <w:color w:val="333333"/>
              </w:rPr>
              <w:t xml:space="preserve"> </w:t>
            </w:r>
            <w:proofErr w:type="spellStart"/>
            <w:r>
              <w:rPr>
                <w:color w:val="333333"/>
              </w:rPr>
              <w:t>незаперечні</w:t>
            </w:r>
            <w:proofErr w:type="spellEnd"/>
            <w:r>
              <w:rPr>
                <w:color w:val="333333"/>
              </w:rPr>
              <w:t xml:space="preserve"> </w:t>
            </w:r>
            <w:proofErr w:type="spellStart"/>
            <w:r>
              <w:rPr>
                <w:color w:val="333333"/>
              </w:rPr>
              <w:t>докази</w:t>
            </w:r>
            <w:proofErr w:type="spellEnd"/>
            <w:r>
              <w:rPr>
                <w:color w:val="333333"/>
              </w:rPr>
              <w:t xml:space="preserve"> того, </w:t>
            </w:r>
            <w:proofErr w:type="spellStart"/>
            <w:r>
              <w:rPr>
                <w:color w:val="333333"/>
              </w:rPr>
              <w:t>що</w:t>
            </w:r>
            <w:proofErr w:type="spellEnd"/>
            <w:r>
              <w:rPr>
                <w:color w:val="333333"/>
              </w:rPr>
              <w:t xml:space="preserve"> </w:t>
            </w:r>
            <w:proofErr w:type="spellStart"/>
            <w:r>
              <w:rPr>
                <w:color w:val="333333"/>
              </w:rPr>
              <w:t>учасник</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пропонує</w:t>
            </w:r>
            <w:proofErr w:type="spellEnd"/>
            <w:r>
              <w:rPr>
                <w:color w:val="333333"/>
              </w:rPr>
              <w:t xml:space="preserve">, </w:t>
            </w:r>
            <w:proofErr w:type="spellStart"/>
            <w:r>
              <w:rPr>
                <w:color w:val="333333"/>
              </w:rPr>
              <w:t>дає</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погоджується</w:t>
            </w:r>
            <w:proofErr w:type="spellEnd"/>
            <w:r>
              <w:rPr>
                <w:color w:val="333333"/>
              </w:rPr>
              <w:t xml:space="preserve"> </w:t>
            </w:r>
            <w:proofErr w:type="spellStart"/>
            <w:r>
              <w:rPr>
                <w:color w:val="333333"/>
              </w:rPr>
              <w:t>дати</w:t>
            </w:r>
            <w:proofErr w:type="spellEnd"/>
            <w:r>
              <w:rPr>
                <w:color w:val="333333"/>
              </w:rPr>
              <w:t xml:space="preserve"> прямо </w:t>
            </w:r>
            <w:proofErr w:type="spellStart"/>
            <w:r>
              <w:rPr>
                <w:color w:val="333333"/>
              </w:rPr>
              <w:t>чи</w:t>
            </w:r>
            <w:proofErr w:type="spellEnd"/>
            <w:r>
              <w:rPr>
                <w:color w:val="333333"/>
              </w:rPr>
              <w:t xml:space="preserve"> </w:t>
            </w:r>
            <w:proofErr w:type="spellStart"/>
            <w:r>
              <w:rPr>
                <w:color w:val="333333"/>
              </w:rPr>
              <w:t>опосередковано</w:t>
            </w:r>
            <w:proofErr w:type="spellEnd"/>
            <w:r>
              <w:rPr>
                <w:color w:val="333333"/>
              </w:rPr>
              <w:t xml:space="preserve"> будь-</w:t>
            </w:r>
            <w:proofErr w:type="spellStart"/>
            <w:r>
              <w:rPr>
                <w:color w:val="333333"/>
              </w:rPr>
              <w:t>якій</w:t>
            </w:r>
            <w:proofErr w:type="spellEnd"/>
            <w:r>
              <w:rPr>
                <w:color w:val="333333"/>
              </w:rPr>
              <w:t xml:space="preserve"> </w:t>
            </w:r>
            <w:proofErr w:type="spellStart"/>
            <w:r>
              <w:rPr>
                <w:color w:val="333333"/>
              </w:rPr>
              <w:t>службовій</w:t>
            </w:r>
            <w:proofErr w:type="spellEnd"/>
            <w:r>
              <w:rPr>
                <w:color w:val="333333"/>
              </w:rPr>
              <w:t xml:space="preserve"> (</w:t>
            </w:r>
            <w:proofErr w:type="spellStart"/>
            <w:r>
              <w:rPr>
                <w:color w:val="333333"/>
              </w:rPr>
              <w:t>посадовій</w:t>
            </w:r>
            <w:proofErr w:type="spellEnd"/>
            <w:r>
              <w:rPr>
                <w:color w:val="333333"/>
              </w:rPr>
              <w:t xml:space="preserve">) </w:t>
            </w:r>
            <w:proofErr w:type="spellStart"/>
            <w:r>
              <w:rPr>
                <w:color w:val="333333"/>
              </w:rPr>
              <w:t>особі</w:t>
            </w:r>
            <w:proofErr w:type="spellEnd"/>
            <w:r>
              <w:rPr>
                <w:color w:val="333333"/>
              </w:rPr>
              <w:t xml:space="preserve"> </w:t>
            </w:r>
            <w:proofErr w:type="spellStart"/>
            <w:r>
              <w:rPr>
                <w:color w:val="333333"/>
              </w:rPr>
              <w:t>замовника</w:t>
            </w:r>
            <w:proofErr w:type="spellEnd"/>
            <w:r>
              <w:rPr>
                <w:color w:val="333333"/>
              </w:rPr>
              <w:t xml:space="preserve">, </w:t>
            </w:r>
            <w:proofErr w:type="spellStart"/>
            <w:r>
              <w:rPr>
                <w:color w:val="333333"/>
              </w:rPr>
              <w:t>іншого</w:t>
            </w:r>
            <w:proofErr w:type="spellEnd"/>
            <w:r>
              <w:rPr>
                <w:color w:val="333333"/>
              </w:rPr>
              <w:t xml:space="preserve"> державного органу </w:t>
            </w:r>
            <w:proofErr w:type="spellStart"/>
            <w:r>
              <w:rPr>
                <w:color w:val="333333"/>
              </w:rPr>
              <w:t>винагороду</w:t>
            </w:r>
            <w:proofErr w:type="spellEnd"/>
            <w:r>
              <w:rPr>
                <w:color w:val="333333"/>
              </w:rPr>
              <w:t xml:space="preserve"> в будь-</w:t>
            </w:r>
            <w:proofErr w:type="spellStart"/>
            <w:r>
              <w:rPr>
                <w:color w:val="333333"/>
              </w:rPr>
              <w:t>якій</w:t>
            </w:r>
            <w:proofErr w:type="spellEnd"/>
            <w:r>
              <w:rPr>
                <w:color w:val="333333"/>
              </w:rPr>
              <w:t xml:space="preserve"> </w:t>
            </w:r>
            <w:proofErr w:type="spellStart"/>
            <w:r>
              <w:rPr>
                <w:color w:val="333333"/>
              </w:rPr>
              <w:t>формі</w:t>
            </w:r>
            <w:proofErr w:type="spellEnd"/>
            <w:r>
              <w:rPr>
                <w:color w:val="333333"/>
              </w:rPr>
              <w:t xml:space="preserve"> (</w:t>
            </w:r>
            <w:proofErr w:type="spellStart"/>
            <w:r>
              <w:rPr>
                <w:color w:val="333333"/>
              </w:rPr>
              <w:t>пропозиція</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наймання</w:t>
            </w:r>
            <w:proofErr w:type="spellEnd"/>
            <w:r>
              <w:rPr>
                <w:color w:val="333333"/>
              </w:rPr>
              <w:t xml:space="preserve"> на роботу, </w:t>
            </w:r>
            <w:proofErr w:type="spellStart"/>
            <w:r>
              <w:rPr>
                <w:color w:val="333333"/>
              </w:rPr>
              <w:t>цінна</w:t>
            </w:r>
            <w:proofErr w:type="spellEnd"/>
            <w:r>
              <w:rPr>
                <w:color w:val="333333"/>
              </w:rPr>
              <w:t xml:space="preserve"> </w:t>
            </w:r>
            <w:proofErr w:type="spellStart"/>
            <w:r>
              <w:rPr>
                <w:color w:val="333333"/>
              </w:rPr>
              <w:t>річ</w:t>
            </w:r>
            <w:proofErr w:type="spellEnd"/>
            <w:r>
              <w:rPr>
                <w:color w:val="333333"/>
              </w:rPr>
              <w:t xml:space="preserve">, </w:t>
            </w:r>
            <w:proofErr w:type="spellStart"/>
            <w:r>
              <w:rPr>
                <w:color w:val="333333"/>
              </w:rPr>
              <w:t>послуга</w:t>
            </w:r>
            <w:proofErr w:type="spellEnd"/>
            <w:r>
              <w:rPr>
                <w:color w:val="333333"/>
              </w:rPr>
              <w:t xml:space="preserve"> </w:t>
            </w:r>
            <w:proofErr w:type="spellStart"/>
            <w:r>
              <w:rPr>
                <w:color w:val="333333"/>
              </w:rPr>
              <w:t>тощо</w:t>
            </w:r>
            <w:proofErr w:type="spellEnd"/>
            <w:r>
              <w:rPr>
                <w:color w:val="333333"/>
              </w:rPr>
              <w:t xml:space="preserve">) з метою </w:t>
            </w:r>
            <w:proofErr w:type="spellStart"/>
            <w:r>
              <w:rPr>
                <w:color w:val="333333"/>
              </w:rPr>
              <w:t>вплинути</w:t>
            </w:r>
            <w:proofErr w:type="spellEnd"/>
            <w:r>
              <w:rPr>
                <w:color w:val="333333"/>
              </w:rPr>
              <w:t xml:space="preserve"> на </w:t>
            </w:r>
            <w:proofErr w:type="spellStart"/>
            <w:r>
              <w:rPr>
                <w:color w:val="333333"/>
              </w:rPr>
              <w:t>прийняття</w:t>
            </w:r>
            <w:proofErr w:type="spellEnd"/>
            <w:r>
              <w:rPr>
                <w:color w:val="333333"/>
              </w:rPr>
              <w:t xml:space="preserve"> </w:t>
            </w:r>
            <w:proofErr w:type="spellStart"/>
            <w:r>
              <w:rPr>
                <w:color w:val="333333"/>
              </w:rPr>
              <w:t>рішення</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визначення</w:t>
            </w:r>
            <w:proofErr w:type="spellEnd"/>
            <w:r>
              <w:rPr>
                <w:color w:val="333333"/>
              </w:rPr>
              <w:t xml:space="preserve"> </w:t>
            </w:r>
            <w:proofErr w:type="spellStart"/>
            <w:r>
              <w:rPr>
                <w:color w:val="333333"/>
              </w:rPr>
              <w:t>переможця</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w:t>
            </w:r>
          </w:p>
          <w:p w:rsidR="002A5FB2" w:rsidRDefault="002A5FB2" w:rsidP="002A5FB2">
            <w:pPr>
              <w:pStyle w:val="rvps2"/>
              <w:shd w:val="clear" w:color="auto" w:fill="FFFFFF"/>
              <w:spacing w:before="0" w:beforeAutospacing="0" w:after="150" w:afterAutospacing="0"/>
              <w:ind w:firstLine="450"/>
              <w:jc w:val="both"/>
              <w:rPr>
                <w:color w:val="333333"/>
              </w:rPr>
            </w:pPr>
            <w:bookmarkStart w:id="7" w:name="n617"/>
            <w:bookmarkEnd w:id="7"/>
            <w:r>
              <w:rPr>
                <w:color w:val="333333"/>
              </w:rPr>
              <w:t xml:space="preserve">2) </w:t>
            </w:r>
            <w:proofErr w:type="spellStart"/>
            <w:r>
              <w:rPr>
                <w:color w:val="333333"/>
              </w:rPr>
              <w:t>відомості</w:t>
            </w:r>
            <w:proofErr w:type="spellEnd"/>
            <w:r>
              <w:rPr>
                <w:color w:val="333333"/>
              </w:rPr>
              <w:t xml:space="preserve"> про </w:t>
            </w:r>
            <w:proofErr w:type="spellStart"/>
            <w:r>
              <w:rPr>
                <w:color w:val="333333"/>
              </w:rPr>
              <w:t>юридичну</w:t>
            </w:r>
            <w:proofErr w:type="spellEnd"/>
            <w:r>
              <w:rPr>
                <w:color w:val="333333"/>
              </w:rPr>
              <w:t xml:space="preserve"> особу, яка є </w:t>
            </w:r>
            <w:proofErr w:type="spellStart"/>
            <w:r>
              <w:rPr>
                <w:color w:val="333333"/>
              </w:rPr>
              <w:t>учасником</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внесено до </w:t>
            </w:r>
            <w:proofErr w:type="spellStart"/>
            <w:r>
              <w:rPr>
                <w:color w:val="333333"/>
              </w:rPr>
              <w:t>Єдиного</w:t>
            </w:r>
            <w:proofErr w:type="spellEnd"/>
            <w:r>
              <w:rPr>
                <w:color w:val="333333"/>
              </w:rPr>
              <w:t xml:space="preserve"> державного </w:t>
            </w:r>
            <w:proofErr w:type="spellStart"/>
            <w:r>
              <w:rPr>
                <w:color w:val="333333"/>
              </w:rPr>
              <w:t>реєстру</w:t>
            </w:r>
            <w:proofErr w:type="spellEnd"/>
            <w:r>
              <w:rPr>
                <w:color w:val="333333"/>
              </w:rPr>
              <w:t xml:space="preserve"> </w:t>
            </w:r>
            <w:proofErr w:type="spellStart"/>
            <w:r>
              <w:rPr>
                <w:color w:val="333333"/>
              </w:rPr>
              <w:t>осіб</w:t>
            </w:r>
            <w:proofErr w:type="spellEnd"/>
            <w:r>
              <w:rPr>
                <w:color w:val="333333"/>
              </w:rPr>
              <w:t xml:space="preserve">, </w:t>
            </w:r>
            <w:proofErr w:type="spellStart"/>
            <w:r>
              <w:rPr>
                <w:color w:val="333333"/>
              </w:rPr>
              <w:t>які</w:t>
            </w:r>
            <w:proofErr w:type="spellEnd"/>
            <w:r>
              <w:rPr>
                <w:color w:val="333333"/>
              </w:rPr>
              <w:t xml:space="preserve"> вчинили </w:t>
            </w:r>
            <w:proofErr w:type="spellStart"/>
            <w:r>
              <w:rPr>
                <w:color w:val="333333"/>
              </w:rPr>
              <w:t>корупційні</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пов’язані</w:t>
            </w:r>
            <w:proofErr w:type="spellEnd"/>
            <w:r>
              <w:rPr>
                <w:color w:val="333333"/>
              </w:rPr>
              <w:t xml:space="preserve"> з </w:t>
            </w:r>
            <w:proofErr w:type="spellStart"/>
            <w:r>
              <w:rPr>
                <w:color w:val="333333"/>
              </w:rPr>
              <w:t>корупцією</w:t>
            </w:r>
            <w:proofErr w:type="spellEnd"/>
            <w:r>
              <w:rPr>
                <w:color w:val="333333"/>
              </w:rPr>
              <w:t xml:space="preserve"> </w:t>
            </w:r>
            <w:proofErr w:type="spellStart"/>
            <w:r>
              <w:rPr>
                <w:color w:val="333333"/>
              </w:rPr>
              <w:t>правопорушення</w:t>
            </w:r>
            <w:proofErr w:type="spellEnd"/>
            <w:r>
              <w:rPr>
                <w:color w:val="333333"/>
              </w:rPr>
              <w:t>;</w:t>
            </w:r>
          </w:p>
          <w:p w:rsidR="002A5FB2" w:rsidRDefault="002A5FB2" w:rsidP="002A5FB2">
            <w:pPr>
              <w:pStyle w:val="rvps2"/>
              <w:shd w:val="clear" w:color="auto" w:fill="FFFFFF"/>
              <w:spacing w:before="0" w:beforeAutospacing="0" w:after="150" w:afterAutospacing="0"/>
              <w:ind w:firstLine="450"/>
              <w:jc w:val="both"/>
              <w:rPr>
                <w:color w:val="333333"/>
              </w:rPr>
            </w:pPr>
            <w:bookmarkStart w:id="8" w:name="n618"/>
            <w:bookmarkEnd w:id="8"/>
            <w:r>
              <w:rPr>
                <w:color w:val="333333"/>
              </w:rPr>
              <w:t xml:space="preserve">3) </w:t>
            </w:r>
            <w:proofErr w:type="spellStart"/>
            <w:r>
              <w:rPr>
                <w:color w:val="333333"/>
              </w:rPr>
              <w:t>керівника</w:t>
            </w:r>
            <w:proofErr w:type="spellEnd"/>
            <w:r>
              <w:rPr>
                <w:color w:val="333333"/>
              </w:rPr>
              <w:t xml:space="preserve"> </w:t>
            </w:r>
            <w:proofErr w:type="spellStart"/>
            <w:r>
              <w:rPr>
                <w:color w:val="333333"/>
              </w:rPr>
              <w:t>учасника</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фізичну</w:t>
            </w:r>
            <w:proofErr w:type="spellEnd"/>
            <w:r>
              <w:rPr>
                <w:color w:val="333333"/>
              </w:rPr>
              <w:t xml:space="preserve"> особу, яка є </w:t>
            </w:r>
            <w:proofErr w:type="spellStart"/>
            <w:r>
              <w:rPr>
                <w:color w:val="333333"/>
              </w:rPr>
              <w:t>учасником</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було</w:t>
            </w:r>
            <w:proofErr w:type="spellEnd"/>
            <w:r>
              <w:rPr>
                <w:color w:val="333333"/>
              </w:rPr>
              <w:t xml:space="preserve"> </w:t>
            </w:r>
            <w:proofErr w:type="spellStart"/>
            <w:r>
              <w:rPr>
                <w:color w:val="333333"/>
              </w:rPr>
              <w:t>притягнуто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законом до </w:t>
            </w:r>
            <w:proofErr w:type="spellStart"/>
            <w:r>
              <w:rPr>
                <w:color w:val="333333"/>
              </w:rPr>
              <w:t>відповідальності</w:t>
            </w:r>
            <w:proofErr w:type="spellEnd"/>
            <w:r>
              <w:rPr>
                <w:color w:val="333333"/>
              </w:rPr>
              <w:t xml:space="preserve"> за </w:t>
            </w:r>
            <w:proofErr w:type="spellStart"/>
            <w:r>
              <w:rPr>
                <w:color w:val="333333"/>
              </w:rPr>
              <w:t>вчинення</w:t>
            </w:r>
            <w:proofErr w:type="spellEnd"/>
            <w:r>
              <w:rPr>
                <w:color w:val="333333"/>
              </w:rPr>
              <w:t xml:space="preserve"> </w:t>
            </w:r>
            <w:proofErr w:type="spellStart"/>
            <w:r>
              <w:rPr>
                <w:color w:val="333333"/>
              </w:rPr>
              <w:t>корупційного</w:t>
            </w:r>
            <w:proofErr w:type="spellEnd"/>
            <w:r>
              <w:rPr>
                <w:color w:val="333333"/>
              </w:rPr>
              <w:t xml:space="preserve"> </w:t>
            </w:r>
            <w:proofErr w:type="spellStart"/>
            <w:r>
              <w:rPr>
                <w:color w:val="333333"/>
              </w:rPr>
              <w:t>правопорушення</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правопорушення</w:t>
            </w:r>
            <w:proofErr w:type="spellEnd"/>
            <w:r>
              <w:rPr>
                <w:color w:val="333333"/>
              </w:rPr>
              <w:t xml:space="preserve">, </w:t>
            </w:r>
            <w:proofErr w:type="spellStart"/>
            <w:r>
              <w:rPr>
                <w:color w:val="333333"/>
              </w:rPr>
              <w:t>пов’язаного</w:t>
            </w:r>
            <w:proofErr w:type="spellEnd"/>
            <w:r>
              <w:rPr>
                <w:color w:val="333333"/>
              </w:rPr>
              <w:t xml:space="preserve"> з </w:t>
            </w:r>
            <w:proofErr w:type="spellStart"/>
            <w:r>
              <w:rPr>
                <w:color w:val="333333"/>
              </w:rPr>
              <w:t>корупцією</w:t>
            </w:r>
            <w:proofErr w:type="spellEnd"/>
            <w:r>
              <w:rPr>
                <w:color w:val="333333"/>
              </w:rPr>
              <w:t>;</w:t>
            </w:r>
          </w:p>
          <w:p w:rsidR="002A5FB2" w:rsidRDefault="002A5FB2" w:rsidP="002A5FB2">
            <w:pPr>
              <w:pStyle w:val="rvps2"/>
              <w:shd w:val="clear" w:color="auto" w:fill="FFFFFF"/>
              <w:spacing w:before="0" w:beforeAutospacing="0" w:after="150" w:afterAutospacing="0"/>
              <w:ind w:firstLine="450"/>
              <w:jc w:val="both"/>
              <w:rPr>
                <w:color w:val="333333"/>
              </w:rPr>
            </w:pPr>
            <w:bookmarkStart w:id="9" w:name="n619"/>
            <w:bookmarkEnd w:id="9"/>
            <w:r>
              <w:rPr>
                <w:color w:val="333333"/>
              </w:rPr>
              <w:t xml:space="preserve">4) </w:t>
            </w:r>
            <w:proofErr w:type="spellStart"/>
            <w:r>
              <w:rPr>
                <w:color w:val="333333"/>
              </w:rPr>
              <w:t>суб’єкт</w:t>
            </w:r>
            <w:proofErr w:type="spellEnd"/>
            <w:r>
              <w:rPr>
                <w:color w:val="333333"/>
              </w:rPr>
              <w:t xml:space="preserve"> </w:t>
            </w:r>
            <w:proofErr w:type="spellStart"/>
            <w:r>
              <w:rPr>
                <w:color w:val="333333"/>
              </w:rPr>
              <w:t>господарювання</w:t>
            </w:r>
            <w:proofErr w:type="spellEnd"/>
            <w:r>
              <w:rPr>
                <w:color w:val="333333"/>
              </w:rPr>
              <w:t xml:space="preserve"> (</w:t>
            </w:r>
            <w:proofErr w:type="spellStart"/>
            <w:r>
              <w:rPr>
                <w:color w:val="333333"/>
              </w:rPr>
              <w:t>учасник</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протягом</w:t>
            </w:r>
            <w:proofErr w:type="spellEnd"/>
            <w:r>
              <w:rPr>
                <w:color w:val="333333"/>
              </w:rPr>
              <w:t xml:space="preserve"> </w:t>
            </w:r>
            <w:proofErr w:type="spellStart"/>
            <w:r>
              <w:rPr>
                <w:color w:val="333333"/>
              </w:rPr>
              <w:t>останніх</w:t>
            </w:r>
            <w:proofErr w:type="spellEnd"/>
            <w:r>
              <w:rPr>
                <w:color w:val="333333"/>
              </w:rPr>
              <w:t xml:space="preserve"> </w:t>
            </w:r>
            <w:proofErr w:type="spellStart"/>
            <w:r>
              <w:rPr>
                <w:color w:val="333333"/>
              </w:rPr>
              <w:t>трьох</w:t>
            </w:r>
            <w:proofErr w:type="spellEnd"/>
            <w:r>
              <w:rPr>
                <w:color w:val="333333"/>
              </w:rPr>
              <w:t xml:space="preserve"> </w:t>
            </w:r>
            <w:proofErr w:type="spellStart"/>
            <w:r>
              <w:rPr>
                <w:color w:val="333333"/>
              </w:rPr>
              <w:t>років</w:t>
            </w:r>
            <w:proofErr w:type="spellEnd"/>
            <w:r>
              <w:rPr>
                <w:color w:val="333333"/>
              </w:rPr>
              <w:t xml:space="preserve"> </w:t>
            </w:r>
            <w:proofErr w:type="spellStart"/>
            <w:r>
              <w:rPr>
                <w:color w:val="333333"/>
              </w:rPr>
              <w:t>притягувався</w:t>
            </w:r>
            <w:proofErr w:type="spellEnd"/>
            <w:r>
              <w:rPr>
                <w:color w:val="333333"/>
              </w:rPr>
              <w:t xml:space="preserve"> до </w:t>
            </w:r>
            <w:proofErr w:type="spellStart"/>
            <w:r>
              <w:rPr>
                <w:color w:val="333333"/>
              </w:rPr>
              <w:t>відповідальності</w:t>
            </w:r>
            <w:proofErr w:type="spellEnd"/>
            <w:r>
              <w:rPr>
                <w:color w:val="333333"/>
              </w:rPr>
              <w:t xml:space="preserve"> за </w:t>
            </w:r>
            <w:proofErr w:type="spellStart"/>
            <w:r>
              <w:rPr>
                <w:color w:val="333333"/>
              </w:rPr>
              <w:t>порушення</w:t>
            </w:r>
            <w:proofErr w:type="spellEnd"/>
            <w:r>
              <w:rPr>
                <w:color w:val="333333"/>
              </w:rPr>
              <w:t xml:space="preserve">, </w:t>
            </w:r>
            <w:proofErr w:type="spellStart"/>
            <w:r>
              <w:rPr>
                <w:color w:val="333333"/>
              </w:rPr>
              <w:t>передбачене</w:t>
            </w:r>
            <w:proofErr w:type="spellEnd"/>
            <w:r>
              <w:rPr>
                <w:color w:val="333333"/>
              </w:rPr>
              <w:t> </w:t>
            </w:r>
            <w:hyperlink r:id="rId12" w:anchor="n52" w:tgtFrame="_blank" w:history="1">
              <w:r>
                <w:rPr>
                  <w:rStyle w:val="a9"/>
                  <w:color w:val="000099"/>
                </w:rPr>
                <w:t>пунктом</w:t>
              </w:r>
            </w:hyperlink>
            <w:hyperlink r:id="rId13" w:anchor="n52" w:tgtFrame="_blank" w:history="1">
              <w:r>
                <w:rPr>
                  <w:rStyle w:val="a9"/>
                  <w:color w:val="000099"/>
                </w:rPr>
                <w:t> 4</w:t>
              </w:r>
            </w:hyperlink>
            <w:r>
              <w:rPr>
                <w:color w:val="333333"/>
              </w:rPr>
              <w:t> </w:t>
            </w:r>
            <w:proofErr w:type="spellStart"/>
            <w:r>
              <w:rPr>
                <w:color w:val="333333"/>
              </w:rPr>
              <w:t>частини</w:t>
            </w:r>
            <w:proofErr w:type="spellEnd"/>
            <w:r>
              <w:rPr>
                <w:color w:val="333333"/>
              </w:rPr>
              <w:t xml:space="preserve"> </w:t>
            </w:r>
            <w:proofErr w:type="spellStart"/>
            <w:r>
              <w:rPr>
                <w:color w:val="333333"/>
              </w:rPr>
              <w:t>другої</w:t>
            </w:r>
            <w:proofErr w:type="spellEnd"/>
            <w:r>
              <w:rPr>
                <w:color w:val="333333"/>
              </w:rPr>
              <w:t xml:space="preserve"> </w:t>
            </w:r>
            <w:proofErr w:type="spellStart"/>
            <w:r>
              <w:rPr>
                <w:color w:val="333333"/>
              </w:rPr>
              <w:t>статті</w:t>
            </w:r>
            <w:proofErr w:type="spellEnd"/>
            <w:r>
              <w:rPr>
                <w:color w:val="333333"/>
              </w:rPr>
              <w:t xml:space="preserve"> 6, </w:t>
            </w:r>
            <w:hyperlink r:id="rId14" w:anchor="n456" w:tgtFrame="_blank" w:history="1">
              <w:r>
                <w:rPr>
                  <w:rStyle w:val="a9"/>
                  <w:color w:val="000099"/>
                </w:rPr>
                <w:t>пунктом 1</w:t>
              </w:r>
            </w:hyperlink>
            <w:r>
              <w:rPr>
                <w:color w:val="333333"/>
              </w:rPr>
              <w:t> </w:t>
            </w:r>
            <w:proofErr w:type="spellStart"/>
            <w:r>
              <w:rPr>
                <w:color w:val="333333"/>
              </w:rPr>
              <w:t>статті</w:t>
            </w:r>
            <w:proofErr w:type="spellEnd"/>
            <w:r>
              <w:rPr>
                <w:color w:val="333333"/>
              </w:rPr>
              <w:t xml:space="preserve"> 50 Закону </w:t>
            </w:r>
            <w:proofErr w:type="spellStart"/>
            <w:r>
              <w:rPr>
                <w:color w:val="333333"/>
              </w:rPr>
              <w:t>України</w:t>
            </w:r>
            <w:proofErr w:type="spellEnd"/>
            <w:r>
              <w:rPr>
                <w:color w:val="333333"/>
              </w:rPr>
              <w:t xml:space="preserve"> “Про </w:t>
            </w:r>
            <w:proofErr w:type="spellStart"/>
            <w:r>
              <w:rPr>
                <w:color w:val="333333"/>
              </w:rPr>
              <w:t>захист</w:t>
            </w:r>
            <w:proofErr w:type="spellEnd"/>
            <w:r>
              <w:rPr>
                <w:color w:val="333333"/>
              </w:rPr>
              <w:t xml:space="preserve"> </w:t>
            </w:r>
            <w:proofErr w:type="spellStart"/>
            <w:r>
              <w:rPr>
                <w:color w:val="333333"/>
              </w:rPr>
              <w:t>економічної</w:t>
            </w:r>
            <w:proofErr w:type="spellEnd"/>
            <w:r>
              <w:rPr>
                <w:color w:val="333333"/>
              </w:rPr>
              <w:t xml:space="preserve"> </w:t>
            </w:r>
            <w:proofErr w:type="spellStart"/>
            <w:r>
              <w:rPr>
                <w:color w:val="333333"/>
              </w:rPr>
              <w:t>конкуренції</w:t>
            </w:r>
            <w:proofErr w:type="spellEnd"/>
            <w:r>
              <w:rPr>
                <w:color w:val="333333"/>
              </w:rPr>
              <w:t xml:space="preserve">”, у </w:t>
            </w:r>
            <w:proofErr w:type="spellStart"/>
            <w:r>
              <w:rPr>
                <w:color w:val="333333"/>
              </w:rPr>
              <w:t>вигляді</w:t>
            </w:r>
            <w:proofErr w:type="spellEnd"/>
            <w:r>
              <w:rPr>
                <w:color w:val="333333"/>
              </w:rPr>
              <w:t xml:space="preserve"> </w:t>
            </w:r>
            <w:proofErr w:type="spellStart"/>
            <w:r>
              <w:rPr>
                <w:color w:val="333333"/>
              </w:rPr>
              <w:t>вчинення</w:t>
            </w:r>
            <w:proofErr w:type="spellEnd"/>
            <w:r>
              <w:rPr>
                <w:color w:val="333333"/>
              </w:rPr>
              <w:t xml:space="preserve"> </w:t>
            </w:r>
            <w:proofErr w:type="spellStart"/>
            <w:r>
              <w:rPr>
                <w:color w:val="333333"/>
              </w:rPr>
              <w:t>антиконкурентних</w:t>
            </w:r>
            <w:proofErr w:type="spellEnd"/>
            <w:r>
              <w:rPr>
                <w:color w:val="333333"/>
              </w:rPr>
              <w:t xml:space="preserve"> </w:t>
            </w:r>
            <w:proofErr w:type="spellStart"/>
            <w:r>
              <w:rPr>
                <w:color w:val="333333"/>
              </w:rPr>
              <w:t>узгоджених</w:t>
            </w:r>
            <w:proofErr w:type="spellEnd"/>
            <w:r>
              <w:rPr>
                <w:color w:val="333333"/>
              </w:rPr>
              <w:t xml:space="preserve"> </w:t>
            </w:r>
            <w:proofErr w:type="spellStart"/>
            <w:r>
              <w:rPr>
                <w:color w:val="333333"/>
              </w:rPr>
              <w:t>дій</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стосуються</w:t>
            </w:r>
            <w:proofErr w:type="spellEnd"/>
            <w:r>
              <w:rPr>
                <w:color w:val="333333"/>
              </w:rPr>
              <w:t xml:space="preserve"> </w:t>
            </w:r>
            <w:proofErr w:type="spellStart"/>
            <w:r>
              <w:rPr>
                <w:color w:val="333333"/>
              </w:rPr>
              <w:t>спотворення</w:t>
            </w:r>
            <w:proofErr w:type="spellEnd"/>
            <w:r>
              <w:rPr>
                <w:color w:val="333333"/>
              </w:rPr>
              <w:t xml:space="preserve"> </w:t>
            </w:r>
            <w:proofErr w:type="spellStart"/>
            <w:r>
              <w:rPr>
                <w:color w:val="333333"/>
              </w:rPr>
              <w:t>результатів</w:t>
            </w:r>
            <w:proofErr w:type="spellEnd"/>
            <w:r>
              <w:rPr>
                <w:color w:val="333333"/>
              </w:rPr>
              <w:t xml:space="preserve"> </w:t>
            </w:r>
            <w:proofErr w:type="spellStart"/>
            <w:r>
              <w:rPr>
                <w:color w:val="333333"/>
              </w:rPr>
              <w:t>тендерів</w:t>
            </w:r>
            <w:proofErr w:type="spellEnd"/>
            <w:r>
              <w:rPr>
                <w:color w:val="333333"/>
              </w:rPr>
              <w:t>;</w:t>
            </w:r>
          </w:p>
          <w:p w:rsidR="002A5FB2" w:rsidRDefault="002A5FB2" w:rsidP="002A5FB2">
            <w:pPr>
              <w:pStyle w:val="rvps2"/>
              <w:shd w:val="clear" w:color="auto" w:fill="FFFFFF"/>
              <w:spacing w:before="0" w:beforeAutospacing="0" w:after="150" w:afterAutospacing="0"/>
              <w:ind w:firstLine="450"/>
              <w:jc w:val="both"/>
              <w:rPr>
                <w:color w:val="333333"/>
              </w:rPr>
            </w:pPr>
            <w:bookmarkStart w:id="10" w:name="n620"/>
            <w:bookmarkEnd w:id="10"/>
            <w:r>
              <w:rPr>
                <w:color w:val="333333"/>
              </w:rPr>
              <w:t xml:space="preserve">5) </w:t>
            </w:r>
            <w:proofErr w:type="spellStart"/>
            <w:r>
              <w:rPr>
                <w:color w:val="333333"/>
              </w:rPr>
              <w:t>фізична</w:t>
            </w:r>
            <w:proofErr w:type="spellEnd"/>
            <w:r>
              <w:rPr>
                <w:color w:val="333333"/>
              </w:rPr>
              <w:t xml:space="preserve"> особа, яка є </w:t>
            </w:r>
            <w:proofErr w:type="spellStart"/>
            <w:r>
              <w:rPr>
                <w:color w:val="333333"/>
              </w:rPr>
              <w:t>учасником</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була</w:t>
            </w:r>
            <w:proofErr w:type="spellEnd"/>
            <w:r>
              <w:rPr>
                <w:color w:val="333333"/>
              </w:rPr>
              <w:t xml:space="preserve"> </w:t>
            </w:r>
            <w:proofErr w:type="spellStart"/>
            <w:r>
              <w:rPr>
                <w:color w:val="333333"/>
              </w:rPr>
              <w:t>засуджена</w:t>
            </w:r>
            <w:proofErr w:type="spellEnd"/>
            <w:r>
              <w:rPr>
                <w:color w:val="333333"/>
              </w:rPr>
              <w:t xml:space="preserve"> за </w:t>
            </w:r>
            <w:proofErr w:type="spellStart"/>
            <w:r>
              <w:rPr>
                <w:color w:val="333333"/>
              </w:rPr>
              <w:t>кримінальне</w:t>
            </w:r>
            <w:proofErr w:type="spellEnd"/>
            <w:r>
              <w:rPr>
                <w:color w:val="333333"/>
              </w:rPr>
              <w:t xml:space="preserve"> </w:t>
            </w:r>
            <w:proofErr w:type="spellStart"/>
            <w:r>
              <w:rPr>
                <w:color w:val="333333"/>
              </w:rPr>
              <w:t>правопорушення</w:t>
            </w:r>
            <w:proofErr w:type="spellEnd"/>
            <w:r>
              <w:rPr>
                <w:color w:val="333333"/>
              </w:rPr>
              <w:t xml:space="preserve">, </w:t>
            </w:r>
            <w:proofErr w:type="spellStart"/>
            <w:r>
              <w:rPr>
                <w:color w:val="333333"/>
              </w:rPr>
              <w:t>вчинене</w:t>
            </w:r>
            <w:proofErr w:type="spellEnd"/>
            <w:r>
              <w:rPr>
                <w:color w:val="333333"/>
              </w:rPr>
              <w:t xml:space="preserve"> з </w:t>
            </w:r>
            <w:proofErr w:type="spellStart"/>
            <w:r>
              <w:rPr>
                <w:color w:val="333333"/>
              </w:rPr>
              <w:t>корисливих</w:t>
            </w:r>
            <w:proofErr w:type="spellEnd"/>
            <w:r>
              <w:rPr>
                <w:color w:val="333333"/>
              </w:rPr>
              <w:t xml:space="preserve"> </w:t>
            </w:r>
            <w:proofErr w:type="spellStart"/>
            <w:r>
              <w:rPr>
                <w:color w:val="333333"/>
              </w:rPr>
              <w:t>мотивів</w:t>
            </w:r>
            <w:proofErr w:type="spellEnd"/>
            <w:r>
              <w:rPr>
                <w:color w:val="333333"/>
              </w:rPr>
              <w:t xml:space="preserve"> (</w:t>
            </w:r>
            <w:proofErr w:type="spellStart"/>
            <w:r>
              <w:rPr>
                <w:color w:val="333333"/>
              </w:rPr>
              <w:t>зокрема</w:t>
            </w:r>
            <w:proofErr w:type="spellEnd"/>
            <w:r>
              <w:rPr>
                <w:color w:val="333333"/>
              </w:rPr>
              <w:t xml:space="preserve">, </w:t>
            </w:r>
            <w:proofErr w:type="spellStart"/>
            <w:r>
              <w:rPr>
                <w:color w:val="333333"/>
              </w:rPr>
              <w:t>пов’язане</w:t>
            </w:r>
            <w:proofErr w:type="spellEnd"/>
            <w:r>
              <w:rPr>
                <w:color w:val="333333"/>
              </w:rPr>
              <w:t xml:space="preserve"> з </w:t>
            </w:r>
            <w:proofErr w:type="spellStart"/>
            <w:r>
              <w:rPr>
                <w:color w:val="333333"/>
              </w:rPr>
              <w:t>хабарництвом</w:t>
            </w:r>
            <w:proofErr w:type="spellEnd"/>
            <w:r>
              <w:rPr>
                <w:color w:val="333333"/>
              </w:rPr>
              <w:t xml:space="preserve"> та </w:t>
            </w:r>
            <w:proofErr w:type="spellStart"/>
            <w:r>
              <w:rPr>
                <w:color w:val="333333"/>
              </w:rPr>
              <w:t>відмиванням</w:t>
            </w:r>
            <w:proofErr w:type="spellEnd"/>
            <w:r>
              <w:rPr>
                <w:color w:val="333333"/>
              </w:rPr>
              <w:t xml:space="preserve"> </w:t>
            </w:r>
            <w:proofErr w:type="spellStart"/>
            <w:r>
              <w:rPr>
                <w:color w:val="333333"/>
              </w:rPr>
              <w:t>коштів</w:t>
            </w:r>
            <w:proofErr w:type="spellEnd"/>
            <w:r>
              <w:rPr>
                <w:color w:val="333333"/>
              </w:rPr>
              <w:t xml:space="preserve">), </w:t>
            </w:r>
            <w:proofErr w:type="spellStart"/>
            <w:r>
              <w:rPr>
                <w:color w:val="333333"/>
              </w:rPr>
              <w:t>судимість</w:t>
            </w:r>
            <w:proofErr w:type="spellEnd"/>
            <w:r>
              <w:rPr>
                <w:color w:val="333333"/>
              </w:rPr>
              <w:t xml:space="preserve"> з </w:t>
            </w:r>
            <w:proofErr w:type="spellStart"/>
            <w:r>
              <w:rPr>
                <w:color w:val="333333"/>
              </w:rPr>
              <w:t>якої</w:t>
            </w:r>
            <w:proofErr w:type="spellEnd"/>
            <w:r>
              <w:rPr>
                <w:color w:val="333333"/>
              </w:rPr>
              <w:t xml:space="preserve"> не </w:t>
            </w:r>
            <w:proofErr w:type="spellStart"/>
            <w:r>
              <w:rPr>
                <w:color w:val="333333"/>
              </w:rPr>
              <w:t>знято</w:t>
            </w:r>
            <w:proofErr w:type="spellEnd"/>
            <w:r>
              <w:rPr>
                <w:color w:val="333333"/>
              </w:rPr>
              <w:t xml:space="preserve"> </w:t>
            </w:r>
            <w:proofErr w:type="spellStart"/>
            <w:r>
              <w:rPr>
                <w:color w:val="333333"/>
              </w:rPr>
              <w:t>або</w:t>
            </w:r>
            <w:proofErr w:type="spellEnd"/>
            <w:r>
              <w:rPr>
                <w:color w:val="333333"/>
              </w:rPr>
              <w:t xml:space="preserve"> не погашено в </w:t>
            </w:r>
            <w:proofErr w:type="spellStart"/>
            <w:r>
              <w:rPr>
                <w:color w:val="333333"/>
              </w:rPr>
              <w:t>установленому</w:t>
            </w:r>
            <w:proofErr w:type="spellEnd"/>
            <w:r>
              <w:rPr>
                <w:color w:val="333333"/>
              </w:rPr>
              <w:t xml:space="preserve"> законом порядку;</w:t>
            </w:r>
          </w:p>
          <w:p w:rsidR="002A5FB2" w:rsidRDefault="002A5FB2" w:rsidP="002A5FB2">
            <w:pPr>
              <w:pStyle w:val="rvps2"/>
              <w:shd w:val="clear" w:color="auto" w:fill="FFFFFF"/>
              <w:spacing w:before="0" w:beforeAutospacing="0" w:after="150" w:afterAutospacing="0"/>
              <w:ind w:firstLine="450"/>
              <w:jc w:val="both"/>
              <w:rPr>
                <w:color w:val="333333"/>
              </w:rPr>
            </w:pPr>
            <w:bookmarkStart w:id="11" w:name="n621"/>
            <w:bookmarkEnd w:id="11"/>
            <w:r>
              <w:rPr>
                <w:color w:val="333333"/>
              </w:rPr>
              <w:t xml:space="preserve">6) </w:t>
            </w:r>
            <w:proofErr w:type="spellStart"/>
            <w:r>
              <w:rPr>
                <w:color w:val="333333"/>
              </w:rPr>
              <w:t>керівник</w:t>
            </w:r>
            <w:proofErr w:type="spellEnd"/>
            <w:r>
              <w:rPr>
                <w:color w:val="333333"/>
              </w:rPr>
              <w:t xml:space="preserve"> </w:t>
            </w:r>
            <w:proofErr w:type="spellStart"/>
            <w:r>
              <w:rPr>
                <w:color w:val="333333"/>
              </w:rPr>
              <w:t>учасника</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був</w:t>
            </w:r>
            <w:proofErr w:type="spellEnd"/>
            <w:r>
              <w:rPr>
                <w:color w:val="333333"/>
              </w:rPr>
              <w:t xml:space="preserve"> </w:t>
            </w:r>
            <w:proofErr w:type="spellStart"/>
            <w:r>
              <w:rPr>
                <w:color w:val="333333"/>
              </w:rPr>
              <w:t>засуджений</w:t>
            </w:r>
            <w:proofErr w:type="spellEnd"/>
            <w:r>
              <w:rPr>
                <w:color w:val="333333"/>
              </w:rPr>
              <w:t xml:space="preserve"> за </w:t>
            </w:r>
            <w:proofErr w:type="spellStart"/>
            <w:r>
              <w:rPr>
                <w:color w:val="333333"/>
              </w:rPr>
              <w:t>кримінальне</w:t>
            </w:r>
            <w:proofErr w:type="spellEnd"/>
            <w:r>
              <w:rPr>
                <w:color w:val="333333"/>
              </w:rPr>
              <w:t xml:space="preserve"> </w:t>
            </w:r>
            <w:proofErr w:type="spellStart"/>
            <w:r>
              <w:rPr>
                <w:color w:val="333333"/>
              </w:rPr>
              <w:t>правопорушення</w:t>
            </w:r>
            <w:proofErr w:type="spellEnd"/>
            <w:r>
              <w:rPr>
                <w:color w:val="333333"/>
              </w:rPr>
              <w:t xml:space="preserve">, </w:t>
            </w:r>
            <w:proofErr w:type="spellStart"/>
            <w:r>
              <w:rPr>
                <w:color w:val="333333"/>
              </w:rPr>
              <w:t>вчинене</w:t>
            </w:r>
            <w:proofErr w:type="spellEnd"/>
            <w:r>
              <w:rPr>
                <w:color w:val="333333"/>
              </w:rPr>
              <w:t xml:space="preserve"> з </w:t>
            </w:r>
            <w:proofErr w:type="spellStart"/>
            <w:r>
              <w:rPr>
                <w:color w:val="333333"/>
              </w:rPr>
              <w:t>корисливих</w:t>
            </w:r>
            <w:proofErr w:type="spellEnd"/>
            <w:r>
              <w:rPr>
                <w:color w:val="333333"/>
              </w:rPr>
              <w:t xml:space="preserve"> </w:t>
            </w:r>
            <w:proofErr w:type="spellStart"/>
            <w:r>
              <w:rPr>
                <w:color w:val="333333"/>
              </w:rPr>
              <w:t>мотивів</w:t>
            </w:r>
            <w:proofErr w:type="spellEnd"/>
            <w:r>
              <w:rPr>
                <w:color w:val="333333"/>
              </w:rPr>
              <w:t xml:space="preserve"> (</w:t>
            </w:r>
            <w:proofErr w:type="spellStart"/>
            <w:r>
              <w:rPr>
                <w:color w:val="333333"/>
              </w:rPr>
              <w:t>зокрема</w:t>
            </w:r>
            <w:proofErr w:type="spellEnd"/>
            <w:r>
              <w:rPr>
                <w:color w:val="333333"/>
              </w:rPr>
              <w:t xml:space="preserve">, </w:t>
            </w:r>
            <w:proofErr w:type="spellStart"/>
            <w:r>
              <w:rPr>
                <w:color w:val="333333"/>
              </w:rPr>
              <w:t>пов’язане</w:t>
            </w:r>
            <w:proofErr w:type="spellEnd"/>
            <w:r>
              <w:rPr>
                <w:color w:val="333333"/>
              </w:rPr>
              <w:t xml:space="preserve"> з </w:t>
            </w:r>
            <w:proofErr w:type="spellStart"/>
            <w:r>
              <w:rPr>
                <w:color w:val="333333"/>
              </w:rPr>
              <w:t>хабарництвом</w:t>
            </w:r>
            <w:proofErr w:type="spellEnd"/>
            <w:r>
              <w:rPr>
                <w:color w:val="333333"/>
              </w:rPr>
              <w:t xml:space="preserve">, </w:t>
            </w:r>
            <w:proofErr w:type="spellStart"/>
            <w:r>
              <w:rPr>
                <w:color w:val="333333"/>
              </w:rPr>
              <w:t>шахрайством</w:t>
            </w:r>
            <w:proofErr w:type="spellEnd"/>
            <w:r>
              <w:rPr>
                <w:color w:val="333333"/>
              </w:rPr>
              <w:t xml:space="preserve"> та </w:t>
            </w:r>
            <w:proofErr w:type="spellStart"/>
            <w:r>
              <w:rPr>
                <w:color w:val="333333"/>
              </w:rPr>
              <w:t>відмиванням</w:t>
            </w:r>
            <w:proofErr w:type="spellEnd"/>
            <w:r>
              <w:rPr>
                <w:color w:val="333333"/>
              </w:rPr>
              <w:t xml:space="preserve"> </w:t>
            </w:r>
            <w:proofErr w:type="spellStart"/>
            <w:r>
              <w:rPr>
                <w:color w:val="333333"/>
              </w:rPr>
              <w:t>коштів</w:t>
            </w:r>
            <w:proofErr w:type="spellEnd"/>
            <w:r>
              <w:rPr>
                <w:color w:val="333333"/>
              </w:rPr>
              <w:t xml:space="preserve">), </w:t>
            </w:r>
            <w:proofErr w:type="spellStart"/>
            <w:r>
              <w:rPr>
                <w:color w:val="333333"/>
              </w:rPr>
              <w:t>судимість</w:t>
            </w:r>
            <w:proofErr w:type="spellEnd"/>
            <w:r>
              <w:rPr>
                <w:color w:val="333333"/>
              </w:rPr>
              <w:t xml:space="preserve"> з </w:t>
            </w:r>
            <w:proofErr w:type="spellStart"/>
            <w:r>
              <w:rPr>
                <w:color w:val="333333"/>
              </w:rPr>
              <w:t>якого</w:t>
            </w:r>
            <w:proofErr w:type="spellEnd"/>
            <w:r>
              <w:rPr>
                <w:color w:val="333333"/>
              </w:rPr>
              <w:t xml:space="preserve"> не </w:t>
            </w:r>
            <w:proofErr w:type="spellStart"/>
            <w:r>
              <w:rPr>
                <w:color w:val="333333"/>
              </w:rPr>
              <w:t>знято</w:t>
            </w:r>
            <w:proofErr w:type="spellEnd"/>
            <w:r>
              <w:rPr>
                <w:color w:val="333333"/>
              </w:rPr>
              <w:t xml:space="preserve"> </w:t>
            </w:r>
            <w:proofErr w:type="spellStart"/>
            <w:r>
              <w:rPr>
                <w:color w:val="333333"/>
              </w:rPr>
              <w:t>або</w:t>
            </w:r>
            <w:proofErr w:type="spellEnd"/>
            <w:r>
              <w:rPr>
                <w:color w:val="333333"/>
              </w:rPr>
              <w:t xml:space="preserve"> не погашено в </w:t>
            </w:r>
            <w:proofErr w:type="spellStart"/>
            <w:r>
              <w:rPr>
                <w:color w:val="333333"/>
              </w:rPr>
              <w:t>установленому</w:t>
            </w:r>
            <w:proofErr w:type="spellEnd"/>
            <w:r>
              <w:rPr>
                <w:color w:val="333333"/>
              </w:rPr>
              <w:t xml:space="preserve"> законом порядку;</w:t>
            </w:r>
          </w:p>
          <w:p w:rsidR="002A5FB2" w:rsidRDefault="002A5FB2" w:rsidP="002A5FB2">
            <w:pPr>
              <w:pStyle w:val="rvps2"/>
              <w:shd w:val="clear" w:color="auto" w:fill="FFFFFF"/>
              <w:spacing w:before="0" w:beforeAutospacing="0" w:after="150" w:afterAutospacing="0"/>
              <w:ind w:firstLine="450"/>
              <w:jc w:val="both"/>
              <w:rPr>
                <w:color w:val="333333"/>
              </w:rPr>
            </w:pPr>
            <w:bookmarkStart w:id="12" w:name="n622"/>
            <w:bookmarkEnd w:id="12"/>
            <w:r>
              <w:rPr>
                <w:color w:val="333333"/>
              </w:rPr>
              <w:t xml:space="preserve">7) </w:t>
            </w:r>
            <w:proofErr w:type="spellStart"/>
            <w:r>
              <w:rPr>
                <w:color w:val="333333"/>
              </w:rPr>
              <w:t>тендерна</w:t>
            </w:r>
            <w:proofErr w:type="spellEnd"/>
            <w:r>
              <w:rPr>
                <w:color w:val="333333"/>
              </w:rPr>
              <w:t xml:space="preserve"> </w:t>
            </w:r>
            <w:proofErr w:type="spellStart"/>
            <w:r>
              <w:rPr>
                <w:color w:val="333333"/>
              </w:rPr>
              <w:t>пропозиція</w:t>
            </w:r>
            <w:proofErr w:type="spellEnd"/>
            <w:r>
              <w:rPr>
                <w:color w:val="333333"/>
              </w:rPr>
              <w:t xml:space="preserve"> подана </w:t>
            </w:r>
            <w:proofErr w:type="spellStart"/>
            <w:r>
              <w:rPr>
                <w:color w:val="333333"/>
              </w:rPr>
              <w:t>учасником</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який</w:t>
            </w:r>
            <w:proofErr w:type="spellEnd"/>
            <w:r>
              <w:rPr>
                <w:color w:val="333333"/>
              </w:rPr>
              <w:t xml:space="preserve"> є </w:t>
            </w:r>
            <w:proofErr w:type="spellStart"/>
            <w:r>
              <w:rPr>
                <w:color w:val="333333"/>
              </w:rPr>
              <w:t>пов’язаною</w:t>
            </w:r>
            <w:proofErr w:type="spellEnd"/>
            <w:r>
              <w:rPr>
                <w:color w:val="333333"/>
              </w:rPr>
              <w:t xml:space="preserve"> особою з </w:t>
            </w:r>
            <w:proofErr w:type="spellStart"/>
            <w:r>
              <w:rPr>
                <w:color w:val="333333"/>
              </w:rPr>
              <w:t>іншими</w:t>
            </w:r>
            <w:proofErr w:type="spellEnd"/>
            <w:r>
              <w:rPr>
                <w:color w:val="333333"/>
              </w:rPr>
              <w:t xml:space="preserve"> </w:t>
            </w:r>
            <w:proofErr w:type="spellStart"/>
            <w:r>
              <w:rPr>
                <w:color w:val="333333"/>
              </w:rPr>
              <w:t>учасниками</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та/</w:t>
            </w:r>
            <w:proofErr w:type="spellStart"/>
            <w:r>
              <w:rPr>
                <w:color w:val="333333"/>
              </w:rPr>
              <w:t>або</w:t>
            </w:r>
            <w:proofErr w:type="spellEnd"/>
            <w:r>
              <w:rPr>
                <w:color w:val="333333"/>
              </w:rPr>
              <w:t xml:space="preserve"> з </w:t>
            </w:r>
            <w:proofErr w:type="spellStart"/>
            <w:r>
              <w:rPr>
                <w:color w:val="333333"/>
              </w:rPr>
              <w:t>уповноваженою</w:t>
            </w:r>
            <w:proofErr w:type="spellEnd"/>
            <w:r>
              <w:rPr>
                <w:color w:val="333333"/>
              </w:rPr>
              <w:t xml:space="preserve"> особою (особами), та/</w:t>
            </w:r>
            <w:proofErr w:type="spellStart"/>
            <w:r>
              <w:rPr>
                <w:color w:val="333333"/>
              </w:rPr>
              <w:t>або</w:t>
            </w:r>
            <w:proofErr w:type="spellEnd"/>
            <w:r>
              <w:rPr>
                <w:color w:val="333333"/>
              </w:rPr>
              <w:t xml:space="preserve"> з </w:t>
            </w:r>
            <w:proofErr w:type="spellStart"/>
            <w:r>
              <w:rPr>
                <w:color w:val="333333"/>
              </w:rPr>
              <w:t>керівником</w:t>
            </w:r>
            <w:proofErr w:type="spellEnd"/>
            <w:r>
              <w:rPr>
                <w:color w:val="333333"/>
              </w:rPr>
              <w:t xml:space="preserve"> </w:t>
            </w:r>
            <w:proofErr w:type="spellStart"/>
            <w:r>
              <w:rPr>
                <w:color w:val="333333"/>
              </w:rPr>
              <w:t>замовника</w:t>
            </w:r>
            <w:proofErr w:type="spellEnd"/>
            <w:r>
              <w:rPr>
                <w:color w:val="333333"/>
              </w:rPr>
              <w:t>;</w:t>
            </w:r>
          </w:p>
          <w:p w:rsidR="002A5FB2" w:rsidRDefault="002A5FB2" w:rsidP="002A5FB2">
            <w:pPr>
              <w:pStyle w:val="rvps2"/>
              <w:shd w:val="clear" w:color="auto" w:fill="FFFFFF"/>
              <w:spacing w:before="0" w:beforeAutospacing="0" w:after="150" w:afterAutospacing="0"/>
              <w:ind w:firstLine="450"/>
              <w:jc w:val="both"/>
              <w:rPr>
                <w:color w:val="333333"/>
              </w:rPr>
            </w:pPr>
            <w:bookmarkStart w:id="13" w:name="n623"/>
            <w:bookmarkEnd w:id="13"/>
            <w:r>
              <w:rPr>
                <w:color w:val="333333"/>
              </w:rPr>
              <w:lastRenderedPageBreak/>
              <w:t xml:space="preserve">8) </w:t>
            </w:r>
            <w:proofErr w:type="spellStart"/>
            <w:r>
              <w:rPr>
                <w:color w:val="333333"/>
              </w:rPr>
              <w:t>учасник</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визнаний</w:t>
            </w:r>
            <w:proofErr w:type="spellEnd"/>
            <w:r>
              <w:rPr>
                <w:color w:val="333333"/>
              </w:rPr>
              <w:t xml:space="preserve"> в </w:t>
            </w:r>
            <w:proofErr w:type="spellStart"/>
            <w:r>
              <w:rPr>
                <w:color w:val="333333"/>
              </w:rPr>
              <w:t>установленому</w:t>
            </w:r>
            <w:proofErr w:type="spellEnd"/>
            <w:r>
              <w:rPr>
                <w:color w:val="333333"/>
              </w:rPr>
              <w:t xml:space="preserve"> законом порядку </w:t>
            </w:r>
            <w:proofErr w:type="spellStart"/>
            <w:r>
              <w:rPr>
                <w:color w:val="333333"/>
              </w:rPr>
              <w:t>банкрутом</w:t>
            </w:r>
            <w:proofErr w:type="spellEnd"/>
            <w:r>
              <w:rPr>
                <w:color w:val="333333"/>
              </w:rPr>
              <w:t xml:space="preserve"> та </w:t>
            </w:r>
            <w:proofErr w:type="spellStart"/>
            <w:r>
              <w:rPr>
                <w:color w:val="333333"/>
              </w:rPr>
              <w:t>стосовно</w:t>
            </w:r>
            <w:proofErr w:type="spellEnd"/>
            <w:r>
              <w:rPr>
                <w:color w:val="333333"/>
              </w:rPr>
              <w:t xml:space="preserve"> </w:t>
            </w:r>
            <w:proofErr w:type="spellStart"/>
            <w:r>
              <w:rPr>
                <w:color w:val="333333"/>
              </w:rPr>
              <w:t>нього</w:t>
            </w:r>
            <w:proofErr w:type="spellEnd"/>
            <w:r>
              <w:rPr>
                <w:color w:val="333333"/>
              </w:rPr>
              <w:t xml:space="preserve"> </w:t>
            </w:r>
            <w:proofErr w:type="spellStart"/>
            <w:r>
              <w:rPr>
                <w:color w:val="333333"/>
              </w:rPr>
              <w:t>відкрита</w:t>
            </w:r>
            <w:proofErr w:type="spellEnd"/>
            <w:r>
              <w:rPr>
                <w:color w:val="333333"/>
              </w:rPr>
              <w:t xml:space="preserve"> </w:t>
            </w:r>
            <w:proofErr w:type="spellStart"/>
            <w:r>
              <w:rPr>
                <w:color w:val="333333"/>
              </w:rPr>
              <w:t>ліквідаційна</w:t>
            </w:r>
            <w:proofErr w:type="spellEnd"/>
            <w:r>
              <w:rPr>
                <w:color w:val="333333"/>
              </w:rPr>
              <w:t xml:space="preserve"> процедура;</w:t>
            </w:r>
          </w:p>
          <w:p w:rsidR="002A5FB2" w:rsidRDefault="002A5FB2" w:rsidP="002A5FB2">
            <w:pPr>
              <w:pStyle w:val="rvps2"/>
              <w:shd w:val="clear" w:color="auto" w:fill="FFFFFF"/>
              <w:spacing w:before="0" w:beforeAutospacing="0" w:after="150" w:afterAutospacing="0"/>
              <w:ind w:firstLine="450"/>
              <w:jc w:val="both"/>
              <w:rPr>
                <w:color w:val="333333"/>
              </w:rPr>
            </w:pPr>
            <w:bookmarkStart w:id="14" w:name="n624"/>
            <w:bookmarkEnd w:id="14"/>
            <w:r>
              <w:rPr>
                <w:color w:val="333333"/>
              </w:rPr>
              <w:t xml:space="preserve">9) у </w:t>
            </w:r>
            <w:proofErr w:type="spellStart"/>
            <w:r>
              <w:rPr>
                <w:color w:val="333333"/>
              </w:rPr>
              <w:t>Єдиному</w:t>
            </w:r>
            <w:proofErr w:type="spellEnd"/>
            <w:r>
              <w:rPr>
                <w:color w:val="333333"/>
              </w:rPr>
              <w:t xml:space="preserve"> державному </w:t>
            </w:r>
            <w:proofErr w:type="spellStart"/>
            <w:r>
              <w:rPr>
                <w:color w:val="333333"/>
              </w:rPr>
              <w:t>реє</w:t>
            </w:r>
            <w:proofErr w:type="gramStart"/>
            <w:r>
              <w:rPr>
                <w:color w:val="333333"/>
              </w:rPr>
              <w:t>стр</w:t>
            </w:r>
            <w:proofErr w:type="gramEnd"/>
            <w:r>
              <w:rPr>
                <w:color w:val="333333"/>
              </w:rPr>
              <w:t>і</w:t>
            </w:r>
            <w:proofErr w:type="spellEnd"/>
            <w:r>
              <w:rPr>
                <w:color w:val="333333"/>
              </w:rPr>
              <w:t xml:space="preserve"> </w:t>
            </w:r>
            <w:proofErr w:type="spellStart"/>
            <w:r>
              <w:rPr>
                <w:color w:val="333333"/>
              </w:rPr>
              <w:t>юридичних</w:t>
            </w:r>
            <w:proofErr w:type="spellEnd"/>
            <w:r>
              <w:rPr>
                <w:color w:val="333333"/>
              </w:rPr>
              <w:t xml:space="preserve"> </w:t>
            </w:r>
            <w:proofErr w:type="spellStart"/>
            <w:r>
              <w:rPr>
                <w:color w:val="333333"/>
              </w:rPr>
              <w:t>осіб</w:t>
            </w:r>
            <w:proofErr w:type="spellEnd"/>
            <w:r>
              <w:rPr>
                <w:color w:val="333333"/>
              </w:rPr>
              <w:t xml:space="preserve">, </w:t>
            </w:r>
            <w:proofErr w:type="spellStart"/>
            <w:r>
              <w:rPr>
                <w:color w:val="333333"/>
              </w:rPr>
              <w:t>фізичних</w:t>
            </w:r>
            <w:proofErr w:type="spellEnd"/>
            <w:r>
              <w:rPr>
                <w:color w:val="333333"/>
              </w:rPr>
              <w:t xml:space="preserve"> </w:t>
            </w:r>
            <w:proofErr w:type="spellStart"/>
            <w:r>
              <w:rPr>
                <w:color w:val="333333"/>
              </w:rPr>
              <w:t>осіб</w:t>
            </w:r>
            <w:proofErr w:type="spellEnd"/>
            <w:r>
              <w:rPr>
                <w:color w:val="333333"/>
              </w:rPr>
              <w:t xml:space="preserve"> - </w:t>
            </w:r>
            <w:proofErr w:type="spellStart"/>
            <w:r>
              <w:rPr>
                <w:color w:val="333333"/>
              </w:rPr>
              <w:t>підприємців</w:t>
            </w:r>
            <w:proofErr w:type="spellEnd"/>
            <w:r>
              <w:rPr>
                <w:color w:val="333333"/>
              </w:rPr>
              <w:t xml:space="preserve"> та </w:t>
            </w:r>
            <w:proofErr w:type="spellStart"/>
            <w:r>
              <w:rPr>
                <w:color w:val="333333"/>
              </w:rPr>
              <w:t>громадських</w:t>
            </w:r>
            <w:proofErr w:type="spellEnd"/>
            <w:r>
              <w:rPr>
                <w:color w:val="333333"/>
              </w:rPr>
              <w:t xml:space="preserve"> </w:t>
            </w:r>
            <w:proofErr w:type="spellStart"/>
            <w:r>
              <w:rPr>
                <w:color w:val="333333"/>
              </w:rPr>
              <w:t>формувань</w:t>
            </w:r>
            <w:proofErr w:type="spellEnd"/>
            <w:r>
              <w:rPr>
                <w:color w:val="333333"/>
              </w:rPr>
              <w:t xml:space="preserve"> </w:t>
            </w:r>
            <w:proofErr w:type="spellStart"/>
            <w:r>
              <w:rPr>
                <w:color w:val="333333"/>
              </w:rPr>
              <w:t>відсутня</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передбачена</w:t>
            </w:r>
            <w:proofErr w:type="spellEnd"/>
            <w:r>
              <w:rPr>
                <w:color w:val="333333"/>
              </w:rPr>
              <w:t> </w:t>
            </w:r>
            <w:hyperlink r:id="rId15" w:anchor="n174" w:tgtFrame="_blank" w:history="1">
              <w:r>
                <w:rPr>
                  <w:rStyle w:val="a9"/>
                  <w:color w:val="000099"/>
                </w:rPr>
                <w:t>пунктом 9</w:t>
              </w:r>
            </w:hyperlink>
            <w:r>
              <w:rPr>
                <w:color w:val="333333"/>
              </w:rPr>
              <w:t> </w:t>
            </w:r>
            <w:proofErr w:type="spellStart"/>
            <w:r>
              <w:rPr>
                <w:color w:val="333333"/>
              </w:rPr>
              <w:t>частини</w:t>
            </w:r>
            <w:proofErr w:type="spellEnd"/>
            <w:r>
              <w:rPr>
                <w:color w:val="333333"/>
              </w:rPr>
              <w:t xml:space="preserve"> </w:t>
            </w:r>
            <w:proofErr w:type="spellStart"/>
            <w:r>
              <w:rPr>
                <w:color w:val="333333"/>
              </w:rPr>
              <w:t>другої</w:t>
            </w:r>
            <w:proofErr w:type="spellEnd"/>
            <w:r>
              <w:rPr>
                <w:color w:val="333333"/>
              </w:rPr>
              <w:t xml:space="preserve"> </w:t>
            </w:r>
            <w:proofErr w:type="spellStart"/>
            <w:r>
              <w:rPr>
                <w:color w:val="333333"/>
              </w:rPr>
              <w:t>статті</w:t>
            </w:r>
            <w:proofErr w:type="spellEnd"/>
            <w:r>
              <w:rPr>
                <w:color w:val="333333"/>
              </w:rPr>
              <w:t xml:space="preserve"> 9 Закону </w:t>
            </w:r>
            <w:proofErr w:type="spellStart"/>
            <w:r>
              <w:rPr>
                <w:color w:val="333333"/>
              </w:rPr>
              <w:t>України</w:t>
            </w:r>
            <w:proofErr w:type="spellEnd"/>
            <w:r>
              <w:rPr>
                <w:color w:val="333333"/>
              </w:rPr>
              <w:t xml:space="preserve"> “Про </w:t>
            </w:r>
            <w:proofErr w:type="spellStart"/>
            <w:r>
              <w:rPr>
                <w:color w:val="333333"/>
              </w:rPr>
              <w:t>державну</w:t>
            </w:r>
            <w:proofErr w:type="spellEnd"/>
            <w:r>
              <w:rPr>
                <w:color w:val="333333"/>
              </w:rPr>
              <w:t xml:space="preserve"> </w:t>
            </w:r>
            <w:proofErr w:type="spellStart"/>
            <w:r>
              <w:rPr>
                <w:color w:val="333333"/>
              </w:rPr>
              <w:t>реєстрацію</w:t>
            </w:r>
            <w:proofErr w:type="spellEnd"/>
            <w:r>
              <w:rPr>
                <w:color w:val="333333"/>
              </w:rPr>
              <w:t xml:space="preserve"> </w:t>
            </w:r>
            <w:proofErr w:type="spellStart"/>
            <w:r>
              <w:rPr>
                <w:color w:val="333333"/>
              </w:rPr>
              <w:t>юридичних</w:t>
            </w:r>
            <w:proofErr w:type="spellEnd"/>
            <w:r>
              <w:rPr>
                <w:color w:val="333333"/>
              </w:rPr>
              <w:t xml:space="preserve"> </w:t>
            </w:r>
            <w:proofErr w:type="spellStart"/>
            <w:r>
              <w:rPr>
                <w:color w:val="333333"/>
              </w:rPr>
              <w:t>осіб</w:t>
            </w:r>
            <w:proofErr w:type="spellEnd"/>
            <w:r>
              <w:rPr>
                <w:color w:val="333333"/>
              </w:rPr>
              <w:t xml:space="preserve">, </w:t>
            </w:r>
            <w:proofErr w:type="spellStart"/>
            <w:r>
              <w:rPr>
                <w:color w:val="333333"/>
              </w:rPr>
              <w:t>фізичних</w:t>
            </w:r>
            <w:proofErr w:type="spellEnd"/>
            <w:r>
              <w:rPr>
                <w:color w:val="333333"/>
              </w:rPr>
              <w:t xml:space="preserve"> </w:t>
            </w:r>
            <w:proofErr w:type="spellStart"/>
            <w:r>
              <w:rPr>
                <w:color w:val="333333"/>
              </w:rPr>
              <w:t>осіб</w:t>
            </w:r>
            <w:proofErr w:type="spellEnd"/>
            <w:r>
              <w:rPr>
                <w:color w:val="333333"/>
              </w:rPr>
              <w:t xml:space="preserve"> - </w:t>
            </w:r>
            <w:proofErr w:type="spellStart"/>
            <w:r>
              <w:rPr>
                <w:color w:val="333333"/>
              </w:rPr>
              <w:t>підприємців</w:t>
            </w:r>
            <w:proofErr w:type="spellEnd"/>
            <w:r>
              <w:rPr>
                <w:color w:val="333333"/>
              </w:rPr>
              <w:t xml:space="preserve"> та </w:t>
            </w:r>
            <w:proofErr w:type="spellStart"/>
            <w:r>
              <w:rPr>
                <w:color w:val="333333"/>
              </w:rPr>
              <w:t>громадських</w:t>
            </w:r>
            <w:proofErr w:type="spellEnd"/>
            <w:r>
              <w:rPr>
                <w:color w:val="333333"/>
              </w:rPr>
              <w:t xml:space="preserve"> </w:t>
            </w:r>
            <w:proofErr w:type="spellStart"/>
            <w:r>
              <w:rPr>
                <w:color w:val="333333"/>
              </w:rPr>
              <w:t>формувань</w:t>
            </w:r>
            <w:proofErr w:type="spellEnd"/>
            <w:r>
              <w:rPr>
                <w:color w:val="333333"/>
              </w:rPr>
              <w:t>” (</w:t>
            </w:r>
            <w:proofErr w:type="spellStart"/>
            <w:r>
              <w:rPr>
                <w:color w:val="333333"/>
              </w:rPr>
              <w:t>крім</w:t>
            </w:r>
            <w:proofErr w:type="spellEnd"/>
            <w:r>
              <w:rPr>
                <w:color w:val="333333"/>
              </w:rPr>
              <w:t xml:space="preserve"> </w:t>
            </w:r>
            <w:proofErr w:type="spellStart"/>
            <w:r>
              <w:rPr>
                <w:color w:val="333333"/>
              </w:rPr>
              <w:t>нерезидентів</w:t>
            </w:r>
            <w:proofErr w:type="spellEnd"/>
            <w:r>
              <w:rPr>
                <w:color w:val="333333"/>
              </w:rPr>
              <w:t>);</w:t>
            </w:r>
          </w:p>
          <w:p w:rsidR="002A5FB2" w:rsidRDefault="002A5FB2" w:rsidP="002A5FB2">
            <w:pPr>
              <w:pStyle w:val="rvps2"/>
              <w:shd w:val="clear" w:color="auto" w:fill="FFFFFF"/>
              <w:spacing w:before="0" w:beforeAutospacing="0" w:after="150" w:afterAutospacing="0"/>
              <w:ind w:firstLine="450"/>
              <w:jc w:val="both"/>
              <w:rPr>
                <w:color w:val="333333"/>
              </w:rPr>
            </w:pPr>
            <w:bookmarkStart w:id="15" w:name="n625"/>
            <w:bookmarkEnd w:id="15"/>
            <w:r>
              <w:rPr>
                <w:color w:val="333333"/>
              </w:rPr>
              <w:t xml:space="preserve">10) </w:t>
            </w:r>
            <w:proofErr w:type="spellStart"/>
            <w:r>
              <w:rPr>
                <w:color w:val="333333"/>
              </w:rPr>
              <w:t>юридична</w:t>
            </w:r>
            <w:proofErr w:type="spellEnd"/>
            <w:r>
              <w:rPr>
                <w:color w:val="333333"/>
              </w:rPr>
              <w:t xml:space="preserve"> особа, яка є </w:t>
            </w:r>
            <w:proofErr w:type="spellStart"/>
            <w:r>
              <w:rPr>
                <w:color w:val="333333"/>
              </w:rPr>
              <w:t>учасником</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крім</w:t>
            </w:r>
            <w:proofErr w:type="spellEnd"/>
            <w:r>
              <w:rPr>
                <w:color w:val="333333"/>
              </w:rPr>
              <w:t xml:space="preserve"> </w:t>
            </w:r>
            <w:proofErr w:type="spellStart"/>
            <w:r>
              <w:rPr>
                <w:color w:val="333333"/>
              </w:rPr>
              <w:t>нерезидентів</w:t>
            </w:r>
            <w:proofErr w:type="spellEnd"/>
            <w:r>
              <w:rPr>
                <w:color w:val="333333"/>
              </w:rPr>
              <w:t xml:space="preserve">), не </w:t>
            </w:r>
            <w:proofErr w:type="spellStart"/>
            <w:r>
              <w:rPr>
                <w:color w:val="333333"/>
              </w:rPr>
              <w:t>має</w:t>
            </w:r>
            <w:proofErr w:type="spellEnd"/>
            <w:r>
              <w:rPr>
                <w:color w:val="333333"/>
              </w:rPr>
              <w:t xml:space="preserve"> </w:t>
            </w:r>
            <w:proofErr w:type="spellStart"/>
            <w:r>
              <w:rPr>
                <w:color w:val="333333"/>
              </w:rPr>
              <w:t>антикорупційної</w:t>
            </w:r>
            <w:proofErr w:type="spellEnd"/>
            <w:r>
              <w:rPr>
                <w:color w:val="333333"/>
              </w:rPr>
              <w:t xml:space="preserve"> </w:t>
            </w:r>
            <w:proofErr w:type="spellStart"/>
            <w:r>
              <w:rPr>
                <w:color w:val="333333"/>
              </w:rPr>
              <w:t>програми</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уповноваженого</w:t>
            </w:r>
            <w:proofErr w:type="spellEnd"/>
            <w:r>
              <w:rPr>
                <w:color w:val="333333"/>
              </w:rPr>
              <w:t xml:space="preserve"> з </w:t>
            </w:r>
            <w:proofErr w:type="spellStart"/>
            <w:r>
              <w:rPr>
                <w:color w:val="333333"/>
              </w:rPr>
              <w:t>реалізації</w:t>
            </w:r>
            <w:proofErr w:type="spellEnd"/>
            <w:r>
              <w:rPr>
                <w:color w:val="333333"/>
              </w:rPr>
              <w:t xml:space="preserve"> </w:t>
            </w:r>
            <w:proofErr w:type="spellStart"/>
            <w:r>
              <w:rPr>
                <w:color w:val="333333"/>
              </w:rPr>
              <w:t>антикорупційної</w:t>
            </w:r>
            <w:proofErr w:type="spellEnd"/>
            <w:r>
              <w:rPr>
                <w:color w:val="333333"/>
              </w:rPr>
              <w:t xml:space="preserve"> </w:t>
            </w:r>
            <w:proofErr w:type="spellStart"/>
            <w:r>
              <w:rPr>
                <w:color w:val="333333"/>
              </w:rPr>
              <w:t>програми</w:t>
            </w:r>
            <w:proofErr w:type="spellEnd"/>
            <w:r>
              <w:rPr>
                <w:color w:val="333333"/>
              </w:rPr>
              <w:t xml:space="preserve">, </w:t>
            </w:r>
            <w:proofErr w:type="spellStart"/>
            <w:r>
              <w:rPr>
                <w:color w:val="333333"/>
              </w:rPr>
              <w:t>якщо</w:t>
            </w:r>
            <w:proofErr w:type="spellEnd"/>
            <w:r>
              <w:rPr>
                <w:color w:val="333333"/>
              </w:rPr>
              <w:t xml:space="preserve"> </w:t>
            </w:r>
            <w:proofErr w:type="spellStart"/>
            <w:r>
              <w:rPr>
                <w:color w:val="333333"/>
              </w:rPr>
              <w:t>вартість</w:t>
            </w:r>
            <w:proofErr w:type="spellEnd"/>
            <w:r>
              <w:rPr>
                <w:color w:val="333333"/>
              </w:rPr>
              <w:t xml:space="preserve"> </w:t>
            </w:r>
            <w:proofErr w:type="spellStart"/>
            <w:r>
              <w:rPr>
                <w:color w:val="333333"/>
              </w:rPr>
              <w:t>закупівлі</w:t>
            </w:r>
            <w:proofErr w:type="spellEnd"/>
            <w:r>
              <w:rPr>
                <w:color w:val="333333"/>
              </w:rPr>
              <w:t xml:space="preserve"> товару (</w:t>
            </w:r>
            <w:proofErr w:type="spellStart"/>
            <w:r>
              <w:rPr>
                <w:color w:val="333333"/>
              </w:rPr>
              <w:t>товарів</w:t>
            </w:r>
            <w:proofErr w:type="spellEnd"/>
            <w:r>
              <w:rPr>
                <w:color w:val="333333"/>
              </w:rPr>
              <w:t xml:space="preserve">), </w:t>
            </w:r>
            <w:proofErr w:type="spellStart"/>
            <w:r>
              <w:rPr>
                <w:color w:val="333333"/>
              </w:rPr>
              <w:t>послуги</w:t>
            </w:r>
            <w:proofErr w:type="spellEnd"/>
            <w:r>
              <w:rPr>
                <w:color w:val="333333"/>
              </w:rPr>
              <w:t xml:space="preserve"> (</w:t>
            </w:r>
            <w:proofErr w:type="spellStart"/>
            <w:r>
              <w:rPr>
                <w:color w:val="333333"/>
              </w:rPr>
              <w:t>послуг</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дорівнює</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перевищує</w:t>
            </w:r>
            <w:proofErr w:type="spellEnd"/>
            <w:r>
              <w:rPr>
                <w:color w:val="333333"/>
              </w:rPr>
              <w:t xml:space="preserve"> 20 млн. </w:t>
            </w:r>
            <w:proofErr w:type="spellStart"/>
            <w:r>
              <w:rPr>
                <w:color w:val="333333"/>
              </w:rPr>
              <w:t>гривень</w:t>
            </w:r>
            <w:proofErr w:type="spellEnd"/>
            <w:r>
              <w:rPr>
                <w:color w:val="333333"/>
              </w:rPr>
              <w:t xml:space="preserve"> (у тому </w:t>
            </w:r>
            <w:proofErr w:type="spellStart"/>
            <w:r>
              <w:rPr>
                <w:color w:val="333333"/>
              </w:rPr>
              <w:t>числі</w:t>
            </w:r>
            <w:proofErr w:type="spellEnd"/>
            <w:r>
              <w:rPr>
                <w:color w:val="333333"/>
              </w:rPr>
              <w:t xml:space="preserve"> за лотом);</w:t>
            </w:r>
          </w:p>
          <w:p w:rsidR="009D7424" w:rsidRPr="001C7A18" w:rsidRDefault="009D7424" w:rsidP="009D7424">
            <w:pPr>
              <w:pStyle w:val="rvps2"/>
              <w:shd w:val="clear" w:color="auto" w:fill="FFFFFF"/>
              <w:spacing w:before="0" w:beforeAutospacing="0" w:after="150" w:afterAutospacing="0"/>
              <w:ind w:firstLine="450"/>
              <w:jc w:val="both"/>
              <w:rPr>
                <w:lang w:val="uk-UA"/>
              </w:rPr>
            </w:pPr>
            <w:bookmarkStart w:id="16" w:name="n626"/>
            <w:bookmarkEnd w:id="16"/>
            <w:r>
              <w:rPr>
                <w:color w:val="333333"/>
              </w:rPr>
              <w:t xml:space="preserve">11) </w:t>
            </w:r>
            <w:proofErr w:type="spellStart"/>
            <w:r w:rsidRPr="001C7A18">
              <w:rPr>
                <w:shd w:val="clear" w:color="auto" w:fill="FFFFFF"/>
              </w:rPr>
              <w:t>учасник</w:t>
            </w:r>
            <w:proofErr w:type="spellEnd"/>
            <w:r w:rsidRPr="001C7A18">
              <w:rPr>
                <w:shd w:val="clear" w:color="auto" w:fill="FFFFFF"/>
              </w:rPr>
              <w:t xml:space="preserve"> </w:t>
            </w:r>
            <w:proofErr w:type="spellStart"/>
            <w:r w:rsidRPr="001C7A18">
              <w:rPr>
                <w:shd w:val="clear" w:color="auto" w:fill="FFFFFF"/>
              </w:rPr>
              <w:t>процедури</w:t>
            </w:r>
            <w:proofErr w:type="spellEnd"/>
            <w:r w:rsidRPr="001C7A18">
              <w:rPr>
                <w:shd w:val="clear" w:color="auto" w:fill="FFFFFF"/>
              </w:rPr>
              <w:t xml:space="preserve"> </w:t>
            </w:r>
            <w:proofErr w:type="spellStart"/>
            <w:r w:rsidRPr="001C7A18">
              <w:rPr>
                <w:shd w:val="clear" w:color="auto" w:fill="FFFFFF"/>
              </w:rPr>
              <w:t>закупі</w:t>
            </w:r>
            <w:proofErr w:type="gramStart"/>
            <w:r w:rsidRPr="001C7A18">
              <w:rPr>
                <w:shd w:val="clear" w:color="auto" w:fill="FFFFFF"/>
              </w:rPr>
              <w:t>вл</w:t>
            </w:r>
            <w:proofErr w:type="gramEnd"/>
            <w:r w:rsidRPr="001C7A18">
              <w:rPr>
                <w:shd w:val="clear" w:color="auto" w:fill="FFFFFF"/>
              </w:rPr>
              <w:t>і</w:t>
            </w:r>
            <w:proofErr w:type="spellEnd"/>
            <w:r w:rsidRPr="001C7A18">
              <w:rPr>
                <w:shd w:val="clear" w:color="auto" w:fill="FFFFFF"/>
              </w:rPr>
              <w:t xml:space="preserve"> </w:t>
            </w:r>
            <w:proofErr w:type="spellStart"/>
            <w:r w:rsidRPr="001C7A18">
              <w:rPr>
                <w:shd w:val="clear" w:color="auto" w:fill="FFFFFF"/>
              </w:rPr>
              <w:t>або</w:t>
            </w:r>
            <w:proofErr w:type="spellEnd"/>
            <w:r w:rsidRPr="001C7A18">
              <w:rPr>
                <w:shd w:val="clear" w:color="auto" w:fill="FFFFFF"/>
              </w:rPr>
              <w:t xml:space="preserve"> </w:t>
            </w:r>
            <w:proofErr w:type="spellStart"/>
            <w:r w:rsidRPr="001C7A18">
              <w:rPr>
                <w:shd w:val="clear" w:color="auto" w:fill="FFFFFF"/>
              </w:rPr>
              <w:t>кінцевий</w:t>
            </w:r>
            <w:proofErr w:type="spellEnd"/>
            <w:r w:rsidRPr="001C7A18">
              <w:rPr>
                <w:shd w:val="clear" w:color="auto" w:fill="FFFFFF"/>
              </w:rPr>
              <w:t xml:space="preserve"> </w:t>
            </w:r>
            <w:proofErr w:type="spellStart"/>
            <w:r w:rsidRPr="001C7A18">
              <w:rPr>
                <w:shd w:val="clear" w:color="auto" w:fill="FFFFFF"/>
              </w:rPr>
              <w:t>бенефіціарний</w:t>
            </w:r>
            <w:proofErr w:type="spellEnd"/>
            <w:r w:rsidRPr="001C7A18">
              <w:rPr>
                <w:shd w:val="clear" w:color="auto" w:fill="FFFFFF"/>
              </w:rPr>
              <w:t xml:space="preserve"> </w:t>
            </w:r>
            <w:proofErr w:type="spellStart"/>
            <w:r w:rsidRPr="001C7A18">
              <w:rPr>
                <w:shd w:val="clear" w:color="auto" w:fill="FFFFFF"/>
              </w:rPr>
              <w:t>власник</w:t>
            </w:r>
            <w:proofErr w:type="spellEnd"/>
            <w:r w:rsidRPr="001C7A18">
              <w:rPr>
                <w:shd w:val="clear" w:color="auto" w:fill="FFFFFF"/>
              </w:rPr>
              <w:t xml:space="preserve">, член </w:t>
            </w:r>
            <w:proofErr w:type="spellStart"/>
            <w:r w:rsidRPr="001C7A18">
              <w:rPr>
                <w:shd w:val="clear" w:color="auto" w:fill="FFFFFF"/>
              </w:rPr>
              <w:t>або</w:t>
            </w:r>
            <w:proofErr w:type="spellEnd"/>
            <w:r w:rsidRPr="001C7A18">
              <w:rPr>
                <w:shd w:val="clear" w:color="auto" w:fill="FFFFFF"/>
              </w:rPr>
              <w:t xml:space="preserve"> </w:t>
            </w:r>
            <w:proofErr w:type="spellStart"/>
            <w:r w:rsidRPr="001C7A18">
              <w:rPr>
                <w:shd w:val="clear" w:color="auto" w:fill="FFFFFF"/>
              </w:rPr>
              <w:t>учасник</w:t>
            </w:r>
            <w:proofErr w:type="spellEnd"/>
            <w:r w:rsidRPr="001C7A18">
              <w:rPr>
                <w:shd w:val="clear" w:color="auto" w:fill="FFFFFF"/>
              </w:rPr>
              <w:t xml:space="preserve"> (</w:t>
            </w:r>
            <w:proofErr w:type="spellStart"/>
            <w:r w:rsidRPr="001C7A18">
              <w:rPr>
                <w:shd w:val="clear" w:color="auto" w:fill="FFFFFF"/>
              </w:rPr>
              <w:t>акціонер</w:t>
            </w:r>
            <w:proofErr w:type="spellEnd"/>
            <w:r w:rsidRPr="001C7A18">
              <w:rPr>
                <w:shd w:val="clear" w:color="auto" w:fill="FFFFFF"/>
              </w:rPr>
              <w:t xml:space="preserve">) </w:t>
            </w:r>
            <w:proofErr w:type="spellStart"/>
            <w:r w:rsidRPr="001C7A18">
              <w:rPr>
                <w:shd w:val="clear" w:color="auto" w:fill="FFFFFF"/>
              </w:rPr>
              <w:t>юридичної</w:t>
            </w:r>
            <w:proofErr w:type="spellEnd"/>
            <w:r w:rsidRPr="001C7A18">
              <w:rPr>
                <w:shd w:val="clear" w:color="auto" w:fill="FFFFFF"/>
              </w:rPr>
              <w:t xml:space="preserve"> особи - </w:t>
            </w:r>
            <w:proofErr w:type="spellStart"/>
            <w:r w:rsidRPr="001C7A18">
              <w:rPr>
                <w:shd w:val="clear" w:color="auto" w:fill="FFFFFF"/>
              </w:rPr>
              <w:t>учасника</w:t>
            </w:r>
            <w:proofErr w:type="spellEnd"/>
            <w:r w:rsidRPr="001C7A18">
              <w:rPr>
                <w:shd w:val="clear" w:color="auto" w:fill="FFFFFF"/>
              </w:rPr>
              <w:t xml:space="preserve"> </w:t>
            </w:r>
            <w:proofErr w:type="spellStart"/>
            <w:r w:rsidRPr="001C7A18">
              <w:rPr>
                <w:shd w:val="clear" w:color="auto" w:fill="FFFFFF"/>
              </w:rPr>
              <w:t>процедури</w:t>
            </w:r>
            <w:proofErr w:type="spellEnd"/>
            <w:r w:rsidRPr="001C7A18">
              <w:rPr>
                <w:shd w:val="clear" w:color="auto" w:fill="FFFFFF"/>
              </w:rPr>
              <w:t xml:space="preserve"> </w:t>
            </w:r>
            <w:proofErr w:type="spellStart"/>
            <w:r w:rsidRPr="001C7A18">
              <w:rPr>
                <w:shd w:val="clear" w:color="auto" w:fill="FFFFFF"/>
              </w:rPr>
              <w:t>закупівлі</w:t>
            </w:r>
            <w:proofErr w:type="spellEnd"/>
            <w:r w:rsidRPr="001C7A18">
              <w:rPr>
                <w:shd w:val="clear" w:color="auto" w:fill="FFFFFF"/>
              </w:rPr>
              <w:t xml:space="preserve"> є особою, до </w:t>
            </w:r>
            <w:proofErr w:type="spellStart"/>
            <w:r w:rsidRPr="001C7A18">
              <w:rPr>
                <w:shd w:val="clear" w:color="auto" w:fill="FFFFFF"/>
              </w:rPr>
              <w:t>якої</w:t>
            </w:r>
            <w:proofErr w:type="spellEnd"/>
            <w:r w:rsidRPr="001C7A18">
              <w:rPr>
                <w:shd w:val="clear" w:color="auto" w:fill="FFFFFF"/>
              </w:rPr>
              <w:t xml:space="preserve"> </w:t>
            </w:r>
            <w:proofErr w:type="spellStart"/>
            <w:r w:rsidRPr="001C7A18">
              <w:rPr>
                <w:shd w:val="clear" w:color="auto" w:fill="FFFFFF"/>
              </w:rPr>
              <w:t>застосовано</w:t>
            </w:r>
            <w:proofErr w:type="spellEnd"/>
            <w:r w:rsidRPr="001C7A18">
              <w:rPr>
                <w:shd w:val="clear" w:color="auto" w:fill="FFFFFF"/>
              </w:rPr>
              <w:t xml:space="preserve"> </w:t>
            </w:r>
            <w:proofErr w:type="spellStart"/>
            <w:r w:rsidRPr="001C7A18">
              <w:rPr>
                <w:shd w:val="clear" w:color="auto" w:fill="FFFFFF"/>
              </w:rPr>
              <w:t>санкцію</w:t>
            </w:r>
            <w:proofErr w:type="spellEnd"/>
            <w:r w:rsidRPr="001C7A18">
              <w:rPr>
                <w:shd w:val="clear" w:color="auto" w:fill="FFFFFF"/>
              </w:rPr>
              <w:t xml:space="preserve"> у </w:t>
            </w:r>
            <w:proofErr w:type="spellStart"/>
            <w:r w:rsidRPr="001C7A18">
              <w:rPr>
                <w:shd w:val="clear" w:color="auto" w:fill="FFFFFF"/>
              </w:rPr>
              <w:t>вигляді</w:t>
            </w:r>
            <w:proofErr w:type="spellEnd"/>
            <w:r w:rsidRPr="001C7A18">
              <w:rPr>
                <w:shd w:val="clear" w:color="auto" w:fill="FFFFFF"/>
              </w:rPr>
              <w:t xml:space="preserve"> заборони на </w:t>
            </w:r>
            <w:proofErr w:type="spellStart"/>
            <w:r w:rsidRPr="001C7A18">
              <w:rPr>
                <w:shd w:val="clear" w:color="auto" w:fill="FFFFFF"/>
              </w:rPr>
              <w:t>здійснення</w:t>
            </w:r>
            <w:proofErr w:type="spellEnd"/>
            <w:r w:rsidRPr="001C7A18">
              <w:rPr>
                <w:shd w:val="clear" w:color="auto" w:fill="FFFFFF"/>
              </w:rPr>
              <w:t xml:space="preserve"> у </w:t>
            </w:r>
            <w:proofErr w:type="spellStart"/>
            <w:r w:rsidRPr="001C7A18">
              <w:rPr>
                <w:shd w:val="clear" w:color="auto" w:fill="FFFFFF"/>
              </w:rPr>
              <w:t>неї</w:t>
            </w:r>
            <w:proofErr w:type="spellEnd"/>
            <w:r w:rsidRPr="001C7A18">
              <w:rPr>
                <w:shd w:val="clear" w:color="auto" w:fill="FFFFFF"/>
              </w:rPr>
              <w:t xml:space="preserve"> </w:t>
            </w:r>
            <w:proofErr w:type="spellStart"/>
            <w:r w:rsidRPr="001C7A18">
              <w:rPr>
                <w:shd w:val="clear" w:color="auto" w:fill="FFFFFF"/>
              </w:rPr>
              <w:t>публічних</w:t>
            </w:r>
            <w:proofErr w:type="spellEnd"/>
            <w:r w:rsidRPr="001C7A18">
              <w:rPr>
                <w:shd w:val="clear" w:color="auto" w:fill="FFFFFF"/>
              </w:rPr>
              <w:t xml:space="preserve"> </w:t>
            </w:r>
            <w:proofErr w:type="spellStart"/>
            <w:r w:rsidRPr="001C7A18">
              <w:rPr>
                <w:shd w:val="clear" w:color="auto" w:fill="FFFFFF"/>
              </w:rPr>
              <w:t>закупівель</w:t>
            </w:r>
            <w:proofErr w:type="spellEnd"/>
            <w:r w:rsidRPr="001C7A18">
              <w:rPr>
                <w:shd w:val="clear" w:color="auto" w:fill="FFFFFF"/>
              </w:rPr>
              <w:t xml:space="preserve"> </w:t>
            </w:r>
            <w:proofErr w:type="spellStart"/>
            <w:r w:rsidRPr="001C7A18">
              <w:rPr>
                <w:shd w:val="clear" w:color="auto" w:fill="FFFFFF"/>
              </w:rPr>
              <w:t>товарів</w:t>
            </w:r>
            <w:proofErr w:type="spellEnd"/>
            <w:r w:rsidRPr="001C7A18">
              <w:rPr>
                <w:shd w:val="clear" w:color="auto" w:fill="FFFFFF"/>
              </w:rPr>
              <w:t xml:space="preserve">, </w:t>
            </w:r>
            <w:proofErr w:type="spellStart"/>
            <w:r w:rsidRPr="001C7A18">
              <w:rPr>
                <w:shd w:val="clear" w:color="auto" w:fill="FFFFFF"/>
              </w:rPr>
              <w:t>робіт</w:t>
            </w:r>
            <w:proofErr w:type="spellEnd"/>
            <w:r w:rsidRPr="001C7A18">
              <w:rPr>
                <w:shd w:val="clear" w:color="auto" w:fill="FFFFFF"/>
              </w:rPr>
              <w:t xml:space="preserve"> і </w:t>
            </w:r>
            <w:proofErr w:type="spellStart"/>
            <w:r w:rsidRPr="001C7A18">
              <w:rPr>
                <w:shd w:val="clear" w:color="auto" w:fill="FFFFFF"/>
              </w:rPr>
              <w:t>послуг</w:t>
            </w:r>
            <w:proofErr w:type="spellEnd"/>
            <w:r w:rsidRPr="001C7A18">
              <w:rPr>
                <w:shd w:val="clear" w:color="auto" w:fill="FFFFFF"/>
              </w:rPr>
              <w:t xml:space="preserve"> </w:t>
            </w:r>
            <w:proofErr w:type="spellStart"/>
            <w:r w:rsidRPr="001C7A18">
              <w:rPr>
                <w:shd w:val="clear" w:color="auto" w:fill="FFFFFF"/>
              </w:rPr>
              <w:t>згідно</w:t>
            </w:r>
            <w:proofErr w:type="spellEnd"/>
            <w:r w:rsidRPr="001C7A18">
              <w:rPr>
                <w:shd w:val="clear" w:color="auto" w:fill="FFFFFF"/>
              </w:rPr>
              <w:t xml:space="preserve"> </w:t>
            </w:r>
            <w:proofErr w:type="spellStart"/>
            <w:r w:rsidRPr="001C7A18">
              <w:rPr>
                <w:shd w:val="clear" w:color="auto" w:fill="FFFFFF"/>
              </w:rPr>
              <w:t>із</w:t>
            </w:r>
            <w:proofErr w:type="spellEnd"/>
            <w:r w:rsidRPr="001C7A18">
              <w:rPr>
                <w:shd w:val="clear" w:color="auto" w:fill="FFFFFF"/>
              </w:rPr>
              <w:t> </w:t>
            </w:r>
            <w:hyperlink r:id="rId16" w:tgtFrame="_blank" w:history="1">
              <w:r w:rsidRPr="001C7A18">
                <w:rPr>
                  <w:rStyle w:val="a9"/>
                  <w:color w:val="auto"/>
                  <w:shd w:val="clear" w:color="auto" w:fill="FFFFFF"/>
                </w:rPr>
                <w:t xml:space="preserve">Законом </w:t>
              </w:r>
              <w:proofErr w:type="spellStart"/>
              <w:r w:rsidRPr="001C7A18">
                <w:rPr>
                  <w:rStyle w:val="a9"/>
                  <w:color w:val="auto"/>
                  <w:shd w:val="clear" w:color="auto" w:fill="FFFFFF"/>
                </w:rPr>
                <w:t>України</w:t>
              </w:r>
              <w:proofErr w:type="spellEnd"/>
            </w:hyperlink>
            <w:r w:rsidRPr="001C7A18">
              <w:rPr>
                <w:shd w:val="clear" w:color="auto" w:fill="FFFFFF"/>
              </w:rPr>
              <w:t xml:space="preserve"> “Про </w:t>
            </w:r>
            <w:proofErr w:type="spellStart"/>
            <w:r w:rsidRPr="001C7A18">
              <w:rPr>
                <w:shd w:val="clear" w:color="auto" w:fill="FFFFFF"/>
              </w:rPr>
              <w:t>санкції</w:t>
            </w:r>
            <w:proofErr w:type="spellEnd"/>
            <w:r w:rsidRPr="001C7A18">
              <w:rPr>
                <w:shd w:val="clear" w:color="auto" w:fill="FFFFFF"/>
              </w:rPr>
              <w:t xml:space="preserve">”, </w:t>
            </w:r>
            <w:proofErr w:type="spellStart"/>
            <w:r w:rsidRPr="001C7A18">
              <w:rPr>
                <w:shd w:val="clear" w:color="auto" w:fill="FFFFFF"/>
              </w:rPr>
              <w:t>крім</w:t>
            </w:r>
            <w:proofErr w:type="spellEnd"/>
            <w:r w:rsidRPr="001C7A18">
              <w:rPr>
                <w:shd w:val="clear" w:color="auto" w:fill="FFFFFF"/>
              </w:rPr>
              <w:t xml:space="preserve"> </w:t>
            </w:r>
            <w:proofErr w:type="spellStart"/>
            <w:r w:rsidRPr="001C7A18">
              <w:rPr>
                <w:shd w:val="clear" w:color="auto" w:fill="FFFFFF"/>
              </w:rPr>
              <w:t>випадку</w:t>
            </w:r>
            <w:proofErr w:type="spellEnd"/>
            <w:r w:rsidRPr="001C7A18">
              <w:rPr>
                <w:shd w:val="clear" w:color="auto" w:fill="FFFFFF"/>
              </w:rPr>
              <w:t xml:space="preserve">, коли </w:t>
            </w:r>
            <w:proofErr w:type="spellStart"/>
            <w:r w:rsidRPr="001C7A18">
              <w:rPr>
                <w:shd w:val="clear" w:color="auto" w:fill="FFFFFF"/>
              </w:rPr>
              <w:t>активи</w:t>
            </w:r>
            <w:proofErr w:type="spellEnd"/>
            <w:r w:rsidRPr="001C7A18">
              <w:rPr>
                <w:shd w:val="clear" w:color="auto" w:fill="FFFFFF"/>
              </w:rPr>
              <w:t xml:space="preserve"> </w:t>
            </w:r>
            <w:proofErr w:type="spellStart"/>
            <w:r w:rsidRPr="001C7A18">
              <w:rPr>
                <w:shd w:val="clear" w:color="auto" w:fill="FFFFFF"/>
              </w:rPr>
              <w:t>такої</w:t>
            </w:r>
            <w:proofErr w:type="spellEnd"/>
            <w:r w:rsidRPr="001C7A18">
              <w:rPr>
                <w:shd w:val="clear" w:color="auto" w:fill="FFFFFF"/>
              </w:rPr>
              <w:t xml:space="preserve"> особи в </w:t>
            </w:r>
            <w:proofErr w:type="spellStart"/>
            <w:r w:rsidRPr="001C7A18">
              <w:rPr>
                <w:shd w:val="clear" w:color="auto" w:fill="FFFFFF"/>
              </w:rPr>
              <w:t>установленому</w:t>
            </w:r>
            <w:proofErr w:type="spellEnd"/>
            <w:r w:rsidRPr="001C7A18">
              <w:rPr>
                <w:shd w:val="clear" w:color="auto" w:fill="FFFFFF"/>
              </w:rPr>
              <w:t xml:space="preserve"> </w:t>
            </w:r>
            <w:proofErr w:type="spellStart"/>
            <w:r w:rsidRPr="001C7A18">
              <w:rPr>
                <w:shd w:val="clear" w:color="auto" w:fill="FFFFFF"/>
              </w:rPr>
              <w:t>законодавством</w:t>
            </w:r>
            <w:proofErr w:type="spellEnd"/>
            <w:r w:rsidRPr="001C7A18">
              <w:rPr>
                <w:shd w:val="clear" w:color="auto" w:fill="FFFFFF"/>
              </w:rPr>
              <w:t xml:space="preserve"> порядку </w:t>
            </w:r>
            <w:proofErr w:type="spellStart"/>
            <w:proofErr w:type="gramStart"/>
            <w:r w:rsidRPr="001C7A18">
              <w:rPr>
                <w:shd w:val="clear" w:color="auto" w:fill="FFFFFF"/>
              </w:rPr>
              <w:t>передан</w:t>
            </w:r>
            <w:proofErr w:type="gramEnd"/>
            <w:r w:rsidRPr="001C7A18">
              <w:rPr>
                <w:shd w:val="clear" w:color="auto" w:fill="FFFFFF"/>
              </w:rPr>
              <w:t>і</w:t>
            </w:r>
            <w:proofErr w:type="spellEnd"/>
            <w:r w:rsidRPr="001C7A18">
              <w:rPr>
                <w:shd w:val="clear" w:color="auto" w:fill="FFFFFF"/>
              </w:rPr>
              <w:t xml:space="preserve"> в </w:t>
            </w:r>
            <w:proofErr w:type="spellStart"/>
            <w:r w:rsidRPr="001C7A18">
              <w:rPr>
                <w:shd w:val="clear" w:color="auto" w:fill="FFFFFF"/>
              </w:rPr>
              <w:t>управління</w:t>
            </w:r>
            <w:proofErr w:type="spellEnd"/>
            <w:r w:rsidRPr="001C7A18">
              <w:rPr>
                <w:shd w:val="clear" w:color="auto" w:fill="FFFFFF"/>
              </w:rPr>
              <w:t xml:space="preserve"> АРМА</w:t>
            </w:r>
            <w:r w:rsidRPr="001C7A18">
              <w:t>;</w:t>
            </w:r>
          </w:p>
          <w:p w:rsidR="000259D3" w:rsidRPr="00BC023A" w:rsidRDefault="002A5FB2" w:rsidP="00BC023A">
            <w:pPr>
              <w:pStyle w:val="rvps2"/>
              <w:shd w:val="clear" w:color="auto" w:fill="FFFFFF"/>
              <w:spacing w:before="0" w:beforeAutospacing="0" w:after="150" w:afterAutospacing="0"/>
              <w:ind w:firstLine="450"/>
              <w:jc w:val="both"/>
              <w:rPr>
                <w:color w:val="333333"/>
                <w:lang w:val="uk-UA"/>
              </w:rPr>
            </w:pPr>
            <w:bookmarkStart w:id="17" w:name="n627"/>
            <w:bookmarkEnd w:id="17"/>
            <w:r w:rsidRPr="009D7424">
              <w:rPr>
                <w:color w:val="333333"/>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BC023A" w:rsidRPr="009D7424">
              <w:rPr>
                <w:color w:val="333333"/>
                <w:lang w:val="uk-UA"/>
              </w:rPr>
              <w:t>-якими формами торгівлі людьми.</w:t>
            </w:r>
          </w:p>
          <w:p w:rsidR="000259D3" w:rsidRPr="007C4E0B" w:rsidRDefault="000259D3" w:rsidP="000259D3">
            <w:pPr>
              <w:spacing w:before="120"/>
              <w:ind w:firstLine="567"/>
              <w:jc w:val="both"/>
              <w:rPr>
                <w:color w:val="000000"/>
              </w:rPr>
            </w:pPr>
            <w:r w:rsidRPr="007C4E0B">
              <w:rPr>
                <w:rFonts w:eastAsia="Calibri"/>
                <w:color w:val="000000"/>
                <w:lang w:eastAsia="ru-RU"/>
              </w:rPr>
              <w:t xml:space="preserve">5.2 </w:t>
            </w:r>
            <w:r w:rsidRPr="007C4E0B">
              <w:rPr>
                <w:color w:val="000000"/>
                <w:shd w:val="solid" w:color="FFFFFF" w:fill="FFFFFF"/>
              </w:rPr>
              <w:t xml:space="preserve">Учасник процедури закупівлі підтверджує відсутність вищевказаних  підстав, шляхом самостійного декларування відсутності таких підстав в електронній системі закупівель під час подання тендерної пропозиції. </w:t>
            </w:r>
            <w:r w:rsidRPr="007C4E0B">
              <w:rPr>
                <w:color w:val="000000"/>
                <w:shd w:val="clear" w:color="auto" w:fill="FFFFFF"/>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7C4E0B">
              <w:rPr>
                <w:color w:val="000000"/>
              </w:rPr>
              <w:t xml:space="preserve">  </w:t>
            </w:r>
            <w:r w:rsidRPr="007C4E0B">
              <w:rPr>
                <w:color w:val="000000"/>
                <w:shd w:val="clear" w:color="auto" w:fill="FFFFFF"/>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7C4E0B">
              <w:rPr>
                <w:color w:val="000000"/>
              </w:rPr>
              <w:t xml:space="preserve"> </w:t>
            </w:r>
            <w:r w:rsidRPr="007C4E0B">
              <w:rPr>
                <w:color w:val="000000"/>
                <w:shd w:val="clear" w:color="auto" w:fill="FFFFFF"/>
              </w:rPr>
              <w:t>або</w:t>
            </w:r>
            <w:r w:rsidRPr="007C4E0B">
              <w:rPr>
                <w:color w:val="000000"/>
              </w:rPr>
              <w:t xml:space="preserve"> </w:t>
            </w:r>
            <w:r w:rsidRPr="007C4E0B">
              <w:rPr>
                <w:color w:val="000000"/>
                <w:shd w:val="clear" w:color="auto" w:fill="FFFFFF"/>
              </w:rPr>
              <w:t xml:space="preserve">учасник процедури закупівлі, що перебуває в обставинах, зазначених у </w:t>
            </w:r>
            <w:r w:rsidRPr="007C4E0B">
              <w:rPr>
                <w:color w:val="333333"/>
                <w:shd w:val="clear" w:color="auto" w:fill="FFFFFF"/>
              </w:rPr>
              <w:t>пунктом 4</w:t>
            </w:r>
            <w:r w:rsidR="00BC023A">
              <w:rPr>
                <w:color w:val="333333"/>
                <w:shd w:val="clear" w:color="auto" w:fill="FFFFFF"/>
              </w:rPr>
              <w:t>7</w:t>
            </w:r>
            <w:r w:rsidRPr="007C4E0B">
              <w:rPr>
                <w:color w:val="333333"/>
                <w:shd w:val="clear" w:color="auto" w:fill="FFFFFF"/>
              </w:rPr>
              <w:t xml:space="preserve"> особливостей</w:t>
            </w:r>
            <w:r w:rsidRPr="007C4E0B">
              <w:rPr>
                <w:color w:val="000000"/>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BC023A" w:rsidRDefault="000259D3" w:rsidP="000259D3">
            <w:pPr>
              <w:shd w:val="clear" w:color="auto" w:fill="FFFFFF"/>
              <w:ind w:firstLine="463"/>
              <w:jc w:val="both"/>
              <w:rPr>
                <w:rFonts w:eastAsia="Calibri"/>
                <w:color w:val="000000"/>
                <w:lang w:eastAsia="ru-RU"/>
              </w:rPr>
            </w:pPr>
            <w:r w:rsidRPr="007C4E0B">
              <w:rPr>
                <w:rFonts w:eastAsia="Calibri"/>
                <w:color w:val="000000"/>
                <w:lang w:eastAsia="ru-RU"/>
              </w:rPr>
              <w:t xml:space="preserve">5.3 </w:t>
            </w:r>
            <w:r w:rsidR="00BC023A">
              <w:rPr>
                <w:color w:val="333333"/>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00BC023A">
                <w:rPr>
                  <w:rStyle w:val="a9"/>
                  <w:color w:val="006600"/>
                  <w:shd w:val="clear" w:color="auto" w:fill="FFFFFF"/>
                </w:rPr>
                <w:t>підпунктах 3</w:t>
              </w:r>
            </w:hyperlink>
            <w:r w:rsidR="00BC023A">
              <w:rPr>
                <w:color w:val="333333"/>
                <w:shd w:val="clear" w:color="auto" w:fill="FFFFFF"/>
              </w:rPr>
              <w:t>, </w:t>
            </w:r>
            <w:hyperlink r:id="rId18" w:anchor="n620" w:history="1">
              <w:r w:rsidR="00BC023A">
                <w:rPr>
                  <w:rStyle w:val="a9"/>
                  <w:color w:val="006600"/>
                  <w:shd w:val="clear" w:color="auto" w:fill="FFFFFF"/>
                </w:rPr>
                <w:t>5</w:t>
              </w:r>
            </w:hyperlink>
            <w:r w:rsidR="00BC023A">
              <w:rPr>
                <w:color w:val="333333"/>
                <w:shd w:val="clear" w:color="auto" w:fill="FFFFFF"/>
              </w:rPr>
              <w:t>, </w:t>
            </w:r>
            <w:hyperlink r:id="rId19" w:anchor="n621" w:history="1">
              <w:r w:rsidR="00BC023A">
                <w:rPr>
                  <w:rStyle w:val="a9"/>
                  <w:color w:val="006600"/>
                  <w:shd w:val="clear" w:color="auto" w:fill="FFFFFF"/>
                </w:rPr>
                <w:t>6</w:t>
              </w:r>
            </w:hyperlink>
            <w:r w:rsidR="00BC023A">
              <w:rPr>
                <w:color w:val="333333"/>
                <w:shd w:val="clear" w:color="auto" w:fill="FFFFFF"/>
              </w:rPr>
              <w:t> і </w:t>
            </w:r>
            <w:hyperlink r:id="rId20" w:anchor="n627" w:history="1">
              <w:r w:rsidR="00BC023A">
                <w:rPr>
                  <w:rStyle w:val="a9"/>
                  <w:color w:val="006600"/>
                  <w:shd w:val="clear" w:color="auto" w:fill="FFFFFF"/>
                </w:rPr>
                <w:t>12</w:t>
              </w:r>
            </w:hyperlink>
            <w:r w:rsidR="00BC023A">
              <w:rPr>
                <w:color w:val="333333"/>
                <w:shd w:val="clear" w:color="auto" w:fill="FFFFFF"/>
              </w:rPr>
              <w:t> та в </w:t>
            </w:r>
            <w:hyperlink r:id="rId21" w:anchor="n628" w:history="1">
              <w:r w:rsidR="00BC023A">
                <w:rPr>
                  <w:rStyle w:val="a9"/>
                  <w:color w:val="006600"/>
                  <w:shd w:val="clear" w:color="auto" w:fill="FFFFFF"/>
                </w:rPr>
                <w:t>абзаці чотирнадцятому</w:t>
              </w:r>
            </w:hyperlink>
            <w:r w:rsidR="00BC023A">
              <w:rPr>
                <w:color w:val="333333"/>
                <w:shd w:val="clear" w:color="auto" w:fill="FFFFFF"/>
              </w:rPr>
              <w:t xml:space="preserve"> цього пункту. Замовник не вимагає </w:t>
            </w:r>
            <w:r w:rsidR="00BC023A">
              <w:rPr>
                <w:color w:val="333333"/>
                <w:shd w:val="clear" w:color="auto" w:fill="FFFFFF"/>
              </w:rPr>
              <w:lastRenderedPageBreak/>
              <w:t>документального підтвердження публічної інформації, що оприлюднена у формі відкритих даних згідно із </w:t>
            </w:r>
            <w:hyperlink r:id="rId22" w:tgtFrame="_blank" w:history="1">
              <w:r w:rsidR="00BC023A">
                <w:rPr>
                  <w:rStyle w:val="a9"/>
                  <w:color w:val="000099"/>
                  <w:shd w:val="clear" w:color="auto" w:fill="FFFFFF"/>
                </w:rPr>
                <w:t>Законом України</w:t>
              </w:r>
            </w:hyperlink>
            <w:r w:rsidR="00BC023A">
              <w:rPr>
                <w:color w:val="333333"/>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259D3" w:rsidRPr="007C4E0B" w:rsidRDefault="000259D3" w:rsidP="000259D3">
            <w:pPr>
              <w:shd w:val="clear" w:color="auto" w:fill="FFFFFF"/>
              <w:ind w:firstLine="463"/>
              <w:jc w:val="both"/>
              <w:rPr>
                <w:rFonts w:eastAsia="Calibri"/>
                <w:color w:val="000000"/>
                <w:lang w:eastAsia="ru-RU"/>
              </w:rPr>
            </w:pPr>
            <w:r w:rsidRPr="007C4E0B">
              <w:rPr>
                <w:rFonts w:eastAsia="Calibri"/>
                <w:color w:val="000000"/>
                <w:lang w:eastAsia="ru-RU"/>
              </w:rPr>
              <w:t>- витяг, видан</w:t>
            </w:r>
            <w:r>
              <w:rPr>
                <w:rFonts w:eastAsia="Calibri"/>
                <w:color w:val="000000"/>
                <w:lang w:eastAsia="ru-RU"/>
              </w:rPr>
              <w:t>ий</w:t>
            </w:r>
            <w:r w:rsidRPr="007C4E0B">
              <w:rPr>
                <w:rFonts w:eastAsia="Calibri"/>
                <w:color w:val="000000"/>
                <w:lang w:eastAsia="ru-RU"/>
              </w:rPr>
              <w:t xml:space="preserve"> Департаментом інформатизації МВС України (територіальним органом з надання сервісних послуг МВС України), та щодо керівника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повинен бути не більше тридцяти денної давнини від дати подання документу; </w:t>
            </w:r>
          </w:p>
          <w:p w:rsidR="000259D3" w:rsidRPr="007C4E0B" w:rsidRDefault="000259D3" w:rsidP="000259D3">
            <w:pPr>
              <w:shd w:val="clear" w:color="auto" w:fill="FFFFFF"/>
              <w:ind w:firstLine="463"/>
              <w:jc w:val="both"/>
              <w:rPr>
                <w:rFonts w:eastAsia="Calibri"/>
                <w:color w:val="000000"/>
                <w:lang w:eastAsia="ru-RU"/>
              </w:rPr>
            </w:pPr>
            <w:r w:rsidRPr="007C4E0B">
              <w:rPr>
                <w:rFonts w:eastAsia="Calibri"/>
                <w:color w:val="000000"/>
                <w:lang w:eastAsia="ru-RU"/>
              </w:rPr>
              <w:t xml:space="preserve">- інформаційна довідка з Єдиного державного реєстру осіб,  </w:t>
            </w:r>
            <w:r w:rsidRPr="007C4E0B">
              <w:rPr>
                <w:color w:val="333333"/>
              </w:rPr>
              <w:t xml:space="preserve">які вчинили корупційні або пов’язані з корупцією правопорушення,  про відсутність корупційного правопорушення керівника ; </w:t>
            </w:r>
          </w:p>
          <w:p w:rsidR="00B13DF4" w:rsidRPr="00F1427E" w:rsidRDefault="000259D3" w:rsidP="00BC023A">
            <w:pPr>
              <w:shd w:val="clear" w:color="auto" w:fill="FFFFFF"/>
              <w:ind w:firstLine="463"/>
              <w:jc w:val="both"/>
              <w:rPr>
                <w:rFonts w:eastAsia="Calibri"/>
                <w:color w:val="000000"/>
                <w:lang w:eastAsia="ru-RU"/>
              </w:rPr>
            </w:pPr>
            <w:r w:rsidRPr="007C4E0B">
              <w:rPr>
                <w:rFonts w:eastAsia="Calibri"/>
                <w:color w:val="000000"/>
                <w:lang w:eastAsia="ru-RU"/>
              </w:rPr>
              <w:t xml:space="preserve">- </w:t>
            </w:r>
            <w:r w:rsidRPr="007C4E0B">
              <w:rPr>
                <w:color w:val="000000"/>
                <w:shd w:val="clear" w:color="auto" w:fill="FFFFFF"/>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7C4E0B">
              <w:rPr>
                <w:color w:val="333333"/>
                <w:shd w:val="clear" w:color="auto" w:fill="FFFFFF"/>
              </w:rPr>
              <w:t xml:space="preserve"> . </w:t>
            </w:r>
            <w:r w:rsidR="00BC023A">
              <w:rPr>
                <w:rFonts w:eastAsia="Calibri"/>
                <w:color w:val="000000"/>
                <w:lang w:eastAsia="ru-RU"/>
              </w:rPr>
              <w:t xml:space="preserve"> </w:t>
            </w:r>
          </w:p>
        </w:tc>
      </w:tr>
      <w:tr w:rsidR="00B13DF4" w:rsidRPr="00F1427E" w:rsidTr="002A5FB2">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rFonts w:ascii="Nimbus Roman No9 L" w:hAnsi="Nimbus Roman No9 L"/>
                <w:b/>
                <w:bCs/>
                <w:lang w:val="uk-UA"/>
              </w:rPr>
            </w:pPr>
          </w:p>
          <w:p w:rsidR="00B13DF4" w:rsidRPr="00F1427E" w:rsidRDefault="00B13DF4" w:rsidP="002A5FB2">
            <w:pPr>
              <w:pStyle w:val="a5"/>
              <w:spacing w:before="0" w:after="0"/>
              <w:jc w:val="center"/>
              <w:rPr>
                <w:rFonts w:ascii="Nimbus Roman No9 L" w:hAnsi="Nimbus Roman No9 L"/>
              </w:rPr>
            </w:pPr>
            <w:r w:rsidRPr="00F1427E">
              <w:rPr>
                <w:rFonts w:ascii="Nimbus Roman No9 L" w:hAnsi="Nimbus Roman No9 L"/>
                <w:b/>
                <w:bCs/>
                <w:lang w:val="uk-UA"/>
              </w:rPr>
              <w:t>6.</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rPr>
            </w:pPr>
            <w:r w:rsidRPr="00F1427E">
              <w:rPr>
                <w:rFonts w:ascii="Nimbus Roman No9 L" w:hAnsi="Nimbus Roman No9 L"/>
                <w:b/>
                <w:bCs/>
                <w:lang w:val="uk-UA"/>
              </w:rPr>
              <w:t>Інформація про технічні, якісні та кількісні характеристики предмета закупівлі</w:t>
            </w:r>
            <w:r w:rsidRPr="00F1427E">
              <w:rPr>
                <w:rFonts w:ascii="Nimbus Roman No9 L" w:hAnsi="Nimbus Roman No9 L"/>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F1427E" w:rsidRDefault="00B13DF4" w:rsidP="00301F74">
            <w:pPr>
              <w:pStyle w:val="3"/>
              <w:widowControl w:val="0"/>
              <w:spacing w:before="48" w:line="240" w:lineRule="auto"/>
              <w:ind w:right="113"/>
              <w:jc w:val="both"/>
              <w:rPr>
                <w:rFonts w:ascii="Times New Roman" w:hAnsi="Times New Roman" w:cs="Times New Roman"/>
                <w:sz w:val="24"/>
                <w:szCs w:val="24"/>
                <w:lang w:val="uk-UA"/>
              </w:rPr>
            </w:pPr>
            <w:r w:rsidRPr="00F1427E">
              <w:rPr>
                <w:rFonts w:ascii="Times New Roman" w:eastAsia="Times New Roman" w:hAnsi="Times New Roman" w:cs="Times New Roman"/>
                <w:sz w:val="24"/>
                <w:szCs w:val="24"/>
                <w:lang w:val="uk-UA"/>
              </w:rPr>
              <w:t xml:space="preserve">     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F1427E">
              <w:rPr>
                <w:rFonts w:ascii="Times New Roman" w:eastAsia="Times New Roman" w:hAnsi="Times New Roman" w:cs="Times New Roman"/>
                <w:color w:val="auto"/>
                <w:sz w:val="24"/>
                <w:szCs w:val="24"/>
                <w:lang w:val="uk-UA"/>
              </w:rPr>
              <w:t>Додаток 1 тендерної документації</w:t>
            </w:r>
            <w:r w:rsidRPr="00F1427E">
              <w:rPr>
                <w:rFonts w:ascii="Times New Roman" w:eastAsia="Times New Roman" w:hAnsi="Times New Roman" w:cs="Times New Roman"/>
                <w:sz w:val="24"/>
                <w:szCs w:val="24"/>
                <w:lang w:val="uk-UA"/>
              </w:rPr>
              <w:t>).</w:t>
            </w:r>
          </w:p>
        </w:tc>
      </w:tr>
      <w:tr w:rsidR="00B13DF4" w:rsidRPr="00F1427E" w:rsidTr="002A5FB2">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spacing w:after="0"/>
              <w:jc w:val="center"/>
            </w:pPr>
            <w:r w:rsidRPr="00F1427E">
              <w:rPr>
                <w:rFonts w:ascii="Nimbus Roman No9 L" w:hAnsi="Nimbus Roman No9 L"/>
                <w:b/>
                <w:bCs/>
              </w:rPr>
              <w:t>7.</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spacing w:after="0"/>
            </w:pPr>
            <w:r w:rsidRPr="00F1427E">
              <w:rPr>
                <w:rFonts w:ascii="Nimbus Roman No9 L" w:hAnsi="Nimbus Roman No9 L"/>
                <w:b/>
                <w:bCs/>
              </w:rPr>
              <w:t>Інформація про субпідрядника (у випадку закупівлі робіт чи послуг)</w:t>
            </w:r>
            <w:r w:rsidRPr="00F1427E">
              <w:rPr>
                <w:rFonts w:ascii="Nimbus Roman No9 L" w:hAnsi="Nimbus Roman No9 L"/>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F1427E" w:rsidRDefault="00B13DF4" w:rsidP="002A5FB2">
            <w:pPr>
              <w:spacing w:after="0"/>
              <w:ind w:left="113"/>
              <w:jc w:val="both"/>
            </w:pPr>
            <w:r w:rsidRPr="00F1427E">
              <w:t>Не передбачено</w:t>
            </w:r>
          </w:p>
        </w:tc>
      </w:tr>
      <w:tr w:rsidR="00B13DF4" w:rsidRPr="00F1427E" w:rsidTr="002A5FB2">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spacing w:after="0"/>
              <w:jc w:val="center"/>
              <w:rPr>
                <w:rFonts w:ascii="Nimbus Roman No9 L" w:hAnsi="Nimbus Roman No9 L"/>
                <w:b/>
                <w:bCs/>
              </w:rPr>
            </w:pPr>
          </w:p>
          <w:p w:rsidR="00B13DF4" w:rsidRPr="00F1427E" w:rsidRDefault="00B13DF4" w:rsidP="002A5FB2">
            <w:pPr>
              <w:spacing w:after="0"/>
              <w:jc w:val="center"/>
              <w:rPr>
                <w:rFonts w:ascii="Nimbus Roman No9 L" w:hAnsi="Nimbus Roman No9 L"/>
                <w:b/>
                <w:bCs/>
              </w:rPr>
            </w:pPr>
          </w:p>
          <w:p w:rsidR="00B13DF4" w:rsidRPr="00F1427E" w:rsidRDefault="00B13DF4" w:rsidP="002A5FB2">
            <w:pPr>
              <w:spacing w:after="0"/>
              <w:jc w:val="center"/>
              <w:rPr>
                <w:b/>
                <w:bCs/>
              </w:rPr>
            </w:pPr>
            <w:r w:rsidRPr="00F1427E">
              <w:rPr>
                <w:rFonts w:ascii="Nimbus Roman No9 L" w:hAnsi="Nimbus Roman No9 L"/>
                <w:b/>
                <w:bCs/>
              </w:rPr>
              <w:t>8.</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spacing w:after="0"/>
              <w:rPr>
                <w:lang w:eastAsia="uk-UA"/>
              </w:rPr>
            </w:pPr>
            <w:r w:rsidRPr="00F1427E">
              <w:rPr>
                <w:rFonts w:ascii="Nimbus Roman No9 L" w:hAnsi="Nimbus Roman No9 L"/>
                <w:b/>
                <w:bCs/>
              </w:rPr>
              <w:t>Унесення змін або відкликання тендерної пропозиції учасником</w:t>
            </w:r>
            <w:r w:rsidRPr="00F1427E">
              <w:rPr>
                <w:rFonts w:ascii="Nimbus Roman No9 L" w:hAnsi="Nimbus Roman No9 L"/>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9611D3" w:rsidRPr="00F1427E" w:rsidRDefault="00B13DF4" w:rsidP="009611D3">
            <w:pPr>
              <w:widowControl w:val="0"/>
              <w:jc w:val="both"/>
            </w:pPr>
            <w:r w:rsidRPr="00F1427E">
              <w:rPr>
                <w:rFonts w:ascii="Nimbus Roman No9 L" w:hAnsi="Nimbus Roman No9 L"/>
                <w:lang w:eastAsia="uk-UA"/>
              </w:rPr>
              <w:t xml:space="preserve">8.1 </w:t>
            </w:r>
            <w:r w:rsidR="009611D3" w:rsidRPr="00F1427E">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611D3" w:rsidRPr="00F1427E" w:rsidRDefault="009611D3" w:rsidP="009611D3">
            <w:pPr>
              <w:widowControl w:val="0"/>
              <w:jc w:val="both"/>
            </w:pPr>
            <w:r w:rsidRPr="00F1427E">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1427E">
              <w:rPr>
                <w:b/>
                <w:bCs/>
                <w:i/>
                <w:iCs/>
              </w:rPr>
              <w:t>протягом 24 годин</w:t>
            </w:r>
            <w:r w:rsidRPr="00F1427E">
              <w:t xml:space="preserve"> з моменту розміщення замовником в електронній системі закупівель повідомлення з вимогою про усунення таких невідповідностей.</w:t>
            </w:r>
          </w:p>
          <w:p w:rsidR="00B13DF4" w:rsidRPr="00F1427E" w:rsidRDefault="009611D3" w:rsidP="009611D3">
            <w:pPr>
              <w:spacing w:after="0"/>
              <w:ind w:left="116" w:right="107"/>
              <w:jc w:val="both"/>
              <w:rPr>
                <w:lang w:eastAsia="uk-UA"/>
              </w:rPr>
            </w:pPr>
            <w:r w:rsidRPr="00F1427E">
              <w:lastRenderedPageBreak/>
              <w:t>Замовник розглядає подані тендерні пропозиції з урахуванням виправлення або не виправлення учасниками виявлених невідповідностей.</w:t>
            </w:r>
          </w:p>
        </w:tc>
      </w:tr>
      <w:tr w:rsidR="00781F5A" w:rsidRPr="00F1427E" w:rsidTr="002A5FB2">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781F5A" w:rsidRPr="00F1427E" w:rsidRDefault="00781F5A" w:rsidP="002A5FB2">
            <w:pPr>
              <w:spacing w:after="0"/>
              <w:jc w:val="center"/>
              <w:rPr>
                <w:rFonts w:ascii="Nimbus Roman No9 L" w:hAnsi="Nimbus Roman No9 L"/>
                <w:b/>
                <w:bCs/>
              </w:rPr>
            </w:pPr>
            <w:r>
              <w:rPr>
                <w:rFonts w:ascii="Nimbus Roman No9 L" w:hAnsi="Nimbus Roman No9 L"/>
                <w:b/>
                <w:bCs/>
              </w:rPr>
              <w:lastRenderedPageBreak/>
              <w:t>9.</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781F5A" w:rsidRPr="00F1427E" w:rsidRDefault="00781F5A" w:rsidP="002A5FB2">
            <w:pPr>
              <w:spacing w:after="0"/>
              <w:rPr>
                <w:rFonts w:ascii="Nimbus Roman No9 L" w:hAnsi="Nimbus Roman No9 L"/>
                <w:b/>
                <w:bCs/>
              </w:rPr>
            </w:pPr>
            <w:r>
              <w:rPr>
                <w:rFonts w:ascii="Nimbus Roman No9 L" w:hAnsi="Nimbus Roman No9 L"/>
                <w:b/>
                <w:bCs/>
              </w:rPr>
              <w:t>Ступінь локалізації виробництва</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781F5A" w:rsidRPr="00F1427E" w:rsidRDefault="00781F5A" w:rsidP="00781F5A">
            <w:pPr>
              <w:widowControl w:val="0"/>
              <w:jc w:val="both"/>
              <w:rPr>
                <w:rFonts w:ascii="Nimbus Roman No9 L" w:hAnsi="Nimbus Roman No9 L"/>
                <w:lang w:eastAsia="uk-UA"/>
              </w:rPr>
            </w:pPr>
            <w:r>
              <w:rPr>
                <w:rFonts w:ascii="Nimbus Roman No9 L" w:hAnsi="Nimbus Roman No9 L"/>
                <w:lang w:eastAsia="uk-UA"/>
              </w:rPr>
              <w:t>15 відсотків чи більше</w:t>
            </w:r>
          </w:p>
        </w:tc>
      </w:tr>
      <w:tr w:rsidR="00B13DF4" w:rsidRPr="00F1427E" w:rsidTr="002A5FB2">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Pr="00F1427E" w:rsidRDefault="00B13DF4" w:rsidP="002A5FB2">
            <w:pPr>
              <w:pStyle w:val="a5"/>
              <w:spacing w:before="0" w:after="0"/>
              <w:ind w:firstLine="238"/>
              <w:jc w:val="center"/>
              <w:rPr>
                <w:rFonts w:ascii="Nimbus Roman No9 L" w:hAnsi="Nimbus Roman No9 L"/>
                <w:b/>
                <w:bCs/>
                <w:color w:val="auto"/>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F1427E" w:rsidRDefault="00B13DF4" w:rsidP="002A5FB2">
            <w:pPr>
              <w:pStyle w:val="a5"/>
              <w:spacing w:before="0" w:after="0"/>
              <w:ind w:firstLine="238"/>
              <w:jc w:val="center"/>
              <w:rPr>
                <w:b/>
                <w:bCs/>
                <w:lang w:val="uk-UA"/>
              </w:rPr>
            </w:pPr>
            <w:r w:rsidRPr="00F1427E">
              <w:rPr>
                <w:b/>
                <w:bCs/>
                <w:color w:val="auto"/>
                <w:lang w:val="uk-UA"/>
              </w:rPr>
              <w:t>IV. Подання та розкриття тендерної пропозиції</w:t>
            </w:r>
          </w:p>
        </w:tc>
      </w:tr>
      <w:tr w:rsidR="00B13DF4" w:rsidRPr="00F1427E" w:rsidTr="002A5FB2">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rFonts w:ascii="Nimbus Roman No9 L" w:hAnsi="Nimbus Roman No9 L"/>
                <w:b/>
                <w:bCs/>
                <w:color w:val="auto"/>
                <w:lang w:val="uk-UA"/>
              </w:rPr>
            </w:pPr>
          </w:p>
          <w:p w:rsidR="00B13DF4" w:rsidRPr="00F1427E" w:rsidRDefault="00B13DF4" w:rsidP="002A5FB2">
            <w:pPr>
              <w:pStyle w:val="a5"/>
              <w:spacing w:before="0" w:after="0"/>
              <w:jc w:val="center"/>
              <w:rPr>
                <w:b/>
                <w:bCs/>
                <w:lang w:val="uk-UA"/>
              </w:rPr>
            </w:pPr>
            <w:r w:rsidRPr="00F1427E">
              <w:rPr>
                <w:rFonts w:ascii="Nimbus Roman No9 L" w:hAnsi="Nimbus Roman No9 L"/>
                <w:b/>
                <w:bCs/>
                <w:color w:val="auto"/>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rPr>
            </w:pPr>
            <w:r w:rsidRPr="00F1427E">
              <w:rPr>
                <w:rFonts w:ascii="Nimbus Roman No9 L" w:hAnsi="Nimbus Roman No9 L"/>
                <w:b/>
                <w:bCs/>
                <w:color w:val="auto"/>
                <w:lang w:val="uk-UA" w:eastAsia="uk-UA"/>
              </w:rPr>
              <w:t>Кінцевий строк подання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F1427E" w:rsidRDefault="00B13DF4" w:rsidP="002A5FB2">
            <w:pPr>
              <w:spacing w:after="0"/>
              <w:jc w:val="both"/>
              <w:rPr>
                <w:bCs/>
                <w:color w:val="auto"/>
                <w:lang w:eastAsia="uk-UA"/>
              </w:rPr>
            </w:pPr>
            <w:r w:rsidRPr="00F1427E">
              <w:rPr>
                <w:color w:val="auto"/>
                <w:lang w:eastAsia="uk-UA"/>
              </w:rPr>
              <w:t xml:space="preserve">1.1. Кінцевий строк подання тендерних пропозицій </w:t>
            </w:r>
            <w:r w:rsidRPr="00B65901">
              <w:rPr>
                <w:color w:val="auto"/>
                <w:highlight w:val="yellow"/>
                <w:lang w:eastAsia="uk-UA"/>
              </w:rPr>
              <w:t>–</w:t>
            </w:r>
            <w:r w:rsidR="0012042C" w:rsidRPr="00B65901">
              <w:rPr>
                <w:color w:val="auto"/>
                <w:highlight w:val="yellow"/>
                <w:lang w:eastAsia="uk-UA"/>
              </w:rPr>
              <w:t xml:space="preserve"> </w:t>
            </w:r>
            <w:r w:rsidR="005C785C">
              <w:rPr>
                <w:color w:val="auto"/>
                <w:highlight w:val="yellow"/>
                <w:lang w:eastAsia="uk-UA"/>
              </w:rPr>
              <w:t>05.10</w:t>
            </w:r>
            <w:r w:rsidR="0012042C" w:rsidRPr="00B65901">
              <w:rPr>
                <w:color w:val="auto"/>
                <w:highlight w:val="yellow"/>
                <w:lang w:eastAsia="uk-UA"/>
              </w:rPr>
              <w:t>.202</w:t>
            </w:r>
            <w:r w:rsidR="00951FFE" w:rsidRPr="00B65901">
              <w:rPr>
                <w:color w:val="auto"/>
                <w:highlight w:val="yellow"/>
                <w:lang w:eastAsia="uk-UA"/>
              </w:rPr>
              <w:t>3</w:t>
            </w:r>
            <w:r w:rsidRPr="00B65901">
              <w:rPr>
                <w:color w:val="auto"/>
                <w:highlight w:val="yellow"/>
                <w:lang w:eastAsia="uk-UA"/>
              </w:rPr>
              <w:t>р</w:t>
            </w:r>
            <w:r w:rsidRPr="00F1427E">
              <w:rPr>
                <w:color w:val="auto"/>
                <w:lang w:eastAsia="uk-UA"/>
              </w:rPr>
              <w:t>.</w:t>
            </w:r>
          </w:p>
          <w:p w:rsidR="00B13DF4" w:rsidRPr="00F1427E" w:rsidRDefault="00B13DF4" w:rsidP="002A5FB2">
            <w:pPr>
              <w:spacing w:after="0"/>
              <w:jc w:val="both"/>
            </w:pPr>
            <w:r w:rsidRPr="00F1427E">
              <w:rPr>
                <w:color w:val="auto"/>
                <w:lang w:eastAsia="uk-UA"/>
              </w:rPr>
              <w:t>1.2. Отримана тендерна пропозиція автоматично вноситься до реєстру.</w:t>
            </w:r>
          </w:p>
          <w:p w:rsidR="00B13DF4" w:rsidRPr="00F1427E" w:rsidRDefault="00B13DF4" w:rsidP="002A5FB2">
            <w:pPr>
              <w:spacing w:after="0"/>
              <w:jc w:val="both"/>
              <w:rPr>
                <w:lang w:eastAsia="uk-UA"/>
              </w:rPr>
            </w:pPr>
            <w:r w:rsidRPr="00F1427E">
              <w:rPr>
                <w:color w:val="auto"/>
                <w:lang w:eastAsia="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13DF4" w:rsidRPr="00F1427E" w:rsidRDefault="00B13DF4" w:rsidP="002A5FB2">
            <w:pPr>
              <w:spacing w:after="0"/>
              <w:jc w:val="both"/>
            </w:pPr>
            <w:r w:rsidRPr="00F1427E">
              <w:rPr>
                <w:color w:val="auto"/>
                <w:lang w:eastAsia="uk-UA"/>
              </w:rPr>
              <w:t>1.4.</w:t>
            </w:r>
            <w:r w:rsidRPr="00F1427E">
              <w:rPr>
                <w:rFonts w:eastAsia="Calibri"/>
                <w:noProo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13DF4" w:rsidRPr="00F1427E" w:rsidTr="002A5FB2">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r w:rsidRPr="00F1427E">
              <w:rPr>
                <w:rFonts w:ascii="Nimbus Roman No9 L" w:hAnsi="Nimbus Roman No9 L"/>
                <w:b/>
                <w:bCs/>
                <w:color w:val="auto"/>
                <w:lang w:val="uk-UA"/>
              </w:rPr>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rPr>
            </w:pPr>
            <w:r w:rsidRPr="00F1427E">
              <w:rPr>
                <w:rFonts w:ascii="Nimbus Roman No9 L" w:hAnsi="Nimbus Roman No9 L"/>
                <w:b/>
                <w:bCs/>
                <w:color w:val="auto"/>
                <w:lang w:val="uk-UA"/>
              </w:rPr>
              <w:t xml:space="preserve">Дата та час розкриття тендерної пропозиції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F1427E" w:rsidRDefault="009D5A4E" w:rsidP="0085405B">
            <w:pPr>
              <w:spacing w:after="0"/>
              <w:ind w:left="113"/>
              <w:jc w:val="both"/>
            </w:pPr>
            <w:r w:rsidRPr="002571B2">
              <w:t xml:space="preserve">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w:t>
            </w:r>
            <w:proofErr w:type="spellStart"/>
            <w:r w:rsidRPr="002571B2">
              <w:t>веб-порталі</w:t>
            </w:r>
            <w:proofErr w:type="spellEnd"/>
            <w:r w:rsidRPr="002571B2">
              <w:t xml:space="preserve"> Уповноваженого органу.</w:t>
            </w:r>
          </w:p>
        </w:tc>
      </w:tr>
      <w:tr w:rsidR="00B13DF4" w:rsidRPr="00F1427E" w:rsidTr="002A5FB2">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Pr="00F1427E" w:rsidRDefault="00B13DF4" w:rsidP="002A5FB2">
            <w:pPr>
              <w:pStyle w:val="a5"/>
              <w:spacing w:before="0" w:after="0"/>
              <w:ind w:firstLine="238"/>
              <w:jc w:val="center"/>
              <w:rPr>
                <w:rFonts w:ascii="Nimbus Roman No9 L" w:hAnsi="Nimbus Roman No9 L"/>
                <w:b/>
                <w:bCs/>
                <w:color w:val="auto"/>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F1427E" w:rsidRDefault="00B13DF4" w:rsidP="002A5FB2">
            <w:pPr>
              <w:pStyle w:val="a5"/>
              <w:spacing w:before="0" w:after="0"/>
              <w:ind w:firstLine="238"/>
              <w:jc w:val="center"/>
              <w:rPr>
                <w:b/>
                <w:bCs/>
                <w:lang w:val="uk-UA"/>
              </w:rPr>
            </w:pPr>
            <w:r w:rsidRPr="00F1427E">
              <w:rPr>
                <w:b/>
                <w:bCs/>
                <w:color w:val="auto"/>
                <w:lang w:val="uk-UA"/>
              </w:rPr>
              <w:t>V. Оцінка тендерної пропозиції</w:t>
            </w:r>
          </w:p>
        </w:tc>
      </w:tr>
      <w:tr w:rsidR="00B13DF4" w:rsidRPr="00F1427E" w:rsidTr="002A5FB2">
        <w:trPr>
          <w:trHeight w:val="23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r w:rsidRPr="00F1427E">
              <w:rPr>
                <w:rFonts w:ascii="Nimbus Roman No9 L" w:hAnsi="Nimbus Roman No9 L"/>
                <w:b/>
                <w:bCs/>
                <w:color w:val="auto"/>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rFonts w:ascii="Nimbus Roman No9 L" w:hAnsi="Nimbus Roman No9 L"/>
                <w:color w:val="auto"/>
                <w:lang w:val="uk-UA"/>
              </w:rPr>
            </w:pPr>
            <w:r w:rsidRPr="00F1427E">
              <w:rPr>
                <w:rFonts w:ascii="Nimbus Roman No9 L" w:hAnsi="Nimbus Roman No9 L"/>
                <w:b/>
                <w:bCs/>
                <w:color w:val="auto"/>
                <w:lang w:val="uk-UA"/>
              </w:rPr>
              <w:t>Перелік критеріїв та методика оцінки тендерних пропозиції із зазначенням питомої ваги критерію</w:t>
            </w:r>
            <w:r w:rsidRPr="00F1427E">
              <w:rPr>
                <w:rFonts w:ascii="Nimbus Roman No9 L" w:hAnsi="Nimbus Roman No9 L"/>
                <w:color w:val="auto"/>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9D5A4E" w:rsidRDefault="00B13DF4" w:rsidP="009D5A4E">
            <w:pPr>
              <w:tabs>
                <w:tab w:val="left" w:pos="6636"/>
              </w:tabs>
              <w:spacing w:after="0"/>
              <w:ind w:left="125"/>
              <w:contextualSpacing/>
              <w:jc w:val="both"/>
              <w:rPr>
                <w:noProof/>
              </w:rPr>
            </w:pPr>
            <w:r w:rsidRPr="00F1427E">
              <w:rPr>
                <w:noProof/>
              </w:rPr>
              <w:t xml:space="preserve">    </w:t>
            </w:r>
            <w:r w:rsidR="009D5A4E">
              <w:rPr>
                <w:noProof/>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D5A4E" w:rsidRDefault="009D5A4E" w:rsidP="009D5A4E">
            <w:pPr>
              <w:tabs>
                <w:tab w:val="left" w:pos="6636"/>
              </w:tabs>
              <w:spacing w:after="0"/>
              <w:ind w:left="125"/>
              <w:contextualSpacing/>
              <w:jc w:val="both"/>
              <w:rPr>
                <w:noProof/>
              </w:rPr>
            </w:pPr>
            <w:r>
              <w:rPr>
                <w:noProof/>
              </w:rPr>
              <w:t xml:space="preserve">       1.2 Єдиним критерієм оцінки згідно даної процедури відкритих торгів є </w:t>
            </w:r>
            <w:r w:rsidRPr="00BE6AF1">
              <w:rPr>
                <w:b/>
                <w:noProof/>
              </w:rPr>
              <w:t>ціна</w:t>
            </w:r>
            <w:r>
              <w:rPr>
                <w:noProof/>
              </w:rPr>
              <w:t>.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611D3" w:rsidRPr="00F1427E" w:rsidRDefault="00B13DF4" w:rsidP="009611D3">
            <w:pPr>
              <w:widowControl w:val="0"/>
              <w:contextualSpacing/>
              <w:jc w:val="both"/>
              <w:rPr>
                <w:lang w:eastAsia="ru-RU"/>
              </w:rPr>
            </w:pPr>
            <w:r w:rsidRPr="00F1427E">
              <w:rPr>
                <w:noProof/>
              </w:rPr>
              <w:t xml:space="preserve">  </w:t>
            </w:r>
            <w:r w:rsidR="009611D3" w:rsidRPr="00F1427E">
              <w:rPr>
                <w:lang w:eastAsia="ru-RU"/>
              </w:rPr>
              <w:t xml:space="preserve">Критерії та методика оцінки визначаються відповідно до статті 29 Закону </w:t>
            </w:r>
            <w:r w:rsidR="009611D3" w:rsidRPr="00F1427E">
              <w:rPr>
                <w:shd w:val="clear" w:color="auto" w:fill="FFFFFF"/>
              </w:rPr>
              <w:t>з урахуванням положень пункту 4</w:t>
            </w:r>
            <w:r w:rsidR="009D2D70">
              <w:rPr>
                <w:shd w:val="clear" w:color="auto" w:fill="FFFFFF"/>
              </w:rPr>
              <w:t>3</w:t>
            </w:r>
            <w:r w:rsidR="009611D3" w:rsidRPr="00F1427E">
              <w:rPr>
                <w:shd w:val="clear" w:color="auto" w:fill="FFFFFF"/>
              </w:rPr>
              <w:t xml:space="preserve"> цих особливостей.</w:t>
            </w:r>
          </w:p>
          <w:p w:rsidR="009611D3" w:rsidRPr="00F1427E" w:rsidRDefault="009611D3" w:rsidP="009611D3">
            <w:pPr>
              <w:widowControl w:val="0"/>
              <w:contextualSpacing/>
              <w:jc w:val="both"/>
              <w:rPr>
                <w:color w:val="000000"/>
                <w:lang w:eastAsia="ru-RU"/>
              </w:rPr>
            </w:pPr>
            <w:r w:rsidRPr="00F1427E">
              <w:rPr>
                <w:color w:val="000000"/>
                <w:lang w:eastAsia="ru-RU"/>
              </w:rPr>
              <w:t xml:space="preserve">Оцінка тендерних пропозицій здійснюється на основі критерію </w:t>
            </w:r>
            <w:proofErr w:type="spellStart"/>
            <w:r w:rsidRPr="00F1427E">
              <w:rPr>
                <w:color w:val="000000"/>
                <w:lang w:eastAsia="ru-RU"/>
              </w:rPr>
              <w:t>„Ціна</w:t>
            </w:r>
            <w:proofErr w:type="spellEnd"/>
            <w:r w:rsidRPr="00F1427E">
              <w:rPr>
                <w:color w:val="000000"/>
                <w:lang w:eastAsia="ru-RU"/>
              </w:rPr>
              <w:t>”. Питома вага – 100%.</w:t>
            </w:r>
          </w:p>
          <w:p w:rsidR="009611D3" w:rsidRPr="00F1427E" w:rsidRDefault="009611D3" w:rsidP="009611D3">
            <w:pPr>
              <w:widowControl w:val="0"/>
              <w:contextualSpacing/>
              <w:jc w:val="both"/>
              <w:rPr>
                <w:lang w:eastAsia="ru-RU"/>
              </w:rPr>
            </w:pPr>
            <w:r w:rsidRPr="00F1427E">
              <w:rPr>
                <w:color w:val="000000"/>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A710B1" w:rsidRPr="00F1427E">
              <w:rPr>
                <w:color w:val="000000"/>
                <w:lang w:eastAsia="ru-RU"/>
              </w:rPr>
              <w:t xml:space="preserve"> </w:t>
            </w:r>
            <w:r w:rsidRPr="00F1427E">
              <w:rPr>
                <w:color w:val="000000"/>
                <w:lang w:eastAsia="ru-RU"/>
              </w:rPr>
              <w:t>-</w:t>
            </w:r>
            <w:r w:rsidR="00A710B1" w:rsidRPr="00F1427E">
              <w:rPr>
                <w:color w:val="000000"/>
                <w:lang w:eastAsia="ru-RU"/>
              </w:rPr>
              <w:t xml:space="preserve"> </w:t>
            </w:r>
            <w:r w:rsidRPr="00F1427E">
              <w:rPr>
                <w:color w:val="000000"/>
                <w:lang w:eastAsia="ru-RU"/>
              </w:rPr>
              <w:t>у разі, якщо Учасник  не є платником ПДВ.</w:t>
            </w:r>
          </w:p>
          <w:p w:rsidR="009611D3" w:rsidRPr="00F1427E" w:rsidRDefault="009611D3" w:rsidP="009611D3">
            <w:pPr>
              <w:widowControl w:val="0"/>
              <w:contextualSpacing/>
              <w:jc w:val="both"/>
              <w:rPr>
                <w:lang w:eastAsia="ru-RU"/>
              </w:rPr>
            </w:pPr>
            <w:r w:rsidRPr="00F1427E">
              <w:rPr>
                <w:lang w:eastAsia="ru-RU"/>
              </w:rPr>
              <w:t>Оцінка здійснюється щодо предмета закупівлі в</w:t>
            </w:r>
            <w:r w:rsidR="00A710B1" w:rsidRPr="00F1427E">
              <w:rPr>
                <w:lang w:eastAsia="ru-RU"/>
              </w:rPr>
              <w:t xml:space="preserve"> </w:t>
            </w:r>
            <w:r w:rsidRPr="00F1427E">
              <w:rPr>
                <w:lang w:eastAsia="ru-RU"/>
              </w:rPr>
              <w:t>цілому</w:t>
            </w:r>
            <w:r w:rsidRPr="00F1427E">
              <w:rPr>
                <w:color w:val="FF0000"/>
                <w:lang w:eastAsia="ru-RU"/>
              </w:rPr>
              <w:t>.</w:t>
            </w:r>
          </w:p>
          <w:p w:rsidR="009611D3" w:rsidRPr="00F1427E" w:rsidRDefault="009611D3" w:rsidP="009611D3">
            <w:pPr>
              <w:widowControl w:val="0"/>
              <w:jc w:val="both"/>
            </w:pPr>
            <w:r w:rsidRPr="00F1427E">
              <w:t xml:space="preserve">Учасник визначає ціни на </w:t>
            </w:r>
            <w:r w:rsidRPr="00F1427E">
              <w:rPr>
                <w:b/>
                <w:bCs/>
              </w:rPr>
              <w:t>товар</w:t>
            </w:r>
            <w:r w:rsidRPr="00F1427E">
              <w:t xml:space="preserve">, що він пропонує </w:t>
            </w:r>
            <w:r w:rsidRPr="00F1427E">
              <w:rPr>
                <w:b/>
                <w:bCs/>
              </w:rPr>
              <w:t xml:space="preserve">поставити </w:t>
            </w:r>
            <w:r w:rsidRPr="00F1427E">
              <w:t xml:space="preserve">за договором про закупівлю, з урахуванням податків і зборів (в тому числі податку на додану вартість (ПДВ), у разі якщо учасник є </w:t>
            </w:r>
            <w:r w:rsidRPr="00F1427E">
              <w:lastRenderedPageBreak/>
              <w:t xml:space="preserve">платником ПДВ), що сплачуються або мають бути сплачені, усіх інших витрат передбачених для </w:t>
            </w:r>
            <w:r w:rsidRPr="00F1427E">
              <w:rPr>
                <w:b/>
                <w:bCs/>
              </w:rPr>
              <w:t xml:space="preserve">товару </w:t>
            </w:r>
            <w:r w:rsidRPr="00F1427E">
              <w:t>даного виду.</w:t>
            </w:r>
          </w:p>
          <w:p w:rsidR="009611D3" w:rsidRPr="00F1427E" w:rsidRDefault="009611D3" w:rsidP="009611D3">
            <w:pPr>
              <w:widowControl w:val="0"/>
              <w:jc w:val="both"/>
            </w:pPr>
            <w:r w:rsidRPr="00F1427E">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11D3" w:rsidRPr="00F1427E" w:rsidRDefault="009611D3" w:rsidP="009611D3">
            <w:pPr>
              <w:widowControl w:val="0"/>
              <w:jc w:val="both"/>
            </w:pPr>
            <w:r w:rsidRPr="00F1427E">
              <w:t xml:space="preserve">Строк розгляду тендерної пропозиції, що за результатами оцінки визначена найбільш економічно вигідною, </w:t>
            </w:r>
            <w:r w:rsidRPr="00F1427E">
              <w:rPr>
                <w:b/>
                <w:bCs/>
                <w:i/>
                <w:iCs/>
              </w:rPr>
              <w:t>не повинен перевищувати п’яти робочих днів</w:t>
            </w:r>
            <w:r w:rsidRPr="00F1427E">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11D3" w:rsidRPr="00F1427E" w:rsidRDefault="009611D3" w:rsidP="009611D3">
            <w:pPr>
              <w:widowControl w:val="0"/>
              <w:jc w:val="both"/>
            </w:pPr>
            <w:r w:rsidRPr="00F1427E">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611D3" w:rsidRPr="00F1427E" w:rsidRDefault="009611D3" w:rsidP="009611D3">
            <w:pPr>
              <w:widowControl w:val="0"/>
              <w:jc w:val="both"/>
            </w:pPr>
            <w:r w:rsidRPr="00F1427E">
              <w:t>Замовник та учасники не можуть ініціювати будь-які переговори з питань внесення змін до змісту або ціни поданої тендерної пропозиції.</w:t>
            </w:r>
          </w:p>
          <w:p w:rsidR="009611D3" w:rsidRPr="00F1427E" w:rsidRDefault="009611D3" w:rsidP="009611D3">
            <w:pPr>
              <w:widowControl w:val="0"/>
              <w:jc w:val="both"/>
            </w:pPr>
            <w:r w:rsidRPr="00F1427E">
              <w:rPr>
                <w:b/>
                <w:bCs/>
                <w:i/>
                <w:iCs/>
              </w:rPr>
              <w:t>Аномально низька ціна тендерної пропозиції</w:t>
            </w:r>
            <w:r w:rsidRPr="00F1427E">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9611D3" w:rsidRPr="00F1427E" w:rsidRDefault="009611D3" w:rsidP="009611D3">
            <w:pPr>
              <w:widowControl w:val="0"/>
              <w:jc w:val="both"/>
              <w:rPr>
                <w:b/>
                <w:bCs/>
                <w:i/>
                <w:iCs/>
              </w:rPr>
            </w:pPr>
            <w:r w:rsidRPr="00F1427E">
              <w:t xml:space="preserve">Учасник, який надав найбільш економічно вигідну тендерну пропозицію, що є аномально низькою, </w:t>
            </w:r>
            <w:r w:rsidRPr="00F1427E">
              <w:rPr>
                <w:b/>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11D3" w:rsidRPr="00F1427E" w:rsidRDefault="009611D3" w:rsidP="009611D3">
            <w:pPr>
              <w:widowControl w:val="0"/>
              <w:jc w:val="both"/>
            </w:pPr>
            <w:r w:rsidRPr="00F1427E">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11D3" w:rsidRPr="00F1427E" w:rsidRDefault="009611D3" w:rsidP="009611D3">
            <w:pPr>
              <w:widowControl w:val="0"/>
              <w:jc w:val="both"/>
              <w:rPr>
                <w:b/>
                <w:bCs/>
                <w:i/>
                <w:iCs/>
              </w:rPr>
            </w:pPr>
            <w:r w:rsidRPr="00F1427E">
              <w:rPr>
                <w:b/>
                <w:bCs/>
                <w:i/>
                <w:iCs/>
              </w:rPr>
              <w:t>Обґрунтування аномально низької тендерної пропозиції може містити інформацію про:</w:t>
            </w:r>
          </w:p>
          <w:p w:rsidR="009611D3" w:rsidRPr="00F1427E" w:rsidRDefault="009611D3" w:rsidP="009611D3">
            <w:pPr>
              <w:pStyle w:val="ab"/>
              <w:widowControl w:val="0"/>
              <w:numPr>
                <w:ilvl w:val="0"/>
                <w:numId w:val="5"/>
              </w:numPr>
              <w:suppressAutoHyphens w:val="0"/>
              <w:spacing w:after="0" w:line="240" w:lineRule="auto"/>
              <w:jc w:val="both"/>
            </w:pPr>
            <w:r w:rsidRPr="00F1427E">
              <w:t xml:space="preserve">досягнення економії завдяки застосованому технологічному процесу виробництва товарів, порядку </w:t>
            </w:r>
            <w:r w:rsidRPr="00F1427E">
              <w:lastRenderedPageBreak/>
              <w:t>надання послуг чи технології будівництва;</w:t>
            </w:r>
          </w:p>
          <w:p w:rsidR="009611D3" w:rsidRPr="00F1427E" w:rsidRDefault="009611D3" w:rsidP="009611D3">
            <w:pPr>
              <w:pStyle w:val="ab"/>
              <w:widowControl w:val="0"/>
              <w:numPr>
                <w:ilvl w:val="0"/>
                <w:numId w:val="5"/>
              </w:numPr>
              <w:suppressAutoHyphens w:val="0"/>
              <w:spacing w:after="0" w:line="240" w:lineRule="auto"/>
              <w:jc w:val="both"/>
            </w:pPr>
            <w:r w:rsidRPr="00F1427E">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11D3" w:rsidRPr="00F1427E" w:rsidRDefault="009611D3" w:rsidP="009611D3">
            <w:pPr>
              <w:pStyle w:val="ab"/>
              <w:widowControl w:val="0"/>
              <w:numPr>
                <w:ilvl w:val="0"/>
                <w:numId w:val="5"/>
              </w:numPr>
              <w:suppressAutoHyphens w:val="0"/>
              <w:spacing w:after="0" w:line="240" w:lineRule="auto"/>
              <w:jc w:val="both"/>
            </w:pPr>
            <w:r w:rsidRPr="00F1427E">
              <w:t>отримання учасником державної допомоги згідно із законодавством.</w:t>
            </w:r>
          </w:p>
          <w:p w:rsidR="009611D3" w:rsidRPr="00F1427E" w:rsidRDefault="009611D3" w:rsidP="009611D3">
            <w:pPr>
              <w:widowControl w:val="0"/>
              <w:shd w:val="clear" w:color="auto" w:fill="FFFFFF"/>
              <w:contextualSpacing/>
              <w:jc w:val="both"/>
              <w:rPr>
                <w:lang w:eastAsia="ru-RU"/>
              </w:rPr>
            </w:pPr>
            <w:r w:rsidRPr="00F1427E">
              <w:rPr>
                <w:color w:val="000000"/>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611D3" w:rsidRPr="00F1427E" w:rsidRDefault="009611D3" w:rsidP="009611D3">
            <w:pPr>
              <w:widowControl w:val="0"/>
              <w:jc w:val="both"/>
            </w:pPr>
            <w:r w:rsidRPr="00F1427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11D3" w:rsidRPr="00F1427E" w:rsidRDefault="009611D3" w:rsidP="009611D3">
            <w:pPr>
              <w:widowControl w:val="0"/>
              <w:jc w:val="both"/>
            </w:pPr>
            <w:r w:rsidRPr="00F1427E">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F1427E">
              <w:rPr>
                <w:shd w:val="clear" w:color="auto" w:fill="FFFFFF"/>
              </w:rPr>
              <w:t>визначених пунктом 4</w:t>
            </w:r>
            <w:r w:rsidR="006022D3">
              <w:rPr>
                <w:shd w:val="clear" w:color="auto" w:fill="FFFFFF"/>
              </w:rPr>
              <w:t>7</w:t>
            </w:r>
            <w:r w:rsidRPr="00F1427E">
              <w:rPr>
                <w:shd w:val="clear" w:color="auto" w:fill="FFFFFF"/>
              </w:rPr>
              <w:t xml:space="preserve"> цих особливостей”</w:t>
            </w:r>
            <w:r w:rsidRPr="00F1427E">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611D3" w:rsidRPr="00F1427E" w:rsidRDefault="009611D3" w:rsidP="009611D3">
            <w:pPr>
              <w:pStyle w:val="rvps2"/>
              <w:shd w:val="clear" w:color="auto" w:fill="FFFFFF"/>
              <w:spacing w:before="0" w:beforeAutospacing="0" w:after="150" w:afterAutospacing="0"/>
              <w:ind w:firstLine="450"/>
              <w:jc w:val="both"/>
              <w:rPr>
                <w:color w:val="333333"/>
                <w:lang w:val="uk-UA"/>
              </w:rPr>
            </w:pPr>
            <w:r w:rsidRPr="00F1427E">
              <w:rPr>
                <w:color w:val="333333"/>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w:t>
            </w:r>
            <w:r w:rsidRPr="00F1427E">
              <w:rPr>
                <w:b/>
                <w:color w:val="333333"/>
                <w:lang w:val="uk-UA"/>
              </w:rPr>
              <w:t>може бути меншим ніж два робочі дні</w:t>
            </w:r>
            <w:r w:rsidRPr="00F1427E">
              <w:rPr>
                <w:color w:val="333333"/>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0D6A" w:rsidRDefault="00C40D6A" w:rsidP="00F40201">
            <w:pPr>
              <w:widowControl w:val="0"/>
              <w:shd w:val="clear" w:color="auto" w:fill="FFFFFF"/>
              <w:contextualSpacing/>
              <w:jc w:val="both"/>
              <w:rPr>
                <w:color w:val="333333"/>
                <w:shd w:val="clear" w:color="auto" w:fill="FFFFFF"/>
              </w:rPr>
            </w:pPr>
            <w:bookmarkStart w:id="18" w:name="n132"/>
            <w:bookmarkEnd w:id="18"/>
            <w:r>
              <w:rPr>
                <w:color w:val="333333"/>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3DF4" w:rsidRPr="00F40201" w:rsidRDefault="009611D3" w:rsidP="00F40201">
            <w:pPr>
              <w:widowControl w:val="0"/>
              <w:shd w:val="clear" w:color="auto" w:fill="FFFFFF"/>
              <w:contextualSpacing/>
              <w:jc w:val="both"/>
              <w:rPr>
                <w:lang w:eastAsia="ru-RU"/>
              </w:rPr>
            </w:pPr>
            <w:r w:rsidRPr="00F1427E">
              <w:rPr>
                <w:color w:val="000000"/>
                <w:lang w:eastAsia="ru-RU"/>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B13DF4" w:rsidRPr="00F1427E" w:rsidTr="002A5FB2">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rFonts w:ascii="Nimbus Roman No9 L" w:hAnsi="Nimbus Roman No9 L"/>
                <w:b/>
                <w:bCs/>
                <w:lang w:val="uk-UA"/>
              </w:rPr>
            </w:pPr>
            <w:r w:rsidRPr="00F1427E">
              <w:rPr>
                <w:rFonts w:ascii="Nimbus Roman No9 L" w:hAnsi="Nimbus Roman No9 L"/>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rFonts w:ascii="Nimbus Roman No9 L" w:hAnsi="Nimbus Roman No9 L"/>
                <w:b/>
                <w:bCs/>
                <w:lang w:val="uk-UA"/>
              </w:rPr>
            </w:pPr>
            <w:proofErr w:type="spellStart"/>
            <w:r w:rsidRPr="00F1427E">
              <w:rPr>
                <w:b/>
                <w:bCs/>
                <w:color w:val="000000"/>
              </w:rPr>
              <w:t>Опис</w:t>
            </w:r>
            <w:proofErr w:type="spellEnd"/>
            <w:r w:rsidRPr="00F1427E">
              <w:rPr>
                <w:b/>
                <w:bCs/>
                <w:color w:val="000000"/>
              </w:rPr>
              <w:t xml:space="preserve"> та </w:t>
            </w:r>
            <w:proofErr w:type="spellStart"/>
            <w:r w:rsidRPr="00F1427E">
              <w:rPr>
                <w:b/>
                <w:bCs/>
                <w:color w:val="000000"/>
              </w:rPr>
              <w:t>приклади</w:t>
            </w:r>
            <w:proofErr w:type="spellEnd"/>
            <w:r w:rsidRPr="00F1427E">
              <w:rPr>
                <w:b/>
                <w:bCs/>
                <w:color w:val="000000"/>
                <w:lang w:val="uk-UA"/>
              </w:rPr>
              <w:t xml:space="preserve"> </w:t>
            </w:r>
            <w:proofErr w:type="spellStart"/>
            <w:r w:rsidRPr="00F1427E">
              <w:rPr>
                <w:b/>
                <w:bCs/>
                <w:color w:val="000000"/>
              </w:rPr>
              <w:t>формальних</w:t>
            </w:r>
            <w:proofErr w:type="spellEnd"/>
            <w:r w:rsidRPr="00F1427E">
              <w:rPr>
                <w:b/>
                <w:bCs/>
                <w:color w:val="000000"/>
              </w:rPr>
              <w:t xml:space="preserve"> (</w:t>
            </w:r>
            <w:proofErr w:type="spellStart"/>
            <w:r w:rsidRPr="00F1427E">
              <w:rPr>
                <w:b/>
                <w:bCs/>
                <w:color w:val="000000"/>
              </w:rPr>
              <w:t>несуттєвих</w:t>
            </w:r>
            <w:proofErr w:type="spellEnd"/>
            <w:r w:rsidRPr="00F1427E">
              <w:rPr>
                <w:b/>
                <w:bCs/>
                <w:color w:val="000000"/>
              </w:rPr>
              <w:t xml:space="preserve">) </w:t>
            </w:r>
            <w:proofErr w:type="spellStart"/>
            <w:r w:rsidRPr="00F1427E">
              <w:rPr>
                <w:b/>
                <w:bCs/>
                <w:color w:val="000000"/>
              </w:rPr>
              <w:lastRenderedPageBreak/>
              <w:t>помилок</w:t>
            </w:r>
            <w:proofErr w:type="spellEnd"/>
            <w:r w:rsidRPr="00F1427E">
              <w:rPr>
                <w:b/>
                <w:bCs/>
                <w:color w:val="000000"/>
              </w:rPr>
              <w:t xml:space="preserve">, </w:t>
            </w:r>
            <w:proofErr w:type="spellStart"/>
            <w:r w:rsidRPr="00F1427E">
              <w:rPr>
                <w:b/>
                <w:bCs/>
                <w:color w:val="000000"/>
              </w:rPr>
              <w:t>допущення</w:t>
            </w:r>
            <w:proofErr w:type="spellEnd"/>
            <w:r w:rsidRPr="00F1427E">
              <w:rPr>
                <w:b/>
                <w:bCs/>
                <w:color w:val="000000"/>
                <w:lang w:val="uk-UA"/>
              </w:rPr>
              <w:t xml:space="preserve"> </w:t>
            </w:r>
            <w:proofErr w:type="spellStart"/>
            <w:r w:rsidRPr="00F1427E">
              <w:rPr>
                <w:b/>
                <w:bCs/>
                <w:color w:val="000000"/>
              </w:rPr>
              <w:t>яких</w:t>
            </w:r>
            <w:proofErr w:type="spellEnd"/>
            <w:r w:rsidRPr="00F1427E">
              <w:rPr>
                <w:b/>
                <w:bCs/>
                <w:color w:val="000000"/>
                <w:lang w:val="uk-UA"/>
              </w:rPr>
              <w:t xml:space="preserve"> </w:t>
            </w:r>
            <w:proofErr w:type="spellStart"/>
            <w:r w:rsidRPr="00F1427E">
              <w:rPr>
                <w:b/>
                <w:bCs/>
                <w:color w:val="000000"/>
              </w:rPr>
              <w:t>учасниками</w:t>
            </w:r>
            <w:proofErr w:type="spellEnd"/>
            <w:r w:rsidRPr="00F1427E">
              <w:rPr>
                <w:b/>
                <w:bCs/>
                <w:color w:val="000000"/>
              </w:rPr>
              <w:t xml:space="preserve"> не </w:t>
            </w:r>
            <w:proofErr w:type="spellStart"/>
            <w:r w:rsidRPr="00F1427E">
              <w:rPr>
                <w:b/>
                <w:bCs/>
                <w:color w:val="000000"/>
              </w:rPr>
              <w:t>призведе</w:t>
            </w:r>
            <w:proofErr w:type="spellEnd"/>
            <w:r w:rsidRPr="00F1427E">
              <w:rPr>
                <w:b/>
                <w:bCs/>
                <w:color w:val="000000"/>
              </w:rPr>
              <w:t xml:space="preserve"> </w:t>
            </w:r>
            <w:proofErr w:type="gramStart"/>
            <w:r w:rsidRPr="00F1427E">
              <w:rPr>
                <w:b/>
                <w:bCs/>
                <w:color w:val="000000"/>
              </w:rPr>
              <w:t>до</w:t>
            </w:r>
            <w:proofErr w:type="gramEnd"/>
            <w:r w:rsidRPr="00F1427E">
              <w:rPr>
                <w:b/>
                <w:bCs/>
                <w:color w:val="000000"/>
              </w:rPr>
              <w:t xml:space="preserve"> </w:t>
            </w:r>
            <w:proofErr w:type="spellStart"/>
            <w:r w:rsidRPr="00F1427E">
              <w:rPr>
                <w:b/>
                <w:bCs/>
                <w:color w:val="000000"/>
              </w:rPr>
              <w:t>відхилення</w:t>
            </w:r>
            <w:proofErr w:type="spellEnd"/>
            <w:r w:rsidRPr="00F1427E">
              <w:rPr>
                <w:b/>
                <w:bCs/>
                <w:color w:val="000000"/>
                <w:lang w:val="uk-UA"/>
              </w:rPr>
              <w:t xml:space="preserve"> </w:t>
            </w:r>
            <w:proofErr w:type="spellStart"/>
            <w:r w:rsidRPr="00F1427E">
              <w:rPr>
                <w:b/>
                <w:bCs/>
                <w:color w:val="000000"/>
              </w:rPr>
              <w:t>їх</w:t>
            </w:r>
            <w:proofErr w:type="spellEnd"/>
            <w:r w:rsidRPr="00F1427E">
              <w:rPr>
                <w:b/>
                <w:bCs/>
                <w:color w:val="000000"/>
                <w:lang w:val="uk-UA"/>
              </w:rPr>
              <w:t xml:space="preserve"> </w:t>
            </w:r>
            <w:proofErr w:type="spellStart"/>
            <w:r w:rsidRPr="00F1427E">
              <w:rPr>
                <w:b/>
                <w:bCs/>
                <w:color w:val="000000"/>
              </w:rPr>
              <w:t>тендерних</w:t>
            </w:r>
            <w:proofErr w:type="spellEnd"/>
            <w:r w:rsidRPr="00F1427E">
              <w:rPr>
                <w:b/>
                <w:bCs/>
                <w:color w:val="000000"/>
                <w:lang w:val="uk-UA"/>
              </w:rPr>
              <w:t xml:space="preserve"> </w:t>
            </w:r>
            <w:proofErr w:type="spellStart"/>
            <w:r w:rsidRPr="00F1427E">
              <w:rPr>
                <w:b/>
                <w:bCs/>
                <w:color w:val="000000"/>
              </w:rPr>
              <w:t>пропозицій</w:t>
            </w:r>
            <w:proofErr w:type="spellEnd"/>
            <w:r w:rsidRPr="00F1427E">
              <w:rPr>
                <w:b/>
                <w:bCs/>
                <w:color w:val="000000"/>
                <w:lang w:val="uk-UA"/>
              </w:rPr>
              <w:t>.</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lastRenderedPageBreak/>
              <w:t>уживання великої літери;</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уживання розділових знаків та відмінювання слів у реченні;</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використання слова або мовного звороту, запозичених з іншої мови;</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застосування правил переносу частини слова з рядка в рядок;</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написання слів разом та/або окремо, та/або через дефіс;</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F1427E">
              <w:rPr>
                <w:color w:val="2A2928"/>
                <w:lang w:eastAsia="ru-RU"/>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3DF4" w:rsidRPr="00F1427E" w:rsidRDefault="00B13DF4" w:rsidP="0022294C">
            <w:pPr>
              <w:shd w:val="clear" w:color="auto" w:fill="FFFFFF"/>
              <w:spacing w:after="0" w:line="240" w:lineRule="auto"/>
              <w:jc w:val="both"/>
              <w:rPr>
                <w:color w:val="2A2928"/>
                <w:lang w:eastAsia="ru-RU"/>
              </w:rPr>
            </w:pPr>
            <w:r w:rsidRPr="00F1427E">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3DF4" w:rsidRPr="00F1427E" w:rsidRDefault="00B13DF4" w:rsidP="002A5FB2">
            <w:pPr>
              <w:spacing w:after="100" w:afterAutospacing="1" w:line="240" w:lineRule="auto"/>
              <w:jc w:val="both"/>
            </w:pPr>
          </w:p>
        </w:tc>
      </w:tr>
      <w:tr w:rsidR="00B13DF4" w:rsidRPr="00F1427E" w:rsidTr="002A5FB2">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r w:rsidRPr="00F1427E">
              <w:rPr>
                <w:rFonts w:ascii="Nimbus Roman No9 L" w:hAnsi="Nimbus Roman No9 L"/>
                <w:b/>
                <w:bCs/>
                <w:lang w:val="uk-UA"/>
              </w:rPr>
              <w:lastRenderedPageBreak/>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eastAsia="ar-SA"/>
              </w:rPr>
            </w:pPr>
            <w:r w:rsidRPr="00F1427E">
              <w:rPr>
                <w:rFonts w:ascii="Nimbus Roman No9 L" w:hAnsi="Nimbus Roman No9 L"/>
                <w:b/>
                <w:bCs/>
                <w:lang w:val="uk-UA"/>
              </w:rPr>
              <w:t>Інша інформація</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D11B40" w:rsidRPr="00F1427E" w:rsidRDefault="00D11B40" w:rsidP="00D11B40">
            <w:pPr>
              <w:widowControl w:val="0"/>
              <w:contextualSpacing/>
              <w:jc w:val="both"/>
              <w:rPr>
                <w:lang w:eastAsia="ru-RU"/>
              </w:rPr>
            </w:pPr>
            <w:r w:rsidRPr="00F1427E">
              <w:rPr>
                <w:color w:val="000000"/>
                <w:lang w:eastAsia="ru-RU"/>
              </w:rPr>
              <w:t>Вартість тендерної пропозиції та всі інші ціни повинні бути чітко визначені.</w:t>
            </w:r>
          </w:p>
          <w:p w:rsidR="00D11B40" w:rsidRPr="00F1427E" w:rsidRDefault="00D11B40" w:rsidP="00D11B40">
            <w:pPr>
              <w:widowControl w:val="0"/>
              <w:ind w:right="120"/>
              <w:contextualSpacing/>
              <w:jc w:val="both"/>
              <w:rPr>
                <w:lang w:eastAsia="ru-RU"/>
              </w:rPr>
            </w:pPr>
            <w:r w:rsidRPr="00F1427E">
              <w:rPr>
                <w:color w:val="000000"/>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1B40" w:rsidRPr="00F1427E" w:rsidRDefault="00D11B40" w:rsidP="00D11B40">
            <w:pPr>
              <w:widowControl w:val="0"/>
              <w:contextualSpacing/>
              <w:jc w:val="both"/>
              <w:rPr>
                <w:lang w:eastAsia="ru-RU"/>
              </w:rPr>
            </w:pPr>
            <w:r w:rsidRPr="00F1427E">
              <w:rPr>
                <w:color w:val="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11B40" w:rsidRPr="00F1427E" w:rsidRDefault="00D11B40" w:rsidP="00D11B40">
            <w:pPr>
              <w:widowControl w:val="0"/>
              <w:contextualSpacing/>
              <w:jc w:val="both"/>
              <w:rPr>
                <w:lang w:eastAsia="ru-RU"/>
              </w:rPr>
            </w:pPr>
            <w:r w:rsidRPr="00F1427E">
              <w:rPr>
                <w:color w:val="000000"/>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11B40" w:rsidRPr="00F1427E" w:rsidRDefault="00D11B40" w:rsidP="00D11B40">
            <w:pPr>
              <w:widowControl w:val="0"/>
              <w:contextualSpacing/>
              <w:jc w:val="both"/>
              <w:rPr>
                <w:lang w:eastAsia="ru-RU"/>
              </w:rPr>
            </w:pPr>
            <w:r w:rsidRPr="00F1427E">
              <w:rPr>
                <w:color w:val="000000"/>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11B40" w:rsidRPr="00F1427E" w:rsidRDefault="00D11B40" w:rsidP="00D11B40">
            <w:pPr>
              <w:widowControl w:val="0"/>
              <w:contextualSpacing/>
              <w:jc w:val="both"/>
              <w:rPr>
                <w:lang w:eastAsia="ru-RU"/>
              </w:rPr>
            </w:pPr>
            <w:r w:rsidRPr="00F1427E">
              <w:rPr>
                <w:b/>
                <w:bCs/>
                <w:i/>
                <w:iCs/>
                <w:color w:val="000000"/>
                <w:u w:val="single"/>
                <w:lang w:eastAsia="ru-RU"/>
              </w:rPr>
              <w:t>Інші умови тендерної документації:</w:t>
            </w:r>
          </w:p>
          <w:p w:rsidR="00D11B40" w:rsidRPr="00F1427E" w:rsidRDefault="00D11B40" w:rsidP="00D11B40">
            <w:pPr>
              <w:widowControl w:val="0"/>
              <w:contextualSpacing/>
              <w:jc w:val="both"/>
              <w:rPr>
                <w:color w:val="000000"/>
                <w:lang w:eastAsia="ru-RU"/>
              </w:rPr>
            </w:pPr>
            <w:r w:rsidRPr="00F1427E">
              <w:rPr>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rsidR="00D11B40" w:rsidRPr="00F1427E" w:rsidRDefault="00D11B40" w:rsidP="00D11B40">
            <w:pPr>
              <w:widowControl w:val="0"/>
              <w:jc w:val="both"/>
              <w:rPr>
                <w:color w:val="000000"/>
                <w:lang w:eastAsia="ru-RU"/>
              </w:rPr>
            </w:pPr>
            <w:r w:rsidRPr="00F1427E">
              <w:rPr>
                <w:color w:val="000000"/>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w:t>
            </w:r>
            <w:r w:rsidR="00A83034" w:rsidRPr="00F1427E">
              <w:rPr>
                <w:color w:val="000000"/>
                <w:lang w:eastAsia="ru-RU"/>
              </w:rPr>
              <w:t>опозиції учасником-нерезидентом</w:t>
            </w:r>
            <w:r w:rsidRPr="00F1427E">
              <w:rPr>
                <w:color w:val="000000"/>
                <w:lang w:eastAsia="ru-RU"/>
              </w:rPr>
              <w:t>/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F1427E">
              <w:rPr>
                <w:color w:val="000000"/>
                <w:lang w:eastAsia="ru-RU"/>
              </w:rPr>
              <w:t>нь</w:t>
            </w:r>
            <w:proofErr w:type="spellEnd"/>
            <w:r w:rsidRPr="00F1427E">
              <w:rPr>
                <w:color w:val="000000"/>
                <w:lang w:eastAsia="ru-RU"/>
              </w:rPr>
              <w:t xml:space="preserve"> державних органів або не накладення електронного підпису.</w:t>
            </w:r>
          </w:p>
          <w:p w:rsidR="00D11B40" w:rsidRPr="00F1427E" w:rsidRDefault="00D11B40" w:rsidP="00D11B40">
            <w:pPr>
              <w:widowControl w:val="0"/>
              <w:jc w:val="both"/>
              <w:rPr>
                <w:color w:val="000000"/>
                <w:lang w:eastAsia="ru-RU"/>
              </w:rPr>
            </w:pPr>
            <w:r w:rsidRPr="00F1427E">
              <w:rPr>
                <w:color w:val="000000"/>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11B40" w:rsidRPr="00F1427E" w:rsidRDefault="00D11B40" w:rsidP="00D11B40">
            <w:pPr>
              <w:widowControl w:val="0"/>
              <w:jc w:val="both"/>
              <w:rPr>
                <w:color w:val="000000"/>
                <w:lang w:eastAsia="ru-RU"/>
              </w:rPr>
            </w:pPr>
            <w:r w:rsidRPr="00F1427E">
              <w:rPr>
                <w:color w:val="000000"/>
                <w:lang w:eastAsia="ru-RU"/>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11B40" w:rsidRPr="00F1427E" w:rsidRDefault="00D11B40" w:rsidP="00D11B40">
            <w:pPr>
              <w:widowControl w:val="0"/>
              <w:jc w:val="both"/>
              <w:rPr>
                <w:color w:val="000000"/>
                <w:lang w:eastAsia="ru-RU"/>
              </w:rPr>
            </w:pPr>
            <w:r w:rsidRPr="00F1427E">
              <w:rPr>
                <w:color w:val="000000"/>
                <w:lang w:eastAsia="ru-RU"/>
              </w:rPr>
              <w:t>5.  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rsidR="00D11B40" w:rsidRPr="00F1427E" w:rsidRDefault="00D11B40" w:rsidP="00D11B40">
            <w:pPr>
              <w:widowControl w:val="0"/>
              <w:jc w:val="both"/>
              <w:rPr>
                <w:color w:val="000000"/>
                <w:lang w:eastAsia="ru-RU"/>
              </w:rPr>
            </w:pPr>
            <w:r w:rsidRPr="00F1427E">
              <w:rPr>
                <w:color w:val="000000"/>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11B40" w:rsidRPr="00F1427E" w:rsidRDefault="00D11B40" w:rsidP="00D11B40">
            <w:pPr>
              <w:widowControl w:val="0"/>
              <w:jc w:val="both"/>
              <w:rPr>
                <w:color w:val="000000"/>
                <w:lang w:eastAsia="ru-RU"/>
              </w:rPr>
            </w:pPr>
            <w:r w:rsidRPr="00F1427E">
              <w:rPr>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11B40" w:rsidRPr="00F1427E" w:rsidRDefault="00D11B40" w:rsidP="00D11B40">
            <w:pPr>
              <w:widowControl w:val="0"/>
              <w:jc w:val="both"/>
              <w:rPr>
                <w:color w:val="000000"/>
                <w:lang w:eastAsia="ru-RU"/>
              </w:rPr>
            </w:pPr>
            <w:r w:rsidRPr="00F1427E">
              <w:rPr>
                <w:color w:val="000000"/>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D11B40" w:rsidRPr="00F1427E" w:rsidRDefault="00D11B40" w:rsidP="00D11B40">
            <w:pPr>
              <w:widowControl w:val="0"/>
              <w:jc w:val="both"/>
              <w:rPr>
                <w:color w:val="000000"/>
                <w:lang w:eastAsia="ru-RU"/>
              </w:rPr>
            </w:pPr>
            <w:r w:rsidRPr="00F1427E">
              <w:rPr>
                <w:color w:val="000000"/>
                <w:lang w:eastAsia="ru-RU"/>
              </w:rPr>
              <w:t xml:space="preserve">8. Учасник, який подав тендерну пропозицію вважається таким, що згодний з проектом договору про закупівлю, викладеним в </w:t>
            </w:r>
            <w:r w:rsidRPr="00F1427E">
              <w:rPr>
                <w:b/>
                <w:bCs/>
                <w:i/>
                <w:iCs/>
                <w:color w:val="000000"/>
                <w:lang w:eastAsia="ru-RU"/>
              </w:rPr>
              <w:t>Додатку 4</w:t>
            </w:r>
            <w:r w:rsidRPr="00F1427E">
              <w:rPr>
                <w:color w:val="000000"/>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F1427E">
              <w:rPr>
                <w:b/>
                <w:bCs/>
                <w:i/>
                <w:iCs/>
                <w:color w:val="000000"/>
                <w:lang w:eastAsia="ru-RU"/>
              </w:rPr>
              <w:t>в п. 4 Розділу 3</w:t>
            </w:r>
            <w:r w:rsidRPr="00F1427E">
              <w:rPr>
                <w:color w:val="000000"/>
                <w:lang w:eastAsia="ru-RU"/>
              </w:rPr>
              <w:t xml:space="preserve"> до цієї тендерної документації.</w:t>
            </w:r>
          </w:p>
          <w:p w:rsidR="00D11B40" w:rsidRPr="00F1427E" w:rsidRDefault="00D11B40" w:rsidP="00D11B40">
            <w:pPr>
              <w:widowControl w:val="0"/>
              <w:jc w:val="both"/>
              <w:rPr>
                <w:color w:val="000000"/>
                <w:lang w:eastAsia="ru-RU"/>
              </w:rPr>
            </w:pPr>
            <w:r w:rsidRPr="00F1427E">
              <w:rPr>
                <w:color w:val="000000"/>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11B40" w:rsidRPr="00F1427E" w:rsidRDefault="00D11B40" w:rsidP="00D11B40">
            <w:pPr>
              <w:pStyle w:val="a5"/>
              <w:widowControl w:val="0"/>
              <w:spacing w:before="0" w:after="0"/>
              <w:contextualSpacing/>
              <w:jc w:val="both"/>
              <w:rPr>
                <w:lang w:val="uk-UA"/>
              </w:rPr>
            </w:pPr>
            <w:r w:rsidRPr="00F1427E">
              <w:rPr>
                <w:color w:val="000000"/>
                <w:lang w:val="uk-UA" w:eastAsia="ru-RU"/>
              </w:rPr>
              <w:t xml:space="preserve">10.Фактом подання тендерної пропозиції учасник підтверджує, </w:t>
            </w:r>
            <w:r w:rsidRPr="00F1427E">
              <w:rPr>
                <w:lang w:val="uk-UA"/>
              </w:rPr>
              <w:t>що у попередніх взаємовідносинах між  Учасником та Замовником оперативно-господарську/і санкцію/</w:t>
            </w:r>
            <w:proofErr w:type="spellStart"/>
            <w:r w:rsidRPr="00F1427E">
              <w:rPr>
                <w:lang w:val="uk-UA"/>
              </w:rPr>
              <w:t>ії</w:t>
            </w:r>
            <w:proofErr w:type="spellEnd"/>
            <w:r w:rsidRPr="00F1427E">
              <w:rPr>
                <w:lang w:val="uk-UA"/>
              </w:rPr>
              <w:t xml:space="preserve">, передбачену/і пунктом 4 частини 1 статті 236 ГКУ, </w:t>
            </w:r>
            <w:r w:rsidRPr="00F1427E">
              <w:rPr>
                <w:rStyle w:val="qowt-font2-timesnewroman"/>
                <w:lang w:val="uk-UA"/>
              </w:rPr>
              <w:t xml:space="preserve">як </w:t>
            </w:r>
            <w:r w:rsidRPr="00F1427E">
              <w:rPr>
                <w:lang w:val="uk-UA"/>
              </w:rPr>
              <w:t>відмова від встановлення господарських відносин на майбутнє не було застосовано”.</w:t>
            </w:r>
          </w:p>
          <w:p w:rsidR="00D11B40" w:rsidRPr="00F1427E" w:rsidRDefault="00D11B40" w:rsidP="00D11B40">
            <w:pPr>
              <w:pStyle w:val="a5"/>
              <w:widowControl w:val="0"/>
              <w:spacing w:before="0" w:after="0"/>
              <w:contextualSpacing/>
              <w:jc w:val="both"/>
              <w:rPr>
                <w:lang w:val="uk-UA"/>
              </w:rPr>
            </w:pPr>
            <w:r w:rsidRPr="00F1427E">
              <w:rPr>
                <w:lang w:val="uk-UA"/>
              </w:rPr>
              <w:t>Примітка:</w:t>
            </w:r>
          </w:p>
          <w:p w:rsidR="00B13DF4" w:rsidRPr="00F1427E" w:rsidRDefault="00D11B40" w:rsidP="00D11B40">
            <w:pPr>
              <w:widowControl w:val="0"/>
              <w:jc w:val="both"/>
              <w:rPr>
                <w:i/>
                <w:color w:val="000000"/>
                <w:sz w:val="20"/>
                <w:szCs w:val="20"/>
                <w:shd w:val="clear" w:color="auto" w:fill="FFFFFF"/>
              </w:rPr>
            </w:pPr>
            <w:r w:rsidRPr="00F1427E">
              <w:rPr>
                <w:i/>
                <w:iCs/>
                <w:sz w:val="20"/>
                <w:szCs w:val="20"/>
              </w:rPr>
              <w:t>*У разі застосовування зазначеної санкції  З</w:t>
            </w:r>
            <w:r w:rsidRPr="00F1427E">
              <w:rPr>
                <w:i/>
                <w:color w:val="000000"/>
                <w:sz w:val="20"/>
                <w:szCs w:val="20"/>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3" w:anchor="n1422" w:history="1">
              <w:r w:rsidRPr="00F1427E">
                <w:rPr>
                  <w:i/>
                  <w:color w:val="000000"/>
                  <w:sz w:val="20"/>
                  <w:szCs w:val="20"/>
                  <w:shd w:val="clear" w:color="auto" w:fill="FFFFFF"/>
                </w:rPr>
                <w:t>абзацом першим</w:t>
              </w:r>
            </w:hyperlink>
            <w:r w:rsidRPr="00F1427E">
              <w:rPr>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B13DF4" w:rsidRPr="00F1427E" w:rsidTr="002A5FB2">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b/>
                <w:bCs/>
                <w:lang w:val="uk-UA"/>
              </w:rPr>
            </w:pPr>
            <w:r w:rsidRPr="00F1427E">
              <w:rPr>
                <w:b/>
                <w:bCs/>
                <w:lang w:val="uk-UA"/>
              </w:rPr>
              <w:lastRenderedPageBreak/>
              <w:t xml:space="preserve">  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rPr>
            </w:pPr>
            <w:r w:rsidRPr="00F1427E">
              <w:rPr>
                <w:b/>
                <w:bCs/>
                <w:lang w:val="uk-UA"/>
              </w:rPr>
              <w:t>Відхилення тендерної пропозиції</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F40201" w:rsidRDefault="00EE463B" w:rsidP="00F40201">
            <w:pPr>
              <w:pStyle w:val="rvps2"/>
              <w:shd w:val="clear" w:color="auto" w:fill="FFFFFF"/>
              <w:spacing w:before="0" w:beforeAutospacing="0" w:after="150" w:afterAutospacing="0"/>
              <w:ind w:firstLine="450"/>
              <w:jc w:val="both"/>
              <w:rPr>
                <w:color w:val="333333"/>
              </w:rPr>
            </w:pPr>
            <w:r w:rsidRPr="00F1427E">
              <w:rPr>
                <w:noProof/>
              </w:rPr>
              <w:t>4.1. Згідно із пунктом 4</w:t>
            </w:r>
            <w:r w:rsidR="00F40201">
              <w:rPr>
                <w:noProof/>
              </w:rPr>
              <w:t>4</w:t>
            </w:r>
            <w:r w:rsidRPr="00F1427E">
              <w:rPr>
                <w:noProof/>
              </w:rPr>
              <w:t xml:space="preserve"> Особливостями затвердженими  Постановою 1178 від 12.10.2022 року </w:t>
            </w:r>
            <w:proofErr w:type="spellStart"/>
            <w:r w:rsidR="00F40201">
              <w:rPr>
                <w:color w:val="333333"/>
              </w:rPr>
              <w:t>Замовник</w:t>
            </w:r>
            <w:proofErr w:type="spellEnd"/>
            <w:r w:rsidR="00F40201">
              <w:rPr>
                <w:color w:val="333333"/>
              </w:rPr>
              <w:t xml:space="preserve"> </w:t>
            </w:r>
            <w:proofErr w:type="spellStart"/>
            <w:r w:rsidR="00F40201">
              <w:rPr>
                <w:color w:val="333333"/>
              </w:rPr>
              <w:t>відхиляє</w:t>
            </w:r>
            <w:proofErr w:type="spellEnd"/>
            <w:r w:rsidR="00F40201">
              <w:rPr>
                <w:color w:val="333333"/>
              </w:rPr>
              <w:t xml:space="preserve"> </w:t>
            </w:r>
            <w:proofErr w:type="spellStart"/>
            <w:r w:rsidR="00F40201">
              <w:rPr>
                <w:color w:val="333333"/>
              </w:rPr>
              <w:t>тендерну</w:t>
            </w:r>
            <w:proofErr w:type="spellEnd"/>
            <w:r w:rsidR="00F40201">
              <w:rPr>
                <w:color w:val="333333"/>
              </w:rPr>
              <w:t xml:space="preserve"> </w:t>
            </w:r>
            <w:proofErr w:type="spellStart"/>
            <w:r w:rsidR="00F40201">
              <w:rPr>
                <w:color w:val="333333"/>
              </w:rPr>
              <w:t>пропозицію</w:t>
            </w:r>
            <w:proofErr w:type="spellEnd"/>
            <w:r w:rsidR="00F40201">
              <w:rPr>
                <w:color w:val="333333"/>
              </w:rPr>
              <w:t xml:space="preserve"> </w:t>
            </w:r>
            <w:proofErr w:type="spellStart"/>
            <w:r w:rsidR="00F40201">
              <w:rPr>
                <w:color w:val="333333"/>
              </w:rPr>
              <w:t>із</w:t>
            </w:r>
            <w:proofErr w:type="spellEnd"/>
            <w:r w:rsidR="00F40201">
              <w:rPr>
                <w:color w:val="333333"/>
              </w:rPr>
              <w:t xml:space="preserve"> </w:t>
            </w:r>
            <w:proofErr w:type="spellStart"/>
            <w:r w:rsidR="00F40201">
              <w:rPr>
                <w:color w:val="333333"/>
              </w:rPr>
              <w:t>зазначенням</w:t>
            </w:r>
            <w:proofErr w:type="spellEnd"/>
            <w:r w:rsidR="00F40201">
              <w:rPr>
                <w:color w:val="333333"/>
              </w:rPr>
              <w:t xml:space="preserve"> </w:t>
            </w:r>
            <w:proofErr w:type="spellStart"/>
            <w:r w:rsidR="00F40201">
              <w:rPr>
                <w:color w:val="333333"/>
              </w:rPr>
              <w:t>аргументації</w:t>
            </w:r>
            <w:proofErr w:type="spellEnd"/>
            <w:r w:rsidR="00F40201">
              <w:rPr>
                <w:color w:val="333333"/>
              </w:rPr>
              <w:t xml:space="preserve"> в </w:t>
            </w:r>
            <w:proofErr w:type="spellStart"/>
            <w:r w:rsidR="00F40201">
              <w:rPr>
                <w:color w:val="333333"/>
              </w:rPr>
              <w:t>електронній</w:t>
            </w:r>
            <w:proofErr w:type="spellEnd"/>
            <w:r w:rsidR="00F40201">
              <w:rPr>
                <w:color w:val="333333"/>
              </w:rPr>
              <w:t xml:space="preserve"> </w:t>
            </w:r>
            <w:proofErr w:type="spellStart"/>
            <w:r w:rsidR="00F40201">
              <w:rPr>
                <w:color w:val="333333"/>
              </w:rPr>
              <w:t>системі</w:t>
            </w:r>
            <w:proofErr w:type="spellEnd"/>
            <w:r w:rsidR="00F40201">
              <w:rPr>
                <w:color w:val="333333"/>
              </w:rPr>
              <w:t xml:space="preserve"> </w:t>
            </w:r>
            <w:proofErr w:type="spellStart"/>
            <w:r w:rsidR="00F40201">
              <w:rPr>
                <w:color w:val="333333"/>
              </w:rPr>
              <w:lastRenderedPageBreak/>
              <w:t>закупівель</w:t>
            </w:r>
            <w:proofErr w:type="spellEnd"/>
            <w:r w:rsidR="00F40201">
              <w:rPr>
                <w:color w:val="333333"/>
              </w:rPr>
              <w:t xml:space="preserve"> </w:t>
            </w:r>
            <w:proofErr w:type="gramStart"/>
            <w:r w:rsidR="00F40201">
              <w:rPr>
                <w:color w:val="333333"/>
              </w:rPr>
              <w:t>у</w:t>
            </w:r>
            <w:proofErr w:type="gramEnd"/>
            <w:r w:rsidR="00F40201">
              <w:rPr>
                <w:color w:val="333333"/>
              </w:rPr>
              <w:t xml:space="preserve"> </w:t>
            </w:r>
            <w:proofErr w:type="spellStart"/>
            <w:r w:rsidR="00F40201">
              <w:rPr>
                <w:color w:val="333333"/>
              </w:rPr>
              <w:t>разі</w:t>
            </w:r>
            <w:proofErr w:type="spellEnd"/>
            <w:r w:rsidR="00F40201">
              <w:rPr>
                <w:color w:val="333333"/>
              </w:rPr>
              <w:t>, коли:</w:t>
            </w:r>
          </w:p>
          <w:p w:rsidR="00F40201" w:rsidRDefault="00F40201" w:rsidP="00F40201">
            <w:pPr>
              <w:pStyle w:val="rvps2"/>
              <w:shd w:val="clear" w:color="auto" w:fill="FFFFFF"/>
              <w:spacing w:before="0" w:beforeAutospacing="0" w:after="150" w:afterAutospacing="0"/>
              <w:ind w:firstLine="450"/>
              <w:jc w:val="both"/>
              <w:rPr>
                <w:color w:val="333333"/>
              </w:rPr>
            </w:pPr>
            <w:bookmarkStart w:id="19" w:name="n592"/>
            <w:bookmarkEnd w:id="19"/>
            <w:r>
              <w:rPr>
                <w:color w:val="333333"/>
              </w:rPr>
              <w:t xml:space="preserve">1) </w:t>
            </w:r>
            <w:proofErr w:type="spellStart"/>
            <w:r>
              <w:rPr>
                <w:color w:val="333333"/>
              </w:rPr>
              <w:t>учасник</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20" w:name="n593"/>
            <w:bookmarkEnd w:id="20"/>
            <w:proofErr w:type="spellStart"/>
            <w:proofErr w:type="gramStart"/>
            <w:r>
              <w:rPr>
                <w:color w:val="333333"/>
              </w:rPr>
              <w:t>п</w:t>
            </w:r>
            <w:proofErr w:type="gramEnd"/>
            <w:r>
              <w:rPr>
                <w:color w:val="333333"/>
              </w:rPr>
              <w:t>ідпадає</w:t>
            </w:r>
            <w:proofErr w:type="spellEnd"/>
            <w:r>
              <w:rPr>
                <w:color w:val="333333"/>
              </w:rPr>
              <w:t xml:space="preserve"> </w:t>
            </w:r>
            <w:proofErr w:type="spellStart"/>
            <w:r>
              <w:rPr>
                <w:color w:val="333333"/>
              </w:rPr>
              <w:t>під</w:t>
            </w:r>
            <w:proofErr w:type="spellEnd"/>
            <w:r>
              <w:rPr>
                <w:color w:val="333333"/>
              </w:rPr>
              <w:t xml:space="preserve"> </w:t>
            </w:r>
            <w:proofErr w:type="spellStart"/>
            <w:r>
              <w:rPr>
                <w:color w:val="333333"/>
              </w:rPr>
              <w:t>підстави</w:t>
            </w:r>
            <w:proofErr w:type="spellEnd"/>
            <w:r>
              <w:rPr>
                <w:color w:val="333333"/>
              </w:rPr>
              <w:t xml:space="preserve">, </w:t>
            </w:r>
            <w:proofErr w:type="spellStart"/>
            <w:r>
              <w:rPr>
                <w:color w:val="333333"/>
              </w:rPr>
              <w:t>встановлені</w:t>
            </w:r>
            <w:proofErr w:type="spellEnd"/>
            <w:r>
              <w:rPr>
                <w:color w:val="333333"/>
              </w:rPr>
              <w:t> </w:t>
            </w:r>
            <w:hyperlink r:id="rId24" w:anchor="n615" w:history="1">
              <w:r>
                <w:rPr>
                  <w:rStyle w:val="a9"/>
                  <w:color w:val="006600"/>
                </w:rPr>
                <w:t>пунктом 47</w:t>
              </w:r>
            </w:hyperlink>
            <w:r>
              <w:rPr>
                <w:color w:val="333333"/>
              </w:rPr>
              <w:t>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21" w:name="n594"/>
            <w:bookmarkEnd w:id="21"/>
            <w:proofErr w:type="spellStart"/>
            <w:r>
              <w:rPr>
                <w:color w:val="333333"/>
              </w:rPr>
              <w:t>зазначив</w:t>
            </w:r>
            <w:proofErr w:type="spellEnd"/>
            <w:r>
              <w:rPr>
                <w:color w:val="333333"/>
              </w:rPr>
              <w:t xml:space="preserve"> у </w:t>
            </w:r>
            <w:proofErr w:type="spellStart"/>
            <w:r>
              <w:rPr>
                <w:color w:val="333333"/>
              </w:rPr>
              <w:t>тендерній</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недостовірну</w:t>
            </w:r>
            <w:proofErr w:type="spellEnd"/>
            <w:r>
              <w:rPr>
                <w:color w:val="333333"/>
              </w:rPr>
              <w:t xml:space="preserve"> </w:t>
            </w:r>
            <w:proofErr w:type="spellStart"/>
            <w:r>
              <w:rPr>
                <w:color w:val="333333"/>
              </w:rPr>
              <w:t>інформацію</w:t>
            </w:r>
            <w:proofErr w:type="spellEnd"/>
            <w:r>
              <w:rPr>
                <w:color w:val="333333"/>
              </w:rPr>
              <w:t xml:space="preserve">, </w:t>
            </w:r>
            <w:proofErr w:type="spellStart"/>
            <w:r>
              <w:rPr>
                <w:color w:val="333333"/>
              </w:rPr>
              <w:t>що</w:t>
            </w:r>
            <w:proofErr w:type="spellEnd"/>
            <w:r>
              <w:rPr>
                <w:color w:val="333333"/>
              </w:rPr>
              <w:t xml:space="preserve"> є </w:t>
            </w:r>
            <w:proofErr w:type="spellStart"/>
            <w:r>
              <w:rPr>
                <w:color w:val="333333"/>
              </w:rPr>
              <w:t>суттєвою</w:t>
            </w:r>
            <w:proofErr w:type="spellEnd"/>
            <w:r>
              <w:rPr>
                <w:color w:val="333333"/>
              </w:rPr>
              <w:t xml:space="preserve"> для </w:t>
            </w:r>
            <w:proofErr w:type="spellStart"/>
            <w:r>
              <w:rPr>
                <w:color w:val="333333"/>
              </w:rPr>
              <w:t>визначення</w:t>
            </w:r>
            <w:proofErr w:type="spellEnd"/>
            <w:r>
              <w:rPr>
                <w:color w:val="333333"/>
              </w:rPr>
              <w:t xml:space="preserve"> </w:t>
            </w:r>
            <w:proofErr w:type="spellStart"/>
            <w:r>
              <w:rPr>
                <w:color w:val="333333"/>
              </w:rPr>
              <w:t>результатів</w:t>
            </w:r>
            <w:proofErr w:type="spellEnd"/>
            <w:r>
              <w:rPr>
                <w:color w:val="333333"/>
              </w:rPr>
              <w:t xml:space="preserve"> </w:t>
            </w:r>
            <w:proofErr w:type="spellStart"/>
            <w:proofErr w:type="gramStart"/>
            <w:r>
              <w:rPr>
                <w:color w:val="333333"/>
              </w:rPr>
              <w:t>в</w:t>
            </w:r>
            <w:proofErr w:type="gramEnd"/>
            <w:r>
              <w:rPr>
                <w:color w:val="333333"/>
              </w:rPr>
              <w:t>ідкритих</w:t>
            </w:r>
            <w:proofErr w:type="spellEnd"/>
            <w:r>
              <w:rPr>
                <w:color w:val="333333"/>
              </w:rPr>
              <w:t xml:space="preserve"> </w:t>
            </w:r>
            <w:proofErr w:type="spellStart"/>
            <w:r>
              <w:rPr>
                <w:color w:val="333333"/>
              </w:rPr>
              <w:t>торгів</w:t>
            </w:r>
            <w:proofErr w:type="spellEnd"/>
            <w:r>
              <w:rPr>
                <w:color w:val="333333"/>
              </w:rPr>
              <w:t xml:space="preserve">, яку </w:t>
            </w:r>
            <w:proofErr w:type="spellStart"/>
            <w:r>
              <w:rPr>
                <w:color w:val="333333"/>
              </w:rPr>
              <w:t>замовником</w:t>
            </w:r>
            <w:proofErr w:type="spellEnd"/>
            <w:r>
              <w:rPr>
                <w:color w:val="333333"/>
              </w:rPr>
              <w:t xml:space="preserve"> </w:t>
            </w:r>
            <w:proofErr w:type="spellStart"/>
            <w:r>
              <w:rPr>
                <w:color w:val="333333"/>
              </w:rPr>
              <w:t>виявлено</w:t>
            </w:r>
            <w:proofErr w:type="spellEnd"/>
            <w:r>
              <w:rPr>
                <w:color w:val="333333"/>
              </w:rPr>
              <w:t xml:space="preserve"> </w:t>
            </w:r>
            <w:proofErr w:type="spellStart"/>
            <w:r>
              <w:rPr>
                <w:color w:val="333333"/>
              </w:rPr>
              <w:t>згідно</w:t>
            </w:r>
            <w:proofErr w:type="spellEnd"/>
            <w:r>
              <w:rPr>
                <w:color w:val="333333"/>
              </w:rPr>
              <w:t xml:space="preserve"> з </w:t>
            </w:r>
            <w:proofErr w:type="spellStart"/>
            <w:r w:rsidR="0027420A">
              <w:fldChar w:fldCharType="begin"/>
            </w:r>
            <w:r w:rsidR="0027420A">
              <w:instrText xml:space="preserve"> HYPERLINK "https://zakon.rada.gov.ua/laws/show/1178-2022-%D0%BF/ed20230519" \l "n586" </w:instrText>
            </w:r>
            <w:r w:rsidR="0027420A">
              <w:fldChar w:fldCharType="separate"/>
            </w:r>
            <w:r>
              <w:rPr>
                <w:rStyle w:val="a9"/>
                <w:color w:val="006600"/>
              </w:rPr>
              <w:t>абзацом</w:t>
            </w:r>
            <w:proofErr w:type="spellEnd"/>
            <w:r>
              <w:rPr>
                <w:rStyle w:val="a9"/>
                <w:color w:val="006600"/>
              </w:rPr>
              <w:t xml:space="preserve"> першим</w:t>
            </w:r>
            <w:r w:rsidR="0027420A">
              <w:rPr>
                <w:rStyle w:val="a9"/>
                <w:color w:val="006600"/>
              </w:rPr>
              <w:fldChar w:fldCharType="end"/>
            </w:r>
            <w:r>
              <w:rPr>
                <w:color w:val="333333"/>
              </w:rPr>
              <w:t xml:space="preserve"> пункту 42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22" w:name="n595"/>
            <w:bookmarkEnd w:id="22"/>
            <w:r>
              <w:rPr>
                <w:color w:val="333333"/>
              </w:rPr>
              <w:t xml:space="preserve">не </w:t>
            </w:r>
            <w:proofErr w:type="spellStart"/>
            <w:r>
              <w:rPr>
                <w:color w:val="333333"/>
              </w:rPr>
              <w:t>надав</w:t>
            </w:r>
            <w:proofErr w:type="spellEnd"/>
            <w:r>
              <w:rPr>
                <w:color w:val="333333"/>
              </w:rPr>
              <w:t xml:space="preserve"> </w:t>
            </w:r>
            <w:proofErr w:type="spellStart"/>
            <w:r>
              <w:rPr>
                <w:color w:val="333333"/>
              </w:rPr>
              <w:t>забезпечення</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якщо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забезпечення</w:t>
            </w:r>
            <w:proofErr w:type="spellEnd"/>
            <w:r>
              <w:rPr>
                <w:color w:val="333333"/>
              </w:rPr>
              <w:t xml:space="preserve"> </w:t>
            </w:r>
            <w:proofErr w:type="spellStart"/>
            <w:r>
              <w:rPr>
                <w:color w:val="333333"/>
              </w:rPr>
              <w:t>вимагалося</w:t>
            </w:r>
            <w:proofErr w:type="spellEnd"/>
            <w:r>
              <w:rPr>
                <w:color w:val="333333"/>
              </w:rPr>
              <w:t xml:space="preserve"> </w:t>
            </w:r>
            <w:proofErr w:type="spellStart"/>
            <w:r>
              <w:rPr>
                <w:color w:val="333333"/>
              </w:rPr>
              <w:t>замовником</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23" w:name="n596"/>
            <w:bookmarkEnd w:id="23"/>
            <w:r>
              <w:rPr>
                <w:color w:val="333333"/>
              </w:rPr>
              <w:t xml:space="preserve">не </w:t>
            </w:r>
            <w:proofErr w:type="spellStart"/>
            <w:r>
              <w:rPr>
                <w:color w:val="333333"/>
              </w:rPr>
              <w:t>виправив</w:t>
            </w:r>
            <w:proofErr w:type="spellEnd"/>
            <w:r>
              <w:rPr>
                <w:color w:val="333333"/>
              </w:rPr>
              <w:t xml:space="preserve"> </w:t>
            </w:r>
            <w:proofErr w:type="spellStart"/>
            <w:r>
              <w:rPr>
                <w:color w:val="333333"/>
              </w:rPr>
              <w:t>виявлені</w:t>
            </w:r>
            <w:proofErr w:type="spellEnd"/>
            <w:r>
              <w:rPr>
                <w:color w:val="333333"/>
              </w:rPr>
              <w:t xml:space="preserve"> </w:t>
            </w:r>
            <w:proofErr w:type="spellStart"/>
            <w:r>
              <w:rPr>
                <w:color w:val="333333"/>
              </w:rPr>
              <w:t>замовником</w:t>
            </w:r>
            <w:proofErr w:type="spellEnd"/>
            <w:r>
              <w:rPr>
                <w:color w:val="333333"/>
              </w:rPr>
              <w:t xml:space="preserve"> </w:t>
            </w:r>
            <w:proofErr w:type="spellStart"/>
            <w:proofErr w:type="gramStart"/>
            <w:r>
              <w:rPr>
                <w:color w:val="333333"/>
              </w:rPr>
              <w:t>п</w:t>
            </w:r>
            <w:proofErr w:type="gramEnd"/>
            <w:r>
              <w:rPr>
                <w:color w:val="333333"/>
              </w:rPr>
              <w:t>ісля</w:t>
            </w:r>
            <w:proofErr w:type="spellEnd"/>
            <w:r>
              <w:rPr>
                <w:color w:val="333333"/>
              </w:rPr>
              <w:t xml:space="preserve"> </w:t>
            </w:r>
            <w:proofErr w:type="spellStart"/>
            <w:r>
              <w:rPr>
                <w:color w:val="333333"/>
              </w:rPr>
              <w:t>розкриття</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 xml:space="preserve"> </w:t>
            </w:r>
            <w:proofErr w:type="spellStart"/>
            <w:r>
              <w:rPr>
                <w:color w:val="333333"/>
              </w:rPr>
              <w:t>невідповідності</w:t>
            </w:r>
            <w:proofErr w:type="spellEnd"/>
            <w:r>
              <w:rPr>
                <w:color w:val="333333"/>
              </w:rPr>
              <w:t xml:space="preserve"> в </w:t>
            </w:r>
            <w:proofErr w:type="spellStart"/>
            <w:r>
              <w:rPr>
                <w:color w:val="333333"/>
              </w:rPr>
              <w:t>інформації</w:t>
            </w:r>
            <w:proofErr w:type="spellEnd"/>
            <w:r>
              <w:rPr>
                <w:color w:val="333333"/>
              </w:rPr>
              <w:t xml:space="preserve"> та/</w:t>
            </w:r>
            <w:proofErr w:type="spellStart"/>
            <w:r>
              <w:rPr>
                <w:color w:val="333333"/>
              </w:rPr>
              <w:t>або</w:t>
            </w:r>
            <w:proofErr w:type="spellEnd"/>
            <w:r>
              <w:rPr>
                <w:color w:val="333333"/>
              </w:rPr>
              <w:t xml:space="preserve"> документах, </w:t>
            </w:r>
            <w:proofErr w:type="spellStart"/>
            <w:r>
              <w:rPr>
                <w:color w:val="333333"/>
              </w:rPr>
              <w:t>що</w:t>
            </w:r>
            <w:proofErr w:type="spellEnd"/>
            <w:r>
              <w:rPr>
                <w:color w:val="333333"/>
              </w:rPr>
              <w:t xml:space="preserve"> </w:t>
            </w:r>
            <w:proofErr w:type="spellStart"/>
            <w:r>
              <w:rPr>
                <w:color w:val="333333"/>
              </w:rPr>
              <w:t>подані</w:t>
            </w:r>
            <w:proofErr w:type="spellEnd"/>
            <w:r>
              <w:rPr>
                <w:color w:val="333333"/>
              </w:rPr>
              <w:t xml:space="preserve"> ним у </w:t>
            </w:r>
            <w:proofErr w:type="spellStart"/>
            <w:r>
              <w:rPr>
                <w:color w:val="333333"/>
              </w:rPr>
              <w:t>складі</w:t>
            </w:r>
            <w:proofErr w:type="spellEnd"/>
            <w:r>
              <w:rPr>
                <w:color w:val="333333"/>
              </w:rPr>
              <w:t xml:space="preserve"> </w:t>
            </w:r>
            <w:proofErr w:type="spellStart"/>
            <w:r>
              <w:rPr>
                <w:color w:val="333333"/>
              </w:rPr>
              <w:t>своєї</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та/</w:t>
            </w:r>
            <w:proofErr w:type="spellStart"/>
            <w:r>
              <w:rPr>
                <w:color w:val="333333"/>
              </w:rPr>
              <w:t>або</w:t>
            </w:r>
            <w:proofErr w:type="spellEnd"/>
            <w:r>
              <w:rPr>
                <w:color w:val="333333"/>
              </w:rPr>
              <w:t xml:space="preserve"> </w:t>
            </w:r>
            <w:proofErr w:type="spellStart"/>
            <w:r>
              <w:rPr>
                <w:color w:val="333333"/>
              </w:rPr>
              <w:t>змінив</w:t>
            </w:r>
            <w:proofErr w:type="spellEnd"/>
            <w:r>
              <w:rPr>
                <w:color w:val="333333"/>
              </w:rPr>
              <w:t xml:space="preserve"> предмет </w:t>
            </w:r>
            <w:proofErr w:type="spellStart"/>
            <w:r>
              <w:rPr>
                <w:color w:val="333333"/>
              </w:rPr>
              <w:t>закупівлі</w:t>
            </w:r>
            <w:proofErr w:type="spellEnd"/>
            <w:r>
              <w:rPr>
                <w:color w:val="333333"/>
              </w:rPr>
              <w:t xml:space="preserve"> (</w:t>
            </w:r>
            <w:proofErr w:type="spellStart"/>
            <w:r>
              <w:rPr>
                <w:color w:val="333333"/>
              </w:rPr>
              <w:t>його</w:t>
            </w:r>
            <w:proofErr w:type="spellEnd"/>
            <w:r>
              <w:rPr>
                <w:color w:val="333333"/>
              </w:rPr>
              <w:t xml:space="preserve"> </w:t>
            </w:r>
            <w:proofErr w:type="spellStart"/>
            <w:r>
              <w:rPr>
                <w:color w:val="333333"/>
              </w:rPr>
              <w:t>найменування</w:t>
            </w:r>
            <w:proofErr w:type="spellEnd"/>
            <w:r>
              <w:rPr>
                <w:color w:val="333333"/>
              </w:rPr>
              <w:t xml:space="preserve">, марку, модель </w:t>
            </w:r>
            <w:proofErr w:type="spellStart"/>
            <w:r>
              <w:rPr>
                <w:color w:val="333333"/>
              </w:rPr>
              <w:t>тощо</w:t>
            </w:r>
            <w:proofErr w:type="spellEnd"/>
            <w:r>
              <w:rPr>
                <w:color w:val="333333"/>
              </w:rPr>
              <w:t xml:space="preserve">) </w:t>
            </w:r>
            <w:proofErr w:type="spellStart"/>
            <w:r>
              <w:rPr>
                <w:color w:val="333333"/>
              </w:rPr>
              <w:t>під</w:t>
            </w:r>
            <w:proofErr w:type="spellEnd"/>
            <w:r>
              <w:rPr>
                <w:color w:val="333333"/>
              </w:rPr>
              <w:t xml:space="preserve"> час </w:t>
            </w:r>
            <w:proofErr w:type="spellStart"/>
            <w:r>
              <w:rPr>
                <w:color w:val="333333"/>
              </w:rPr>
              <w:t>виправлення</w:t>
            </w:r>
            <w:proofErr w:type="spellEnd"/>
            <w:r>
              <w:rPr>
                <w:color w:val="333333"/>
              </w:rPr>
              <w:t xml:space="preserve"> </w:t>
            </w:r>
            <w:proofErr w:type="spellStart"/>
            <w:r>
              <w:rPr>
                <w:color w:val="333333"/>
              </w:rPr>
              <w:t>виявлених</w:t>
            </w:r>
            <w:proofErr w:type="spellEnd"/>
            <w:r>
              <w:rPr>
                <w:color w:val="333333"/>
              </w:rPr>
              <w:t xml:space="preserve"> </w:t>
            </w:r>
            <w:proofErr w:type="spellStart"/>
            <w:r>
              <w:rPr>
                <w:color w:val="333333"/>
              </w:rPr>
              <w:t>замовником</w:t>
            </w:r>
            <w:proofErr w:type="spellEnd"/>
            <w:r>
              <w:rPr>
                <w:color w:val="333333"/>
              </w:rPr>
              <w:t xml:space="preserve"> </w:t>
            </w:r>
            <w:proofErr w:type="spellStart"/>
            <w:r>
              <w:rPr>
                <w:color w:val="333333"/>
              </w:rPr>
              <w:t>невідповідностей</w:t>
            </w:r>
            <w:proofErr w:type="spellEnd"/>
            <w:r>
              <w:rPr>
                <w:color w:val="333333"/>
              </w:rPr>
              <w:t xml:space="preserve">, </w:t>
            </w:r>
            <w:proofErr w:type="spellStart"/>
            <w:r>
              <w:rPr>
                <w:color w:val="333333"/>
              </w:rPr>
              <w:t>протягом</w:t>
            </w:r>
            <w:proofErr w:type="spellEnd"/>
            <w:r>
              <w:rPr>
                <w:color w:val="333333"/>
              </w:rPr>
              <w:t xml:space="preserve"> 24 годин з моменту </w:t>
            </w:r>
            <w:proofErr w:type="spellStart"/>
            <w:r>
              <w:rPr>
                <w:color w:val="333333"/>
              </w:rPr>
              <w:t>розміщення</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електронній</w:t>
            </w:r>
            <w:proofErr w:type="spellEnd"/>
            <w:r>
              <w:rPr>
                <w:color w:val="333333"/>
              </w:rPr>
              <w:t xml:space="preserve"> </w:t>
            </w:r>
            <w:proofErr w:type="spellStart"/>
            <w:r>
              <w:rPr>
                <w:color w:val="333333"/>
              </w:rPr>
              <w:t>системі</w:t>
            </w:r>
            <w:proofErr w:type="spellEnd"/>
            <w:r>
              <w:rPr>
                <w:color w:val="333333"/>
              </w:rPr>
              <w:t xml:space="preserve"> </w:t>
            </w:r>
            <w:proofErr w:type="spellStart"/>
            <w:r>
              <w:rPr>
                <w:color w:val="333333"/>
              </w:rPr>
              <w:t>закупівель</w:t>
            </w:r>
            <w:proofErr w:type="spellEnd"/>
            <w:r>
              <w:rPr>
                <w:color w:val="333333"/>
              </w:rPr>
              <w:t xml:space="preserve"> </w:t>
            </w:r>
            <w:proofErr w:type="spellStart"/>
            <w:r>
              <w:rPr>
                <w:color w:val="333333"/>
              </w:rPr>
              <w:t>повідомлення</w:t>
            </w:r>
            <w:proofErr w:type="spellEnd"/>
            <w:r>
              <w:rPr>
                <w:color w:val="333333"/>
              </w:rPr>
              <w:t xml:space="preserve"> з </w:t>
            </w:r>
            <w:proofErr w:type="spellStart"/>
            <w:r>
              <w:rPr>
                <w:color w:val="333333"/>
              </w:rPr>
              <w:t>вимогою</w:t>
            </w:r>
            <w:proofErr w:type="spellEnd"/>
            <w:r>
              <w:rPr>
                <w:color w:val="333333"/>
              </w:rPr>
              <w:t xml:space="preserve"> про </w:t>
            </w:r>
            <w:proofErr w:type="spellStart"/>
            <w:r>
              <w:rPr>
                <w:color w:val="333333"/>
              </w:rPr>
              <w:t>усунення</w:t>
            </w:r>
            <w:proofErr w:type="spellEnd"/>
            <w:r>
              <w:rPr>
                <w:color w:val="333333"/>
              </w:rPr>
              <w:t xml:space="preserve"> таких </w:t>
            </w:r>
            <w:proofErr w:type="spellStart"/>
            <w:r>
              <w:rPr>
                <w:color w:val="333333"/>
              </w:rPr>
              <w:t>невідповідностей</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24" w:name="n597"/>
            <w:bookmarkEnd w:id="24"/>
            <w:r>
              <w:rPr>
                <w:color w:val="333333"/>
              </w:rPr>
              <w:t xml:space="preserve">не </w:t>
            </w:r>
            <w:proofErr w:type="spellStart"/>
            <w:r>
              <w:rPr>
                <w:color w:val="333333"/>
              </w:rPr>
              <w:t>надав</w:t>
            </w:r>
            <w:proofErr w:type="spellEnd"/>
            <w:r>
              <w:rPr>
                <w:color w:val="333333"/>
              </w:rPr>
              <w:t xml:space="preserve"> </w:t>
            </w:r>
            <w:proofErr w:type="spellStart"/>
            <w:r>
              <w:rPr>
                <w:color w:val="333333"/>
              </w:rPr>
              <w:t>обґрунтування</w:t>
            </w:r>
            <w:proofErr w:type="spellEnd"/>
            <w:r>
              <w:rPr>
                <w:color w:val="333333"/>
              </w:rPr>
              <w:t xml:space="preserve"> аномально </w:t>
            </w:r>
            <w:proofErr w:type="spellStart"/>
            <w:r>
              <w:rPr>
                <w:color w:val="333333"/>
              </w:rPr>
              <w:t>низької</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протягом</w:t>
            </w:r>
            <w:proofErr w:type="spellEnd"/>
            <w:r>
              <w:rPr>
                <w:color w:val="333333"/>
              </w:rPr>
              <w:t xml:space="preserve"> строку, </w:t>
            </w:r>
            <w:proofErr w:type="spellStart"/>
            <w:r>
              <w:rPr>
                <w:color w:val="333333"/>
              </w:rPr>
              <w:t>визначеного</w:t>
            </w:r>
            <w:proofErr w:type="spellEnd"/>
            <w:r>
              <w:rPr>
                <w:color w:val="333333"/>
              </w:rPr>
              <w:t> </w:t>
            </w:r>
            <w:proofErr w:type="spellStart"/>
            <w:r w:rsidR="0027420A">
              <w:fldChar w:fldCharType="begin"/>
            </w:r>
            <w:r w:rsidR="0027420A">
              <w:instrText xml:space="preserve"> HYPERLINK "https://zakon.rada.gov.ua/laws/show/922-19" \l "n1543" \t "_blank" </w:instrText>
            </w:r>
            <w:r w:rsidR="0027420A">
              <w:fldChar w:fldCharType="separate"/>
            </w:r>
            <w:r>
              <w:rPr>
                <w:rStyle w:val="a9"/>
                <w:color w:val="000099"/>
              </w:rPr>
              <w:t>абзацом</w:t>
            </w:r>
            <w:proofErr w:type="spellEnd"/>
            <w:r>
              <w:rPr>
                <w:rStyle w:val="a9"/>
                <w:color w:val="000099"/>
              </w:rPr>
              <w:t xml:space="preserve"> </w:t>
            </w:r>
            <w:proofErr w:type="gramStart"/>
            <w:r>
              <w:rPr>
                <w:rStyle w:val="a9"/>
                <w:color w:val="000099"/>
              </w:rPr>
              <w:t>першим</w:t>
            </w:r>
            <w:proofErr w:type="gramEnd"/>
            <w:r w:rsidR="0027420A">
              <w:rPr>
                <w:rStyle w:val="a9"/>
                <w:color w:val="000099"/>
              </w:rPr>
              <w:fldChar w:fldCharType="end"/>
            </w:r>
            <w:r>
              <w:rPr>
                <w:color w:val="333333"/>
              </w:rPr>
              <w:t> </w:t>
            </w:r>
            <w:proofErr w:type="spellStart"/>
            <w:r>
              <w:rPr>
                <w:color w:val="333333"/>
              </w:rPr>
              <w:t>частини</w:t>
            </w:r>
            <w:proofErr w:type="spellEnd"/>
            <w:r>
              <w:rPr>
                <w:color w:val="333333"/>
              </w:rPr>
              <w:t xml:space="preserve"> </w:t>
            </w:r>
            <w:proofErr w:type="spellStart"/>
            <w:r>
              <w:rPr>
                <w:color w:val="333333"/>
              </w:rPr>
              <w:t>чотирнадцятої</w:t>
            </w:r>
            <w:proofErr w:type="spellEnd"/>
            <w:r>
              <w:rPr>
                <w:color w:val="333333"/>
              </w:rPr>
              <w:t xml:space="preserve"> </w:t>
            </w:r>
            <w:proofErr w:type="spellStart"/>
            <w:r>
              <w:rPr>
                <w:color w:val="333333"/>
              </w:rPr>
              <w:t>статті</w:t>
            </w:r>
            <w:proofErr w:type="spellEnd"/>
            <w:r>
              <w:rPr>
                <w:color w:val="333333"/>
              </w:rPr>
              <w:t xml:space="preserve"> 29 Закону/</w:t>
            </w:r>
            <w:proofErr w:type="spellStart"/>
            <w:r w:rsidR="0027420A">
              <w:fldChar w:fldCharType="begin"/>
            </w:r>
            <w:r w:rsidR="0027420A">
              <w:instrText xml:space="preserve"> HYPERLINK "https://zakon.rada.gov.ua/laws/show/1178-2022-%D0%BF/ed20230519" \l "n581" </w:instrText>
            </w:r>
            <w:r w:rsidR="0027420A">
              <w:fldChar w:fldCharType="separate"/>
            </w:r>
            <w:r>
              <w:rPr>
                <w:rStyle w:val="a9"/>
                <w:color w:val="006600"/>
              </w:rPr>
              <w:t>абзацом</w:t>
            </w:r>
            <w:proofErr w:type="spellEnd"/>
            <w:r>
              <w:rPr>
                <w:rStyle w:val="a9"/>
                <w:color w:val="006600"/>
              </w:rPr>
              <w:t xml:space="preserve"> </w:t>
            </w:r>
            <w:proofErr w:type="spellStart"/>
            <w:r>
              <w:rPr>
                <w:rStyle w:val="a9"/>
                <w:color w:val="006600"/>
              </w:rPr>
              <w:t>дев’ятим</w:t>
            </w:r>
            <w:proofErr w:type="spellEnd"/>
            <w:r w:rsidR="0027420A">
              <w:rPr>
                <w:rStyle w:val="a9"/>
                <w:color w:val="006600"/>
              </w:rPr>
              <w:fldChar w:fldCharType="end"/>
            </w:r>
            <w:r>
              <w:rPr>
                <w:color w:val="333333"/>
              </w:rPr>
              <w:t xml:space="preserve"> пункту 37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25" w:name="n598"/>
            <w:bookmarkEnd w:id="25"/>
            <w:proofErr w:type="spellStart"/>
            <w:r>
              <w:rPr>
                <w:color w:val="333333"/>
              </w:rPr>
              <w:t>визначив</w:t>
            </w:r>
            <w:proofErr w:type="spellEnd"/>
            <w:r>
              <w:rPr>
                <w:color w:val="333333"/>
              </w:rPr>
              <w:t xml:space="preserve"> </w:t>
            </w:r>
            <w:proofErr w:type="spellStart"/>
            <w:r>
              <w:rPr>
                <w:color w:val="333333"/>
              </w:rPr>
              <w:t>конфіденційною</w:t>
            </w:r>
            <w:proofErr w:type="spellEnd"/>
            <w:r>
              <w:rPr>
                <w:color w:val="333333"/>
              </w:rPr>
              <w:t xml:space="preserve"> </w:t>
            </w:r>
            <w:proofErr w:type="spellStart"/>
            <w:r>
              <w:rPr>
                <w:color w:val="333333"/>
              </w:rPr>
              <w:t>інформацію</w:t>
            </w:r>
            <w:proofErr w:type="spellEnd"/>
            <w:r>
              <w:rPr>
                <w:color w:val="333333"/>
              </w:rPr>
              <w:t xml:space="preserve">, </w:t>
            </w:r>
            <w:proofErr w:type="spellStart"/>
            <w:r>
              <w:rPr>
                <w:color w:val="333333"/>
              </w:rPr>
              <w:t>що</w:t>
            </w:r>
            <w:proofErr w:type="spellEnd"/>
            <w:r>
              <w:rPr>
                <w:color w:val="333333"/>
              </w:rPr>
              <w:t xml:space="preserve"> не </w:t>
            </w:r>
            <w:proofErr w:type="spellStart"/>
            <w:r>
              <w:rPr>
                <w:color w:val="333333"/>
              </w:rPr>
              <w:t>може</w:t>
            </w:r>
            <w:proofErr w:type="spellEnd"/>
            <w:r>
              <w:rPr>
                <w:color w:val="333333"/>
              </w:rPr>
              <w:t xml:space="preserve"> бути </w:t>
            </w:r>
            <w:proofErr w:type="spellStart"/>
            <w:r>
              <w:rPr>
                <w:color w:val="333333"/>
              </w:rPr>
              <w:t>визначена</w:t>
            </w:r>
            <w:proofErr w:type="spellEnd"/>
            <w:r>
              <w:rPr>
                <w:color w:val="333333"/>
              </w:rPr>
              <w:t xml:space="preserve"> як </w:t>
            </w:r>
            <w:proofErr w:type="spellStart"/>
            <w:r>
              <w:rPr>
                <w:color w:val="333333"/>
              </w:rPr>
              <w:t>конфіденційна</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вимог</w:t>
            </w:r>
            <w:proofErr w:type="spellEnd"/>
            <w:r>
              <w:rPr>
                <w:color w:val="333333"/>
              </w:rPr>
              <w:t> </w:t>
            </w:r>
            <w:hyperlink r:id="rId25" w:anchor="n584" w:history="1">
              <w:r>
                <w:rPr>
                  <w:rStyle w:val="a9"/>
                  <w:color w:val="006600"/>
                </w:rPr>
                <w:t>пункту 40</w:t>
              </w:r>
            </w:hyperlink>
            <w:r>
              <w:rPr>
                <w:color w:val="333333"/>
              </w:rPr>
              <w:t>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26" w:name="n599"/>
            <w:bookmarkEnd w:id="26"/>
            <w:r>
              <w:rPr>
                <w:color w:val="333333"/>
              </w:rPr>
              <w:t xml:space="preserve">є </w:t>
            </w:r>
            <w:proofErr w:type="spellStart"/>
            <w:r>
              <w:rPr>
                <w:color w:val="333333"/>
              </w:rPr>
              <w:t>громадянином</w:t>
            </w:r>
            <w:proofErr w:type="spellEnd"/>
            <w:r>
              <w:rPr>
                <w:color w:val="333333"/>
              </w:rPr>
              <w:t xml:space="preserve">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w:t>
            </w:r>
            <w:proofErr w:type="spellStart"/>
            <w:r>
              <w:rPr>
                <w:color w:val="333333"/>
              </w:rPr>
              <w:t>Республіки</w:t>
            </w:r>
            <w:proofErr w:type="spellEnd"/>
            <w:r>
              <w:rPr>
                <w:color w:val="333333"/>
              </w:rPr>
              <w:t xml:space="preserve"> </w:t>
            </w:r>
            <w:proofErr w:type="spellStart"/>
            <w:r>
              <w:rPr>
                <w:color w:val="333333"/>
              </w:rPr>
              <w:t>Білорусь</w:t>
            </w:r>
            <w:proofErr w:type="spellEnd"/>
            <w:r>
              <w:rPr>
                <w:color w:val="333333"/>
              </w:rPr>
              <w:t xml:space="preserve"> (</w:t>
            </w:r>
            <w:proofErr w:type="spellStart"/>
            <w:r>
              <w:rPr>
                <w:color w:val="333333"/>
              </w:rPr>
              <w:t>крім</w:t>
            </w:r>
            <w:proofErr w:type="spellEnd"/>
            <w:r>
              <w:rPr>
                <w:color w:val="333333"/>
              </w:rPr>
              <w:t xml:space="preserve"> того, </w:t>
            </w:r>
            <w:proofErr w:type="spellStart"/>
            <w:r>
              <w:rPr>
                <w:color w:val="333333"/>
              </w:rPr>
              <w:t>що</w:t>
            </w:r>
            <w:proofErr w:type="spellEnd"/>
            <w:r>
              <w:rPr>
                <w:color w:val="333333"/>
              </w:rPr>
              <w:t xml:space="preserve"> </w:t>
            </w:r>
            <w:proofErr w:type="spellStart"/>
            <w:r>
              <w:rPr>
                <w:color w:val="333333"/>
              </w:rPr>
              <w:t>проживає</w:t>
            </w:r>
            <w:proofErr w:type="spellEnd"/>
            <w:r>
              <w:rPr>
                <w:color w:val="333333"/>
              </w:rPr>
              <w:t xml:space="preserve"> на </w:t>
            </w:r>
            <w:proofErr w:type="spellStart"/>
            <w:r>
              <w:rPr>
                <w:color w:val="333333"/>
              </w:rPr>
              <w:t>території</w:t>
            </w:r>
            <w:proofErr w:type="spellEnd"/>
            <w:r>
              <w:rPr>
                <w:color w:val="333333"/>
              </w:rPr>
              <w:t xml:space="preserve"> </w:t>
            </w:r>
            <w:proofErr w:type="spellStart"/>
            <w:r>
              <w:rPr>
                <w:color w:val="333333"/>
              </w:rPr>
              <w:t>України</w:t>
            </w:r>
            <w:proofErr w:type="spellEnd"/>
            <w:r>
              <w:rPr>
                <w:color w:val="333333"/>
              </w:rPr>
              <w:t xml:space="preserve"> на </w:t>
            </w:r>
            <w:proofErr w:type="spellStart"/>
            <w:r>
              <w:rPr>
                <w:color w:val="333333"/>
              </w:rPr>
              <w:t>законних</w:t>
            </w:r>
            <w:proofErr w:type="spellEnd"/>
            <w:r>
              <w:rPr>
                <w:color w:val="333333"/>
              </w:rPr>
              <w:t xml:space="preserve"> </w:t>
            </w:r>
            <w:proofErr w:type="spellStart"/>
            <w:r>
              <w:rPr>
                <w:color w:val="333333"/>
              </w:rPr>
              <w:t>підставах</w:t>
            </w:r>
            <w:proofErr w:type="spellEnd"/>
            <w:r>
              <w:rPr>
                <w:color w:val="333333"/>
              </w:rPr>
              <w:t xml:space="preserve">); </w:t>
            </w:r>
            <w:proofErr w:type="spellStart"/>
            <w:r>
              <w:rPr>
                <w:color w:val="333333"/>
              </w:rPr>
              <w:t>юридичною</w:t>
            </w:r>
            <w:proofErr w:type="spellEnd"/>
            <w:r>
              <w:rPr>
                <w:color w:val="333333"/>
              </w:rPr>
              <w:t xml:space="preserve"> особою, </w:t>
            </w:r>
            <w:proofErr w:type="spellStart"/>
            <w:r>
              <w:rPr>
                <w:color w:val="333333"/>
              </w:rPr>
              <w:t>утвореною</w:t>
            </w:r>
            <w:proofErr w:type="spellEnd"/>
            <w:r>
              <w:rPr>
                <w:color w:val="333333"/>
              </w:rPr>
              <w:t xml:space="preserve"> та </w:t>
            </w:r>
            <w:proofErr w:type="spellStart"/>
            <w:r>
              <w:rPr>
                <w:color w:val="333333"/>
              </w:rPr>
              <w:t>зареєстрованою</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законодавства</w:t>
            </w:r>
            <w:proofErr w:type="spellEnd"/>
            <w:proofErr w:type="gramStart"/>
            <w:r>
              <w:rPr>
                <w:color w:val="333333"/>
              </w:rPr>
              <w:t xml:space="preserve"> </w:t>
            </w:r>
            <w:proofErr w:type="spellStart"/>
            <w:r>
              <w:rPr>
                <w:color w:val="333333"/>
              </w:rPr>
              <w:t>Р</w:t>
            </w:r>
            <w:proofErr w:type="gramEnd"/>
            <w:r>
              <w:rPr>
                <w:color w:val="333333"/>
              </w:rPr>
              <w:t>осійської</w:t>
            </w:r>
            <w:proofErr w:type="spellEnd"/>
            <w:r>
              <w:rPr>
                <w:color w:val="333333"/>
              </w:rPr>
              <w:t xml:space="preserve"> </w:t>
            </w:r>
            <w:proofErr w:type="spellStart"/>
            <w:r>
              <w:rPr>
                <w:color w:val="333333"/>
              </w:rPr>
              <w:t>Федерації</w:t>
            </w:r>
            <w:proofErr w:type="spellEnd"/>
            <w:r>
              <w:rPr>
                <w:color w:val="333333"/>
              </w:rPr>
              <w:t>/</w:t>
            </w:r>
            <w:proofErr w:type="spellStart"/>
            <w:r>
              <w:rPr>
                <w:color w:val="333333"/>
              </w:rPr>
              <w:t>Республіки</w:t>
            </w:r>
            <w:proofErr w:type="spellEnd"/>
            <w:r>
              <w:rPr>
                <w:color w:val="333333"/>
              </w:rPr>
              <w:t xml:space="preserve"> </w:t>
            </w:r>
            <w:proofErr w:type="spellStart"/>
            <w:r>
              <w:rPr>
                <w:color w:val="333333"/>
              </w:rPr>
              <w:t>Білорусь</w:t>
            </w:r>
            <w:proofErr w:type="spellEnd"/>
            <w:r>
              <w:rPr>
                <w:color w:val="333333"/>
              </w:rPr>
              <w:t xml:space="preserve">; </w:t>
            </w:r>
            <w:proofErr w:type="spellStart"/>
            <w:r>
              <w:rPr>
                <w:color w:val="333333"/>
              </w:rPr>
              <w:t>юридичною</w:t>
            </w:r>
            <w:proofErr w:type="spellEnd"/>
            <w:r>
              <w:rPr>
                <w:color w:val="333333"/>
              </w:rPr>
              <w:t xml:space="preserve"> особою, </w:t>
            </w:r>
            <w:proofErr w:type="spellStart"/>
            <w:r>
              <w:rPr>
                <w:color w:val="333333"/>
              </w:rPr>
              <w:t>утвореною</w:t>
            </w:r>
            <w:proofErr w:type="spellEnd"/>
            <w:r>
              <w:rPr>
                <w:color w:val="333333"/>
              </w:rPr>
              <w:t xml:space="preserve"> та </w:t>
            </w:r>
            <w:proofErr w:type="spellStart"/>
            <w:r>
              <w:rPr>
                <w:color w:val="333333"/>
              </w:rPr>
              <w:t>зареєстрованою</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законодавства</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кінцевим</w:t>
            </w:r>
            <w:proofErr w:type="spellEnd"/>
            <w:r>
              <w:rPr>
                <w:color w:val="333333"/>
              </w:rPr>
              <w:t xml:space="preserve"> </w:t>
            </w:r>
            <w:proofErr w:type="spellStart"/>
            <w:r>
              <w:rPr>
                <w:color w:val="333333"/>
              </w:rPr>
              <w:t>бенефіціарним</w:t>
            </w:r>
            <w:proofErr w:type="spellEnd"/>
            <w:r>
              <w:rPr>
                <w:color w:val="333333"/>
              </w:rPr>
              <w:t xml:space="preserve"> </w:t>
            </w:r>
            <w:proofErr w:type="spellStart"/>
            <w:r>
              <w:rPr>
                <w:color w:val="333333"/>
              </w:rPr>
              <w:t>власником</w:t>
            </w:r>
            <w:proofErr w:type="spellEnd"/>
            <w:r>
              <w:rPr>
                <w:color w:val="333333"/>
              </w:rPr>
              <w:t xml:space="preserve">, членом </w:t>
            </w:r>
            <w:proofErr w:type="spellStart"/>
            <w:r>
              <w:rPr>
                <w:color w:val="333333"/>
              </w:rPr>
              <w:t>або</w:t>
            </w:r>
            <w:proofErr w:type="spellEnd"/>
            <w:r>
              <w:rPr>
                <w:color w:val="333333"/>
              </w:rPr>
              <w:t xml:space="preserve"> </w:t>
            </w:r>
            <w:proofErr w:type="spellStart"/>
            <w:r>
              <w:rPr>
                <w:color w:val="333333"/>
              </w:rPr>
              <w:t>учасником</w:t>
            </w:r>
            <w:proofErr w:type="spellEnd"/>
            <w:r>
              <w:rPr>
                <w:color w:val="333333"/>
              </w:rPr>
              <w:t xml:space="preserve"> (</w:t>
            </w:r>
            <w:proofErr w:type="spellStart"/>
            <w:r>
              <w:rPr>
                <w:color w:val="333333"/>
              </w:rPr>
              <w:t>акціонером</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має</w:t>
            </w:r>
            <w:proofErr w:type="spellEnd"/>
            <w:r>
              <w:rPr>
                <w:color w:val="333333"/>
              </w:rPr>
              <w:t xml:space="preserve"> </w:t>
            </w:r>
            <w:proofErr w:type="spellStart"/>
            <w:r>
              <w:rPr>
                <w:color w:val="333333"/>
              </w:rPr>
              <w:t>частку</w:t>
            </w:r>
            <w:proofErr w:type="spellEnd"/>
            <w:r>
              <w:rPr>
                <w:color w:val="333333"/>
              </w:rPr>
              <w:t xml:space="preserve"> в статутному </w:t>
            </w:r>
            <w:proofErr w:type="spellStart"/>
            <w:r>
              <w:rPr>
                <w:color w:val="333333"/>
              </w:rPr>
              <w:t>капіталі</w:t>
            </w:r>
            <w:proofErr w:type="spellEnd"/>
            <w:r>
              <w:rPr>
                <w:color w:val="333333"/>
              </w:rPr>
              <w:t xml:space="preserve"> 10 і </w:t>
            </w:r>
            <w:proofErr w:type="spellStart"/>
            <w:r>
              <w:rPr>
                <w:color w:val="333333"/>
              </w:rPr>
              <w:t>більше</w:t>
            </w:r>
            <w:proofErr w:type="spellEnd"/>
            <w:r>
              <w:rPr>
                <w:color w:val="333333"/>
              </w:rPr>
              <w:t xml:space="preserve"> </w:t>
            </w:r>
            <w:proofErr w:type="spellStart"/>
            <w:r>
              <w:rPr>
                <w:color w:val="333333"/>
              </w:rPr>
              <w:t>відсотків</w:t>
            </w:r>
            <w:proofErr w:type="spellEnd"/>
            <w:r>
              <w:rPr>
                <w:color w:val="333333"/>
              </w:rPr>
              <w:t xml:space="preserve"> (</w:t>
            </w:r>
            <w:proofErr w:type="spellStart"/>
            <w:r>
              <w:rPr>
                <w:color w:val="333333"/>
              </w:rPr>
              <w:t>далі</w:t>
            </w:r>
            <w:proofErr w:type="spellEnd"/>
            <w:r>
              <w:rPr>
                <w:color w:val="333333"/>
              </w:rPr>
              <w:t xml:space="preserve"> - </w:t>
            </w:r>
            <w:proofErr w:type="spellStart"/>
            <w:r>
              <w:rPr>
                <w:color w:val="333333"/>
              </w:rPr>
              <w:t>активи</w:t>
            </w:r>
            <w:proofErr w:type="spellEnd"/>
            <w:r>
              <w:rPr>
                <w:color w:val="333333"/>
              </w:rPr>
              <w:t xml:space="preserve">), </w:t>
            </w:r>
            <w:proofErr w:type="spellStart"/>
            <w:r>
              <w:rPr>
                <w:color w:val="333333"/>
              </w:rPr>
              <w:t>якої</w:t>
            </w:r>
            <w:proofErr w:type="spellEnd"/>
            <w:r>
              <w:rPr>
                <w:color w:val="333333"/>
              </w:rPr>
              <w:t xml:space="preserve"> є </w:t>
            </w:r>
            <w:proofErr w:type="spellStart"/>
            <w:r>
              <w:rPr>
                <w:color w:val="333333"/>
              </w:rPr>
              <w:t>Російська</w:t>
            </w:r>
            <w:proofErr w:type="spellEnd"/>
            <w:r>
              <w:rPr>
                <w:color w:val="333333"/>
              </w:rPr>
              <w:t xml:space="preserve"> </w:t>
            </w:r>
            <w:proofErr w:type="spellStart"/>
            <w:r>
              <w:rPr>
                <w:color w:val="333333"/>
              </w:rPr>
              <w:t>Федерація</w:t>
            </w:r>
            <w:proofErr w:type="spellEnd"/>
            <w:r>
              <w:rPr>
                <w:color w:val="333333"/>
              </w:rPr>
              <w:t>/</w:t>
            </w:r>
            <w:proofErr w:type="spellStart"/>
            <w:r>
              <w:rPr>
                <w:color w:val="333333"/>
              </w:rPr>
              <w:t>Республіка</w:t>
            </w:r>
            <w:proofErr w:type="spellEnd"/>
            <w:r>
              <w:rPr>
                <w:color w:val="333333"/>
              </w:rPr>
              <w:t xml:space="preserve"> </w:t>
            </w:r>
            <w:proofErr w:type="spellStart"/>
            <w:r>
              <w:rPr>
                <w:color w:val="333333"/>
              </w:rPr>
              <w:t>Білорусь</w:t>
            </w:r>
            <w:proofErr w:type="spellEnd"/>
            <w:r>
              <w:rPr>
                <w:color w:val="333333"/>
              </w:rPr>
              <w:t xml:space="preserve">, </w:t>
            </w:r>
            <w:proofErr w:type="spellStart"/>
            <w:r>
              <w:rPr>
                <w:color w:val="333333"/>
              </w:rPr>
              <w:t>громадянин</w:t>
            </w:r>
            <w:proofErr w:type="spellEnd"/>
            <w:r>
              <w:rPr>
                <w:color w:val="333333"/>
              </w:rPr>
              <w:t xml:space="preserve">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w:t>
            </w:r>
            <w:proofErr w:type="spellStart"/>
            <w:r>
              <w:rPr>
                <w:color w:val="333333"/>
              </w:rPr>
              <w:t>Республіки</w:t>
            </w:r>
            <w:proofErr w:type="spellEnd"/>
            <w:r>
              <w:rPr>
                <w:color w:val="333333"/>
              </w:rPr>
              <w:t xml:space="preserve"> </w:t>
            </w:r>
            <w:proofErr w:type="spellStart"/>
            <w:r>
              <w:rPr>
                <w:color w:val="333333"/>
              </w:rPr>
              <w:t>Білорусь</w:t>
            </w:r>
            <w:proofErr w:type="spellEnd"/>
            <w:r>
              <w:rPr>
                <w:color w:val="333333"/>
              </w:rPr>
              <w:t xml:space="preserve"> (</w:t>
            </w:r>
            <w:proofErr w:type="spellStart"/>
            <w:proofErr w:type="gramStart"/>
            <w:r>
              <w:rPr>
                <w:color w:val="333333"/>
              </w:rPr>
              <w:t>кр</w:t>
            </w:r>
            <w:proofErr w:type="gramEnd"/>
            <w:r>
              <w:rPr>
                <w:color w:val="333333"/>
              </w:rPr>
              <w:t>ім</w:t>
            </w:r>
            <w:proofErr w:type="spellEnd"/>
            <w:r>
              <w:rPr>
                <w:color w:val="333333"/>
              </w:rPr>
              <w:t xml:space="preserve"> того, </w:t>
            </w:r>
            <w:proofErr w:type="spellStart"/>
            <w:r>
              <w:rPr>
                <w:color w:val="333333"/>
              </w:rPr>
              <w:t>що</w:t>
            </w:r>
            <w:proofErr w:type="spellEnd"/>
            <w:r>
              <w:rPr>
                <w:color w:val="333333"/>
              </w:rPr>
              <w:t xml:space="preserve"> </w:t>
            </w:r>
            <w:proofErr w:type="spellStart"/>
            <w:r>
              <w:rPr>
                <w:color w:val="333333"/>
              </w:rPr>
              <w:t>проживає</w:t>
            </w:r>
            <w:proofErr w:type="spellEnd"/>
            <w:r>
              <w:rPr>
                <w:color w:val="333333"/>
              </w:rPr>
              <w:t xml:space="preserve"> на </w:t>
            </w:r>
            <w:proofErr w:type="spellStart"/>
            <w:r>
              <w:rPr>
                <w:color w:val="333333"/>
              </w:rPr>
              <w:t>території</w:t>
            </w:r>
            <w:proofErr w:type="spellEnd"/>
            <w:r>
              <w:rPr>
                <w:color w:val="333333"/>
              </w:rPr>
              <w:t xml:space="preserve"> </w:t>
            </w:r>
            <w:proofErr w:type="spellStart"/>
            <w:r>
              <w:rPr>
                <w:color w:val="333333"/>
              </w:rPr>
              <w:t>України</w:t>
            </w:r>
            <w:proofErr w:type="spellEnd"/>
            <w:r>
              <w:rPr>
                <w:color w:val="333333"/>
              </w:rPr>
              <w:t xml:space="preserve"> на </w:t>
            </w:r>
            <w:proofErr w:type="spellStart"/>
            <w:r>
              <w:rPr>
                <w:color w:val="333333"/>
              </w:rPr>
              <w:t>законних</w:t>
            </w:r>
            <w:proofErr w:type="spellEnd"/>
            <w:r>
              <w:rPr>
                <w:color w:val="333333"/>
              </w:rPr>
              <w:t xml:space="preserve"> </w:t>
            </w:r>
            <w:proofErr w:type="spellStart"/>
            <w:proofErr w:type="gramStart"/>
            <w:r>
              <w:rPr>
                <w:color w:val="333333"/>
              </w:rPr>
              <w:t>п</w:t>
            </w:r>
            <w:proofErr w:type="gramEnd"/>
            <w:r>
              <w:rPr>
                <w:color w:val="333333"/>
              </w:rPr>
              <w:t>ідставах</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юридичною</w:t>
            </w:r>
            <w:proofErr w:type="spellEnd"/>
            <w:r>
              <w:rPr>
                <w:color w:val="333333"/>
              </w:rPr>
              <w:t xml:space="preserve"> особою, </w:t>
            </w:r>
            <w:proofErr w:type="spellStart"/>
            <w:r>
              <w:rPr>
                <w:color w:val="333333"/>
              </w:rPr>
              <w:t>утвореною</w:t>
            </w:r>
            <w:proofErr w:type="spellEnd"/>
            <w:r>
              <w:rPr>
                <w:color w:val="333333"/>
              </w:rPr>
              <w:t xml:space="preserve"> та </w:t>
            </w:r>
            <w:proofErr w:type="spellStart"/>
            <w:r>
              <w:rPr>
                <w:color w:val="333333"/>
              </w:rPr>
              <w:t>зареєстрованою</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законодавства</w:t>
            </w:r>
            <w:proofErr w:type="spellEnd"/>
            <w:r>
              <w:rPr>
                <w:color w:val="333333"/>
              </w:rPr>
              <w:t xml:space="preserve">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w:t>
            </w:r>
            <w:proofErr w:type="spellStart"/>
            <w:r>
              <w:rPr>
                <w:color w:val="333333"/>
              </w:rPr>
              <w:t>Республіки</w:t>
            </w:r>
            <w:proofErr w:type="spellEnd"/>
            <w:r>
              <w:rPr>
                <w:color w:val="333333"/>
              </w:rPr>
              <w:t xml:space="preserve"> </w:t>
            </w:r>
            <w:proofErr w:type="spellStart"/>
            <w:r>
              <w:rPr>
                <w:color w:val="333333"/>
              </w:rPr>
              <w:t>Білорусь</w:t>
            </w:r>
            <w:proofErr w:type="spellEnd"/>
            <w:r>
              <w:rPr>
                <w:color w:val="333333"/>
              </w:rPr>
              <w:t xml:space="preserve">, </w:t>
            </w:r>
            <w:proofErr w:type="spellStart"/>
            <w:r>
              <w:rPr>
                <w:color w:val="333333"/>
              </w:rPr>
              <w:t>крім</w:t>
            </w:r>
            <w:proofErr w:type="spellEnd"/>
            <w:r>
              <w:rPr>
                <w:color w:val="333333"/>
              </w:rPr>
              <w:t xml:space="preserve"> </w:t>
            </w:r>
            <w:proofErr w:type="spellStart"/>
            <w:r>
              <w:rPr>
                <w:color w:val="333333"/>
              </w:rPr>
              <w:t>випадків</w:t>
            </w:r>
            <w:proofErr w:type="spellEnd"/>
            <w:r>
              <w:rPr>
                <w:color w:val="333333"/>
              </w:rPr>
              <w:t xml:space="preserve"> коли </w:t>
            </w:r>
            <w:proofErr w:type="spellStart"/>
            <w:r>
              <w:rPr>
                <w:color w:val="333333"/>
              </w:rPr>
              <w:t>активи</w:t>
            </w:r>
            <w:proofErr w:type="spellEnd"/>
            <w:r>
              <w:rPr>
                <w:color w:val="333333"/>
              </w:rPr>
              <w:t xml:space="preserve"> в </w:t>
            </w:r>
            <w:proofErr w:type="spellStart"/>
            <w:r>
              <w:rPr>
                <w:color w:val="333333"/>
              </w:rPr>
              <w:t>установленому</w:t>
            </w:r>
            <w:proofErr w:type="spellEnd"/>
            <w:r>
              <w:rPr>
                <w:color w:val="333333"/>
              </w:rPr>
              <w:t xml:space="preserve"> </w:t>
            </w:r>
            <w:proofErr w:type="spellStart"/>
            <w:r>
              <w:rPr>
                <w:color w:val="333333"/>
              </w:rPr>
              <w:t>законодавством</w:t>
            </w:r>
            <w:proofErr w:type="spellEnd"/>
            <w:r>
              <w:rPr>
                <w:color w:val="333333"/>
              </w:rPr>
              <w:t xml:space="preserve"> порядку </w:t>
            </w:r>
            <w:proofErr w:type="spellStart"/>
            <w:r>
              <w:rPr>
                <w:color w:val="333333"/>
              </w:rPr>
              <w:t>передані</w:t>
            </w:r>
            <w:proofErr w:type="spellEnd"/>
            <w:r>
              <w:rPr>
                <w:color w:val="333333"/>
              </w:rPr>
              <w:t xml:space="preserve"> в </w:t>
            </w:r>
            <w:proofErr w:type="spellStart"/>
            <w:r>
              <w:rPr>
                <w:color w:val="333333"/>
              </w:rPr>
              <w:t>управління</w:t>
            </w:r>
            <w:proofErr w:type="spellEnd"/>
            <w:r>
              <w:rPr>
                <w:color w:val="333333"/>
              </w:rPr>
              <w:t xml:space="preserve"> </w:t>
            </w:r>
            <w:proofErr w:type="spellStart"/>
            <w:r>
              <w:rPr>
                <w:color w:val="333333"/>
              </w:rPr>
              <w:t>Національному</w:t>
            </w:r>
            <w:proofErr w:type="spellEnd"/>
            <w:r>
              <w:rPr>
                <w:color w:val="333333"/>
              </w:rPr>
              <w:t xml:space="preserve"> агентству з </w:t>
            </w:r>
            <w:proofErr w:type="spellStart"/>
            <w:r>
              <w:rPr>
                <w:color w:val="333333"/>
              </w:rPr>
              <w:t>питань</w:t>
            </w:r>
            <w:proofErr w:type="spellEnd"/>
            <w:r>
              <w:rPr>
                <w:color w:val="333333"/>
              </w:rPr>
              <w:t xml:space="preserve"> </w:t>
            </w:r>
            <w:proofErr w:type="spellStart"/>
            <w:r>
              <w:rPr>
                <w:color w:val="333333"/>
              </w:rPr>
              <w:t>виявлення</w:t>
            </w:r>
            <w:proofErr w:type="spellEnd"/>
            <w:r>
              <w:rPr>
                <w:color w:val="333333"/>
              </w:rPr>
              <w:t xml:space="preserve">, </w:t>
            </w:r>
            <w:proofErr w:type="spellStart"/>
            <w:r>
              <w:rPr>
                <w:color w:val="333333"/>
              </w:rPr>
              <w:t>розшуку</w:t>
            </w:r>
            <w:proofErr w:type="spellEnd"/>
            <w:r>
              <w:rPr>
                <w:color w:val="333333"/>
              </w:rPr>
              <w:t xml:space="preserve"> та </w:t>
            </w:r>
            <w:proofErr w:type="spellStart"/>
            <w:r>
              <w:rPr>
                <w:color w:val="333333"/>
              </w:rPr>
              <w:t>управління</w:t>
            </w:r>
            <w:proofErr w:type="spellEnd"/>
            <w:r>
              <w:rPr>
                <w:color w:val="333333"/>
              </w:rPr>
              <w:t xml:space="preserve"> активами, </w:t>
            </w:r>
            <w:proofErr w:type="spellStart"/>
            <w:r>
              <w:rPr>
                <w:color w:val="333333"/>
              </w:rPr>
              <w:t>одержаними</w:t>
            </w:r>
            <w:proofErr w:type="spellEnd"/>
            <w:r>
              <w:rPr>
                <w:color w:val="333333"/>
              </w:rPr>
              <w:t xml:space="preserve"> </w:t>
            </w:r>
            <w:proofErr w:type="spellStart"/>
            <w:r>
              <w:rPr>
                <w:color w:val="333333"/>
              </w:rPr>
              <w:t>від</w:t>
            </w:r>
            <w:proofErr w:type="spellEnd"/>
            <w:r>
              <w:rPr>
                <w:color w:val="333333"/>
              </w:rPr>
              <w:t xml:space="preserve"> </w:t>
            </w:r>
            <w:proofErr w:type="spellStart"/>
            <w:r>
              <w:rPr>
                <w:color w:val="333333"/>
              </w:rPr>
              <w:t>корупційних</w:t>
            </w:r>
            <w:proofErr w:type="spellEnd"/>
            <w:r>
              <w:rPr>
                <w:color w:val="333333"/>
              </w:rPr>
              <w:t xml:space="preserve"> та </w:t>
            </w:r>
            <w:proofErr w:type="spellStart"/>
            <w:r>
              <w:rPr>
                <w:color w:val="333333"/>
              </w:rPr>
              <w:t>інших</w:t>
            </w:r>
            <w:proofErr w:type="spellEnd"/>
            <w:r>
              <w:rPr>
                <w:color w:val="333333"/>
              </w:rPr>
              <w:t xml:space="preserve"> </w:t>
            </w:r>
            <w:proofErr w:type="spellStart"/>
            <w:r>
              <w:rPr>
                <w:color w:val="333333"/>
              </w:rPr>
              <w:t>злочинів</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пропонує</w:t>
            </w:r>
            <w:proofErr w:type="spellEnd"/>
            <w:r>
              <w:rPr>
                <w:color w:val="333333"/>
              </w:rPr>
              <w:t xml:space="preserve"> в </w:t>
            </w:r>
            <w:proofErr w:type="spellStart"/>
            <w:r>
              <w:rPr>
                <w:color w:val="333333"/>
              </w:rPr>
              <w:t>тендерній</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товари</w:t>
            </w:r>
            <w:proofErr w:type="spellEnd"/>
            <w:r>
              <w:rPr>
                <w:color w:val="333333"/>
              </w:rPr>
              <w:t xml:space="preserve"> </w:t>
            </w:r>
            <w:proofErr w:type="spellStart"/>
            <w:r>
              <w:rPr>
                <w:color w:val="333333"/>
              </w:rPr>
              <w:t>походженням</w:t>
            </w:r>
            <w:proofErr w:type="spellEnd"/>
            <w:r>
              <w:rPr>
                <w:color w:val="333333"/>
              </w:rPr>
              <w:t xml:space="preserve"> з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w:t>
            </w:r>
            <w:proofErr w:type="spellStart"/>
            <w:r>
              <w:rPr>
                <w:color w:val="333333"/>
              </w:rPr>
              <w:t>Республіки</w:t>
            </w:r>
            <w:proofErr w:type="spellEnd"/>
            <w:r>
              <w:rPr>
                <w:color w:val="333333"/>
              </w:rPr>
              <w:t xml:space="preserve"> </w:t>
            </w:r>
            <w:proofErr w:type="spellStart"/>
            <w:r>
              <w:rPr>
                <w:color w:val="333333"/>
              </w:rPr>
              <w:t>Білорусь</w:t>
            </w:r>
            <w:proofErr w:type="spellEnd"/>
            <w:r>
              <w:rPr>
                <w:color w:val="333333"/>
              </w:rPr>
              <w:t xml:space="preserve"> (за </w:t>
            </w:r>
            <w:proofErr w:type="spellStart"/>
            <w:r>
              <w:rPr>
                <w:color w:val="333333"/>
              </w:rPr>
              <w:t>винятком</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необхідних</w:t>
            </w:r>
            <w:proofErr w:type="spellEnd"/>
            <w:r>
              <w:rPr>
                <w:color w:val="333333"/>
              </w:rPr>
              <w:t xml:space="preserve"> для ремонту та </w:t>
            </w:r>
            <w:proofErr w:type="spellStart"/>
            <w:r>
              <w:rPr>
                <w:color w:val="333333"/>
              </w:rPr>
              <w:t>обслуговування</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придбаних</w:t>
            </w:r>
            <w:proofErr w:type="spellEnd"/>
            <w:r>
              <w:rPr>
                <w:color w:val="333333"/>
              </w:rPr>
              <w:t xml:space="preserve"> до </w:t>
            </w:r>
            <w:proofErr w:type="spellStart"/>
            <w:r>
              <w:rPr>
                <w:color w:val="333333"/>
              </w:rPr>
              <w:t>набрання</w:t>
            </w:r>
            <w:proofErr w:type="spellEnd"/>
            <w:r>
              <w:rPr>
                <w:color w:val="333333"/>
              </w:rPr>
              <w:t xml:space="preserve"> </w:t>
            </w:r>
            <w:proofErr w:type="spellStart"/>
            <w:r>
              <w:rPr>
                <w:color w:val="333333"/>
              </w:rPr>
              <w:t>чинності</w:t>
            </w:r>
            <w:proofErr w:type="spellEnd"/>
            <w:r>
              <w:rPr>
                <w:color w:val="333333"/>
              </w:rPr>
              <w:t xml:space="preserve"> </w:t>
            </w:r>
            <w:proofErr w:type="spellStart"/>
            <w:r>
              <w:rPr>
                <w:color w:val="333333"/>
              </w:rPr>
              <w:t>постановою</w:t>
            </w:r>
            <w:proofErr w:type="spellEnd"/>
            <w:r>
              <w:rPr>
                <w:color w:val="333333"/>
              </w:rPr>
              <w:t xml:space="preserve"> </w:t>
            </w:r>
            <w:proofErr w:type="spellStart"/>
            <w:r>
              <w:rPr>
                <w:color w:val="333333"/>
              </w:rPr>
              <w:t>Кабінету</w:t>
            </w:r>
            <w:proofErr w:type="spellEnd"/>
            <w:r>
              <w:rPr>
                <w:color w:val="333333"/>
              </w:rPr>
              <w:t xml:space="preserve"> </w:t>
            </w:r>
            <w:proofErr w:type="spellStart"/>
            <w:r>
              <w:rPr>
                <w:color w:val="333333"/>
              </w:rPr>
              <w:t>Міні</w:t>
            </w:r>
            <w:proofErr w:type="gramStart"/>
            <w:r>
              <w:rPr>
                <w:color w:val="333333"/>
              </w:rPr>
              <w:t>стр</w:t>
            </w:r>
            <w:proofErr w:type="gramEnd"/>
            <w:r>
              <w:rPr>
                <w:color w:val="333333"/>
              </w:rPr>
              <w:t>ів</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від</w:t>
            </w:r>
            <w:proofErr w:type="spellEnd"/>
            <w:r>
              <w:rPr>
                <w:color w:val="333333"/>
              </w:rPr>
              <w:t xml:space="preserve"> 12 </w:t>
            </w:r>
            <w:proofErr w:type="spellStart"/>
            <w:r>
              <w:rPr>
                <w:color w:val="333333"/>
              </w:rPr>
              <w:t>жовтня</w:t>
            </w:r>
            <w:proofErr w:type="spellEnd"/>
            <w:r>
              <w:rPr>
                <w:color w:val="333333"/>
              </w:rPr>
              <w:t xml:space="preserve"> 2022 р. № 1178 “Про </w:t>
            </w:r>
            <w:proofErr w:type="spellStart"/>
            <w:r>
              <w:rPr>
                <w:color w:val="333333"/>
              </w:rPr>
              <w:t>затвердження</w:t>
            </w:r>
            <w:proofErr w:type="spellEnd"/>
            <w:r>
              <w:rPr>
                <w:color w:val="333333"/>
              </w:rPr>
              <w:t xml:space="preserve"> </w:t>
            </w:r>
            <w:proofErr w:type="spellStart"/>
            <w:r>
              <w:rPr>
                <w:color w:val="333333"/>
              </w:rPr>
              <w:t>особливостей</w:t>
            </w:r>
            <w:proofErr w:type="spellEnd"/>
            <w:r>
              <w:rPr>
                <w:color w:val="333333"/>
              </w:rPr>
              <w:t xml:space="preserve"> </w:t>
            </w:r>
            <w:proofErr w:type="spellStart"/>
            <w:r>
              <w:rPr>
                <w:color w:val="333333"/>
              </w:rPr>
              <w:t>здійснення</w:t>
            </w:r>
            <w:proofErr w:type="spellEnd"/>
            <w:r>
              <w:rPr>
                <w:color w:val="333333"/>
              </w:rPr>
              <w:t xml:space="preserve"> </w:t>
            </w:r>
            <w:proofErr w:type="spellStart"/>
            <w:r>
              <w:rPr>
                <w:color w:val="333333"/>
              </w:rPr>
              <w:t>публічних</w:t>
            </w:r>
            <w:proofErr w:type="spellEnd"/>
            <w:r>
              <w:rPr>
                <w:color w:val="333333"/>
              </w:rPr>
              <w:t xml:space="preserve"> </w:t>
            </w:r>
            <w:proofErr w:type="spellStart"/>
            <w:r>
              <w:rPr>
                <w:color w:val="333333"/>
              </w:rPr>
              <w:t>закупівель</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 xml:space="preserve"> для </w:t>
            </w:r>
            <w:proofErr w:type="spellStart"/>
            <w:r>
              <w:rPr>
                <w:color w:val="333333"/>
              </w:rPr>
              <w:t>замовників</w:t>
            </w:r>
            <w:proofErr w:type="spellEnd"/>
            <w:r>
              <w:rPr>
                <w:color w:val="333333"/>
              </w:rPr>
              <w:t xml:space="preserve">, </w:t>
            </w:r>
            <w:proofErr w:type="spellStart"/>
            <w:r>
              <w:rPr>
                <w:color w:val="333333"/>
              </w:rPr>
              <w:t>передбачених</w:t>
            </w:r>
            <w:proofErr w:type="spellEnd"/>
            <w:r>
              <w:rPr>
                <w:color w:val="333333"/>
              </w:rPr>
              <w:t xml:space="preserve"> Законом </w:t>
            </w:r>
            <w:proofErr w:type="spellStart"/>
            <w:r>
              <w:rPr>
                <w:color w:val="333333"/>
              </w:rPr>
              <w:t>України</w:t>
            </w:r>
            <w:proofErr w:type="spellEnd"/>
            <w:r>
              <w:rPr>
                <w:color w:val="333333"/>
              </w:rPr>
              <w:t xml:space="preserve"> “Про </w:t>
            </w:r>
            <w:proofErr w:type="spellStart"/>
            <w:r>
              <w:rPr>
                <w:color w:val="333333"/>
              </w:rPr>
              <w:t>публічні</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на </w:t>
            </w:r>
            <w:proofErr w:type="spellStart"/>
            <w:r>
              <w:rPr>
                <w:color w:val="333333"/>
              </w:rPr>
              <w:t>період</w:t>
            </w:r>
            <w:proofErr w:type="spellEnd"/>
            <w:r>
              <w:rPr>
                <w:color w:val="333333"/>
              </w:rPr>
              <w:t xml:space="preserve"> </w:t>
            </w:r>
            <w:proofErr w:type="spellStart"/>
            <w:r>
              <w:rPr>
                <w:color w:val="333333"/>
              </w:rPr>
              <w:t>дії</w:t>
            </w:r>
            <w:proofErr w:type="spellEnd"/>
            <w:r>
              <w:rPr>
                <w:color w:val="333333"/>
              </w:rPr>
              <w:t xml:space="preserve"> правового режиму </w:t>
            </w:r>
            <w:proofErr w:type="spellStart"/>
            <w:r>
              <w:rPr>
                <w:color w:val="333333"/>
              </w:rPr>
              <w:t>воєнного</w:t>
            </w:r>
            <w:proofErr w:type="spellEnd"/>
            <w:r>
              <w:rPr>
                <w:color w:val="333333"/>
              </w:rPr>
              <w:t xml:space="preserve"> стану в </w:t>
            </w:r>
            <w:proofErr w:type="spellStart"/>
            <w:r>
              <w:rPr>
                <w:color w:val="333333"/>
              </w:rPr>
              <w:t>Україні</w:t>
            </w:r>
            <w:proofErr w:type="spellEnd"/>
            <w:r>
              <w:rPr>
                <w:color w:val="333333"/>
              </w:rPr>
              <w:t xml:space="preserve"> та </w:t>
            </w:r>
            <w:proofErr w:type="spellStart"/>
            <w:r>
              <w:rPr>
                <w:color w:val="333333"/>
              </w:rPr>
              <w:t>протягом</w:t>
            </w:r>
            <w:proofErr w:type="spellEnd"/>
            <w:r>
              <w:rPr>
                <w:color w:val="333333"/>
              </w:rPr>
              <w:t xml:space="preserve"> 90 </w:t>
            </w:r>
            <w:proofErr w:type="spellStart"/>
            <w:r>
              <w:rPr>
                <w:color w:val="333333"/>
              </w:rPr>
              <w:t>днів</w:t>
            </w:r>
            <w:proofErr w:type="spellEnd"/>
            <w:r>
              <w:rPr>
                <w:color w:val="333333"/>
              </w:rPr>
              <w:t xml:space="preserve"> з дня </w:t>
            </w:r>
            <w:proofErr w:type="spellStart"/>
            <w:r>
              <w:rPr>
                <w:color w:val="333333"/>
              </w:rPr>
              <w:t>його</w:t>
            </w:r>
            <w:proofErr w:type="spellEnd"/>
            <w:r>
              <w:rPr>
                <w:color w:val="333333"/>
              </w:rPr>
              <w:t xml:space="preserve"> </w:t>
            </w:r>
            <w:proofErr w:type="spellStart"/>
            <w:r>
              <w:rPr>
                <w:color w:val="333333"/>
              </w:rPr>
              <w:t>припинення</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скасування</w:t>
            </w:r>
            <w:proofErr w:type="spellEnd"/>
            <w:r>
              <w:rPr>
                <w:color w:val="333333"/>
              </w:rPr>
              <w:t>” (</w:t>
            </w:r>
            <w:proofErr w:type="spellStart"/>
            <w:r>
              <w:rPr>
                <w:color w:val="333333"/>
              </w:rPr>
              <w:t>Офіційний</w:t>
            </w:r>
            <w:proofErr w:type="spellEnd"/>
            <w:r>
              <w:rPr>
                <w:color w:val="333333"/>
              </w:rPr>
              <w:t xml:space="preserve"> </w:t>
            </w:r>
            <w:proofErr w:type="spellStart"/>
            <w:r>
              <w:rPr>
                <w:color w:val="333333"/>
              </w:rPr>
              <w:t>вісник</w:t>
            </w:r>
            <w:proofErr w:type="spellEnd"/>
            <w:r>
              <w:rPr>
                <w:color w:val="333333"/>
              </w:rPr>
              <w:t xml:space="preserve"> </w:t>
            </w:r>
            <w:proofErr w:type="spellStart"/>
            <w:r>
              <w:rPr>
                <w:color w:val="333333"/>
              </w:rPr>
              <w:t>України</w:t>
            </w:r>
            <w:proofErr w:type="spellEnd"/>
            <w:r>
              <w:rPr>
                <w:color w:val="333333"/>
              </w:rPr>
              <w:t>, 2022 р., № 84, ст. 5176);</w:t>
            </w:r>
          </w:p>
          <w:p w:rsidR="00F40201" w:rsidRDefault="00F40201" w:rsidP="00F40201">
            <w:pPr>
              <w:pStyle w:val="rvps2"/>
              <w:shd w:val="clear" w:color="auto" w:fill="FFFFFF"/>
              <w:spacing w:before="0" w:beforeAutospacing="0" w:after="150" w:afterAutospacing="0"/>
              <w:ind w:firstLine="450"/>
              <w:jc w:val="both"/>
              <w:rPr>
                <w:color w:val="333333"/>
              </w:rPr>
            </w:pPr>
            <w:bookmarkStart w:id="27" w:name="n600"/>
            <w:bookmarkEnd w:id="27"/>
            <w:r>
              <w:rPr>
                <w:color w:val="333333"/>
              </w:rPr>
              <w:lastRenderedPageBreak/>
              <w:t xml:space="preserve">2) </w:t>
            </w:r>
            <w:proofErr w:type="spellStart"/>
            <w:r>
              <w:rPr>
                <w:color w:val="333333"/>
              </w:rPr>
              <w:t>тендерна</w:t>
            </w:r>
            <w:proofErr w:type="spellEnd"/>
            <w:r>
              <w:rPr>
                <w:color w:val="333333"/>
              </w:rPr>
              <w:t xml:space="preserve"> </w:t>
            </w:r>
            <w:proofErr w:type="spellStart"/>
            <w:r>
              <w:rPr>
                <w:color w:val="333333"/>
              </w:rPr>
              <w:t>пропозиція</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28" w:name="n601"/>
            <w:bookmarkEnd w:id="28"/>
            <w:r>
              <w:rPr>
                <w:color w:val="333333"/>
              </w:rPr>
              <w:t xml:space="preserve">не </w:t>
            </w:r>
            <w:proofErr w:type="spellStart"/>
            <w:r>
              <w:rPr>
                <w:color w:val="333333"/>
              </w:rPr>
              <w:t>відповідає</w:t>
            </w:r>
            <w:proofErr w:type="spellEnd"/>
            <w:r>
              <w:rPr>
                <w:color w:val="333333"/>
              </w:rPr>
              <w:t xml:space="preserve"> </w:t>
            </w:r>
            <w:proofErr w:type="spellStart"/>
            <w:r>
              <w:rPr>
                <w:color w:val="333333"/>
              </w:rPr>
              <w:t>умовам</w:t>
            </w:r>
            <w:proofErr w:type="spellEnd"/>
            <w:r>
              <w:rPr>
                <w:color w:val="333333"/>
              </w:rPr>
              <w:t xml:space="preserve"> </w:t>
            </w:r>
            <w:proofErr w:type="spellStart"/>
            <w:proofErr w:type="gramStart"/>
            <w:r>
              <w:rPr>
                <w:color w:val="333333"/>
              </w:rPr>
              <w:t>техн</w:t>
            </w:r>
            <w:proofErr w:type="gramEnd"/>
            <w:r>
              <w:rPr>
                <w:color w:val="333333"/>
              </w:rPr>
              <w:t>ічної</w:t>
            </w:r>
            <w:proofErr w:type="spellEnd"/>
            <w:r>
              <w:rPr>
                <w:color w:val="333333"/>
              </w:rPr>
              <w:t xml:space="preserve"> </w:t>
            </w:r>
            <w:proofErr w:type="spellStart"/>
            <w:r>
              <w:rPr>
                <w:color w:val="333333"/>
              </w:rPr>
              <w:t>специфікації</w:t>
            </w:r>
            <w:proofErr w:type="spellEnd"/>
            <w:r>
              <w:rPr>
                <w:color w:val="333333"/>
              </w:rPr>
              <w:t xml:space="preserve"> та </w:t>
            </w:r>
            <w:proofErr w:type="spellStart"/>
            <w:r>
              <w:rPr>
                <w:color w:val="333333"/>
              </w:rPr>
              <w:t>іншим</w:t>
            </w:r>
            <w:proofErr w:type="spellEnd"/>
            <w:r>
              <w:rPr>
                <w:color w:val="333333"/>
              </w:rPr>
              <w:t xml:space="preserve"> </w:t>
            </w:r>
            <w:proofErr w:type="spellStart"/>
            <w:r>
              <w:rPr>
                <w:color w:val="333333"/>
              </w:rPr>
              <w:t>вимогам</w:t>
            </w:r>
            <w:proofErr w:type="spellEnd"/>
            <w:r>
              <w:rPr>
                <w:color w:val="333333"/>
              </w:rPr>
              <w:t xml:space="preserve"> </w:t>
            </w:r>
            <w:proofErr w:type="spellStart"/>
            <w:r>
              <w:rPr>
                <w:color w:val="333333"/>
              </w:rPr>
              <w:t>щодо</w:t>
            </w:r>
            <w:proofErr w:type="spellEnd"/>
            <w:r>
              <w:rPr>
                <w:color w:val="333333"/>
              </w:rPr>
              <w:t xml:space="preserve"> предмета </w:t>
            </w:r>
            <w:proofErr w:type="spellStart"/>
            <w:r>
              <w:rPr>
                <w:color w:val="333333"/>
              </w:rPr>
              <w:t>закупівлі</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крім</w:t>
            </w:r>
            <w:proofErr w:type="spellEnd"/>
            <w:r>
              <w:rPr>
                <w:color w:val="333333"/>
              </w:rPr>
              <w:t xml:space="preserve"> </w:t>
            </w:r>
            <w:proofErr w:type="spellStart"/>
            <w:r>
              <w:rPr>
                <w:color w:val="333333"/>
              </w:rPr>
              <w:t>невідповідності</w:t>
            </w:r>
            <w:proofErr w:type="spellEnd"/>
            <w:r>
              <w:rPr>
                <w:color w:val="333333"/>
              </w:rPr>
              <w:t xml:space="preserve"> в </w:t>
            </w:r>
            <w:proofErr w:type="spellStart"/>
            <w:r>
              <w:rPr>
                <w:color w:val="333333"/>
              </w:rPr>
              <w:t>інформації</w:t>
            </w:r>
            <w:proofErr w:type="spellEnd"/>
            <w:r>
              <w:rPr>
                <w:color w:val="333333"/>
              </w:rPr>
              <w:t xml:space="preserve"> та/</w:t>
            </w:r>
            <w:proofErr w:type="spellStart"/>
            <w:r>
              <w:rPr>
                <w:color w:val="333333"/>
              </w:rPr>
              <w:t>або</w:t>
            </w:r>
            <w:proofErr w:type="spellEnd"/>
            <w:r>
              <w:rPr>
                <w:color w:val="333333"/>
              </w:rPr>
              <w:t xml:space="preserve"> документах, </w:t>
            </w:r>
            <w:proofErr w:type="spellStart"/>
            <w:r>
              <w:rPr>
                <w:color w:val="333333"/>
              </w:rPr>
              <w:t>що</w:t>
            </w:r>
            <w:proofErr w:type="spellEnd"/>
            <w:r>
              <w:rPr>
                <w:color w:val="333333"/>
              </w:rPr>
              <w:t xml:space="preserve"> </w:t>
            </w:r>
            <w:proofErr w:type="spellStart"/>
            <w:r>
              <w:rPr>
                <w:color w:val="333333"/>
              </w:rPr>
              <w:t>може</w:t>
            </w:r>
            <w:proofErr w:type="spellEnd"/>
            <w:r>
              <w:rPr>
                <w:color w:val="333333"/>
              </w:rPr>
              <w:t xml:space="preserve"> бути </w:t>
            </w:r>
            <w:proofErr w:type="spellStart"/>
            <w:r>
              <w:rPr>
                <w:color w:val="333333"/>
              </w:rPr>
              <w:t>усунена</w:t>
            </w:r>
            <w:proofErr w:type="spellEnd"/>
            <w:r>
              <w:rPr>
                <w:color w:val="333333"/>
              </w:rPr>
              <w:t xml:space="preserve"> </w:t>
            </w:r>
            <w:proofErr w:type="spellStart"/>
            <w:r>
              <w:rPr>
                <w:color w:val="333333"/>
              </w:rPr>
              <w:t>учасником</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відповідно</w:t>
            </w:r>
            <w:proofErr w:type="spellEnd"/>
            <w:r>
              <w:rPr>
                <w:color w:val="333333"/>
              </w:rPr>
              <w:t xml:space="preserve"> до </w:t>
            </w:r>
            <w:hyperlink r:id="rId26" w:anchor="n588" w:history="1">
              <w:r>
                <w:rPr>
                  <w:rStyle w:val="a9"/>
                  <w:color w:val="006600"/>
                </w:rPr>
                <w:t>пункту 43</w:t>
              </w:r>
            </w:hyperlink>
            <w:r>
              <w:rPr>
                <w:color w:val="333333"/>
              </w:rPr>
              <w:t>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29" w:name="n602"/>
            <w:bookmarkEnd w:id="29"/>
            <w:r>
              <w:rPr>
                <w:color w:val="333333"/>
              </w:rPr>
              <w:t xml:space="preserve">є </w:t>
            </w:r>
            <w:proofErr w:type="gramStart"/>
            <w:r>
              <w:rPr>
                <w:color w:val="333333"/>
              </w:rPr>
              <w:t>такою</w:t>
            </w:r>
            <w:proofErr w:type="gramEnd"/>
            <w:r>
              <w:rPr>
                <w:color w:val="333333"/>
              </w:rPr>
              <w:t xml:space="preserve">, строк </w:t>
            </w:r>
            <w:proofErr w:type="spellStart"/>
            <w:r>
              <w:rPr>
                <w:color w:val="333333"/>
              </w:rPr>
              <w:t>дії</w:t>
            </w:r>
            <w:proofErr w:type="spellEnd"/>
            <w:r>
              <w:rPr>
                <w:color w:val="333333"/>
              </w:rPr>
              <w:t xml:space="preserve"> </w:t>
            </w:r>
            <w:proofErr w:type="spellStart"/>
            <w:r>
              <w:rPr>
                <w:color w:val="333333"/>
              </w:rPr>
              <w:t>якої</w:t>
            </w:r>
            <w:proofErr w:type="spellEnd"/>
            <w:r>
              <w:rPr>
                <w:color w:val="333333"/>
              </w:rPr>
              <w:t xml:space="preserve"> </w:t>
            </w:r>
            <w:proofErr w:type="spellStart"/>
            <w:r>
              <w:rPr>
                <w:color w:val="333333"/>
              </w:rPr>
              <w:t>закінчився</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30" w:name="n603"/>
            <w:bookmarkEnd w:id="30"/>
            <w:r>
              <w:rPr>
                <w:color w:val="333333"/>
              </w:rPr>
              <w:t xml:space="preserve">є такою, </w:t>
            </w:r>
            <w:proofErr w:type="spellStart"/>
            <w:r>
              <w:rPr>
                <w:color w:val="333333"/>
              </w:rPr>
              <w:t>ціна</w:t>
            </w:r>
            <w:proofErr w:type="spellEnd"/>
            <w:r>
              <w:rPr>
                <w:color w:val="333333"/>
              </w:rPr>
              <w:t xml:space="preserve"> </w:t>
            </w:r>
            <w:proofErr w:type="spellStart"/>
            <w:r>
              <w:rPr>
                <w:color w:val="333333"/>
              </w:rPr>
              <w:t>якої</w:t>
            </w:r>
            <w:proofErr w:type="spellEnd"/>
            <w:r>
              <w:rPr>
                <w:color w:val="333333"/>
              </w:rPr>
              <w:t xml:space="preserve"> </w:t>
            </w:r>
            <w:proofErr w:type="spellStart"/>
            <w:r>
              <w:rPr>
                <w:color w:val="333333"/>
              </w:rPr>
              <w:t>перевищує</w:t>
            </w:r>
            <w:proofErr w:type="spellEnd"/>
            <w:r>
              <w:rPr>
                <w:color w:val="333333"/>
              </w:rPr>
              <w:t xml:space="preserve"> </w:t>
            </w:r>
            <w:proofErr w:type="spellStart"/>
            <w:r>
              <w:rPr>
                <w:color w:val="333333"/>
              </w:rPr>
              <w:t>очікувану</w:t>
            </w:r>
            <w:proofErr w:type="spellEnd"/>
            <w:r>
              <w:rPr>
                <w:color w:val="333333"/>
              </w:rPr>
              <w:t xml:space="preserve"> </w:t>
            </w:r>
            <w:proofErr w:type="spellStart"/>
            <w:r>
              <w:rPr>
                <w:color w:val="333333"/>
              </w:rPr>
              <w:t>вартість</w:t>
            </w:r>
            <w:proofErr w:type="spellEnd"/>
            <w:r>
              <w:rPr>
                <w:color w:val="333333"/>
              </w:rPr>
              <w:t xml:space="preserve"> предмета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визначену</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xml:space="preserve">, </w:t>
            </w:r>
            <w:proofErr w:type="spellStart"/>
            <w:r>
              <w:rPr>
                <w:color w:val="333333"/>
              </w:rPr>
              <w:t>якщо</w:t>
            </w:r>
            <w:proofErr w:type="spellEnd"/>
            <w:r>
              <w:rPr>
                <w:color w:val="333333"/>
              </w:rPr>
              <w:t xml:space="preserve"> </w:t>
            </w:r>
            <w:proofErr w:type="spellStart"/>
            <w:r>
              <w:rPr>
                <w:color w:val="333333"/>
              </w:rPr>
              <w:t>замовник</w:t>
            </w:r>
            <w:proofErr w:type="spellEnd"/>
            <w:r>
              <w:rPr>
                <w:color w:val="333333"/>
              </w:rPr>
              <w:t xml:space="preserve"> у </w:t>
            </w:r>
            <w:proofErr w:type="spellStart"/>
            <w:r>
              <w:rPr>
                <w:color w:val="333333"/>
              </w:rPr>
              <w:t>тендерній</w:t>
            </w:r>
            <w:proofErr w:type="spellEnd"/>
            <w:r>
              <w:rPr>
                <w:color w:val="333333"/>
              </w:rPr>
              <w:t xml:space="preserve"> </w:t>
            </w:r>
            <w:proofErr w:type="spellStart"/>
            <w:r>
              <w:rPr>
                <w:color w:val="333333"/>
              </w:rPr>
              <w:t>документації</w:t>
            </w:r>
            <w:proofErr w:type="spellEnd"/>
            <w:r>
              <w:rPr>
                <w:color w:val="333333"/>
              </w:rPr>
              <w:t xml:space="preserve"> не </w:t>
            </w:r>
            <w:proofErr w:type="spellStart"/>
            <w:r>
              <w:rPr>
                <w:color w:val="333333"/>
              </w:rPr>
              <w:t>зазначив</w:t>
            </w:r>
            <w:proofErr w:type="spellEnd"/>
            <w:r>
              <w:rPr>
                <w:color w:val="333333"/>
              </w:rPr>
              <w:t xml:space="preserve"> про </w:t>
            </w:r>
            <w:proofErr w:type="spellStart"/>
            <w:r>
              <w:rPr>
                <w:color w:val="333333"/>
              </w:rPr>
              <w:t>прийняття</w:t>
            </w:r>
            <w:proofErr w:type="spellEnd"/>
            <w:r>
              <w:rPr>
                <w:color w:val="333333"/>
              </w:rPr>
              <w:t xml:space="preserve"> до </w:t>
            </w:r>
            <w:proofErr w:type="spellStart"/>
            <w:r>
              <w:rPr>
                <w:color w:val="333333"/>
              </w:rPr>
              <w:t>розгляду</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ціна</w:t>
            </w:r>
            <w:proofErr w:type="spellEnd"/>
            <w:r>
              <w:rPr>
                <w:color w:val="333333"/>
              </w:rPr>
              <w:t xml:space="preserve"> </w:t>
            </w:r>
            <w:proofErr w:type="spellStart"/>
            <w:r>
              <w:rPr>
                <w:color w:val="333333"/>
              </w:rPr>
              <w:t>якої</w:t>
            </w:r>
            <w:proofErr w:type="spellEnd"/>
            <w:r>
              <w:rPr>
                <w:color w:val="333333"/>
              </w:rPr>
              <w:t xml:space="preserve"> є </w:t>
            </w:r>
            <w:proofErr w:type="spellStart"/>
            <w:r>
              <w:rPr>
                <w:color w:val="333333"/>
              </w:rPr>
              <w:t>вищою</w:t>
            </w:r>
            <w:proofErr w:type="spellEnd"/>
            <w:r>
              <w:rPr>
                <w:color w:val="333333"/>
              </w:rPr>
              <w:t xml:space="preserve">, </w:t>
            </w:r>
            <w:proofErr w:type="spellStart"/>
            <w:r>
              <w:rPr>
                <w:color w:val="333333"/>
              </w:rPr>
              <w:t>ніж</w:t>
            </w:r>
            <w:proofErr w:type="spellEnd"/>
            <w:r>
              <w:rPr>
                <w:color w:val="333333"/>
              </w:rPr>
              <w:t xml:space="preserve"> </w:t>
            </w:r>
            <w:proofErr w:type="spellStart"/>
            <w:r>
              <w:rPr>
                <w:color w:val="333333"/>
              </w:rPr>
              <w:t>очікувана</w:t>
            </w:r>
            <w:proofErr w:type="spellEnd"/>
            <w:r>
              <w:rPr>
                <w:color w:val="333333"/>
              </w:rPr>
              <w:t xml:space="preserve"> </w:t>
            </w:r>
            <w:proofErr w:type="spellStart"/>
            <w:r>
              <w:rPr>
                <w:color w:val="333333"/>
              </w:rPr>
              <w:t>вартість</w:t>
            </w:r>
            <w:proofErr w:type="spellEnd"/>
            <w:r>
              <w:rPr>
                <w:color w:val="333333"/>
              </w:rPr>
              <w:t xml:space="preserve"> предмета </w:t>
            </w:r>
            <w:proofErr w:type="spellStart"/>
            <w:r>
              <w:rPr>
                <w:color w:val="333333"/>
              </w:rPr>
              <w:t>закупівлі</w:t>
            </w:r>
            <w:proofErr w:type="spellEnd"/>
            <w:r>
              <w:rPr>
                <w:color w:val="333333"/>
              </w:rPr>
              <w:t xml:space="preserve">, </w:t>
            </w:r>
            <w:proofErr w:type="spellStart"/>
            <w:r>
              <w:rPr>
                <w:color w:val="333333"/>
              </w:rPr>
              <w:t>визначена</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та/</w:t>
            </w:r>
            <w:proofErr w:type="spellStart"/>
            <w:r>
              <w:rPr>
                <w:color w:val="333333"/>
              </w:rPr>
              <w:t>або</w:t>
            </w:r>
            <w:proofErr w:type="spellEnd"/>
            <w:r>
              <w:rPr>
                <w:color w:val="333333"/>
              </w:rPr>
              <w:t xml:space="preserve"> не </w:t>
            </w:r>
            <w:proofErr w:type="spellStart"/>
            <w:r>
              <w:rPr>
                <w:color w:val="333333"/>
              </w:rPr>
              <w:t>зазначив</w:t>
            </w:r>
            <w:proofErr w:type="spellEnd"/>
            <w:r>
              <w:rPr>
                <w:color w:val="333333"/>
              </w:rPr>
              <w:t xml:space="preserve"> </w:t>
            </w:r>
            <w:proofErr w:type="spellStart"/>
            <w:r>
              <w:rPr>
                <w:color w:val="333333"/>
              </w:rPr>
              <w:t>прийнятний</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перевищення</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перевищення</w:t>
            </w:r>
            <w:proofErr w:type="spellEnd"/>
            <w:r>
              <w:rPr>
                <w:color w:val="333333"/>
              </w:rPr>
              <w:t xml:space="preserve"> є </w:t>
            </w:r>
            <w:proofErr w:type="spellStart"/>
            <w:r>
              <w:rPr>
                <w:color w:val="333333"/>
              </w:rPr>
              <w:t>більшим</w:t>
            </w:r>
            <w:proofErr w:type="spellEnd"/>
            <w:r>
              <w:rPr>
                <w:color w:val="333333"/>
              </w:rPr>
              <w:t xml:space="preserve">, </w:t>
            </w:r>
            <w:proofErr w:type="spellStart"/>
            <w:proofErr w:type="gramStart"/>
            <w:r>
              <w:rPr>
                <w:color w:val="333333"/>
              </w:rPr>
              <w:t>ніж</w:t>
            </w:r>
            <w:proofErr w:type="spellEnd"/>
            <w:proofErr w:type="gramEnd"/>
            <w:r>
              <w:rPr>
                <w:color w:val="333333"/>
              </w:rPr>
              <w:t xml:space="preserve"> </w:t>
            </w:r>
            <w:proofErr w:type="spellStart"/>
            <w:r>
              <w:rPr>
                <w:color w:val="333333"/>
              </w:rPr>
              <w:t>зазначений</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тендерній</w:t>
            </w:r>
            <w:proofErr w:type="spellEnd"/>
            <w:r>
              <w:rPr>
                <w:color w:val="333333"/>
              </w:rPr>
              <w:t xml:space="preserve"> </w:t>
            </w:r>
            <w:proofErr w:type="spellStart"/>
            <w:r>
              <w:rPr>
                <w:color w:val="333333"/>
              </w:rPr>
              <w:t>документації</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31" w:name="n604"/>
            <w:bookmarkEnd w:id="31"/>
            <w:r>
              <w:rPr>
                <w:color w:val="333333"/>
              </w:rPr>
              <w:t xml:space="preserve">не </w:t>
            </w:r>
            <w:proofErr w:type="spellStart"/>
            <w:r>
              <w:rPr>
                <w:color w:val="333333"/>
              </w:rPr>
              <w:t>відповідає</w:t>
            </w:r>
            <w:proofErr w:type="spellEnd"/>
            <w:r>
              <w:rPr>
                <w:color w:val="333333"/>
              </w:rPr>
              <w:t xml:space="preserve"> </w:t>
            </w:r>
            <w:proofErr w:type="spellStart"/>
            <w:r>
              <w:rPr>
                <w:color w:val="333333"/>
              </w:rPr>
              <w:t>вимогам</w:t>
            </w:r>
            <w:proofErr w:type="spellEnd"/>
            <w:r>
              <w:rPr>
                <w:color w:val="333333"/>
              </w:rPr>
              <w:t xml:space="preserve">, </w:t>
            </w:r>
            <w:proofErr w:type="spellStart"/>
            <w:r>
              <w:rPr>
                <w:color w:val="333333"/>
              </w:rPr>
              <w:t>установленим</w:t>
            </w:r>
            <w:proofErr w:type="spellEnd"/>
            <w:r>
              <w:rPr>
                <w:color w:val="333333"/>
              </w:rPr>
              <w:t xml:space="preserve"> у </w:t>
            </w:r>
            <w:proofErr w:type="spellStart"/>
            <w:r>
              <w:rPr>
                <w:color w:val="333333"/>
              </w:rPr>
              <w:t>тендерній</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відповідно</w:t>
            </w:r>
            <w:proofErr w:type="spellEnd"/>
            <w:r>
              <w:rPr>
                <w:color w:val="333333"/>
              </w:rPr>
              <w:t xml:space="preserve"> </w:t>
            </w:r>
            <w:proofErr w:type="gramStart"/>
            <w:r>
              <w:rPr>
                <w:color w:val="333333"/>
              </w:rPr>
              <w:t>до</w:t>
            </w:r>
            <w:proofErr w:type="gramEnd"/>
            <w:r>
              <w:rPr>
                <w:color w:val="333333"/>
              </w:rPr>
              <w:t> </w:t>
            </w:r>
            <w:hyperlink r:id="rId27" w:anchor="n1422" w:tgtFrame="_blank" w:history="1">
              <w:r>
                <w:rPr>
                  <w:rStyle w:val="a9"/>
                  <w:color w:val="000099"/>
                </w:rPr>
                <w:t xml:space="preserve">абзацу </w:t>
              </w:r>
              <w:proofErr w:type="spellStart"/>
              <w:r>
                <w:rPr>
                  <w:rStyle w:val="a9"/>
                  <w:color w:val="000099"/>
                </w:rPr>
                <w:t>першого</w:t>
              </w:r>
              <w:proofErr w:type="spellEnd"/>
            </w:hyperlink>
            <w:r>
              <w:rPr>
                <w:color w:val="333333"/>
              </w:rPr>
              <w:t> </w:t>
            </w:r>
            <w:proofErr w:type="spellStart"/>
            <w:r>
              <w:rPr>
                <w:color w:val="333333"/>
              </w:rPr>
              <w:t>частини</w:t>
            </w:r>
            <w:proofErr w:type="spellEnd"/>
            <w:r>
              <w:rPr>
                <w:color w:val="333333"/>
              </w:rPr>
              <w:t xml:space="preserve"> </w:t>
            </w:r>
            <w:proofErr w:type="spellStart"/>
            <w:r>
              <w:rPr>
                <w:color w:val="333333"/>
              </w:rPr>
              <w:t>третьої</w:t>
            </w:r>
            <w:proofErr w:type="spellEnd"/>
            <w:r>
              <w:rPr>
                <w:color w:val="333333"/>
              </w:rPr>
              <w:t xml:space="preserve"> </w:t>
            </w:r>
            <w:proofErr w:type="spellStart"/>
            <w:r>
              <w:rPr>
                <w:color w:val="333333"/>
              </w:rPr>
              <w:t>статті</w:t>
            </w:r>
            <w:proofErr w:type="spellEnd"/>
            <w:r>
              <w:rPr>
                <w:color w:val="333333"/>
              </w:rPr>
              <w:t xml:space="preserve"> 22 Закону;</w:t>
            </w:r>
          </w:p>
          <w:p w:rsidR="00F40201" w:rsidRDefault="00F40201" w:rsidP="00F40201">
            <w:pPr>
              <w:pStyle w:val="rvps2"/>
              <w:shd w:val="clear" w:color="auto" w:fill="FFFFFF"/>
              <w:spacing w:before="0" w:beforeAutospacing="0" w:after="150" w:afterAutospacing="0"/>
              <w:ind w:firstLine="450"/>
              <w:jc w:val="both"/>
              <w:rPr>
                <w:color w:val="333333"/>
              </w:rPr>
            </w:pPr>
            <w:bookmarkStart w:id="32" w:name="n605"/>
            <w:bookmarkEnd w:id="32"/>
            <w:r>
              <w:rPr>
                <w:color w:val="333333"/>
              </w:rPr>
              <w:t xml:space="preserve">3) </w:t>
            </w:r>
            <w:proofErr w:type="spellStart"/>
            <w:r>
              <w:rPr>
                <w:color w:val="333333"/>
              </w:rPr>
              <w:t>переможець</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33" w:name="n606"/>
            <w:bookmarkEnd w:id="33"/>
            <w:proofErr w:type="spellStart"/>
            <w:r>
              <w:rPr>
                <w:color w:val="333333"/>
              </w:rPr>
              <w:t>відмовився</w:t>
            </w:r>
            <w:proofErr w:type="spellEnd"/>
            <w:r>
              <w:rPr>
                <w:color w:val="333333"/>
              </w:rPr>
              <w:t xml:space="preserve"> </w:t>
            </w:r>
            <w:proofErr w:type="spellStart"/>
            <w:r>
              <w:rPr>
                <w:color w:val="333333"/>
              </w:rPr>
              <w:t>від</w:t>
            </w:r>
            <w:proofErr w:type="spellEnd"/>
            <w:r>
              <w:rPr>
                <w:color w:val="333333"/>
              </w:rPr>
              <w:t xml:space="preserve"> </w:t>
            </w:r>
            <w:proofErr w:type="spellStart"/>
            <w:proofErr w:type="gramStart"/>
            <w:r>
              <w:rPr>
                <w:color w:val="333333"/>
              </w:rPr>
              <w:t>п</w:t>
            </w:r>
            <w:proofErr w:type="gramEnd"/>
            <w:r>
              <w:rPr>
                <w:color w:val="333333"/>
              </w:rPr>
              <w:t>ідписання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вимог</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34" w:name="n607"/>
            <w:bookmarkEnd w:id="34"/>
            <w:r>
              <w:rPr>
                <w:color w:val="333333"/>
              </w:rPr>
              <w:t xml:space="preserve">не </w:t>
            </w:r>
            <w:proofErr w:type="spellStart"/>
            <w:r>
              <w:rPr>
                <w:color w:val="333333"/>
              </w:rPr>
              <w:t>надав</w:t>
            </w:r>
            <w:proofErr w:type="spellEnd"/>
            <w:r>
              <w:rPr>
                <w:color w:val="333333"/>
              </w:rPr>
              <w:t xml:space="preserve"> у </w:t>
            </w:r>
            <w:proofErr w:type="spellStart"/>
            <w:r>
              <w:rPr>
                <w:color w:val="333333"/>
              </w:rPr>
              <w:t>спосіб</w:t>
            </w:r>
            <w:proofErr w:type="spellEnd"/>
            <w:r>
              <w:rPr>
                <w:color w:val="333333"/>
              </w:rPr>
              <w:t xml:space="preserve">, </w:t>
            </w:r>
            <w:proofErr w:type="spellStart"/>
            <w:r>
              <w:rPr>
                <w:color w:val="333333"/>
              </w:rPr>
              <w:t>зазначений</w:t>
            </w:r>
            <w:proofErr w:type="spellEnd"/>
            <w:r>
              <w:rPr>
                <w:color w:val="333333"/>
              </w:rPr>
              <w:t xml:space="preserve"> в </w:t>
            </w:r>
            <w:proofErr w:type="spellStart"/>
            <w:r>
              <w:rPr>
                <w:color w:val="333333"/>
              </w:rPr>
              <w:t>тендерній</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proofErr w:type="gramStart"/>
            <w:r>
              <w:rPr>
                <w:color w:val="333333"/>
              </w:rPr>
              <w:t>п</w:t>
            </w:r>
            <w:proofErr w:type="gramEnd"/>
            <w:r>
              <w:rPr>
                <w:color w:val="333333"/>
              </w:rPr>
              <w:t>ідтверджують</w:t>
            </w:r>
            <w:proofErr w:type="spellEnd"/>
            <w:r>
              <w:rPr>
                <w:color w:val="333333"/>
              </w:rPr>
              <w:t xml:space="preserve"> </w:t>
            </w:r>
            <w:proofErr w:type="spellStart"/>
            <w:r>
              <w:rPr>
                <w:color w:val="333333"/>
              </w:rPr>
              <w:t>відсутність</w:t>
            </w:r>
            <w:proofErr w:type="spellEnd"/>
            <w:r>
              <w:rPr>
                <w:color w:val="333333"/>
              </w:rPr>
              <w:t xml:space="preserve"> </w:t>
            </w:r>
            <w:proofErr w:type="spellStart"/>
            <w:r>
              <w:rPr>
                <w:color w:val="333333"/>
              </w:rPr>
              <w:t>підстав</w:t>
            </w:r>
            <w:proofErr w:type="spellEnd"/>
            <w:r>
              <w:rPr>
                <w:color w:val="333333"/>
              </w:rPr>
              <w:t xml:space="preserve">, </w:t>
            </w:r>
            <w:proofErr w:type="spellStart"/>
            <w:r>
              <w:rPr>
                <w:color w:val="333333"/>
              </w:rPr>
              <w:t>визначених</w:t>
            </w:r>
            <w:proofErr w:type="spellEnd"/>
            <w:r>
              <w:rPr>
                <w:color w:val="333333"/>
              </w:rPr>
              <w:t xml:space="preserve"> у </w:t>
            </w:r>
            <w:proofErr w:type="spellStart"/>
            <w:r w:rsidR="0027420A">
              <w:fldChar w:fldCharType="begin"/>
            </w:r>
            <w:r w:rsidR="0027420A">
              <w:instrText xml:space="preserve"> HYPERLINK "https://zakon.rada.gov.ua/laws/show/1178-2022-%D0%BF/ed20230519" \l "n618" </w:instrText>
            </w:r>
            <w:r w:rsidR="0027420A">
              <w:fldChar w:fldCharType="separate"/>
            </w:r>
            <w:r>
              <w:rPr>
                <w:rStyle w:val="a9"/>
                <w:color w:val="006600"/>
              </w:rPr>
              <w:t>підпунктах</w:t>
            </w:r>
            <w:proofErr w:type="spellEnd"/>
            <w:r>
              <w:rPr>
                <w:rStyle w:val="a9"/>
                <w:color w:val="006600"/>
              </w:rPr>
              <w:t xml:space="preserve"> 3</w:t>
            </w:r>
            <w:r w:rsidR="0027420A">
              <w:rPr>
                <w:rStyle w:val="a9"/>
                <w:color w:val="006600"/>
              </w:rPr>
              <w:fldChar w:fldCharType="end"/>
            </w:r>
            <w:r>
              <w:rPr>
                <w:color w:val="333333"/>
              </w:rPr>
              <w:t>, </w:t>
            </w:r>
            <w:hyperlink r:id="rId28" w:anchor="n620" w:history="1">
              <w:r>
                <w:rPr>
                  <w:rStyle w:val="a9"/>
                  <w:color w:val="006600"/>
                </w:rPr>
                <w:t>5</w:t>
              </w:r>
            </w:hyperlink>
            <w:r>
              <w:rPr>
                <w:color w:val="333333"/>
              </w:rPr>
              <w:t>, </w:t>
            </w:r>
            <w:hyperlink r:id="rId29" w:anchor="n621" w:history="1">
              <w:r>
                <w:rPr>
                  <w:rStyle w:val="a9"/>
                  <w:color w:val="006600"/>
                </w:rPr>
                <w:t>6</w:t>
              </w:r>
            </w:hyperlink>
            <w:r>
              <w:rPr>
                <w:color w:val="333333"/>
              </w:rPr>
              <w:t> і </w:t>
            </w:r>
            <w:hyperlink r:id="rId30" w:anchor="n627" w:history="1">
              <w:r>
                <w:rPr>
                  <w:rStyle w:val="a9"/>
                  <w:color w:val="006600"/>
                </w:rPr>
                <w:t>12</w:t>
              </w:r>
            </w:hyperlink>
            <w:r>
              <w:rPr>
                <w:color w:val="333333"/>
              </w:rPr>
              <w:t> та в </w:t>
            </w:r>
            <w:proofErr w:type="spellStart"/>
            <w:r w:rsidR="0027420A">
              <w:fldChar w:fldCharType="begin"/>
            </w:r>
            <w:r w:rsidR="0027420A">
              <w:instrText xml:space="preserve"> HYPERLINK "https://zakon.rada.gov.ua/laws/show/1178-2022-%D0%BF/ed20230519" \l "n628" </w:instrText>
            </w:r>
            <w:r w:rsidR="0027420A">
              <w:fldChar w:fldCharType="separate"/>
            </w:r>
            <w:r>
              <w:rPr>
                <w:rStyle w:val="a9"/>
                <w:color w:val="006600"/>
              </w:rPr>
              <w:t>абзаці</w:t>
            </w:r>
            <w:proofErr w:type="spellEnd"/>
            <w:r>
              <w:rPr>
                <w:rStyle w:val="a9"/>
                <w:color w:val="006600"/>
              </w:rPr>
              <w:t xml:space="preserve"> </w:t>
            </w:r>
            <w:proofErr w:type="spellStart"/>
            <w:r>
              <w:rPr>
                <w:rStyle w:val="a9"/>
                <w:color w:val="006600"/>
              </w:rPr>
              <w:t>чотирнадцятому</w:t>
            </w:r>
            <w:proofErr w:type="spellEnd"/>
            <w:r w:rsidR="0027420A">
              <w:rPr>
                <w:rStyle w:val="a9"/>
                <w:color w:val="006600"/>
              </w:rPr>
              <w:fldChar w:fldCharType="end"/>
            </w:r>
            <w:r>
              <w:rPr>
                <w:color w:val="333333"/>
              </w:rPr>
              <w:t xml:space="preserve"> пункту 47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35" w:name="n608"/>
            <w:bookmarkEnd w:id="35"/>
            <w:r>
              <w:rPr>
                <w:color w:val="333333"/>
              </w:rPr>
              <w:t xml:space="preserve">не </w:t>
            </w:r>
            <w:proofErr w:type="spellStart"/>
            <w:r>
              <w:rPr>
                <w:color w:val="333333"/>
              </w:rPr>
              <w:t>надав</w:t>
            </w:r>
            <w:proofErr w:type="spellEnd"/>
            <w:r>
              <w:rPr>
                <w:color w:val="333333"/>
              </w:rPr>
              <w:t xml:space="preserve"> </w:t>
            </w:r>
            <w:proofErr w:type="spellStart"/>
            <w:r>
              <w:rPr>
                <w:color w:val="333333"/>
              </w:rPr>
              <w:t>забезпечення</w:t>
            </w:r>
            <w:proofErr w:type="spellEnd"/>
            <w:r>
              <w:rPr>
                <w:color w:val="333333"/>
              </w:rPr>
              <w:t xml:space="preserve"> </w:t>
            </w:r>
            <w:proofErr w:type="spellStart"/>
            <w:r>
              <w:rPr>
                <w:color w:val="333333"/>
              </w:rPr>
              <w:t>виконання</w:t>
            </w:r>
            <w:proofErr w:type="spellEnd"/>
            <w:r>
              <w:rPr>
                <w:color w:val="333333"/>
              </w:rPr>
              <w:t xml:space="preserve"> договору </w:t>
            </w:r>
            <w:proofErr w:type="gramStart"/>
            <w:r>
              <w:rPr>
                <w:color w:val="333333"/>
              </w:rPr>
              <w:t>про</w:t>
            </w:r>
            <w:proofErr w:type="gramEnd"/>
            <w:r>
              <w:rPr>
                <w:color w:val="333333"/>
              </w:rPr>
              <w:t xml:space="preserve"> </w:t>
            </w:r>
            <w:proofErr w:type="spellStart"/>
            <w:r>
              <w:rPr>
                <w:color w:val="333333"/>
              </w:rPr>
              <w:t>закупівлю</w:t>
            </w:r>
            <w:proofErr w:type="spellEnd"/>
            <w:r>
              <w:rPr>
                <w:color w:val="333333"/>
              </w:rPr>
              <w:t xml:space="preserve">, </w:t>
            </w:r>
            <w:proofErr w:type="spellStart"/>
            <w:r>
              <w:rPr>
                <w:color w:val="333333"/>
              </w:rPr>
              <w:t>якщо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забезпечення</w:t>
            </w:r>
            <w:proofErr w:type="spellEnd"/>
            <w:r>
              <w:rPr>
                <w:color w:val="333333"/>
              </w:rPr>
              <w:t xml:space="preserve"> </w:t>
            </w:r>
            <w:proofErr w:type="spellStart"/>
            <w:r>
              <w:rPr>
                <w:color w:val="333333"/>
              </w:rPr>
              <w:t>вимагалося</w:t>
            </w:r>
            <w:proofErr w:type="spellEnd"/>
            <w:r>
              <w:rPr>
                <w:color w:val="333333"/>
              </w:rPr>
              <w:t xml:space="preserve"> </w:t>
            </w:r>
            <w:proofErr w:type="spellStart"/>
            <w:r>
              <w:rPr>
                <w:color w:val="333333"/>
              </w:rPr>
              <w:t>замовником</w:t>
            </w:r>
            <w:proofErr w:type="spellEnd"/>
            <w:r>
              <w:rPr>
                <w:color w:val="333333"/>
              </w:rPr>
              <w:t>;</w:t>
            </w:r>
          </w:p>
          <w:p w:rsidR="00F40201" w:rsidRDefault="00F40201" w:rsidP="00F40201">
            <w:pPr>
              <w:pStyle w:val="rvps2"/>
              <w:shd w:val="clear" w:color="auto" w:fill="FFFFFF"/>
              <w:spacing w:before="0" w:beforeAutospacing="0" w:after="150" w:afterAutospacing="0"/>
              <w:ind w:firstLine="450"/>
              <w:jc w:val="both"/>
              <w:rPr>
                <w:color w:val="333333"/>
              </w:rPr>
            </w:pPr>
            <w:bookmarkStart w:id="36" w:name="n609"/>
            <w:bookmarkEnd w:id="36"/>
            <w:proofErr w:type="spellStart"/>
            <w:r>
              <w:rPr>
                <w:color w:val="333333"/>
              </w:rPr>
              <w:t>надав</w:t>
            </w:r>
            <w:proofErr w:type="spellEnd"/>
            <w:r>
              <w:rPr>
                <w:color w:val="333333"/>
              </w:rPr>
              <w:t xml:space="preserve"> </w:t>
            </w:r>
            <w:proofErr w:type="spellStart"/>
            <w:r>
              <w:rPr>
                <w:color w:val="333333"/>
              </w:rPr>
              <w:t>недостовірну</w:t>
            </w:r>
            <w:proofErr w:type="spellEnd"/>
            <w:r>
              <w:rPr>
                <w:color w:val="333333"/>
              </w:rPr>
              <w:t xml:space="preserve"> </w:t>
            </w:r>
            <w:proofErr w:type="spellStart"/>
            <w:r>
              <w:rPr>
                <w:color w:val="333333"/>
              </w:rPr>
              <w:t>інформацію</w:t>
            </w:r>
            <w:proofErr w:type="spellEnd"/>
            <w:r>
              <w:rPr>
                <w:color w:val="333333"/>
              </w:rPr>
              <w:t xml:space="preserve">, </w:t>
            </w:r>
            <w:proofErr w:type="spellStart"/>
            <w:r>
              <w:rPr>
                <w:color w:val="333333"/>
              </w:rPr>
              <w:t>що</w:t>
            </w:r>
            <w:proofErr w:type="spellEnd"/>
            <w:r>
              <w:rPr>
                <w:color w:val="333333"/>
              </w:rPr>
              <w:t xml:space="preserve"> є </w:t>
            </w:r>
            <w:proofErr w:type="spellStart"/>
            <w:r>
              <w:rPr>
                <w:color w:val="333333"/>
              </w:rPr>
              <w:t>суттєвою</w:t>
            </w:r>
            <w:proofErr w:type="spellEnd"/>
            <w:r>
              <w:rPr>
                <w:color w:val="333333"/>
              </w:rPr>
              <w:t xml:space="preserve"> для </w:t>
            </w:r>
            <w:proofErr w:type="spellStart"/>
            <w:r>
              <w:rPr>
                <w:color w:val="333333"/>
              </w:rPr>
              <w:t>визначення</w:t>
            </w:r>
            <w:proofErr w:type="spellEnd"/>
            <w:r>
              <w:rPr>
                <w:color w:val="333333"/>
              </w:rPr>
              <w:t xml:space="preserve"> </w:t>
            </w:r>
            <w:proofErr w:type="spellStart"/>
            <w:r>
              <w:rPr>
                <w:color w:val="333333"/>
              </w:rPr>
              <w:t>результатів</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яку </w:t>
            </w:r>
            <w:proofErr w:type="spellStart"/>
            <w:r>
              <w:rPr>
                <w:color w:val="333333"/>
              </w:rPr>
              <w:t>замовником</w:t>
            </w:r>
            <w:proofErr w:type="spellEnd"/>
            <w:r>
              <w:rPr>
                <w:color w:val="333333"/>
              </w:rPr>
              <w:t xml:space="preserve"> </w:t>
            </w:r>
            <w:proofErr w:type="spellStart"/>
            <w:r>
              <w:rPr>
                <w:color w:val="333333"/>
              </w:rPr>
              <w:t>виявлено</w:t>
            </w:r>
            <w:proofErr w:type="spellEnd"/>
            <w:r>
              <w:rPr>
                <w:color w:val="333333"/>
              </w:rPr>
              <w:t xml:space="preserve"> </w:t>
            </w:r>
            <w:proofErr w:type="spellStart"/>
            <w:r>
              <w:rPr>
                <w:color w:val="333333"/>
              </w:rPr>
              <w:t>згідно</w:t>
            </w:r>
            <w:proofErr w:type="spellEnd"/>
            <w:r>
              <w:rPr>
                <w:color w:val="333333"/>
              </w:rPr>
              <w:t xml:space="preserve"> з </w:t>
            </w:r>
            <w:proofErr w:type="spellStart"/>
            <w:r w:rsidR="0027420A">
              <w:fldChar w:fldCharType="begin"/>
            </w:r>
            <w:r w:rsidR="0027420A">
              <w:instrText xml:space="preserve"> HYPERLINK "https://zakon.rada.gov.ua/laws/show/1178-2022-%D0%BF/ed20230519" \l "n586" </w:instrText>
            </w:r>
            <w:r w:rsidR="0027420A">
              <w:fldChar w:fldCharType="separate"/>
            </w:r>
            <w:r>
              <w:rPr>
                <w:rStyle w:val="a9"/>
                <w:color w:val="006600"/>
              </w:rPr>
              <w:t>абзацом</w:t>
            </w:r>
            <w:proofErr w:type="spellEnd"/>
            <w:r>
              <w:rPr>
                <w:rStyle w:val="a9"/>
                <w:color w:val="006600"/>
              </w:rPr>
              <w:t xml:space="preserve"> першим</w:t>
            </w:r>
            <w:r w:rsidR="0027420A">
              <w:rPr>
                <w:rStyle w:val="a9"/>
                <w:color w:val="006600"/>
              </w:rPr>
              <w:fldChar w:fldCharType="end"/>
            </w:r>
            <w:r>
              <w:rPr>
                <w:color w:val="333333"/>
              </w:rPr>
              <w:t xml:space="preserve"> пункту 42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rsidR="00F40201" w:rsidRPr="00F40201" w:rsidRDefault="00F40201" w:rsidP="00F40201">
            <w:pPr>
              <w:pStyle w:val="rvps2"/>
              <w:shd w:val="clear" w:color="auto" w:fill="FFFFFF"/>
              <w:spacing w:before="0" w:beforeAutospacing="0" w:after="150" w:afterAutospacing="0"/>
              <w:ind w:firstLine="450"/>
              <w:jc w:val="both"/>
              <w:rPr>
                <w:color w:val="333333"/>
              </w:rPr>
            </w:pPr>
            <w:r>
              <w:rPr>
                <w:color w:val="000000"/>
                <w:shd w:val="solid" w:color="FFFFFF" w:fill="FFFFFF"/>
              </w:rPr>
              <w:t xml:space="preserve"> 4.2. </w:t>
            </w:r>
            <w:r w:rsidRPr="00F1427E">
              <w:rPr>
                <w:noProof/>
              </w:rPr>
              <w:t>Згідно із пунктом 4</w:t>
            </w:r>
            <w:r>
              <w:rPr>
                <w:noProof/>
              </w:rPr>
              <w:t>5</w:t>
            </w:r>
            <w:r w:rsidRPr="00F1427E">
              <w:rPr>
                <w:noProof/>
              </w:rPr>
              <w:t xml:space="preserve"> Особливостями затвердженими  Постановою 1178 від 12.10.2022 рок</w:t>
            </w:r>
            <w:r>
              <w:rPr>
                <w:noProof/>
              </w:rPr>
              <w:t xml:space="preserve">у </w:t>
            </w:r>
            <w:proofErr w:type="spellStart"/>
            <w:r w:rsidRPr="00F40201">
              <w:rPr>
                <w:color w:val="333333"/>
              </w:rPr>
              <w:t>Замовник</w:t>
            </w:r>
            <w:proofErr w:type="spellEnd"/>
            <w:r w:rsidRPr="00F40201">
              <w:rPr>
                <w:color w:val="333333"/>
              </w:rPr>
              <w:t xml:space="preserve"> </w:t>
            </w:r>
            <w:proofErr w:type="spellStart"/>
            <w:r w:rsidRPr="00F40201">
              <w:rPr>
                <w:color w:val="333333"/>
              </w:rPr>
              <w:t>може</w:t>
            </w:r>
            <w:proofErr w:type="spellEnd"/>
            <w:r w:rsidRPr="00F40201">
              <w:rPr>
                <w:color w:val="333333"/>
              </w:rPr>
              <w:t xml:space="preserve"> </w:t>
            </w:r>
            <w:proofErr w:type="spellStart"/>
            <w:r w:rsidRPr="00F40201">
              <w:rPr>
                <w:color w:val="333333"/>
              </w:rPr>
              <w:t>відхилити</w:t>
            </w:r>
            <w:proofErr w:type="spellEnd"/>
            <w:r w:rsidRPr="00F40201">
              <w:rPr>
                <w:color w:val="333333"/>
              </w:rPr>
              <w:t xml:space="preserve"> </w:t>
            </w:r>
            <w:proofErr w:type="spellStart"/>
            <w:r w:rsidRPr="00F40201">
              <w:rPr>
                <w:color w:val="333333"/>
              </w:rPr>
              <w:t>тендерну</w:t>
            </w:r>
            <w:proofErr w:type="spellEnd"/>
            <w:r w:rsidRPr="00F40201">
              <w:rPr>
                <w:color w:val="333333"/>
              </w:rPr>
              <w:t xml:space="preserve"> </w:t>
            </w:r>
            <w:proofErr w:type="spellStart"/>
            <w:r w:rsidRPr="00F40201">
              <w:rPr>
                <w:color w:val="333333"/>
              </w:rPr>
              <w:t>пропозицію</w:t>
            </w:r>
            <w:proofErr w:type="spellEnd"/>
            <w:r w:rsidRPr="00F40201">
              <w:rPr>
                <w:color w:val="333333"/>
              </w:rPr>
              <w:t xml:space="preserve"> </w:t>
            </w:r>
            <w:proofErr w:type="spellStart"/>
            <w:r w:rsidRPr="00F40201">
              <w:rPr>
                <w:color w:val="333333"/>
              </w:rPr>
              <w:t>із</w:t>
            </w:r>
            <w:proofErr w:type="spellEnd"/>
            <w:r w:rsidRPr="00F40201">
              <w:rPr>
                <w:color w:val="333333"/>
              </w:rPr>
              <w:t xml:space="preserve"> </w:t>
            </w:r>
            <w:proofErr w:type="spellStart"/>
            <w:r w:rsidRPr="00F40201">
              <w:rPr>
                <w:color w:val="333333"/>
              </w:rPr>
              <w:t>зазначенням</w:t>
            </w:r>
            <w:proofErr w:type="spellEnd"/>
            <w:r w:rsidRPr="00F40201">
              <w:rPr>
                <w:color w:val="333333"/>
              </w:rPr>
              <w:t xml:space="preserve"> </w:t>
            </w:r>
            <w:proofErr w:type="spellStart"/>
            <w:r w:rsidRPr="00F40201">
              <w:rPr>
                <w:color w:val="333333"/>
              </w:rPr>
              <w:t>аргументації</w:t>
            </w:r>
            <w:proofErr w:type="spellEnd"/>
            <w:r w:rsidRPr="00F40201">
              <w:rPr>
                <w:color w:val="333333"/>
              </w:rPr>
              <w:t xml:space="preserve"> в </w:t>
            </w:r>
            <w:proofErr w:type="spellStart"/>
            <w:r w:rsidRPr="00F40201">
              <w:rPr>
                <w:color w:val="333333"/>
              </w:rPr>
              <w:t>електронній</w:t>
            </w:r>
            <w:proofErr w:type="spellEnd"/>
            <w:r w:rsidRPr="00F40201">
              <w:rPr>
                <w:color w:val="333333"/>
              </w:rPr>
              <w:t xml:space="preserve"> </w:t>
            </w:r>
            <w:proofErr w:type="spellStart"/>
            <w:r w:rsidRPr="00F40201">
              <w:rPr>
                <w:color w:val="333333"/>
              </w:rPr>
              <w:t>системі</w:t>
            </w:r>
            <w:proofErr w:type="spellEnd"/>
            <w:r w:rsidRPr="00F40201">
              <w:rPr>
                <w:color w:val="333333"/>
              </w:rPr>
              <w:t xml:space="preserve"> </w:t>
            </w:r>
            <w:proofErr w:type="spellStart"/>
            <w:r w:rsidRPr="00F40201">
              <w:rPr>
                <w:color w:val="333333"/>
              </w:rPr>
              <w:t>закупівель</w:t>
            </w:r>
            <w:proofErr w:type="spellEnd"/>
            <w:r w:rsidRPr="00F40201">
              <w:rPr>
                <w:color w:val="333333"/>
              </w:rPr>
              <w:t xml:space="preserve"> </w:t>
            </w:r>
            <w:proofErr w:type="gramStart"/>
            <w:r w:rsidRPr="00F40201">
              <w:rPr>
                <w:color w:val="333333"/>
              </w:rPr>
              <w:t>у</w:t>
            </w:r>
            <w:proofErr w:type="gramEnd"/>
            <w:r w:rsidRPr="00F40201">
              <w:rPr>
                <w:color w:val="333333"/>
              </w:rPr>
              <w:t xml:space="preserve"> </w:t>
            </w:r>
            <w:proofErr w:type="spellStart"/>
            <w:r w:rsidRPr="00F40201">
              <w:rPr>
                <w:color w:val="333333"/>
              </w:rPr>
              <w:t>разі</w:t>
            </w:r>
            <w:proofErr w:type="spellEnd"/>
            <w:r w:rsidRPr="00F40201">
              <w:rPr>
                <w:color w:val="333333"/>
              </w:rPr>
              <w:t>, коли:</w:t>
            </w:r>
          </w:p>
          <w:p w:rsidR="00F40201" w:rsidRPr="00F40201" w:rsidRDefault="00F40201" w:rsidP="00F40201">
            <w:pPr>
              <w:shd w:val="clear" w:color="auto" w:fill="FFFFFF"/>
              <w:suppressAutoHyphens w:val="0"/>
              <w:spacing w:after="150" w:line="240" w:lineRule="auto"/>
              <w:ind w:firstLine="450"/>
              <w:jc w:val="both"/>
              <w:rPr>
                <w:color w:val="333333"/>
                <w:lang w:val="ru-RU" w:eastAsia="ru-RU"/>
              </w:rPr>
            </w:pPr>
            <w:bookmarkStart w:id="37" w:name="n611"/>
            <w:bookmarkEnd w:id="37"/>
            <w:r w:rsidRPr="00F40201">
              <w:rPr>
                <w:color w:val="333333"/>
                <w:lang w:val="ru-RU" w:eastAsia="ru-RU"/>
              </w:rPr>
              <w:t xml:space="preserve">1) </w:t>
            </w:r>
            <w:proofErr w:type="spellStart"/>
            <w:r w:rsidRPr="00F40201">
              <w:rPr>
                <w:color w:val="333333"/>
                <w:lang w:val="ru-RU" w:eastAsia="ru-RU"/>
              </w:rPr>
              <w:t>учасник</w:t>
            </w:r>
            <w:proofErr w:type="spellEnd"/>
            <w:r w:rsidRPr="00F40201">
              <w:rPr>
                <w:color w:val="333333"/>
                <w:lang w:val="ru-RU" w:eastAsia="ru-RU"/>
              </w:rPr>
              <w:t xml:space="preserve"> </w:t>
            </w:r>
            <w:proofErr w:type="spellStart"/>
            <w:r w:rsidRPr="00F40201">
              <w:rPr>
                <w:color w:val="333333"/>
                <w:lang w:val="ru-RU" w:eastAsia="ru-RU"/>
              </w:rPr>
              <w:t>процедури</w:t>
            </w:r>
            <w:proofErr w:type="spellEnd"/>
            <w:r w:rsidRPr="00F40201">
              <w:rPr>
                <w:color w:val="333333"/>
                <w:lang w:val="ru-RU" w:eastAsia="ru-RU"/>
              </w:rPr>
              <w:t xml:space="preserve"> </w:t>
            </w:r>
            <w:proofErr w:type="spellStart"/>
            <w:r w:rsidRPr="00F40201">
              <w:rPr>
                <w:color w:val="333333"/>
                <w:lang w:val="ru-RU" w:eastAsia="ru-RU"/>
              </w:rPr>
              <w:t>закупі</w:t>
            </w:r>
            <w:proofErr w:type="gramStart"/>
            <w:r w:rsidRPr="00F40201">
              <w:rPr>
                <w:color w:val="333333"/>
                <w:lang w:val="ru-RU" w:eastAsia="ru-RU"/>
              </w:rPr>
              <w:t>вл</w:t>
            </w:r>
            <w:proofErr w:type="gramEnd"/>
            <w:r w:rsidRPr="00F40201">
              <w:rPr>
                <w:color w:val="333333"/>
                <w:lang w:val="ru-RU" w:eastAsia="ru-RU"/>
              </w:rPr>
              <w:t>і</w:t>
            </w:r>
            <w:proofErr w:type="spellEnd"/>
            <w:r w:rsidRPr="00F40201">
              <w:rPr>
                <w:color w:val="333333"/>
                <w:lang w:val="ru-RU" w:eastAsia="ru-RU"/>
              </w:rPr>
              <w:t xml:space="preserve"> </w:t>
            </w:r>
            <w:proofErr w:type="spellStart"/>
            <w:r w:rsidRPr="00F40201">
              <w:rPr>
                <w:color w:val="333333"/>
                <w:lang w:val="ru-RU" w:eastAsia="ru-RU"/>
              </w:rPr>
              <w:t>надав</w:t>
            </w:r>
            <w:proofErr w:type="spellEnd"/>
            <w:r w:rsidRPr="00F40201">
              <w:rPr>
                <w:color w:val="333333"/>
                <w:lang w:val="ru-RU" w:eastAsia="ru-RU"/>
              </w:rPr>
              <w:t xml:space="preserve"> </w:t>
            </w:r>
            <w:proofErr w:type="spellStart"/>
            <w:r w:rsidRPr="00F40201">
              <w:rPr>
                <w:color w:val="333333"/>
                <w:lang w:val="ru-RU" w:eastAsia="ru-RU"/>
              </w:rPr>
              <w:t>неналежне</w:t>
            </w:r>
            <w:proofErr w:type="spellEnd"/>
            <w:r w:rsidRPr="00F40201">
              <w:rPr>
                <w:color w:val="333333"/>
                <w:lang w:val="ru-RU" w:eastAsia="ru-RU"/>
              </w:rPr>
              <w:t xml:space="preserve"> </w:t>
            </w:r>
            <w:proofErr w:type="spellStart"/>
            <w:r w:rsidRPr="00F40201">
              <w:rPr>
                <w:color w:val="333333"/>
                <w:lang w:val="ru-RU" w:eastAsia="ru-RU"/>
              </w:rPr>
              <w:t>обґрунтування</w:t>
            </w:r>
            <w:proofErr w:type="spellEnd"/>
            <w:r w:rsidRPr="00F40201">
              <w:rPr>
                <w:color w:val="333333"/>
                <w:lang w:val="ru-RU" w:eastAsia="ru-RU"/>
              </w:rPr>
              <w:t xml:space="preserve"> </w:t>
            </w:r>
            <w:proofErr w:type="spellStart"/>
            <w:r w:rsidRPr="00F40201">
              <w:rPr>
                <w:color w:val="333333"/>
                <w:lang w:val="ru-RU" w:eastAsia="ru-RU"/>
              </w:rPr>
              <w:t>щодо</w:t>
            </w:r>
            <w:proofErr w:type="spellEnd"/>
            <w:r w:rsidRPr="00F40201">
              <w:rPr>
                <w:color w:val="333333"/>
                <w:lang w:val="ru-RU" w:eastAsia="ru-RU"/>
              </w:rPr>
              <w:t xml:space="preserve"> </w:t>
            </w:r>
            <w:proofErr w:type="spellStart"/>
            <w:r w:rsidRPr="00F40201">
              <w:rPr>
                <w:color w:val="333333"/>
                <w:lang w:val="ru-RU" w:eastAsia="ru-RU"/>
              </w:rPr>
              <w:t>ціни</w:t>
            </w:r>
            <w:proofErr w:type="spellEnd"/>
            <w:r w:rsidRPr="00F40201">
              <w:rPr>
                <w:color w:val="333333"/>
                <w:lang w:val="ru-RU" w:eastAsia="ru-RU"/>
              </w:rPr>
              <w:t xml:space="preserve"> </w:t>
            </w:r>
            <w:proofErr w:type="spellStart"/>
            <w:r w:rsidRPr="00F40201">
              <w:rPr>
                <w:color w:val="333333"/>
                <w:lang w:val="ru-RU" w:eastAsia="ru-RU"/>
              </w:rPr>
              <w:t>або</w:t>
            </w:r>
            <w:proofErr w:type="spellEnd"/>
            <w:r w:rsidRPr="00F40201">
              <w:rPr>
                <w:color w:val="333333"/>
                <w:lang w:val="ru-RU" w:eastAsia="ru-RU"/>
              </w:rPr>
              <w:t xml:space="preserve"> </w:t>
            </w:r>
            <w:proofErr w:type="spellStart"/>
            <w:r w:rsidRPr="00F40201">
              <w:rPr>
                <w:color w:val="333333"/>
                <w:lang w:val="ru-RU" w:eastAsia="ru-RU"/>
              </w:rPr>
              <w:t>вартості</w:t>
            </w:r>
            <w:proofErr w:type="spellEnd"/>
            <w:r w:rsidRPr="00F40201">
              <w:rPr>
                <w:color w:val="333333"/>
                <w:lang w:val="ru-RU" w:eastAsia="ru-RU"/>
              </w:rPr>
              <w:t xml:space="preserve"> </w:t>
            </w:r>
            <w:proofErr w:type="spellStart"/>
            <w:r w:rsidRPr="00F40201">
              <w:rPr>
                <w:color w:val="333333"/>
                <w:lang w:val="ru-RU" w:eastAsia="ru-RU"/>
              </w:rPr>
              <w:t>відповідних</w:t>
            </w:r>
            <w:proofErr w:type="spellEnd"/>
            <w:r w:rsidRPr="00F40201">
              <w:rPr>
                <w:color w:val="333333"/>
                <w:lang w:val="ru-RU" w:eastAsia="ru-RU"/>
              </w:rPr>
              <w:t xml:space="preserve"> </w:t>
            </w:r>
            <w:proofErr w:type="spellStart"/>
            <w:r w:rsidRPr="00F40201">
              <w:rPr>
                <w:color w:val="333333"/>
                <w:lang w:val="ru-RU" w:eastAsia="ru-RU"/>
              </w:rPr>
              <w:t>товарів</w:t>
            </w:r>
            <w:proofErr w:type="spellEnd"/>
            <w:r w:rsidRPr="00F40201">
              <w:rPr>
                <w:color w:val="333333"/>
                <w:lang w:val="ru-RU" w:eastAsia="ru-RU"/>
              </w:rPr>
              <w:t xml:space="preserve">, </w:t>
            </w:r>
            <w:proofErr w:type="spellStart"/>
            <w:r w:rsidRPr="00F40201">
              <w:rPr>
                <w:color w:val="333333"/>
                <w:lang w:val="ru-RU" w:eastAsia="ru-RU"/>
              </w:rPr>
              <w:t>робіт</w:t>
            </w:r>
            <w:proofErr w:type="spellEnd"/>
            <w:r w:rsidRPr="00F40201">
              <w:rPr>
                <w:color w:val="333333"/>
                <w:lang w:val="ru-RU" w:eastAsia="ru-RU"/>
              </w:rPr>
              <w:t xml:space="preserve"> </w:t>
            </w:r>
            <w:proofErr w:type="spellStart"/>
            <w:r w:rsidRPr="00F40201">
              <w:rPr>
                <w:color w:val="333333"/>
                <w:lang w:val="ru-RU" w:eastAsia="ru-RU"/>
              </w:rPr>
              <w:t>чи</w:t>
            </w:r>
            <w:proofErr w:type="spellEnd"/>
            <w:r w:rsidRPr="00F40201">
              <w:rPr>
                <w:color w:val="333333"/>
                <w:lang w:val="ru-RU" w:eastAsia="ru-RU"/>
              </w:rPr>
              <w:t xml:space="preserve"> </w:t>
            </w:r>
            <w:proofErr w:type="spellStart"/>
            <w:r w:rsidRPr="00F40201">
              <w:rPr>
                <w:color w:val="333333"/>
                <w:lang w:val="ru-RU" w:eastAsia="ru-RU"/>
              </w:rPr>
              <w:t>послуг</w:t>
            </w:r>
            <w:proofErr w:type="spellEnd"/>
            <w:r w:rsidRPr="00F40201">
              <w:rPr>
                <w:color w:val="333333"/>
                <w:lang w:val="ru-RU" w:eastAsia="ru-RU"/>
              </w:rPr>
              <w:t xml:space="preserve"> </w:t>
            </w:r>
            <w:proofErr w:type="spellStart"/>
            <w:r w:rsidRPr="00F40201">
              <w:rPr>
                <w:color w:val="333333"/>
                <w:lang w:val="ru-RU" w:eastAsia="ru-RU"/>
              </w:rPr>
              <w:t>тендерної</w:t>
            </w:r>
            <w:proofErr w:type="spellEnd"/>
            <w:r w:rsidRPr="00F40201">
              <w:rPr>
                <w:color w:val="333333"/>
                <w:lang w:val="ru-RU" w:eastAsia="ru-RU"/>
              </w:rPr>
              <w:t xml:space="preserve"> </w:t>
            </w:r>
            <w:proofErr w:type="spellStart"/>
            <w:r w:rsidRPr="00F40201">
              <w:rPr>
                <w:color w:val="333333"/>
                <w:lang w:val="ru-RU" w:eastAsia="ru-RU"/>
              </w:rPr>
              <w:t>пропозиції</w:t>
            </w:r>
            <w:proofErr w:type="spellEnd"/>
            <w:r w:rsidRPr="00F40201">
              <w:rPr>
                <w:color w:val="333333"/>
                <w:lang w:val="ru-RU" w:eastAsia="ru-RU"/>
              </w:rPr>
              <w:t xml:space="preserve">, </w:t>
            </w:r>
            <w:proofErr w:type="spellStart"/>
            <w:r w:rsidRPr="00F40201">
              <w:rPr>
                <w:color w:val="333333"/>
                <w:lang w:val="ru-RU" w:eastAsia="ru-RU"/>
              </w:rPr>
              <w:t>що</w:t>
            </w:r>
            <w:proofErr w:type="spellEnd"/>
            <w:r w:rsidRPr="00F40201">
              <w:rPr>
                <w:color w:val="333333"/>
                <w:lang w:val="ru-RU" w:eastAsia="ru-RU"/>
              </w:rPr>
              <w:t xml:space="preserve"> є аномально </w:t>
            </w:r>
            <w:proofErr w:type="spellStart"/>
            <w:r w:rsidRPr="00F40201">
              <w:rPr>
                <w:color w:val="333333"/>
                <w:lang w:val="ru-RU" w:eastAsia="ru-RU"/>
              </w:rPr>
              <w:t>низькою</w:t>
            </w:r>
            <w:proofErr w:type="spellEnd"/>
            <w:r w:rsidRPr="00F40201">
              <w:rPr>
                <w:color w:val="333333"/>
                <w:lang w:val="ru-RU" w:eastAsia="ru-RU"/>
              </w:rPr>
              <w:t>;</w:t>
            </w:r>
          </w:p>
          <w:p w:rsidR="00F40201" w:rsidRPr="00F40201" w:rsidRDefault="00F40201" w:rsidP="00F40201">
            <w:pPr>
              <w:shd w:val="clear" w:color="auto" w:fill="FFFFFF"/>
              <w:suppressAutoHyphens w:val="0"/>
              <w:spacing w:after="150" w:line="240" w:lineRule="auto"/>
              <w:ind w:firstLine="450"/>
              <w:jc w:val="both"/>
              <w:rPr>
                <w:color w:val="333333"/>
                <w:lang w:val="ru-RU" w:eastAsia="ru-RU"/>
              </w:rPr>
            </w:pPr>
            <w:bookmarkStart w:id="38" w:name="n612"/>
            <w:bookmarkEnd w:id="38"/>
            <w:r w:rsidRPr="00F40201">
              <w:rPr>
                <w:color w:val="333333"/>
                <w:lang w:val="ru-RU" w:eastAsia="ru-RU"/>
              </w:rPr>
              <w:t xml:space="preserve">2) </w:t>
            </w:r>
            <w:proofErr w:type="spellStart"/>
            <w:r w:rsidRPr="00F40201">
              <w:rPr>
                <w:color w:val="333333"/>
                <w:lang w:val="ru-RU" w:eastAsia="ru-RU"/>
              </w:rPr>
              <w:t>учасник</w:t>
            </w:r>
            <w:proofErr w:type="spellEnd"/>
            <w:r w:rsidRPr="00F40201">
              <w:rPr>
                <w:color w:val="333333"/>
                <w:lang w:val="ru-RU" w:eastAsia="ru-RU"/>
              </w:rPr>
              <w:t xml:space="preserve"> </w:t>
            </w:r>
            <w:proofErr w:type="spellStart"/>
            <w:r w:rsidRPr="00F40201">
              <w:rPr>
                <w:color w:val="333333"/>
                <w:lang w:val="ru-RU" w:eastAsia="ru-RU"/>
              </w:rPr>
              <w:t>процедури</w:t>
            </w:r>
            <w:proofErr w:type="spellEnd"/>
            <w:r w:rsidRPr="00F40201">
              <w:rPr>
                <w:color w:val="333333"/>
                <w:lang w:val="ru-RU" w:eastAsia="ru-RU"/>
              </w:rPr>
              <w:t xml:space="preserve"> </w:t>
            </w:r>
            <w:proofErr w:type="spellStart"/>
            <w:r w:rsidRPr="00F40201">
              <w:rPr>
                <w:color w:val="333333"/>
                <w:lang w:val="ru-RU" w:eastAsia="ru-RU"/>
              </w:rPr>
              <w:t>закупі</w:t>
            </w:r>
            <w:proofErr w:type="gramStart"/>
            <w:r w:rsidRPr="00F40201">
              <w:rPr>
                <w:color w:val="333333"/>
                <w:lang w:val="ru-RU" w:eastAsia="ru-RU"/>
              </w:rPr>
              <w:t>вл</w:t>
            </w:r>
            <w:proofErr w:type="gramEnd"/>
            <w:r w:rsidRPr="00F40201">
              <w:rPr>
                <w:color w:val="333333"/>
                <w:lang w:val="ru-RU" w:eastAsia="ru-RU"/>
              </w:rPr>
              <w:t>і</w:t>
            </w:r>
            <w:proofErr w:type="spellEnd"/>
            <w:r w:rsidRPr="00F40201">
              <w:rPr>
                <w:color w:val="333333"/>
                <w:lang w:val="ru-RU" w:eastAsia="ru-RU"/>
              </w:rPr>
              <w:t xml:space="preserve"> не </w:t>
            </w:r>
            <w:proofErr w:type="spellStart"/>
            <w:r w:rsidRPr="00F40201">
              <w:rPr>
                <w:color w:val="333333"/>
                <w:lang w:val="ru-RU" w:eastAsia="ru-RU"/>
              </w:rPr>
              <w:t>виконав</w:t>
            </w:r>
            <w:proofErr w:type="spellEnd"/>
            <w:r w:rsidRPr="00F40201">
              <w:rPr>
                <w:color w:val="333333"/>
                <w:lang w:val="ru-RU" w:eastAsia="ru-RU"/>
              </w:rPr>
              <w:t xml:space="preserve"> </w:t>
            </w:r>
            <w:proofErr w:type="spellStart"/>
            <w:r w:rsidRPr="00F40201">
              <w:rPr>
                <w:color w:val="333333"/>
                <w:lang w:val="ru-RU" w:eastAsia="ru-RU"/>
              </w:rPr>
              <w:t>свої</w:t>
            </w:r>
            <w:proofErr w:type="spellEnd"/>
            <w:r w:rsidRPr="00F40201">
              <w:rPr>
                <w:color w:val="333333"/>
                <w:lang w:val="ru-RU" w:eastAsia="ru-RU"/>
              </w:rPr>
              <w:t xml:space="preserve"> </w:t>
            </w:r>
            <w:proofErr w:type="spellStart"/>
            <w:r w:rsidRPr="00F40201">
              <w:rPr>
                <w:color w:val="333333"/>
                <w:lang w:val="ru-RU" w:eastAsia="ru-RU"/>
              </w:rPr>
              <w:t>зобов’язання</w:t>
            </w:r>
            <w:proofErr w:type="spellEnd"/>
            <w:r w:rsidRPr="00F40201">
              <w:rPr>
                <w:color w:val="333333"/>
                <w:lang w:val="ru-RU" w:eastAsia="ru-RU"/>
              </w:rPr>
              <w:t xml:space="preserve"> за </w:t>
            </w:r>
            <w:proofErr w:type="spellStart"/>
            <w:r w:rsidRPr="00F40201">
              <w:rPr>
                <w:color w:val="333333"/>
                <w:lang w:val="ru-RU" w:eastAsia="ru-RU"/>
              </w:rPr>
              <w:t>раніше</w:t>
            </w:r>
            <w:proofErr w:type="spellEnd"/>
            <w:r w:rsidRPr="00F40201">
              <w:rPr>
                <w:color w:val="333333"/>
                <w:lang w:val="ru-RU" w:eastAsia="ru-RU"/>
              </w:rPr>
              <w:t xml:space="preserve"> </w:t>
            </w:r>
            <w:proofErr w:type="spellStart"/>
            <w:r w:rsidRPr="00F40201">
              <w:rPr>
                <w:color w:val="333333"/>
                <w:lang w:val="ru-RU" w:eastAsia="ru-RU"/>
              </w:rPr>
              <w:t>укладеним</w:t>
            </w:r>
            <w:proofErr w:type="spellEnd"/>
            <w:r w:rsidRPr="00F40201">
              <w:rPr>
                <w:color w:val="333333"/>
                <w:lang w:val="ru-RU" w:eastAsia="ru-RU"/>
              </w:rPr>
              <w:t xml:space="preserve"> договором про </w:t>
            </w:r>
            <w:proofErr w:type="spellStart"/>
            <w:r w:rsidRPr="00F40201">
              <w:rPr>
                <w:color w:val="333333"/>
                <w:lang w:val="ru-RU" w:eastAsia="ru-RU"/>
              </w:rPr>
              <w:t>закупівлю</w:t>
            </w:r>
            <w:proofErr w:type="spellEnd"/>
            <w:r w:rsidRPr="00F40201">
              <w:rPr>
                <w:color w:val="333333"/>
                <w:lang w:val="ru-RU" w:eastAsia="ru-RU"/>
              </w:rPr>
              <w:t xml:space="preserve"> з </w:t>
            </w:r>
            <w:proofErr w:type="spellStart"/>
            <w:r w:rsidRPr="00F40201">
              <w:rPr>
                <w:color w:val="333333"/>
                <w:lang w:val="ru-RU" w:eastAsia="ru-RU"/>
              </w:rPr>
              <w:t>тим</w:t>
            </w:r>
            <w:proofErr w:type="spellEnd"/>
            <w:r w:rsidRPr="00F40201">
              <w:rPr>
                <w:color w:val="333333"/>
                <w:lang w:val="ru-RU" w:eastAsia="ru-RU"/>
              </w:rPr>
              <w:t xml:space="preserve"> самим </w:t>
            </w:r>
            <w:proofErr w:type="spellStart"/>
            <w:r w:rsidRPr="00F40201">
              <w:rPr>
                <w:color w:val="333333"/>
                <w:lang w:val="ru-RU" w:eastAsia="ru-RU"/>
              </w:rPr>
              <w:t>замовником</w:t>
            </w:r>
            <w:proofErr w:type="spellEnd"/>
            <w:r w:rsidRPr="00F40201">
              <w:rPr>
                <w:color w:val="333333"/>
                <w:lang w:val="ru-RU" w:eastAsia="ru-RU"/>
              </w:rPr>
              <w:t xml:space="preserve">, </w:t>
            </w:r>
            <w:proofErr w:type="spellStart"/>
            <w:r w:rsidRPr="00F40201">
              <w:rPr>
                <w:color w:val="333333"/>
                <w:lang w:val="ru-RU" w:eastAsia="ru-RU"/>
              </w:rPr>
              <w:t>що</w:t>
            </w:r>
            <w:proofErr w:type="spellEnd"/>
            <w:r w:rsidRPr="00F40201">
              <w:rPr>
                <w:color w:val="333333"/>
                <w:lang w:val="ru-RU" w:eastAsia="ru-RU"/>
              </w:rPr>
              <w:t xml:space="preserve"> </w:t>
            </w:r>
            <w:proofErr w:type="spellStart"/>
            <w:r w:rsidRPr="00F40201">
              <w:rPr>
                <w:color w:val="333333"/>
                <w:lang w:val="ru-RU" w:eastAsia="ru-RU"/>
              </w:rPr>
              <w:t>призвело</w:t>
            </w:r>
            <w:proofErr w:type="spellEnd"/>
            <w:r w:rsidRPr="00F40201">
              <w:rPr>
                <w:color w:val="333333"/>
                <w:lang w:val="ru-RU" w:eastAsia="ru-RU"/>
              </w:rPr>
              <w:t xml:space="preserve"> до </w:t>
            </w:r>
            <w:proofErr w:type="spellStart"/>
            <w:r w:rsidRPr="00F40201">
              <w:rPr>
                <w:color w:val="333333"/>
                <w:lang w:val="ru-RU" w:eastAsia="ru-RU"/>
              </w:rPr>
              <w:t>застосування</w:t>
            </w:r>
            <w:proofErr w:type="spellEnd"/>
            <w:r w:rsidRPr="00F40201">
              <w:rPr>
                <w:color w:val="333333"/>
                <w:lang w:val="ru-RU" w:eastAsia="ru-RU"/>
              </w:rPr>
              <w:t xml:space="preserve"> </w:t>
            </w:r>
            <w:proofErr w:type="spellStart"/>
            <w:r w:rsidRPr="00F40201">
              <w:rPr>
                <w:color w:val="333333"/>
                <w:lang w:val="ru-RU" w:eastAsia="ru-RU"/>
              </w:rPr>
              <w:t>санкції</w:t>
            </w:r>
            <w:proofErr w:type="spellEnd"/>
            <w:r w:rsidRPr="00F40201">
              <w:rPr>
                <w:color w:val="333333"/>
                <w:lang w:val="ru-RU" w:eastAsia="ru-RU"/>
              </w:rPr>
              <w:t xml:space="preserve"> у </w:t>
            </w:r>
            <w:proofErr w:type="spellStart"/>
            <w:r w:rsidRPr="00F40201">
              <w:rPr>
                <w:color w:val="333333"/>
                <w:lang w:val="ru-RU" w:eastAsia="ru-RU"/>
              </w:rPr>
              <w:t>вигляді</w:t>
            </w:r>
            <w:proofErr w:type="spellEnd"/>
            <w:r w:rsidRPr="00F40201">
              <w:rPr>
                <w:color w:val="333333"/>
                <w:lang w:val="ru-RU" w:eastAsia="ru-RU"/>
              </w:rPr>
              <w:t xml:space="preserve"> </w:t>
            </w:r>
            <w:proofErr w:type="spellStart"/>
            <w:r w:rsidRPr="00F40201">
              <w:rPr>
                <w:color w:val="333333"/>
                <w:lang w:val="ru-RU" w:eastAsia="ru-RU"/>
              </w:rPr>
              <w:t>штрафів</w:t>
            </w:r>
            <w:proofErr w:type="spellEnd"/>
            <w:r w:rsidRPr="00F40201">
              <w:rPr>
                <w:color w:val="333333"/>
                <w:lang w:val="ru-RU" w:eastAsia="ru-RU"/>
              </w:rPr>
              <w:t xml:space="preserve"> та/</w:t>
            </w:r>
            <w:proofErr w:type="spellStart"/>
            <w:r w:rsidRPr="00F40201">
              <w:rPr>
                <w:color w:val="333333"/>
                <w:lang w:val="ru-RU" w:eastAsia="ru-RU"/>
              </w:rPr>
              <w:t>або</w:t>
            </w:r>
            <w:proofErr w:type="spellEnd"/>
            <w:r w:rsidRPr="00F40201">
              <w:rPr>
                <w:color w:val="333333"/>
                <w:lang w:val="ru-RU" w:eastAsia="ru-RU"/>
              </w:rPr>
              <w:t xml:space="preserve"> </w:t>
            </w:r>
            <w:proofErr w:type="spellStart"/>
            <w:r w:rsidRPr="00F40201">
              <w:rPr>
                <w:color w:val="333333"/>
                <w:lang w:val="ru-RU" w:eastAsia="ru-RU"/>
              </w:rPr>
              <w:t>відшкодування</w:t>
            </w:r>
            <w:proofErr w:type="spellEnd"/>
            <w:r w:rsidRPr="00F40201">
              <w:rPr>
                <w:color w:val="333333"/>
                <w:lang w:val="ru-RU" w:eastAsia="ru-RU"/>
              </w:rPr>
              <w:t xml:space="preserve"> </w:t>
            </w:r>
            <w:proofErr w:type="spellStart"/>
            <w:r w:rsidRPr="00F40201">
              <w:rPr>
                <w:color w:val="333333"/>
                <w:lang w:val="ru-RU" w:eastAsia="ru-RU"/>
              </w:rPr>
              <w:t>збитків</w:t>
            </w:r>
            <w:proofErr w:type="spellEnd"/>
            <w:r w:rsidRPr="00F40201">
              <w:rPr>
                <w:color w:val="333333"/>
                <w:lang w:val="ru-RU" w:eastAsia="ru-RU"/>
              </w:rPr>
              <w:t xml:space="preserve"> </w:t>
            </w:r>
            <w:proofErr w:type="spellStart"/>
            <w:r w:rsidRPr="00F40201">
              <w:rPr>
                <w:color w:val="333333"/>
                <w:lang w:val="ru-RU" w:eastAsia="ru-RU"/>
              </w:rPr>
              <w:t>протягом</w:t>
            </w:r>
            <w:proofErr w:type="spellEnd"/>
            <w:r w:rsidRPr="00F40201">
              <w:rPr>
                <w:color w:val="333333"/>
                <w:lang w:val="ru-RU" w:eastAsia="ru-RU"/>
              </w:rPr>
              <w:t xml:space="preserve"> </w:t>
            </w:r>
            <w:proofErr w:type="spellStart"/>
            <w:r w:rsidRPr="00F40201">
              <w:rPr>
                <w:color w:val="333333"/>
                <w:lang w:val="ru-RU" w:eastAsia="ru-RU"/>
              </w:rPr>
              <w:t>трьох</w:t>
            </w:r>
            <w:proofErr w:type="spellEnd"/>
            <w:r w:rsidRPr="00F40201">
              <w:rPr>
                <w:color w:val="333333"/>
                <w:lang w:val="ru-RU" w:eastAsia="ru-RU"/>
              </w:rPr>
              <w:t xml:space="preserve"> </w:t>
            </w:r>
            <w:proofErr w:type="spellStart"/>
            <w:r w:rsidRPr="00F40201">
              <w:rPr>
                <w:color w:val="333333"/>
                <w:lang w:val="ru-RU" w:eastAsia="ru-RU"/>
              </w:rPr>
              <w:t>років</w:t>
            </w:r>
            <w:proofErr w:type="spellEnd"/>
            <w:r w:rsidRPr="00F40201">
              <w:rPr>
                <w:color w:val="333333"/>
                <w:lang w:val="ru-RU" w:eastAsia="ru-RU"/>
              </w:rPr>
              <w:t xml:space="preserve"> з </w:t>
            </w:r>
            <w:proofErr w:type="spellStart"/>
            <w:r w:rsidRPr="00F40201">
              <w:rPr>
                <w:color w:val="333333"/>
                <w:lang w:val="ru-RU" w:eastAsia="ru-RU"/>
              </w:rPr>
              <w:t>дати</w:t>
            </w:r>
            <w:proofErr w:type="spellEnd"/>
            <w:r w:rsidRPr="00F40201">
              <w:rPr>
                <w:color w:val="333333"/>
                <w:lang w:val="ru-RU" w:eastAsia="ru-RU"/>
              </w:rPr>
              <w:t xml:space="preserve"> </w:t>
            </w:r>
            <w:proofErr w:type="spellStart"/>
            <w:r w:rsidRPr="00F40201">
              <w:rPr>
                <w:color w:val="333333"/>
                <w:lang w:val="ru-RU" w:eastAsia="ru-RU"/>
              </w:rPr>
              <w:t>їх</w:t>
            </w:r>
            <w:proofErr w:type="spellEnd"/>
            <w:r w:rsidRPr="00F40201">
              <w:rPr>
                <w:color w:val="333333"/>
                <w:lang w:val="ru-RU" w:eastAsia="ru-RU"/>
              </w:rPr>
              <w:t xml:space="preserve"> </w:t>
            </w:r>
            <w:proofErr w:type="spellStart"/>
            <w:r w:rsidRPr="00F40201">
              <w:rPr>
                <w:color w:val="333333"/>
                <w:lang w:val="ru-RU" w:eastAsia="ru-RU"/>
              </w:rPr>
              <w:t>застосування</w:t>
            </w:r>
            <w:proofErr w:type="spellEnd"/>
            <w:r w:rsidRPr="00F40201">
              <w:rPr>
                <w:color w:val="333333"/>
                <w:lang w:val="ru-RU" w:eastAsia="ru-RU"/>
              </w:rPr>
              <w:t xml:space="preserve">, з </w:t>
            </w:r>
            <w:proofErr w:type="spellStart"/>
            <w:r w:rsidRPr="00F40201">
              <w:rPr>
                <w:color w:val="333333"/>
                <w:lang w:val="ru-RU" w:eastAsia="ru-RU"/>
              </w:rPr>
              <w:t>наданням</w:t>
            </w:r>
            <w:proofErr w:type="spellEnd"/>
            <w:r w:rsidRPr="00F40201">
              <w:rPr>
                <w:color w:val="333333"/>
                <w:lang w:val="ru-RU" w:eastAsia="ru-RU"/>
              </w:rPr>
              <w:t xml:space="preserve"> документального </w:t>
            </w:r>
            <w:proofErr w:type="spellStart"/>
            <w:r w:rsidRPr="00F40201">
              <w:rPr>
                <w:color w:val="333333"/>
                <w:lang w:val="ru-RU" w:eastAsia="ru-RU"/>
              </w:rPr>
              <w:t>підтвердження</w:t>
            </w:r>
            <w:proofErr w:type="spellEnd"/>
            <w:r w:rsidRPr="00F40201">
              <w:rPr>
                <w:color w:val="333333"/>
                <w:lang w:val="ru-RU" w:eastAsia="ru-RU"/>
              </w:rPr>
              <w:t xml:space="preserve"> </w:t>
            </w:r>
            <w:proofErr w:type="spellStart"/>
            <w:r w:rsidRPr="00F40201">
              <w:rPr>
                <w:color w:val="333333"/>
                <w:lang w:val="ru-RU" w:eastAsia="ru-RU"/>
              </w:rPr>
              <w:t>застосування</w:t>
            </w:r>
            <w:proofErr w:type="spellEnd"/>
            <w:r w:rsidRPr="00F40201">
              <w:rPr>
                <w:color w:val="333333"/>
                <w:lang w:val="ru-RU" w:eastAsia="ru-RU"/>
              </w:rPr>
              <w:t xml:space="preserve"> до такого </w:t>
            </w:r>
            <w:proofErr w:type="spellStart"/>
            <w:r w:rsidRPr="00F40201">
              <w:rPr>
                <w:color w:val="333333"/>
                <w:lang w:val="ru-RU" w:eastAsia="ru-RU"/>
              </w:rPr>
              <w:t>учасника</w:t>
            </w:r>
            <w:proofErr w:type="spellEnd"/>
            <w:r w:rsidRPr="00F40201">
              <w:rPr>
                <w:color w:val="333333"/>
                <w:lang w:val="ru-RU" w:eastAsia="ru-RU"/>
              </w:rPr>
              <w:t xml:space="preserve"> </w:t>
            </w:r>
            <w:proofErr w:type="spellStart"/>
            <w:r w:rsidRPr="00F40201">
              <w:rPr>
                <w:color w:val="333333"/>
                <w:lang w:val="ru-RU" w:eastAsia="ru-RU"/>
              </w:rPr>
              <w:t>санкції</w:t>
            </w:r>
            <w:proofErr w:type="spellEnd"/>
            <w:r w:rsidRPr="00F40201">
              <w:rPr>
                <w:color w:val="333333"/>
                <w:lang w:val="ru-RU" w:eastAsia="ru-RU"/>
              </w:rPr>
              <w:t xml:space="preserve"> (</w:t>
            </w:r>
            <w:proofErr w:type="spellStart"/>
            <w:r w:rsidRPr="00F40201">
              <w:rPr>
                <w:color w:val="333333"/>
                <w:lang w:val="ru-RU" w:eastAsia="ru-RU"/>
              </w:rPr>
              <w:t>рішення</w:t>
            </w:r>
            <w:proofErr w:type="spellEnd"/>
            <w:r w:rsidRPr="00F40201">
              <w:rPr>
                <w:color w:val="333333"/>
                <w:lang w:val="ru-RU" w:eastAsia="ru-RU"/>
              </w:rPr>
              <w:t xml:space="preserve"> суду </w:t>
            </w:r>
            <w:proofErr w:type="spellStart"/>
            <w:r w:rsidRPr="00F40201">
              <w:rPr>
                <w:color w:val="333333"/>
                <w:lang w:val="ru-RU" w:eastAsia="ru-RU"/>
              </w:rPr>
              <w:t>або</w:t>
            </w:r>
            <w:proofErr w:type="spellEnd"/>
            <w:r w:rsidRPr="00F40201">
              <w:rPr>
                <w:color w:val="333333"/>
                <w:lang w:val="ru-RU" w:eastAsia="ru-RU"/>
              </w:rPr>
              <w:t xml:space="preserve"> факт </w:t>
            </w:r>
            <w:proofErr w:type="spellStart"/>
            <w:r w:rsidRPr="00F40201">
              <w:rPr>
                <w:color w:val="333333"/>
                <w:lang w:val="ru-RU" w:eastAsia="ru-RU"/>
              </w:rPr>
              <w:t>добровільної</w:t>
            </w:r>
            <w:proofErr w:type="spellEnd"/>
            <w:r w:rsidRPr="00F40201">
              <w:rPr>
                <w:color w:val="333333"/>
                <w:lang w:val="ru-RU" w:eastAsia="ru-RU"/>
              </w:rPr>
              <w:t xml:space="preserve"> </w:t>
            </w:r>
            <w:proofErr w:type="spellStart"/>
            <w:r w:rsidRPr="00F40201">
              <w:rPr>
                <w:color w:val="333333"/>
                <w:lang w:val="ru-RU" w:eastAsia="ru-RU"/>
              </w:rPr>
              <w:t>сплати</w:t>
            </w:r>
            <w:proofErr w:type="spellEnd"/>
            <w:r w:rsidRPr="00F40201">
              <w:rPr>
                <w:color w:val="333333"/>
                <w:lang w:val="ru-RU" w:eastAsia="ru-RU"/>
              </w:rPr>
              <w:t xml:space="preserve"> штрафу, </w:t>
            </w:r>
            <w:proofErr w:type="spellStart"/>
            <w:r w:rsidRPr="00F40201">
              <w:rPr>
                <w:color w:val="333333"/>
                <w:lang w:val="ru-RU" w:eastAsia="ru-RU"/>
              </w:rPr>
              <w:t>або</w:t>
            </w:r>
            <w:proofErr w:type="spellEnd"/>
            <w:r w:rsidRPr="00F40201">
              <w:rPr>
                <w:color w:val="333333"/>
                <w:lang w:val="ru-RU" w:eastAsia="ru-RU"/>
              </w:rPr>
              <w:t xml:space="preserve"> </w:t>
            </w:r>
            <w:proofErr w:type="spellStart"/>
            <w:r w:rsidRPr="00F40201">
              <w:rPr>
                <w:color w:val="333333"/>
                <w:lang w:val="ru-RU" w:eastAsia="ru-RU"/>
              </w:rPr>
              <w:t>відшкодування</w:t>
            </w:r>
            <w:proofErr w:type="spellEnd"/>
            <w:r w:rsidRPr="00F40201">
              <w:rPr>
                <w:color w:val="333333"/>
                <w:lang w:val="ru-RU" w:eastAsia="ru-RU"/>
              </w:rPr>
              <w:t xml:space="preserve"> </w:t>
            </w:r>
            <w:proofErr w:type="spellStart"/>
            <w:r w:rsidRPr="00F40201">
              <w:rPr>
                <w:color w:val="333333"/>
                <w:lang w:val="ru-RU" w:eastAsia="ru-RU"/>
              </w:rPr>
              <w:t>збитків</w:t>
            </w:r>
            <w:proofErr w:type="spellEnd"/>
            <w:r w:rsidRPr="00F40201">
              <w:rPr>
                <w:color w:val="333333"/>
                <w:lang w:val="ru-RU" w:eastAsia="ru-RU"/>
              </w:rPr>
              <w:t>).</w:t>
            </w:r>
          </w:p>
          <w:p w:rsidR="00F40201" w:rsidRDefault="00EE463B" w:rsidP="00F40201">
            <w:pPr>
              <w:pStyle w:val="rvps2"/>
              <w:shd w:val="clear" w:color="auto" w:fill="FFFFFF"/>
              <w:spacing w:before="0" w:beforeAutospacing="0" w:after="150" w:afterAutospacing="0"/>
              <w:ind w:firstLine="450"/>
              <w:jc w:val="both"/>
              <w:rPr>
                <w:color w:val="333333"/>
              </w:rPr>
            </w:pPr>
            <w:r w:rsidRPr="00F1427E">
              <w:rPr>
                <w:color w:val="000000"/>
                <w:lang w:eastAsia="uk-UA"/>
              </w:rPr>
              <w:t xml:space="preserve">    4.</w:t>
            </w:r>
            <w:r w:rsidR="002A5FB2">
              <w:rPr>
                <w:color w:val="000000"/>
                <w:lang w:val="uk-UA" w:eastAsia="uk-UA"/>
              </w:rPr>
              <w:t>3</w:t>
            </w:r>
            <w:r w:rsidRPr="00F1427E">
              <w:rPr>
                <w:color w:val="000000"/>
                <w:lang w:eastAsia="uk-UA"/>
              </w:rPr>
              <w:t xml:space="preserve">. </w:t>
            </w:r>
            <w:proofErr w:type="spellStart"/>
            <w:r w:rsidR="00F40201">
              <w:rPr>
                <w:color w:val="333333"/>
              </w:rPr>
              <w:t>Інформація</w:t>
            </w:r>
            <w:proofErr w:type="spellEnd"/>
            <w:r w:rsidR="00F40201">
              <w:rPr>
                <w:color w:val="333333"/>
              </w:rPr>
              <w:t xml:space="preserve"> про </w:t>
            </w:r>
            <w:proofErr w:type="spellStart"/>
            <w:r w:rsidR="00F40201">
              <w:rPr>
                <w:color w:val="333333"/>
              </w:rPr>
              <w:t>відхилення</w:t>
            </w:r>
            <w:proofErr w:type="spellEnd"/>
            <w:r w:rsidR="00F40201">
              <w:rPr>
                <w:color w:val="333333"/>
              </w:rPr>
              <w:t xml:space="preserve"> </w:t>
            </w:r>
            <w:proofErr w:type="spellStart"/>
            <w:r w:rsidR="00F40201">
              <w:rPr>
                <w:color w:val="333333"/>
              </w:rPr>
              <w:t>тендерної</w:t>
            </w:r>
            <w:proofErr w:type="spellEnd"/>
            <w:r w:rsidR="00F40201">
              <w:rPr>
                <w:color w:val="333333"/>
              </w:rPr>
              <w:t xml:space="preserve"> </w:t>
            </w:r>
            <w:proofErr w:type="spellStart"/>
            <w:r w:rsidR="00F40201">
              <w:rPr>
                <w:color w:val="333333"/>
              </w:rPr>
              <w:t>пропозиції</w:t>
            </w:r>
            <w:proofErr w:type="spellEnd"/>
            <w:r w:rsidR="00F40201">
              <w:rPr>
                <w:color w:val="333333"/>
              </w:rPr>
              <w:t xml:space="preserve">, у тому </w:t>
            </w:r>
            <w:proofErr w:type="spellStart"/>
            <w:r w:rsidR="00F40201">
              <w:rPr>
                <w:color w:val="333333"/>
              </w:rPr>
              <w:t>числі</w:t>
            </w:r>
            <w:proofErr w:type="spellEnd"/>
            <w:r w:rsidR="00F40201">
              <w:rPr>
                <w:color w:val="333333"/>
              </w:rPr>
              <w:t xml:space="preserve"> </w:t>
            </w:r>
            <w:proofErr w:type="spellStart"/>
            <w:proofErr w:type="gramStart"/>
            <w:r w:rsidR="00F40201">
              <w:rPr>
                <w:color w:val="333333"/>
              </w:rPr>
              <w:t>п</w:t>
            </w:r>
            <w:proofErr w:type="gramEnd"/>
            <w:r w:rsidR="00F40201">
              <w:rPr>
                <w:color w:val="333333"/>
              </w:rPr>
              <w:t>ідстави</w:t>
            </w:r>
            <w:proofErr w:type="spellEnd"/>
            <w:r w:rsidR="00F40201">
              <w:rPr>
                <w:color w:val="333333"/>
              </w:rPr>
              <w:t xml:space="preserve"> такого </w:t>
            </w:r>
            <w:proofErr w:type="spellStart"/>
            <w:r w:rsidR="00F40201">
              <w:rPr>
                <w:color w:val="333333"/>
              </w:rPr>
              <w:t>відхилення</w:t>
            </w:r>
            <w:proofErr w:type="spellEnd"/>
            <w:r w:rsidR="00F40201">
              <w:rPr>
                <w:color w:val="333333"/>
              </w:rPr>
              <w:t xml:space="preserve"> (з </w:t>
            </w:r>
            <w:proofErr w:type="spellStart"/>
            <w:r w:rsidR="00F40201">
              <w:rPr>
                <w:color w:val="333333"/>
              </w:rPr>
              <w:t>посиланням</w:t>
            </w:r>
            <w:proofErr w:type="spellEnd"/>
            <w:r w:rsidR="00F40201">
              <w:rPr>
                <w:color w:val="333333"/>
              </w:rPr>
              <w:t xml:space="preserve"> на </w:t>
            </w:r>
            <w:proofErr w:type="spellStart"/>
            <w:r w:rsidR="00F40201">
              <w:rPr>
                <w:color w:val="333333"/>
              </w:rPr>
              <w:t>відповідні</w:t>
            </w:r>
            <w:proofErr w:type="spellEnd"/>
            <w:r w:rsidR="00F40201">
              <w:rPr>
                <w:color w:val="333333"/>
              </w:rPr>
              <w:t xml:space="preserve"> </w:t>
            </w:r>
            <w:proofErr w:type="spellStart"/>
            <w:r w:rsidR="00F40201">
              <w:rPr>
                <w:color w:val="333333"/>
              </w:rPr>
              <w:t>положення</w:t>
            </w:r>
            <w:proofErr w:type="spellEnd"/>
            <w:r w:rsidR="00F40201">
              <w:rPr>
                <w:color w:val="333333"/>
              </w:rPr>
              <w:t xml:space="preserve"> </w:t>
            </w:r>
            <w:proofErr w:type="spellStart"/>
            <w:r w:rsidR="00F40201">
              <w:rPr>
                <w:color w:val="333333"/>
              </w:rPr>
              <w:t>цих</w:t>
            </w:r>
            <w:proofErr w:type="spellEnd"/>
            <w:r w:rsidR="00F40201">
              <w:rPr>
                <w:color w:val="333333"/>
              </w:rPr>
              <w:t xml:space="preserve"> </w:t>
            </w:r>
            <w:proofErr w:type="spellStart"/>
            <w:r w:rsidR="00F40201">
              <w:rPr>
                <w:color w:val="333333"/>
              </w:rPr>
              <w:t>особливостей</w:t>
            </w:r>
            <w:proofErr w:type="spellEnd"/>
            <w:r w:rsidR="00F40201">
              <w:rPr>
                <w:color w:val="333333"/>
              </w:rPr>
              <w:t xml:space="preserve"> та </w:t>
            </w:r>
            <w:proofErr w:type="spellStart"/>
            <w:r w:rsidR="00F40201">
              <w:rPr>
                <w:color w:val="333333"/>
              </w:rPr>
              <w:t>умови</w:t>
            </w:r>
            <w:proofErr w:type="spellEnd"/>
            <w:r w:rsidR="00F40201">
              <w:rPr>
                <w:color w:val="333333"/>
              </w:rPr>
              <w:t xml:space="preserve"> </w:t>
            </w:r>
            <w:proofErr w:type="spellStart"/>
            <w:r w:rsidR="00F40201">
              <w:rPr>
                <w:color w:val="333333"/>
              </w:rPr>
              <w:t>тендерної</w:t>
            </w:r>
            <w:proofErr w:type="spellEnd"/>
            <w:r w:rsidR="00F40201">
              <w:rPr>
                <w:color w:val="333333"/>
              </w:rPr>
              <w:t xml:space="preserve"> </w:t>
            </w:r>
            <w:proofErr w:type="spellStart"/>
            <w:r w:rsidR="00F40201">
              <w:rPr>
                <w:color w:val="333333"/>
              </w:rPr>
              <w:t>документації</w:t>
            </w:r>
            <w:proofErr w:type="spellEnd"/>
            <w:r w:rsidR="00F40201">
              <w:rPr>
                <w:color w:val="333333"/>
              </w:rPr>
              <w:t xml:space="preserve">, </w:t>
            </w:r>
            <w:proofErr w:type="spellStart"/>
            <w:r w:rsidR="00F40201">
              <w:rPr>
                <w:color w:val="333333"/>
              </w:rPr>
              <w:t>яким</w:t>
            </w:r>
            <w:proofErr w:type="spellEnd"/>
            <w:r w:rsidR="00F40201">
              <w:rPr>
                <w:color w:val="333333"/>
              </w:rPr>
              <w:t xml:space="preserve"> </w:t>
            </w:r>
            <w:proofErr w:type="spellStart"/>
            <w:r w:rsidR="00F40201">
              <w:rPr>
                <w:color w:val="333333"/>
              </w:rPr>
              <w:t>така</w:t>
            </w:r>
            <w:proofErr w:type="spellEnd"/>
            <w:r w:rsidR="00F40201">
              <w:rPr>
                <w:color w:val="333333"/>
              </w:rPr>
              <w:t xml:space="preserve"> </w:t>
            </w:r>
            <w:proofErr w:type="spellStart"/>
            <w:r w:rsidR="00F40201">
              <w:rPr>
                <w:color w:val="333333"/>
              </w:rPr>
              <w:t>тендерна</w:t>
            </w:r>
            <w:proofErr w:type="spellEnd"/>
            <w:r w:rsidR="00F40201">
              <w:rPr>
                <w:color w:val="333333"/>
              </w:rPr>
              <w:t xml:space="preserve"> </w:t>
            </w:r>
            <w:proofErr w:type="spellStart"/>
            <w:r w:rsidR="00F40201">
              <w:rPr>
                <w:color w:val="333333"/>
              </w:rPr>
              <w:t>пропозиція</w:t>
            </w:r>
            <w:proofErr w:type="spellEnd"/>
            <w:r w:rsidR="00F40201">
              <w:rPr>
                <w:color w:val="333333"/>
              </w:rPr>
              <w:t xml:space="preserve"> та/</w:t>
            </w:r>
            <w:proofErr w:type="spellStart"/>
            <w:r w:rsidR="00F40201">
              <w:rPr>
                <w:color w:val="333333"/>
              </w:rPr>
              <w:t>або</w:t>
            </w:r>
            <w:proofErr w:type="spellEnd"/>
            <w:r w:rsidR="00F40201">
              <w:rPr>
                <w:color w:val="333333"/>
              </w:rPr>
              <w:t xml:space="preserve"> </w:t>
            </w:r>
            <w:proofErr w:type="spellStart"/>
            <w:r w:rsidR="00F40201">
              <w:rPr>
                <w:color w:val="333333"/>
              </w:rPr>
              <w:t>учасник</w:t>
            </w:r>
            <w:proofErr w:type="spellEnd"/>
            <w:r w:rsidR="00F40201">
              <w:rPr>
                <w:color w:val="333333"/>
              </w:rPr>
              <w:t xml:space="preserve"> не </w:t>
            </w:r>
            <w:proofErr w:type="spellStart"/>
            <w:r w:rsidR="00F40201">
              <w:rPr>
                <w:color w:val="333333"/>
              </w:rPr>
              <w:lastRenderedPageBreak/>
              <w:t>відповідають</w:t>
            </w:r>
            <w:proofErr w:type="spellEnd"/>
            <w:r w:rsidR="00F40201">
              <w:rPr>
                <w:color w:val="333333"/>
              </w:rPr>
              <w:t xml:space="preserve">, </w:t>
            </w:r>
            <w:proofErr w:type="spellStart"/>
            <w:r w:rsidR="00F40201">
              <w:rPr>
                <w:color w:val="333333"/>
              </w:rPr>
              <w:t>із</w:t>
            </w:r>
            <w:proofErr w:type="spellEnd"/>
            <w:r w:rsidR="00F40201">
              <w:rPr>
                <w:color w:val="333333"/>
              </w:rPr>
              <w:t xml:space="preserve"> </w:t>
            </w:r>
            <w:proofErr w:type="spellStart"/>
            <w:r w:rsidR="00F40201">
              <w:rPr>
                <w:color w:val="333333"/>
              </w:rPr>
              <w:t>зазначенням</w:t>
            </w:r>
            <w:proofErr w:type="spellEnd"/>
            <w:r w:rsidR="00F40201">
              <w:rPr>
                <w:color w:val="333333"/>
              </w:rPr>
              <w:t xml:space="preserve">, у </w:t>
            </w:r>
            <w:proofErr w:type="spellStart"/>
            <w:r w:rsidR="00F40201">
              <w:rPr>
                <w:color w:val="333333"/>
              </w:rPr>
              <w:t>чому</w:t>
            </w:r>
            <w:proofErr w:type="spellEnd"/>
            <w:r w:rsidR="00F40201">
              <w:rPr>
                <w:color w:val="333333"/>
              </w:rPr>
              <w:t xml:space="preserve"> </w:t>
            </w:r>
            <w:proofErr w:type="spellStart"/>
            <w:r w:rsidR="00F40201">
              <w:rPr>
                <w:color w:val="333333"/>
              </w:rPr>
              <w:t>саме</w:t>
            </w:r>
            <w:proofErr w:type="spellEnd"/>
            <w:r w:rsidR="00F40201">
              <w:rPr>
                <w:color w:val="333333"/>
              </w:rPr>
              <w:t xml:space="preserve"> </w:t>
            </w:r>
            <w:proofErr w:type="spellStart"/>
            <w:r w:rsidR="00F40201">
              <w:rPr>
                <w:color w:val="333333"/>
              </w:rPr>
              <w:t>полягає</w:t>
            </w:r>
            <w:proofErr w:type="spellEnd"/>
            <w:r w:rsidR="00F40201">
              <w:rPr>
                <w:color w:val="333333"/>
              </w:rPr>
              <w:t xml:space="preserve"> </w:t>
            </w:r>
            <w:proofErr w:type="spellStart"/>
            <w:r w:rsidR="00F40201">
              <w:rPr>
                <w:color w:val="333333"/>
              </w:rPr>
              <w:t>така</w:t>
            </w:r>
            <w:proofErr w:type="spellEnd"/>
            <w:r w:rsidR="00F40201">
              <w:rPr>
                <w:color w:val="333333"/>
              </w:rPr>
              <w:t xml:space="preserve"> </w:t>
            </w:r>
            <w:proofErr w:type="spellStart"/>
            <w:r w:rsidR="00F40201">
              <w:rPr>
                <w:color w:val="333333"/>
              </w:rPr>
              <w:t>невідповідність</w:t>
            </w:r>
            <w:proofErr w:type="spellEnd"/>
            <w:r w:rsidR="00F40201">
              <w:rPr>
                <w:color w:val="333333"/>
              </w:rPr>
              <w:t xml:space="preserve">), </w:t>
            </w:r>
            <w:proofErr w:type="spellStart"/>
            <w:r w:rsidR="00F40201">
              <w:rPr>
                <w:color w:val="333333"/>
              </w:rPr>
              <w:t>протягом</w:t>
            </w:r>
            <w:proofErr w:type="spellEnd"/>
            <w:r w:rsidR="00F40201">
              <w:rPr>
                <w:color w:val="333333"/>
              </w:rPr>
              <w:t xml:space="preserve"> одного дня з </w:t>
            </w:r>
            <w:proofErr w:type="spellStart"/>
            <w:r w:rsidR="00F40201">
              <w:rPr>
                <w:color w:val="333333"/>
              </w:rPr>
              <w:t>дати</w:t>
            </w:r>
            <w:proofErr w:type="spellEnd"/>
            <w:r w:rsidR="00F40201">
              <w:rPr>
                <w:color w:val="333333"/>
              </w:rPr>
              <w:t xml:space="preserve"> </w:t>
            </w:r>
            <w:proofErr w:type="spellStart"/>
            <w:r w:rsidR="00F40201">
              <w:rPr>
                <w:color w:val="333333"/>
              </w:rPr>
              <w:t>ухвалення</w:t>
            </w:r>
            <w:proofErr w:type="spellEnd"/>
            <w:r w:rsidR="00F40201">
              <w:rPr>
                <w:color w:val="333333"/>
              </w:rPr>
              <w:t xml:space="preserve"> </w:t>
            </w:r>
            <w:proofErr w:type="spellStart"/>
            <w:r w:rsidR="00F40201">
              <w:rPr>
                <w:color w:val="333333"/>
              </w:rPr>
              <w:t>рішення</w:t>
            </w:r>
            <w:proofErr w:type="spellEnd"/>
            <w:r w:rsidR="00F40201">
              <w:rPr>
                <w:color w:val="333333"/>
              </w:rPr>
              <w:t xml:space="preserve"> </w:t>
            </w:r>
            <w:proofErr w:type="spellStart"/>
            <w:r w:rsidR="00F40201">
              <w:rPr>
                <w:color w:val="333333"/>
              </w:rPr>
              <w:t>оприлюднюється</w:t>
            </w:r>
            <w:proofErr w:type="spellEnd"/>
            <w:r w:rsidR="00F40201">
              <w:rPr>
                <w:color w:val="333333"/>
              </w:rPr>
              <w:t xml:space="preserve"> в </w:t>
            </w:r>
            <w:proofErr w:type="spellStart"/>
            <w:r w:rsidR="00F40201">
              <w:rPr>
                <w:color w:val="333333"/>
              </w:rPr>
              <w:t>електронній</w:t>
            </w:r>
            <w:proofErr w:type="spellEnd"/>
            <w:r w:rsidR="00F40201">
              <w:rPr>
                <w:color w:val="333333"/>
              </w:rPr>
              <w:t xml:space="preserve"> </w:t>
            </w:r>
            <w:proofErr w:type="spellStart"/>
            <w:r w:rsidR="00F40201">
              <w:rPr>
                <w:color w:val="333333"/>
              </w:rPr>
              <w:t>системі</w:t>
            </w:r>
            <w:proofErr w:type="spellEnd"/>
            <w:r w:rsidR="00F40201">
              <w:rPr>
                <w:color w:val="333333"/>
              </w:rPr>
              <w:t xml:space="preserve"> </w:t>
            </w:r>
            <w:proofErr w:type="spellStart"/>
            <w:r w:rsidR="00F40201">
              <w:rPr>
                <w:color w:val="333333"/>
              </w:rPr>
              <w:t>закупівель</w:t>
            </w:r>
            <w:proofErr w:type="spellEnd"/>
            <w:r w:rsidR="00F40201">
              <w:rPr>
                <w:color w:val="333333"/>
              </w:rPr>
              <w:t xml:space="preserve"> та автоматично </w:t>
            </w:r>
            <w:proofErr w:type="spellStart"/>
            <w:r w:rsidR="00F40201">
              <w:rPr>
                <w:color w:val="333333"/>
              </w:rPr>
              <w:t>надсилається</w:t>
            </w:r>
            <w:proofErr w:type="spellEnd"/>
            <w:r w:rsidR="00F40201">
              <w:rPr>
                <w:color w:val="333333"/>
              </w:rPr>
              <w:t xml:space="preserve"> </w:t>
            </w:r>
            <w:proofErr w:type="spellStart"/>
            <w:r w:rsidR="00F40201">
              <w:rPr>
                <w:color w:val="333333"/>
              </w:rPr>
              <w:t>учаснику</w:t>
            </w:r>
            <w:proofErr w:type="spellEnd"/>
            <w:r w:rsidR="00F40201">
              <w:rPr>
                <w:color w:val="333333"/>
              </w:rPr>
              <w:t xml:space="preserve"> </w:t>
            </w:r>
            <w:proofErr w:type="spellStart"/>
            <w:r w:rsidR="00F40201">
              <w:rPr>
                <w:color w:val="333333"/>
              </w:rPr>
              <w:t>процедури</w:t>
            </w:r>
            <w:proofErr w:type="spellEnd"/>
            <w:r w:rsidR="00F40201">
              <w:rPr>
                <w:color w:val="333333"/>
              </w:rPr>
              <w:t xml:space="preserve"> </w:t>
            </w:r>
            <w:proofErr w:type="spellStart"/>
            <w:r w:rsidR="00F40201">
              <w:rPr>
                <w:color w:val="333333"/>
              </w:rPr>
              <w:t>закупі</w:t>
            </w:r>
            <w:proofErr w:type="gramStart"/>
            <w:r w:rsidR="00F40201">
              <w:rPr>
                <w:color w:val="333333"/>
              </w:rPr>
              <w:t>вл</w:t>
            </w:r>
            <w:proofErr w:type="gramEnd"/>
            <w:r w:rsidR="00F40201">
              <w:rPr>
                <w:color w:val="333333"/>
              </w:rPr>
              <w:t>і</w:t>
            </w:r>
            <w:proofErr w:type="spellEnd"/>
            <w:r w:rsidR="00F40201">
              <w:rPr>
                <w:color w:val="333333"/>
              </w:rPr>
              <w:t>/</w:t>
            </w:r>
            <w:proofErr w:type="spellStart"/>
            <w:r w:rsidR="00F40201">
              <w:rPr>
                <w:color w:val="333333"/>
              </w:rPr>
              <w:t>переможцю</w:t>
            </w:r>
            <w:proofErr w:type="spellEnd"/>
            <w:r w:rsidR="00F40201">
              <w:rPr>
                <w:color w:val="333333"/>
              </w:rPr>
              <w:t xml:space="preserve"> </w:t>
            </w:r>
            <w:proofErr w:type="spellStart"/>
            <w:r w:rsidR="00F40201">
              <w:rPr>
                <w:color w:val="333333"/>
              </w:rPr>
              <w:t>процедури</w:t>
            </w:r>
            <w:proofErr w:type="spellEnd"/>
            <w:r w:rsidR="00F40201">
              <w:rPr>
                <w:color w:val="333333"/>
              </w:rPr>
              <w:t xml:space="preserve"> </w:t>
            </w:r>
            <w:proofErr w:type="spellStart"/>
            <w:r w:rsidR="00F40201">
              <w:rPr>
                <w:color w:val="333333"/>
              </w:rPr>
              <w:t>закупівлі</w:t>
            </w:r>
            <w:proofErr w:type="spellEnd"/>
            <w:r w:rsidR="00F40201">
              <w:rPr>
                <w:color w:val="333333"/>
              </w:rPr>
              <w:t xml:space="preserve">, </w:t>
            </w:r>
            <w:proofErr w:type="spellStart"/>
            <w:r w:rsidR="00F40201">
              <w:rPr>
                <w:color w:val="333333"/>
              </w:rPr>
              <w:t>тендерна</w:t>
            </w:r>
            <w:proofErr w:type="spellEnd"/>
            <w:r w:rsidR="00F40201">
              <w:rPr>
                <w:color w:val="333333"/>
              </w:rPr>
              <w:t xml:space="preserve"> </w:t>
            </w:r>
            <w:proofErr w:type="spellStart"/>
            <w:r w:rsidR="00F40201">
              <w:rPr>
                <w:color w:val="333333"/>
              </w:rPr>
              <w:t>пропозиція</w:t>
            </w:r>
            <w:proofErr w:type="spellEnd"/>
            <w:r w:rsidR="00F40201">
              <w:rPr>
                <w:color w:val="333333"/>
              </w:rPr>
              <w:t xml:space="preserve"> </w:t>
            </w:r>
            <w:proofErr w:type="spellStart"/>
            <w:r w:rsidR="00F40201">
              <w:rPr>
                <w:color w:val="333333"/>
              </w:rPr>
              <w:t>якого</w:t>
            </w:r>
            <w:proofErr w:type="spellEnd"/>
            <w:r w:rsidR="00F40201">
              <w:rPr>
                <w:color w:val="333333"/>
              </w:rPr>
              <w:t xml:space="preserve"> </w:t>
            </w:r>
            <w:proofErr w:type="spellStart"/>
            <w:r w:rsidR="00F40201">
              <w:rPr>
                <w:color w:val="333333"/>
              </w:rPr>
              <w:t>відхилена</w:t>
            </w:r>
            <w:proofErr w:type="spellEnd"/>
            <w:r w:rsidR="00F40201">
              <w:rPr>
                <w:color w:val="333333"/>
              </w:rPr>
              <w:t xml:space="preserve">, через </w:t>
            </w:r>
            <w:proofErr w:type="spellStart"/>
            <w:r w:rsidR="00F40201">
              <w:rPr>
                <w:color w:val="333333"/>
              </w:rPr>
              <w:t>електронну</w:t>
            </w:r>
            <w:proofErr w:type="spellEnd"/>
            <w:r w:rsidR="00F40201">
              <w:rPr>
                <w:color w:val="333333"/>
              </w:rPr>
              <w:t xml:space="preserve"> систему </w:t>
            </w:r>
            <w:proofErr w:type="spellStart"/>
            <w:r w:rsidR="00F40201">
              <w:rPr>
                <w:color w:val="333333"/>
              </w:rPr>
              <w:t>закупівель</w:t>
            </w:r>
            <w:proofErr w:type="spellEnd"/>
            <w:r w:rsidR="00F40201">
              <w:rPr>
                <w:color w:val="333333"/>
              </w:rPr>
              <w:t>.</w:t>
            </w:r>
          </w:p>
          <w:p w:rsidR="00B13DF4" w:rsidRPr="002A5FB2" w:rsidRDefault="00F40201" w:rsidP="002A5FB2">
            <w:pPr>
              <w:pStyle w:val="rvps2"/>
              <w:shd w:val="clear" w:color="auto" w:fill="FFFFFF"/>
              <w:spacing w:before="0" w:beforeAutospacing="0" w:after="150" w:afterAutospacing="0"/>
              <w:ind w:firstLine="450"/>
              <w:jc w:val="both"/>
              <w:rPr>
                <w:color w:val="333333"/>
              </w:rPr>
            </w:pPr>
            <w:bookmarkStart w:id="39" w:name="n614"/>
            <w:bookmarkEnd w:id="39"/>
            <w:r>
              <w:rPr>
                <w:color w:val="333333"/>
              </w:rPr>
              <w:t xml:space="preserve">У </w:t>
            </w:r>
            <w:proofErr w:type="spellStart"/>
            <w:r>
              <w:rPr>
                <w:color w:val="333333"/>
              </w:rPr>
              <w:t>разі</w:t>
            </w:r>
            <w:proofErr w:type="spellEnd"/>
            <w:r>
              <w:rPr>
                <w:color w:val="333333"/>
              </w:rPr>
              <w:t xml:space="preserve"> коли </w:t>
            </w:r>
            <w:proofErr w:type="spellStart"/>
            <w:r>
              <w:rPr>
                <w:color w:val="333333"/>
              </w:rPr>
              <w:t>учасник</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тендерна</w:t>
            </w:r>
            <w:proofErr w:type="spellEnd"/>
            <w:r>
              <w:rPr>
                <w:color w:val="333333"/>
              </w:rPr>
              <w:t xml:space="preserve"> </w:t>
            </w:r>
            <w:proofErr w:type="spellStart"/>
            <w:r>
              <w:rPr>
                <w:color w:val="333333"/>
              </w:rPr>
              <w:t>пропозиція</w:t>
            </w:r>
            <w:proofErr w:type="spellEnd"/>
            <w:r>
              <w:rPr>
                <w:color w:val="333333"/>
              </w:rPr>
              <w:t xml:space="preserve"> </w:t>
            </w:r>
            <w:proofErr w:type="spellStart"/>
            <w:r>
              <w:rPr>
                <w:color w:val="333333"/>
              </w:rPr>
              <w:t>якого</w:t>
            </w:r>
            <w:proofErr w:type="spellEnd"/>
            <w:r>
              <w:rPr>
                <w:color w:val="333333"/>
              </w:rPr>
              <w:t xml:space="preserve"> </w:t>
            </w:r>
            <w:proofErr w:type="spellStart"/>
            <w:r>
              <w:rPr>
                <w:color w:val="333333"/>
              </w:rPr>
              <w:t>відхилена</w:t>
            </w:r>
            <w:proofErr w:type="spellEnd"/>
            <w:r>
              <w:rPr>
                <w:color w:val="333333"/>
              </w:rPr>
              <w:t xml:space="preserve">, </w:t>
            </w:r>
            <w:proofErr w:type="spellStart"/>
            <w:r>
              <w:rPr>
                <w:color w:val="333333"/>
              </w:rPr>
              <w:t>вважає</w:t>
            </w:r>
            <w:proofErr w:type="spellEnd"/>
            <w:r>
              <w:rPr>
                <w:color w:val="333333"/>
              </w:rPr>
              <w:t xml:space="preserve"> </w:t>
            </w:r>
            <w:proofErr w:type="spellStart"/>
            <w:r>
              <w:rPr>
                <w:color w:val="333333"/>
              </w:rPr>
              <w:t>недостатньою</w:t>
            </w:r>
            <w:proofErr w:type="spellEnd"/>
            <w:r>
              <w:rPr>
                <w:color w:val="333333"/>
              </w:rPr>
              <w:t xml:space="preserve"> </w:t>
            </w:r>
            <w:proofErr w:type="spellStart"/>
            <w:r>
              <w:rPr>
                <w:color w:val="333333"/>
              </w:rPr>
              <w:t>аргументацію</w:t>
            </w:r>
            <w:proofErr w:type="spellEnd"/>
            <w:r>
              <w:rPr>
                <w:color w:val="333333"/>
              </w:rPr>
              <w:t xml:space="preserve">, </w:t>
            </w:r>
            <w:proofErr w:type="spellStart"/>
            <w:r>
              <w:rPr>
                <w:color w:val="333333"/>
              </w:rPr>
              <w:t>зазначену</w:t>
            </w:r>
            <w:proofErr w:type="spellEnd"/>
            <w:r>
              <w:rPr>
                <w:color w:val="333333"/>
              </w:rPr>
              <w:t xml:space="preserve"> в </w:t>
            </w:r>
            <w:proofErr w:type="spellStart"/>
            <w:r>
              <w:rPr>
                <w:color w:val="333333"/>
              </w:rPr>
              <w:t>повідомленні</w:t>
            </w:r>
            <w:proofErr w:type="spellEnd"/>
            <w:r>
              <w:rPr>
                <w:color w:val="333333"/>
              </w:rPr>
              <w:t xml:space="preserve">, </w:t>
            </w:r>
            <w:proofErr w:type="spellStart"/>
            <w:r>
              <w:rPr>
                <w:color w:val="333333"/>
              </w:rPr>
              <w:t>такий</w:t>
            </w:r>
            <w:proofErr w:type="spellEnd"/>
            <w:r>
              <w:rPr>
                <w:color w:val="333333"/>
              </w:rPr>
              <w:t xml:space="preserve"> </w:t>
            </w:r>
            <w:proofErr w:type="spellStart"/>
            <w:r>
              <w:rPr>
                <w:color w:val="333333"/>
              </w:rPr>
              <w:t>учасник</w:t>
            </w:r>
            <w:proofErr w:type="spellEnd"/>
            <w:r>
              <w:rPr>
                <w:color w:val="333333"/>
              </w:rPr>
              <w:t xml:space="preserve"> </w:t>
            </w:r>
            <w:proofErr w:type="spellStart"/>
            <w:r>
              <w:rPr>
                <w:color w:val="333333"/>
              </w:rPr>
              <w:t>може</w:t>
            </w:r>
            <w:proofErr w:type="spellEnd"/>
            <w:r>
              <w:rPr>
                <w:color w:val="333333"/>
              </w:rPr>
              <w:t xml:space="preserve"> </w:t>
            </w:r>
            <w:proofErr w:type="spellStart"/>
            <w:r>
              <w:rPr>
                <w:color w:val="333333"/>
              </w:rPr>
              <w:t>звернутися</w:t>
            </w:r>
            <w:proofErr w:type="spellEnd"/>
            <w:r>
              <w:rPr>
                <w:color w:val="333333"/>
              </w:rPr>
              <w:t xml:space="preserve"> до </w:t>
            </w:r>
            <w:proofErr w:type="spellStart"/>
            <w:r>
              <w:rPr>
                <w:color w:val="333333"/>
              </w:rPr>
              <w:t>замовника</w:t>
            </w:r>
            <w:proofErr w:type="spellEnd"/>
            <w:r>
              <w:rPr>
                <w:color w:val="333333"/>
              </w:rPr>
              <w:t xml:space="preserve"> з </w:t>
            </w:r>
            <w:proofErr w:type="spellStart"/>
            <w:r>
              <w:rPr>
                <w:color w:val="333333"/>
              </w:rPr>
              <w:t>вимогою</w:t>
            </w:r>
            <w:proofErr w:type="spellEnd"/>
            <w:r>
              <w:rPr>
                <w:color w:val="333333"/>
              </w:rPr>
              <w:t xml:space="preserve"> </w:t>
            </w:r>
            <w:proofErr w:type="spellStart"/>
            <w:r>
              <w:rPr>
                <w:color w:val="333333"/>
              </w:rPr>
              <w:t>надати</w:t>
            </w:r>
            <w:proofErr w:type="spellEnd"/>
            <w:r>
              <w:rPr>
                <w:color w:val="333333"/>
              </w:rPr>
              <w:t xml:space="preserve"> </w:t>
            </w:r>
            <w:proofErr w:type="spellStart"/>
            <w:r>
              <w:rPr>
                <w:color w:val="333333"/>
              </w:rPr>
              <w:t>додаткову</w:t>
            </w:r>
            <w:proofErr w:type="spellEnd"/>
            <w:r>
              <w:rPr>
                <w:color w:val="333333"/>
              </w:rPr>
              <w:t xml:space="preserve"> </w:t>
            </w:r>
            <w:proofErr w:type="spellStart"/>
            <w:r>
              <w:rPr>
                <w:color w:val="333333"/>
              </w:rPr>
              <w:t>інформацію</w:t>
            </w:r>
            <w:proofErr w:type="spellEnd"/>
            <w:r>
              <w:rPr>
                <w:color w:val="333333"/>
              </w:rPr>
              <w:t xml:space="preserve"> про причини </w:t>
            </w:r>
            <w:proofErr w:type="spellStart"/>
            <w:r>
              <w:rPr>
                <w:color w:val="333333"/>
              </w:rPr>
              <w:t>невідповідності</w:t>
            </w:r>
            <w:proofErr w:type="spellEnd"/>
            <w:r>
              <w:rPr>
                <w:color w:val="333333"/>
              </w:rPr>
              <w:t xml:space="preserve"> </w:t>
            </w:r>
            <w:proofErr w:type="spellStart"/>
            <w:r>
              <w:rPr>
                <w:color w:val="333333"/>
              </w:rPr>
              <w:t>його</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умовам</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зокрема</w:t>
            </w:r>
            <w:proofErr w:type="spellEnd"/>
            <w:r>
              <w:rPr>
                <w:color w:val="333333"/>
              </w:rPr>
              <w:t xml:space="preserve"> </w:t>
            </w:r>
            <w:proofErr w:type="spellStart"/>
            <w:r>
              <w:rPr>
                <w:color w:val="333333"/>
              </w:rPr>
              <w:t>технічній</w:t>
            </w:r>
            <w:proofErr w:type="spellEnd"/>
            <w:r>
              <w:rPr>
                <w:color w:val="333333"/>
              </w:rPr>
              <w:t xml:space="preserve"> </w:t>
            </w:r>
            <w:proofErr w:type="spellStart"/>
            <w:r>
              <w:rPr>
                <w:color w:val="333333"/>
              </w:rPr>
              <w:t>специфікації</w:t>
            </w:r>
            <w:proofErr w:type="spellEnd"/>
            <w:r>
              <w:rPr>
                <w:color w:val="333333"/>
              </w:rPr>
              <w:t>, та/</w:t>
            </w:r>
            <w:proofErr w:type="spellStart"/>
            <w:r>
              <w:rPr>
                <w:color w:val="333333"/>
              </w:rPr>
              <w:t>або</w:t>
            </w:r>
            <w:proofErr w:type="spellEnd"/>
            <w:r>
              <w:rPr>
                <w:color w:val="333333"/>
              </w:rPr>
              <w:t xml:space="preserve"> </w:t>
            </w:r>
            <w:proofErr w:type="spellStart"/>
            <w:r>
              <w:rPr>
                <w:color w:val="333333"/>
              </w:rPr>
              <w:t>його</w:t>
            </w:r>
            <w:proofErr w:type="spellEnd"/>
            <w:r>
              <w:rPr>
                <w:color w:val="333333"/>
              </w:rPr>
              <w:t xml:space="preserve"> </w:t>
            </w:r>
            <w:proofErr w:type="spellStart"/>
            <w:r>
              <w:rPr>
                <w:color w:val="333333"/>
              </w:rPr>
              <w:t>невідповідності</w:t>
            </w:r>
            <w:proofErr w:type="spellEnd"/>
            <w:r>
              <w:rPr>
                <w:color w:val="333333"/>
              </w:rPr>
              <w:t xml:space="preserve"> </w:t>
            </w:r>
            <w:proofErr w:type="spellStart"/>
            <w:r>
              <w:rPr>
                <w:color w:val="333333"/>
              </w:rPr>
              <w:t>кваліфікаційним</w:t>
            </w:r>
            <w:proofErr w:type="spellEnd"/>
            <w:r>
              <w:rPr>
                <w:color w:val="333333"/>
              </w:rPr>
              <w:t xml:space="preserve"> </w:t>
            </w:r>
            <w:proofErr w:type="spellStart"/>
            <w:r>
              <w:rPr>
                <w:color w:val="333333"/>
              </w:rPr>
              <w:t>критеріям</w:t>
            </w:r>
            <w:proofErr w:type="spellEnd"/>
            <w:r>
              <w:rPr>
                <w:color w:val="333333"/>
              </w:rPr>
              <w:t xml:space="preserve">, а </w:t>
            </w:r>
            <w:proofErr w:type="spellStart"/>
            <w:r>
              <w:rPr>
                <w:color w:val="333333"/>
              </w:rPr>
              <w:t>замовник</w:t>
            </w:r>
            <w:proofErr w:type="spellEnd"/>
            <w:r>
              <w:rPr>
                <w:color w:val="333333"/>
              </w:rPr>
              <w:t xml:space="preserve"> </w:t>
            </w:r>
            <w:proofErr w:type="spellStart"/>
            <w:r>
              <w:rPr>
                <w:color w:val="333333"/>
              </w:rPr>
              <w:t>зобов’язаний</w:t>
            </w:r>
            <w:proofErr w:type="spellEnd"/>
            <w:r>
              <w:rPr>
                <w:color w:val="333333"/>
              </w:rPr>
              <w:t xml:space="preserve"> </w:t>
            </w:r>
            <w:proofErr w:type="spellStart"/>
            <w:r>
              <w:rPr>
                <w:color w:val="333333"/>
              </w:rPr>
              <w:t>надати</w:t>
            </w:r>
            <w:proofErr w:type="spellEnd"/>
            <w:r>
              <w:rPr>
                <w:color w:val="333333"/>
              </w:rPr>
              <w:t xml:space="preserve"> </w:t>
            </w:r>
            <w:proofErr w:type="spellStart"/>
            <w:r>
              <w:rPr>
                <w:color w:val="333333"/>
              </w:rPr>
              <w:t>йому</w:t>
            </w:r>
            <w:proofErr w:type="spellEnd"/>
            <w:r>
              <w:rPr>
                <w:color w:val="333333"/>
              </w:rPr>
              <w:t xml:space="preserve"> </w:t>
            </w:r>
            <w:proofErr w:type="spellStart"/>
            <w:r>
              <w:rPr>
                <w:color w:val="333333"/>
              </w:rPr>
              <w:t>відповідь</w:t>
            </w:r>
            <w:proofErr w:type="spellEnd"/>
            <w:r>
              <w:rPr>
                <w:color w:val="333333"/>
              </w:rPr>
              <w:t xml:space="preserve"> з такою </w:t>
            </w:r>
            <w:proofErr w:type="spellStart"/>
            <w:r>
              <w:rPr>
                <w:color w:val="333333"/>
              </w:rPr>
              <w:t>інформацією</w:t>
            </w:r>
            <w:proofErr w:type="spellEnd"/>
            <w:r>
              <w:rPr>
                <w:color w:val="333333"/>
              </w:rPr>
              <w:t xml:space="preserve"> не </w:t>
            </w:r>
            <w:proofErr w:type="spellStart"/>
            <w:proofErr w:type="gramStart"/>
            <w:r>
              <w:rPr>
                <w:color w:val="333333"/>
              </w:rPr>
              <w:t>п</w:t>
            </w:r>
            <w:proofErr w:type="gramEnd"/>
            <w:r>
              <w:rPr>
                <w:color w:val="333333"/>
              </w:rPr>
              <w:t>ізніш</w:t>
            </w:r>
            <w:proofErr w:type="spellEnd"/>
            <w:r>
              <w:rPr>
                <w:color w:val="333333"/>
              </w:rPr>
              <w:t xml:space="preserve"> як через </w:t>
            </w:r>
            <w:proofErr w:type="spellStart"/>
            <w:r>
              <w:rPr>
                <w:color w:val="333333"/>
              </w:rPr>
              <w:t>чотири</w:t>
            </w:r>
            <w:proofErr w:type="spellEnd"/>
            <w:r>
              <w:rPr>
                <w:color w:val="333333"/>
              </w:rPr>
              <w:t xml:space="preserve"> </w:t>
            </w:r>
            <w:proofErr w:type="spellStart"/>
            <w:r>
              <w:rPr>
                <w:color w:val="333333"/>
              </w:rPr>
              <w:t>дні</w:t>
            </w:r>
            <w:proofErr w:type="spellEnd"/>
            <w:r>
              <w:rPr>
                <w:color w:val="333333"/>
              </w:rPr>
              <w:t xml:space="preserve"> з </w:t>
            </w:r>
            <w:proofErr w:type="spellStart"/>
            <w:r>
              <w:rPr>
                <w:color w:val="333333"/>
              </w:rPr>
              <w:t>дати</w:t>
            </w:r>
            <w:proofErr w:type="spellEnd"/>
            <w:r>
              <w:rPr>
                <w:color w:val="333333"/>
              </w:rPr>
              <w:t xml:space="preserve"> </w:t>
            </w:r>
            <w:proofErr w:type="spellStart"/>
            <w:r>
              <w:rPr>
                <w:color w:val="333333"/>
              </w:rPr>
              <w:t>надходження</w:t>
            </w:r>
            <w:proofErr w:type="spellEnd"/>
            <w:r>
              <w:rPr>
                <w:color w:val="333333"/>
              </w:rPr>
              <w:t xml:space="preserve"> такого </w:t>
            </w:r>
            <w:proofErr w:type="spellStart"/>
            <w:r>
              <w:rPr>
                <w:color w:val="333333"/>
              </w:rPr>
              <w:t>звернення</w:t>
            </w:r>
            <w:proofErr w:type="spellEnd"/>
            <w:r>
              <w:rPr>
                <w:color w:val="333333"/>
              </w:rPr>
              <w:t xml:space="preserve"> через </w:t>
            </w:r>
            <w:proofErr w:type="spellStart"/>
            <w:r>
              <w:rPr>
                <w:color w:val="333333"/>
              </w:rPr>
              <w:t>електронну</w:t>
            </w:r>
            <w:proofErr w:type="spellEnd"/>
            <w:r>
              <w:rPr>
                <w:color w:val="333333"/>
              </w:rPr>
              <w:t xml:space="preserve"> систему </w:t>
            </w:r>
            <w:proofErr w:type="spellStart"/>
            <w:r>
              <w:rPr>
                <w:color w:val="333333"/>
              </w:rPr>
              <w:t>закупівель</w:t>
            </w:r>
            <w:proofErr w:type="spellEnd"/>
            <w:r>
              <w:rPr>
                <w:color w:val="333333"/>
              </w:rPr>
              <w:t xml:space="preserve">, але до моменту </w:t>
            </w:r>
            <w:proofErr w:type="spellStart"/>
            <w:r>
              <w:rPr>
                <w:color w:val="333333"/>
              </w:rPr>
              <w:t>оприлюднення</w:t>
            </w:r>
            <w:proofErr w:type="spellEnd"/>
            <w:r>
              <w:rPr>
                <w:color w:val="333333"/>
              </w:rPr>
              <w:t xml:space="preserve"> договору про </w:t>
            </w:r>
            <w:proofErr w:type="spellStart"/>
            <w:r>
              <w:rPr>
                <w:color w:val="333333"/>
              </w:rPr>
              <w:t>закупівлю</w:t>
            </w:r>
            <w:proofErr w:type="spellEnd"/>
            <w:r>
              <w:rPr>
                <w:color w:val="333333"/>
              </w:rPr>
              <w:t xml:space="preserve"> в </w:t>
            </w:r>
            <w:proofErr w:type="spellStart"/>
            <w:r>
              <w:rPr>
                <w:color w:val="333333"/>
              </w:rPr>
              <w:t>електронній</w:t>
            </w:r>
            <w:proofErr w:type="spellEnd"/>
            <w:r>
              <w:rPr>
                <w:color w:val="333333"/>
              </w:rPr>
              <w:t xml:space="preserve"> </w:t>
            </w:r>
            <w:proofErr w:type="spellStart"/>
            <w:r>
              <w:rPr>
                <w:color w:val="333333"/>
              </w:rPr>
              <w:t>системі</w:t>
            </w:r>
            <w:proofErr w:type="spellEnd"/>
            <w:r>
              <w:rPr>
                <w:color w:val="333333"/>
              </w:rPr>
              <w:t xml:space="preserve"> </w:t>
            </w:r>
            <w:proofErr w:type="spellStart"/>
            <w:r>
              <w:rPr>
                <w:color w:val="333333"/>
              </w:rPr>
              <w:t>закупівель</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sidR="0027420A">
              <w:fldChar w:fldCharType="begin"/>
            </w:r>
            <w:r w:rsidR="0027420A">
              <w:instrText xml:space="preserve"> HYPERLINK "https://zakon.rada.gov.ua/laws/show/922-19" \l "n1039" \t "_blank" </w:instrText>
            </w:r>
            <w:r w:rsidR="0027420A">
              <w:fldChar w:fldCharType="separate"/>
            </w:r>
            <w:r>
              <w:rPr>
                <w:rStyle w:val="a9"/>
                <w:color w:val="000099"/>
              </w:rPr>
              <w:t>статті</w:t>
            </w:r>
            <w:proofErr w:type="spellEnd"/>
            <w:r>
              <w:rPr>
                <w:rStyle w:val="a9"/>
                <w:color w:val="000099"/>
              </w:rPr>
              <w:t xml:space="preserve"> 10</w:t>
            </w:r>
            <w:r w:rsidR="0027420A">
              <w:rPr>
                <w:rStyle w:val="a9"/>
                <w:color w:val="000099"/>
              </w:rPr>
              <w:fldChar w:fldCharType="end"/>
            </w:r>
            <w:r>
              <w:rPr>
                <w:color w:val="333333"/>
              </w:rPr>
              <w:t> Закону.</w:t>
            </w:r>
          </w:p>
        </w:tc>
      </w:tr>
      <w:tr w:rsidR="00B13DF4" w:rsidRPr="00F1427E" w:rsidTr="002A5FB2">
        <w:trPr>
          <w:gridAfter w:val="2"/>
          <w:wAfter w:w="36" w:type="dxa"/>
          <w:trHeight w:val="340"/>
        </w:trPr>
        <w:tc>
          <w:tcPr>
            <w:tcW w:w="5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F1427E" w:rsidRDefault="00B13DF4" w:rsidP="002A5FB2">
            <w:pPr>
              <w:pStyle w:val="a5"/>
              <w:spacing w:before="0" w:after="0"/>
              <w:jc w:val="center"/>
              <w:rPr>
                <w:lang w:val="uk-UA"/>
              </w:rPr>
            </w:pPr>
          </w:p>
        </w:tc>
        <w:tc>
          <w:tcPr>
            <w:tcW w:w="993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F1427E" w:rsidRDefault="00B13DF4" w:rsidP="002A5FB2">
            <w:pPr>
              <w:pStyle w:val="a5"/>
              <w:spacing w:before="0" w:after="0"/>
              <w:jc w:val="center"/>
              <w:rPr>
                <w:lang w:val="uk-UA"/>
              </w:rPr>
            </w:pPr>
            <w:r w:rsidRPr="00F1427E">
              <w:rPr>
                <w:b/>
                <w:bCs/>
                <w:lang w:val="uk-UA"/>
              </w:rPr>
              <w:t>VI. Результати торгів та укладання договору про закупівлю</w:t>
            </w:r>
          </w:p>
        </w:tc>
      </w:tr>
      <w:tr w:rsidR="00B13DF4" w:rsidRPr="00F1427E" w:rsidTr="002A5FB2">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r w:rsidRPr="00F1427E">
              <w:rPr>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eastAsia="uk-UA"/>
              </w:rPr>
            </w:pPr>
            <w:r w:rsidRPr="00F1427E">
              <w:rPr>
                <w:b/>
                <w:bCs/>
                <w:lang w:val="uk-UA"/>
              </w:rPr>
              <w:t>Відміна замовником торгів чи визнання їх такими, що не відбулися</w:t>
            </w:r>
            <w:r w:rsidRPr="00F1427E">
              <w:rPr>
                <w:lang w:val="uk-UA"/>
              </w:rPr>
              <w:t> </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F1427E" w:rsidRDefault="00B13DF4" w:rsidP="002A5FB2">
            <w:pPr>
              <w:pStyle w:val="10"/>
              <w:widowControl w:val="0"/>
              <w:tabs>
                <w:tab w:val="left" w:pos="411"/>
              </w:tabs>
              <w:spacing w:line="240" w:lineRule="auto"/>
              <w:ind w:left="127" w:right="127"/>
              <w:jc w:val="both"/>
              <w:rPr>
                <w:rFonts w:ascii="Times New Roman" w:hAnsi="Times New Roman" w:cs="Times New Roman"/>
                <w:b/>
                <w:noProof/>
                <w:sz w:val="24"/>
                <w:szCs w:val="24"/>
              </w:rPr>
            </w:pPr>
            <w:bookmarkStart w:id="40" w:name="n511"/>
            <w:bookmarkStart w:id="41" w:name="n512"/>
            <w:bookmarkEnd w:id="40"/>
            <w:bookmarkEnd w:id="41"/>
            <w:r w:rsidRPr="00F1427E">
              <w:rPr>
                <w:rFonts w:ascii="Times New Roman" w:hAnsi="Times New Roman" w:cs="Times New Roman"/>
                <w:b/>
                <w:noProof/>
                <w:sz w:val="24"/>
                <w:szCs w:val="24"/>
                <w:lang w:val="uk-UA"/>
              </w:rPr>
              <w:t xml:space="preserve">    1.1. </w:t>
            </w:r>
            <w:r w:rsidRPr="00F1427E">
              <w:rPr>
                <w:rFonts w:ascii="Times New Roman" w:hAnsi="Times New Roman" w:cs="Times New Roman"/>
                <w:b/>
                <w:noProof/>
                <w:sz w:val="24"/>
                <w:szCs w:val="24"/>
              </w:rPr>
              <w:t xml:space="preserve">Замовник відміняє </w:t>
            </w:r>
            <w:r w:rsidR="004D5530" w:rsidRPr="00F1427E">
              <w:rPr>
                <w:rFonts w:ascii="Times New Roman" w:hAnsi="Times New Roman" w:cs="Times New Roman"/>
                <w:b/>
                <w:noProof/>
                <w:sz w:val="24"/>
                <w:szCs w:val="24"/>
                <w:lang w:val="uk-UA"/>
              </w:rPr>
              <w:t xml:space="preserve">відкриті торги </w:t>
            </w:r>
            <w:r w:rsidRPr="00F1427E">
              <w:rPr>
                <w:rFonts w:ascii="Times New Roman" w:hAnsi="Times New Roman" w:cs="Times New Roman"/>
                <w:b/>
                <w:noProof/>
                <w:sz w:val="24"/>
                <w:szCs w:val="24"/>
              </w:rPr>
              <w:t>у разі:</w:t>
            </w:r>
          </w:p>
          <w:p w:rsidR="004D5530" w:rsidRPr="00F1427E" w:rsidRDefault="004D5530" w:rsidP="004D5530">
            <w:pPr>
              <w:spacing w:after="0"/>
              <w:ind w:firstLine="567"/>
              <w:jc w:val="both"/>
              <w:rPr>
                <w:color w:val="000000"/>
              </w:rPr>
            </w:pPr>
            <w:r w:rsidRPr="00F1427E">
              <w:rPr>
                <w:color w:val="000000"/>
                <w:lang w:eastAsia="en-US"/>
              </w:rPr>
              <w:t>1) відсутності подальшої потреби в закупівлі товарів, робіт чи послуг;</w:t>
            </w:r>
          </w:p>
          <w:p w:rsidR="004D5530" w:rsidRPr="00F1427E" w:rsidRDefault="004D5530" w:rsidP="004D5530">
            <w:pPr>
              <w:spacing w:after="0"/>
              <w:ind w:firstLine="567"/>
              <w:jc w:val="both"/>
              <w:rPr>
                <w:color w:val="000000"/>
              </w:rPr>
            </w:pPr>
            <w:r w:rsidRPr="00F1427E">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5530" w:rsidRPr="00F1427E" w:rsidRDefault="004D5530" w:rsidP="004D5530">
            <w:pPr>
              <w:spacing w:after="0"/>
              <w:ind w:firstLine="567"/>
              <w:jc w:val="both"/>
              <w:rPr>
                <w:color w:val="000000"/>
              </w:rPr>
            </w:pPr>
            <w:r w:rsidRPr="00F1427E">
              <w:rPr>
                <w:color w:val="000000"/>
                <w:lang w:eastAsia="en-US"/>
              </w:rPr>
              <w:t>3) скорочення обсягу видатків на здійснення закупівлі товарів, робіт чи послуг;</w:t>
            </w:r>
          </w:p>
          <w:p w:rsidR="004D5530" w:rsidRPr="00F1427E" w:rsidRDefault="004D5530" w:rsidP="004D5530">
            <w:pPr>
              <w:spacing w:after="0"/>
              <w:ind w:firstLine="567"/>
              <w:jc w:val="both"/>
              <w:rPr>
                <w:color w:val="000000"/>
              </w:rPr>
            </w:pPr>
            <w:r w:rsidRPr="00F1427E">
              <w:rPr>
                <w:color w:val="000000"/>
                <w:lang w:eastAsia="en-US"/>
              </w:rPr>
              <w:t>4) коли здійснення закупівлі стало неможливим внаслідок дії обставин непереборної сили.</w:t>
            </w:r>
          </w:p>
          <w:p w:rsidR="00B13DF4" w:rsidRPr="00F1427E" w:rsidRDefault="00B13DF4" w:rsidP="004D5530">
            <w:pPr>
              <w:pStyle w:val="10"/>
              <w:widowControl w:val="0"/>
              <w:tabs>
                <w:tab w:val="left" w:pos="411"/>
              </w:tabs>
              <w:spacing w:line="240" w:lineRule="auto"/>
              <w:ind w:right="127"/>
              <w:jc w:val="both"/>
              <w:rPr>
                <w:rFonts w:ascii="Times New Roman" w:hAnsi="Times New Roman" w:cs="Times New Roman"/>
                <w:noProof/>
                <w:sz w:val="24"/>
                <w:szCs w:val="24"/>
              </w:rPr>
            </w:pPr>
            <w:r w:rsidRPr="00F1427E">
              <w:rPr>
                <w:rFonts w:ascii="Times New Roman" w:hAnsi="Times New Roman" w:cs="Times New Roman"/>
                <w:noProof/>
                <w:sz w:val="24"/>
                <w:szCs w:val="24"/>
              </w:rPr>
              <w:t xml:space="preserve">2. </w:t>
            </w:r>
            <w:r w:rsidR="004D5530" w:rsidRPr="00F1427E">
              <w:rPr>
                <w:rFonts w:ascii="Times New Roman" w:hAnsi="Times New Roman" w:cs="Times New Roman"/>
                <w:noProof/>
                <w:sz w:val="24"/>
                <w:szCs w:val="24"/>
                <w:lang w:val="uk-UA"/>
              </w:rPr>
              <w:t>Відкриті торги</w:t>
            </w:r>
            <w:r w:rsidRPr="00F1427E">
              <w:rPr>
                <w:rFonts w:ascii="Times New Roman" w:hAnsi="Times New Roman" w:cs="Times New Roman"/>
                <w:noProof/>
                <w:sz w:val="24"/>
                <w:szCs w:val="24"/>
              </w:rPr>
              <w:t xml:space="preserve"> автоматично відміняється електронною системою закупівель у разі:</w:t>
            </w:r>
          </w:p>
          <w:p w:rsidR="004D5530" w:rsidRPr="00F1427E" w:rsidRDefault="004D5530" w:rsidP="004D5530">
            <w:pPr>
              <w:spacing w:after="0"/>
              <w:ind w:firstLine="567"/>
              <w:jc w:val="both"/>
              <w:rPr>
                <w:color w:val="000000"/>
              </w:rPr>
            </w:pPr>
            <w:r w:rsidRPr="00F1427E">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1427E">
              <w:rPr>
                <w:color w:val="000000"/>
                <w:shd w:val="solid" w:color="FFFFFF" w:fill="FFFFFF"/>
                <w:lang w:eastAsia="en-US"/>
              </w:rPr>
              <w:t>цими особливостями</w:t>
            </w:r>
            <w:r w:rsidRPr="00F1427E">
              <w:rPr>
                <w:color w:val="000000"/>
                <w:lang w:eastAsia="en-US"/>
              </w:rPr>
              <w:t>;</w:t>
            </w:r>
          </w:p>
          <w:p w:rsidR="004D5530" w:rsidRPr="00F1427E" w:rsidRDefault="004D5530" w:rsidP="004D5530">
            <w:pPr>
              <w:spacing w:after="0"/>
              <w:ind w:firstLine="567"/>
              <w:jc w:val="both"/>
              <w:rPr>
                <w:color w:val="000000"/>
              </w:rPr>
            </w:pPr>
            <w:r w:rsidRPr="00F1427E">
              <w:rPr>
                <w:color w:val="000000"/>
                <w:lang w:eastAsia="en-US"/>
              </w:rPr>
              <w:t>2) не</w:t>
            </w:r>
            <w:r w:rsidRPr="00F1427E">
              <w:rPr>
                <w:color w:val="000000"/>
                <w:shd w:val="solid" w:color="FFFFFF" w:fill="FFFFFF"/>
                <w:lang w:eastAsia="en-US"/>
              </w:rPr>
              <w:t>подання жодної тендерної пропозиції для участі</w:t>
            </w:r>
            <w:r w:rsidRPr="00F1427E">
              <w:rPr>
                <w:color w:val="000000"/>
                <w:lang w:eastAsia="en-US"/>
              </w:rPr>
              <w:t xml:space="preserve"> у відкритих торгах у строк, установлений замовником згідно з </w:t>
            </w:r>
            <w:r w:rsidRPr="00F1427E">
              <w:rPr>
                <w:color w:val="000000"/>
                <w:shd w:val="solid" w:color="FFFFFF" w:fill="FFFFFF"/>
                <w:lang w:eastAsia="en-US"/>
              </w:rPr>
              <w:t>цими особливостями</w:t>
            </w:r>
            <w:r w:rsidRPr="00F1427E">
              <w:rPr>
                <w:color w:val="000000"/>
                <w:lang w:eastAsia="en-US"/>
              </w:rPr>
              <w:t>.</w:t>
            </w:r>
          </w:p>
          <w:p w:rsidR="00B13DF4" w:rsidRPr="00F1427E" w:rsidRDefault="00B13DF4" w:rsidP="00BA33D3">
            <w:pPr>
              <w:pStyle w:val="10"/>
              <w:widowControl w:val="0"/>
              <w:tabs>
                <w:tab w:val="left" w:pos="411"/>
              </w:tabs>
              <w:spacing w:line="240" w:lineRule="auto"/>
              <w:ind w:left="127" w:right="127"/>
              <w:jc w:val="both"/>
              <w:rPr>
                <w:rFonts w:ascii="Times New Roman" w:hAnsi="Times New Roman" w:cs="Times New Roman"/>
                <w:noProof/>
                <w:sz w:val="24"/>
                <w:szCs w:val="24"/>
                <w:lang w:val="uk-UA"/>
              </w:rPr>
            </w:pPr>
            <w:r w:rsidRPr="00F1427E">
              <w:rPr>
                <w:rFonts w:ascii="Times New Roman" w:hAnsi="Times New Roman" w:cs="Times New Roman"/>
                <w:noProof/>
                <w:sz w:val="24"/>
                <w:szCs w:val="24"/>
                <w:lang w:val="uk-UA"/>
              </w:rPr>
              <w:t xml:space="preserve">1.2. </w:t>
            </w:r>
            <w:r w:rsidRPr="00F1427E">
              <w:rPr>
                <w:rFonts w:ascii="Times New Roman" w:hAnsi="Times New Roman" w:cs="Times New Roman"/>
                <w:noProof/>
                <w:sz w:val="24"/>
                <w:szCs w:val="24"/>
              </w:rPr>
              <w:t xml:space="preserve"> </w:t>
            </w:r>
            <w:r w:rsidR="004D5530" w:rsidRPr="00F1427E">
              <w:rPr>
                <w:rFonts w:ascii="Times New Roman" w:hAnsi="Times New Roman" w:cs="Times New Roman"/>
                <w:noProof/>
                <w:sz w:val="24"/>
                <w:szCs w:val="24"/>
                <w:lang w:val="uk-UA"/>
              </w:rPr>
              <w:t xml:space="preserve">Відкриті торги </w:t>
            </w:r>
            <w:r w:rsidRPr="00F1427E">
              <w:rPr>
                <w:rFonts w:ascii="Times New Roman" w:hAnsi="Times New Roman" w:cs="Times New Roman"/>
                <w:noProof/>
                <w:sz w:val="24"/>
                <w:szCs w:val="24"/>
              </w:rPr>
              <w:t>може бути відмінено частково (за лотом).</w:t>
            </w:r>
            <w:r w:rsidRPr="00F1427E">
              <w:rPr>
                <w:rFonts w:ascii="Times New Roman" w:hAnsi="Times New Roman" w:cs="Times New Roman"/>
                <w:noProof/>
                <w:sz w:val="24"/>
                <w:szCs w:val="24"/>
                <w:lang w:val="uk-UA"/>
              </w:rPr>
              <w:t xml:space="preserve">    1.3. </w:t>
            </w:r>
            <w:r w:rsidR="004D5530" w:rsidRPr="00F1427E">
              <w:rPr>
                <w:rFonts w:ascii="Times New Roman" w:hAnsi="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13DF4" w:rsidRPr="00F1427E" w:rsidRDefault="00BA33D3" w:rsidP="002A5FB2">
            <w:pPr>
              <w:spacing w:after="0"/>
              <w:jc w:val="both"/>
              <w:textAlignment w:val="baseline"/>
              <w:rPr>
                <w:color w:val="000000"/>
                <w:lang w:eastAsia="uk-UA"/>
              </w:rPr>
            </w:pPr>
            <w:r w:rsidRPr="00F1427E">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F1427E">
              <w:rPr>
                <w:color w:val="000000"/>
                <w:lang w:val="ru-RU" w:eastAsia="en-US"/>
              </w:rPr>
              <w:t xml:space="preserve"> </w:t>
            </w:r>
            <w:r w:rsidRPr="00F1427E">
              <w:rPr>
                <w:color w:val="000000"/>
                <w:lang w:eastAsia="en-US"/>
              </w:rPr>
              <w:t>цим пунктом, оприлюднюється інформація про відміну відкритих торгів.</w:t>
            </w:r>
            <w:r w:rsidRPr="00F1427E">
              <w:rPr>
                <w:noProof/>
              </w:rPr>
              <w:t xml:space="preserve">   </w:t>
            </w:r>
          </w:p>
        </w:tc>
      </w:tr>
      <w:tr w:rsidR="00B13DF4" w:rsidRPr="00F1427E" w:rsidTr="002A5FB2">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r w:rsidRPr="00F1427E">
              <w:rPr>
                <w:b/>
                <w:bCs/>
                <w:lang w:val="uk-UA"/>
              </w:rPr>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eastAsia="uk-UA"/>
              </w:rPr>
            </w:pPr>
            <w:r w:rsidRPr="00F1427E">
              <w:rPr>
                <w:b/>
                <w:bCs/>
                <w:lang w:val="uk-UA"/>
              </w:rPr>
              <w:t>Строк укладання договору</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F1427E" w:rsidRDefault="00B13DF4" w:rsidP="007913DC">
            <w:pPr>
              <w:spacing w:before="120"/>
              <w:ind w:firstLine="567"/>
              <w:jc w:val="both"/>
              <w:rPr>
                <w:color w:val="000000"/>
                <w:shd w:val="solid" w:color="FFFFFF" w:fill="FFFFFF"/>
              </w:rPr>
            </w:pPr>
            <w:r w:rsidRPr="00F1427E">
              <w:t xml:space="preserve">2.1. </w:t>
            </w:r>
            <w:r w:rsidR="00BA33D3" w:rsidRPr="00F1427E">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BA33D3" w:rsidRPr="00F1427E">
              <w:rPr>
                <w:color w:val="000000"/>
                <w:u w:val="single"/>
                <w:shd w:val="solid" w:color="FFFFFF" w:fill="FFFFFF"/>
                <w:lang w:eastAsia="en-US"/>
              </w:rPr>
              <w:t xml:space="preserve">п’ять </w:t>
            </w:r>
            <w:r w:rsidR="00BA33D3" w:rsidRPr="00F1427E">
              <w:rPr>
                <w:color w:val="000000"/>
                <w:shd w:val="solid" w:color="FFFFFF" w:fill="FFFFFF"/>
                <w:lang w:eastAsia="en-US"/>
              </w:rPr>
              <w:t>днів з дати оприлюднення в електронній системі закупівель повідомлення про намір укласти договір про закупівлю.</w:t>
            </w:r>
          </w:p>
          <w:p w:rsidR="00B13DF4" w:rsidRPr="00F1427E" w:rsidRDefault="00B13DF4" w:rsidP="002A5FB2">
            <w:pPr>
              <w:spacing w:after="0" w:line="240" w:lineRule="auto"/>
              <w:ind w:left="113"/>
              <w:contextualSpacing/>
              <w:jc w:val="both"/>
            </w:pPr>
            <w:r w:rsidRPr="00F1427E">
              <w:t xml:space="preserve"> 2.2. </w:t>
            </w:r>
            <w:r w:rsidR="00BA33D3" w:rsidRPr="00F1427E">
              <w:rPr>
                <w:color w:val="000000"/>
                <w:shd w:val="solid" w:color="FFFFFF" w:fill="FFFFFF"/>
                <w:lang w:eastAsia="en-US"/>
              </w:rPr>
              <w:t xml:space="preserve">Замовник укладає договір про закупівлю з учасником, який </w:t>
            </w:r>
            <w:r w:rsidR="00BA33D3" w:rsidRPr="00F1427E">
              <w:rPr>
                <w:color w:val="000000"/>
                <w:shd w:val="solid" w:color="FFFFFF" w:fill="FFFFFF"/>
                <w:lang w:eastAsia="en-US"/>
              </w:rPr>
              <w:lastRenderedPageBreak/>
              <w:t xml:space="preserve">визнаний переможцем процедури закупівлі, протягом строку дії його пропозиції, не пізніше ніж через </w:t>
            </w:r>
            <w:r w:rsidR="00BA33D3" w:rsidRPr="00F1427E">
              <w:rPr>
                <w:color w:val="000000"/>
                <w:u w:val="single"/>
                <w:shd w:val="solid" w:color="FFFFFF" w:fill="FFFFFF"/>
                <w:lang w:eastAsia="en-US"/>
              </w:rPr>
              <w:t>15</w:t>
            </w:r>
            <w:r w:rsidR="00BA33D3" w:rsidRPr="00F1427E">
              <w:rPr>
                <w:color w:val="000000"/>
                <w:shd w:val="solid" w:color="FFFFFF" w:fill="FFFFFF"/>
                <w:lang w:eastAsia="en-US"/>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13DF4" w:rsidRPr="00F1427E" w:rsidTr="002A5FB2">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jc w:val="center"/>
              <w:rPr>
                <w:b/>
                <w:bCs/>
                <w:lang w:val="uk-UA"/>
              </w:rPr>
            </w:pPr>
            <w:r w:rsidRPr="00F1427E">
              <w:rPr>
                <w:b/>
                <w:bCs/>
                <w:lang w:val="uk-UA"/>
              </w:rPr>
              <w:lastRenderedPageBreak/>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eastAsia="uk-UA"/>
              </w:rPr>
            </w:pPr>
            <w:r w:rsidRPr="00F1427E">
              <w:rPr>
                <w:b/>
                <w:bCs/>
                <w:lang w:val="uk-UA"/>
              </w:rPr>
              <w:t>Проект договору про закупівлю</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F1427E" w:rsidRDefault="00B13DF4" w:rsidP="002A5FB2">
            <w:pPr>
              <w:pStyle w:val="Normal1"/>
              <w:tabs>
                <w:tab w:val="clear" w:pos="708"/>
                <w:tab w:val="left" w:pos="0"/>
              </w:tabs>
              <w:spacing w:after="0" w:line="240" w:lineRule="auto"/>
              <w:ind w:firstLine="0"/>
              <w:rPr>
                <w:rFonts w:ascii="Times New Roman" w:hAnsi="Times New Roman"/>
                <w:sz w:val="24"/>
                <w:szCs w:val="24"/>
                <w:lang w:val="uk-UA"/>
              </w:rPr>
            </w:pPr>
            <w:r w:rsidRPr="00F1427E">
              <w:rPr>
                <w:rFonts w:ascii="Times New Roman" w:hAnsi="Times New Roman"/>
                <w:sz w:val="24"/>
                <w:szCs w:val="24"/>
                <w:lang w:val="uk-UA"/>
              </w:rPr>
              <w:t xml:space="preserve"> 3.1. Проект договору викладений в Додатку </w:t>
            </w:r>
            <w:r w:rsidR="00B7614B" w:rsidRPr="00F1427E">
              <w:rPr>
                <w:rFonts w:ascii="Times New Roman" w:hAnsi="Times New Roman"/>
                <w:sz w:val="24"/>
                <w:szCs w:val="24"/>
                <w:lang w:val="uk-UA"/>
              </w:rPr>
              <w:t>4</w:t>
            </w:r>
            <w:r w:rsidRPr="00F1427E">
              <w:rPr>
                <w:rFonts w:ascii="Times New Roman" w:hAnsi="Times New Roman"/>
                <w:sz w:val="24"/>
                <w:szCs w:val="24"/>
                <w:lang w:val="uk-UA"/>
              </w:rPr>
              <w:t xml:space="preserve"> до тендерної документації.</w:t>
            </w:r>
          </w:p>
          <w:p w:rsidR="00B13DF4" w:rsidRPr="00F1427E" w:rsidRDefault="007913DC" w:rsidP="00E136D7">
            <w:pPr>
              <w:widowControl w:val="0"/>
              <w:ind w:right="120"/>
              <w:contextualSpacing/>
              <w:jc w:val="both"/>
            </w:pPr>
            <w:r w:rsidRPr="00F1427E">
              <w:rPr>
                <w:color w:val="000000"/>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1427E">
              <w:t>у строки, визначені пунктом 2 «Строк укладання договору про закупівлю» цього розділу.</w:t>
            </w:r>
          </w:p>
        </w:tc>
      </w:tr>
      <w:tr w:rsidR="00474927" w:rsidRPr="00F1427E" w:rsidTr="002A5FB2">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474927" w:rsidRPr="00F1427E" w:rsidRDefault="00474927" w:rsidP="002A5FB2">
            <w:pPr>
              <w:pStyle w:val="a5"/>
              <w:spacing w:before="0" w:after="0"/>
              <w:jc w:val="center"/>
              <w:rPr>
                <w:b/>
                <w:bCs/>
                <w:lang w:val="uk-UA"/>
              </w:rPr>
            </w:pPr>
            <w:r w:rsidRPr="00F1427E">
              <w:rPr>
                <w:b/>
                <w:bCs/>
                <w:lang w:val="uk-UA"/>
              </w:rPr>
              <w:t>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474927" w:rsidRPr="00F1427E" w:rsidRDefault="00474927" w:rsidP="002A5FB2">
            <w:pPr>
              <w:pStyle w:val="a5"/>
              <w:spacing w:before="0" w:after="0"/>
              <w:rPr>
                <w:b/>
                <w:bCs/>
                <w:lang w:val="uk-UA"/>
              </w:rPr>
            </w:pPr>
            <w:r w:rsidRPr="00F1427E">
              <w:rPr>
                <w:b/>
                <w:lang w:val="uk-UA" w:eastAsia="ru-RU"/>
              </w:rPr>
              <w:t>Умови укладання договору про закупівлю</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7913DC" w:rsidRPr="00F1427E" w:rsidRDefault="007913DC" w:rsidP="007913DC">
            <w:pPr>
              <w:widowControl w:val="0"/>
              <w:contextualSpacing/>
              <w:jc w:val="both"/>
              <w:rPr>
                <w:color w:val="000000"/>
                <w:lang w:eastAsia="ru-RU"/>
              </w:rPr>
            </w:pPr>
            <w:r w:rsidRPr="00F1427E">
              <w:rPr>
                <w:color w:val="000000"/>
                <w:lang w:eastAsia="ru-RU"/>
              </w:rPr>
              <w:t xml:space="preserve">Договір про закупівлю укладається відповідно до норм </w:t>
            </w:r>
            <w:hyperlink r:id="rId31" w:history="1">
              <w:r w:rsidRPr="00F1427E">
                <w:rPr>
                  <w:color w:val="000000"/>
                  <w:lang w:eastAsia="ru-RU"/>
                </w:rPr>
                <w:t>Цивільного кодексу України</w:t>
              </w:r>
            </w:hyperlink>
            <w:r w:rsidRPr="00F1427E">
              <w:rPr>
                <w:color w:val="000000"/>
                <w:lang w:eastAsia="ru-RU"/>
              </w:rPr>
              <w:t xml:space="preserve"> та</w:t>
            </w:r>
            <w:hyperlink r:id="rId32" w:history="1">
              <w:r w:rsidRPr="00F1427E">
                <w:rPr>
                  <w:color w:val="000000"/>
                  <w:lang w:eastAsia="ru-RU"/>
                </w:rPr>
                <w:t xml:space="preserve"> Господарського кодексу України</w:t>
              </w:r>
            </w:hyperlink>
            <w:r w:rsidRPr="00F1427E">
              <w:rPr>
                <w:color w:val="000000"/>
                <w:lang w:eastAsia="ru-RU"/>
              </w:rPr>
              <w:t xml:space="preserve"> з урахуванням особливостей, визначених Законом.</w:t>
            </w:r>
          </w:p>
          <w:p w:rsidR="00571BB8" w:rsidRPr="00105394" w:rsidRDefault="00571BB8" w:rsidP="00571BB8">
            <w:pPr>
              <w:spacing w:before="150" w:after="150" w:line="240" w:lineRule="auto"/>
              <w:jc w:val="both"/>
              <w:rPr>
                <w:lang w:eastAsia="ru-RU"/>
              </w:rPr>
            </w:pPr>
            <w:r w:rsidRPr="00105394">
              <w:rPr>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71BB8" w:rsidRPr="00105394" w:rsidRDefault="00571BB8" w:rsidP="00571BB8">
            <w:pPr>
              <w:pStyle w:val="ab"/>
              <w:numPr>
                <w:ilvl w:val="0"/>
                <w:numId w:val="4"/>
              </w:numPr>
              <w:suppressAutoHyphens w:val="0"/>
              <w:spacing w:before="150" w:after="150" w:line="240" w:lineRule="auto"/>
              <w:jc w:val="both"/>
              <w:rPr>
                <w:lang w:eastAsia="ru-RU"/>
              </w:rPr>
            </w:pPr>
            <w:r w:rsidRPr="00105394">
              <w:rPr>
                <w:lang w:eastAsia="ru-RU"/>
              </w:rPr>
              <w:t xml:space="preserve">визначення грошового еквівалента зобов’язання в іноземній валюті; </w:t>
            </w:r>
          </w:p>
          <w:p w:rsidR="00571BB8" w:rsidRPr="00105394" w:rsidRDefault="00571BB8" w:rsidP="00571BB8">
            <w:pPr>
              <w:pStyle w:val="ab"/>
              <w:numPr>
                <w:ilvl w:val="0"/>
                <w:numId w:val="4"/>
              </w:numPr>
              <w:suppressAutoHyphens w:val="0"/>
              <w:spacing w:before="150" w:after="150" w:line="240" w:lineRule="auto"/>
              <w:jc w:val="both"/>
              <w:rPr>
                <w:lang w:eastAsia="ru-RU"/>
              </w:rPr>
            </w:pPr>
            <w:r w:rsidRPr="00105394">
              <w:rPr>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71BB8" w:rsidRPr="00105394" w:rsidRDefault="00571BB8" w:rsidP="00571BB8">
            <w:pPr>
              <w:pStyle w:val="ab"/>
              <w:numPr>
                <w:ilvl w:val="0"/>
                <w:numId w:val="4"/>
              </w:numPr>
              <w:suppressAutoHyphens w:val="0"/>
              <w:spacing w:before="150" w:after="150" w:line="240" w:lineRule="auto"/>
              <w:jc w:val="both"/>
              <w:rPr>
                <w:lang w:eastAsia="ru-RU"/>
              </w:rPr>
            </w:pPr>
            <w:r w:rsidRPr="00105394">
              <w:rPr>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913DC" w:rsidRPr="00F1427E" w:rsidRDefault="007913DC" w:rsidP="007913DC">
            <w:pPr>
              <w:spacing w:before="150" w:after="150"/>
              <w:jc w:val="both"/>
              <w:rPr>
                <w:lang w:eastAsia="ru-RU"/>
              </w:rPr>
            </w:pPr>
            <w:r w:rsidRPr="00F1427E">
              <w:rPr>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474927" w:rsidRPr="00F1427E" w:rsidRDefault="007913DC" w:rsidP="007913DC">
            <w:pPr>
              <w:pStyle w:val="Normal1"/>
              <w:tabs>
                <w:tab w:val="clear" w:pos="708"/>
                <w:tab w:val="left" w:pos="0"/>
              </w:tabs>
              <w:spacing w:after="0" w:line="240" w:lineRule="auto"/>
              <w:ind w:firstLine="0"/>
              <w:rPr>
                <w:rFonts w:ascii="Times New Roman" w:hAnsi="Times New Roman"/>
                <w:sz w:val="24"/>
                <w:szCs w:val="24"/>
                <w:lang w:val="uk-UA"/>
              </w:rPr>
            </w:pPr>
            <w:r w:rsidRPr="00F1427E">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877BB8" w:rsidRPr="00F1427E">
              <w:rPr>
                <w:rFonts w:ascii="Times New Roman" w:hAnsi="Times New Roman"/>
                <w:sz w:val="24"/>
                <w:szCs w:val="24"/>
                <w:lang w:val="uk-UA"/>
              </w:rPr>
              <w:t xml:space="preserve"> </w:t>
            </w:r>
          </w:p>
        </w:tc>
      </w:tr>
      <w:tr w:rsidR="00B13DF4" w:rsidRPr="00F1427E" w:rsidTr="002A5FB2">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474927" w:rsidP="002A5FB2">
            <w:pPr>
              <w:pStyle w:val="a5"/>
              <w:spacing w:before="0" w:after="0"/>
              <w:jc w:val="center"/>
            </w:pPr>
            <w:r w:rsidRPr="00F1427E">
              <w:rPr>
                <w:rFonts w:ascii="Nimbus Roman No9 L" w:hAnsi="Nimbus Roman No9 L"/>
                <w:b/>
                <w:bCs/>
                <w:lang w:val="uk-UA"/>
              </w:rPr>
              <w:t>5.</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eastAsia="uk-UA"/>
              </w:rPr>
            </w:pPr>
            <w:r w:rsidRPr="00F1427E">
              <w:rPr>
                <w:rFonts w:ascii="Nimbus Roman No9 L" w:hAnsi="Nimbus Roman No9 L"/>
                <w:b/>
                <w:bCs/>
                <w:lang w:val="uk-UA"/>
              </w:rPr>
              <w:t>Дії замовника при відмові переможця торгів підписати договір про закупівлю</w:t>
            </w:r>
            <w:r w:rsidRPr="00F1427E">
              <w:rPr>
                <w:rFonts w:ascii="Nimbus Roman No9 L" w:hAnsi="Nimbus Roman No9 L"/>
                <w:lang w:val="uk-UA"/>
              </w:rPr>
              <w:t> </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F1427E" w:rsidRDefault="00B13DF4" w:rsidP="00C40D6A">
            <w:pPr>
              <w:spacing w:after="0"/>
              <w:ind w:right="152"/>
              <w:contextualSpacing/>
              <w:jc w:val="both"/>
            </w:pPr>
            <w:r w:rsidRPr="00F1427E">
              <w:t xml:space="preserve"> </w:t>
            </w:r>
            <w:r w:rsidR="00474927" w:rsidRPr="00F1427E">
              <w:rPr>
                <w:lang w:eastAsia="ru-RU"/>
              </w:rPr>
              <w:t>У разі відхилення тендерної пропозиції з підстави, визначеної підпунктом 3 пункту 4</w:t>
            </w:r>
            <w:r w:rsidR="00C40D6A">
              <w:rPr>
                <w:lang w:eastAsia="ru-RU"/>
              </w:rPr>
              <w:t>4</w:t>
            </w:r>
            <w:r w:rsidR="00474927" w:rsidRPr="00F1427E">
              <w:rPr>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13DF4" w:rsidRPr="00164575" w:rsidTr="002A5FB2">
        <w:trPr>
          <w:gridAfter w:val="1"/>
          <w:wAfter w:w="30" w:type="dxa"/>
          <w:trHeight w:val="72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474927" w:rsidP="002A5FB2">
            <w:pPr>
              <w:pStyle w:val="a5"/>
              <w:spacing w:before="0" w:after="0"/>
              <w:jc w:val="center"/>
              <w:rPr>
                <w:b/>
                <w:bCs/>
                <w:lang w:val="uk-UA"/>
              </w:rPr>
            </w:pPr>
            <w:r w:rsidRPr="00F1427E">
              <w:rPr>
                <w:rFonts w:ascii="Nimbus Roman No9 L" w:hAnsi="Nimbus Roman No9 L"/>
                <w:b/>
                <w:bCs/>
                <w:lang w:val="uk-UA"/>
              </w:rPr>
              <w:t>6</w:t>
            </w:r>
            <w:r w:rsidR="00B13DF4" w:rsidRPr="00F1427E">
              <w:rPr>
                <w:rFonts w:ascii="Nimbus Roman No9 L" w:hAnsi="Nimbus Roman No9 L"/>
                <w:b/>
                <w:bCs/>
                <w:lang w:val="uk-UA"/>
              </w:rPr>
              <w:t>.</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F1427E" w:rsidRDefault="00B13DF4" w:rsidP="002A5FB2">
            <w:pPr>
              <w:pStyle w:val="a5"/>
              <w:spacing w:before="0" w:after="0"/>
              <w:rPr>
                <w:lang w:val="uk-UA"/>
              </w:rPr>
            </w:pPr>
            <w:r w:rsidRPr="00F1427E">
              <w:rPr>
                <w:rFonts w:ascii="Nimbus Roman No9 L" w:hAnsi="Nimbus Roman No9 L"/>
                <w:b/>
                <w:bCs/>
                <w:lang w:val="uk-UA"/>
              </w:rPr>
              <w:t>Забезпечення виконання договору про закупівлю</w:t>
            </w:r>
            <w:r w:rsidRPr="00F1427E">
              <w:rPr>
                <w:rFonts w:ascii="Nimbus Roman No9 L" w:hAnsi="Nimbus Roman No9 L"/>
                <w:lang w:val="uk-UA"/>
              </w:rPr>
              <w:t> </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2A5FB2">
            <w:pPr>
              <w:tabs>
                <w:tab w:val="left" w:pos="900"/>
              </w:tabs>
              <w:spacing w:after="0"/>
              <w:ind w:left="113"/>
              <w:jc w:val="both"/>
            </w:pPr>
            <w:r w:rsidRPr="00F1427E">
              <w:t>Не передбачено.</w:t>
            </w:r>
          </w:p>
        </w:tc>
      </w:tr>
    </w:tbl>
    <w:p w:rsidR="0042650E" w:rsidRPr="00DB2B97" w:rsidRDefault="0042650E" w:rsidP="00ED4564">
      <w:pPr>
        <w:rPr>
          <w:i/>
        </w:rPr>
      </w:pPr>
    </w:p>
    <w:sectPr w:rsidR="0042650E" w:rsidRPr="00DB2B97" w:rsidSect="00ED4564">
      <w:pgSz w:w="11907" w:h="16839" w:code="9"/>
      <w:pgMar w:top="397" w:right="425" w:bottom="397" w:left="567" w:header="0" w:footer="0" w:gutter="0"/>
      <w:cols w:space="720"/>
      <w:formProt w:val="0"/>
      <w:docGrid w:linePitch="360" w:charSpace="21474836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Nimbus Roman No9 L">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D441AE6"/>
    <w:multiLevelType w:val="multilevel"/>
    <w:tmpl w:val="2D7074F8"/>
    <w:lvl w:ilvl="0">
      <w:start w:val="13"/>
      <w:numFmt w:val="bullet"/>
      <w:lvlText w:val="-"/>
      <w:lvlJc w:val="left"/>
      <w:pPr>
        <w:ind w:left="720" w:hanging="360"/>
      </w:pPr>
      <w:rPr>
        <w:rFonts w:ascii="Times New Roman" w:hAnsi="Times New Roman" w:cs="Times New Roman" w:hint="default"/>
        <w:position w:val="0"/>
        <w:sz w:val="24"/>
        <w:szCs w:val="24"/>
        <w:vertAlign w:val="baseline"/>
      </w:rPr>
    </w:lvl>
    <w:lvl w:ilvl="1">
      <w:start w:val="1"/>
      <w:numFmt w:val="bullet"/>
      <w:lvlText w:val="o"/>
      <w:lvlJc w:val="left"/>
      <w:pPr>
        <w:ind w:left="1440" w:hanging="360"/>
      </w:pPr>
      <w:rPr>
        <w:rFonts w:ascii="Courier New" w:hAnsi="Courier New" w:cs="Courier New" w:hint="default"/>
        <w:position w:val="0"/>
        <w:sz w:val="22"/>
        <w:szCs w:val="22"/>
        <w:vertAlign w:val="baseline"/>
      </w:rPr>
    </w:lvl>
    <w:lvl w:ilvl="2">
      <w:start w:val="1"/>
      <w:numFmt w:val="bullet"/>
      <w:lvlText w:val="▪"/>
      <w:lvlJc w:val="left"/>
      <w:pPr>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ind w:left="3600" w:hanging="360"/>
      </w:pPr>
      <w:rPr>
        <w:rFonts w:ascii="Courier New" w:hAnsi="Courier New" w:cs="Courier New" w:hint="default"/>
        <w:position w:val="0"/>
        <w:sz w:val="22"/>
        <w:szCs w:val="22"/>
        <w:vertAlign w:val="baseline"/>
      </w:rPr>
    </w:lvl>
    <w:lvl w:ilvl="5">
      <w:start w:val="1"/>
      <w:numFmt w:val="bullet"/>
      <w:lvlText w:val="▪"/>
      <w:lvlJc w:val="left"/>
      <w:pPr>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ind w:left="5760" w:hanging="360"/>
      </w:pPr>
      <w:rPr>
        <w:rFonts w:ascii="Courier New" w:hAnsi="Courier New" w:cs="Courier New" w:hint="default"/>
        <w:position w:val="0"/>
        <w:sz w:val="22"/>
        <w:szCs w:val="22"/>
        <w:vertAlign w:val="baseline"/>
      </w:rPr>
    </w:lvl>
    <w:lvl w:ilvl="8">
      <w:start w:val="1"/>
      <w:numFmt w:val="bullet"/>
      <w:lvlText w:val="▪"/>
      <w:lvlJc w:val="left"/>
      <w:pPr>
        <w:ind w:left="6480" w:hanging="360"/>
      </w:pPr>
      <w:rPr>
        <w:rFonts w:ascii="Noto Sans Symbols" w:hAnsi="Noto Sans Symbols" w:cs="Noto Sans Symbols" w:hint="default"/>
        <w:position w:val="0"/>
        <w:sz w:val="22"/>
        <w:szCs w:val="22"/>
        <w:vertAlign w:val="baseline"/>
      </w:rPr>
    </w:lvl>
  </w:abstractNum>
  <w:abstractNum w:abstractNumId="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F4"/>
    <w:rsid w:val="00017778"/>
    <w:rsid w:val="000259D3"/>
    <w:rsid w:val="00032B48"/>
    <w:rsid w:val="00076685"/>
    <w:rsid w:val="000A1EBE"/>
    <w:rsid w:val="000A7B9D"/>
    <w:rsid w:val="000C35F0"/>
    <w:rsid w:val="000E582B"/>
    <w:rsid w:val="000F0702"/>
    <w:rsid w:val="000F0A42"/>
    <w:rsid w:val="000F7BED"/>
    <w:rsid w:val="00100AB5"/>
    <w:rsid w:val="00111F19"/>
    <w:rsid w:val="0012042C"/>
    <w:rsid w:val="001303A9"/>
    <w:rsid w:val="00137835"/>
    <w:rsid w:val="001459A8"/>
    <w:rsid w:val="0015225A"/>
    <w:rsid w:val="00190593"/>
    <w:rsid w:val="001A09FA"/>
    <w:rsid w:val="001D215E"/>
    <w:rsid w:val="001D5D82"/>
    <w:rsid w:val="001F363E"/>
    <w:rsid w:val="0021517D"/>
    <w:rsid w:val="0022294C"/>
    <w:rsid w:val="002662AC"/>
    <w:rsid w:val="0027420A"/>
    <w:rsid w:val="002A5FB2"/>
    <w:rsid w:val="002B1F96"/>
    <w:rsid w:val="002B4F91"/>
    <w:rsid w:val="002C2573"/>
    <w:rsid w:val="002F2F45"/>
    <w:rsid w:val="00301F74"/>
    <w:rsid w:val="00341F5F"/>
    <w:rsid w:val="00343B9D"/>
    <w:rsid w:val="00385A15"/>
    <w:rsid w:val="0041197B"/>
    <w:rsid w:val="00412559"/>
    <w:rsid w:val="00424056"/>
    <w:rsid w:val="0042650E"/>
    <w:rsid w:val="0044510B"/>
    <w:rsid w:val="00450FC9"/>
    <w:rsid w:val="00453009"/>
    <w:rsid w:val="00462339"/>
    <w:rsid w:val="00474927"/>
    <w:rsid w:val="00476EBF"/>
    <w:rsid w:val="00483D96"/>
    <w:rsid w:val="0049653D"/>
    <w:rsid w:val="00496900"/>
    <w:rsid w:val="004D5530"/>
    <w:rsid w:val="004E25DB"/>
    <w:rsid w:val="004E4D21"/>
    <w:rsid w:val="00504701"/>
    <w:rsid w:val="005411CD"/>
    <w:rsid w:val="00545A2A"/>
    <w:rsid w:val="00571BB8"/>
    <w:rsid w:val="005B49AF"/>
    <w:rsid w:val="005C785C"/>
    <w:rsid w:val="005D0A0C"/>
    <w:rsid w:val="006022D3"/>
    <w:rsid w:val="00610DF9"/>
    <w:rsid w:val="00614695"/>
    <w:rsid w:val="00621289"/>
    <w:rsid w:val="006320B6"/>
    <w:rsid w:val="006674C7"/>
    <w:rsid w:val="00670CA6"/>
    <w:rsid w:val="00671AE5"/>
    <w:rsid w:val="00685A4D"/>
    <w:rsid w:val="00695E2A"/>
    <w:rsid w:val="006A4101"/>
    <w:rsid w:val="006B2598"/>
    <w:rsid w:val="006C0B13"/>
    <w:rsid w:val="006C4034"/>
    <w:rsid w:val="006F5A76"/>
    <w:rsid w:val="00716CA8"/>
    <w:rsid w:val="0075617E"/>
    <w:rsid w:val="00781F5A"/>
    <w:rsid w:val="007913DC"/>
    <w:rsid w:val="00791CE3"/>
    <w:rsid w:val="00795EFE"/>
    <w:rsid w:val="007A5DA8"/>
    <w:rsid w:val="007D72EC"/>
    <w:rsid w:val="00802543"/>
    <w:rsid w:val="00825DFF"/>
    <w:rsid w:val="00830B98"/>
    <w:rsid w:val="0083232F"/>
    <w:rsid w:val="0085405B"/>
    <w:rsid w:val="00861673"/>
    <w:rsid w:val="0087382A"/>
    <w:rsid w:val="00877BB8"/>
    <w:rsid w:val="00883AB8"/>
    <w:rsid w:val="00885A03"/>
    <w:rsid w:val="008A4D01"/>
    <w:rsid w:val="008D351C"/>
    <w:rsid w:val="008D6DCC"/>
    <w:rsid w:val="008E09D3"/>
    <w:rsid w:val="00903C2A"/>
    <w:rsid w:val="0091503F"/>
    <w:rsid w:val="00916667"/>
    <w:rsid w:val="009170DB"/>
    <w:rsid w:val="00946081"/>
    <w:rsid w:val="00951FFE"/>
    <w:rsid w:val="0096001F"/>
    <w:rsid w:val="009611D3"/>
    <w:rsid w:val="00976CBE"/>
    <w:rsid w:val="009777BF"/>
    <w:rsid w:val="00994363"/>
    <w:rsid w:val="009C3767"/>
    <w:rsid w:val="009D2D70"/>
    <w:rsid w:val="009D5A4E"/>
    <w:rsid w:val="009D7424"/>
    <w:rsid w:val="009F2F3D"/>
    <w:rsid w:val="009F4EE8"/>
    <w:rsid w:val="009F79C2"/>
    <w:rsid w:val="00A125E6"/>
    <w:rsid w:val="00A12E05"/>
    <w:rsid w:val="00A539B3"/>
    <w:rsid w:val="00A5430F"/>
    <w:rsid w:val="00A710B1"/>
    <w:rsid w:val="00A83034"/>
    <w:rsid w:val="00AB0C69"/>
    <w:rsid w:val="00AE1F31"/>
    <w:rsid w:val="00B068C6"/>
    <w:rsid w:val="00B13DF4"/>
    <w:rsid w:val="00B35A37"/>
    <w:rsid w:val="00B47803"/>
    <w:rsid w:val="00B64EF3"/>
    <w:rsid w:val="00B65901"/>
    <w:rsid w:val="00B677E0"/>
    <w:rsid w:val="00B75B1B"/>
    <w:rsid w:val="00B7614B"/>
    <w:rsid w:val="00BA33D3"/>
    <w:rsid w:val="00BB249B"/>
    <w:rsid w:val="00BC023A"/>
    <w:rsid w:val="00BE484B"/>
    <w:rsid w:val="00C40D6A"/>
    <w:rsid w:val="00C53219"/>
    <w:rsid w:val="00CC1340"/>
    <w:rsid w:val="00CE2A41"/>
    <w:rsid w:val="00D063A9"/>
    <w:rsid w:val="00D11B40"/>
    <w:rsid w:val="00D31A55"/>
    <w:rsid w:val="00D6302E"/>
    <w:rsid w:val="00D632F7"/>
    <w:rsid w:val="00D87016"/>
    <w:rsid w:val="00D90430"/>
    <w:rsid w:val="00DA2F49"/>
    <w:rsid w:val="00DB2B97"/>
    <w:rsid w:val="00DB45D4"/>
    <w:rsid w:val="00DD05DB"/>
    <w:rsid w:val="00E1073D"/>
    <w:rsid w:val="00E136D7"/>
    <w:rsid w:val="00E16F0B"/>
    <w:rsid w:val="00E34E44"/>
    <w:rsid w:val="00E623DD"/>
    <w:rsid w:val="00EA141C"/>
    <w:rsid w:val="00EA400D"/>
    <w:rsid w:val="00EB1197"/>
    <w:rsid w:val="00EB152D"/>
    <w:rsid w:val="00ED4564"/>
    <w:rsid w:val="00EE168B"/>
    <w:rsid w:val="00EE463B"/>
    <w:rsid w:val="00F045CE"/>
    <w:rsid w:val="00F1427E"/>
    <w:rsid w:val="00F40201"/>
    <w:rsid w:val="00F57B7A"/>
    <w:rsid w:val="00F73DF1"/>
    <w:rsid w:val="00F951AF"/>
    <w:rsid w:val="00FC586C"/>
    <w:rsid w:val="00FE1755"/>
    <w:rsid w:val="00FE63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F4"/>
    <w:pPr>
      <w:suppressAutoHyphens/>
      <w:spacing w:after="160" w:line="259"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3DF4"/>
    <w:pPr>
      <w:spacing w:after="140" w:line="288" w:lineRule="auto"/>
    </w:pPr>
  </w:style>
  <w:style w:type="character" w:customStyle="1" w:styleId="a4">
    <w:name w:val="Основной текст Знак"/>
    <w:basedOn w:val="a0"/>
    <w:link w:val="a3"/>
    <w:rsid w:val="00B13DF4"/>
    <w:rPr>
      <w:rFonts w:ascii="Times New Roman" w:eastAsia="Times New Roman" w:hAnsi="Times New Roman" w:cs="Times New Roman"/>
      <w:color w:val="00000A"/>
      <w:sz w:val="24"/>
      <w:szCs w:val="24"/>
      <w:lang w:eastAsia="zh-CN"/>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17"/>
    <w:basedOn w:val="a"/>
    <w:link w:val="a6"/>
    <w:qFormat/>
    <w:rsid w:val="00B13DF4"/>
    <w:pPr>
      <w:spacing w:before="280" w:after="280"/>
    </w:pPr>
    <w:rPr>
      <w:lang w:val="ru-RU"/>
    </w:rPr>
  </w:style>
  <w:style w:type="character" w:styleId="a7">
    <w:name w:val="Strong"/>
    <w:qFormat/>
    <w:rsid w:val="00B13DF4"/>
    <w:rPr>
      <w:b/>
      <w:bCs/>
    </w:rPr>
  </w:style>
  <w:style w:type="character" w:customStyle="1" w:styleId="ListLabel102">
    <w:name w:val="ListLabel 102"/>
    <w:qFormat/>
    <w:rsid w:val="00B13DF4"/>
    <w:rPr>
      <w:rFonts w:cs="Symbol"/>
    </w:rPr>
  </w:style>
  <w:style w:type="paragraph" w:customStyle="1" w:styleId="1">
    <w:name w:val="Без интервала1"/>
    <w:qFormat/>
    <w:rsid w:val="00B13DF4"/>
    <w:pPr>
      <w:suppressAutoHyphens/>
      <w:spacing w:after="160" w:line="259" w:lineRule="auto"/>
    </w:pPr>
    <w:rPr>
      <w:rFonts w:ascii="Calibri" w:eastAsia="Times New Roman" w:hAnsi="Calibri" w:cs="Calibri"/>
      <w:color w:val="00000A"/>
      <w:lang w:val="ru-RU" w:eastAsia="zh-CN"/>
    </w:rPr>
  </w:style>
  <w:style w:type="paragraph" w:styleId="a8">
    <w:name w:val="No Spacing"/>
    <w:qFormat/>
    <w:rsid w:val="00B13DF4"/>
    <w:pPr>
      <w:spacing w:after="0" w:line="240" w:lineRule="auto"/>
    </w:pPr>
    <w:rPr>
      <w:color w:val="00000A"/>
      <w:lang w:val="ru-RU"/>
    </w:r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5"/>
    <w:rsid w:val="00B13DF4"/>
    <w:rPr>
      <w:rFonts w:ascii="Times New Roman" w:eastAsia="Times New Roman" w:hAnsi="Times New Roman" w:cs="Times New Roman"/>
      <w:color w:val="00000A"/>
      <w:sz w:val="24"/>
      <w:szCs w:val="24"/>
      <w:lang w:val="ru-RU" w:eastAsia="zh-CN"/>
    </w:rPr>
  </w:style>
  <w:style w:type="character" w:styleId="a9">
    <w:name w:val="Hyperlink"/>
    <w:uiPriority w:val="99"/>
    <w:rsid w:val="00B13DF4"/>
    <w:rPr>
      <w:color w:val="0000FF"/>
      <w:u w:val="single"/>
    </w:rPr>
  </w:style>
  <w:style w:type="paragraph" w:customStyle="1" w:styleId="10">
    <w:name w:val="Обычный1"/>
    <w:uiPriority w:val="99"/>
    <w:qFormat/>
    <w:rsid w:val="00B13DF4"/>
    <w:pPr>
      <w:spacing w:after="0"/>
    </w:pPr>
    <w:rPr>
      <w:rFonts w:ascii="Arial" w:eastAsia="Arial" w:hAnsi="Arial" w:cs="Arial"/>
      <w:color w:val="000000"/>
      <w:lang w:val="ru-RU" w:eastAsia="ru-RU"/>
    </w:rPr>
  </w:style>
  <w:style w:type="paragraph" w:customStyle="1" w:styleId="2">
    <w:name w:val="Обычный2"/>
    <w:rsid w:val="00B13DF4"/>
    <w:pPr>
      <w:spacing w:after="0"/>
    </w:pPr>
    <w:rPr>
      <w:rFonts w:ascii="Arial" w:eastAsia="Arial" w:hAnsi="Arial" w:cs="Arial"/>
      <w:color w:val="000000"/>
      <w:lang w:val="ru-RU" w:eastAsia="ru-RU"/>
    </w:rPr>
  </w:style>
  <w:style w:type="paragraph" w:customStyle="1" w:styleId="aa">
    <w:name w:val="Нормальний текст"/>
    <w:basedOn w:val="a"/>
    <w:rsid w:val="00B13DF4"/>
    <w:pPr>
      <w:suppressAutoHyphens w:val="0"/>
      <w:spacing w:before="120" w:after="0" w:line="240" w:lineRule="auto"/>
      <w:ind w:firstLine="567"/>
      <w:jc w:val="both"/>
    </w:pPr>
    <w:rPr>
      <w:rFonts w:ascii="Antiqua" w:hAnsi="Antiqua"/>
      <w:color w:val="auto"/>
      <w:sz w:val="26"/>
      <w:szCs w:val="20"/>
      <w:lang w:eastAsia="ru-RU"/>
    </w:rPr>
  </w:style>
  <w:style w:type="paragraph" w:customStyle="1" w:styleId="3">
    <w:name w:val="Обычный3"/>
    <w:rsid w:val="00B13DF4"/>
    <w:pPr>
      <w:spacing w:after="0"/>
    </w:pPr>
    <w:rPr>
      <w:rFonts w:ascii="Arial" w:eastAsia="Arial" w:hAnsi="Arial" w:cs="Arial"/>
      <w:color w:val="000000"/>
      <w:lang w:val="ru-RU" w:eastAsia="ru-RU"/>
    </w:rPr>
  </w:style>
  <w:style w:type="paragraph" w:customStyle="1" w:styleId="Normal1">
    <w:name w:val="Normal1"/>
    <w:rsid w:val="00B13DF4"/>
    <w:pPr>
      <w:widowControl w:val="0"/>
      <w:tabs>
        <w:tab w:val="left" w:pos="708"/>
      </w:tabs>
      <w:suppressAutoHyphens/>
      <w:spacing w:line="300" w:lineRule="auto"/>
      <w:ind w:firstLine="720"/>
      <w:jc w:val="both"/>
    </w:pPr>
    <w:rPr>
      <w:rFonts w:ascii="Courier New" w:eastAsia="Times New Roman" w:hAnsi="Courier New" w:cs="Times New Roman"/>
      <w:sz w:val="28"/>
      <w:szCs w:val="20"/>
      <w:lang w:val="ru-RU" w:eastAsia="ru-RU"/>
    </w:rPr>
  </w:style>
  <w:style w:type="paragraph" w:customStyle="1" w:styleId="msonormalcxspmiddle">
    <w:name w:val="msonormalcxspmiddle"/>
    <w:basedOn w:val="a"/>
    <w:rsid w:val="00B13DF4"/>
    <w:pPr>
      <w:suppressAutoHyphens w:val="0"/>
      <w:spacing w:before="100" w:beforeAutospacing="1" w:after="100" w:afterAutospacing="1" w:line="240" w:lineRule="auto"/>
    </w:pPr>
    <w:rPr>
      <w:color w:val="auto"/>
      <w:lang w:val="ru-RU" w:eastAsia="ru-RU"/>
    </w:rPr>
  </w:style>
  <w:style w:type="paragraph" w:customStyle="1" w:styleId="LO-normal">
    <w:name w:val="LO-normal"/>
    <w:uiPriority w:val="99"/>
    <w:rsid w:val="00B13DF4"/>
    <w:pPr>
      <w:spacing w:after="0" w:line="240" w:lineRule="auto"/>
    </w:pPr>
    <w:rPr>
      <w:rFonts w:ascii="Calibri" w:eastAsia="Calibri" w:hAnsi="Calibri" w:cs="Calibri"/>
      <w:lang w:eastAsia="ru-RU"/>
    </w:rPr>
  </w:style>
  <w:style w:type="paragraph" w:customStyle="1" w:styleId="NormalWeb1">
    <w:name w:val="Normal (Web)1"/>
    <w:basedOn w:val="a"/>
    <w:rsid w:val="00B13DF4"/>
    <w:pPr>
      <w:spacing w:before="28" w:after="28" w:line="100" w:lineRule="atLeast"/>
    </w:pPr>
    <w:rPr>
      <w:color w:val="auto"/>
      <w:kern w:val="1"/>
      <w:lang w:val="ru-RU" w:eastAsia="ru-RU"/>
    </w:rPr>
  </w:style>
  <w:style w:type="paragraph" w:styleId="ab">
    <w:name w:val="List Paragraph"/>
    <w:aliases w:val="Details"/>
    <w:basedOn w:val="a"/>
    <w:link w:val="ac"/>
    <w:uiPriority w:val="34"/>
    <w:qFormat/>
    <w:rsid w:val="00341F5F"/>
    <w:pPr>
      <w:ind w:left="720"/>
      <w:contextualSpacing/>
    </w:pPr>
  </w:style>
  <w:style w:type="paragraph" w:customStyle="1" w:styleId="ad">
    <w:name w:val="Час та місце"/>
    <w:basedOn w:val="a"/>
    <w:rsid w:val="004D5530"/>
    <w:pPr>
      <w:keepNext/>
      <w:keepLines/>
      <w:suppressAutoHyphens w:val="0"/>
      <w:spacing w:before="120" w:after="240" w:line="240" w:lineRule="auto"/>
      <w:jc w:val="center"/>
    </w:pPr>
    <w:rPr>
      <w:rFonts w:ascii="Antiqua" w:hAnsi="Antiqua"/>
      <w:color w:val="auto"/>
      <w:sz w:val="26"/>
      <w:szCs w:val="20"/>
      <w:lang w:eastAsia="ru-RU"/>
    </w:rPr>
  </w:style>
  <w:style w:type="character" w:styleId="ae">
    <w:name w:val="annotation reference"/>
    <w:uiPriority w:val="99"/>
    <w:semiHidden/>
    <w:unhideWhenUsed/>
    <w:rsid w:val="00474927"/>
    <w:rPr>
      <w:sz w:val="16"/>
      <w:szCs w:val="16"/>
    </w:rPr>
  </w:style>
  <w:style w:type="character" w:customStyle="1" w:styleId="ac">
    <w:name w:val="Абзац списка Знак"/>
    <w:aliases w:val="Details Знак"/>
    <w:link w:val="ab"/>
    <w:uiPriority w:val="34"/>
    <w:rsid w:val="00474927"/>
    <w:rPr>
      <w:rFonts w:ascii="Times New Roman" w:eastAsia="Times New Roman" w:hAnsi="Times New Roman" w:cs="Times New Roman"/>
      <w:color w:val="00000A"/>
      <w:sz w:val="24"/>
      <w:szCs w:val="24"/>
      <w:lang w:eastAsia="zh-CN"/>
    </w:rPr>
  </w:style>
  <w:style w:type="paragraph" w:customStyle="1" w:styleId="rvps2">
    <w:name w:val="rvps2"/>
    <w:basedOn w:val="a"/>
    <w:rsid w:val="00385A15"/>
    <w:pPr>
      <w:suppressAutoHyphens w:val="0"/>
      <w:spacing w:before="100" w:beforeAutospacing="1" w:after="100" w:afterAutospacing="1" w:line="240" w:lineRule="auto"/>
    </w:pPr>
    <w:rPr>
      <w:color w:val="auto"/>
      <w:lang w:val="ru-RU" w:eastAsia="ru-RU"/>
    </w:rPr>
  </w:style>
  <w:style w:type="paragraph" w:styleId="af">
    <w:name w:val="header"/>
    <w:basedOn w:val="a"/>
    <w:link w:val="af0"/>
    <w:uiPriority w:val="99"/>
    <w:unhideWhenUsed/>
    <w:rsid w:val="007913DC"/>
    <w:pPr>
      <w:tabs>
        <w:tab w:val="center" w:pos="4819"/>
        <w:tab w:val="right" w:pos="9639"/>
      </w:tabs>
      <w:suppressAutoHyphens w:val="0"/>
      <w:spacing w:after="0" w:line="240" w:lineRule="auto"/>
    </w:pPr>
    <w:rPr>
      <w:rFonts w:asciiTheme="minorHAnsi" w:eastAsiaTheme="minorHAnsi" w:hAnsiTheme="minorHAnsi" w:cstheme="minorBidi"/>
      <w:color w:val="auto"/>
      <w:sz w:val="22"/>
      <w:szCs w:val="22"/>
      <w:lang w:val="ru-RU" w:eastAsia="en-US"/>
    </w:rPr>
  </w:style>
  <w:style w:type="character" w:customStyle="1" w:styleId="af0">
    <w:name w:val="Верхний колонтитул Знак"/>
    <w:basedOn w:val="a0"/>
    <w:link w:val="af"/>
    <w:uiPriority w:val="99"/>
    <w:rsid w:val="007913DC"/>
    <w:rPr>
      <w:lang w:val="ru-RU"/>
    </w:rPr>
  </w:style>
  <w:style w:type="character" w:customStyle="1" w:styleId="qowt-font2-timesnewroman">
    <w:name w:val="qowt-font2-timesnewroman"/>
    <w:uiPriority w:val="99"/>
    <w:qFormat/>
    <w:rsid w:val="00D11B40"/>
    <w:rPr>
      <w:rFonts w:cs="Times New Roman"/>
    </w:rPr>
  </w:style>
  <w:style w:type="paragraph" w:styleId="af1">
    <w:name w:val="Balloon Text"/>
    <w:basedOn w:val="a"/>
    <w:link w:val="af2"/>
    <w:uiPriority w:val="99"/>
    <w:semiHidden/>
    <w:unhideWhenUsed/>
    <w:rsid w:val="000259D3"/>
    <w:pPr>
      <w:suppressAutoHyphens w:val="0"/>
      <w:spacing w:after="0" w:line="240" w:lineRule="auto"/>
    </w:pPr>
    <w:rPr>
      <w:rFonts w:ascii="Segoe UI" w:eastAsiaTheme="minorHAnsi" w:hAnsi="Segoe UI" w:cs="Segoe UI"/>
      <w:color w:val="auto"/>
      <w:sz w:val="18"/>
      <w:szCs w:val="18"/>
      <w:lang w:eastAsia="en-US"/>
    </w:rPr>
  </w:style>
  <w:style w:type="character" w:customStyle="1" w:styleId="af2">
    <w:name w:val="Текст выноски Знак"/>
    <w:basedOn w:val="a0"/>
    <w:link w:val="af1"/>
    <w:uiPriority w:val="99"/>
    <w:semiHidden/>
    <w:rsid w:val="000259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F4"/>
    <w:pPr>
      <w:suppressAutoHyphens/>
      <w:spacing w:after="160" w:line="259"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3DF4"/>
    <w:pPr>
      <w:spacing w:after="140" w:line="288" w:lineRule="auto"/>
    </w:pPr>
  </w:style>
  <w:style w:type="character" w:customStyle="1" w:styleId="a4">
    <w:name w:val="Основной текст Знак"/>
    <w:basedOn w:val="a0"/>
    <w:link w:val="a3"/>
    <w:rsid w:val="00B13DF4"/>
    <w:rPr>
      <w:rFonts w:ascii="Times New Roman" w:eastAsia="Times New Roman" w:hAnsi="Times New Roman" w:cs="Times New Roman"/>
      <w:color w:val="00000A"/>
      <w:sz w:val="24"/>
      <w:szCs w:val="24"/>
      <w:lang w:eastAsia="zh-CN"/>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17"/>
    <w:basedOn w:val="a"/>
    <w:link w:val="a6"/>
    <w:qFormat/>
    <w:rsid w:val="00B13DF4"/>
    <w:pPr>
      <w:spacing w:before="280" w:after="280"/>
    </w:pPr>
    <w:rPr>
      <w:lang w:val="ru-RU"/>
    </w:rPr>
  </w:style>
  <w:style w:type="character" w:styleId="a7">
    <w:name w:val="Strong"/>
    <w:qFormat/>
    <w:rsid w:val="00B13DF4"/>
    <w:rPr>
      <w:b/>
      <w:bCs/>
    </w:rPr>
  </w:style>
  <w:style w:type="character" w:customStyle="1" w:styleId="ListLabel102">
    <w:name w:val="ListLabel 102"/>
    <w:qFormat/>
    <w:rsid w:val="00B13DF4"/>
    <w:rPr>
      <w:rFonts w:cs="Symbol"/>
    </w:rPr>
  </w:style>
  <w:style w:type="paragraph" w:customStyle="1" w:styleId="1">
    <w:name w:val="Без интервала1"/>
    <w:qFormat/>
    <w:rsid w:val="00B13DF4"/>
    <w:pPr>
      <w:suppressAutoHyphens/>
      <w:spacing w:after="160" w:line="259" w:lineRule="auto"/>
    </w:pPr>
    <w:rPr>
      <w:rFonts w:ascii="Calibri" w:eastAsia="Times New Roman" w:hAnsi="Calibri" w:cs="Calibri"/>
      <w:color w:val="00000A"/>
      <w:lang w:val="ru-RU" w:eastAsia="zh-CN"/>
    </w:rPr>
  </w:style>
  <w:style w:type="paragraph" w:styleId="a8">
    <w:name w:val="No Spacing"/>
    <w:qFormat/>
    <w:rsid w:val="00B13DF4"/>
    <w:pPr>
      <w:spacing w:after="0" w:line="240" w:lineRule="auto"/>
    </w:pPr>
    <w:rPr>
      <w:color w:val="00000A"/>
      <w:lang w:val="ru-RU"/>
    </w:r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5"/>
    <w:rsid w:val="00B13DF4"/>
    <w:rPr>
      <w:rFonts w:ascii="Times New Roman" w:eastAsia="Times New Roman" w:hAnsi="Times New Roman" w:cs="Times New Roman"/>
      <w:color w:val="00000A"/>
      <w:sz w:val="24"/>
      <w:szCs w:val="24"/>
      <w:lang w:val="ru-RU" w:eastAsia="zh-CN"/>
    </w:rPr>
  </w:style>
  <w:style w:type="character" w:styleId="a9">
    <w:name w:val="Hyperlink"/>
    <w:uiPriority w:val="99"/>
    <w:rsid w:val="00B13DF4"/>
    <w:rPr>
      <w:color w:val="0000FF"/>
      <w:u w:val="single"/>
    </w:rPr>
  </w:style>
  <w:style w:type="paragraph" w:customStyle="1" w:styleId="10">
    <w:name w:val="Обычный1"/>
    <w:uiPriority w:val="99"/>
    <w:qFormat/>
    <w:rsid w:val="00B13DF4"/>
    <w:pPr>
      <w:spacing w:after="0"/>
    </w:pPr>
    <w:rPr>
      <w:rFonts w:ascii="Arial" w:eastAsia="Arial" w:hAnsi="Arial" w:cs="Arial"/>
      <w:color w:val="000000"/>
      <w:lang w:val="ru-RU" w:eastAsia="ru-RU"/>
    </w:rPr>
  </w:style>
  <w:style w:type="paragraph" w:customStyle="1" w:styleId="2">
    <w:name w:val="Обычный2"/>
    <w:rsid w:val="00B13DF4"/>
    <w:pPr>
      <w:spacing w:after="0"/>
    </w:pPr>
    <w:rPr>
      <w:rFonts w:ascii="Arial" w:eastAsia="Arial" w:hAnsi="Arial" w:cs="Arial"/>
      <w:color w:val="000000"/>
      <w:lang w:val="ru-RU" w:eastAsia="ru-RU"/>
    </w:rPr>
  </w:style>
  <w:style w:type="paragraph" w:customStyle="1" w:styleId="aa">
    <w:name w:val="Нормальний текст"/>
    <w:basedOn w:val="a"/>
    <w:rsid w:val="00B13DF4"/>
    <w:pPr>
      <w:suppressAutoHyphens w:val="0"/>
      <w:spacing w:before="120" w:after="0" w:line="240" w:lineRule="auto"/>
      <w:ind w:firstLine="567"/>
      <w:jc w:val="both"/>
    </w:pPr>
    <w:rPr>
      <w:rFonts w:ascii="Antiqua" w:hAnsi="Antiqua"/>
      <w:color w:val="auto"/>
      <w:sz w:val="26"/>
      <w:szCs w:val="20"/>
      <w:lang w:eastAsia="ru-RU"/>
    </w:rPr>
  </w:style>
  <w:style w:type="paragraph" w:customStyle="1" w:styleId="3">
    <w:name w:val="Обычный3"/>
    <w:rsid w:val="00B13DF4"/>
    <w:pPr>
      <w:spacing w:after="0"/>
    </w:pPr>
    <w:rPr>
      <w:rFonts w:ascii="Arial" w:eastAsia="Arial" w:hAnsi="Arial" w:cs="Arial"/>
      <w:color w:val="000000"/>
      <w:lang w:val="ru-RU" w:eastAsia="ru-RU"/>
    </w:rPr>
  </w:style>
  <w:style w:type="paragraph" w:customStyle="1" w:styleId="Normal1">
    <w:name w:val="Normal1"/>
    <w:rsid w:val="00B13DF4"/>
    <w:pPr>
      <w:widowControl w:val="0"/>
      <w:tabs>
        <w:tab w:val="left" w:pos="708"/>
      </w:tabs>
      <w:suppressAutoHyphens/>
      <w:spacing w:line="300" w:lineRule="auto"/>
      <w:ind w:firstLine="720"/>
      <w:jc w:val="both"/>
    </w:pPr>
    <w:rPr>
      <w:rFonts w:ascii="Courier New" w:eastAsia="Times New Roman" w:hAnsi="Courier New" w:cs="Times New Roman"/>
      <w:sz w:val="28"/>
      <w:szCs w:val="20"/>
      <w:lang w:val="ru-RU" w:eastAsia="ru-RU"/>
    </w:rPr>
  </w:style>
  <w:style w:type="paragraph" w:customStyle="1" w:styleId="msonormalcxspmiddle">
    <w:name w:val="msonormalcxspmiddle"/>
    <w:basedOn w:val="a"/>
    <w:rsid w:val="00B13DF4"/>
    <w:pPr>
      <w:suppressAutoHyphens w:val="0"/>
      <w:spacing w:before="100" w:beforeAutospacing="1" w:after="100" w:afterAutospacing="1" w:line="240" w:lineRule="auto"/>
    </w:pPr>
    <w:rPr>
      <w:color w:val="auto"/>
      <w:lang w:val="ru-RU" w:eastAsia="ru-RU"/>
    </w:rPr>
  </w:style>
  <w:style w:type="paragraph" w:customStyle="1" w:styleId="LO-normal">
    <w:name w:val="LO-normal"/>
    <w:uiPriority w:val="99"/>
    <w:rsid w:val="00B13DF4"/>
    <w:pPr>
      <w:spacing w:after="0" w:line="240" w:lineRule="auto"/>
    </w:pPr>
    <w:rPr>
      <w:rFonts w:ascii="Calibri" w:eastAsia="Calibri" w:hAnsi="Calibri" w:cs="Calibri"/>
      <w:lang w:eastAsia="ru-RU"/>
    </w:rPr>
  </w:style>
  <w:style w:type="paragraph" w:customStyle="1" w:styleId="NormalWeb1">
    <w:name w:val="Normal (Web)1"/>
    <w:basedOn w:val="a"/>
    <w:rsid w:val="00B13DF4"/>
    <w:pPr>
      <w:spacing w:before="28" w:after="28" w:line="100" w:lineRule="atLeast"/>
    </w:pPr>
    <w:rPr>
      <w:color w:val="auto"/>
      <w:kern w:val="1"/>
      <w:lang w:val="ru-RU" w:eastAsia="ru-RU"/>
    </w:rPr>
  </w:style>
  <w:style w:type="paragraph" w:styleId="ab">
    <w:name w:val="List Paragraph"/>
    <w:aliases w:val="Details"/>
    <w:basedOn w:val="a"/>
    <w:link w:val="ac"/>
    <w:uiPriority w:val="34"/>
    <w:qFormat/>
    <w:rsid w:val="00341F5F"/>
    <w:pPr>
      <w:ind w:left="720"/>
      <w:contextualSpacing/>
    </w:pPr>
  </w:style>
  <w:style w:type="paragraph" w:customStyle="1" w:styleId="ad">
    <w:name w:val="Час та місце"/>
    <w:basedOn w:val="a"/>
    <w:rsid w:val="004D5530"/>
    <w:pPr>
      <w:keepNext/>
      <w:keepLines/>
      <w:suppressAutoHyphens w:val="0"/>
      <w:spacing w:before="120" w:after="240" w:line="240" w:lineRule="auto"/>
      <w:jc w:val="center"/>
    </w:pPr>
    <w:rPr>
      <w:rFonts w:ascii="Antiqua" w:hAnsi="Antiqua"/>
      <w:color w:val="auto"/>
      <w:sz w:val="26"/>
      <w:szCs w:val="20"/>
      <w:lang w:eastAsia="ru-RU"/>
    </w:rPr>
  </w:style>
  <w:style w:type="character" w:styleId="ae">
    <w:name w:val="annotation reference"/>
    <w:uiPriority w:val="99"/>
    <w:semiHidden/>
    <w:unhideWhenUsed/>
    <w:rsid w:val="00474927"/>
    <w:rPr>
      <w:sz w:val="16"/>
      <w:szCs w:val="16"/>
    </w:rPr>
  </w:style>
  <w:style w:type="character" w:customStyle="1" w:styleId="ac">
    <w:name w:val="Абзац списка Знак"/>
    <w:aliases w:val="Details Знак"/>
    <w:link w:val="ab"/>
    <w:uiPriority w:val="34"/>
    <w:rsid w:val="00474927"/>
    <w:rPr>
      <w:rFonts w:ascii="Times New Roman" w:eastAsia="Times New Roman" w:hAnsi="Times New Roman" w:cs="Times New Roman"/>
      <w:color w:val="00000A"/>
      <w:sz w:val="24"/>
      <w:szCs w:val="24"/>
      <w:lang w:eastAsia="zh-CN"/>
    </w:rPr>
  </w:style>
  <w:style w:type="paragraph" w:customStyle="1" w:styleId="rvps2">
    <w:name w:val="rvps2"/>
    <w:basedOn w:val="a"/>
    <w:rsid w:val="00385A15"/>
    <w:pPr>
      <w:suppressAutoHyphens w:val="0"/>
      <w:spacing w:before="100" w:beforeAutospacing="1" w:after="100" w:afterAutospacing="1" w:line="240" w:lineRule="auto"/>
    </w:pPr>
    <w:rPr>
      <w:color w:val="auto"/>
      <w:lang w:val="ru-RU" w:eastAsia="ru-RU"/>
    </w:rPr>
  </w:style>
  <w:style w:type="paragraph" w:styleId="af">
    <w:name w:val="header"/>
    <w:basedOn w:val="a"/>
    <w:link w:val="af0"/>
    <w:uiPriority w:val="99"/>
    <w:unhideWhenUsed/>
    <w:rsid w:val="007913DC"/>
    <w:pPr>
      <w:tabs>
        <w:tab w:val="center" w:pos="4819"/>
        <w:tab w:val="right" w:pos="9639"/>
      </w:tabs>
      <w:suppressAutoHyphens w:val="0"/>
      <w:spacing w:after="0" w:line="240" w:lineRule="auto"/>
    </w:pPr>
    <w:rPr>
      <w:rFonts w:asciiTheme="minorHAnsi" w:eastAsiaTheme="minorHAnsi" w:hAnsiTheme="minorHAnsi" w:cstheme="minorBidi"/>
      <w:color w:val="auto"/>
      <w:sz w:val="22"/>
      <w:szCs w:val="22"/>
      <w:lang w:val="ru-RU" w:eastAsia="en-US"/>
    </w:rPr>
  </w:style>
  <w:style w:type="character" w:customStyle="1" w:styleId="af0">
    <w:name w:val="Верхний колонтитул Знак"/>
    <w:basedOn w:val="a0"/>
    <w:link w:val="af"/>
    <w:uiPriority w:val="99"/>
    <w:rsid w:val="007913DC"/>
    <w:rPr>
      <w:lang w:val="ru-RU"/>
    </w:rPr>
  </w:style>
  <w:style w:type="character" w:customStyle="1" w:styleId="qowt-font2-timesnewroman">
    <w:name w:val="qowt-font2-timesnewroman"/>
    <w:uiPriority w:val="99"/>
    <w:qFormat/>
    <w:rsid w:val="00D11B40"/>
    <w:rPr>
      <w:rFonts w:cs="Times New Roman"/>
    </w:rPr>
  </w:style>
  <w:style w:type="paragraph" w:styleId="af1">
    <w:name w:val="Balloon Text"/>
    <w:basedOn w:val="a"/>
    <w:link w:val="af2"/>
    <w:uiPriority w:val="99"/>
    <w:semiHidden/>
    <w:unhideWhenUsed/>
    <w:rsid w:val="000259D3"/>
    <w:pPr>
      <w:suppressAutoHyphens w:val="0"/>
      <w:spacing w:after="0" w:line="240" w:lineRule="auto"/>
    </w:pPr>
    <w:rPr>
      <w:rFonts w:ascii="Segoe UI" w:eastAsiaTheme="minorHAnsi" w:hAnsi="Segoe UI" w:cs="Segoe UI"/>
      <w:color w:val="auto"/>
      <w:sz w:val="18"/>
      <w:szCs w:val="18"/>
      <w:lang w:eastAsia="en-US"/>
    </w:rPr>
  </w:style>
  <w:style w:type="character" w:customStyle="1" w:styleId="af2">
    <w:name w:val="Текст выноски Знак"/>
    <w:basedOn w:val="a0"/>
    <w:link w:val="af1"/>
    <w:uiPriority w:val="99"/>
    <w:semiHidden/>
    <w:rsid w:val="00025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96034">
      <w:bodyDiv w:val="1"/>
      <w:marLeft w:val="0"/>
      <w:marRight w:val="0"/>
      <w:marTop w:val="0"/>
      <w:marBottom w:val="0"/>
      <w:divBdr>
        <w:top w:val="none" w:sz="0" w:space="0" w:color="auto"/>
        <w:left w:val="none" w:sz="0" w:space="0" w:color="auto"/>
        <w:bottom w:val="none" w:sz="0" w:space="0" w:color="auto"/>
        <w:right w:val="none" w:sz="0" w:space="0" w:color="auto"/>
      </w:divBdr>
    </w:div>
    <w:div w:id="1180046898">
      <w:bodyDiv w:val="1"/>
      <w:marLeft w:val="0"/>
      <w:marRight w:val="0"/>
      <w:marTop w:val="0"/>
      <w:marBottom w:val="0"/>
      <w:divBdr>
        <w:top w:val="none" w:sz="0" w:space="0" w:color="auto"/>
        <w:left w:val="none" w:sz="0" w:space="0" w:color="auto"/>
        <w:bottom w:val="none" w:sz="0" w:space="0" w:color="auto"/>
        <w:right w:val="none" w:sz="0" w:space="0" w:color="auto"/>
      </w:divBdr>
    </w:div>
    <w:div w:id="1494951565">
      <w:bodyDiv w:val="1"/>
      <w:marLeft w:val="0"/>
      <w:marRight w:val="0"/>
      <w:marTop w:val="0"/>
      <w:marBottom w:val="0"/>
      <w:divBdr>
        <w:top w:val="none" w:sz="0" w:space="0" w:color="auto"/>
        <w:left w:val="none" w:sz="0" w:space="0" w:color="auto"/>
        <w:bottom w:val="none" w:sz="0" w:space="0" w:color="auto"/>
        <w:right w:val="none" w:sz="0" w:space="0" w:color="auto"/>
      </w:divBdr>
    </w:div>
    <w:div w:id="1925072459">
      <w:bodyDiv w:val="1"/>
      <w:marLeft w:val="0"/>
      <w:marRight w:val="0"/>
      <w:marTop w:val="0"/>
      <w:marBottom w:val="0"/>
      <w:divBdr>
        <w:top w:val="none" w:sz="0" w:space="0" w:color="auto"/>
        <w:left w:val="none" w:sz="0" w:space="0" w:color="auto"/>
        <w:bottom w:val="none" w:sz="0" w:space="0" w:color="auto"/>
        <w:right w:val="none" w:sz="0" w:space="0" w:color="auto"/>
      </w:divBdr>
    </w:div>
    <w:div w:id="206452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 Type="http://schemas.microsoft.com/office/2007/relationships/stylesWithEffects" Target="stylesWithEffects.xml"/><Relationship Id="rId21" Type="http://schemas.openxmlformats.org/officeDocument/2006/relationships/hyperlink" Target="https://zakon.rada.gov.ua/laws/show/1178-2022-%D0%BF/ed20230519" TargetMode="External"/><Relationship Id="rId34" Type="http://schemas.openxmlformats.org/officeDocument/2006/relationships/theme" Target="theme/theme1.xml"/><Relationship Id="rId7" Type="http://schemas.openxmlformats.org/officeDocument/2006/relationships/hyperlink" Target="https://zakon.rada.gov.ua/laws/show/1178-2022-%D0%BF/ed20230519"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ed20230519" TargetMode="External"/><Relationship Id="rId1" Type="http://schemas.openxmlformats.org/officeDocument/2006/relationships/numbering" Target="numbering.xml"/><Relationship Id="rId6" Type="http://schemas.openxmlformats.org/officeDocument/2006/relationships/hyperlink" Target="mailto:zavodske-2009@ukr.net" TargetMode="External"/><Relationship Id="rId11" Type="http://schemas.openxmlformats.org/officeDocument/2006/relationships/hyperlink" Target="https://zakon.rada.gov.ua/laws/show/1178-2022-%D0%BF/ed202305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ed202305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21</Pages>
  <Words>8350</Words>
  <Characters>47601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komunalka_notebook</cp:lastModifiedBy>
  <cp:revision>12</cp:revision>
  <cp:lastPrinted>2020-11-17T10:08:00Z</cp:lastPrinted>
  <dcterms:created xsi:type="dcterms:W3CDTF">2023-08-11T05:08:00Z</dcterms:created>
  <dcterms:modified xsi:type="dcterms:W3CDTF">2023-09-27T07:34:00Z</dcterms:modified>
</cp:coreProperties>
</file>