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7A01F7">
        <w:rPr>
          <w:rFonts w:ascii="Times New Roman" w:hAnsi="Times New Roman"/>
          <w:b/>
          <w:bCs/>
          <w:lang w:val="uk-UA"/>
        </w:rPr>
        <w:t>«Обладнання для анестезії та реанімації: код ДК 021:2015 «Єдиний закупівельний словник» - 33170000-2 (36051 - Абсорбент діоксиду вуглецю; 37423 - Адаптер зі штировим з'єднанням багаторазового використання; 60699 - Камера зволоження повітря для лінії вдиху одноразового використання; 37706 - Контур дихальний апарата штучної вентиляції легенів одноразового використання; 37706 - Контур дихальний апарата штучної вентиляції легенів одноразового використання; 35202 - Канюля назальна для подавання кисню під час штучного вентилювання легенів з постійним позитивним тиском; 35202 - Канюля назальна для подавання кисню під час штучного вентилювання легенів з постійним позитивним тиском; 35202 - Канюля назальна для подавання кисню під час штучного вентилювання легенів з постійним позитивним тиском; 35202 - Канюля назальна для подавання кисню під час штучного вентилювання легенів з постійним позитивним тиском; 57813 - Маска для обличчя до апарата постійного/двофазного позитивного тиску в дихальних шляхах одноразового використання; 57813 - Маска для обличчя до апарата постійного/двофазного позитивного тиску в дихальних шляхах одноразового використання; 57813 - Маска для обличчя до апарата постійного/двофазного позитивного тиску в дихальних шляхах одноразового використання)»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59"/>
        <w:gridCol w:w="1560"/>
        <w:gridCol w:w="1559"/>
      </w:tblGrid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A4F41" w:rsidRPr="00800CA5" w:rsidRDefault="00621B8C" w:rsidP="00800C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800CA5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7A01F7"/>
    <w:rsid w:val="00800CA5"/>
    <w:rsid w:val="008044D3"/>
    <w:rsid w:val="00894070"/>
    <w:rsid w:val="009A6A03"/>
    <w:rsid w:val="009C4DAC"/>
    <w:rsid w:val="009C5F39"/>
    <w:rsid w:val="009E4758"/>
    <w:rsid w:val="00A2614B"/>
    <w:rsid w:val="00A91C14"/>
    <w:rsid w:val="00B36C13"/>
    <w:rsid w:val="00C04CA5"/>
    <w:rsid w:val="00C12ABA"/>
    <w:rsid w:val="00C61D22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5D46-2287-4A11-B093-B3D302C9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46</cp:revision>
  <dcterms:created xsi:type="dcterms:W3CDTF">2020-01-21T13:45:00Z</dcterms:created>
  <dcterms:modified xsi:type="dcterms:W3CDTF">2023-03-10T12:26:00Z</dcterms:modified>
</cp:coreProperties>
</file>