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4A09" w14:textId="77777777" w:rsidR="0075111F" w:rsidRDefault="0075111F" w:rsidP="0075111F">
      <w:pPr>
        <w:spacing w:after="0"/>
        <w:ind w:firstLine="709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Додаток до протокольного рішення уповноваженої особи </w:t>
      </w:r>
    </w:p>
    <w:p w14:paraId="2EF4101F" w14:textId="77777777" w:rsidR="0075111F" w:rsidRDefault="0075111F" w:rsidP="0075111F">
      <w:pPr>
        <w:spacing w:after="0"/>
        <w:ind w:firstLine="709"/>
        <w:jc w:val="right"/>
        <w:rPr>
          <w:lang w:val="uk-UA"/>
        </w:rPr>
      </w:pPr>
      <w:r>
        <w:rPr>
          <w:lang w:val="uk-UA"/>
        </w:rPr>
        <w:t xml:space="preserve">від 19.04.2024 №6/3 </w:t>
      </w:r>
    </w:p>
    <w:p w14:paraId="03D3AB5C" w14:textId="77777777" w:rsidR="0075111F" w:rsidRDefault="0075111F" w:rsidP="0075111F">
      <w:pPr>
        <w:spacing w:after="0"/>
        <w:ind w:firstLine="709"/>
        <w:jc w:val="right"/>
        <w:rPr>
          <w:lang w:val="uk-UA"/>
        </w:rPr>
      </w:pPr>
    </w:p>
    <w:p w14:paraId="3B5392FF" w14:textId="77777777" w:rsidR="0075111F" w:rsidRDefault="0075111F" w:rsidP="0075111F">
      <w:pPr>
        <w:spacing w:after="0"/>
        <w:ind w:firstLine="709"/>
        <w:jc w:val="right"/>
        <w:rPr>
          <w:lang w:val="uk-UA"/>
        </w:rPr>
      </w:pPr>
    </w:p>
    <w:p w14:paraId="5DBEEFAF" w14:textId="46A12637" w:rsidR="00F12C76" w:rsidRDefault="0075111F" w:rsidP="0075111F">
      <w:pPr>
        <w:spacing w:after="0"/>
        <w:ind w:left="-851" w:firstLine="709"/>
        <w:jc w:val="center"/>
        <w:rPr>
          <w:b/>
          <w:bCs/>
          <w:lang w:val="uk-UA"/>
        </w:rPr>
      </w:pPr>
      <w:r w:rsidRPr="0075111F">
        <w:rPr>
          <w:b/>
          <w:bCs/>
          <w:lang w:val="uk-UA"/>
        </w:rPr>
        <w:t xml:space="preserve">ПЕРЕЛІК ЗМІН </w:t>
      </w:r>
    </w:p>
    <w:p w14:paraId="026E5397" w14:textId="77777777" w:rsidR="0075111F" w:rsidRDefault="0075111F" w:rsidP="0075111F">
      <w:pPr>
        <w:spacing w:after="0"/>
        <w:ind w:left="-851" w:firstLine="709"/>
        <w:jc w:val="center"/>
        <w:rPr>
          <w:b/>
          <w:bCs/>
          <w:lang w:val="uk-UA"/>
        </w:rPr>
      </w:pPr>
    </w:p>
    <w:tbl>
      <w:tblPr>
        <w:tblStyle w:val="a3"/>
        <w:tblW w:w="16014" w:type="dxa"/>
        <w:tblInd w:w="-714" w:type="dxa"/>
        <w:tblLook w:val="04A0" w:firstRow="1" w:lastRow="0" w:firstColumn="1" w:lastColumn="0" w:noHBand="0" w:noVBand="1"/>
      </w:tblPr>
      <w:tblGrid>
        <w:gridCol w:w="846"/>
        <w:gridCol w:w="3119"/>
        <w:gridCol w:w="5953"/>
        <w:gridCol w:w="6096"/>
      </w:tblGrid>
      <w:tr w:rsidR="0075111F" w:rsidRPr="0075111F" w14:paraId="6BF8D475" w14:textId="77777777" w:rsidTr="0075111F">
        <w:tc>
          <w:tcPr>
            <w:tcW w:w="846" w:type="dxa"/>
            <w:vAlign w:val="center"/>
          </w:tcPr>
          <w:p w14:paraId="7B18E464" w14:textId="13A6B1F8" w:rsidR="0075111F" w:rsidRPr="0075111F" w:rsidRDefault="0075111F" w:rsidP="007511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5111F">
              <w:rPr>
                <w:b/>
                <w:bCs/>
                <w:sz w:val="24"/>
                <w:szCs w:val="24"/>
                <w:lang w:val="uk-UA"/>
              </w:rPr>
              <w:t>Зміна №</w:t>
            </w:r>
          </w:p>
        </w:tc>
        <w:tc>
          <w:tcPr>
            <w:tcW w:w="3119" w:type="dxa"/>
            <w:vAlign w:val="center"/>
          </w:tcPr>
          <w:p w14:paraId="04FEC359" w14:textId="5C6AF432" w:rsidR="0075111F" w:rsidRPr="0075111F" w:rsidRDefault="0075111F" w:rsidP="007511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5111F">
              <w:rPr>
                <w:b/>
                <w:bCs/>
                <w:sz w:val="24"/>
                <w:szCs w:val="24"/>
                <w:lang w:val="uk-UA"/>
              </w:rPr>
              <w:t>Відповідний пункт тендерної документації</w:t>
            </w:r>
          </w:p>
        </w:tc>
        <w:tc>
          <w:tcPr>
            <w:tcW w:w="5953" w:type="dxa"/>
            <w:vAlign w:val="center"/>
          </w:tcPr>
          <w:p w14:paraId="3C98D9EA" w14:textId="7C6EB206" w:rsidR="0075111F" w:rsidRPr="0075111F" w:rsidRDefault="0075111F" w:rsidP="007511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5111F">
              <w:rPr>
                <w:b/>
                <w:bCs/>
                <w:sz w:val="24"/>
                <w:szCs w:val="24"/>
                <w:lang w:val="uk-UA"/>
              </w:rPr>
              <w:t>Початкова редакція</w:t>
            </w:r>
          </w:p>
        </w:tc>
        <w:tc>
          <w:tcPr>
            <w:tcW w:w="6096" w:type="dxa"/>
            <w:vAlign w:val="center"/>
          </w:tcPr>
          <w:p w14:paraId="4EECC2C5" w14:textId="04D5F2F9" w:rsidR="0075111F" w:rsidRPr="0075111F" w:rsidRDefault="0075111F" w:rsidP="007511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5111F">
              <w:rPr>
                <w:b/>
                <w:bCs/>
                <w:sz w:val="24"/>
                <w:szCs w:val="24"/>
                <w:lang w:val="uk-UA"/>
              </w:rPr>
              <w:t>Нова редакція</w:t>
            </w:r>
          </w:p>
        </w:tc>
      </w:tr>
      <w:tr w:rsidR="0075111F" w:rsidRPr="0075111F" w14:paraId="14B85A77" w14:textId="77777777" w:rsidTr="0075111F">
        <w:tc>
          <w:tcPr>
            <w:tcW w:w="846" w:type="dxa"/>
          </w:tcPr>
          <w:p w14:paraId="43FB84FD" w14:textId="34BAC57C" w:rsidR="0075111F" w:rsidRPr="0075111F" w:rsidRDefault="0075111F" w:rsidP="0075111F">
            <w:pPr>
              <w:jc w:val="center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14:paraId="2329BAC0" w14:textId="3951DC4D" w:rsidR="0075111F" w:rsidRPr="0075111F" w:rsidRDefault="0075111F" w:rsidP="00751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п.1 Розділ 3. «</w:t>
            </w:r>
            <w:r w:rsidRPr="0075111F">
              <w:rPr>
                <w:sz w:val="24"/>
                <w:szCs w:val="24"/>
                <w:lang w:val="uk-UA"/>
              </w:rPr>
              <w:t>Інструкція з підготовки тендерної пропозиції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953" w:type="dxa"/>
          </w:tcPr>
          <w:p w14:paraId="12EE0D40" w14:textId="78A4835F" w:rsidR="0075111F" w:rsidRPr="0075111F" w:rsidRDefault="0075111F" w:rsidP="0075111F">
            <w:pPr>
              <w:pStyle w:val="4"/>
              <w:jc w:val="both"/>
              <w:rPr>
                <w:sz w:val="24"/>
                <w:szCs w:val="24"/>
                <w:lang w:val="uk-UA"/>
              </w:rPr>
            </w:pPr>
            <w:r w:rsidRPr="002209E7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>- довідка довільної форми про те, що товар, який пропонується учасником не вироблений на російській федерації/республіці білорусь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 xml:space="preserve"> </w:t>
            </w:r>
            <w:r w:rsidRPr="002209E7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>та про те, що даний товар не поставляється з або через територію поки ще існуючих російської федерації/республіки білорусь</w:t>
            </w:r>
          </w:p>
        </w:tc>
        <w:tc>
          <w:tcPr>
            <w:tcW w:w="6096" w:type="dxa"/>
          </w:tcPr>
          <w:p w14:paraId="7C4ADEB7" w14:textId="06F22F64" w:rsidR="0075111F" w:rsidRPr="002209E7" w:rsidRDefault="0075111F" w:rsidP="0075111F">
            <w:pPr>
              <w:pStyle w:val="4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</w:pPr>
            <w:r w:rsidRPr="002209E7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>- довідка довільної форми про те, що товар, який пропонується учасником не вироблений на російській федерації/республіці білорусь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 xml:space="preserve">/ </w:t>
            </w:r>
            <w:r w:rsidRPr="00550C92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>Ісламської Республіки Іран</w:t>
            </w:r>
            <w:r w:rsidRPr="002209E7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 xml:space="preserve"> та про те, що даний товар не поставляється з або через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 xml:space="preserve"> </w:t>
            </w:r>
            <w:r w:rsidRPr="002209E7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>територію поки ще існуючих російської федерації/республіки білорусь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 xml:space="preserve">/ </w:t>
            </w:r>
            <w:r w:rsidRPr="00550C92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>Ісламської Республіки Іран</w:t>
            </w:r>
            <w:r w:rsidRPr="002209E7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uk-UA"/>
              </w:rPr>
              <w:t>.</w:t>
            </w:r>
          </w:p>
          <w:p w14:paraId="517F1E40" w14:textId="77777777" w:rsidR="0075111F" w:rsidRPr="0075111F" w:rsidRDefault="0075111F" w:rsidP="0075111F">
            <w:pPr>
              <w:rPr>
                <w:sz w:val="24"/>
                <w:szCs w:val="24"/>
                <w:lang w:val="uk-UA"/>
              </w:rPr>
            </w:pPr>
          </w:p>
        </w:tc>
      </w:tr>
      <w:tr w:rsidR="0075111F" w:rsidRPr="0075111F" w14:paraId="0B2226E0" w14:textId="77777777" w:rsidTr="0075111F">
        <w:tc>
          <w:tcPr>
            <w:tcW w:w="846" w:type="dxa"/>
          </w:tcPr>
          <w:p w14:paraId="7F733934" w14:textId="7C36EA75" w:rsidR="0075111F" w:rsidRPr="0075111F" w:rsidRDefault="0075111F" w:rsidP="0075111F">
            <w:pPr>
              <w:jc w:val="center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14:paraId="02668604" w14:textId="0CDBA412" w:rsidR="0075111F" w:rsidRPr="0075111F" w:rsidRDefault="0075111F" w:rsidP="00751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п.3 Розділ 6  «</w:t>
            </w:r>
            <w:r w:rsidRPr="0075111F">
              <w:rPr>
                <w:sz w:val="24"/>
                <w:szCs w:val="24"/>
                <w:lang w:val="uk-UA"/>
              </w:rPr>
              <w:t>Оцінка тендерної пропозиції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953" w:type="dxa"/>
          </w:tcPr>
          <w:p w14:paraId="6FEC1C05" w14:textId="5E3F3D4A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 xml:space="preserve">Замовник самостійно перевіряє інформацію про те, що учасник процедури закупівлі не є громадянином російської федерації/республіки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, громадянин російської федерації/республіки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14:paraId="4FFBF1F0" w14:textId="3B1F2DA8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 xml:space="preserve">     У разі якщо учасник або його кінцевий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lastRenderedPageBreak/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але проживає на території України на законних підставах, то учасник у складі тендерної пропозиції має надати:</w:t>
            </w:r>
          </w:p>
          <w:p w14:paraId="0F7D636D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 xml:space="preserve">- паспорт громадянина колишнього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срср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зразка 1974 року з відміткою про постійну чи тимчасову прописку на території України; </w:t>
            </w:r>
          </w:p>
          <w:p w14:paraId="585BFAE7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- або зареєстрований на території України свій національний паспорт;</w:t>
            </w:r>
          </w:p>
          <w:p w14:paraId="5BB5537F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- або посвідку на постійне чи тимчасове проживання на території України;</w:t>
            </w:r>
          </w:p>
          <w:p w14:paraId="56511856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- або військовий квиток, виданий іноземцю чи особі без громадянства, які в установленому порядку уклали контракт про проходження військової служби у Збройних Силах України, Державній спеціальній службі транспорту або Національній гвардії України;</w:t>
            </w:r>
          </w:p>
          <w:p w14:paraId="001F75FC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- або посвідчення біженця чи документ, що підтверджує надання притулку в Україні.</w:t>
            </w:r>
          </w:p>
          <w:p w14:paraId="32300053" w14:textId="3611C0AD" w:rsidR="0075111F" w:rsidRPr="0075111F" w:rsidRDefault="0075111F" w:rsidP="0075111F">
            <w:pPr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 xml:space="preserve">     У разі якщо учасник або його кінцевий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проживає на території України на законних підставах, але у складі тендерної пропозиції не надав відповідні документи, що визначені тендерною документацією або замовником виявлено інформацію у Єдиному державному реєстрі юридичних осіб, фізичних осіб - підприємців та громадських формувань про те, що учасник процедури закупівлі є громадянином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(крім тих, що проживають на території України на законних підставах); юридичною особою створеною та зареєстрованою відповідно до законодавства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; юридичною особою, створеною та зареєстрованою відповідно до законодавства України, кінцевим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, громадянин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(крім тих, що </w:t>
            </w:r>
            <w:r w:rsidRPr="0075111F">
              <w:rPr>
                <w:sz w:val="24"/>
                <w:szCs w:val="24"/>
                <w:lang w:val="uk-UA"/>
              </w:rPr>
              <w:lastRenderedPageBreak/>
              <w:t xml:space="preserve">проживають на території України на законних підставах), або юридичною особою, створеною та зареєстрованою відповідно до законодавства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>, замовник відхиляє такого учасника на підставі абзацу 8 підпункту 1 пункту 44 Особливостей</w:t>
            </w:r>
          </w:p>
        </w:tc>
        <w:tc>
          <w:tcPr>
            <w:tcW w:w="6096" w:type="dxa"/>
          </w:tcPr>
          <w:p w14:paraId="538BB91C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lastRenderedPageBreak/>
              <w:t xml:space="preserve">Замовник самостійно перевіряє інформацію про те, що учасник процедури закупівлі не є громадянином російської федерації/республіки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/ Ісламської Республіки Іран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/ 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/ Ісламської Республіки Іран, громадянин російської федерації/республіки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/ 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>/ Ісламської Республіки Іран.</w:t>
            </w:r>
          </w:p>
          <w:p w14:paraId="324957CA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lastRenderedPageBreak/>
              <w:t xml:space="preserve">     У разі якщо учасник або його кінцевий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>/ Ісламської Республіки Іран але проживає на території України на законних підставах, то учасник у складі тендерної пропозиції має надати:</w:t>
            </w:r>
          </w:p>
          <w:p w14:paraId="42B9BA72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 xml:space="preserve">- паспорт громадянина колишнього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срср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зразка 1974 року з відміткою про постійну чи тимчасову прописку на території України; </w:t>
            </w:r>
          </w:p>
          <w:p w14:paraId="6A328DFD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- або зареєстрований на території України свій національний паспорт;</w:t>
            </w:r>
          </w:p>
          <w:p w14:paraId="307E164D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- або посвідку на постійне чи тимчасове проживання на території України;</w:t>
            </w:r>
          </w:p>
          <w:p w14:paraId="702A5752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- або військовий квиток, виданий іноземцю чи особі без громадянства, які в установленому порядку уклали контракт про проходження військової служби у Збройних Силах України, Державній спеціальній службі транспорту або Національній гвардії України;</w:t>
            </w:r>
          </w:p>
          <w:p w14:paraId="2364CC58" w14:textId="77777777" w:rsidR="0075111F" w:rsidRPr="0075111F" w:rsidRDefault="0075111F" w:rsidP="0075111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- або посвідчення біженця чи документ, що підтверджує надання притулку в Україні.</w:t>
            </w:r>
          </w:p>
          <w:p w14:paraId="768944D2" w14:textId="6D0000A4" w:rsidR="0075111F" w:rsidRPr="0075111F" w:rsidRDefault="0075111F" w:rsidP="0075111F">
            <w:pPr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 xml:space="preserve">     У разі якщо учасник або його кінцевий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/ Ісламської Республіки Іран  проживає на території України на законних підставах, але у складі тендерної пропозиції не надав відповідні документи, що визначені тендерною документацією або замовником виявлено інформацію у Єдиному державному реєстрі юридичних осіб, фізичних осіб - підприємців та громадських формувань про те, що учасник процедури закупівлі є громадянином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/ Ісламської Республіки Іран (крім тих, що проживають на території України на законних підставах); юридичною особою створеною та зареєстрованою відповідно до законодавства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/ Ісламської Республіки Іран; юридичною особою, створеною та зареєстрованою відповідно до законодавства України, кінцевим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lastRenderedPageBreak/>
              <w:t>бенефіціарним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/ Ісламської Республіки Іран, громадянин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 xml:space="preserve">/ Ісламської Республіки Іран (крім тих, що проживають на території України на законних підставах), або юридичною особою, створеною та зареєстрованою відповідно до законодавства російської федерації / республіки </w:t>
            </w:r>
            <w:proofErr w:type="spellStart"/>
            <w:r w:rsidRPr="0075111F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75111F">
              <w:rPr>
                <w:sz w:val="24"/>
                <w:szCs w:val="24"/>
                <w:lang w:val="uk-UA"/>
              </w:rPr>
              <w:t>/ Ісламської Республіки Іран, замовник відхиляє такого учасника на підставі абзацу 8 підпункту 1 пункту 44 Особливостей</w:t>
            </w:r>
          </w:p>
        </w:tc>
      </w:tr>
      <w:tr w:rsidR="0075111F" w:rsidRPr="0075111F" w14:paraId="4A5A13AB" w14:textId="77777777" w:rsidTr="0075111F">
        <w:tc>
          <w:tcPr>
            <w:tcW w:w="846" w:type="dxa"/>
          </w:tcPr>
          <w:p w14:paraId="383A1925" w14:textId="61CD7520" w:rsidR="0075111F" w:rsidRPr="0075111F" w:rsidRDefault="0075111F" w:rsidP="0075111F">
            <w:pPr>
              <w:jc w:val="center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19" w:type="dxa"/>
          </w:tcPr>
          <w:p w14:paraId="27E37C01" w14:textId="79411B34" w:rsidR="0075111F" w:rsidRPr="0075111F" w:rsidRDefault="0075111F" w:rsidP="00751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Додаток 2 до ТД</w:t>
            </w:r>
          </w:p>
        </w:tc>
        <w:tc>
          <w:tcPr>
            <w:tcW w:w="5953" w:type="dxa"/>
          </w:tcPr>
          <w:p w14:paraId="5D190ADA" w14:textId="578EEF6E" w:rsidR="0075111F" w:rsidRPr="0075111F" w:rsidRDefault="0075111F" w:rsidP="0075111F">
            <w:pPr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В складі тендерної пропозиції Учасник також надає копії паспортів якості на товар та копії протоколів випробовувань акредитованої лабораторії.</w:t>
            </w:r>
          </w:p>
        </w:tc>
        <w:tc>
          <w:tcPr>
            <w:tcW w:w="6096" w:type="dxa"/>
          </w:tcPr>
          <w:p w14:paraId="24C23AE4" w14:textId="7B7FF870" w:rsidR="0075111F" w:rsidRPr="0075111F" w:rsidRDefault="0075111F" w:rsidP="0075111F">
            <w:pPr>
              <w:jc w:val="both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В складі тендерної пропозиції Учасник також надає копії паспортів якості на товар та копії протоколів випробовувань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5111F" w:rsidRPr="0075111F" w14:paraId="4CEE7AF2" w14:textId="77777777" w:rsidTr="0075111F">
        <w:tc>
          <w:tcPr>
            <w:tcW w:w="846" w:type="dxa"/>
          </w:tcPr>
          <w:p w14:paraId="7CB174F6" w14:textId="221338C0" w:rsidR="0075111F" w:rsidRPr="0075111F" w:rsidRDefault="0075111F" w:rsidP="0075111F">
            <w:pPr>
              <w:jc w:val="center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14:paraId="3EE10C82" w14:textId="2CFDF86C" w:rsidR="0075111F" w:rsidRPr="0075111F" w:rsidRDefault="0075111F" w:rsidP="00751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 1 Розділ 5 «</w:t>
            </w:r>
            <w:r w:rsidRPr="0075111F">
              <w:rPr>
                <w:sz w:val="24"/>
                <w:szCs w:val="24"/>
                <w:lang w:val="uk-UA"/>
              </w:rPr>
              <w:t>Подання та розкриття тендерної пропозиції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953" w:type="dxa"/>
          </w:tcPr>
          <w:p w14:paraId="55C9690B" w14:textId="77777777" w:rsidR="0075111F" w:rsidRPr="0075111F" w:rsidRDefault="0075111F" w:rsidP="0075111F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75111F">
              <w:rPr>
                <w:sz w:val="24"/>
                <w:szCs w:val="24"/>
                <w:lang w:val="uk-UA" w:eastAsia="uk-UA"/>
              </w:rPr>
              <w:t>кінцевий строк подання тендерних пропозицій:</w:t>
            </w:r>
          </w:p>
          <w:p w14:paraId="2ACFB924" w14:textId="77777777" w:rsidR="0075111F" w:rsidRPr="0075111F" w:rsidRDefault="0075111F" w:rsidP="0075111F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75111F">
              <w:rPr>
                <w:sz w:val="24"/>
                <w:szCs w:val="24"/>
                <w:lang w:val="uk-UA" w:eastAsia="uk-UA"/>
              </w:rPr>
              <w:t>21.04.2024 о 09 год 00 хв</w:t>
            </w:r>
          </w:p>
          <w:p w14:paraId="25C30F45" w14:textId="77777777" w:rsidR="0075111F" w:rsidRPr="002209E7" w:rsidRDefault="0075111F" w:rsidP="0075111F">
            <w:pPr>
              <w:pStyle w:val="5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автоматично вноситься до реєстру отриманих тендерних пропозицій.</w:t>
            </w:r>
          </w:p>
          <w:p w14:paraId="472D8ABB" w14:textId="77777777" w:rsidR="0075111F" w:rsidRPr="002209E7" w:rsidRDefault="0075111F" w:rsidP="0075111F">
            <w:pPr>
              <w:pStyle w:val="5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392FF868" w14:textId="77777777" w:rsidR="0075111F" w:rsidRPr="002209E7" w:rsidRDefault="0075111F" w:rsidP="0075111F">
            <w:pPr>
              <w:pStyle w:val="5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повинна забезпечити можливість подання тендерної пропозиції всім особам на рівних умовах.</w:t>
            </w:r>
          </w:p>
          <w:p w14:paraId="5AA9BCE7" w14:textId="00598AC5" w:rsidR="0075111F" w:rsidRPr="0075111F" w:rsidRDefault="0075111F" w:rsidP="0075111F">
            <w:pPr>
              <w:rPr>
                <w:sz w:val="24"/>
                <w:szCs w:val="24"/>
                <w:lang w:val="uk-UA"/>
              </w:rPr>
            </w:pPr>
            <w:r w:rsidRPr="002209E7">
              <w:rPr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</w:t>
            </w:r>
          </w:p>
        </w:tc>
        <w:tc>
          <w:tcPr>
            <w:tcW w:w="6096" w:type="dxa"/>
          </w:tcPr>
          <w:p w14:paraId="11998BAC" w14:textId="77777777" w:rsidR="0075111F" w:rsidRPr="0075111F" w:rsidRDefault="0075111F" w:rsidP="0075111F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75111F">
              <w:rPr>
                <w:sz w:val="24"/>
                <w:szCs w:val="24"/>
                <w:lang w:val="uk-UA" w:eastAsia="uk-UA"/>
              </w:rPr>
              <w:t>кінцевий строк подання тендерних пропозицій:</w:t>
            </w:r>
          </w:p>
          <w:p w14:paraId="4A900F37" w14:textId="77777777" w:rsidR="0075111F" w:rsidRPr="0075111F" w:rsidRDefault="0075111F" w:rsidP="0075111F">
            <w:pPr>
              <w:jc w:val="both"/>
              <w:rPr>
                <w:strike/>
                <w:sz w:val="24"/>
                <w:szCs w:val="24"/>
                <w:lang w:val="uk-UA" w:eastAsia="uk-UA"/>
              </w:rPr>
            </w:pPr>
            <w:r w:rsidRPr="0075111F">
              <w:rPr>
                <w:strike/>
                <w:sz w:val="24"/>
                <w:szCs w:val="24"/>
                <w:lang w:val="uk-UA" w:eastAsia="uk-UA"/>
              </w:rPr>
              <w:t>21.04.2024 о 09 год 00 хв</w:t>
            </w:r>
          </w:p>
          <w:p w14:paraId="13A480A2" w14:textId="77777777" w:rsidR="0075111F" w:rsidRPr="00100F10" w:rsidRDefault="0075111F" w:rsidP="0075111F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75111F">
              <w:rPr>
                <w:sz w:val="24"/>
                <w:szCs w:val="24"/>
                <w:lang w:val="uk-UA" w:eastAsia="uk-UA"/>
              </w:rPr>
              <w:t>24.04.2024 о 09 год 00 хв.</w:t>
            </w:r>
            <w:r w:rsidRPr="00100F10">
              <w:rPr>
                <w:sz w:val="24"/>
                <w:szCs w:val="24"/>
                <w:lang w:val="uk-UA" w:eastAsia="uk-UA"/>
              </w:rPr>
              <w:t xml:space="preserve"> </w:t>
            </w:r>
          </w:p>
          <w:p w14:paraId="28E77D8D" w14:textId="77777777" w:rsidR="0075111F" w:rsidRPr="002209E7" w:rsidRDefault="0075111F" w:rsidP="0075111F">
            <w:pPr>
              <w:pStyle w:val="5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автоматично вноситься до реєстру отриманих тендерних пропозицій.</w:t>
            </w:r>
          </w:p>
          <w:p w14:paraId="53C854A0" w14:textId="77777777" w:rsidR="0075111F" w:rsidRPr="002209E7" w:rsidRDefault="0075111F" w:rsidP="0075111F">
            <w:pPr>
              <w:pStyle w:val="5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47636620" w14:textId="77777777" w:rsidR="0075111F" w:rsidRPr="002209E7" w:rsidRDefault="0075111F" w:rsidP="0075111F">
            <w:pPr>
              <w:pStyle w:val="5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повинна забезпечити можливість подання тендерної пропозиції всім особам на рівних умовах.</w:t>
            </w:r>
          </w:p>
          <w:p w14:paraId="3CC0D66A" w14:textId="4B51B7F6" w:rsidR="0075111F" w:rsidRPr="0075111F" w:rsidRDefault="0075111F" w:rsidP="0075111F">
            <w:pPr>
              <w:rPr>
                <w:sz w:val="24"/>
                <w:szCs w:val="24"/>
                <w:lang w:val="uk-UA"/>
              </w:rPr>
            </w:pPr>
            <w:r w:rsidRPr="002209E7">
              <w:rPr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</w:t>
            </w:r>
          </w:p>
        </w:tc>
      </w:tr>
      <w:tr w:rsidR="0075111F" w:rsidRPr="0075111F" w14:paraId="2AF3168B" w14:textId="77777777" w:rsidTr="0075111F">
        <w:tc>
          <w:tcPr>
            <w:tcW w:w="846" w:type="dxa"/>
          </w:tcPr>
          <w:p w14:paraId="73EF78F7" w14:textId="5674D559" w:rsidR="0075111F" w:rsidRPr="0075111F" w:rsidRDefault="0075111F" w:rsidP="0075111F">
            <w:pPr>
              <w:jc w:val="center"/>
              <w:rPr>
                <w:sz w:val="24"/>
                <w:szCs w:val="24"/>
                <w:lang w:val="uk-UA"/>
              </w:rPr>
            </w:pPr>
            <w:r w:rsidRPr="0075111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14:paraId="4500A0E1" w14:textId="16634DD8" w:rsidR="0075111F" w:rsidRPr="0075111F" w:rsidRDefault="0075111F" w:rsidP="00751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 4 Розділ 6  «</w:t>
            </w:r>
            <w:r w:rsidRPr="0075111F">
              <w:rPr>
                <w:sz w:val="24"/>
                <w:szCs w:val="24"/>
                <w:lang w:val="uk-UA"/>
              </w:rPr>
              <w:t>Оцінка тендерної пропозиції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953" w:type="dxa"/>
          </w:tcPr>
          <w:p w14:paraId="7AAE2192" w14:textId="77777777" w:rsidR="0075111F" w:rsidRDefault="0075111F" w:rsidP="0075111F">
            <w:pPr>
              <w:rPr>
                <w:sz w:val="24"/>
                <w:szCs w:val="24"/>
                <w:lang w:val="uk-UA"/>
              </w:rPr>
            </w:pPr>
            <w:r w:rsidRPr="002209E7">
              <w:rPr>
                <w:sz w:val="24"/>
                <w:szCs w:val="24"/>
                <w:lang w:val="uk-UA"/>
              </w:rPr>
              <w:t>Замовник відхиляє тендерну пропозицію із зазначенням аргументації в електронній системі закупівель у разі, коли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14:paraId="054AD089" w14:textId="77777777" w:rsidR="0075111F" w:rsidRDefault="0075111F" w:rsidP="0075111F">
            <w:pPr>
              <w:jc w:val="both"/>
              <w:rPr>
                <w:sz w:val="24"/>
                <w:szCs w:val="24"/>
                <w:lang w:val="uk-UA"/>
              </w:rPr>
            </w:pPr>
            <w:r w:rsidRPr="002209E7">
              <w:rPr>
                <w:sz w:val="24"/>
                <w:szCs w:val="24"/>
                <w:lang w:val="uk-UA"/>
              </w:rPr>
              <w:t>1) учасник процедури закупівлі:</w:t>
            </w:r>
          </w:p>
          <w:p w14:paraId="222EB9DD" w14:textId="77777777" w:rsidR="0075111F" w:rsidRDefault="0075111F" w:rsidP="00751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  <w:p w14:paraId="759D1F8F" w14:textId="77777777" w:rsidR="0075111F" w:rsidRPr="002209E7" w:rsidRDefault="0075111F" w:rsidP="007511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2209E7">
              <w:rPr>
                <w:sz w:val="24"/>
                <w:szCs w:val="24"/>
                <w:lang w:val="uk-UA"/>
              </w:rPr>
              <w:t xml:space="preserve">є громадянином російської федерації/республіки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2209E7">
              <w:rPr>
                <w:sz w:val="24"/>
                <w:szCs w:val="24"/>
                <w:lang w:val="uk-UA"/>
              </w:rPr>
              <w:t xml:space="preserve"> (крім того, що проживає на території України на законних підставах); юридичною особою, утвореною та зареєстрованою відповідно до законодавства </w:t>
            </w:r>
            <w:r w:rsidRPr="002209E7">
              <w:rPr>
                <w:sz w:val="24"/>
                <w:szCs w:val="24"/>
                <w:lang w:val="uk-UA"/>
              </w:rPr>
              <w:lastRenderedPageBreak/>
              <w:t xml:space="preserve">російської федерації/республіки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2209E7">
              <w:rPr>
                <w:sz w:val="24"/>
                <w:szCs w:val="24"/>
                <w:lang w:val="uk-UA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2209E7">
              <w:rPr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2209E7">
              <w:rPr>
                <w:sz w:val="24"/>
                <w:szCs w:val="24"/>
                <w:lang w:val="uk-UA"/>
              </w:rPr>
              <w:t xml:space="preserve">, громадянин російської федерації/республіки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2209E7">
              <w:rPr>
                <w:sz w:val="24"/>
                <w:szCs w:val="24"/>
                <w:lang w:val="uk-UA"/>
              </w:rPr>
              <w:t xml:space="preserve">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2209E7">
              <w:rPr>
                <w:sz w:val="24"/>
                <w:szCs w:val="24"/>
                <w:lang w:val="uk-UA"/>
              </w:rPr>
              <w:t xml:space="preserve"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 w:rsidRPr="002209E7">
              <w:rPr>
                <w:sz w:val="24"/>
                <w:szCs w:val="24"/>
                <w:lang w:val="uk-UA"/>
              </w:rPr>
              <w:t xml:space="preserve">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</w:t>
            </w:r>
            <w:r>
              <w:rPr>
                <w:sz w:val="24"/>
                <w:szCs w:val="24"/>
                <w:lang w:val="uk-UA"/>
              </w:rPr>
              <w:t>«</w:t>
            </w:r>
            <w:r w:rsidRPr="002209E7">
              <w:rPr>
                <w:sz w:val="24"/>
                <w:szCs w:val="24"/>
                <w:lang w:val="uk-UA"/>
              </w:rPr>
      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>
              <w:rPr>
                <w:sz w:val="24"/>
                <w:szCs w:val="24"/>
                <w:lang w:val="uk-UA"/>
              </w:rPr>
              <w:t>«</w:t>
            </w:r>
            <w:r w:rsidRPr="002209E7">
              <w:rPr>
                <w:sz w:val="24"/>
                <w:szCs w:val="24"/>
                <w:lang w:val="uk-UA"/>
              </w:rPr>
              <w:t>Про публічні закупівлі</w:t>
            </w:r>
            <w:r>
              <w:rPr>
                <w:sz w:val="24"/>
                <w:szCs w:val="24"/>
                <w:lang w:val="uk-UA"/>
              </w:rPr>
              <w:t>»</w:t>
            </w:r>
            <w:r w:rsidRPr="002209E7">
              <w:rPr>
                <w:sz w:val="24"/>
                <w:szCs w:val="24"/>
                <w:lang w:val="uk-UA"/>
              </w:rPr>
              <w:t>, на період дії правового режиму воєнного стану в Україні та протягом 90 днів з дня його припинення або скасування</w:t>
            </w:r>
            <w:r>
              <w:rPr>
                <w:sz w:val="24"/>
                <w:szCs w:val="24"/>
                <w:lang w:val="uk-UA"/>
              </w:rPr>
              <w:t>»</w:t>
            </w:r>
            <w:r w:rsidRPr="002209E7">
              <w:rPr>
                <w:sz w:val="24"/>
                <w:szCs w:val="24"/>
                <w:lang w:val="uk-UA"/>
              </w:rPr>
              <w:t xml:space="preserve"> (Офіційний вісник України, 2022 р., № 84,            ст. 5176);</w:t>
            </w:r>
          </w:p>
          <w:p w14:paraId="4428A909" w14:textId="77777777" w:rsidR="0075111F" w:rsidRPr="0075111F" w:rsidRDefault="0075111F" w:rsidP="007511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27D0ADB5" w14:textId="77777777" w:rsidR="0075111F" w:rsidRDefault="0075111F" w:rsidP="0075111F">
            <w:pPr>
              <w:rPr>
                <w:sz w:val="24"/>
                <w:szCs w:val="24"/>
                <w:lang w:val="uk-UA"/>
              </w:rPr>
            </w:pPr>
            <w:r w:rsidRPr="002209E7">
              <w:rPr>
                <w:sz w:val="24"/>
                <w:szCs w:val="24"/>
                <w:lang w:val="uk-UA"/>
              </w:rPr>
              <w:lastRenderedPageBreak/>
              <w:t>Замовник відхиляє тендерну пропозицію із зазначенням аргументації в електронній системі закупівель у разі, коли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14:paraId="0BA4BCDE" w14:textId="77777777" w:rsidR="0075111F" w:rsidRDefault="0075111F" w:rsidP="0075111F">
            <w:pPr>
              <w:jc w:val="both"/>
              <w:rPr>
                <w:sz w:val="24"/>
                <w:szCs w:val="24"/>
                <w:lang w:val="uk-UA"/>
              </w:rPr>
            </w:pPr>
            <w:r w:rsidRPr="002209E7">
              <w:rPr>
                <w:sz w:val="24"/>
                <w:szCs w:val="24"/>
                <w:lang w:val="uk-UA"/>
              </w:rPr>
              <w:t>1) учасник процедури закупівлі:</w:t>
            </w:r>
          </w:p>
          <w:p w14:paraId="49EE4865" w14:textId="77777777" w:rsidR="0075111F" w:rsidRDefault="0075111F" w:rsidP="007511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…</w:t>
            </w:r>
          </w:p>
          <w:p w14:paraId="555C29ED" w14:textId="77777777" w:rsidR="0075111F" w:rsidRPr="002209E7" w:rsidRDefault="0075111F" w:rsidP="007511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2209E7">
              <w:rPr>
                <w:sz w:val="24"/>
                <w:szCs w:val="24"/>
                <w:lang w:val="uk-UA"/>
              </w:rPr>
              <w:t xml:space="preserve">є громадянином російської федерації/республіки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/ </w:t>
            </w:r>
            <w:r w:rsidRPr="00550C92">
              <w:rPr>
                <w:sz w:val="24"/>
                <w:szCs w:val="24"/>
                <w:lang w:val="uk-UA"/>
              </w:rPr>
              <w:t>Ісламської Республіки Іран</w:t>
            </w:r>
            <w:r w:rsidRPr="002209E7">
              <w:rPr>
                <w:sz w:val="24"/>
                <w:szCs w:val="24"/>
                <w:lang w:val="uk-UA"/>
              </w:rPr>
              <w:t xml:space="preserve"> (крім того, що проживає на території України на законних підставах); юридичною особою, утвореною та зареєстрованою </w:t>
            </w:r>
            <w:r w:rsidRPr="002209E7">
              <w:rPr>
                <w:sz w:val="24"/>
                <w:szCs w:val="24"/>
                <w:lang w:val="uk-UA"/>
              </w:rPr>
              <w:lastRenderedPageBreak/>
              <w:t xml:space="preserve">відповідно до законодавства російської федерації/республіки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/ </w:t>
            </w:r>
            <w:r w:rsidRPr="00550C92">
              <w:rPr>
                <w:sz w:val="24"/>
                <w:szCs w:val="24"/>
                <w:lang w:val="uk-UA"/>
              </w:rPr>
              <w:t>Ісламської Республіки Іран</w:t>
            </w:r>
            <w:r w:rsidRPr="002209E7">
              <w:rPr>
                <w:sz w:val="24"/>
                <w:szCs w:val="24"/>
                <w:lang w:val="uk-UA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2209E7">
              <w:rPr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/ </w:t>
            </w:r>
            <w:r w:rsidRPr="00550C92">
              <w:rPr>
                <w:sz w:val="24"/>
                <w:szCs w:val="24"/>
                <w:lang w:val="uk-UA"/>
              </w:rPr>
              <w:t>Ісламської Республіки Іран</w:t>
            </w:r>
            <w:r w:rsidRPr="002209E7">
              <w:rPr>
                <w:sz w:val="24"/>
                <w:szCs w:val="24"/>
                <w:lang w:val="uk-UA"/>
              </w:rPr>
              <w:t xml:space="preserve">, громадянин російської федерації/республіки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/ </w:t>
            </w:r>
            <w:r w:rsidRPr="00550C92">
              <w:rPr>
                <w:sz w:val="24"/>
                <w:szCs w:val="24"/>
                <w:lang w:val="uk-UA"/>
              </w:rPr>
              <w:t>Ісламської Республіки Іран</w:t>
            </w:r>
            <w:r w:rsidRPr="002209E7">
              <w:rPr>
                <w:sz w:val="24"/>
                <w:szCs w:val="24"/>
                <w:lang w:val="uk-UA"/>
              </w:rPr>
              <w:t xml:space="preserve">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/ </w:t>
            </w:r>
            <w:r w:rsidRPr="00550C92">
              <w:rPr>
                <w:sz w:val="24"/>
                <w:szCs w:val="24"/>
                <w:lang w:val="uk-UA"/>
              </w:rPr>
              <w:t>Ісламської Республіки Іран</w:t>
            </w:r>
            <w:r w:rsidRPr="002209E7">
              <w:rPr>
                <w:sz w:val="24"/>
                <w:szCs w:val="24"/>
                <w:lang w:val="uk-UA"/>
              </w:rPr>
              <w:t xml:space="preserve"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</w:t>
            </w:r>
            <w:proofErr w:type="spellStart"/>
            <w:r w:rsidRPr="002209E7">
              <w:rPr>
                <w:sz w:val="24"/>
                <w:szCs w:val="24"/>
                <w:lang w:val="uk-UA"/>
              </w:rPr>
              <w:t>білорусь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/ </w:t>
            </w:r>
            <w:r w:rsidRPr="00550C92">
              <w:rPr>
                <w:sz w:val="24"/>
                <w:szCs w:val="24"/>
                <w:lang w:val="uk-UA"/>
              </w:rPr>
              <w:t>Ісламської Республіки Іран</w:t>
            </w:r>
            <w:r w:rsidRPr="002209E7">
              <w:rPr>
                <w:sz w:val="24"/>
                <w:szCs w:val="24"/>
                <w:lang w:val="uk-UA"/>
              </w:rPr>
              <w:t xml:space="preserve">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</w:t>
            </w:r>
            <w:r>
              <w:rPr>
                <w:sz w:val="24"/>
                <w:szCs w:val="24"/>
                <w:lang w:val="uk-UA"/>
              </w:rPr>
              <w:t>«</w:t>
            </w:r>
            <w:r w:rsidRPr="002209E7">
              <w:rPr>
                <w:sz w:val="24"/>
                <w:szCs w:val="24"/>
                <w:lang w:val="uk-UA"/>
              </w:rPr>
      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>
              <w:rPr>
                <w:sz w:val="24"/>
                <w:szCs w:val="24"/>
                <w:lang w:val="uk-UA"/>
              </w:rPr>
              <w:t>«</w:t>
            </w:r>
            <w:r w:rsidRPr="002209E7">
              <w:rPr>
                <w:sz w:val="24"/>
                <w:szCs w:val="24"/>
                <w:lang w:val="uk-UA"/>
              </w:rPr>
              <w:t>Про публічні закупівлі</w:t>
            </w:r>
            <w:r>
              <w:rPr>
                <w:sz w:val="24"/>
                <w:szCs w:val="24"/>
                <w:lang w:val="uk-UA"/>
              </w:rPr>
              <w:t>»</w:t>
            </w:r>
            <w:r w:rsidRPr="002209E7">
              <w:rPr>
                <w:sz w:val="24"/>
                <w:szCs w:val="24"/>
                <w:lang w:val="uk-UA"/>
              </w:rPr>
              <w:t>, на період дії правового режиму воєнного стану в Україні та протягом 90 днів з дня його припинення або скасування</w:t>
            </w:r>
            <w:r>
              <w:rPr>
                <w:sz w:val="24"/>
                <w:szCs w:val="24"/>
                <w:lang w:val="uk-UA"/>
              </w:rPr>
              <w:t>»</w:t>
            </w:r>
            <w:r w:rsidRPr="002209E7">
              <w:rPr>
                <w:sz w:val="24"/>
                <w:szCs w:val="24"/>
                <w:lang w:val="uk-UA"/>
              </w:rPr>
              <w:t xml:space="preserve"> (Офіційний вісник України, 2022 р., № 84,            ст. 5176);</w:t>
            </w:r>
          </w:p>
          <w:p w14:paraId="66E99B2E" w14:textId="77777777" w:rsidR="0075111F" w:rsidRPr="0075111F" w:rsidRDefault="0075111F" w:rsidP="0075111F">
            <w:pPr>
              <w:rPr>
                <w:sz w:val="24"/>
                <w:szCs w:val="24"/>
                <w:lang w:val="uk-UA"/>
              </w:rPr>
            </w:pPr>
          </w:p>
        </w:tc>
      </w:tr>
    </w:tbl>
    <w:tbl>
      <w:tblPr>
        <w:tblW w:w="9921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4651"/>
        <w:gridCol w:w="2513"/>
        <w:gridCol w:w="2757"/>
      </w:tblGrid>
      <w:tr w:rsidR="000060FD" w:rsidRPr="001E0527" w14:paraId="4ACB90D8" w14:textId="77777777" w:rsidTr="000060FD">
        <w:trPr>
          <w:trHeight w:val="354"/>
        </w:trPr>
        <w:tc>
          <w:tcPr>
            <w:tcW w:w="4651" w:type="dxa"/>
          </w:tcPr>
          <w:p w14:paraId="011B332A" w14:textId="77777777" w:rsidR="000060FD" w:rsidRDefault="000060FD" w:rsidP="00003C18">
            <w:pPr>
              <w:shd w:val="clear" w:color="auto" w:fill="FFFFFF"/>
              <w:spacing w:after="0"/>
              <w:ind w:left="-105" w:firstLine="3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14:paraId="41FEF7E5" w14:textId="77777777" w:rsidR="000060FD" w:rsidRDefault="000060FD" w:rsidP="00003C18">
            <w:pPr>
              <w:shd w:val="clear" w:color="auto" w:fill="FFFFFF"/>
              <w:spacing w:after="0"/>
              <w:ind w:left="-105" w:firstLine="3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14:paraId="42B9D7E3" w14:textId="0B868091" w:rsidR="000060FD" w:rsidRPr="001E0527" w:rsidRDefault="000060FD" w:rsidP="00003C18">
            <w:pPr>
              <w:shd w:val="clear" w:color="auto" w:fill="FFFFFF"/>
              <w:spacing w:after="0"/>
              <w:ind w:left="-105" w:firstLine="3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1E0527">
              <w:rPr>
                <w:rFonts w:eastAsia="Times New Roman" w:cs="Times New Roman"/>
                <w:b/>
                <w:sz w:val="24"/>
                <w:szCs w:val="24"/>
              </w:rPr>
              <w:t>Уповноважена</w:t>
            </w:r>
            <w:proofErr w:type="spellEnd"/>
            <w:r w:rsidRPr="001E0527">
              <w:rPr>
                <w:rFonts w:eastAsia="Times New Roman" w:cs="Times New Roman"/>
                <w:b/>
                <w:sz w:val="24"/>
                <w:szCs w:val="24"/>
              </w:rPr>
              <w:t xml:space="preserve"> особа – </w:t>
            </w:r>
          </w:p>
          <w:p w14:paraId="6E9C01B1" w14:textId="77777777" w:rsidR="000060FD" w:rsidRPr="001E0527" w:rsidRDefault="000060FD" w:rsidP="00003C18">
            <w:pPr>
              <w:shd w:val="clear" w:color="auto" w:fill="FFFFFF"/>
              <w:spacing w:after="0"/>
              <w:ind w:left="-105" w:firstLine="3"/>
              <w:rPr>
                <w:rFonts w:eastAsia="Times New Roman" w:cs="Times New Roman"/>
                <w:b/>
                <w:sz w:val="24"/>
                <w:szCs w:val="24"/>
              </w:rPr>
            </w:pPr>
            <w:r w:rsidRPr="001E0527">
              <w:rPr>
                <w:rFonts w:eastAsia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1E0527">
              <w:rPr>
                <w:rFonts w:eastAsia="Times New Roman" w:cs="Times New Roman"/>
                <w:b/>
                <w:sz w:val="24"/>
                <w:szCs w:val="24"/>
              </w:rPr>
              <w:t>відділу</w:t>
            </w:r>
            <w:proofErr w:type="spellEnd"/>
            <w:r w:rsidRPr="001E0527">
              <w:rPr>
                <w:rFonts w:eastAsia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1E0527">
              <w:rPr>
                <w:rFonts w:eastAsia="Times New Roman" w:cs="Times New Roman"/>
                <w:b/>
                <w:sz w:val="24"/>
                <w:szCs w:val="24"/>
              </w:rPr>
              <w:t>публічних</w:t>
            </w:r>
            <w:proofErr w:type="spellEnd"/>
            <w:r w:rsidRPr="001E0527">
              <w:rPr>
                <w:rFonts w:eastAsia="Times New Roman" w:cs="Times New Roman"/>
                <w:b/>
                <w:sz w:val="24"/>
                <w:szCs w:val="24"/>
              </w:rPr>
              <w:t xml:space="preserve"> закупівель  </w:t>
            </w:r>
          </w:p>
        </w:tc>
        <w:tc>
          <w:tcPr>
            <w:tcW w:w="2513" w:type="dxa"/>
            <w:vAlign w:val="center"/>
          </w:tcPr>
          <w:p w14:paraId="71F9E885" w14:textId="77777777" w:rsidR="000060FD" w:rsidRPr="001E0527" w:rsidRDefault="000060FD" w:rsidP="00003C18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1B5A3506" w14:textId="77777777" w:rsidR="000060FD" w:rsidRPr="001E0527" w:rsidRDefault="000060FD" w:rsidP="00003C18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1E0527">
              <w:rPr>
                <w:rFonts w:eastAsia="Times New Roman" w:cs="Times New Roman"/>
                <w:sz w:val="16"/>
                <w:szCs w:val="16"/>
              </w:rPr>
              <w:t>________________</w:t>
            </w:r>
          </w:p>
          <w:p w14:paraId="6EB0E0A6" w14:textId="77777777" w:rsidR="000060FD" w:rsidRPr="001E0527" w:rsidRDefault="000060FD" w:rsidP="00003C18">
            <w:pPr>
              <w:tabs>
                <w:tab w:val="left" w:pos="1440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E0527">
              <w:rPr>
                <w:rFonts w:eastAsia="Times New Roman" w:cs="Times New Roman"/>
                <w:sz w:val="16"/>
                <w:szCs w:val="16"/>
              </w:rPr>
              <w:t>підпис</w:t>
            </w:r>
            <w:proofErr w:type="spellEnd"/>
          </w:p>
        </w:tc>
        <w:tc>
          <w:tcPr>
            <w:tcW w:w="2757" w:type="dxa"/>
            <w:vAlign w:val="center"/>
          </w:tcPr>
          <w:p w14:paraId="12A7265C" w14:textId="77777777" w:rsidR="000060FD" w:rsidRPr="001E0527" w:rsidRDefault="000060FD" w:rsidP="00003C18">
            <w:pPr>
              <w:tabs>
                <w:tab w:val="left" w:pos="1440"/>
              </w:tabs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1E0527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31775A2F" w14:textId="77777777" w:rsidR="000060FD" w:rsidRPr="001E0527" w:rsidRDefault="000060FD" w:rsidP="00003C18">
            <w:pPr>
              <w:tabs>
                <w:tab w:val="left" w:pos="1440"/>
              </w:tabs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1E0527">
              <w:rPr>
                <w:rFonts w:eastAsia="Times New Roman" w:cs="Times New Roman"/>
                <w:b/>
                <w:sz w:val="24"/>
                <w:szCs w:val="24"/>
              </w:rPr>
              <w:t>Анастасія ЄФРЕМОВА</w:t>
            </w:r>
          </w:p>
        </w:tc>
      </w:tr>
    </w:tbl>
    <w:p w14:paraId="7ED1779A" w14:textId="77777777" w:rsidR="0075111F" w:rsidRPr="0075111F" w:rsidRDefault="0075111F" w:rsidP="0075111F">
      <w:pPr>
        <w:spacing w:after="0"/>
        <w:ind w:left="-851" w:firstLine="709"/>
        <w:jc w:val="center"/>
        <w:rPr>
          <w:b/>
          <w:bCs/>
          <w:lang w:val="uk-UA"/>
        </w:rPr>
      </w:pPr>
    </w:p>
    <w:sectPr w:rsidR="0075111F" w:rsidRPr="0075111F" w:rsidSect="0075111F">
      <w:pgSz w:w="16838" w:h="11906" w:orient="landscape" w:code="9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34"/>
    <w:rsid w:val="000060FD"/>
    <w:rsid w:val="006C0B77"/>
    <w:rsid w:val="0075111F"/>
    <w:rsid w:val="008242FF"/>
    <w:rsid w:val="00870751"/>
    <w:rsid w:val="00922C48"/>
    <w:rsid w:val="00B915B7"/>
    <w:rsid w:val="00EA59DF"/>
    <w:rsid w:val="00EE4070"/>
    <w:rsid w:val="00F12C76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CA49"/>
  <w15:chartTrackingRefBased/>
  <w15:docId w15:val="{383D7724-629A-447D-937E-9ACBA921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75111F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  <w:style w:type="paragraph" w:customStyle="1" w:styleId="5">
    <w:name w:val="Обычный5"/>
    <w:uiPriority w:val="99"/>
    <w:rsid w:val="0075111F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Єфремова Анастасія Павлівна</dc:creator>
  <cp:keywords/>
  <dc:description/>
  <cp:lastModifiedBy>Єфремова Анастасія Павлівна</cp:lastModifiedBy>
  <cp:revision>2</cp:revision>
  <cp:lastPrinted>2024-04-19T07:46:00Z</cp:lastPrinted>
  <dcterms:created xsi:type="dcterms:W3CDTF">2024-04-19T07:32:00Z</dcterms:created>
  <dcterms:modified xsi:type="dcterms:W3CDTF">2024-04-19T07:46:00Z</dcterms:modified>
</cp:coreProperties>
</file>