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BD" w:rsidRPr="00F51692" w:rsidRDefault="000D74BD" w:rsidP="000D74BD">
      <w:pPr>
        <w:spacing w:after="0"/>
        <w:jc w:val="center"/>
        <w:rPr>
          <w:b/>
          <w:bCs/>
          <w:color w:val="FF0000"/>
          <w:lang w:eastAsia="ar-SA"/>
        </w:rPr>
      </w:pPr>
      <w:r w:rsidRPr="00F51692">
        <w:rPr>
          <w:b/>
          <w:noProof/>
          <w:color w:val="FF0000"/>
          <w:lang w:eastAsia="ru-RU"/>
        </w:rPr>
        <w:drawing>
          <wp:inline distT="0" distB="0" distL="0" distR="0">
            <wp:extent cx="381000" cy="554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52450"/>
                    </a:xfrm>
                    <a:prstGeom prst="rect">
                      <a:avLst/>
                    </a:prstGeom>
                    <a:noFill/>
                    <a:ln>
                      <a:noFill/>
                    </a:ln>
                  </pic:spPr>
                </pic:pic>
              </a:graphicData>
            </a:graphic>
          </wp:inline>
        </w:drawing>
      </w:r>
    </w:p>
    <w:p w:rsidR="000D74BD" w:rsidRPr="000D74BD" w:rsidRDefault="000D74BD" w:rsidP="000D74BD">
      <w:pPr>
        <w:spacing w:after="0"/>
        <w:jc w:val="center"/>
        <w:rPr>
          <w:rFonts w:ascii="Times New Roman" w:hAnsi="Times New Roman" w:cs="Times New Roman"/>
          <w:b/>
          <w:sz w:val="28"/>
          <w:lang w:eastAsia="ar-SA"/>
        </w:rPr>
      </w:pPr>
      <w:r w:rsidRPr="000D74BD">
        <w:rPr>
          <w:rFonts w:ascii="Times New Roman" w:hAnsi="Times New Roman" w:cs="Times New Roman"/>
          <w:b/>
          <w:sz w:val="28"/>
          <w:lang w:eastAsia="ar-SA"/>
        </w:rPr>
        <w:t>УКРАЇНА</w:t>
      </w:r>
    </w:p>
    <w:p w:rsidR="00E12494" w:rsidRDefault="00E12494" w:rsidP="00E12494">
      <w:pPr>
        <w:pStyle w:val="11"/>
        <w:spacing w:before="0" w:line="240" w:lineRule="auto"/>
        <w:jc w:val="center"/>
      </w:pPr>
      <w:r>
        <w:rPr>
          <w:rFonts w:ascii="Times New Roman" w:hAnsi="Times New Roman"/>
          <w:color w:val="00000A"/>
          <w:sz w:val="32"/>
          <w:szCs w:val="32"/>
        </w:rPr>
        <w:t>Сумська філія Харківського національного університету внутрішніх справ</w:t>
      </w: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AB6E18" w:rsidRPr="00AB6E18" w:rsidRDefault="00AB6E18" w:rsidP="00AB6E18">
      <w:pPr>
        <w:spacing w:after="0" w:line="240" w:lineRule="auto"/>
        <w:ind w:left="-1418"/>
        <w:jc w:val="right"/>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0"/>
          <w:szCs w:val="20"/>
          <w:lang w:eastAsia="ru-RU"/>
        </w:rPr>
        <w:t> «</w:t>
      </w:r>
      <w:r w:rsidRPr="00AB6E18">
        <w:rPr>
          <w:rFonts w:ascii="Times New Roman" w:eastAsia="Times New Roman" w:hAnsi="Times New Roman" w:cs="Times New Roman"/>
          <w:b/>
          <w:bCs/>
          <w:color w:val="000000"/>
          <w:sz w:val="24"/>
          <w:szCs w:val="24"/>
          <w:lang w:eastAsia="ru-RU"/>
        </w:rPr>
        <w:t>ЗАТВЕРДЖЕНО»</w:t>
      </w:r>
    </w:p>
    <w:p w:rsidR="00AB6E18" w:rsidRPr="00AB6E18" w:rsidRDefault="00AB6E18" w:rsidP="00AB6E18">
      <w:pPr>
        <w:spacing w:after="0" w:line="240" w:lineRule="auto"/>
        <w:ind w:left="-1418"/>
        <w:jc w:val="righ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w:t>
      </w:r>
      <w:r w:rsidRPr="00AB6E18">
        <w:rPr>
          <w:rFonts w:ascii="Times New Roman" w:eastAsia="Times New Roman" w:hAnsi="Times New Roman" w:cs="Times New Roman"/>
          <w:b/>
          <w:bCs/>
          <w:color w:val="000000"/>
          <w:sz w:val="24"/>
          <w:szCs w:val="24"/>
          <w:lang w:eastAsia="ru-RU"/>
        </w:rPr>
        <w:t>Протокол</w:t>
      </w:r>
      <w:r w:rsidRPr="00AB6E18">
        <w:rPr>
          <w:rFonts w:ascii="Times New Roman" w:eastAsia="Times New Roman" w:hAnsi="Times New Roman" w:cs="Times New Roman"/>
          <w:color w:val="000000"/>
          <w:sz w:val="24"/>
          <w:szCs w:val="24"/>
          <w:lang w:eastAsia="ru-RU"/>
        </w:rPr>
        <w:t xml:space="preserve"> </w:t>
      </w:r>
      <w:r w:rsidRPr="00AB6E18">
        <w:rPr>
          <w:rFonts w:ascii="Times New Roman" w:eastAsia="Times New Roman" w:hAnsi="Times New Roman" w:cs="Times New Roman"/>
          <w:b/>
          <w:bCs/>
          <w:color w:val="000000"/>
          <w:sz w:val="24"/>
          <w:szCs w:val="24"/>
          <w:lang w:eastAsia="ru-RU"/>
        </w:rPr>
        <w:t>Уповноваженої особи</w:t>
      </w:r>
      <w:r w:rsidRPr="00AB6E18">
        <w:rPr>
          <w:rFonts w:ascii="Times New Roman" w:eastAsia="Times New Roman" w:hAnsi="Times New Roman" w:cs="Times New Roman"/>
          <w:i/>
          <w:iCs/>
          <w:color w:val="000000"/>
          <w:sz w:val="24"/>
          <w:szCs w:val="24"/>
          <w:lang w:eastAsia="ru-RU"/>
        </w:rPr>
        <w:t> </w:t>
      </w:r>
    </w:p>
    <w:p w:rsidR="00AB6E18" w:rsidRPr="006A685C" w:rsidRDefault="00AB6E18" w:rsidP="00AB6E18">
      <w:pPr>
        <w:spacing w:after="0" w:line="240" w:lineRule="auto"/>
        <w:jc w:val="right"/>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                             </w:t>
      </w:r>
      <w:r w:rsidR="004C5600">
        <w:rPr>
          <w:rFonts w:ascii="Times New Roman" w:eastAsia="Times New Roman" w:hAnsi="Times New Roman" w:cs="Times New Roman"/>
          <w:color w:val="000000"/>
          <w:sz w:val="24"/>
          <w:szCs w:val="24"/>
          <w:lang w:eastAsia="ru-RU"/>
        </w:rPr>
        <w:t>                             </w:t>
      </w:r>
      <w:r w:rsidR="00573E56">
        <w:rPr>
          <w:rFonts w:ascii="Times New Roman" w:eastAsia="Times New Roman" w:hAnsi="Times New Roman" w:cs="Times New Roman"/>
          <w:color w:val="000000"/>
          <w:sz w:val="24"/>
          <w:szCs w:val="24"/>
          <w:lang w:val="uk-UA" w:eastAsia="ru-RU"/>
        </w:rPr>
        <w:t>від</w:t>
      </w:r>
      <w:r w:rsidR="004C5600">
        <w:rPr>
          <w:rFonts w:ascii="Times New Roman" w:eastAsia="Times New Roman" w:hAnsi="Times New Roman" w:cs="Times New Roman"/>
          <w:color w:val="000000"/>
          <w:sz w:val="24"/>
          <w:szCs w:val="24"/>
          <w:lang w:eastAsia="ru-RU"/>
        </w:rPr>
        <w:t> </w:t>
      </w:r>
      <w:r w:rsidR="005E0410">
        <w:rPr>
          <w:rFonts w:ascii="Times New Roman" w:eastAsia="Times New Roman" w:hAnsi="Times New Roman" w:cs="Times New Roman"/>
          <w:color w:val="000000"/>
          <w:sz w:val="24"/>
          <w:szCs w:val="24"/>
          <w:u w:val="single"/>
          <w:lang w:val="uk-UA" w:eastAsia="ru-RU"/>
        </w:rPr>
        <w:t>_</w:t>
      </w:r>
      <w:r w:rsidR="006A685C">
        <w:rPr>
          <w:rFonts w:ascii="Times New Roman" w:eastAsia="Times New Roman" w:hAnsi="Times New Roman" w:cs="Times New Roman"/>
          <w:color w:val="000000"/>
          <w:sz w:val="24"/>
          <w:szCs w:val="24"/>
          <w:u w:val="single"/>
          <w:lang w:val="uk-UA" w:eastAsia="ru-RU"/>
        </w:rPr>
        <w:t xml:space="preserve">05 травня </w:t>
      </w:r>
      <w:r w:rsidRPr="000736BE">
        <w:rPr>
          <w:rFonts w:ascii="Times New Roman" w:eastAsia="Times New Roman" w:hAnsi="Times New Roman" w:cs="Times New Roman"/>
          <w:color w:val="000000"/>
          <w:sz w:val="24"/>
          <w:szCs w:val="24"/>
          <w:u w:val="single"/>
          <w:lang w:eastAsia="ru-RU"/>
        </w:rPr>
        <w:t>2023</w:t>
      </w:r>
      <w:r w:rsidRPr="00AB6E18">
        <w:rPr>
          <w:rFonts w:ascii="Times New Roman" w:eastAsia="Times New Roman" w:hAnsi="Times New Roman" w:cs="Times New Roman"/>
          <w:color w:val="000000"/>
          <w:sz w:val="24"/>
          <w:szCs w:val="24"/>
          <w:lang w:eastAsia="ru-RU"/>
        </w:rPr>
        <w:t xml:space="preserve"> № _</w:t>
      </w:r>
      <w:r w:rsidR="006A685C" w:rsidRPr="006A685C">
        <w:rPr>
          <w:rFonts w:ascii="Times New Roman" w:eastAsia="Times New Roman" w:hAnsi="Times New Roman" w:cs="Times New Roman"/>
          <w:color w:val="000000"/>
          <w:sz w:val="24"/>
          <w:szCs w:val="24"/>
          <w:u w:val="single"/>
          <w:lang w:val="uk-UA" w:eastAsia="ru-RU"/>
        </w:rPr>
        <w:t>61</w:t>
      </w:r>
      <w:r w:rsidRPr="00AB6E18">
        <w:rPr>
          <w:rFonts w:ascii="Times New Roman" w:eastAsia="Times New Roman" w:hAnsi="Times New Roman" w:cs="Times New Roman"/>
          <w:color w:val="000000"/>
          <w:sz w:val="24"/>
          <w:szCs w:val="24"/>
          <w:lang w:eastAsia="ru-RU"/>
        </w:rPr>
        <w:t>_</w:t>
      </w:r>
    </w:p>
    <w:p w:rsidR="00AB6E18" w:rsidRPr="00AB6E18" w:rsidRDefault="00AB6E18" w:rsidP="00AB6E18">
      <w:pPr>
        <w:spacing w:after="24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p>
    <w:p w:rsidR="004D75BA" w:rsidRPr="004D75BA" w:rsidRDefault="004D75BA" w:rsidP="004D75BA">
      <w:pPr>
        <w:keepNext/>
        <w:keepLines/>
        <w:spacing w:before="480" w:after="120"/>
        <w:ind w:right="1"/>
        <w:jc w:val="center"/>
        <w:outlineLvl w:val="0"/>
        <w:rPr>
          <w:rFonts w:ascii="Times New Roman" w:eastAsia="Calibri" w:hAnsi="Times New Roman" w:cs="Times New Roman"/>
          <w:b/>
          <w:bCs/>
          <w:sz w:val="28"/>
          <w:szCs w:val="28"/>
          <w:lang w:val="uk-UA"/>
        </w:rPr>
      </w:pPr>
      <w:r w:rsidRPr="004D75BA">
        <w:rPr>
          <w:rFonts w:ascii="Times New Roman" w:eastAsia="Calibri" w:hAnsi="Times New Roman" w:cs="Times New Roman"/>
          <w:b/>
          <w:bCs/>
          <w:sz w:val="28"/>
          <w:szCs w:val="28"/>
          <w:lang w:val="uk-UA"/>
        </w:rPr>
        <w:t>ТЕНДЕРНА ДОКУМЕНТАЦІЯ</w:t>
      </w:r>
    </w:p>
    <w:p w:rsidR="004D75BA" w:rsidRPr="004D75BA" w:rsidRDefault="004D75BA" w:rsidP="004D75BA">
      <w:pPr>
        <w:jc w:val="center"/>
        <w:rPr>
          <w:rFonts w:ascii="Times New Roman" w:eastAsia="Calibri" w:hAnsi="Times New Roman" w:cs="Times New Roman"/>
          <w:b/>
          <w:sz w:val="28"/>
          <w:szCs w:val="28"/>
          <w:lang w:val="uk-UA"/>
        </w:rPr>
      </w:pPr>
      <w:r w:rsidRPr="004D75BA">
        <w:rPr>
          <w:rFonts w:ascii="Times New Roman" w:eastAsia="Calibri" w:hAnsi="Times New Roman" w:cs="Times New Roman"/>
          <w:b/>
          <w:sz w:val="28"/>
          <w:szCs w:val="28"/>
          <w:lang w:val="uk-UA"/>
        </w:rPr>
        <w:t xml:space="preserve">ЗА ПРОЦЕДУРОЮ: </w:t>
      </w:r>
    </w:p>
    <w:p w:rsidR="004D75BA" w:rsidRPr="004D75BA" w:rsidRDefault="004D75BA" w:rsidP="004D75BA">
      <w:pPr>
        <w:jc w:val="center"/>
        <w:rPr>
          <w:rFonts w:ascii="Times New Roman" w:eastAsia="Calibri" w:hAnsi="Times New Roman" w:cs="Times New Roman"/>
          <w:b/>
          <w:sz w:val="28"/>
          <w:szCs w:val="28"/>
          <w:lang w:val="uk-UA"/>
        </w:rPr>
      </w:pPr>
      <w:r w:rsidRPr="004D75BA">
        <w:rPr>
          <w:rFonts w:ascii="Times New Roman" w:eastAsia="Calibri" w:hAnsi="Times New Roman" w:cs="Times New Roman"/>
          <w:b/>
          <w:sz w:val="28"/>
          <w:szCs w:val="28"/>
          <w:lang w:val="uk-UA"/>
        </w:rPr>
        <w:t>ВІДКРИТІ ТОРГИ (з особливостями)</w:t>
      </w:r>
    </w:p>
    <w:p w:rsidR="004D75BA" w:rsidRPr="004D75BA" w:rsidRDefault="004D75BA" w:rsidP="004D75BA">
      <w:pPr>
        <w:snapToGrid w:val="0"/>
        <w:jc w:val="center"/>
        <w:rPr>
          <w:rFonts w:ascii="Times New Roman" w:hAnsi="Times New Roman" w:cs="Times New Roman"/>
          <w:b/>
          <w:sz w:val="28"/>
          <w:szCs w:val="28"/>
          <w:lang w:val="uk-UA" w:eastAsia="ru-RU"/>
        </w:rPr>
      </w:pPr>
      <w:bookmarkStart w:id="0" w:name="_Hlk66448478"/>
      <w:r w:rsidRPr="004D75BA">
        <w:rPr>
          <w:rFonts w:ascii="Times New Roman" w:hAnsi="Times New Roman" w:cs="Times New Roman"/>
          <w:b/>
          <w:sz w:val="28"/>
          <w:szCs w:val="28"/>
          <w:lang w:val="uk-UA" w:eastAsia="ru-RU"/>
        </w:rPr>
        <w:t>для уча</w:t>
      </w:r>
      <w:r w:rsidRPr="004D75BA">
        <w:rPr>
          <w:rFonts w:ascii="Times New Roman" w:hAnsi="Times New Roman" w:cs="Times New Roman"/>
          <w:b/>
          <w:sz w:val="28"/>
          <w:szCs w:val="28"/>
          <w:lang w:eastAsia="ru-RU"/>
        </w:rPr>
        <w:t xml:space="preserve">сників щодо підготовки </w:t>
      </w:r>
      <w:r w:rsidRPr="004D75BA">
        <w:rPr>
          <w:rFonts w:ascii="Times New Roman" w:hAnsi="Times New Roman" w:cs="Times New Roman"/>
          <w:b/>
          <w:sz w:val="28"/>
          <w:szCs w:val="28"/>
          <w:lang w:val="uk-UA" w:eastAsia="ru-RU"/>
        </w:rPr>
        <w:t xml:space="preserve">тендерних </w:t>
      </w:r>
      <w:r w:rsidRPr="004D75BA">
        <w:rPr>
          <w:rFonts w:ascii="Times New Roman" w:hAnsi="Times New Roman" w:cs="Times New Roman"/>
          <w:b/>
          <w:sz w:val="28"/>
          <w:szCs w:val="28"/>
          <w:lang w:eastAsia="ru-RU"/>
        </w:rPr>
        <w:t xml:space="preserve">пропозицій на закупівлю </w:t>
      </w:r>
    </w:p>
    <w:p w:rsidR="004D75BA" w:rsidRPr="004D75BA" w:rsidRDefault="004D75BA" w:rsidP="004D75BA">
      <w:pPr>
        <w:snapToGrid w:val="0"/>
        <w:jc w:val="center"/>
        <w:rPr>
          <w:rFonts w:ascii="Times New Roman" w:hAnsi="Times New Roman" w:cs="Times New Roman"/>
          <w:b/>
          <w:sz w:val="28"/>
          <w:szCs w:val="28"/>
          <w:lang w:val="uk-UA" w:eastAsia="ru-RU"/>
        </w:rPr>
      </w:pPr>
      <w:r w:rsidRPr="004D75BA">
        <w:rPr>
          <w:rFonts w:ascii="Times New Roman" w:hAnsi="Times New Roman" w:cs="Times New Roman"/>
          <w:b/>
          <w:sz w:val="28"/>
          <w:szCs w:val="28"/>
          <w:lang w:eastAsia="ru-RU"/>
        </w:rPr>
        <w:t>за предметом:</w:t>
      </w:r>
    </w:p>
    <w:bookmarkEnd w:id="0"/>
    <w:p w:rsidR="00A00F22" w:rsidRPr="00A00F22" w:rsidRDefault="00A00F22" w:rsidP="00A00F22">
      <w:pPr>
        <w:pStyle w:val="3"/>
        <w:numPr>
          <w:ilvl w:val="2"/>
          <w:numId w:val="34"/>
        </w:numPr>
        <w:shd w:val="clear" w:color="auto" w:fill="FFFFFF"/>
        <w:suppressAutoHyphens w:val="0"/>
        <w:spacing w:before="0" w:after="0"/>
        <w:ind w:left="0" w:firstLine="0"/>
        <w:jc w:val="center"/>
        <w:rPr>
          <w:rStyle w:val="qaclassifierdk"/>
          <w:rFonts w:cs="Arial"/>
        </w:rPr>
      </w:pPr>
      <w:r>
        <w:rPr>
          <w:rStyle w:val="qaclassifierdk"/>
          <w:rFonts w:ascii="Times New Roman" w:eastAsia="Times New Roman" w:hAnsi="Times New Roman"/>
          <w:bCs/>
          <w:spacing w:val="-3"/>
          <w:highlight w:val="white"/>
          <w:shd w:val="clear" w:color="auto" w:fill="FFFFFF"/>
          <w:lang w:val="uk-UA" w:eastAsia="ru-RU"/>
        </w:rPr>
        <w:t xml:space="preserve">«ДК 021:2015 </w:t>
      </w:r>
      <w:r w:rsidR="00555D05">
        <w:rPr>
          <w:rStyle w:val="qaclassifierdk"/>
          <w:rFonts w:ascii="Times New Roman" w:eastAsia="Times New Roman" w:hAnsi="Times New Roman"/>
          <w:bCs/>
          <w:color w:val="auto"/>
          <w:spacing w:val="-3"/>
          <w:highlight w:val="white"/>
          <w:shd w:val="clear" w:color="auto" w:fill="FFFFFF"/>
          <w:lang w:val="uk-UA" w:eastAsia="ru-RU"/>
        </w:rPr>
        <w:t>15540000-5</w:t>
      </w:r>
      <w:r>
        <w:rPr>
          <w:rStyle w:val="qaclassifierdk"/>
          <w:rFonts w:ascii="Times New Roman" w:eastAsia="Times New Roman" w:hAnsi="Times New Roman"/>
          <w:bCs/>
          <w:color w:val="auto"/>
          <w:spacing w:val="-3"/>
          <w:highlight w:val="white"/>
          <w:shd w:val="clear" w:color="auto" w:fill="FFFFFF"/>
          <w:lang w:val="uk-UA" w:eastAsia="ru-RU"/>
        </w:rPr>
        <w:t xml:space="preserve"> </w:t>
      </w:r>
      <w:r w:rsidR="005C702A">
        <w:rPr>
          <w:rStyle w:val="qaclassifierdk"/>
          <w:rFonts w:ascii="Times New Roman" w:eastAsia="Times New Roman" w:hAnsi="Times New Roman"/>
          <w:bCs/>
          <w:color w:val="auto"/>
          <w:spacing w:val="-3"/>
          <w:shd w:val="clear" w:color="auto" w:fill="FFFFFF"/>
          <w:lang w:val="uk-UA" w:eastAsia="ru-RU"/>
        </w:rPr>
        <w:t>Сирні продукти</w:t>
      </w:r>
      <w:r>
        <w:rPr>
          <w:rStyle w:val="qaclassifierdk"/>
          <w:rFonts w:ascii="Times New Roman" w:eastAsia="Times New Roman" w:hAnsi="Times New Roman"/>
          <w:bCs/>
          <w:color w:val="auto"/>
          <w:spacing w:val="-3"/>
          <w:shd w:val="clear" w:color="auto" w:fill="FFFFFF"/>
          <w:lang w:val="uk-UA" w:eastAsia="ru-RU"/>
        </w:rPr>
        <w:t>»</w:t>
      </w:r>
    </w:p>
    <w:p w:rsidR="00A00F22" w:rsidRDefault="00A00F22" w:rsidP="00A00F22">
      <w:pPr>
        <w:pStyle w:val="3"/>
        <w:numPr>
          <w:ilvl w:val="2"/>
          <w:numId w:val="34"/>
        </w:numPr>
        <w:shd w:val="clear" w:color="auto" w:fill="FFFFFF"/>
        <w:suppressAutoHyphens w:val="0"/>
        <w:spacing w:before="0" w:after="0"/>
        <w:ind w:left="0" w:firstLine="0"/>
        <w:jc w:val="center"/>
      </w:pPr>
      <w:r>
        <w:rPr>
          <w:rStyle w:val="qaclassifierdk"/>
          <w:rFonts w:ascii="Times New Roman" w:eastAsia="Times New Roman" w:hAnsi="Times New Roman"/>
          <w:bCs/>
          <w:color w:val="auto"/>
          <w:spacing w:val="-3"/>
          <w:shd w:val="clear" w:color="auto" w:fill="FFFFFF"/>
          <w:lang w:val="uk-UA" w:eastAsia="ru-RU"/>
        </w:rPr>
        <w:t>(</w:t>
      </w:r>
      <w:r w:rsidR="005C702A">
        <w:rPr>
          <w:rStyle w:val="qaclassifierdk"/>
          <w:rFonts w:ascii="Times New Roman" w:eastAsia="Times New Roman" w:hAnsi="Times New Roman"/>
          <w:bCs/>
          <w:color w:val="auto"/>
          <w:spacing w:val="-3"/>
          <w:shd w:val="clear" w:color="auto" w:fill="FFFFFF"/>
          <w:lang w:val="uk-UA" w:eastAsia="ru-RU"/>
        </w:rPr>
        <w:t>сир твердий</w:t>
      </w:r>
      <w:r>
        <w:rPr>
          <w:rStyle w:val="qaclassifierdk"/>
          <w:rFonts w:ascii="Times New Roman" w:eastAsia="Times New Roman" w:hAnsi="Times New Roman"/>
          <w:bCs/>
          <w:color w:val="auto"/>
          <w:spacing w:val="-3"/>
          <w:shd w:val="clear" w:color="auto" w:fill="FFFFFF"/>
          <w:lang w:val="uk-UA" w:eastAsia="ru-RU"/>
        </w:rPr>
        <w:t>)</w:t>
      </w:r>
    </w:p>
    <w:p w:rsidR="004D75BA" w:rsidRPr="004D75BA" w:rsidRDefault="004D75BA" w:rsidP="004D75BA">
      <w:pPr>
        <w:snapToGrid w:val="0"/>
        <w:spacing w:line="300" w:lineRule="auto"/>
        <w:jc w:val="center"/>
        <w:rPr>
          <w:rFonts w:ascii="Times New Roman" w:hAnsi="Times New Roman" w:cs="Times New Roman"/>
          <w:b/>
          <w:sz w:val="28"/>
          <w:szCs w:val="28"/>
          <w:lang w:val="uk-UA"/>
        </w:rPr>
      </w:pPr>
    </w:p>
    <w:p w:rsidR="004D75BA" w:rsidRPr="004D75BA" w:rsidRDefault="004D75BA" w:rsidP="004D75BA">
      <w:pPr>
        <w:ind w:firstLine="501"/>
        <w:jc w:val="center"/>
        <w:outlineLvl w:val="0"/>
        <w:rPr>
          <w:rFonts w:ascii="Times New Roman" w:eastAsia="Calibri" w:hAnsi="Times New Roman" w:cs="Times New Roman"/>
          <w:b/>
          <w:bCs/>
          <w:sz w:val="28"/>
          <w:szCs w:val="28"/>
          <w:lang w:val="uk-UA"/>
        </w:rPr>
      </w:pPr>
    </w:p>
    <w:p w:rsidR="004D75BA" w:rsidRPr="004D75BA" w:rsidRDefault="004D75BA" w:rsidP="004D75BA">
      <w:pPr>
        <w:rPr>
          <w:rFonts w:ascii="Times New Roman" w:eastAsia="Calibri" w:hAnsi="Times New Roman" w:cs="Times New Roman"/>
          <w:b/>
          <w:bCs/>
          <w:sz w:val="28"/>
          <w:szCs w:val="28"/>
          <w:lang w:val="uk-UA"/>
        </w:rPr>
      </w:pPr>
    </w:p>
    <w:p w:rsidR="004D75BA" w:rsidRPr="004D75BA" w:rsidRDefault="004D75BA" w:rsidP="004D75BA">
      <w:pPr>
        <w:rPr>
          <w:rFonts w:ascii="Times New Roman" w:eastAsia="Calibri" w:hAnsi="Times New Roman" w:cs="Times New Roman"/>
          <w:b/>
          <w:bCs/>
          <w:sz w:val="28"/>
          <w:szCs w:val="28"/>
          <w:lang w:val="uk-UA"/>
        </w:rPr>
      </w:pPr>
    </w:p>
    <w:p w:rsidR="004D75BA" w:rsidRPr="004D75BA" w:rsidRDefault="004D75BA" w:rsidP="004D75BA">
      <w:pPr>
        <w:shd w:val="clear" w:color="auto" w:fill="FFFFFF"/>
        <w:ind w:right="1"/>
        <w:rPr>
          <w:rFonts w:ascii="Times New Roman" w:eastAsia="Calibri" w:hAnsi="Times New Roman" w:cs="Times New Roman"/>
          <w:sz w:val="28"/>
          <w:szCs w:val="28"/>
          <w:lang w:val="uk-UA"/>
        </w:rPr>
      </w:pPr>
    </w:p>
    <w:p w:rsidR="004D75BA" w:rsidRPr="004D75BA" w:rsidRDefault="004D75BA" w:rsidP="004D75BA">
      <w:pPr>
        <w:shd w:val="clear" w:color="auto" w:fill="FFFFFF"/>
        <w:ind w:right="1"/>
        <w:jc w:val="center"/>
        <w:rPr>
          <w:rFonts w:ascii="Times New Roman" w:eastAsia="Calibri" w:hAnsi="Times New Roman" w:cs="Times New Roman"/>
          <w:b/>
          <w:sz w:val="28"/>
          <w:szCs w:val="28"/>
        </w:rPr>
      </w:pPr>
    </w:p>
    <w:p w:rsidR="004D75BA" w:rsidRPr="004D75BA" w:rsidRDefault="004D75BA" w:rsidP="004D75BA">
      <w:pPr>
        <w:shd w:val="clear" w:color="auto" w:fill="FFFFFF"/>
        <w:ind w:right="1"/>
        <w:jc w:val="center"/>
        <w:rPr>
          <w:rFonts w:ascii="Times New Roman" w:eastAsia="Calibri" w:hAnsi="Times New Roman" w:cs="Times New Roman"/>
          <w:b/>
          <w:sz w:val="28"/>
          <w:szCs w:val="28"/>
          <w:lang w:val="uk-UA"/>
        </w:rPr>
      </w:pPr>
    </w:p>
    <w:p w:rsidR="00D71A55" w:rsidRDefault="00D71A55" w:rsidP="004D75BA">
      <w:pPr>
        <w:shd w:val="clear" w:color="auto" w:fill="FFFFFF"/>
        <w:ind w:right="1"/>
        <w:jc w:val="center"/>
        <w:rPr>
          <w:rFonts w:ascii="Times New Roman" w:eastAsia="Calibri" w:hAnsi="Times New Roman" w:cs="Times New Roman"/>
          <w:b/>
          <w:sz w:val="28"/>
          <w:szCs w:val="28"/>
          <w:lang w:val="uk-UA"/>
        </w:rPr>
      </w:pPr>
    </w:p>
    <w:p w:rsidR="004D75BA" w:rsidRPr="004D75BA" w:rsidRDefault="003A2683" w:rsidP="00D71A55">
      <w:pPr>
        <w:shd w:val="clear" w:color="auto" w:fill="FFFFFF"/>
        <w:ind w:right="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місто Суми, 2023</w:t>
      </w:r>
      <w:r w:rsidR="004D75BA" w:rsidRPr="004D75BA">
        <w:rPr>
          <w:rFonts w:ascii="Times New Roman" w:eastAsia="Calibri" w:hAnsi="Times New Roman" w:cs="Times New Roman"/>
          <w:b/>
          <w:sz w:val="28"/>
          <w:szCs w:val="28"/>
          <w:lang w:val="uk-UA"/>
        </w:rPr>
        <w:t xml:space="preserve"> р.</w:t>
      </w:r>
    </w:p>
    <w:tbl>
      <w:tblPr>
        <w:tblW w:w="0" w:type="auto"/>
        <w:tblCellMar>
          <w:top w:w="15" w:type="dxa"/>
          <w:left w:w="15" w:type="dxa"/>
          <w:bottom w:w="15" w:type="dxa"/>
          <w:right w:w="15" w:type="dxa"/>
        </w:tblCellMar>
        <w:tblLook w:val="04A0"/>
      </w:tblPr>
      <w:tblGrid>
        <w:gridCol w:w="396"/>
        <w:gridCol w:w="3641"/>
        <w:gridCol w:w="5697"/>
      </w:tblGrid>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Загальні положення</w:t>
            </w:r>
          </w:p>
        </w:tc>
      </w:tr>
      <w:tr w:rsidR="00AB6E18" w:rsidRPr="00AB6E18" w:rsidTr="00AB6E1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3</w:t>
            </w:r>
          </w:p>
        </w:tc>
      </w:tr>
      <w:tr w:rsidR="00AB6E18" w:rsidRPr="00AB6E18" w:rsidTr="00E44D23">
        <w:trPr>
          <w:trHeight w:val="338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853300" w:rsidRDefault="00AB6E18" w:rsidP="00AB6E18">
            <w:pPr>
              <w:spacing w:before="150" w:after="150" w:line="0" w:lineRule="atLeast"/>
              <w:rPr>
                <w:rFonts w:ascii="Times New Roman" w:eastAsia="Times New Roman" w:hAnsi="Times New Roman" w:cs="Times New Roman"/>
                <w:b/>
                <w:sz w:val="24"/>
                <w:szCs w:val="24"/>
                <w:lang w:eastAsia="ru-RU"/>
              </w:rPr>
            </w:pPr>
            <w:r w:rsidRPr="00853300">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010F35" w:rsidRDefault="00AB6E18" w:rsidP="00AB6E18">
            <w:pPr>
              <w:spacing w:before="150" w:after="150" w:line="0" w:lineRule="atLeast"/>
              <w:rPr>
                <w:rFonts w:ascii="Times New Roman" w:eastAsia="Times New Roman" w:hAnsi="Times New Roman" w:cs="Times New Roman"/>
                <w:b/>
                <w:sz w:val="24"/>
                <w:szCs w:val="24"/>
                <w:lang w:eastAsia="ru-RU"/>
              </w:rPr>
            </w:pPr>
            <w:r w:rsidRPr="00010F35">
              <w:rPr>
                <w:rFonts w:ascii="Times New Roman" w:eastAsia="Times New Roman" w:hAnsi="Times New Roman" w:cs="Times New Roman"/>
                <w:b/>
                <w:color w:val="000000"/>
                <w:sz w:val="24"/>
                <w:szCs w:val="24"/>
                <w:lang w:eastAsia="ru-RU"/>
              </w:rPr>
              <w:t>Інформація про замовника торгі</w:t>
            </w:r>
            <w:proofErr w:type="gramStart"/>
            <w:r w:rsidRPr="00010F35">
              <w:rPr>
                <w:rFonts w:ascii="Times New Roman" w:eastAsia="Times New Roman" w:hAnsi="Times New Roman" w:cs="Times New Roman"/>
                <w:b/>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rPr>
                <w:rFonts w:ascii="Times New Roman" w:eastAsia="Times New Roman" w:hAnsi="Times New Roman" w:cs="Times New Roman"/>
                <w:sz w:val="1"/>
                <w:szCs w:val="24"/>
                <w:lang w:eastAsia="ru-RU"/>
              </w:rPr>
            </w:pP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Default="003C66DF" w:rsidP="00B96CBD">
            <w:pPr>
              <w:pStyle w:val="LO-normal"/>
              <w:widowControl w:val="0"/>
              <w:spacing w:line="240" w:lineRule="auto"/>
              <w:jc w:val="both"/>
            </w:pPr>
            <w:r>
              <w:rPr>
                <w:rFonts w:ascii="Times New Roman" w:eastAsia="Times New Roman" w:hAnsi="Times New Roman" w:cs="Times New Roman"/>
                <w:sz w:val="24"/>
                <w:szCs w:val="24"/>
                <w:lang w:val="uk-UA"/>
              </w:rPr>
              <w:t>Сумська філія Харківського національного університету внутрішніх справ</w:t>
            </w: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м</w:t>
            </w:r>
            <w:proofErr w:type="gramEnd"/>
            <w:r w:rsidRPr="00AB6E18">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Default="003C66DF" w:rsidP="00B96CBD">
            <w:pPr>
              <w:pStyle w:val="LO-normal"/>
              <w:widowControl w:val="0"/>
              <w:spacing w:line="240" w:lineRule="auto"/>
              <w:jc w:val="both"/>
            </w:pPr>
            <w:r>
              <w:rPr>
                <w:rFonts w:ascii="Times New Roman" w:eastAsia="Times New Roman" w:hAnsi="Times New Roman" w:cs="Times New Roman"/>
                <w:sz w:val="24"/>
                <w:szCs w:val="24"/>
                <w:lang w:val="uk-UA"/>
              </w:rPr>
              <w:t>40007, м. Суми, вул. Миру, 24</w:t>
            </w: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Посадов</w:t>
            </w:r>
            <w:proofErr w:type="gramStart"/>
            <w:r w:rsidRPr="00AB6E18">
              <w:rPr>
                <w:rFonts w:ascii="Times New Roman" w:eastAsia="Times New Roman" w:hAnsi="Times New Roman" w:cs="Times New Roman"/>
                <w:color w:val="000000"/>
                <w:sz w:val="24"/>
                <w:szCs w:val="24"/>
                <w:lang w:eastAsia="ru-RU"/>
              </w:rPr>
              <w:t>а(</w:t>
            </w:r>
            <w:proofErr w:type="gramEnd"/>
            <w:r w:rsidRPr="00AB6E18">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1C1E03" w:rsidRDefault="003C66DF" w:rsidP="00B96CBD">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Висоцька Людмила Анатоліївна — методист відділу навчально-методичної роботи, уповноважена особа, тел. (0542) 33-03-18, </w:t>
            </w:r>
            <w:r w:rsidRPr="006364E4">
              <w:rPr>
                <w:rFonts w:ascii="Times New Roman" w:hAnsi="Times New Roman" w:cs="Times New Roman"/>
                <w:bCs/>
                <w:color w:val="auto"/>
                <w:sz w:val="24"/>
                <w:szCs w:val="24"/>
                <w:shd w:val="clear" w:color="auto" w:fill="FFFFFF"/>
              </w:rPr>
              <w:t>sfnuvs@ukr.net</w:t>
            </w:r>
            <w:r>
              <w:rPr>
                <w:rFonts w:ascii="Times New Roman" w:hAnsi="Times New Roman" w:cs="Times New Roman"/>
                <w:bCs/>
                <w:color w:val="auto"/>
                <w:sz w:val="24"/>
                <w:szCs w:val="24"/>
                <w:shd w:val="clear" w:color="auto" w:fill="FFFFFF"/>
                <w:lang w:val="uk-UA"/>
              </w:rPr>
              <w:t>.</w:t>
            </w:r>
          </w:p>
          <w:p w:rsidR="003C66DF" w:rsidRDefault="003C66DF" w:rsidP="00B96CBD">
            <w:pPr>
              <w:pStyle w:val="LO-normal"/>
              <w:widowControl w:val="0"/>
              <w:spacing w:line="240" w:lineRule="auto"/>
              <w:jc w:val="both"/>
              <w:rPr>
                <w:rFonts w:ascii="Times New Roman" w:eastAsia="Times New Roman" w:hAnsi="Times New Roman" w:cs="Times New Roman"/>
                <w:b/>
                <w:sz w:val="24"/>
                <w:szCs w:val="24"/>
                <w:lang w:val="uk-UA"/>
              </w:rPr>
            </w:pP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1F79DB" w:rsidRDefault="00AB6E18" w:rsidP="00AB6E18">
            <w:pPr>
              <w:spacing w:before="150" w:after="150" w:line="0" w:lineRule="atLeast"/>
              <w:rPr>
                <w:rFonts w:ascii="Times New Roman" w:eastAsia="Times New Roman" w:hAnsi="Times New Roman" w:cs="Times New Roman"/>
                <w:b/>
                <w:sz w:val="24"/>
                <w:szCs w:val="24"/>
                <w:lang w:eastAsia="ru-RU"/>
              </w:rPr>
            </w:pPr>
            <w:r w:rsidRPr="001F79DB">
              <w:rPr>
                <w:rFonts w:ascii="Times New Roman" w:eastAsia="Times New Roman" w:hAnsi="Times New Roman" w:cs="Times New Roman"/>
                <w:b/>
                <w:color w:val="000000"/>
                <w:sz w:val="24"/>
                <w:szCs w:val="24"/>
                <w:lang w:eastAsia="ru-RU"/>
              </w:rPr>
              <w:t>Процедура закупі</w:t>
            </w:r>
            <w:proofErr w:type="gramStart"/>
            <w:r w:rsidRPr="001F79DB">
              <w:rPr>
                <w:rFonts w:ascii="Times New Roman" w:eastAsia="Times New Roman" w:hAnsi="Times New Roman" w:cs="Times New Roman"/>
                <w:b/>
                <w:color w:val="000000"/>
                <w:sz w:val="24"/>
                <w:szCs w:val="24"/>
                <w:lang w:eastAsia="ru-RU"/>
              </w:rPr>
              <w:t>вл</w:t>
            </w:r>
            <w:proofErr w:type="gramEnd"/>
            <w:r w:rsidRPr="001F79DB">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326744" w:rsidRDefault="00AB6E18" w:rsidP="00AB6E18">
            <w:pPr>
              <w:spacing w:before="150" w:after="150" w:line="0" w:lineRule="atLeast"/>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відкриті торги</w:t>
            </w:r>
            <w:r w:rsidR="00326744">
              <w:rPr>
                <w:rFonts w:ascii="Times New Roman" w:eastAsia="Times New Roman" w:hAnsi="Times New Roman" w:cs="Times New Roman"/>
                <w:color w:val="000000"/>
                <w:sz w:val="24"/>
                <w:szCs w:val="24"/>
                <w:lang w:val="uk-UA" w:eastAsia="ru-RU"/>
              </w:rPr>
              <w:t xml:space="preserve"> (з Особливостями)</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Інформація про предмет закупі</w:t>
            </w:r>
            <w:proofErr w:type="gramStart"/>
            <w:r w:rsidRPr="00EA7663">
              <w:rPr>
                <w:rFonts w:ascii="Times New Roman" w:eastAsia="Times New Roman" w:hAnsi="Times New Roman" w:cs="Times New Roman"/>
                <w:b/>
                <w:color w:val="000000"/>
                <w:sz w:val="24"/>
                <w:szCs w:val="24"/>
                <w:lang w:eastAsia="ru-RU"/>
              </w:rPr>
              <w:t>вл</w:t>
            </w:r>
            <w:proofErr w:type="gramEnd"/>
            <w:r w:rsidRPr="00EA7663">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rPr>
                <w:rFonts w:ascii="Times New Roman" w:eastAsia="Times New Roman" w:hAnsi="Times New Roman" w:cs="Times New Roman"/>
                <w:sz w:val="1"/>
                <w:szCs w:val="24"/>
                <w:lang w:eastAsia="ru-RU"/>
              </w:rPr>
            </w:pPr>
          </w:p>
        </w:tc>
      </w:tr>
      <w:tr w:rsidR="00AB6E18" w:rsidRPr="00AB6E18" w:rsidTr="001F6C5B">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назва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205C7E" w:rsidRDefault="00E82D8E" w:rsidP="00BC73D0">
            <w:pPr>
              <w:pStyle w:val="3"/>
              <w:numPr>
                <w:ilvl w:val="2"/>
                <w:numId w:val="34"/>
              </w:numPr>
              <w:shd w:val="clear" w:color="auto" w:fill="FFFFFF"/>
              <w:suppressAutoHyphens w:val="0"/>
              <w:spacing w:before="0" w:after="0"/>
              <w:ind w:left="0" w:firstLine="0"/>
            </w:pPr>
            <w:r w:rsidRPr="00E82D8E">
              <w:rPr>
                <w:rStyle w:val="qaclassifierdk"/>
                <w:rFonts w:ascii="Times New Roman" w:eastAsia="Times New Roman" w:hAnsi="Times New Roman"/>
                <w:b w:val="0"/>
                <w:bCs/>
                <w:spacing w:val="-3"/>
                <w:highlight w:val="white"/>
                <w:shd w:val="clear" w:color="auto" w:fill="FFFFFF"/>
                <w:lang w:val="uk-UA" w:eastAsia="ru-RU"/>
              </w:rPr>
              <w:t>«</w:t>
            </w:r>
            <w:r w:rsidRPr="00E82D8E">
              <w:rPr>
                <w:rStyle w:val="qaclassifierdk"/>
                <w:rFonts w:ascii="Times New Roman" w:eastAsia="Times New Roman" w:hAnsi="Times New Roman"/>
                <w:b w:val="0"/>
                <w:bCs/>
                <w:spacing w:val="-3"/>
                <w:sz w:val="24"/>
                <w:szCs w:val="24"/>
                <w:highlight w:val="white"/>
                <w:shd w:val="clear" w:color="auto" w:fill="FFFFFF"/>
                <w:lang w:val="uk-UA" w:eastAsia="ru-RU"/>
              </w:rPr>
              <w:t xml:space="preserve">ДК 021:2015 </w:t>
            </w:r>
            <w:r w:rsidR="00BC73D0">
              <w:rPr>
                <w:rStyle w:val="qaclassifierdk"/>
                <w:rFonts w:ascii="Times New Roman" w:eastAsia="Times New Roman" w:hAnsi="Times New Roman"/>
                <w:b w:val="0"/>
                <w:bCs/>
                <w:color w:val="auto"/>
                <w:spacing w:val="-3"/>
                <w:sz w:val="24"/>
                <w:szCs w:val="24"/>
                <w:highlight w:val="white"/>
                <w:shd w:val="clear" w:color="auto" w:fill="FFFFFF"/>
                <w:lang w:val="uk-UA" w:eastAsia="ru-RU"/>
              </w:rPr>
              <w:t>15540000-5</w:t>
            </w:r>
            <w:r w:rsidR="00205C7E" w:rsidRPr="00205C7E">
              <w:rPr>
                <w:rStyle w:val="qaclassifierdk"/>
                <w:rFonts w:ascii="Times New Roman" w:eastAsia="Times New Roman" w:hAnsi="Times New Roman"/>
                <w:b w:val="0"/>
                <w:bCs/>
                <w:color w:val="auto"/>
                <w:spacing w:val="-3"/>
                <w:sz w:val="24"/>
                <w:szCs w:val="24"/>
                <w:highlight w:val="white"/>
                <w:shd w:val="clear" w:color="auto" w:fill="FFFFFF"/>
                <w:lang w:val="uk-UA" w:eastAsia="ru-RU"/>
              </w:rPr>
              <w:t xml:space="preserve"> </w:t>
            </w:r>
            <w:r w:rsidR="00BC73D0">
              <w:rPr>
                <w:rStyle w:val="qaclassifierdk"/>
                <w:rFonts w:ascii="Times New Roman" w:eastAsia="Times New Roman" w:hAnsi="Times New Roman"/>
                <w:b w:val="0"/>
                <w:bCs/>
                <w:color w:val="auto"/>
                <w:spacing w:val="-3"/>
                <w:sz w:val="24"/>
                <w:szCs w:val="24"/>
                <w:shd w:val="clear" w:color="auto" w:fill="FFFFFF"/>
                <w:lang w:val="uk-UA" w:eastAsia="ru-RU"/>
              </w:rPr>
              <w:t>Сирні продукти</w:t>
            </w:r>
            <w:r w:rsidR="00205C7E" w:rsidRPr="00205C7E">
              <w:rPr>
                <w:rStyle w:val="qaclassifierdk"/>
                <w:rFonts w:ascii="Times New Roman" w:eastAsia="Times New Roman" w:hAnsi="Times New Roman"/>
                <w:b w:val="0"/>
                <w:bCs/>
                <w:color w:val="auto"/>
                <w:spacing w:val="-3"/>
                <w:sz w:val="24"/>
                <w:szCs w:val="24"/>
                <w:shd w:val="clear" w:color="auto" w:fill="FFFFFF"/>
                <w:lang w:val="uk-UA" w:eastAsia="ru-RU"/>
              </w:rPr>
              <w:t>»</w:t>
            </w:r>
            <w:r w:rsidR="00205C7E" w:rsidRPr="00205C7E">
              <w:rPr>
                <w:rStyle w:val="qaclassifierdk"/>
                <w:rFonts w:cs="Arial"/>
                <w:b w:val="0"/>
                <w:sz w:val="24"/>
                <w:szCs w:val="24"/>
                <w:lang w:val="uk-UA"/>
              </w:rPr>
              <w:t xml:space="preserve"> </w:t>
            </w:r>
            <w:r w:rsidR="00205C7E" w:rsidRPr="00205C7E">
              <w:rPr>
                <w:rStyle w:val="qaclassifierdk"/>
                <w:rFonts w:ascii="Times New Roman" w:eastAsia="Times New Roman" w:hAnsi="Times New Roman"/>
                <w:b w:val="0"/>
                <w:bCs/>
                <w:color w:val="auto"/>
                <w:spacing w:val="-3"/>
                <w:sz w:val="24"/>
                <w:szCs w:val="24"/>
                <w:shd w:val="clear" w:color="auto" w:fill="FFFFFF"/>
                <w:lang w:val="uk-UA" w:eastAsia="ru-RU"/>
              </w:rPr>
              <w:t>(</w:t>
            </w:r>
            <w:r w:rsidR="00BC73D0">
              <w:rPr>
                <w:rStyle w:val="qaclassifierdk"/>
                <w:rFonts w:ascii="Times New Roman" w:eastAsia="Times New Roman" w:hAnsi="Times New Roman"/>
                <w:b w:val="0"/>
                <w:bCs/>
                <w:color w:val="auto"/>
                <w:spacing w:val="-3"/>
                <w:sz w:val="24"/>
                <w:szCs w:val="24"/>
                <w:shd w:val="clear" w:color="auto" w:fill="FFFFFF"/>
                <w:lang w:val="uk-UA" w:eastAsia="ru-RU"/>
              </w:rPr>
              <w:t>сир твердий</w:t>
            </w:r>
            <w:r w:rsidR="00205C7E" w:rsidRPr="00205C7E">
              <w:rPr>
                <w:rStyle w:val="qaclassifierdk"/>
                <w:rFonts w:ascii="Times New Roman" w:eastAsia="Times New Roman" w:hAnsi="Times New Roman"/>
                <w:b w:val="0"/>
                <w:bCs/>
                <w:color w:val="auto"/>
                <w:spacing w:val="-3"/>
                <w:sz w:val="24"/>
                <w:szCs w:val="24"/>
                <w:shd w:val="clear" w:color="auto" w:fill="FFFFFF"/>
                <w:lang w:val="uk-UA" w:eastAsia="ru-RU"/>
              </w:rPr>
              <w:t>)</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04A3F" w:rsidRDefault="00904A3F" w:rsidP="00904A3F">
            <w:pPr>
              <w:spacing w:before="150" w:after="150" w:line="0" w:lineRule="atLeast"/>
              <w:jc w:val="both"/>
              <w:rPr>
                <w:rFonts w:ascii="Times New Roman" w:eastAsia="Times New Roman" w:hAnsi="Times New Roman" w:cs="Times New Roman"/>
                <w:sz w:val="24"/>
                <w:szCs w:val="24"/>
                <w:lang w:val="uk-UA" w:eastAsia="ru-RU"/>
              </w:rPr>
            </w:pPr>
            <w:r w:rsidRPr="00904A3F">
              <w:rPr>
                <w:rFonts w:ascii="Times New Roman" w:eastAsia="Times New Roman" w:hAnsi="Times New Roman" w:cs="Times New Roman"/>
                <w:color w:val="000000"/>
                <w:sz w:val="24"/>
                <w:szCs w:val="24"/>
                <w:lang w:val="uk-UA" w:eastAsia="ru-RU"/>
              </w:rPr>
              <w:t>З</w:t>
            </w:r>
            <w:r w:rsidR="00AB6E18" w:rsidRPr="00904A3F">
              <w:rPr>
                <w:rFonts w:ascii="Times New Roman" w:eastAsia="Times New Roman" w:hAnsi="Times New Roman" w:cs="Times New Roman"/>
                <w:iCs/>
                <w:color w:val="000000"/>
                <w:sz w:val="24"/>
                <w:szCs w:val="24"/>
                <w:lang w:eastAsia="ru-RU"/>
              </w:rPr>
              <w:t>акупівля здійснюється без поділу на лоти</w:t>
            </w:r>
            <w:r w:rsidRPr="00904A3F">
              <w:rPr>
                <w:rFonts w:ascii="Times New Roman" w:eastAsia="Times New Roman" w:hAnsi="Times New Roman" w:cs="Times New Roman"/>
                <w:iCs/>
                <w:color w:val="000000"/>
                <w:sz w:val="24"/>
                <w:szCs w:val="24"/>
                <w:lang w:val="uk-UA" w:eastAsia="ru-RU"/>
              </w:rPr>
              <w:t>.</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м</w:t>
            </w:r>
            <w:proofErr w:type="gramEnd"/>
            <w:r w:rsidRPr="00AB6E18">
              <w:rPr>
                <w:rFonts w:ascii="Times New Roman" w:eastAsia="Times New Roman" w:hAnsi="Times New Roman" w:cs="Times New Roman"/>
                <w:color w:val="000000"/>
                <w:sz w:val="24"/>
                <w:szCs w:val="24"/>
                <w:lang w:eastAsia="ru-RU"/>
              </w:rPr>
              <w:t>ісце</w:t>
            </w:r>
            <w:r w:rsidR="009E6901">
              <w:rPr>
                <w:rFonts w:ascii="Times New Roman" w:eastAsia="Times New Roman" w:hAnsi="Times New Roman" w:cs="Times New Roman"/>
                <w:color w:val="000000"/>
                <w:sz w:val="24"/>
                <w:szCs w:val="24"/>
                <w:lang w:val="uk-UA" w:eastAsia="ru-RU"/>
              </w:rPr>
              <w:t xml:space="preserve"> поставки товарів або</w:t>
            </w:r>
            <w:r w:rsidRPr="00AB6E18">
              <w:rPr>
                <w:rFonts w:ascii="Times New Roman" w:eastAsia="Times New Roman" w:hAnsi="Times New Roman" w:cs="Times New Roman"/>
                <w:color w:val="000000"/>
                <w:sz w:val="24"/>
                <w:szCs w:val="24"/>
                <w:lang w:eastAsia="ru-RU"/>
              </w:rPr>
              <w:t>,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D6B4D" w:rsidRPr="006D6B4D" w:rsidRDefault="006D6B4D" w:rsidP="006D6B4D">
            <w:pPr>
              <w:pStyle w:val="LO-normal"/>
              <w:widowControl w:val="0"/>
              <w:spacing w:line="240" w:lineRule="auto"/>
              <w:ind w:right="113" w:hanging="2"/>
              <w:jc w:val="both"/>
              <w:rPr>
                <w:b/>
              </w:rPr>
            </w:pPr>
            <w:r w:rsidRPr="006D6B4D">
              <w:rPr>
                <w:rFonts w:ascii="Times New Roman" w:eastAsia="Times New Roman" w:hAnsi="Times New Roman" w:cs="Times New Roman"/>
                <w:sz w:val="24"/>
                <w:szCs w:val="24"/>
                <w:lang w:val="uk-UA"/>
              </w:rPr>
              <w:t xml:space="preserve">Місце поставки товарів: </w:t>
            </w:r>
            <w:r w:rsidRPr="006D6B4D">
              <w:rPr>
                <w:rStyle w:val="a9"/>
                <w:rFonts w:ascii="Times New Roman" w:eastAsia="Times New Roman" w:hAnsi="Times New Roman" w:cs="Times New Roman"/>
                <w:color w:val="00000A"/>
                <w:spacing w:val="-3"/>
                <w:sz w:val="24"/>
                <w:szCs w:val="24"/>
                <w:highlight w:val="white"/>
                <w:shd w:val="clear" w:color="auto" w:fill="FFFFFF"/>
                <w:lang w:val="uk-UA" w:eastAsia="ru-RU"/>
              </w:rPr>
              <w:t xml:space="preserve"> </w:t>
            </w:r>
            <w:r w:rsidRPr="006D6B4D">
              <w:rPr>
                <w:rStyle w:val="a9"/>
                <w:rFonts w:ascii="Times New Roman" w:eastAsia="Times New Roman" w:hAnsi="Times New Roman" w:cs="Times New Roman"/>
                <w:b w:val="0"/>
                <w:spacing w:val="3"/>
                <w:sz w:val="24"/>
                <w:szCs w:val="24"/>
                <w:highlight w:val="white"/>
                <w:shd w:val="clear" w:color="auto" w:fill="FFFFFF"/>
                <w:lang w:val="uk-UA" w:eastAsia="ru-RU"/>
              </w:rPr>
              <w:t>м. Суми</w:t>
            </w:r>
            <w:r w:rsidRPr="006D6B4D">
              <w:rPr>
                <w:rStyle w:val="a9"/>
                <w:rFonts w:ascii="Times New Roman" w:eastAsia="Times New Roman" w:hAnsi="Times New Roman" w:cs="Times New Roman"/>
                <w:b w:val="0"/>
                <w:spacing w:val="3"/>
                <w:sz w:val="24"/>
                <w:szCs w:val="24"/>
                <w:shd w:val="clear" w:color="auto" w:fill="FFFFFF"/>
                <w:lang w:val="uk-UA" w:eastAsia="ru-RU"/>
              </w:rPr>
              <w:t>.</w:t>
            </w:r>
          </w:p>
          <w:p w:rsidR="006D6B4D" w:rsidRPr="006D6B4D" w:rsidRDefault="006D6B4D" w:rsidP="006D6B4D">
            <w:pPr>
              <w:pStyle w:val="LO-normal"/>
              <w:widowControl w:val="0"/>
              <w:spacing w:line="240" w:lineRule="auto"/>
              <w:ind w:right="113" w:hanging="2"/>
              <w:jc w:val="both"/>
            </w:pPr>
            <w:r w:rsidRPr="006D6B4D">
              <w:rPr>
                <w:rFonts w:ascii="Times New Roman" w:eastAsia="Times New Roman" w:hAnsi="Times New Roman" w:cs="Times New Roman"/>
                <w:sz w:val="24"/>
                <w:szCs w:val="24"/>
                <w:lang w:val="uk-UA"/>
              </w:rPr>
              <w:t>Кількість:</w:t>
            </w:r>
          </w:p>
          <w:p w:rsidR="00D13A5B" w:rsidRPr="006D6B4D" w:rsidRDefault="00422E00" w:rsidP="006D6B4D">
            <w:pPr>
              <w:pStyle w:val="LO-normal"/>
              <w:widowControl w:val="0"/>
              <w:spacing w:line="240" w:lineRule="auto"/>
              <w:ind w:right="113" w:hanging="2"/>
            </w:pPr>
            <w:r>
              <w:rPr>
                <w:rStyle w:val="qaclassifierdk"/>
                <w:rFonts w:ascii="Times New Roman" w:eastAsia="Times New Roman" w:hAnsi="Times New Roman"/>
                <w:bCs/>
                <w:color w:val="auto"/>
                <w:spacing w:val="-3"/>
                <w:sz w:val="24"/>
                <w:szCs w:val="24"/>
                <w:highlight w:val="lightGray"/>
                <w:shd w:val="clear" w:color="auto" w:fill="FFFFFF"/>
                <w:lang w:val="uk-UA" w:eastAsia="ru-RU"/>
              </w:rPr>
              <w:t>Сир твердий – 5</w:t>
            </w:r>
            <w:r w:rsidR="00C554D4" w:rsidRPr="00422E00">
              <w:rPr>
                <w:rStyle w:val="qaclassifierdk"/>
                <w:rFonts w:ascii="Times New Roman" w:eastAsia="Times New Roman" w:hAnsi="Times New Roman"/>
                <w:bCs/>
                <w:color w:val="auto"/>
                <w:spacing w:val="-3"/>
                <w:sz w:val="24"/>
                <w:szCs w:val="24"/>
                <w:highlight w:val="lightGray"/>
                <w:shd w:val="clear" w:color="auto" w:fill="FFFFFF"/>
                <w:lang w:val="uk-UA" w:eastAsia="ru-RU"/>
              </w:rPr>
              <w:t>00 кг.</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строки</w:t>
            </w:r>
            <w:r w:rsidR="009E6901">
              <w:rPr>
                <w:rFonts w:ascii="Times New Roman" w:eastAsia="Times New Roman" w:hAnsi="Times New Roman" w:cs="Times New Roman"/>
                <w:color w:val="000000"/>
                <w:sz w:val="24"/>
                <w:szCs w:val="24"/>
                <w:lang w:val="uk-UA" w:eastAsia="ru-RU"/>
              </w:rPr>
              <w:t xml:space="preserve"> поставки товарів</w:t>
            </w:r>
            <w:r w:rsidRPr="00AB6E18">
              <w:rPr>
                <w:rFonts w:ascii="Times New Roman" w:eastAsia="Times New Roman" w:hAnsi="Times New Roman" w:cs="Times New Roman"/>
                <w:color w:val="000000"/>
                <w:sz w:val="24"/>
                <w:szCs w:val="24"/>
                <w:lang w:eastAsia="ru-RU"/>
              </w:rPr>
              <w:t xml:space="preserve">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D6B4D" w:rsidRDefault="006D6B4D" w:rsidP="00AB6E18">
            <w:pPr>
              <w:spacing w:before="150" w:after="150" w:line="0" w:lineRule="atLeast"/>
              <w:rPr>
                <w:rFonts w:ascii="Times New Roman" w:eastAsia="Times New Roman" w:hAnsi="Times New Roman" w:cs="Times New Roman"/>
                <w:sz w:val="24"/>
                <w:szCs w:val="24"/>
                <w:lang w:val="uk-UA" w:eastAsia="ru-RU"/>
              </w:rPr>
            </w:pPr>
            <w:r w:rsidRPr="006D6B4D">
              <w:rPr>
                <w:rFonts w:ascii="Times New Roman" w:eastAsia="Times New Roman" w:hAnsi="Times New Roman" w:cs="Times New Roman"/>
                <w:color w:val="000000"/>
                <w:sz w:val="24"/>
                <w:szCs w:val="24"/>
                <w:lang w:val="uk-UA" w:eastAsia="ru-RU"/>
              </w:rPr>
              <w:t>Д</w:t>
            </w:r>
            <w:r w:rsidR="00AB6E18" w:rsidRPr="006D6B4D">
              <w:rPr>
                <w:rFonts w:ascii="Times New Roman" w:eastAsia="Times New Roman" w:hAnsi="Times New Roman" w:cs="Times New Roman"/>
                <w:iCs/>
                <w:color w:val="000000"/>
                <w:sz w:val="24"/>
                <w:szCs w:val="24"/>
                <w:lang w:eastAsia="ru-RU"/>
              </w:rPr>
              <w:t>о 31.12.2023</w:t>
            </w:r>
            <w:r w:rsidRPr="006D6B4D">
              <w:rPr>
                <w:rFonts w:ascii="Times New Roman" w:eastAsia="Times New Roman" w:hAnsi="Times New Roman" w:cs="Times New Roman"/>
                <w:iCs/>
                <w:color w:val="000000"/>
                <w:sz w:val="24"/>
                <w:szCs w:val="24"/>
                <w:lang w:val="uk-UA" w:eastAsia="ru-RU"/>
              </w:rPr>
              <w:t xml:space="preserve"> року</w:t>
            </w:r>
            <w:r w:rsidR="000C63B0">
              <w:rPr>
                <w:rFonts w:ascii="Times New Roman" w:eastAsia="Times New Roman" w:hAnsi="Times New Roman" w:cs="Times New Roman"/>
                <w:iCs/>
                <w:color w:val="000000"/>
                <w:sz w:val="24"/>
                <w:szCs w:val="24"/>
                <w:lang w:val="uk-UA" w:eastAsia="ru-RU"/>
              </w:rPr>
              <w:t>.</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Недискримінація учасникі</w:t>
            </w:r>
            <w:proofErr w:type="gramStart"/>
            <w:r w:rsidRPr="00EA7663">
              <w:rPr>
                <w:rFonts w:ascii="Times New Roman" w:eastAsia="Times New Roman" w:hAnsi="Times New Roman" w:cs="Times New Roman"/>
                <w:b/>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 xml:space="preserve">Інформація про валюту, у якій </w:t>
            </w:r>
            <w:proofErr w:type="gramStart"/>
            <w:r w:rsidRPr="00EA7663">
              <w:rPr>
                <w:rFonts w:ascii="Times New Roman" w:eastAsia="Times New Roman" w:hAnsi="Times New Roman" w:cs="Times New Roman"/>
                <w:b/>
                <w:color w:val="000000"/>
                <w:sz w:val="24"/>
                <w:szCs w:val="24"/>
                <w:lang w:eastAsia="ru-RU"/>
              </w:rPr>
              <w:t>повинна</w:t>
            </w:r>
            <w:proofErr w:type="gramEnd"/>
            <w:r w:rsidRPr="00EA7663">
              <w:rPr>
                <w:rFonts w:ascii="Times New Roman" w:eastAsia="Times New Roman" w:hAnsi="Times New Roman" w:cs="Times New Roman"/>
                <w:b/>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валютою тендерної пропозиції є гривня;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 xml:space="preserve">Інформація про мову (мови), якою (якими) повинні </w:t>
            </w:r>
            <w:proofErr w:type="gramStart"/>
            <w:r w:rsidRPr="00EA7663">
              <w:rPr>
                <w:rFonts w:ascii="Times New Roman" w:eastAsia="Times New Roman" w:hAnsi="Times New Roman" w:cs="Times New Roman"/>
                <w:b/>
                <w:color w:val="000000"/>
                <w:sz w:val="24"/>
                <w:szCs w:val="24"/>
                <w:lang w:eastAsia="ru-RU"/>
              </w:rPr>
              <w:t>бути</w:t>
            </w:r>
            <w:proofErr w:type="gramEnd"/>
            <w:r w:rsidRPr="00EA7663">
              <w:rPr>
                <w:rFonts w:ascii="Times New Roman" w:eastAsia="Times New Roman" w:hAnsi="Times New Roman" w:cs="Times New Roman"/>
                <w:b/>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AB6E18">
              <w:rPr>
                <w:rFonts w:ascii="Times New Roman" w:eastAsia="Times New Roman" w:hAnsi="Times New Roman" w:cs="Times New Roman"/>
                <w:color w:val="000000"/>
                <w:sz w:val="24"/>
                <w:szCs w:val="24"/>
                <w:lang w:eastAsia="ru-RU"/>
              </w:rPr>
              <w:t>бути</w:t>
            </w:r>
            <w:proofErr w:type="gramEnd"/>
            <w:r w:rsidRPr="00AB6E18">
              <w:rPr>
                <w:rFonts w:ascii="Times New Roman" w:eastAsia="Times New Roman" w:hAnsi="Times New Roman" w:cs="Times New Roman"/>
                <w:color w:val="000000"/>
                <w:sz w:val="24"/>
                <w:szCs w:val="24"/>
                <w:lang w:eastAsia="ru-RU"/>
              </w:rPr>
              <w:t xml:space="preserve"> складені українською мовою.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AB6E18">
              <w:rPr>
                <w:rFonts w:ascii="Times New Roman" w:eastAsia="Times New Roman" w:hAnsi="Times New Roman" w:cs="Times New Roman"/>
                <w:color w:val="000000"/>
                <w:sz w:val="24"/>
                <w:szCs w:val="24"/>
                <w:lang w:eastAsia="ru-RU"/>
              </w:rPr>
              <w:t>з обов</w:t>
            </w:r>
            <w:proofErr w:type="gramEnd"/>
            <w:r w:rsidRPr="00AB6E18">
              <w:rPr>
                <w:rFonts w:ascii="Times New Roman" w:eastAsia="Times New Roman" w:hAnsi="Times New Roman" w:cs="Times New Roman"/>
                <w:color w:val="000000"/>
                <w:sz w:val="24"/>
                <w:szCs w:val="24"/>
                <w:lang w:eastAsia="ru-RU"/>
              </w:rPr>
              <w:t>’язковим перекладом українською мовою.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AB6E18">
              <w:rPr>
                <w:rFonts w:ascii="Times New Roman" w:eastAsia="Times New Roman" w:hAnsi="Times New Roman" w:cs="Times New Roman"/>
                <w:color w:val="000000"/>
                <w:sz w:val="24"/>
                <w:szCs w:val="24"/>
                <w:lang w:eastAsia="ru-RU"/>
              </w:rPr>
              <w:t>з обов</w:t>
            </w:r>
            <w:proofErr w:type="gramEnd"/>
            <w:r w:rsidRPr="00AB6E18">
              <w:rPr>
                <w:rFonts w:ascii="Times New Roman" w:eastAsia="Times New Roman" w:hAnsi="Times New Roman" w:cs="Times New Roman"/>
                <w:color w:val="000000"/>
                <w:sz w:val="24"/>
                <w:szCs w:val="24"/>
                <w:lang w:eastAsia="ru-RU"/>
              </w:rPr>
              <w:t>’язковим перекладом українською мовою</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EA7663">
              <w:rPr>
                <w:rFonts w:ascii="Times New Roman" w:eastAsia="Times New Roman" w:hAnsi="Times New Roman" w:cs="Times New Roman"/>
                <w:b/>
                <w:color w:val="000000"/>
                <w:sz w:val="24"/>
                <w:szCs w:val="24"/>
                <w:lang w:eastAsia="ru-RU"/>
              </w:rPr>
              <w:t>вл</w:t>
            </w:r>
            <w:proofErr w:type="gramEnd"/>
            <w:r w:rsidRPr="00EA7663">
              <w:rPr>
                <w:rFonts w:ascii="Times New Roman" w:eastAsia="Times New Roman" w:hAnsi="Times New Roman" w:cs="Times New Roman"/>
                <w:b/>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851BF" w:rsidRDefault="00AB6E18" w:rsidP="009851BF">
            <w:pPr>
              <w:spacing w:before="150" w:after="150" w:line="240" w:lineRule="auto"/>
              <w:jc w:val="both"/>
              <w:rPr>
                <w:rFonts w:ascii="Times New Roman" w:eastAsia="Times New Roman" w:hAnsi="Times New Roman" w:cs="Times New Roman"/>
                <w:b/>
                <w:sz w:val="24"/>
                <w:szCs w:val="24"/>
                <w:lang w:val="uk-UA" w:eastAsia="ru-RU"/>
              </w:rPr>
            </w:pPr>
            <w:r w:rsidRPr="009851BF">
              <w:rPr>
                <w:rFonts w:ascii="Times New Roman" w:eastAsia="Times New Roman" w:hAnsi="Times New Roman" w:cs="Times New Roman"/>
                <w:b/>
                <w:iCs/>
                <w:color w:val="000000"/>
                <w:sz w:val="24"/>
                <w:szCs w:val="24"/>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proofErr w:type="gramStart"/>
            <w:r w:rsidRPr="009851BF">
              <w:rPr>
                <w:rFonts w:ascii="Times New Roman" w:eastAsia="Times New Roman" w:hAnsi="Times New Roman" w:cs="Times New Roman"/>
                <w:b/>
                <w:iCs/>
                <w:color w:val="000000"/>
                <w:sz w:val="24"/>
                <w:szCs w:val="24"/>
                <w:lang w:eastAsia="ru-RU"/>
              </w:rPr>
              <w:t>пр</w:t>
            </w:r>
            <w:proofErr w:type="gramEnd"/>
            <w:r w:rsidR="00EA7663">
              <w:rPr>
                <w:rFonts w:ascii="Times New Roman" w:eastAsia="Times New Roman" w:hAnsi="Times New Roman" w:cs="Times New Roman"/>
                <w:b/>
                <w:iCs/>
                <w:color w:val="000000"/>
                <w:sz w:val="24"/>
                <w:szCs w:val="24"/>
                <w:lang w:val="uk-UA" w:eastAsia="ru-RU"/>
              </w:rPr>
              <w:t xml:space="preserve"> </w:t>
            </w:r>
            <w:r w:rsidRPr="009851BF">
              <w:rPr>
                <w:rFonts w:ascii="Times New Roman" w:eastAsia="Times New Roman" w:hAnsi="Times New Roman" w:cs="Times New Roman"/>
                <w:b/>
                <w:iCs/>
                <w:color w:val="000000"/>
                <w:sz w:val="24"/>
                <w:szCs w:val="24"/>
                <w:lang w:eastAsia="ru-RU"/>
              </w:rPr>
              <w:t>о проведення відкритих торгів</w:t>
            </w:r>
            <w:r w:rsidR="009851BF" w:rsidRPr="009851BF">
              <w:rPr>
                <w:rFonts w:ascii="Times New Roman" w:eastAsia="Times New Roman" w:hAnsi="Times New Roman" w:cs="Times New Roman"/>
                <w:b/>
                <w:sz w:val="24"/>
                <w:szCs w:val="24"/>
                <w:lang w:val="uk-UA" w:eastAsia="ru-RU"/>
              </w:rPr>
              <w:t>.</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F3BD6" w:rsidRDefault="00AB6E18" w:rsidP="00AB6E18">
            <w:pPr>
              <w:spacing w:before="150" w:after="150" w:line="0" w:lineRule="atLeast"/>
              <w:rPr>
                <w:rFonts w:ascii="Times New Roman" w:eastAsia="Times New Roman" w:hAnsi="Times New Roman" w:cs="Times New Roman"/>
                <w:b/>
                <w:sz w:val="24"/>
                <w:szCs w:val="24"/>
                <w:lang w:eastAsia="ru-RU"/>
              </w:rPr>
            </w:pPr>
            <w:r w:rsidRPr="005F3BD6">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AB6E18">
              <w:rPr>
                <w:rFonts w:ascii="Times New Roman" w:eastAsia="Times New Roman" w:hAnsi="Times New Roman" w:cs="Times New Roman"/>
                <w:color w:val="000000"/>
                <w:sz w:val="24"/>
                <w:szCs w:val="24"/>
                <w:lang w:eastAsia="ru-RU"/>
              </w:rPr>
              <w:t>за</w:t>
            </w:r>
            <w:proofErr w:type="gramEnd"/>
            <w:r w:rsidRPr="00AB6E18">
              <w:rPr>
                <w:rFonts w:ascii="Times New Roman" w:eastAsia="Times New Roman" w:hAnsi="Times New Roman" w:cs="Times New Roman"/>
                <w:color w:val="000000"/>
                <w:sz w:val="24"/>
                <w:szCs w:val="24"/>
                <w:lang w:eastAsia="ru-RU"/>
              </w:rPr>
              <w:t xml:space="preserve"> </w:t>
            </w:r>
            <w:proofErr w:type="gramStart"/>
            <w:r w:rsidRPr="00AB6E18">
              <w:rPr>
                <w:rFonts w:ascii="Times New Roman" w:eastAsia="Times New Roman" w:hAnsi="Times New Roman" w:cs="Times New Roman"/>
                <w:color w:val="000000"/>
                <w:sz w:val="24"/>
                <w:szCs w:val="24"/>
                <w:lang w:eastAsia="ru-RU"/>
              </w:rPr>
              <w:t>роз</w:t>
            </w:r>
            <w:proofErr w:type="gramEnd"/>
            <w:r w:rsidRPr="00AB6E18">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AB6E18">
              <w:rPr>
                <w:rFonts w:ascii="Times New Roman" w:eastAsia="Times New Roman" w:hAnsi="Times New Roman" w:cs="Times New Roman"/>
                <w:color w:val="000000"/>
                <w:sz w:val="24"/>
                <w:szCs w:val="24"/>
                <w:lang w:eastAsia="ru-RU"/>
              </w:rPr>
              <w:t>його в</w:t>
            </w:r>
            <w:proofErr w:type="gramEnd"/>
            <w:r w:rsidRPr="00AB6E18">
              <w:rPr>
                <w:rFonts w:ascii="Times New Roman" w:eastAsia="Times New Roman" w:hAnsi="Times New Roman" w:cs="Times New Roman"/>
                <w:color w:val="000000"/>
                <w:sz w:val="24"/>
                <w:szCs w:val="24"/>
                <w:lang w:eastAsia="ru-RU"/>
              </w:rPr>
              <w:t xml:space="preserve"> електронній системі закупівель.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w:t>
            </w:r>
            <w:r w:rsidRPr="00AB6E18">
              <w:rPr>
                <w:rFonts w:ascii="Times New Roman" w:eastAsia="Times New Roman" w:hAnsi="Times New Roman" w:cs="Times New Roman"/>
                <w:color w:val="000000"/>
                <w:sz w:val="24"/>
                <w:szCs w:val="24"/>
                <w:lang w:eastAsia="ru-RU"/>
              </w:rPr>
              <w:lastRenderedPageBreak/>
              <w:t>щодо змісту тендерної документації електронна система закупівель автоматично зупиняє перебіг відкритих торгі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094659" w:rsidRDefault="00AB6E18" w:rsidP="00AB6E18">
            <w:pPr>
              <w:spacing w:before="150" w:after="150" w:line="0" w:lineRule="atLeast"/>
              <w:rPr>
                <w:rFonts w:ascii="Times New Roman" w:eastAsia="Times New Roman" w:hAnsi="Times New Roman" w:cs="Times New Roman"/>
                <w:b/>
                <w:sz w:val="24"/>
                <w:szCs w:val="24"/>
                <w:lang w:eastAsia="ru-RU"/>
              </w:rPr>
            </w:pPr>
            <w:r w:rsidRPr="00094659">
              <w:rPr>
                <w:rFonts w:ascii="Times New Roman" w:eastAsia="Times New Roman" w:hAnsi="Times New Roman" w:cs="Times New Roman"/>
                <w:b/>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AB6E18">
              <w:rPr>
                <w:rFonts w:ascii="Times New Roman" w:eastAsia="Times New Roman" w:hAnsi="Times New Roman" w:cs="Times New Roman"/>
                <w:color w:val="000000"/>
                <w:sz w:val="24"/>
                <w:szCs w:val="24"/>
                <w:lang w:eastAsia="ru-RU"/>
              </w:rPr>
              <w:t>н</w:t>
            </w:r>
            <w:proofErr w:type="gramEnd"/>
            <w:r w:rsidRPr="00AB6E18">
              <w:rPr>
                <w:rFonts w:ascii="Times New Roman" w:eastAsia="Times New Roman" w:hAnsi="Times New Roman" w:cs="Times New Roman"/>
                <w:color w:val="000000"/>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ішення про їх внесення.</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 xml:space="preserve">Інструкція з </w:t>
            </w:r>
            <w:proofErr w:type="gramStart"/>
            <w:r w:rsidRPr="00AB6E18">
              <w:rPr>
                <w:rFonts w:ascii="Times New Roman" w:eastAsia="Times New Roman" w:hAnsi="Times New Roman" w:cs="Times New Roman"/>
                <w:b/>
                <w:bCs/>
                <w:color w:val="000000"/>
                <w:sz w:val="24"/>
                <w:szCs w:val="24"/>
                <w:lang w:eastAsia="ru-RU"/>
              </w:rPr>
              <w:t>п</w:t>
            </w:r>
            <w:proofErr w:type="gramEnd"/>
            <w:r w:rsidRPr="00AB6E18">
              <w:rPr>
                <w:rFonts w:ascii="Times New Roman" w:eastAsia="Times New Roman" w:hAnsi="Times New Roman" w:cs="Times New Roman"/>
                <w:b/>
                <w:bCs/>
                <w:color w:val="000000"/>
                <w:sz w:val="24"/>
                <w:szCs w:val="24"/>
                <w:lang w:eastAsia="ru-RU"/>
              </w:rPr>
              <w:t>ідготовки 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B5E1B" w:rsidRDefault="00AB6E18" w:rsidP="00AB6E18">
            <w:pPr>
              <w:spacing w:before="150" w:after="150" w:line="0" w:lineRule="atLeast"/>
              <w:rPr>
                <w:rFonts w:ascii="Times New Roman" w:eastAsia="Times New Roman" w:hAnsi="Times New Roman" w:cs="Times New Roman"/>
                <w:b/>
                <w:sz w:val="24"/>
                <w:szCs w:val="24"/>
                <w:lang w:eastAsia="ru-RU"/>
              </w:rPr>
            </w:pPr>
            <w:r w:rsidRPr="005B5E1B">
              <w:rPr>
                <w:rFonts w:ascii="Times New Roman" w:eastAsia="Times New Roman" w:hAnsi="Times New Roman" w:cs="Times New Roman"/>
                <w:b/>
                <w:color w:val="000000"/>
                <w:sz w:val="24"/>
                <w:szCs w:val="24"/>
                <w:lang w:eastAsia="ru-RU"/>
              </w:rPr>
              <w:t>Змі</w:t>
            </w:r>
            <w:proofErr w:type="gramStart"/>
            <w:r w:rsidRPr="005B5E1B">
              <w:rPr>
                <w:rFonts w:ascii="Times New Roman" w:eastAsia="Times New Roman" w:hAnsi="Times New Roman" w:cs="Times New Roman"/>
                <w:b/>
                <w:color w:val="000000"/>
                <w:sz w:val="24"/>
                <w:szCs w:val="24"/>
                <w:lang w:eastAsia="ru-RU"/>
              </w:rPr>
              <w:t>ст</w:t>
            </w:r>
            <w:proofErr w:type="gramEnd"/>
            <w:r w:rsidRPr="005B5E1B">
              <w:rPr>
                <w:rFonts w:ascii="Times New Roman" w:eastAsia="Times New Roman" w:hAnsi="Times New Roman" w:cs="Times New Roman"/>
                <w:b/>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 установлених пунктом 44 Особливостей і в тендерній документації, та шляхом завантаження:</w:t>
            </w:r>
          </w:p>
          <w:p w:rsidR="00AB6E18" w:rsidRPr="00AB6E18" w:rsidRDefault="00AB6E18" w:rsidP="00AB6E1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w:t>
            </w:r>
            <w:r w:rsidRPr="00AB6E18">
              <w:rPr>
                <w:rFonts w:ascii="Times New Roman" w:eastAsia="Times New Roman" w:hAnsi="Times New Roman" w:cs="Times New Roman"/>
                <w:color w:val="000000"/>
                <w:sz w:val="24"/>
                <w:szCs w:val="24"/>
                <w:lang w:eastAsia="ru-RU"/>
              </w:rPr>
              <w:lastRenderedPageBreak/>
              <w:t>вимогам встановленим у Додатку № 1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про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 вартості договору про закупівлю;</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AB6E18">
              <w:rPr>
                <w:rFonts w:ascii="Times New Roman" w:eastAsia="Times New Roman" w:hAnsi="Times New Roman" w:cs="Times New Roman"/>
                <w:color w:val="000000"/>
                <w:sz w:val="24"/>
                <w:szCs w:val="24"/>
                <w:lang w:eastAsia="ru-RU"/>
              </w:rPr>
              <w:t>подається</w:t>
            </w:r>
            <w:proofErr w:type="gramEnd"/>
            <w:r w:rsidRPr="00AB6E18">
              <w:rPr>
                <w:rFonts w:ascii="Times New Roman" w:eastAsia="Times New Roman" w:hAnsi="Times New Roman" w:cs="Times New Roman"/>
                <w:color w:val="000000"/>
                <w:sz w:val="24"/>
                <w:szCs w:val="24"/>
                <w:lang w:eastAsia="ru-RU"/>
              </w:rPr>
              <w:t xml:space="preserve"> об’єднанням учасників);</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документи,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AB6E18" w:rsidRPr="00AB6E18" w:rsidRDefault="00AB6E18" w:rsidP="00AB6E18">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AB6E18">
              <w:rPr>
                <w:rFonts w:ascii="Times New Roman" w:eastAsia="Times New Roman" w:hAnsi="Times New Roman" w:cs="Times New Roman"/>
                <w:color w:val="000000"/>
                <w:sz w:val="24"/>
                <w:szCs w:val="24"/>
                <w:lang w:eastAsia="ru-RU"/>
              </w:rPr>
              <w:t>тендерною</w:t>
            </w:r>
            <w:proofErr w:type="gramEnd"/>
            <w:r w:rsidRPr="00AB6E18">
              <w:rPr>
                <w:rFonts w:ascii="Times New Roman" w:eastAsia="Times New Roman" w:hAnsi="Times New Roman" w:cs="Times New Roman"/>
                <w:color w:val="000000"/>
                <w:sz w:val="24"/>
                <w:szCs w:val="24"/>
                <w:lang w:eastAsia="ru-RU"/>
              </w:rPr>
              <w:t xml:space="preserve"> документацією та додатками.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(лота).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AB6E18">
              <w:rPr>
                <w:rFonts w:ascii="Times New Roman" w:eastAsia="Times New Roman" w:hAnsi="Times New Roman" w:cs="Times New Roman"/>
                <w:color w:val="000000"/>
                <w:sz w:val="24"/>
                <w:szCs w:val="24"/>
                <w:lang w:eastAsia="ru-RU"/>
              </w:rPr>
              <w:lastRenderedPageBreak/>
              <w:t>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Учасник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AB6E18">
              <w:rPr>
                <w:rFonts w:ascii="Times New Roman" w:eastAsia="Times New Roman" w:hAnsi="Times New Roman" w:cs="Times New Roman"/>
                <w:color w:val="000000"/>
                <w:sz w:val="24"/>
                <w:szCs w:val="24"/>
                <w:lang w:eastAsia="ru-RU"/>
              </w:rPr>
              <w:t>о(</w:t>
            </w:r>
            <w:proofErr w:type="gramEnd"/>
            <w:r w:rsidRPr="00AB6E18">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AB6E18">
              <w:rPr>
                <w:rFonts w:ascii="Times New Roman" w:eastAsia="Times New Roman" w:hAnsi="Times New Roman" w:cs="Times New Roman"/>
                <w:color w:val="000000"/>
                <w:sz w:val="24"/>
                <w:szCs w:val="24"/>
                <w:lang w:eastAsia="ru-RU"/>
              </w:rPr>
              <w:t>ст</w:t>
            </w:r>
            <w:proofErr w:type="gramEnd"/>
            <w:r w:rsidRPr="00AB6E18">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Перелік</w:t>
            </w:r>
            <w:r w:rsidRPr="00AB6E18">
              <w:rPr>
                <w:rFonts w:ascii="Calibri" w:eastAsia="Times New Roman" w:hAnsi="Calibri" w:cs="Times New Roman"/>
                <w:color w:val="000000"/>
                <w:lang w:eastAsia="ru-RU"/>
              </w:rPr>
              <w:t xml:space="preserve"> </w:t>
            </w:r>
            <w:r w:rsidRPr="00AB6E18">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AB6E18" w:rsidRPr="00AB6E18" w:rsidRDefault="00AB6E18" w:rsidP="00AB6E18">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уживання великої </w:t>
            </w:r>
            <w:proofErr w:type="gramStart"/>
            <w:r w:rsidRPr="00AB6E18">
              <w:rPr>
                <w:rFonts w:ascii="Times New Roman" w:eastAsia="Times New Roman" w:hAnsi="Times New Roman" w:cs="Times New Roman"/>
                <w:color w:val="000000"/>
                <w:sz w:val="24"/>
                <w:szCs w:val="24"/>
                <w:lang w:eastAsia="ru-RU"/>
              </w:rPr>
              <w:t>л</w:t>
            </w:r>
            <w:proofErr w:type="gramEnd"/>
            <w:r w:rsidRPr="00AB6E18">
              <w:rPr>
                <w:rFonts w:ascii="Times New Roman" w:eastAsia="Times New Roman" w:hAnsi="Times New Roman" w:cs="Times New Roman"/>
                <w:color w:val="000000"/>
                <w:sz w:val="24"/>
                <w:szCs w:val="24"/>
                <w:lang w:eastAsia="ru-RU"/>
              </w:rPr>
              <w:t>ітери;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у реченні;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присвоєного електронною системою </w:t>
            </w:r>
            <w:r w:rsidRPr="00AB6E18">
              <w:rPr>
                <w:rFonts w:ascii="Times New Roman" w:eastAsia="Times New Roman" w:hAnsi="Times New Roman" w:cs="Times New Roman"/>
                <w:color w:val="000000"/>
                <w:sz w:val="24"/>
                <w:szCs w:val="24"/>
                <w:lang w:eastAsia="ru-RU"/>
              </w:rPr>
              <w:lastRenderedPageBreak/>
              <w:t>закупівель та/або унікального номера повідомлення про намір укласти договір про закупівлю - помилка в цифрах;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написання слі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разом та/або окремо, та/або через дефіс; </w:t>
            </w:r>
          </w:p>
          <w:p w:rsidR="00AB6E18" w:rsidRPr="00AB6E18" w:rsidRDefault="00AB6E18" w:rsidP="00AB6E18">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нумерації сторінок/аркушів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у складі тендерної пропозиції, що складений у довільній формі та не містить </w:t>
            </w:r>
            <w:r w:rsidRPr="00AB6E18">
              <w:rPr>
                <w:rFonts w:ascii="Times New Roman" w:eastAsia="Times New Roman" w:hAnsi="Times New Roman" w:cs="Times New Roman"/>
                <w:color w:val="000000"/>
                <w:sz w:val="24"/>
                <w:szCs w:val="24"/>
                <w:lang w:eastAsia="ru-RU"/>
              </w:rPr>
              <w:lastRenderedPageBreak/>
              <w:t>вихідного номера.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Приклади формальних помилок:</w:t>
            </w:r>
          </w:p>
          <w:p w:rsidR="00AB6E18" w:rsidRPr="00AB6E18" w:rsidRDefault="00AB6E18" w:rsidP="00AB6E18">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«срток поставки» замість «строк поставки»;</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B6E18" w:rsidRPr="00AB6E18" w:rsidRDefault="00AB6E18" w:rsidP="00AB6E18">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lastRenderedPageBreak/>
              <w:t xml:space="preserve">подання документа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jc w:val="both"/>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 вимагається </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 вимагається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w:t>
            </w:r>
          </w:p>
          <w:p w:rsidR="00AB6E18" w:rsidRPr="00AB6E18" w:rsidRDefault="00AB6E18" w:rsidP="00AB6E1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B6E18" w:rsidRPr="00AB6E18" w:rsidRDefault="00AB6E18" w:rsidP="00AB6E1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162E0F" w:rsidRDefault="00AB6E18" w:rsidP="00AB6E18">
            <w:pPr>
              <w:spacing w:before="150" w:after="150" w:line="0" w:lineRule="atLeast"/>
              <w:rPr>
                <w:rFonts w:ascii="Times New Roman" w:eastAsia="Times New Roman" w:hAnsi="Times New Roman" w:cs="Times New Roman"/>
                <w:b/>
                <w:sz w:val="24"/>
                <w:szCs w:val="24"/>
                <w:lang w:eastAsia="ru-RU"/>
              </w:rPr>
            </w:pPr>
            <w:r w:rsidRPr="00162E0F">
              <w:rPr>
                <w:rFonts w:ascii="Times New Roman" w:eastAsia="Times New Roman" w:hAnsi="Times New Roman" w:cs="Times New Roman"/>
                <w:b/>
                <w:color w:val="000000"/>
                <w:sz w:val="24"/>
                <w:szCs w:val="24"/>
                <w:lang w:eastAsia="ru-RU"/>
              </w:rPr>
              <w:t>Кваліфікаційні критерії до учасникі</w:t>
            </w:r>
            <w:proofErr w:type="gramStart"/>
            <w:r w:rsidRPr="00162E0F">
              <w:rPr>
                <w:rFonts w:ascii="Times New Roman" w:eastAsia="Times New Roman" w:hAnsi="Times New Roman" w:cs="Times New Roman"/>
                <w:b/>
                <w:color w:val="000000"/>
                <w:sz w:val="24"/>
                <w:szCs w:val="24"/>
                <w:lang w:eastAsia="ru-RU"/>
              </w:rPr>
              <w:t>в</w:t>
            </w:r>
            <w:proofErr w:type="gramEnd"/>
            <w:r w:rsidRPr="00162E0F">
              <w:rPr>
                <w:rFonts w:ascii="Times New Roman" w:eastAsia="Times New Roman" w:hAnsi="Times New Roman" w:cs="Times New Roman"/>
                <w:b/>
                <w:color w:val="000000"/>
                <w:sz w:val="24"/>
                <w:szCs w:val="24"/>
                <w:lang w:eastAsia="ru-RU"/>
              </w:rPr>
              <w:t xml:space="preserve">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B60406" w:rsidRDefault="00AB6E18" w:rsidP="00AB6E18">
            <w:pPr>
              <w:spacing w:before="150" w:after="150" w:line="0" w:lineRule="atLeast"/>
              <w:rPr>
                <w:rFonts w:ascii="Times New Roman" w:eastAsia="Times New Roman" w:hAnsi="Times New Roman" w:cs="Times New Roman"/>
                <w:b/>
                <w:sz w:val="24"/>
                <w:szCs w:val="24"/>
                <w:lang w:eastAsia="ru-RU"/>
              </w:rPr>
            </w:pPr>
            <w:r w:rsidRPr="00B60406">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w:t>
            </w:r>
            <w:proofErr w:type="gramStart"/>
            <w:r w:rsidRPr="00B60406">
              <w:rPr>
                <w:rFonts w:ascii="Times New Roman" w:eastAsia="Times New Roman" w:hAnsi="Times New Roman" w:cs="Times New Roman"/>
                <w:b/>
                <w:color w:val="000000"/>
                <w:sz w:val="24"/>
                <w:szCs w:val="24"/>
                <w:lang w:eastAsia="ru-RU"/>
              </w:rPr>
              <w:t>вл</w:t>
            </w:r>
            <w:proofErr w:type="gramEnd"/>
            <w:r w:rsidRPr="00B60406">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B60406" w:rsidRDefault="00AB6E18" w:rsidP="00AB6E18">
            <w:pPr>
              <w:spacing w:before="150" w:after="150" w:line="0" w:lineRule="atLeast"/>
              <w:rPr>
                <w:rFonts w:ascii="Times New Roman" w:eastAsia="Times New Roman" w:hAnsi="Times New Roman" w:cs="Times New Roman"/>
                <w:b/>
                <w:sz w:val="24"/>
                <w:szCs w:val="24"/>
                <w:lang w:eastAsia="ru-RU"/>
              </w:rPr>
            </w:pPr>
            <w:r w:rsidRPr="00B60406">
              <w:rPr>
                <w:rFonts w:ascii="Times New Roman" w:eastAsia="Times New Roman" w:hAnsi="Times New Roman" w:cs="Times New Roman"/>
                <w:b/>
                <w:color w:val="000000"/>
                <w:sz w:val="24"/>
                <w:szCs w:val="24"/>
                <w:lang w:eastAsia="ru-RU"/>
              </w:rPr>
              <w:t xml:space="preserve">Інформація про субпідрядника / </w:t>
            </w:r>
            <w:r w:rsidRPr="00B60406">
              <w:rPr>
                <w:rFonts w:ascii="Times New Roman" w:eastAsia="Times New Roman" w:hAnsi="Times New Roman" w:cs="Times New Roman"/>
                <w:b/>
                <w:color w:val="000000"/>
                <w:sz w:val="24"/>
                <w:szCs w:val="24"/>
                <w:lang w:eastAsia="ru-RU"/>
              </w:rPr>
              <w:lastRenderedPageBreak/>
              <w:t>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 xml:space="preserve">Учасник у складі тендерної пропозиції надає </w:t>
            </w:r>
            <w:r w:rsidRPr="00AB6E18">
              <w:rPr>
                <w:rFonts w:ascii="Times New Roman" w:eastAsia="Times New Roman" w:hAnsi="Times New Roman" w:cs="Times New Roman"/>
                <w:color w:val="000000"/>
                <w:sz w:val="24"/>
                <w:szCs w:val="24"/>
                <w:lang w:eastAsia="ru-RU"/>
              </w:rPr>
              <w:lastRenderedPageBreak/>
              <w:t xml:space="preserve">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52719" w:rsidRDefault="00AB6E18" w:rsidP="00AB6E18">
            <w:pPr>
              <w:spacing w:before="150" w:after="150" w:line="0" w:lineRule="atLeast"/>
              <w:rPr>
                <w:rFonts w:ascii="Times New Roman" w:eastAsia="Times New Roman" w:hAnsi="Times New Roman" w:cs="Times New Roman"/>
                <w:b/>
                <w:sz w:val="24"/>
                <w:szCs w:val="24"/>
                <w:lang w:eastAsia="ru-RU"/>
              </w:rPr>
            </w:pPr>
            <w:r w:rsidRPr="00452719">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E18" w:rsidRPr="00AB6E18" w:rsidTr="005D058B">
        <w:trPr>
          <w:trHeight w:val="76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52719" w:rsidRDefault="00AB6E18" w:rsidP="00AB6E18">
            <w:pPr>
              <w:spacing w:before="150" w:after="150" w:line="0" w:lineRule="atLeast"/>
              <w:rPr>
                <w:rFonts w:ascii="Times New Roman" w:eastAsia="Times New Roman" w:hAnsi="Times New Roman" w:cs="Times New Roman"/>
                <w:b/>
                <w:sz w:val="24"/>
                <w:szCs w:val="24"/>
                <w:lang w:eastAsia="ru-RU"/>
              </w:rPr>
            </w:pPr>
            <w:r w:rsidRPr="00452719">
              <w:rPr>
                <w:rFonts w:ascii="Times New Roman" w:eastAsia="Times New Roman" w:hAnsi="Times New Roman" w:cs="Times New Roman"/>
                <w:b/>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D058B" w:rsidRDefault="00AB6E18" w:rsidP="005D058B">
            <w:pPr>
              <w:spacing w:before="150" w:after="150" w:line="240" w:lineRule="auto"/>
              <w:jc w:val="both"/>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Не застосовується</w:t>
            </w:r>
            <w:r w:rsidR="005D058B">
              <w:rPr>
                <w:rFonts w:ascii="Times New Roman" w:eastAsia="Times New Roman" w:hAnsi="Times New Roman" w:cs="Times New Roman"/>
                <w:color w:val="000000"/>
                <w:sz w:val="24"/>
                <w:szCs w:val="24"/>
                <w:lang w:val="uk-UA" w:eastAsia="ru-RU"/>
              </w:rPr>
              <w:t>.</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5D058B" w:rsidP="00AB6E18">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Подання та розкриття</w:t>
            </w:r>
            <w:r>
              <w:rPr>
                <w:rFonts w:ascii="Times New Roman" w:eastAsia="Times New Roman" w:hAnsi="Times New Roman" w:cs="Times New Roman"/>
                <w:b/>
                <w:bCs/>
                <w:color w:val="000000"/>
                <w:sz w:val="24"/>
                <w:szCs w:val="24"/>
                <w:lang w:val="uk-UA" w:eastAsia="ru-RU"/>
              </w:rPr>
              <w:t xml:space="preserve"> </w:t>
            </w:r>
            <w:r w:rsidR="00AB6E18" w:rsidRPr="00AB6E18">
              <w:rPr>
                <w:rFonts w:ascii="Times New Roman" w:eastAsia="Times New Roman" w:hAnsi="Times New Roman" w:cs="Times New Roman"/>
                <w:b/>
                <w:bCs/>
                <w:color w:val="000000"/>
                <w:sz w:val="24"/>
                <w:szCs w:val="24"/>
                <w:lang w:eastAsia="ru-RU"/>
              </w:rPr>
              <w:t>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94E04" w:rsidRDefault="00AB6E18" w:rsidP="00AB6E18">
            <w:pPr>
              <w:spacing w:before="150" w:after="150" w:line="0" w:lineRule="atLeast"/>
              <w:rPr>
                <w:rFonts w:ascii="Times New Roman" w:eastAsia="Times New Roman" w:hAnsi="Times New Roman" w:cs="Times New Roman"/>
                <w:b/>
                <w:sz w:val="24"/>
                <w:szCs w:val="24"/>
                <w:lang w:eastAsia="ru-RU"/>
              </w:rPr>
            </w:pPr>
            <w:r w:rsidRPr="00C94E04">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Тендерні пропозиції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94E04" w:rsidRDefault="00AB6E18" w:rsidP="00AB6E18">
            <w:pPr>
              <w:spacing w:before="150" w:after="150" w:line="0" w:lineRule="atLeast"/>
              <w:rPr>
                <w:rFonts w:ascii="Times New Roman" w:eastAsia="Times New Roman" w:hAnsi="Times New Roman" w:cs="Times New Roman"/>
                <w:b/>
                <w:sz w:val="24"/>
                <w:szCs w:val="24"/>
                <w:lang w:eastAsia="ru-RU"/>
              </w:rPr>
            </w:pPr>
            <w:r w:rsidRPr="00C94E04">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Відкриті торги проводяться без застосування електронного аукціону. Електронною системою закупівель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Не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w:t>
            </w:r>
            <w:r w:rsidRPr="00AB6E18">
              <w:rPr>
                <w:rFonts w:ascii="Times New Roman" w:eastAsia="Times New Roman" w:hAnsi="Times New Roman" w:cs="Times New Roman"/>
                <w:color w:val="000000"/>
                <w:sz w:val="24"/>
                <w:szCs w:val="24"/>
                <w:lang w:eastAsia="ru-RU"/>
              </w:rPr>
              <w:lastRenderedPageBreak/>
              <w:t>конфіденційною.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AB6E18">
              <w:rPr>
                <w:rFonts w:ascii="Times New Roman" w:eastAsia="Times New Roman" w:hAnsi="Times New Roman" w:cs="Times New Roman"/>
                <w:color w:val="000000"/>
                <w:sz w:val="24"/>
                <w:szCs w:val="24"/>
                <w:lang w:eastAsia="ru-RU"/>
              </w:rPr>
              <w:t>на</w:t>
            </w:r>
            <w:proofErr w:type="gramEnd"/>
            <w:r w:rsidRPr="00AB6E18">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AB6E18">
              <w:rPr>
                <w:rFonts w:ascii="Times New Roman" w:eastAsia="Times New Roman" w:hAnsi="Times New Roman" w:cs="Times New Roman"/>
                <w:color w:val="000000"/>
                <w:sz w:val="24"/>
                <w:szCs w:val="24"/>
                <w:lang w:eastAsia="ru-RU"/>
              </w:rPr>
              <w:t>тендерною</w:t>
            </w:r>
            <w:proofErr w:type="gramEnd"/>
            <w:r w:rsidRPr="00AB6E18">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44216" w:rsidRDefault="00AB6E18" w:rsidP="00AB6E18">
            <w:pPr>
              <w:spacing w:before="150" w:after="150" w:line="0" w:lineRule="atLeast"/>
              <w:rPr>
                <w:rFonts w:ascii="Times New Roman" w:eastAsia="Times New Roman" w:hAnsi="Times New Roman" w:cs="Times New Roman"/>
                <w:b/>
                <w:sz w:val="24"/>
                <w:szCs w:val="24"/>
                <w:lang w:eastAsia="ru-RU"/>
              </w:rPr>
            </w:pPr>
            <w:r w:rsidRPr="00C44216">
              <w:rPr>
                <w:rFonts w:ascii="Times New Roman" w:eastAsia="Times New Roman" w:hAnsi="Times New Roman" w:cs="Times New Roman"/>
                <w:b/>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C44216">
              <w:rPr>
                <w:rFonts w:ascii="Times New Roman" w:eastAsia="Times New Roman" w:hAnsi="Times New Roman" w:cs="Times New Roman"/>
                <w:b/>
                <w:color w:val="000000"/>
                <w:sz w:val="24"/>
                <w:szCs w:val="24"/>
                <w:lang w:eastAsia="ru-RU"/>
              </w:rPr>
              <w:t>кожного</w:t>
            </w:r>
            <w:proofErr w:type="gramEnd"/>
            <w:r w:rsidRPr="00C44216">
              <w:rPr>
                <w:rFonts w:ascii="Times New Roman" w:eastAsia="Times New Roman" w:hAnsi="Times New Roman" w:cs="Times New Roman"/>
                <w:b/>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Єдиний критерій оцінки – </w:t>
            </w:r>
            <w:proofErr w:type="gramStart"/>
            <w:r w:rsidRPr="00AB6E18">
              <w:rPr>
                <w:rFonts w:ascii="Times New Roman" w:eastAsia="Times New Roman" w:hAnsi="Times New Roman" w:cs="Times New Roman"/>
                <w:color w:val="000000"/>
                <w:sz w:val="24"/>
                <w:szCs w:val="24"/>
                <w:lang w:eastAsia="ru-RU"/>
              </w:rPr>
              <w:t>Ц</w:t>
            </w:r>
            <w:proofErr w:type="gramEnd"/>
            <w:r w:rsidRPr="00AB6E18">
              <w:rPr>
                <w:rFonts w:ascii="Times New Roman" w:eastAsia="Times New Roman" w:hAnsi="Times New Roman" w:cs="Times New Roman"/>
                <w:color w:val="000000"/>
                <w:sz w:val="24"/>
                <w:szCs w:val="24"/>
                <w:lang w:eastAsia="ru-RU"/>
              </w:rPr>
              <w:t>іна – 100%.</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Ц</w:t>
            </w:r>
            <w:proofErr w:type="gramEnd"/>
            <w:r w:rsidRPr="00AB6E18">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27512" w:rsidRDefault="00AB6E18" w:rsidP="00AB6E18">
            <w:pPr>
              <w:spacing w:before="150" w:after="150" w:line="0" w:lineRule="atLeast"/>
              <w:rPr>
                <w:rFonts w:ascii="Times New Roman" w:eastAsia="Times New Roman" w:hAnsi="Times New Roman" w:cs="Times New Roman"/>
                <w:b/>
                <w:sz w:val="24"/>
                <w:szCs w:val="24"/>
                <w:lang w:eastAsia="ru-RU"/>
              </w:rPr>
            </w:pPr>
            <w:r w:rsidRPr="00927512">
              <w:rPr>
                <w:rFonts w:ascii="Times New Roman" w:eastAsia="Times New Roman" w:hAnsi="Times New Roman" w:cs="Times New Roman"/>
                <w:b/>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AB6E18" w:rsidRPr="00AB6E18" w:rsidRDefault="00AB6E18" w:rsidP="00AB6E18">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паспорт громадянина колишнього СРСР зразка </w:t>
            </w:r>
            <w:r w:rsidRPr="00AB6E18">
              <w:rPr>
                <w:rFonts w:ascii="Times New Roman" w:eastAsia="Times New Roman" w:hAnsi="Times New Roman" w:cs="Times New Roman"/>
                <w:color w:val="000000"/>
                <w:sz w:val="24"/>
                <w:szCs w:val="24"/>
                <w:lang w:eastAsia="ru-RU"/>
              </w:rPr>
              <w:lastRenderedPageBreak/>
              <w:t xml:space="preserve">1974 року з відміткою про постійну чи тимчасову прописку на території України або зареєструваний на території України </w:t>
            </w:r>
            <w:proofErr w:type="gramStart"/>
            <w:r w:rsidRPr="00AB6E18">
              <w:rPr>
                <w:rFonts w:ascii="Times New Roman" w:eastAsia="Times New Roman" w:hAnsi="Times New Roman" w:cs="Times New Roman"/>
                <w:color w:val="000000"/>
                <w:sz w:val="24"/>
                <w:szCs w:val="24"/>
                <w:lang w:eastAsia="ru-RU"/>
              </w:rPr>
              <w:t>св</w:t>
            </w:r>
            <w:proofErr w:type="gramEnd"/>
            <w:r w:rsidRPr="00AB6E18">
              <w:rPr>
                <w:rFonts w:ascii="Times New Roman" w:eastAsia="Times New Roman" w:hAnsi="Times New Roman" w:cs="Times New Roman"/>
                <w:color w:val="000000"/>
                <w:sz w:val="24"/>
                <w:szCs w:val="24"/>
                <w:lang w:eastAsia="ru-RU"/>
              </w:rPr>
              <w:t>ій національний паспорт</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Збройних Силах України</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ідтверджує надання притулку в Україні (стаття 1 Закону України «Про громадянство України»). </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 xml:space="preserve">осійської Федерації / Республіки Білорусь (крім того, що </w:t>
            </w:r>
            <w:r w:rsidRPr="00AB6E18">
              <w:rPr>
                <w:rFonts w:ascii="Times New Roman" w:eastAsia="Times New Roman" w:hAnsi="Times New Roman" w:cs="Times New Roman"/>
                <w:color w:val="000000"/>
                <w:sz w:val="24"/>
                <w:szCs w:val="24"/>
                <w:lang w:eastAsia="ru-RU"/>
              </w:rPr>
              <w:lastRenderedPageBreak/>
              <w:t>проживає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AB6E18">
              <w:rPr>
                <w:rFonts w:ascii="Times New Roman" w:eastAsia="Times New Roman" w:hAnsi="Times New Roman" w:cs="Times New Roman"/>
                <w:color w:val="000000"/>
                <w:sz w:val="24"/>
                <w:szCs w:val="24"/>
                <w:lang w:eastAsia="ru-RU"/>
              </w:rPr>
              <w:lastRenderedPageBreak/>
              <w:t xml:space="preserve">установленим у тендерній документації відповідно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або його частини (лота).</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AB6E18">
              <w:rPr>
                <w:rFonts w:ascii="Times New Roman" w:eastAsia="Times New Roman" w:hAnsi="Times New Roman" w:cs="Times New Roman"/>
                <w:color w:val="000000"/>
                <w:sz w:val="24"/>
                <w:szCs w:val="24"/>
                <w:lang w:eastAsia="ru-RU"/>
              </w:rPr>
              <w:t>п’ятим</w:t>
            </w:r>
            <w:proofErr w:type="gramEnd"/>
            <w:r w:rsidRPr="00AB6E18">
              <w:rPr>
                <w:rFonts w:ascii="Times New Roman" w:eastAsia="Times New Roman" w:hAnsi="Times New Roman" w:cs="Times New Roman"/>
                <w:color w:val="000000"/>
                <w:sz w:val="24"/>
                <w:szCs w:val="24"/>
                <w:lang w:eastAsia="ru-RU"/>
              </w:rPr>
              <w:t xml:space="preserve"> цього пункту.</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AB6E18">
              <w:rPr>
                <w:rFonts w:ascii="Times New Roman" w:eastAsia="Times New Roman" w:hAnsi="Times New Roman" w:cs="Times New Roman"/>
                <w:color w:val="000000"/>
                <w:sz w:val="24"/>
                <w:szCs w:val="24"/>
                <w:lang w:eastAsia="ru-RU"/>
              </w:rPr>
              <w:t>може м</w:t>
            </w:r>
            <w:proofErr w:type="gramEnd"/>
            <w:r w:rsidRPr="00AB6E18">
              <w:rPr>
                <w:rFonts w:ascii="Times New Roman" w:eastAsia="Times New Roman" w:hAnsi="Times New Roman" w:cs="Times New Roman"/>
                <w:color w:val="000000"/>
                <w:sz w:val="24"/>
                <w:szCs w:val="24"/>
                <w:lang w:eastAsia="ru-RU"/>
              </w:rPr>
              <w:t>істити інформацію про:</w:t>
            </w:r>
          </w:p>
          <w:p w:rsidR="00AB6E18" w:rsidRPr="00AB6E18" w:rsidRDefault="00AB6E18" w:rsidP="00AB6E1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AB6E18" w:rsidRPr="00AB6E18" w:rsidRDefault="00AB6E18" w:rsidP="00AB6E1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AB6E18" w:rsidRPr="00AB6E18" w:rsidRDefault="00AB6E18" w:rsidP="00AB6E1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державної допомоги згідно із законодавством.</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Якщо замовником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AB6E18">
              <w:rPr>
                <w:rFonts w:ascii="Times New Roman" w:eastAsia="Times New Roman" w:hAnsi="Times New Roman" w:cs="Times New Roman"/>
                <w:color w:val="000000"/>
                <w:sz w:val="24"/>
                <w:szCs w:val="24"/>
                <w:lang w:eastAsia="ru-RU"/>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91A18" w:rsidRDefault="00AB6E18" w:rsidP="00AB6E18">
            <w:pPr>
              <w:spacing w:before="150" w:after="150" w:line="0" w:lineRule="atLeast"/>
              <w:rPr>
                <w:rFonts w:ascii="Times New Roman" w:eastAsia="Times New Roman" w:hAnsi="Times New Roman" w:cs="Times New Roman"/>
                <w:b/>
                <w:sz w:val="24"/>
                <w:szCs w:val="24"/>
                <w:lang w:eastAsia="ru-RU"/>
              </w:rPr>
            </w:pPr>
            <w:r w:rsidRPr="00591A18">
              <w:rPr>
                <w:rFonts w:ascii="Times New Roman" w:eastAsia="Times New Roman" w:hAnsi="Times New Roman" w:cs="Times New Roman"/>
                <w:b/>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зазначив у тендерній пропозиції недостовірну </w:t>
            </w:r>
            <w:r w:rsidRPr="00AB6E18">
              <w:rPr>
                <w:rFonts w:ascii="Times New Roman" w:eastAsia="Times New Roman" w:hAnsi="Times New Roman" w:cs="Times New Roman"/>
                <w:color w:val="000000"/>
                <w:sz w:val="24"/>
                <w:szCs w:val="24"/>
                <w:lang w:eastAsia="ru-RU"/>
              </w:rPr>
              <w:lastRenderedPageBreak/>
              <w:t xml:space="preserve">інформацію, що є суттєвою для визначення результатів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пункту 39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AB6E18">
              <w:rPr>
                <w:rFonts w:ascii="Times New Roman" w:eastAsia="Times New Roman" w:hAnsi="Times New Roman" w:cs="Times New Roman"/>
                <w:color w:val="000000"/>
                <w:sz w:val="24"/>
                <w:szCs w:val="24"/>
                <w:lang w:eastAsia="ru-RU"/>
              </w:rPr>
              <w:t>п’ятим</w:t>
            </w:r>
            <w:proofErr w:type="gramEnd"/>
            <w:r w:rsidRPr="00AB6E18">
              <w:rPr>
                <w:rFonts w:ascii="Times New Roman" w:eastAsia="Times New Roman" w:hAnsi="Times New Roman" w:cs="Times New Roman"/>
                <w:color w:val="000000"/>
                <w:sz w:val="24"/>
                <w:szCs w:val="24"/>
                <w:lang w:eastAsia="ru-RU"/>
              </w:rPr>
              <w:t xml:space="preserve"> пункту 38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абзацу </w:t>
            </w:r>
            <w:proofErr w:type="gramStart"/>
            <w:r w:rsidRPr="00AB6E18">
              <w:rPr>
                <w:rFonts w:ascii="Times New Roman" w:eastAsia="Times New Roman" w:hAnsi="Times New Roman" w:cs="Times New Roman"/>
                <w:color w:val="000000"/>
                <w:sz w:val="24"/>
                <w:szCs w:val="24"/>
                <w:lang w:eastAsia="ru-RU"/>
              </w:rPr>
              <w:t>другого</w:t>
            </w:r>
            <w:proofErr w:type="gramEnd"/>
            <w:r w:rsidRPr="00AB6E18">
              <w:rPr>
                <w:rFonts w:ascii="Times New Roman" w:eastAsia="Times New Roman" w:hAnsi="Times New Roman" w:cs="Times New Roman"/>
                <w:color w:val="000000"/>
                <w:sz w:val="24"/>
                <w:szCs w:val="24"/>
                <w:lang w:eastAsia="ru-RU"/>
              </w:rPr>
              <w:t xml:space="preserve"> пункту 36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 xml:space="preserve">осійська Федерація/Республіка Білорусь, громадянин Російської Федерації/Республіки Білорусь (крім того, що проживає на території України </w:t>
            </w:r>
            <w:r w:rsidRPr="00AB6E18">
              <w:rPr>
                <w:rFonts w:ascii="Times New Roman" w:eastAsia="Times New Roman" w:hAnsi="Times New Roman" w:cs="Times New Roman"/>
                <w:color w:val="000000"/>
                <w:sz w:val="24"/>
                <w:szCs w:val="24"/>
                <w:lang w:eastAsia="ru-RU"/>
              </w:rPr>
              <w:lastRenderedPageBreak/>
              <w:t>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тендерна пропозиція:</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є </w:t>
            </w:r>
            <w:proofErr w:type="gramStart"/>
            <w:r w:rsidRPr="00AB6E18">
              <w:rPr>
                <w:rFonts w:ascii="Times New Roman" w:eastAsia="Times New Roman" w:hAnsi="Times New Roman" w:cs="Times New Roman"/>
                <w:color w:val="000000"/>
                <w:sz w:val="24"/>
                <w:szCs w:val="24"/>
                <w:lang w:eastAsia="ru-RU"/>
              </w:rPr>
              <w:t>такою</w:t>
            </w:r>
            <w:proofErr w:type="gramEnd"/>
            <w:r w:rsidRPr="00AB6E18">
              <w:rPr>
                <w:rFonts w:ascii="Times New Roman" w:eastAsia="Times New Roman" w:hAnsi="Times New Roman" w:cs="Times New Roman"/>
                <w:color w:val="000000"/>
                <w:sz w:val="24"/>
                <w:szCs w:val="24"/>
                <w:lang w:eastAsia="ru-RU"/>
              </w:rPr>
              <w:t>, строк дії якої закінчився;</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3)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відмовився від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відсутність підстав, визначених пунктом 44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AB6E18">
              <w:rPr>
                <w:rFonts w:ascii="Times New Roman" w:eastAsia="Times New Roman" w:hAnsi="Times New Roman" w:cs="Times New Roman"/>
                <w:color w:val="000000"/>
                <w:sz w:val="24"/>
                <w:szCs w:val="24"/>
                <w:lang w:eastAsia="ru-RU"/>
              </w:rPr>
              <w:t>про</w:t>
            </w:r>
            <w:proofErr w:type="gramEnd"/>
            <w:r w:rsidRPr="00AB6E18">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яку замовником виявлено згідно з абзацом другим пункту 39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коли:</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 xml:space="preserve">Інформація про відхилення тендерної пропозиції, у тому числі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AB6E18">
              <w:rPr>
                <w:rFonts w:ascii="Times New Roman" w:eastAsia="Times New Roman" w:hAnsi="Times New Roman" w:cs="Times New Roman"/>
                <w:b/>
                <w:bCs/>
                <w:color w:val="000000"/>
                <w:sz w:val="24"/>
                <w:szCs w:val="24"/>
                <w:lang w:eastAsia="ru-RU"/>
              </w:rPr>
              <w:t>про</w:t>
            </w:r>
            <w:proofErr w:type="gramEnd"/>
            <w:r w:rsidRPr="00AB6E18">
              <w:rPr>
                <w:rFonts w:ascii="Times New Roman" w:eastAsia="Times New Roman" w:hAnsi="Times New Roman" w:cs="Times New Roman"/>
                <w:b/>
                <w:bCs/>
                <w:color w:val="000000"/>
                <w:sz w:val="24"/>
                <w:szCs w:val="24"/>
                <w:lang w:eastAsia="ru-RU"/>
              </w:rPr>
              <w:t xml:space="preserve"> закупівлю</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61436" w:rsidRDefault="00AB6E18" w:rsidP="00AB6E18">
            <w:pPr>
              <w:spacing w:before="150" w:after="150" w:line="0" w:lineRule="atLeast"/>
              <w:rPr>
                <w:rFonts w:ascii="Times New Roman" w:eastAsia="Times New Roman" w:hAnsi="Times New Roman" w:cs="Times New Roman"/>
                <w:b/>
                <w:sz w:val="24"/>
                <w:szCs w:val="24"/>
                <w:lang w:eastAsia="ru-RU"/>
              </w:rPr>
            </w:pPr>
            <w:r w:rsidRPr="00661436">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товарів, робіт чи послуг;</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товарів, робіт чи послуг;</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 коли здійснення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1) відхилення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AB6E18">
              <w:rPr>
                <w:rFonts w:ascii="Times New Roman" w:eastAsia="Times New Roman" w:hAnsi="Times New Roman" w:cs="Times New Roman"/>
                <w:color w:val="000000"/>
                <w:sz w:val="24"/>
                <w:szCs w:val="24"/>
                <w:lang w:eastAsia="ru-RU"/>
              </w:rPr>
              <w:lastRenderedPageBreak/>
              <w:t>у</w:t>
            </w:r>
            <w:proofErr w:type="gramEnd"/>
            <w:r w:rsidRPr="00AB6E18">
              <w:rPr>
                <w:rFonts w:ascii="Times New Roman" w:eastAsia="Times New Roman" w:hAnsi="Times New Roman" w:cs="Times New Roman"/>
                <w:color w:val="000000"/>
                <w:sz w:val="24"/>
                <w:szCs w:val="24"/>
                <w:lang w:eastAsia="ru-RU"/>
              </w:rPr>
              <w:t xml:space="preserve"> відкритих </w:t>
            </w:r>
            <w:proofErr w:type="gramStart"/>
            <w:r w:rsidRPr="00AB6E18">
              <w:rPr>
                <w:rFonts w:ascii="Times New Roman" w:eastAsia="Times New Roman" w:hAnsi="Times New Roman" w:cs="Times New Roman"/>
                <w:color w:val="000000"/>
                <w:sz w:val="24"/>
                <w:szCs w:val="24"/>
                <w:lang w:eastAsia="ru-RU"/>
              </w:rPr>
              <w:t>торгах</w:t>
            </w:r>
            <w:proofErr w:type="gramEnd"/>
            <w:r w:rsidRPr="00AB6E18">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3F1FDC" w:rsidRDefault="00AB6E18" w:rsidP="00AB6E18">
            <w:pPr>
              <w:spacing w:before="150" w:after="150" w:line="0" w:lineRule="atLeast"/>
              <w:rPr>
                <w:rFonts w:ascii="Times New Roman" w:eastAsia="Times New Roman" w:hAnsi="Times New Roman" w:cs="Times New Roman"/>
                <w:b/>
                <w:sz w:val="24"/>
                <w:szCs w:val="24"/>
                <w:lang w:eastAsia="ru-RU"/>
              </w:rPr>
            </w:pPr>
            <w:r w:rsidRPr="003F1FDC">
              <w:rPr>
                <w:rFonts w:ascii="Times New Roman" w:eastAsia="Times New Roman" w:hAnsi="Times New Roman" w:cs="Times New Roman"/>
                <w:b/>
                <w:color w:val="000000"/>
                <w:sz w:val="24"/>
                <w:szCs w:val="24"/>
                <w:lang w:eastAsia="ru-RU"/>
              </w:rPr>
              <w:t xml:space="preserve">Строк укладання договору </w:t>
            </w:r>
            <w:proofErr w:type="gramStart"/>
            <w:r w:rsidRPr="003F1FDC">
              <w:rPr>
                <w:rFonts w:ascii="Times New Roman" w:eastAsia="Times New Roman" w:hAnsi="Times New Roman" w:cs="Times New Roman"/>
                <w:b/>
                <w:color w:val="000000"/>
                <w:sz w:val="24"/>
                <w:szCs w:val="24"/>
                <w:lang w:eastAsia="ru-RU"/>
              </w:rPr>
              <w:t>про</w:t>
            </w:r>
            <w:proofErr w:type="gramEnd"/>
            <w:r w:rsidRPr="003F1FDC">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З</w:t>
            </w:r>
            <w:proofErr w:type="gramEnd"/>
            <w:r w:rsidRPr="00AB6E18">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укладає догові</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E6D07" w:rsidRDefault="00AB6E18" w:rsidP="00AB6E18">
            <w:pPr>
              <w:spacing w:before="150" w:after="150" w:line="0" w:lineRule="atLeast"/>
              <w:rPr>
                <w:rFonts w:ascii="Times New Roman" w:eastAsia="Times New Roman" w:hAnsi="Times New Roman" w:cs="Times New Roman"/>
                <w:b/>
                <w:sz w:val="24"/>
                <w:szCs w:val="24"/>
                <w:lang w:eastAsia="ru-RU"/>
              </w:rPr>
            </w:pPr>
            <w:r w:rsidRPr="006E6D07">
              <w:rPr>
                <w:rFonts w:ascii="Times New Roman" w:eastAsia="Times New Roman" w:hAnsi="Times New Roman" w:cs="Times New Roman"/>
                <w:b/>
                <w:color w:val="000000"/>
                <w:sz w:val="24"/>
                <w:szCs w:val="24"/>
                <w:lang w:eastAsia="ru-RU"/>
              </w:rPr>
              <w:t xml:space="preserve">Проект договору </w:t>
            </w:r>
            <w:proofErr w:type="gramStart"/>
            <w:r w:rsidRPr="006E6D07">
              <w:rPr>
                <w:rFonts w:ascii="Times New Roman" w:eastAsia="Times New Roman" w:hAnsi="Times New Roman" w:cs="Times New Roman"/>
                <w:b/>
                <w:color w:val="000000"/>
                <w:sz w:val="24"/>
                <w:szCs w:val="24"/>
                <w:lang w:eastAsia="ru-RU"/>
              </w:rPr>
              <w:t>про</w:t>
            </w:r>
            <w:proofErr w:type="gramEnd"/>
            <w:r w:rsidRPr="006E6D07">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Проект договору </w:t>
            </w:r>
            <w:proofErr w:type="gramStart"/>
            <w:r w:rsidRPr="00AB6E18">
              <w:rPr>
                <w:rFonts w:ascii="Times New Roman" w:eastAsia="Times New Roman" w:hAnsi="Times New Roman" w:cs="Times New Roman"/>
                <w:color w:val="000000"/>
                <w:sz w:val="24"/>
                <w:szCs w:val="24"/>
                <w:lang w:eastAsia="ru-RU"/>
              </w:rPr>
              <w:t>про</w:t>
            </w:r>
            <w:proofErr w:type="gramEnd"/>
            <w:r w:rsidRPr="00AB6E18">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E6D07" w:rsidRDefault="00AB6E18" w:rsidP="00AB6E18">
            <w:pPr>
              <w:spacing w:before="150" w:after="150" w:line="0" w:lineRule="atLeast"/>
              <w:rPr>
                <w:rFonts w:ascii="Times New Roman" w:eastAsia="Times New Roman" w:hAnsi="Times New Roman" w:cs="Times New Roman"/>
                <w:b/>
                <w:sz w:val="24"/>
                <w:szCs w:val="24"/>
                <w:lang w:eastAsia="ru-RU"/>
              </w:rPr>
            </w:pPr>
            <w:r w:rsidRPr="006E6D07">
              <w:rPr>
                <w:rFonts w:ascii="Times New Roman" w:eastAsia="Times New Roman" w:hAnsi="Times New Roman" w:cs="Times New Roman"/>
                <w:b/>
                <w:color w:val="000000"/>
                <w:sz w:val="24"/>
                <w:szCs w:val="24"/>
                <w:lang w:eastAsia="ru-RU"/>
              </w:rPr>
              <w:t xml:space="preserve">Умови укладання договору </w:t>
            </w:r>
            <w:proofErr w:type="gramStart"/>
            <w:r w:rsidRPr="006E6D07">
              <w:rPr>
                <w:rFonts w:ascii="Times New Roman" w:eastAsia="Times New Roman" w:hAnsi="Times New Roman" w:cs="Times New Roman"/>
                <w:b/>
                <w:color w:val="000000"/>
                <w:sz w:val="24"/>
                <w:szCs w:val="24"/>
                <w:lang w:eastAsia="ru-RU"/>
              </w:rPr>
              <w:t>про</w:t>
            </w:r>
            <w:proofErr w:type="gramEnd"/>
            <w:r w:rsidRPr="006E6D07">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Догові</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AB6E18">
              <w:rPr>
                <w:rFonts w:ascii="Times New Roman" w:eastAsia="Times New Roman" w:hAnsi="Times New Roman" w:cs="Times New Roman"/>
                <w:color w:val="000000"/>
                <w:sz w:val="24"/>
                <w:szCs w:val="24"/>
                <w:lang w:eastAsia="ru-RU"/>
              </w:rPr>
              <w:t>др</w:t>
            </w:r>
            <w:proofErr w:type="gramEnd"/>
            <w:r w:rsidRPr="00AB6E18">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крім випадків:</w:t>
            </w:r>
          </w:p>
          <w:p w:rsidR="00AB6E18" w:rsidRPr="00AB6E18" w:rsidRDefault="00AB6E18" w:rsidP="00AB6E18">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визначення </w:t>
            </w:r>
            <w:proofErr w:type="gramStart"/>
            <w:r w:rsidRPr="00AB6E18">
              <w:rPr>
                <w:rFonts w:ascii="Times New Roman" w:eastAsia="Times New Roman" w:hAnsi="Times New Roman" w:cs="Times New Roman"/>
                <w:color w:val="000000"/>
                <w:sz w:val="24"/>
                <w:szCs w:val="24"/>
                <w:lang w:eastAsia="ru-RU"/>
              </w:rPr>
              <w:t>грошового</w:t>
            </w:r>
            <w:proofErr w:type="gramEnd"/>
            <w:r w:rsidRPr="00AB6E18">
              <w:rPr>
                <w:rFonts w:ascii="Times New Roman" w:eastAsia="Times New Roman" w:hAnsi="Times New Roman" w:cs="Times New Roman"/>
                <w:color w:val="000000"/>
                <w:sz w:val="24"/>
                <w:szCs w:val="24"/>
                <w:lang w:eastAsia="ru-RU"/>
              </w:rPr>
              <w:t xml:space="preserve"> еквівалента </w:t>
            </w:r>
            <w:r w:rsidRPr="00AB6E18">
              <w:rPr>
                <w:rFonts w:ascii="Times New Roman" w:eastAsia="Times New Roman" w:hAnsi="Times New Roman" w:cs="Times New Roman"/>
                <w:color w:val="000000"/>
                <w:sz w:val="24"/>
                <w:szCs w:val="24"/>
                <w:lang w:eastAsia="ru-RU"/>
              </w:rPr>
              <w:lastRenderedPageBreak/>
              <w:t>зобов’язання в іноземній валюті;</w:t>
            </w:r>
          </w:p>
          <w:p w:rsidR="00AB6E18" w:rsidRPr="00AB6E18" w:rsidRDefault="00AB6E18" w:rsidP="00AB6E18">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ідписання договору про закупівлю;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w:t>
            </w:r>
            <w:proofErr w:type="gramStart"/>
            <w:r w:rsidRPr="00AB6E18">
              <w:rPr>
                <w:rFonts w:ascii="Times New Roman" w:eastAsia="Times New Roman" w:hAnsi="Times New Roman" w:cs="Times New Roman"/>
                <w:color w:val="000000"/>
                <w:sz w:val="24"/>
                <w:szCs w:val="24"/>
                <w:lang w:eastAsia="ru-RU"/>
              </w:rPr>
              <w:t>раз</w:t>
            </w:r>
            <w:proofErr w:type="gramEnd"/>
            <w:r w:rsidRPr="00AB6E18">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80884" w:rsidRDefault="00AB6E18" w:rsidP="00AB6E18">
            <w:pPr>
              <w:spacing w:before="150" w:after="150" w:line="0" w:lineRule="atLeast"/>
              <w:rPr>
                <w:rFonts w:ascii="Times New Roman" w:eastAsia="Times New Roman" w:hAnsi="Times New Roman" w:cs="Times New Roman"/>
                <w:b/>
                <w:sz w:val="24"/>
                <w:szCs w:val="24"/>
                <w:lang w:eastAsia="ru-RU"/>
              </w:rPr>
            </w:pPr>
            <w:r w:rsidRPr="00C80884">
              <w:rPr>
                <w:rFonts w:ascii="Times New Roman" w:eastAsia="Times New Roman" w:hAnsi="Times New Roman" w:cs="Times New Roman"/>
                <w:b/>
                <w:color w:val="000000"/>
                <w:sz w:val="24"/>
                <w:szCs w:val="24"/>
                <w:lang w:eastAsia="ru-RU"/>
              </w:rPr>
              <w:t>Дії замовника при відмові переможця процедури закупі</w:t>
            </w:r>
            <w:proofErr w:type="gramStart"/>
            <w:r w:rsidRPr="00C80884">
              <w:rPr>
                <w:rFonts w:ascii="Times New Roman" w:eastAsia="Times New Roman" w:hAnsi="Times New Roman" w:cs="Times New Roman"/>
                <w:b/>
                <w:color w:val="000000"/>
                <w:sz w:val="24"/>
                <w:szCs w:val="24"/>
                <w:lang w:eastAsia="ru-RU"/>
              </w:rPr>
              <w:t>вл</w:t>
            </w:r>
            <w:proofErr w:type="gramEnd"/>
            <w:r w:rsidRPr="00C80884">
              <w:rPr>
                <w:rFonts w:ascii="Times New Roman" w:eastAsia="Times New Roman" w:hAnsi="Times New Roman" w:cs="Times New Roman"/>
                <w:b/>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 (пункт 46 Особливостей).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80884" w:rsidRDefault="00AB6E18" w:rsidP="00AB6E18">
            <w:pPr>
              <w:spacing w:before="150" w:after="150" w:line="0" w:lineRule="atLeast"/>
              <w:rPr>
                <w:rFonts w:ascii="Times New Roman" w:eastAsia="Times New Roman" w:hAnsi="Times New Roman" w:cs="Times New Roman"/>
                <w:b/>
                <w:sz w:val="24"/>
                <w:szCs w:val="24"/>
                <w:lang w:eastAsia="ru-RU"/>
              </w:rPr>
            </w:pPr>
            <w:r w:rsidRPr="00C80884">
              <w:rPr>
                <w:rFonts w:ascii="Times New Roman" w:eastAsia="Times New Roman" w:hAnsi="Times New Roman" w:cs="Times New Roman"/>
                <w:b/>
                <w:color w:val="000000"/>
                <w:sz w:val="24"/>
                <w:szCs w:val="24"/>
                <w:lang w:eastAsia="ru-RU"/>
              </w:rPr>
              <w:t xml:space="preserve">Забезпечення виконання </w:t>
            </w:r>
            <w:r w:rsidRPr="00C80884">
              <w:rPr>
                <w:rFonts w:ascii="Times New Roman" w:eastAsia="Times New Roman" w:hAnsi="Times New Roman" w:cs="Times New Roman"/>
                <w:b/>
                <w:color w:val="000000"/>
                <w:sz w:val="24"/>
                <w:szCs w:val="24"/>
                <w:lang w:eastAsia="ru-RU"/>
              </w:rPr>
              <w:lastRenderedPageBreak/>
              <w:t xml:space="preserve">договору </w:t>
            </w:r>
            <w:proofErr w:type="gramStart"/>
            <w:r w:rsidRPr="00C80884">
              <w:rPr>
                <w:rFonts w:ascii="Times New Roman" w:eastAsia="Times New Roman" w:hAnsi="Times New Roman" w:cs="Times New Roman"/>
                <w:b/>
                <w:color w:val="000000"/>
                <w:sz w:val="24"/>
                <w:szCs w:val="24"/>
                <w:lang w:eastAsia="ru-RU"/>
              </w:rPr>
              <w:t>про</w:t>
            </w:r>
            <w:proofErr w:type="gramEnd"/>
            <w:r w:rsidRPr="00C80884">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F36608" w:rsidRDefault="00AB6E18" w:rsidP="00F36608">
            <w:pPr>
              <w:spacing w:before="150" w:after="150" w:line="240" w:lineRule="auto"/>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lastRenderedPageBreak/>
              <w:t>Не вимагається.</w:t>
            </w:r>
          </w:p>
        </w:tc>
      </w:tr>
    </w:tbl>
    <w:p w:rsidR="00AB6E18" w:rsidRPr="00E0751E" w:rsidRDefault="00E0751E" w:rsidP="00AB6E18">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F2A25" w:rsidRDefault="001F2A25"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F2A25" w:rsidRDefault="001F2A25"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F2A25" w:rsidRDefault="001F2A25" w:rsidP="00AB6E18">
      <w:pPr>
        <w:spacing w:after="160" w:line="240" w:lineRule="auto"/>
        <w:jc w:val="right"/>
        <w:rPr>
          <w:rFonts w:ascii="Times New Roman" w:eastAsia="Times New Roman" w:hAnsi="Times New Roman" w:cs="Times New Roman"/>
          <w:b/>
          <w:bCs/>
          <w:color w:val="000000"/>
          <w:sz w:val="24"/>
          <w:szCs w:val="24"/>
          <w:lang w:val="uk-UA" w:eastAsia="ru-RU"/>
        </w:rPr>
      </w:pPr>
    </w:p>
    <w:sectPr w:rsidR="001F2A25"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oto Serif CJK SC">
    <w:altName w:val="Times New Roman"/>
    <w:charset w:val="00"/>
    <w:family w:val="auto"/>
    <w:pitch w:val="variable"/>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B2BA4"/>
    <w:multiLevelType w:val="multilevel"/>
    <w:tmpl w:val="CB6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76F4"/>
    <w:multiLevelType w:val="multilevel"/>
    <w:tmpl w:val="7BB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26449"/>
    <w:multiLevelType w:val="multilevel"/>
    <w:tmpl w:val="269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06193"/>
    <w:multiLevelType w:val="hybridMultilevel"/>
    <w:tmpl w:val="E226867E"/>
    <w:lvl w:ilvl="0" w:tplc="3150502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017C"/>
    <w:multiLevelType w:val="multilevel"/>
    <w:tmpl w:val="1C6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90CB3"/>
    <w:multiLevelType w:val="multilevel"/>
    <w:tmpl w:val="BE3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51BF2"/>
    <w:multiLevelType w:val="multilevel"/>
    <w:tmpl w:val="78E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1ED0"/>
    <w:multiLevelType w:val="multilevel"/>
    <w:tmpl w:val="926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129E8"/>
    <w:multiLevelType w:val="hybridMultilevel"/>
    <w:tmpl w:val="61D0C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9B25B0"/>
    <w:multiLevelType w:val="multilevel"/>
    <w:tmpl w:val="2FC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17C8E"/>
    <w:multiLevelType w:val="multilevel"/>
    <w:tmpl w:val="3D7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11A5"/>
    <w:multiLevelType w:val="multilevel"/>
    <w:tmpl w:val="109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A621D"/>
    <w:multiLevelType w:val="multilevel"/>
    <w:tmpl w:val="7A2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76E51"/>
    <w:multiLevelType w:val="multilevel"/>
    <w:tmpl w:val="DE34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89781F"/>
    <w:multiLevelType w:val="multilevel"/>
    <w:tmpl w:val="310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D6AE0"/>
    <w:multiLevelType w:val="multilevel"/>
    <w:tmpl w:val="BFF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C5A88"/>
    <w:multiLevelType w:val="multilevel"/>
    <w:tmpl w:val="A2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92F7C"/>
    <w:multiLevelType w:val="multilevel"/>
    <w:tmpl w:val="D3E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D6B65"/>
    <w:multiLevelType w:val="multilevel"/>
    <w:tmpl w:val="9D1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767DC"/>
    <w:multiLevelType w:val="multilevel"/>
    <w:tmpl w:val="5F3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03D3A"/>
    <w:multiLevelType w:val="multilevel"/>
    <w:tmpl w:val="1E0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D49F5"/>
    <w:multiLevelType w:val="multilevel"/>
    <w:tmpl w:val="E4F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1629C"/>
    <w:multiLevelType w:val="multilevel"/>
    <w:tmpl w:val="6ECC0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267524"/>
    <w:multiLevelType w:val="multilevel"/>
    <w:tmpl w:val="6B7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127163"/>
    <w:multiLevelType w:val="hybridMultilevel"/>
    <w:tmpl w:val="885C9CB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nsid w:val="51377635"/>
    <w:multiLevelType w:val="multilevel"/>
    <w:tmpl w:val="3C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E3EC2"/>
    <w:multiLevelType w:val="multilevel"/>
    <w:tmpl w:val="1BA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C4AB0"/>
    <w:multiLevelType w:val="multilevel"/>
    <w:tmpl w:val="E84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E1362"/>
    <w:multiLevelType w:val="multilevel"/>
    <w:tmpl w:val="9746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1058B"/>
    <w:multiLevelType w:val="multilevel"/>
    <w:tmpl w:val="8CDA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020AEC"/>
    <w:multiLevelType w:val="multilevel"/>
    <w:tmpl w:val="5CB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C48C3"/>
    <w:multiLevelType w:val="multilevel"/>
    <w:tmpl w:val="2A2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C7C75"/>
    <w:multiLevelType w:val="multilevel"/>
    <w:tmpl w:val="CD1E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07078C"/>
    <w:multiLevelType w:val="multilevel"/>
    <w:tmpl w:val="768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F4D02"/>
    <w:multiLevelType w:val="multilevel"/>
    <w:tmpl w:val="FD58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0A71C1"/>
    <w:multiLevelType w:val="hybridMultilevel"/>
    <w:tmpl w:val="4F722BC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7">
    <w:nsid w:val="7D06280E"/>
    <w:multiLevelType w:val="multilevel"/>
    <w:tmpl w:val="BDB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37"/>
  </w:num>
  <w:num w:numId="4">
    <w:abstractNumId w:val="29"/>
  </w:num>
  <w:num w:numId="5">
    <w:abstractNumId w:val="12"/>
  </w:num>
  <w:num w:numId="6">
    <w:abstractNumId w:val="34"/>
  </w:num>
  <w:num w:numId="7">
    <w:abstractNumId w:val="15"/>
  </w:num>
  <w:num w:numId="8">
    <w:abstractNumId w:val="22"/>
  </w:num>
  <w:num w:numId="9">
    <w:abstractNumId w:val="26"/>
  </w:num>
  <w:num w:numId="10">
    <w:abstractNumId w:val="28"/>
  </w:num>
  <w:num w:numId="11">
    <w:abstractNumId w:val="10"/>
  </w:num>
  <w:num w:numId="12">
    <w:abstractNumId w:val="18"/>
  </w:num>
  <w:num w:numId="13">
    <w:abstractNumId w:val="21"/>
  </w:num>
  <w:num w:numId="14">
    <w:abstractNumId w:val="7"/>
  </w:num>
  <w:num w:numId="15">
    <w:abstractNumId w:val="32"/>
  </w:num>
  <w:num w:numId="16">
    <w:abstractNumId w:val="19"/>
  </w:num>
  <w:num w:numId="17">
    <w:abstractNumId w:val="35"/>
  </w:num>
  <w:num w:numId="18">
    <w:abstractNumId w:val="11"/>
  </w:num>
  <w:num w:numId="19">
    <w:abstractNumId w:val="5"/>
  </w:num>
  <w:num w:numId="20">
    <w:abstractNumId w:val="3"/>
  </w:num>
  <w:num w:numId="21">
    <w:abstractNumId w:val="17"/>
  </w:num>
  <w:num w:numId="22">
    <w:abstractNumId w:val="31"/>
  </w:num>
  <w:num w:numId="23">
    <w:abstractNumId w:val="33"/>
  </w:num>
  <w:num w:numId="24">
    <w:abstractNumId w:val="2"/>
  </w:num>
  <w:num w:numId="25">
    <w:abstractNumId w:val="1"/>
  </w:num>
  <w:num w:numId="26">
    <w:abstractNumId w:val="6"/>
  </w:num>
  <w:num w:numId="27">
    <w:abstractNumId w:val="16"/>
  </w:num>
  <w:num w:numId="28">
    <w:abstractNumId w:val="24"/>
  </w:num>
  <w:num w:numId="29">
    <w:abstractNumId w:val="14"/>
  </w:num>
  <w:num w:numId="30">
    <w:abstractNumId w:val="30"/>
  </w:num>
  <w:num w:numId="31">
    <w:abstractNumId w:val="23"/>
    <w:lvlOverride w:ilvl="0">
      <w:lvl w:ilvl="0">
        <w:numFmt w:val="decimal"/>
        <w:lvlText w:val="%1."/>
        <w:lvlJc w:val="left"/>
      </w:lvl>
    </w:lvlOverride>
  </w:num>
  <w:num w:numId="32">
    <w:abstractNumId w:val="13"/>
  </w:num>
  <w:num w:numId="33">
    <w:abstractNumId w:val="20"/>
  </w:num>
  <w:num w:numId="34">
    <w:abstractNumId w:val="0"/>
  </w:num>
  <w:num w:numId="35">
    <w:abstractNumId w:val="9"/>
  </w:num>
  <w:num w:numId="36">
    <w:abstractNumId w:val="4"/>
  </w:num>
  <w:num w:numId="37">
    <w:abstractNumId w:val="2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AB6E18"/>
    <w:rsid w:val="000018C0"/>
    <w:rsid w:val="00010F35"/>
    <w:rsid w:val="00016D0B"/>
    <w:rsid w:val="000736BE"/>
    <w:rsid w:val="00083FA1"/>
    <w:rsid w:val="00094659"/>
    <w:rsid w:val="000B13CB"/>
    <w:rsid w:val="000B2E7A"/>
    <w:rsid w:val="000B5B9C"/>
    <w:rsid w:val="000C63B0"/>
    <w:rsid w:val="000D74BD"/>
    <w:rsid w:val="000F5103"/>
    <w:rsid w:val="00100B78"/>
    <w:rsid w:val="0011268B"/>
    <w:rsid w:val="00120624"/>
    <w:rsid w:val="00121F21"/>
    <w:rsid w:val="001508F9"/>
    <w:rsid w:val="0015627F"/>
    <w:rsid w:val="00162E0F"/>
    <w:rsid w:val="00192FB1"/>
    <w:rsid w:val="00192FBA"/>
    <w:rsid w:val="001A7AD9"/>
    <w:rsid w:val="001B0C02"/>
    <w:rsid w:val="001B4B28"/>
    <w:rsid w:val="001D06DD"/>
    <w:rsid w:val="001D6609"/>
    <w:rsid w:val="001E7C9D"/>
    <w:rsid w:val="001F2A25"/>
    <w:rsid w:val="001F6C5B"/>
    <w:rsid w:val="001F79DB"/>
    <w:rsid w:val="002003B3"/>
    <w:rsid w:val="00205C7E"/>
    <w:rsid w:val="002438D1"/>
    <w:rsid w:val="00260D08"/>
    <w:rsid w:val="00261A86"/>
    <w:rsid w:val="002901A8"/>
    <w:rsid w:val="00291B07"/>
    <w:rsid w:val="002B3E19"/>
    <w:rsid w:val="002B584E"/>
    <w:rsid w:val="002B6A73"/>
    <w:rsid w:val="002F14D6"/>
    <w:rsid w:val="00326744"/>
    <w:rsid w:val="00332C63"/>
    <w:rsid w:val="00342B64"/>
    <w:rsid w:val="00350E2C"/>
    <w:rsid w:val="003557DC"/>
    <w:rsid w:val="00355DA3"/>
    <w:rsid w:val="00397759"/>
    <w:rsid w:val="003A2683"/>
    <w:rsid w:val="003B2B9F"/>
    <w:rsid w:val="003C66DF"/>
    <w:rsid w:val="003F1FDC"/>
    <w:rsid w:val="00407A09"/>
    <w:rsid w:val="0042040C"/>
    <w:rsid w:val="00422E00"/>
    <w:rsid w:val="00433E3A"/>
    <w:rsid w:val="004363F5"/>
    <w:rsid w:val="00440219"/>
    <w:rsid w:val="00452719"/>
    <w:rsid w:val="00453212"/>
    <w:rsid w:val="00463250"/>
    <w:rsid w:val="0048099B"/>
    <w:rsid w:val="004932C7"/>
    <w:rsid w:val="004B0044"/>
    <w:rsid w:val="004B59C4"/>
    <w:rsid w:val="004C5600"/>
    <w:rsid w:val="004D029E"/>
    <w:rsid w:val="004D75BA"/>
    <w:rsid w:val="004F4917"/>
    <w:rsid w:val="005119F7"/>
    <w:rsid w:val="0053149B"/>
    <w:rsid w:val="00535E57"/>
    <w:rsid w:val="005466BD"/>
    <w:rsid w:val="0055214D"/>
    <w:rsid w:val="005549AC"/>
    <w:rsid w:val="00555D05"/>
    <w:rsid w:val="00561661"/>
    <w:rsid w:val="00573E56"/>
    <w:rsid w:val="00591A18"/>
    <w:rsid w:val="00592E4D"/>
    <w:rsid w:val="005A0028"/>
    <w:rsid w:val="005A3170"/>
    <w:rsid w:val="005B2EB7"/>
    <w:rsid w:val="005B5E1B"/>
    <w:rsid w:val="005C702A"/>
    <w:rsid w:val="005D058B"/>
    <w:rsid w:val="005E0410"/>
    <w:rsid w:val="005F3BD6"/>
    <w:rsid w:val="00600D14"/>
    <w:rsid w:val="00601A8C"/>
    <w:rsid w:val="006056B9"/>
    <w:rsid w:val="00661436"/>
    <w:rsid w:val="00675A6C"/>
    <w:rsid w:val="006772A8"/>
    <w:rsid w:val="00677C02"/>
    <w:rsid w:val="00680E7B"/>
    <w:rsid w:val="006A5F5E"/>
    <w:rsid w:val="006A685C"/>
    <w:rsid w:val="006B2AAC"/>
    <w:rsid w:val="006B4637"/>
    <w:rsid w:val="006B5594"/>
    <w:rsid w:val="006D182B"/>
    <w:rsid w:val="006D6B4D"/>
    <w:rsid w:val="006E6D07"/>
    <w:rsid w:val="007047E4"/>
    <w:rsid w:val="00723579"/>
    <w:rsid w:val="007478BC"/>
    <w:rsid w:val="00751072"/>
    <w:rsid w:val="00755961"/>
    <w:rsid w:val="00763084"/>
    <w:rsid w:val="0078643D"/>
    <w:rsid w:val="007930C4"/>
    <w:rsid w:val="00794CA4"/>
    <w:rsid w:val="007B7078"/>
    <w:rsid w:val="007C3269"/>
    <w:rsid w:val="007E7765"/>
    <w:rsid w:val="0080106B"/>
    <w:rsid w:val="00817435"/>
    <w:rsid w:val="00825F85"/>
    <w:rsid w:val="0082705F"/>
    <w:rsid w:val="008372DF"/>
    <w:rsid w:val="00843CE1"/>
    <w:rsid w:val="00853300"/>
    <w:rsid w:val="008612E3"/>
    <w:rsid w:val="00873606"/>
    <w:rsid w:val="0087625B"/>
    <w:rsid w:val="00886D90"/>
    <w:rsid w:val="008A72A8"/>
    <w:rsid w:val="008D0094"/>
    <w:rsid w:val="008D00EE"/>
    <w:rsid w:val="008D4870"/>
    <w:rsid w:val="008D76F0"/>
    <w:rsid w:val="008E7F79"/>
    <w:rsid w:val="008F7221"/>
    <w:rsid w:val="00904A3F"/>
    <w:rsid w:val="009254E5"/>
    <w:rsid w:val="00927512"/>
    <w:rsid w:val="00931B32"/>
    <w:rsid w:val="00972796"/>
    <w:rsid w:val="009844BA"/>
    <w:rsid w:val="009851BF"/>
    <w:rsid w:val="009A36F8"/>
    <w:rsid w:val="009A7270"/>
    <w:rsid w:val="009B2DA2"/>
    <w:rsid w:val="009D142F"/>
    <w:rsid w:val="009E6901"/>
    <w:rsid w:val="009F2198"/>
    <w:rsid w:val="009F3AD2"/>
    <w:rsid w:val="00A00F22"/>
    <w:rsid w:val="00A13961"/>
    <w:rsid w:val="00A45B01"/>
    <w:rsid w:val="00A60936"/>
    <w:rsid w:val="00AB6E18"/>
    <w:rsid w:val="00AC19E9"/>
    <w:rsid w:val="00AC4EF8"/>
    <w:rsid w:val="00AE137A"/>
    <w:rsid w:val="00AF5D0C"/>
    <w:rsid w:val="00B23693"/>
    <w:rsid w:val="00B60406"/>
    <w:rsid w:val="00B62073"/>
    <w:rsid w:val="00B625AA"/>
    <w:rsid w:val="00B96CBD"/>
    <w:rsid w:val="00BB5AC3"/>
    <w:rsid w:val="00BC73D0"/>
    <w:rsid w:val="00BD07C5"/>
    <w:rsid w:val="00BD7541"/>
    <w:rsid w:val="00C17FE3"/>
    <w:rsid w:val="00C41B1D"/>
    <w:rsid w:val="00C44216"/>
    <w:rsid w:val="00C52166"/>
    <w:rsid w:val="00C554D4"/>
    <w:rsid w:val="00C75FE6"/>
    <w:rsid w:val="00C80884"/>
    <w:rsid w:val="00C94E04"/>
    <w:rsid w:val="00CD7581"/>
    <w:rsid w:val="00CD7F30"/>
    <w:rsid w:val="00D12044"/>
    <w:rsid w:val="00D13A5B"/>
    <w:rsid w:val="00D31F0B"/>
    <w:rsid w:val="00D67F28"/>
    <w:rsid w:val="00D71A55"/>
    <w:rsid w:val="00D73808"/>
    <w:rsid w:val="00D778CA"/>
    <w:rsid w:val="00D823DC"/>
    <w:rsid w:val="00D85664"/>
    <w:rsid w:val="00D86CAE"/>
    <w:rsid w:val="00D91EB8"/>
    <w:rsid w:val="00D978AF"/>
    <w:rsid w:val="00DB184B"/>
    <w:rsid w:val="00DB3320"/>
    <w:rsid w:val="00DC03C8"/>
    <w:rsid w:val="00DC3E73"/>
    <w:rsid w:val="00DC68A5"/>
    <w:rsid w:val="00DD13F8"/>
    <w:rsid w:val="00DD3CFA"/>
    <w:rsid w:val="00DE301F"/>
    <w:rsid w:val="00E0751E"/>
    <w:rsid w:val="00E12494"/>
    <w:rsid w:val="00E24473"/>
    <w:rsid w:val="00E44D23"/>
    <w:rsid w:val="00E51249"/>
    <w:rsid w:val="00E6372C"/>
    <w:rsid w:val="00E81D45"/>
    <w:rsid w:val="00E82D8E"/>
    <w:rsid w:val="00E9319C"/>
    <w:rsid w:val="00EA6F5D"/>
    <w:rsid w:val="00EA7663"/>
    <w:rsid w:val="00EB1BE2"/>
    <w:rsid w:val="00EB5AB4"/>
    <w:rsid w:val="00EC1D2C"/>
    <w:rsid w:val="00EC5C63"/>
    <w:rsid w:val="00F05E77"/>
    <w:rsid w:val="00F36608"/>
    <w:rsid w:val="00F5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21"/>
  </w:style>
  <w:style w:type="paragraph" w:styleId="1">
    <w:name w:val="heading 1"/>
    <w:basedOn w:val="a"/>
    <w:next w:val="a"/>
    <w:link w:val="10"/>
    <w:uiPriority w:val="9"/>
    <w:qFormat/>
    <w:rsid w:val="00E1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254E5"/>
    <w:pPr>
      <w:keepNext/>
      <w:keepLines/>
      <w:tabs>
        <w:tab w:val="num" w:pos="2160"/>
      </w:tabs>
      <w:suppressAutoHyphens/>
      <w:spacing w:before="280" w:after="80"/>
      <w:ind w:left="2160" w:hanging="360"/>
      <w:contextualSpacing/>
      <w:outlineLvl w:val="2"/>
    </w:pPr>
    <w:rPr>
      <w:rFonts w:ascii="Arial" w:eastAsia="Arial" w:hAnsi="Arial" w:cs="Arial"/>
      <w:b/>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AB6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6E18"/>
    <w:rPr>
      <w:color w:val="0000FF"/>
      <w:u w:val="single"/>
    </w:rPr>
  </w:style>
  <w:style w:type="character" w:styleId="a6">
    <w:name w:val="FollowedHyperlink"/>
    <w:basedOn w:val="a0"/>
    <w:uiPriority w:val="99"/>
    <w:semiHidden/>
    <w:unhideWhenUsed/>
    <w:rsid w:val="00AB6E18"/>
    <w:rPr>
      <w:color w:val="800080"/>
      <w:u w:val="single"/>
    </w:rPr>
  </w:style>
  <w:style w:type="paragraph" w:customStyle="1" w:styleId="11">
    <w:name w:val="Заголовок таблицы ссылок1"/>
    <w:basedOn w:val="1"/>
    <w:rsid w:val="00E12494"/>
    <w:pPr>
      <w:widowControl w:val="0"/>
      <w:suppressAutoHyphens/>
      <w:contextualSpacing/>
      <w:textAlignment w:val="baseline"/>
    </w:pPr>
    <w:rPr>
      <w:rFonts w:ascii="Cambria" w:eastAsia="Times New Roman" w:hAnsi="Cambria" w:cs="Times New Roman"/>
      <w:color w:val="365F91"/>
      <w:lang w:val="uk-UA" w:eastAsia="zh-CN" w:bidi="fa-IR"/>
    </w:rPr>
  </w:style>
  <w:style w:type="character" w:customStyle="1" w:styleId="10">
    <w:name w:val="Заголовок 1 Знак"/>
    <w:basedOn w:val="a0"/>
    <w:link w:val="1"/>
    <w:rsid w:val="00E1249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E124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494"/>
    <w:rPr>
      <w:rFonts w:ascii="Tahoma" w:hAnsi="Tahoma" w:cs="Tahoma"/>
      <w:sz w:val="16"/>
      <w:szCs w:val="16"/>
    </w:rPr>
  </w:style>
  <w:style w:type="character" w:customStyle="1" w:styleId="30">
    <w:name w:val="Заголовок 3 Знак"/>
    <w:basedOn w:val="a0"/>
    <w:link w:val="3"/>
    <w:rsid w:val="009254E5"/>
    <w:rPr>
      <w:rFonts w:ascii="Arial" w:eastAsia="Arial" w:hAnsi="Arial" w:cs="Arial"/>
      <w:b/>
      <w:color w:val="000000"/>
      <w:sz w:val="28"/>
      <w:szCs w:val="28"/>
      <w:lang w:eastAsia="zh-CN"/>
    </w:rPr>
  </w:style>
  <w:style w:type="character" w:customStyle="1" w:styleId="qaclassifierdk">
    <w:name w:val="qa_classifier_dk"/>
    <w:rsid w:val="009254E5"/>
    <w:rPr>
      <w:rFonts w:cs="Times New Roman"/>
    </w:rPr>
  </w:style>
  <w:style w:type="paragraph" w:customStyle="1" w:styleId="LO-normal">
    <w:name w:val="LO-normal"/>
    <w:rsid w:val="003C66DF"/>
    <w:pPr>
      <w:suppressAutoHyphens/>
      <w:spacing w:after="0"/>
    </w:pPr>
    <w:rPr>
      <w:rFonts w:ascii="Arial" w:eastAsia="Arial" w:hAnsi="Arial" w:cs="Arial"/>
      <w:color w:val="000000"/>
      <w:lang w:eastAsia="zh-CN"/>
    </w:rPr>
  </w:style>
  <w:style w:type="character" w:styleId="a9">
    <w:name w:val="Strong"/>
    <w:qFormat/>
    <w:rsid w:val="006D6B4D"/>
    <w:rPr>
      <w:b/>
    </w:rPr>
  </w:style>
  <w:style w:type="paragraph" w:styleId="aa">
    <w:name w:val="No Spacing"/>
    <w:link w:val="ab"/>
    <w:uiPriority w:val="1"/>
    <w:qFormat/>
    <w:rsid w:val="007E7765"/>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7E7765"/>
    <w:rPr>
      <w:rFonts w:ascii="Calibri" w:eastAsia="Calibri" w:hAnsi="Calibri" w:cs="Times New Roman"/>
      <w:lang w:val="uk-UA"/>
    </w:rPr>
  </w:style>
  <w:style w:type="paragraph" w:styleId="ac">
    <w:name w:val="Body Text"/>
    <w:basedOn w:val="a"/>
    <w:link w:val="ad"/>
    <w:rsid w:val="007E7765"/>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d">
    <w:name w:val="Основной текст Знак"/>
    <w:basedOn w:val="a0"/>
    <w:link w:val="ac"/>
    <w:rsid w:val="007E7765"/>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7E7765"/>
    <w:rPr>
      <w:rFonts w:ascii="Times New Roman" w:eastAsia="Times New Roman" w:hAnsi="Times New Roman" w:cs="Times New Roman"/>
      <w:sz w:val="24"/>
      <w:szCs w:val="24"/>
      <w:lang w:eastAsia="ru-RU"/>
    </w:rPr>
  </w:style>
  <w:style w:type="paragraph" w:customStyle="1" w:styleId="rvps2">
    <w:name w:val="rvps2"/>
    <w:basedOn w:val="a"/>
    <w:rsid w:val="00B96CBD"/>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styleId="ae">
    <w:name w:val="List Paragraph"/>
    <w:aliases w:val="Details,EBRD List,CA bullets"/>
    <w:basedOn w:val="a"/>
    <w:link w:val="af"/>
    <w:uiPriority w:val="34"/>
    <w:qFormat/>
    <w:rsid w:val="00B96CBD"/>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
    <w:name w:val="Абзац списка Знак"/>
    <w:aliases w:val="Details Знак,EBRD List Знак,CA bullets Знак"/>
    <w:link w:val="ae"/>
    <w:uiPriority w:val="34"/>
    <w:qFormat/>
    <w:locked/>
    <w:rsid w:val="00B96CBD"/>
    <w:rPr>
      <w:rFonts w:ascii="Times New Roman" w:eastAsia="Times New Roman" w:hAnsi="Times New Roman" w:cs="Times New Roman"/>
      <w:sz w:val="24"/>
      <w:szCs w:val="24"/>
      <w:lang w:val="uk-UA" w:eastAsia="uk-UA"/>
    </w:rPr>
  </w:style>
  <w:style w:type="paragraph" w:customStyle="1" w:styleId="TableContents">
    <w:name w:val="Table Contents"/>
    <w:basedOn w:val="a"/>
    <w:rsid w:val="00B96CBD"/>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376925842">
      <w:bodyDiv w:val="1"/>
      <w:marLeft w:val="0"/>
      <w:marRight w:val="0"/>
      <w:marTop w:val="0"/>
      <w:marBottom w:val="0"/>
      <w:divBdr>
        <w:top w:val="none" w:sz="0" w:space="0" w:color="auto"/>
        <w:left w:val="none" w:sz="0" w:space="0" w:color="auto"/>
        <w:bottom w:val="none" w:sz="0" w:space="0" w:color="auto"/>
        <w:right w:val="none" w:sz="0" w:space="0" w:color="auto"/>
      </w:divBdr>
      <w:divsChild>
        <w:div w:id="1132941139">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F0B7-9607-436D-A214-BF914B5F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22</Pages>
  <Words>5962</Words>
  <Characters>33986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202</cp:revision>
  <dcterms:created xsi:type="dcterms:W3CDTF">2023-03-20T09:11:00Z</dcterms:created>
  <dcterms:modified xsi:type="dcterms:W3CDTF">2023-05-04T11:40:00Z</dcterms:modified>
</cp:coreProperties>
</file>