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E16F" w14:textId="77777777" w:rsidR="00FA38A3" w:rsidRPr="00F8508D" w:rsidRDefault="00FA38A3" w:rsidP="00FA38A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194DED" w14:textId="6797DDCE" w:rsidR="00765DB9" w:rsidRPr="00765DB9" w:rsidRDefault="00765DB9" w:rsidP="00765DB9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07748741"/>
      <w:bookmarkStart w:id="1" w:name="_Hlk107749649"/>
      <w:r>
        <w:rPr>
          <w:rFonts w:ascii="Times New Roman" w:hAnsi="Times New Roman"/>
          <w:b/>
          <w:bCs/>
          <w:sz w:val="24"/>
          <w:szCs w:val="24"/>
        </w:rPr>
        <w:tab/>
      </w:r>
      <w:r w:rsidRPr="00765DB9">
        <w:rPr>
          <w:rFonts w:ascii="Times New Roman" w:hAnsi="Times New Roman"/>
          <w:bCs/>
          <w:sz w:val="24"/>
          <w:szCs w:val="24"/>
        </w:rPr>
        <w:t>Додаток 2</w:t>
      </w:r>
    </w:p>
    <w:p w14:paraId="2B6BF4B7" w14:textId="021C3077" w:rsidR="00765DB9" w:rsidRPr="00765DB9" w:rsidRDefault="00765DB9" w:rsidP="00765DB9">
      <w:pPr>
        <w:tabs>
          <w:tab w:val="left" w:pos="649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65DB9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14:paraId="6BCF46C0" w14:textId="77777777" w:rsidR="00765DB9" w:rsidRPr="00765DB9" w:rsidRDefault="00765DB9" w:rsidP="009641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9DA22CC" w14:textId="0E7BE5FA" w:rsidR="00765DB9" w:rsidRDefault="00765DB9" w:rsidP="009641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ТЕХНІЧНЕ ЗАВДАННЯ </w:t>
      </w:r>
    </w:p>
    <w:p w14:paraId="6CE2C783" w14:textId="3007CEF6" w:rsidR="00765DB9" w:rsidRPr="007C775B" w:rsidRDefault="00765DB9" w:rsidP="00765D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75B">
        <w:rPr>
          <w:rFonts w:ascii="Times New Roman" w:hAnsi="Times New Roman"/>
          <w:bCs/>
          <w:sz w:val="24"/>
          <w:szCs w:val="24"/>
        </w:rPr>
        <w:t>до предмета закупівлі: Лабораторні реагенти для аналізатора біохімічного автоматичного GBG GS Модель:</w:t>
      </w:r>
      <w:r w:rsidRPr="007C775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C775B">
        <w:rPr>
          <w:rFonts w:ascii="Times New Roman" w:hAnsi="Times New Roman"/>
          <w:bCs/>
          <w:sz w:val="24"/>
          <w:szCs w:val="24"/>
        </w:rPr>
        <w:t>170</w:t>
      </w:r>
      <w:r w:rsidRPr="007C775B">
        <w:rPr>
          <w:rFonts w:ascii="Times New Roman" w:hAnsi="Times New Roman"/>
          <w:bCs/>
          <w:sz w:val="24"/>
          <w:szCs w:val="24"/>
          <w:lang w:val="ru-RU"/>
        </w:rPr>
        <w:t>0</w:t>
      </w:r>
    </w:p>
    <w:p w14:paraId="486E8C5D" w14:textId="4BC883E0" w:rsidR="009641CE" w:rsidRPr="007C775B" w:rsidRDefault="009641CE" w:rsidP="009641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75B">
        <w:rPr>
          <w:rFonts w:ascii="Times New Roman" w:hAnsi="Times New Roman"/>
          <w:bCs/>
          <w:sz w:val="24"/>
          <w:szCs w:val="24"/>
        </w:rPr>
        <w:t>Код за ДК  021:2015– 33690000-3 – Лікарські засоби різні</w:t>
      </w:r>
      <w:r w:rsidR="0017171C">
        <w:rPr>
          <w:rFonts w:ascii="Times New Roman" w:hAnsi="Times New Roman"/>
          <w:bCs/>
          <w:sz w:val="24"/>
          <w:szCs w:val="24"/>
        </w:rPr>
        <w:t>; 33694000-1- Діагностичні засоби</w:t>
      </w:r>
    </w:p>
    <w:bookmarkEnd w:id="0"/>
    <w:bookmarkEnd w:id="1"/>
    <w:p w14:paraId="7E5DB508" w14:textId="77777777" w:rsidR="00FA38A3" w:rsidRPr="00F8508D" w:rsidRDefault="00FA38A3" w:rsidP="00FA38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0"/>
        <w:tblW w:w="10138" w:type="dxa"/>
        <w:tblLook w:val="04A0" w:firstRow="1" w:lastRow="0" w:firstColumn="1" w:lastColumn="0" w:noHBand="0" w:noVBand="1"/>
      </w:tblPr>
      <w:tblGrid>
        <w:gridCol w:w="531"/>
        <w:gridCol w:w="5389"/>
        <w:gridCol w:w="2230"/>
        <w:gridCol w:w="989"/>
        <w:gridCol w:w="999"/>
      </w:tblGrid>
      <w:tr w:rsidR="00765DB9" w:rsidRPr="00F8508D" w14:paraId="40154BC3" w14:textId="77777777" w:rsidTr="00765DB9">
        <w:trPr>
          <w:trHeight w:val="554"/>
        </w:trPr>
        <w:tc>
          <w:tcPr>
            <w:tcW w:w="531" w:type="dxa"/>
          </w:tcPr>
          <w:p w14:paraId="18AA9012" w14:textId="77777777" w:rsidR="00765DB9" w:rsidRDefault="00765DB9" w:rsidP="00B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№</w:t>
            </w:r>
          </w:p>
          <w:p w14:paraId="1D825251" w14:textId="437D085B" w:rsidR="00765DB9" w:rsidRPr="007C0A76" w:rsidRDefault="00765DB9" w:rsidP="00B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п\п</w:t>
            </w:r>
          </w:p>
        </w:tc>
        <w:tc>
          <w:tcPr>
            <w:tcW w:w="5389" w:type="dxa"/>
            <w:vAlign w:val="center"/>
            <w:hideMark/>
          </w:tcPr>
          <w:p w14:paraId="7C9DC0E1" w14:textId="76BBCBB2" w:rsidR="00765DB9" w:rsidRPr="007C0A76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76"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 xml:space="preserve">Код національного класифікатора </w:t>
            </w:r>
            <w:r w:rsidRPr="007C0A76">
              <w:rPr>
                <w:rFonts w:ascii="Times New Roman" w:eastAsia="Times New Roman" w:hAnsi="Times New Roman"/>
                <w:b/>
                <w:lang w:eastAsia="uk-UA"/>
              </w:rPr>
              <w:t>НК 024:20</w:t>
            </w:r>
            <w:r w:rsidRPr="007C0A76">
              <w:rPr>
                <w:rFonts w:ascii="Times New Roman" w:eastAsia="Times New Roman" w:hAnsi="Times New Roman"/>
                <w:b/>
                <w:lang w:val="ru-RU" w:eastAsia="uk-UA"/>
              </w:rPr>
              <w:t>23</w:t>
            </w:r>
            <w:r w:rsidRPr="007C0A76"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r w:rsidRPr="007C0A76"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«Класифікатор медичних виробів»</w:t>
            </w:r>
            <w:r w:rsidRPr="007C0A7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30" w:type="dxa"/>
            <w:vAlign w:val="center"/>
            <w:hideMark/>
          </w:tcPr>
          <w:p w14:paraId="4AFD62A9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>Назва</w:t>
            </w:r>
          </w:p>
        </w:tc>
        <w:tc>
          <w:tcPr>
            <w:tcW w:w="989" w:type="dxa"/>
            <w:vAlign w:val="center"/>
            <w:hideMark/>
          </w:tcPr>
          <w:p w14:paraId="75BECF06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>Од. вим.</w:t>
            </w:r>
          </w:p>
        </w:tc>
        <w:tc>
          <w:tcPr>
            <w:tcW w:w="999" w:type="dxa"/>
            <w:vAlign w:val="center"/>
            <w:hideMark/>
          </w:tcPr>
          <w:p w14:paraId="34190D05" w14:textId="77777777" w:rsidR="00765DB9" w:rsidRPr="00F8508D" w:rsidRDefault="00765DB9" w:rsidP="00B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08D">
              <w:rPr>
                <w:rFonts w:ascii="Times New Roman" w:hAnsi="Times New Roman"/>
                <w:b/>
                <w:bCs/>
                <w:color w:val="000000"/>
              </w:rPr>
              <w:t>К-ть</w:t>
            </w:r>
          </w:p>
        </w:tc>
      </w:tr>
      <w:tr w:rsidR="00765DB9" w:rsidRPr="00F8508D" w14:paraId="2B3CCF25" w14:textId="77777777" w:rsidTr="00765DB9">
        <w:trPr>
          <w:trHeight w:val="360"/>
        </w:trPr>
        <w:tc>
          <w:tcPr>
            <w:tcW w:w="531" w:type="dxa"/>
          </w:tcPr>
          <w:p w14:paraId="37BAD734" w14:textId="2EB65F21" w:rsidR="00765DB9" w:rsidRPr="00D5529A" w:rsidRDefault="00765DB9" w:rsidP="004E41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9" w:type="dxa"/>
            <w:vAlign w:val="center"/>
          </w:tcPr>
          <w:p w14:paraId="0C08549B" w14:textId="2B9CC192" w:rsidR="00765DB9" w:rsidRPr="00D5529A" w:rsidRDefault="00765DB9" w:rsidP="004E4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52923 Аланінамінотрансфераза (ALT) IVD (діагностика in vitro), набір, ферментний спектрофотометричний аналіз</w:t>
            </w:r>
          </w:p>
        </w:tc>
        <w:tc>
          <w:tcPr>
            <w:tcW w:w="2230" w:type="dxa"/>
            <w:vAlign w:val="center"/>
          </w:tcPr>
          <w:p w14:paraId="36A26CD7" w14:textId="43C64C63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АЛТ</w:t>
            </w:r>
          </w:p>
        </w:tc>
        <w:tc>
          <w:tcPr>
            <w:tcW w:w="989" w:type="dxa"/>
            <w:noWrap/>
            <w:vAlign w:val="center"/>
            <w:hideMark/>
          </w:tcPr>
          <w:p w14:paraId="1036463B" w14:textId="1B149B1D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0D30FBE9" w14:textId="2C5E5CAF" w:rsidR="00765DB9" w:rsidRPr="00D5529A" w:rsidRDefault="00765DB9" w:rsidP="00D55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65DB9" w:rsidRPr="00F8508D" w14:paraId="78268D0C" w14:textId="77777777" w:rsidTr="00765DB9">
        <w:trPr>
          <w:trHeight w:val="709"/>
        </w:trPr>
        <w:tc>
          <w:tcPr>
            <w:tcW w:w="531" w:type="dxa"/>
          </w:tcPr>
          <w:p w14:paraId="1E4E7085" w14:textId="256C4730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9" w:type="dxa"/>
            <w:vAlign w:val="center"/>
          </w:tcPr>
          <w:p w14:paraId="56E38C71" w14:textId="15DEC594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52954 Загальна аспартатамінотрансфераза (AST) IVD (діагностика in vitro), набір, ферментний спектрофотометричний аналіз</w:t>
            </w:r>
          </w:p>
        </w:tc>
        <w:tc>
          <w:tcPr>
            <w:tcW w:w="2230" w:type="dxa"/>
            <w:vAlign w:val="center"/>
          </w:tcPr>
          <w:p w14:paraId="728FA842" w14:textId="296D4AF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989" w:type="dxa"/>
            <w:noWrap/>
            <w:vAlign w:val="center"/>
            <w:hideMark/>
          </w:tcPr>
          <w:p w14:paraId="0C36EAAF" w14:textId="008F7B02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1D5F50C" w14:textId="3B16662A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65DB9" w:rsidRPr="00F8508D" w14:paraId="51C1B6F7" w14:textId="77777777" w:rsidTr="00765DB9">
        <w:trPr>
          <w:trHeight w:val="600"/>
        </w:trPr>
        <w:tc>
          <w:tcPr>
            <w:tcW w:w="531" w:type="dxa"/>
          </w:tcPr>
          <w:p w14:paraId="15B28212" w14:textId="45F3B9E1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9" w:type="dxa"/>
            <w:vAlign w:val="center"/>
          </w:tcPr>
          <w:p w14:paraId="79FDEE55" w14:textId="423F692C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53989 Загальний білок IVD (діагностика in vitro), реагент</w:t>
            </w:r>
          </w:p>
        </w:tc>
        <w:tc>
          <w:tcPr>
            <w:tcW w:w="2230" w:type="dxa"/>
            <w:vAlign w:val="center"/>
          </w:tcPr>
          <w:p w14:paraId="1DAD1F27" w14:textId="60E250EE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білок</w:t>
            </w:r>
          </w:p>
        </w:tc>
        <w:tc>
          <w:tcPr>
            <w:tcW w:w="989" w:type="dxa"/>
            <w:noWrap/>
            <w:vAlign w:val="center"/>
            <w:hideMark/>
          </w:tcPr>
          <w:p w14:paraId="1590E0C7" w14:textId="1B6EBC8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20C0250" w14:textId="655A22C3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65DB9" w:rsidRPr="00F8508D" w14:paraId="09885AB4" w14:textId="77777777" w:rsidTr="00765DB9">
        <w:trPr>
          <w:trHeight w:val="565"/>
        </w:trPr>
        <w:tc>
          <w:tcPr>
            <w:tcW w:w="531" w:type="dxa"/>
          </w:tcPr>
          <w:p w14:paraId="0CA32BD5" w14:textId="322EC47B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9" w:type="dxa"/>
            <w:vAlign w:val="center"/>
          </w:tcPr>
          <w:p w14:paraId="0F94FDF8" w14:textId="7C34B225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52941 Загальна амілаза IVD (діагностика in vitro ), реагент</w:t>
            </w:r>
          </w:p>
        </w:tc>
        <w:tc>
          <w:tcPr>
            <w:tcW w:w="2230" w:type="dxa"/>
            <w:vAlign w:val="center"/>
          </w:tcPr>
          <w:p w14:paraId="61DFDD92" w14:textId="65479AD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Амілаза</w:t>
            </w:r>
          </w:p>
        </w:tc>
        <w:tc>
          <w:tcPr>
            <w:tcW w:w="989" w:type="dxa"/>
            <w:noWrap/>
            <w:vAlign w:val="center"/>
            <w:hideMark/>
          </w:tcPr>
          <w:p w14:paraId="64441902" w14:textId="0243D88C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23803BF1" w14:textId="4DF473F2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397B6A2E" w14:textId="77777777" w:rsidTr="00765DB9">
        <w:trPr>
          <w:trHeight w:val="300"/>
        </w:trPr>
        <w:tc>
          <w:tcPr>
            <w:tcW w:w="531" w:type="dxa"/>
          </w:tcPr>
          <w:p w14:paraId="11A74CC0" w14:textId="4734710F" w:rsidR="00765DB9" w:rsidRPr="00D5529A" w:rsidRDefault="00765DB9" w:rsidP="004E4139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9" w:type="dxa"/>
            <w:noWrap/>
            <w:vAlign w:val="center"/>
          </w:tcPr>
          <w:p w14:paraId="145A0499" w14:textId="6AD53D8D" w:rsidR="00765DB9" w:rsidRPr="00D5529A" w:rsidRDefault="00765DB9" w:rsidP="004E4139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453587 Сечовина (Urea) IVD</w:t>
            </w:r>
          </w:p>
          <w:p w14:paraId="4F0C702D" w14:textId="5C6F1A3A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(діагностика in vitro),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2B383E73" w14:textId="070B346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Сечовина</w:t>
            </w:r>
          </w:p>
        </w:tc>
        <w:tc>
          <w:tcPr>
            <w:tcW w:w="989" w:type="dxa"/>
            <w:noWrap/>
            <w:vAlign w:val="center"/>
            <w:hideMark/>
          </w:tcPr>
          <w:p w14:paraId="27C07BEC" w14:textId="7FD72CBD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E5EE4C7" w14:textId="3610F457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65DB9" w:rsidRPr="00F8508D" w14:paraId="22DBF8E5" w14:textId="77777777" w:rsidTr="00765DB9">
        <w:trPr>
          <w:trHeight w:val="300"/>
        </w:trPr>
        <w:tc>
          <w:tcPr>
            <w:tcW w:w="531" w:type="dxa"/>
          </w:tcPr>
          <w:p w14:paraId="370007CF" w14:textId="41E22623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9" w:type="dxa"/>
            <w:noWrap/>
            <w:vAlign w:val="center"/>
          </w:tcPr>
          <w:p w14:paraId="4EA52FEA" w14:textId="5A382569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53251 Креатинін IVD (діагностика in vitro),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22C0F9B" w14:textId="53E5D2D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Креатинін</w:t>
            </w:r>
          </w:p>
        </w:tc>
        <w:tc>
          <w:tcPr>
            <w:tcW w:w="989" w:type="dxa"/>
            <w:noWrap/>
            <w:vAlign w:val="center"/>
            <w:hideMark/>
          </w:tcPr>
          <w:p w14:paraId="5F5F80DA" w14:textId="7CDC47D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6DDF1956" w14:textId="437A76E3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65DB9" w:rsidRPr="00F8508D" w14:paraId="35F71781" w14:textId="77777777" w:rsidTr="00765DB9">
        <w:trPr>
          <w:trHeight w:val="695"/>
        </w:trPr>
        <w:tc>
          <w:tcPr>
            <w:tcW w:w="531" w:type="dxa"/>
          </w:tcPr>
          <w:p w14:paraId="690CA187" w14:textId="1BDDF6D1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9" w:type="dxa"/>
            <w:noWrap/>
            <w:vAlign w:val="center"/>
          </w:tcPr>
          <w:p w14:paraId="6BE83E62" w14:textId="173861CD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52928 Загальна лужна фосфатаза (ALP) IVD (діагностика in vitro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47AE2399" w14:textId="32D58ABF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Лужна фосфатаза</w:t>
            </w:r>
          </w:p>
        </w:tc>
        <w:tc>
          <w:tcPr>
            <w:tcW w:w="989" w:type="dxa"/>
            <w:noWrap/>
            <w:vAlign w:val="center"/>
            <w:hideMark/>
          </w:tcPr>
          <w:p w14:paraId="7E9870EE" w14:textId="29BD992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9315E30" w14:textId="4C2FAEAB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65DB9" w:rsidRPr="00F8508D" w14:paraId="173CCFEC" w14:textId="77777777" w:rsidTr="00765DB9">
        <w:trPr>
          <w:trHeight w:val="300"/>
        </w:trPr>
        <w:tc>
          <w:tcPr>
            <w:tcW w:w="531" w:type="dxa"/>
          </w:tcPr>
          <w:p w14:paraId="5092A77E" w14:textId="2D526B32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9" w:type="dxa"/>
            <w:noWrap/>
            <w:vAlign w:val="center"/>
          </w:tcPr>
          <w:p w14:paraId="634D6EF3" w14:textId="249DB0C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53231 Загальний білірубін IVD (діагностика in vitro ), реагент</w:t>
            </w:r>
          </w:p>
        </w:tc>
        <w:tc>
          <w:tcPr>
            <w:tcW w:w="2230" w:type="dxa"/>
            <w:noWrap/>
            <w:vAlign w:val="center"/>
          </w:tcPr>
          <w:p w14:paraId="2CA65E3C" w14:textId="45388DAA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білірубін JEN</w:t>
            </w:r>
          </w:p>
        </w:tc>
        <w:tc>
          <w:tcPr>
            <w:tcW w:w="989" w:type="dxa"/>
            <w:noWrap/>
            <w:vAlign w:val="center"/>
            <w:hideMark/>
          </w:tcPr>
          <w:p w14:paraId="0579E43D" w14:textId="69A9BCCB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035B3BB" w14:textId="5C4CA58B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78F54BFE" w14:textId="77777777" w:rsidTr="00765DB9">
        <w:trPr>
          <w:trHeight w:val="300"/>
        </w:trPr>
        <w:tc>
          <w:tcPr>
            <w:tcW w:w="531" w:type="dxa"/>
          </w:tcPr>
          <w:p w14:paraId="4B50B88E" w14:textId="4DE72AA4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9" w:type="dxa"/>
            <w:noWrap/>
            <w:vAlign w:val="center"/>
          </w:tcPr>
          <w:p w14:paraId="1301530D" w14:textId="25305C4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53232 Кон'югований (прямий, зв'язаний) білірубін IVD (діагностика in vitro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4DBC3AF" w14:textId="259F8927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Прямий білірубін JEN</w:t>
            </w:r>
          </w:p>
        </w:tc>
        <w:tc>
          <w:tcPr>
            <w:tcW w:w="989" w:type="dxa"/>
            <w:noWrap/>
            <w:vAlign w:val="center"/>
            <w:hideMark/>
          </w:tcPr>
          <w:p w14:paraId="6DEEDF9F" w14:textId="2FBC9E19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0005C8CF" w14:textId="0377B405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73940E97" w14:textId="77777777" w:rsidTr="00765DB9">
        <w:trPr>
          <w:trHeight w:val="300"/>
        </w:trPr>
        <w:tc>
          <w:tcPr>
            <w:tcW w:w="531" w:type="dxa"/>
          </w:tcPr>
          <w:p w14:paraId="088DA8B0" w14:textId="385BA860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9" w:type="dxa"/>
            <w:noWrap/>
            <w:vAlign w:val="center"/>
          </w:tcPr>
          <w:p w14:paraId="75714236" w14:textId="72C4F23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53597 Альбумін IVD (діагностика in vitro),</w:t>
            </w:r>
            <w:r w:rsidRPr="00D552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0611D3" w14:textId="745D6133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Альбумін</w:t>
            </w:r>
          </w:p>
        </w:tc>
        <w:tc>
          <w:tcPr>
            <w:tcW w:w="989" w:type="dxa"/>
            <w:noWrap/>
            <w:vAlign w:val="center"/>
            <w:hideMark/>
          </w:tcPr>
          <w:p w14:paraId="24E6770A" w14:textId="720A0390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87174A1" w14:textId="2241D439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65DB9" w:rsidRPr="00F8508D" w14:paraId="30F6D66B" w14:textId="77777777" w:rsidTr="00765DB9">
        <w:trPr>
          <w:trHeight w:val="300"/>
        </w:trPr>
        <w:tc>
          <w:tcPr>
            <w:tcW w:w="531" w:type="dxa"/>
          </w:tcPr>
          <w:p w14:paraId="6B21EF01" w14:textId="2F5739B3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noWrap/>
            <w:vAlign w:val="center"/>
          </w:tcPr>
          <w:p w14:paraId="1200A959" w14:textId="3D8D271A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53359 Загальний холестерин IVD (діагностика in vitro),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3E6D83CA" w14:textId="3D66DF08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989" w:type="dxa"/>
            <w:noWrap/>
            <w:vAlign w:val="center"/>
            <w:hideMark/>
          </w:tcPr>
          <w:p w14:paraId="0A65A8AA" w14:textId="0537AD64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90431C9" w14:textId="52774F38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5DB9" w:rsidRPr="00F8508D" w14:paraId="42EE7400" w14:textId="77777777" w:rsidTr="00765DB9">
        <w:trPr>
          <w:trHeight w:val="300"/>
        </w:trPr>
        <w:tc>
          <w:tcPr>
            <w:tcW w:w="531" w:type="dxa"/>
          </w:tcPr>
          <w:p w14:paraId="5A387460" w14:textId="404D652A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9" w:type="dxa"/>
            <w:noWrap/>
            <w:vAlign w:val="center"/>
          </w:tcPr>
          <w:p w14:paraId="088C9E04" w14:textId="0FDADC0C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53583 Сечова кислота IVD (діагностика in vitro ), 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96BC73" w14:textId="2E871956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Сечова кислота</w:t>
            </w:r>
          </w:p>
        </w:tc>
        <w:tc>
          <w:tcPr>
            <w:tcW w:w="989" w:type="dxa"/>
            <w:noWrap/>
            <w:vAlign w:val="center"/>
            <w:hideMark/>
          </w:tcPr>
          <w:p w14:paraId="52C835B5" w14:textId="44039564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65C147DA" w14:textId="4627003E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459E1C6E" w14:textId="77777777" w:rsidTr="00765DB9">
        <w:trPr>
          <w:trHeight w:val="300"/>
        </w:trPr>
        <w:tc>
          <w:tcPr>
            <w:tcW w:w="531" w:type="dxa"/>
          </w:tcPr>
          <w:p w14:paraId="11C35D70" w14:textId="742ECDA1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9" w:type="dxa"/>
            <w:noWrap/>
            <w:vAlign w:val="center"/>
          </w:tcPr>
          <w:p w14:paraId="50E4FCDD" w14:textId="42D573AC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>46795 - Магній (Mg2 +) IVD (діагностика in vitro),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7BC59475" w14:textId="0FE3D382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Магній</w:t>
            </w:r>
          </w:p>
        </w:tc>
        <w:tc>
          <w:tcPr>
            <w:tcW w:w="989" w:type="dxa"/>
            <w:noWrap/>
            <w:vAlign w:val="center"/>
            <w:hideMark/>
          </w:tcPr>
          <w:p w14:paraId="65DD351A" w14:textId="588702C8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724B1629" w14:textId="61412FC0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083B3B38" w14:textId="77777777" w:rsidTr="00765DB9">
        <w:trPr>
          <w:trHeight w:val="300"/>
        </w:trPr>
        <w:tc>
          <w:tcPr>
            <w:tcW w:w="531" w:type="dxa"/>
          </w:tcPr>
          <w:p w14:paraId="65275A79" w14:textId="42937D5E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noWrap/>
            <w:vAlign w:val="center"/>
          </w:tcPr>
          <w:p w14:paraId="5DB5736A" w14:textId="0EE43DE6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45789 - Кальцій (Ca2 +) IVD (діагностика in vitro), набір,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15197FFA" w14:textId="3235DED8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Кальцій (Арсеназо)</w:t>
            </w:r>
          </w:p>
        </w:tc>
        <w:tc>
          <w:tcPr>
            <w:tcW w:w="989" w:type="dxa"/>
            <w:noWrap/>
            <w:vAlign w:val="center"/>
            <w:hideMark/>
          </w:tcPr>
          <w:p w14:paraId="0E4F64D4" w14:textId="4E828A3F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6DBC5AD" w14:textId="1CD1C1CD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62861291" w14:textId="77777777" w:rsidTr="00765DB9">
        <w:trPr>
          <w:trHeight w:val="300"/>
        </w:trPr>
        <w:tc>
          <w:tcPr>
            <w:tcW w:w="531" w:type="dxa"/>
          </w:tcPr>
          <w:p w14:paraId="305F01C1" w14:textId="2F3D5DEF" w:rsidR="00765DB9" w:rsidRPr="00D5529A" w:rsidRDefault="00765DB9" w:rsidP="004E41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9" w:type="dxa"/>
            <w:noWrap/>
            <w:vAlign w:val="center"/>
          </w:tcPr>
          <w:p w14:paraId="635B7DC0" w14:textId="31C6BD75" w:rsidR="00765DB9" w:rsidRPr="00D5529A" w:rsidRDefault="00765DB9" w:rsidP="004E41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53460 Тригліцериди IVD (діагностика in vitro ),набір, ферментний спектрофотометричний аналіз</w:t>
            </w:r>
          </w:p>
        </w:tc>
        <w:tc>
          <w:tcPr>
            <w:tcW w:w="2230" w:type="dxa"/>
            <w:noWrap/>
            <w:vAlign w:val="center"/>
          </w:tcPr>
          <w:p w14:paraId="47F4279C" w14:textId="57B2DC49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Тригліцериди</w:t>
            </w:r>
          </w:p>
        </w:tc>
        <w:tc>
          <w:tcPr>
            <w:tcW w:w="989" w:type="dxa"/>
            <w:noWrap/>
            <w:vAlign w:val="center"/>
            <w:hideMark/>
          </w:tcPr>
          <w:p w14:paraId="7CA064FC" w14:textId="00FE79B1" w:rsidR="00765DB9" w:rsidRPr="00F8508D" w:rsidRDefault="00765DB9" w:rsidP="004E4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508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304F052B" w14:textId="3604A246" w:rsidR="00765DB9" w:rsidRPr="00D5529A" w:rsidRDefault="00765DB9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65DB9" w:rsidRPr="00F8508D" w14:paraId="09E4769A" w14:textId="77777777" w:rsidTr="00765DB9">
        <w:trPr>
          <w:trHeight w:val="315"/>
        </w:trPr>
        <w:tc>
          <w:tcPr>
            <w:tcW w:w="531" w:type="dxa"/>
          </w:tcPr>
          <w:p w14:paraId="07477AF7" w14:textId="60496B0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9" w:type="dxa"/>
            <w:noWrap/>
            <w:vAlign w:val="center"/>
          </w:tcPr>
          <w:p w14:paraId="4C833D9C" w14:textId="47D31132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>47868 Множинні аналіти клінічної хімії IVD (діагностика in vitro), калібратор</w:t>
            </w:r>
          </w:p>
        </w:tc>
        <w:tc>
          <w:tcPr>
            <w:tcW w:w="2230" w:type="dxa"/>
            <w:vAlign w:val="center"/>
          </w:tcPr>
          <w:p w14:paraId="61DF69F4" w14:textId="03B9B1DE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Мультикалібратор клінічної хімії </w:t>
            </w:r>
          </w:p>
        </w:tc>
        <w:tc>
          <w:tcPr>
            <w:tcW w:w="989" w:type="dxa"/>
            <w:noWrap/>
            <w:vAlign w:val="center"/>
            <w:hideMark/>
          </w:tcPr>
          <w:p w14:paraId="52F09F24" w14:textId="1DF158D6" w:rsidR="00765DB9" w:rsidRPr="004E4139" w:rsidRDefault="00564391" w:rsidP="004E413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набір</w:t>
            </w:r>
          </w:p>
        </w:tc>
        <w:tc>
          <w:tcPr>
            <w:tcW w:w="999" w:type="dxa"/>
            <w:noWrap/>
            <w:vAlign w:val="center"/>
          </w:tcPr>
          <w:p w14:paraId="7415F853" w14:textId="402CFABB" w:rsidR="00765DB9" w:rsidRPr="00D5529A" w:rsidRDefault="00564391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765DB9" w:rsidRPr="00F8508D" w14:paraId="2980C32A" w14:textId="77777777" w:rsidTr="00765DB9">
        <w:trPr>
          <w:trHeight w:val="300"/>
        </w:trPr>
        <w:tc>
          <w:tcPr>
            <w:tcW w:w="531" w:type="dxa"/>
          </w:tcPr>
          <w:p w14:paraId="62114A4F" w14:textId="7B9C814C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89" w:type="dxa"/>
            <w:noWrap/>
            <w:vAlign w:val="center"/>
          </w:tcPr>
          <w:p w14:paraId="1CA69B88" w14:textId="5C451A5D" w:rsidR="00765DB9" w:rsidRPr="00D5529A" w:rsidRDefault="00765DB9" w:rsidP="004E4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529A">
              <w:rPr>
                <w:rFonts w:ascii="Times New Roman" w:hAnsi="Times New Roman"/>
                <w:sz w:val="20"/>
                <w:szCs w:val="20"/>
              </w:rPr>
              <w:t>47869 Множинні аналіти клінічної хімії IVD (діагностика in vitro), контрольний матеріал</w:t>
            </w:r>
          </w:p>
        </w:tc>
        <w:tc>
          <w:tcPr>
            <w:tcW w:w="2230" w:type="dxa"/>
            <w:vAlign w:val="center"/>
          </w:tcPr>
          <w:p w14:paraId="3EA982FA" w14:textId="05E940DB" w:rsidR="00765DB9" w:rsidRPr="00D5529A" w:rsidRDefault="00765DB9" w:rsidP="004E4139">
            <w:pPr>
              <w:rPr>
                <w:rFonts w:ascii="Times New Roman" w:hAnsi="Times New Roman"/>
                <w:sz w:val="20"/>
                <w:szCs w:val="20"/>
              </w:rPr>
            </w:pPr>
            <w:r w:rsidRPr="00D5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Мультиконтроль Pre-norm </w:t>
            </w:r>
          </w:p>
        </w:tc>
        <w:tc>
          <w:tcPr>
            <w:tcW w:w="989" w:type="dxa"/>
            <w:noWrap/>
            <w:vAlign w:val="center"/>
            <w:hideMark/>
          </w:tcPr>
          <w:p w14:paraId="0812911B" w14:textId="6FB3B5DB" w:rsidR="00765DB9" w:rsidRPr="004E4139" w:rsidRDefault="00564391" w:rsidP="004E413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набір</w:t>
            </w:r>
          </w:p>
        </w:tc>
        <w:tc>
          <w:tcPr>
            <w:tcW w:w="999" w:type="dxa"/>
            <w:noWrap/>
            <w:vAlign w:val="center"/>
          </w:tcPr>
          <w:p w14:paraId="4B557BF2" w14:textId="28A962F9" w:rsidR="00765DB9" w:rsidRPr="00D5529A" w:rsidRDefault="00564391" w:rsidP="00D552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bookmarkStart w:id="2" w:name="_GoBack"/>
            <w:bookmarkEnd w:id="2"/>
          </w:p>
        </w:tc>
      </w:tr>
    </w:tbl>
    <w:p w14:paraId="46D27DFB" w14:textId="77777777" w:rsidR="0022518B" w:rsidRPr="00F8508D" w:rsidRDefault="0022518B" w:rsidP="00FA38A3">
      <w:pPr>
        <w:spacing w:after="0" w:line="240" w:lineRule="auto"/>
        <w:rPr>
          <w:rFonts w:ascii="Times New Roman" w:hAnsi="Times New Roman"/>
        </w:rPr>
      </w:pPr>
    </w:p>
    <w:p w14:paraId="3ED39544" w14:textId="40C3EF09" w:rsidR="00CF6B35" w:rsidRPr="00F7739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7739D">
        <w:rPr>
          <w:rFonts w:ascii="Times New Roman" w:hAnsi="Times New Roman"/>
        </w:rPr>
        <w:t xml:space="preserve">Учасник повинен надати завірені належним чином копію(ї) чинної(их) декларації(й) відповідності вимогам технічного регламенту щодо медичних виробів для діагностики </w:t>
      </w:r>
      <w:r w:rsidRPr="00F7739D">
        <w:rPr>
          <w:rFonts w:ascii="Times New Roman" w:hAnsi="Times New Roman"/>
          <w:lang w:val="en-US"/>
        </w:rPr>
        <w:t>in</w:t>
      </w:r>
      <w:r w:rsidRPr="00F7739D">
        <w:rPr>
          <w:rFonts w:ascii="Times New Roman" w:hAnsi="Times New Roman"/>
        </w:rPr>
        <w:t xml:space="preserve"> </w:t>
      </w:r>
      <w:r w:rsidRPr="00F7739D">
        <w:rPr>
          <w:rFonts w:ascii="Times New Roman" w:hAnsi="Times New Roman"/>
          <w:lang w:val="en-US"/>
        </w:rPr>
        <w:t>vitro</w:t>
      </w:r>
      <w:r w:rsidRPr="00F7739D">
        <w:rPr>
          <w:rFonts w:ascii="Times New Roman" w:hAnsi="Times New Roman"/>
        </w:rPr>
        <w:t>.</w:t>
      </w:r>
    </w:p>
    <w:p w14:paraId="56122566" w14:textId="13AA19EB" w:rsidR="00CF6B35" w:rsidRPr="00F8508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>Реагенти мають бути розфасовані в флакони відповідної форми, конфігурації та об’єму. Форма та конфігурація цих флаконів, має забезпечувати безперешкодне розміщення цих флаконів в відповідних позиціях реагентного відділу 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>. Не дозволяється використання різноманітних пристроїв для фіксації флаконів з реагентами в відповідних позиціях реагентного відділу 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>, якщо такі пристрої не пере</w:t>
      </w:r>
      <w:r w:rsidR="007B38CD" w:rsidRPr="00F8508D">
        <w:rPr>
          <w:rFonts w:ascii="Times New Roman" w:hAnsi="Times New Roman"/>
        </w:rPr>
        <w:t>д</w:t>
      </w:r>
      <w:r w:rsidRPr="00F8508D">
        <w:rPr>
          <w:rFonts w:ascii="Times New Roman" w:hAnsi="Times New Roman"/>
        </w:rPr>
        <w:t>бачені конструкцією цього автоматичного біохімічного аналізатора.</w:t>
      </w:r>
    </w:p>
    <w:p w14:paraId="11318FC7" w14:textId="3E36940F" w:rsidR="00CF6B35" w:rsidRPr="00F8508D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 xml:space="preserve">Наявність хоча б одного штатного працівника відповідної кваліфікації, який має необхідні знання та досвід та який має відповідні ключі доступу до програмного меню автоматичного біохімічного аналізатора </w:t>
      </w:r>
      <w:r w:rsidR="007B38CD" w:rsidRPr="00F8508D">
        <w:rPr>
          <w:rFonts w:ascii="Times New Roman" w:hAnsi="Times New Roman"/>
        </w:rPr>
        <w:t>GBG GS Модель:170</w:t>
      </w:r>
      <w:r w:rsidR="00F7739D" w:rsidRPr="00F7739D">
        <w:rPr>
          <w:rFonts w:ascii="Times New Roman" w:hAnsi="Times New Roman"/>
        </w:rPr>
        <w:t>0</w:t>
      </w:r>
      <w:r w:rsidR="002D4CDA">
        <w:rPr>
          <w:rFonts w:ascii="Times New Roman" w:hAnsi="Times New Roman"/>
        </w:rPr>
        <w:t xml:space="preserve">, </w:t>
      </w:r>
      <w:r w:rsidRPr="00F8508D">
        <w:rPr>
          <w:rFonts w:ascii="Times New Roman" w:hAnsi="Times New Roman"/>
        </w:rPr>
        <w:t xml:space="preserve">для здійснення процедури програмування відповідних протоколів виконання досліджень на цьому аналізаторі. Надати належним чином завірені копії відповідних сертифікатів від виробника </w:t>
      </w:r>
      <w:r w:rsidR="007C5F80" w:rsidRPr="00F8508D">
        <w:rPr>
          <w:rFonts w:ascii="Times New Roman" w:hAnsi="Times New Roman"/>
        </w:rPr>
        <w:t>автоматичного біохімічного аналізатора GBG GS Модель:170</w:t>
      </w:r>
      <w:r w:rsidR="00F7739D" w:rsidRPr="00F7739D">
        <w:rPr>
          <w:rFonts w:ascii="Times New Roman" w:hAnsi="Times New Roman"/>
        </w:rPr>
        <w:t>0</w:t>
      </w:r>
      <w:r w:rsidRPr="00F8508D">
        <w:rPr>
          <w:rFonts w:ascii="Times New Roman" w:hAnsi="Times New Roman"/>
        </w:rPr>
        <w:t xml:space="preserve">, які підтверджують наявність в виконавця таких повноважень, або гарантійний лист від уповноваженого представника в Україні виробника даних аналізаторів про можливість здійснення процедури програмування відповідних протоколів виконання досліджень на автоматичному біохімічному аналізаторі </w:t>
      </w:r>
      <w:r w:rsidR="007B38CD" w:rsidRPr="00F8508D">
        <w:rPr>
          <w:rFonts w:ascii="Times New Roman" w:hAnsi="Times New Roman"/>
        </w:rPr>
        <w:t>GBG GS Модель:170</w:t>
      </w:r>
      <w:r w:rsidR="00F7739D" w:rsidRPr="00F7739D">
        <w:rPr>
          <w:rFonts w:ascii="Times New Roman" w:hAnsi="Times New Roman"/>
        </w:rPr>
        <w:t xml:space="preserve">0 </w:t>
      </w:r>
      <w:r w:rsidRPr="00F8508D">
        <w:rPr>
          <w:rFonts w:ascii="Times New Roman" w:hAnsi="Times New Roman"/>
        </w:rPr>
        <w:t>штатними працівниками уповноваженого представника.</w:t>
      </w:r>
    </w:p>
    <w:p w14:paraId="356570FA" w14:textId="41CCA62D" w:rsidR="00CF6B35" w:rsidRDefault="00CF6B35" w:rsidP="007B38CD">
      <w:pPr>
        <w:pStyle w:val="ad"/>
        <w:numPr>
          <w:ilvl w:val="0"/>
          <w:numId w:val="10"/>
        </w:numPr>
        <w:ind w:left="0" w:firstLine="927"/>
        <w:jc w:val="both"/>
        <w:rPr>
          <w:rFonts w:ascii="Times New Roman" w:hAnsi="Times New Roman"/>
        </w:rPr>
      </w:pPr>
      <w:r w:rsidRPr="00F8508D">
        <w:rPr>
          <w:rFonts w:ascii="Times New Roman" w:hAnsi="Times New Roman"/>
        </w:rPr>
        <w:t xml:space="preserve">Постачальник має виконати програмування протоколів виконання відповідних досліджень на автоматичному біохімічному аналізаторі </w:t>
      </w:r>
      <w:r w:rsidR="007B38CD" w:rsidRPr="00F8508D">
        <w:rPr>
          <w:rFonts w:ascii="Times New Roman" w:hAnsi="Times New Roman"/>
        </w:rPr>
        <w:t>GBG GS Модель:170</w:t>
      </w:r>
      <w:r w:rsidR="00F7739D">
        <w:rPr>
          <w:rFonts w:ascii="Times New Roman" w:hAnsi="Times New Roman"/>
          <w:lang w:val="ru-RU"/>
        </w:rPr>
        <w:t>0</w:t>
      </w:r>
      <w:r w:rsidR="007C5F80">
        <w:rPr>
          <w:rFonts w:ascii="Times New Roman" w:hAnsi="Times New Roman"/>
        </w:rPr>
        <w:t xml:space="preserve"> </w:t>
      </w:r>
      <w:r w:rsidRPr="00F8508D">
        <w:rPr>
          <w:rFonts w:ascii="Times New Roman" w:hAnsi="Times New Roman"/>
        </w:rPr>
        <w:t>та виконати пробний пуск таких досліджень.</w:t>
      </w:r>
    </w:p>
    <w:p w14:paraId="4D8BAC27" w14:textId="18F09E96" w:rsidR="00D14ED7" w:rsidRPr="00F7739D" w:rsidRDefault="00D14ED7" w:rsidP="00F7739D">
      <w:pPr>
        <w:pStyle w:val="ad"/>
        <w:ind w:left="1287"/>
        <w:jc w:val="both"/>
        <w:rPr>
          <w:rFonts w:ascii="Times New Roman" w:hAnsi="Times New Roman"/>
          <w:lang w:val="ru-RU"/>
        </w:rPr>
      </w:pPr>
    </w:p>
    <w:sectPr w:rsidR="00D14ED7" w:rsidRPr="00F7739D" w:rsidSect="006D23C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B567B"/>
    <w:multiLevelType w:val="hybridMultilevel"/>
    <w:tmpl w:val="BF8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F506E"/>
    <w:multiLevelType w:val="hybridMultilevel"/>
    <w:tmpl w:val="0AB2C6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F91DD5"/>
    <w:multiLevelType w:val="hybridMultilevel"/>
    <w:tmpl w:val="4336E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6C3A29"/>
    <w:multiLevelType w:val="hybridMultilevel"/>
    <w:tmpl w:val="E1D0A322"/>
    <w:lvl w:ilvl="0" w:tplc="820EC948">
      <w:start w:val="1"/>
      <w:numFmt w:val="decimal"/>
      <w:lvlText w:val="%1."/>
      <w:lvlJc w:val="left"/>
      <w:pPr>
        <w:tabs>
          <w:tab w:val="num" w:pos="1474"/>
        </w:tabs>
        <w:ind w:left="1474" w:hanging="3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01AEE"/>
    <w:multiLevelType w:val="hybridMultilevel"/>
    <w:tmpl w:val="28C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726EBC"/>
    <w:multiLevelType w:val="hybridMultilevel"/>
    <w:tmpl w:val="38AEBF6A"/>
    <w:lvl w:ilvl="0" w:tplc="2CB6B91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E03241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95109FB"/>
    <w:multiLevelType w:val="hybridMultilevel"/>
    <w:tmpl w:val="08145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495435"/>
    <w:multiLevelType w:val="hybridMultilevel"/>
    <w:tmpl w:val="5652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2F"/>
    <w:rsid w:val="000203A1"/>
    <w:rsid w:val="00032843"/>
    <w:rsid w:val="00036C49"/>
    <w:rsid w:val="00053D9C"/>
    <w:rsid w:val="00060668"/>
    <w:rsid w:val="00066873"/>
    <w:rsid w:val="000722C8"/>
    <w:rsid w:val="00080C23"/>
    <w:rsid w:val="00082CFD"/>
    <w:rsid w:val="00093178"/>
    <w:rsid w:val="000A5CAA"/>
    <w:rsid w:val="000C1FEF"/>
    <w:rsid w:val="000F0CB2"/>
    <w:rsid w:val="00131C87"/>
    <w:rsid w:val="001365EC"/>
    <w:rsid w:val="00166F35"/>
    <w:rsid w:val="00170D50"/>
    <w:rsid w:val="0017171C"/>
    <w:rsid w:val="00185B33"/>
    <w:rsid w:val="0019017D"/>
    <w:rsid w:val="001A3139"/>
    <w:rsid w:val="001C136C"/>
    <w:rsid w:val="001E1CD4"/>
    <w:rsid w:val="001E1D31"/>
    <w:rsid w:val="001E55BE"/>
    <w:rsid w:val="001F3EF1"/>
    <w:rsid w:val="00214844"/>
    <w:rsid w:val="00224440"/>
    <w:rsid w:val="0022518B"/>
    <w:rsid w:val="00235DB3"/>
    <w:rsid w:val="00237875"/>
    <w:rsid w:val="002435D5"/>
    <w:rsid w:val="00272B83"/>
    <w:rsid w:val="00273105"/>
    <w:rsid w:val="002833BC"/>
    <w:rsid w:val="00286677"/>
    <w:rsid w:val="002A4C3C"/>
    <w:rsid w:val="002A7764"/>
    <w:rsid w:val="002B1EF8"/>
    <w:rsid w:val="002B5452"/>
    <w:rsid w:val="002B6ACE"/>
    <w:rsid w:val="002C003C"/>
    <w:rsid w:val="002D4CDA"/>
    <w:rsid w:val="002F0590"/>
    <w:rsid w:val="003044F4"/>
    <w:rsid w:val="0032192B"/>
    <w:rsid w:val="00321CCF"/>
    <w:rsid w:val="00325846"/>
    <w:rsid w:val="003309AC"/>
    <w:rsid w:val="00335D4F"/>
    <w:rsid w:val="0033689C"/>
    <w:rsid w:val="00342DC5"/>
    <w:rsid w:val="00343A3A"/>
    <w:rsid w:val="00393795"/>
    <w:rsid w:val="003E79D9"/>
    <w:rsid w:val="003F10ED"/>
    <w:rsid w:val="0041184C"/>
    <w:rsid w:val="004139D1"/>
    <w:rsid w:val="00416340"/>
    <w:rsid w:val="004261C5"/>
    <w:rsid w:val="00443DE0"/>
    <w:rsid w:val="004847CA"/>
    <w:rsid w:val="00486553"/>
    <w:rsid w:val="004A20F8"/>
    <w:rsid w:val="004C401C"/>
    <w:rsid w:val="004E4139"/>
    <w:rsid w:val="00500236"/>
    <w:rsid w:val="00502391"/>
    <w:rsid w:val="00524BC9"/>
    <w:rsid w:val="00564391"/>
    <w:rsid w:val="005644AB"/>
    <w:rsid w:val="0056604E"/>
    <w:rsid w:val="00580187"/>
    <w:rsid w:val="00580494"/>
    <w:rsid w:val="00594CCF"/>
    <w:rsid w:val="005F6B06"/>
    <w:rsid w:val="006354C2"/>
    <w:rsid w:val="0067697B"/>
    <w:rsid w:val="00682DEF"/>
    <w:rsid w:val="00690F0A"/>
    <w:rsid w:val="006B3912"/>
    <w:rsid w:val="006D23C3"/>
    <w:rsid w:val="006D28E0"/>
    <w:rsid w:val="006F5600"/>
    <w:rsid w:val="006F75F2"/>
    <w:rsid w:val="00704890"/>
    <w:rsid w:val="00704BCA"/>
    <w:rsid w:val="00706B30"/>
    <w:rsid w:val="007335FD"/>
    <w:rsid w:val="00737DB0"/>
    <w:rsid w:val="00760251"/>
    <w:rsid w:val="00765DB9"/>
    <w:rsid w:val="007800E0"/>
    <w:rsid w:val="007915C0"/>
    <w:rsid w:val="007A1D54"/>
    <w:rsid w:val="007A7DA7"/>
    <w:rsid w:val="007B38CD"/>
    <w:rsid w:val="007B6EFE"/>
    <w:rsid w:val="007C0A76"/>
    <w:rsid w:val="007C4B82"/>
    <w:rsid w:val="007C5F80"/>
    <w:rsid w:val="007C775B"/>
    <w:rsid w:val="007D51B0"/>
    <w:rsid w:val="007D5729"/>
    <w:rsid w:val="007D5F00"/>
    <w:rsid w:val="007F2B1A"/>
    <w:rsid w:val="007F70B2"/>
    <w:rsid w:val="00802D2C"/>
    <w:rsid w:val="008232C1"/>
    <w:rsid w:val="00825AD5"/>
    <w:rsid w:val="00831D74"/>
    <w:rsid w:val="00837D78"/>
    <w:rsid w:val="00874E5A"/>
    <w:rsid w:val="008767E7"/>
    <w:rsid w:val="00881571"/>
    <w:rsid w:val="008B192F"/>
    <w:rsid w:val="008B34B1"/>
    <w:rsid w:val="008B6CEA"/>
    <w:rsid w:val="008C3C27"/>
    <w:rsid w:val="008C672A"/>
    <w:rsid w:val="008D7244"/>
    <w:rsid w:val="0090314C"/>
    <w:rsid w:val="00933627"/>
    <w:rsid w:val="00945612"/>
    <w:rsid w:val="009641CE"/>
    <w:rsid w:val="00964B95"/>
    <w:rsid w:val="009833BD"/>
    <w:rsid w:val="00987B08"/>
    <w:rsid w:val="009B355D"/>
    <w:rsid w:val="009F7459"/>
    <w:rsid w:val="00A04184"/>
    <w:rsid w:val="00A04C5D"/>
    <w:rsid w:val="00A13D62"/>
    <w:rsid w:val="00A14DE1"/>
    <w:rsid w:val="00A21AC1"/>
    <w:rsid w:val="00A22294"/>
    <w:rsid w:val="00A54A7E"/>
    <w:rsid w:val="00A60609"/>
    <w:rsid w:val="00A83E82"/>
    <w:rsid w:val="00AA19DF"/>
    <w:rsid w:val="00AA5575"/>
    <w:rsid w:val="00AC2E2D"/>
    <w:rsid w:val="00AC6E58"/>
    <w:rsid w:val="00AD51A2"/>
    <w:rsid w:val="00B11CAE"/>
    <w:rsid w:val="00B23818"/>
    <w:rsid w:val="00B31BAC"/>
    <w:rsid w:val="00B52B8A"/>
    <w:rsid w:val="00B5793C"/>
    <w:rsid w:val="00B6247F"/>
    <w:rsid w:val="00B64EB8"/>
    <w:rsid w:val="00B7095B"/>
    <w:rsid w:val="00B7725B"/>
    <w:rsid w:val="00B87199"/>
    <w:rsid w:val="00B92261"/>
    <w:rsid w:val="00B93CCE"/>
    <w:rsid w:val="00B9616D"/>
    <w:rsid w:val="00BB33A8"/>
    <w:rsid w:val="00BB42B8"/>
    <w:rsid w:val="00BC0838"/>
    <w:rsid w:val="00BD16D2"/>
    <w:rsid w:val="00BE6DAD"/>
    <w:rsid w:val="00C06BE5"/>
    <w:rsid w:val="00C12547"/>
    <w:rsid w:val="00C1435D"/>
    <w:rsid w:val="00C15125"/>
    <w:rsid w:val="00C17355"/>
    <w:rsid w:val="00C27C0B"/>
    <w:rsid w:val="00C53CE8"/>
    <w:rsid w:val="00C62561"/>
    <w:rsid w:val="00C65D2E"/>
    <w:rsid w:val="00C71894"/>
    <w:rsid w:val="00C71B1A"/>
    <w:rsid w:val="00C95C57"/>
    <w:rsid w:val="00C97277"/>
    <w:rsid w:val="00CD773C"/>
    <w:rsid w:val="00CF6B35"/>
    <w:rsid w:val="00CF7EA1"/>
    <w:rsid w:val="00D078D7"/>
    <w:rsid w:val="00D14ED7"/>
    <w:rsid w:val="00D2220C"/>
    <w:rsid w:val="00D26031"/>
    <w:rsid w:val="00D42428"/>
    <w:rsid w:val="00D5529A"/>
    <w:rsid w:val="00D6413A"/>
    <w:rsid w:val="00D66270"/>
    <w:rsid w:val="00D7119F"/>
    <w:rsid w:val="00D75E86"/>
    <w:rsid w:val="00D94109"/>
    <w:rsid w:val="00D975F7"/>
    <w:rsid w:val="00DB2230"/>
    <w:rsid w:val="00DB26DC"/>
    <w:rsid w:val="00DB5673"/>
    <w:rsid w:val="00DE5C16"/>
    <w:rsid w:val="00DE6A28"/>
    <w:rsid w:val="00DF1B68"/>
    <w:rsid w:val="00E17D44"/>
    <w:rsid w:val="00E31CC0"/>
    <w:rsid w:val="00E873CE"/>
    <w:rsid w:val="00E93877"/>
    <w:rsid w:val="00F1190D"/>
    <w:rsid w:val="00F744A4"/>
    <w:rsid w:val="00F746C8"/>
    <w:rsid w:val="00F7723A"/>
    <w:rsid w:val="00F7739D"/>
    <w:rsid w:val="00F8508D"/>
    <w:rsid w:val="00F97AD8"/>
    <w:rsid w:val="00FA38A3"/>
    <w:rsid w:val="00FA48F1"/>
    <w:rsid w:val="00FB32E9"/>
    <w:rsid w:val="00FD107D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D36C"/>
  <w15:docId w15:val="{CA83638A-3DDB-4A9B-B5F3-6F09039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92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19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2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A20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9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192F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8B192F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B192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8B192F"/>
    <w:rPr>
      <w:rFonts w:cs="Times New Roman"/>
      <w:b/>
    </w:rPr>
  </w:style>
  <w:style w:type="character" w:customStyle="1" w:styleId="apple-converted-space">
    <w:name w:val="apple-converted-space"/>
    <w:uiPriority w:val="99"/>
    <w:rsid w:val="008B192F"/>
  </w:style>
  <w:style w:type="character" w:styleId="a7">
    <w:name w:val="FollowedHyperlink"/>
    <w:basedOn w:val="a0"/>
    <w:uiPriority w:val="99"/>
    <w:semiHidden/>
    <w:rsid w:val="008B192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6">
    <w:name w:val="xl8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8B19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91">
    <w:name w:val="xl9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2">
    <w:name w:val="xl9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3">
    <w:name w:val="xl9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4">
    <w:name w:val="xl9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5">
    <w:name w:val="xl95"/>
    <w:basedOn w:val="a"/>
    <w:uiPriority w:val="99"/>
    <w:rsid w:val="008B19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6">
    <w:name w:val="xl9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98">
    <w:name w:val="xl9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0">
    <w:name w:val="xl10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2">
    <w:name w:val="xl102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03">
    <w:name w:val="xl103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5">
    <w:name w:val="xl105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6">
    <w:name w:val="xl106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7">
    <w:name w:val="xl107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08">
    <w:name w:val="xl108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109">
    <w:name w:val="xl109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xl110">
    <w:name w:val="xl110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uk-UA"/>
    </w:rPr>
  </w:style>
  <w:style w:type="paragraph" w:customStyle="1" w:styleId="xl111">
    <w:name w:val="xl111"/>
    <w:basedOn w:val="a"/>
    <w:uiPriority w:val="99"/>
    <w:rsid w:val="008B1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12">
    <w:name w:val="xl112"/>
    <w:basedOn w:val="a"/>
    <w:uiPriority w:val="99"/>
    <w:rsid w:val="008B19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character" w:customStyle="1" w:styleId="a5">
    <w:name w:val="Обычный (Интернет) Знак"/>
    <w:link w:val="a4"/>
    <w:uiPriority w:val="99"/>
    <w:locked/>
    <w:rsid w:val="008B192F"/>
    <w:rPr>
      <w:rFonts w:ascii="Times New Roman" w:hAnsi="Times New Roman"/>
      <w:sz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B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19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A2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semiHidden/>
    <w:rsid w:val="004A20F8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aa">
    <w:name w:val="Body Text"/>
    <w:basedOn w:val="a"/>
    <w:link w:val="ab"/>
    <w:uiPriority w:val="99"/>
    <w:rsid w:val="004A20F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4A20F8"/>
    <w:rPr>
      <w:rFonts w:ascii="Times New Roman" w:hAnsi="Times New Roman"/>
      <w:sz w:val="24"/>
      <w:szCs w:val="24"/>
      <w:lang w:val="uk-UA" w:eastAsia="zh-CN"/>
    </w:rPr>
  </w:style>
  <w:style w:type="paragraph" w:customStyle="1" w:styleId="ac">
    <w:name w:val="Содержимое таблицы"/>
    <w:basedOn w:val="a"/>
    <w:uiPriority w:val="99"/>
    <w:rsid w:val="004A20F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580494"/>
    <w:pPr>
      <w:ind w:left="720"/>
      <w:contextualSpacing/>
    </w:pPr>
  </w:style>
  <w:style w:type="paragraph" w:styleId="ae">
    <w:name w:val="Title"/>
    <w:basedOn w:val="a"/>
    <w:next w:val="aa"/>
    <w:link w:val="af"/>
    <w:qFormat/>
    <w:locked/>
    <w:rsid w:val="00FA38A3"/>
    <w:pPr>
      <w:suppressAutoHyphens/>
      <w:spacing w:after="0" w:line="240" w:lineRule="auto"/>
      <w:jc w:val="center"/>
    </w:pPr>
    <w:rPr>
      <w:rFonts w:ascii="AdverGothic" w:eastAsia="Times New Roman" w:hAnsi="AdverGothic" w:cs="AdverGothic"/>
      <w:b/>
      <w:sz w:val="28"/>
      <w:szCs w:val="20"/>
      <w:lang w:val="ru-RU" w:eastAsia="zh-CN"/>
    </w:rPr>
  </w:style>
  <w:style w:type="character" w:customStyle="1" w:styleId="af">
    <w:name w:val="Заголовок Знак"/>
    <w:basedOn w:val="a0"/>
    <w:link w:val="ae"/>
    <w:rsid w:val="00FA38A3"/>
    <w:rPr>
      <w:rFonts w:ascii="AdverGothic" w:eastAsia="Times New Roman" w:hAnsi="AdverGothic" w:cs="AdverGothic"/>
      <w:b/>
      <w:sz w:val="28"/>
      <w:szCs w:val="20"/>
      <w:lang w:eastAsia="zh-CN"/>
    </w:rPr>
  </w:style>
  <w:style w:type="table" w:styleId="af0">
    <w:name w:val="Table Grid"/>
    <w:basedOn w:val="a1"/>
    <w:locked/>
    <w:rsid w:val="0017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3547</Characters>
  <Application>Microsoft Office Word</Application>
  <DocSecurity>0</DocSecurity>
  <Lines>147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dc:description/>
  <cp:lastModifiedBy>ВМ</cp:lastModifiedBy>
  <cp:revision>6</cp:revision>
  <cp:lastPrinted>2024-02-20T12:33:00Z</cp:lastPrinted>
  <dcterms:created xsi:type="dcterms:W3CDTF">2024-02-13T13:02:00Z</dcterms:created>
  <dcterms:modified xsi:type="dcterms:W3CDTF">2024-02-20T12:37:00Z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25953dc626cb4527636ad6c25ce2663df029eea378fb892bc8f412952c374ff5</vt:lpwstr>
  </property>
</Properties>
</file>