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5A131" w14:textId="77777777" w:rsidR="00A50840" w:rsidRPr="00A50840" w:rsidRDefault="00A50840" w:rsidP="00A50840">
      <w:pPr>
        <w:suppressAutoHyphens/>
        <w:spacing w:after="0" w:line="240" w:lineRule="auto"/>
        <w:jc w:val="center"/>
        <w:rPr>
          <w:rFonts w:ascii="Times New Roman" w:eastAsia="Times New Roman" w:hAnsi="Times New Roman"/>
          <w:b/>
          <w:bCs/>
          <w:sz w:val="24"/>
          <w:szCs w:val="24"/>
          <w:lang w:val="uk-UA" w:eastAsia="zh-CN"/>
        </w:rPr>
      </w:pPr>
      <w:r w:rsidRPr="00A50840">
        <w:rPr>
          <w:rFonts w:ascii="Times New Roman" w:eastAsia="Times New Roman" w:hAnsi="Times New Roman"/>
          <w:b/>
          <w:bCs/>
          <w:sz w:val="24"/>
          <w:szCs w:val="24"/>
          <w:lang w:val="uk-UA" w:eastAsia="zh-CN"/>
        </w:rPr>
        <w:t xml:space="preserve">Фізико-хімічний інститут ім. </w:t>
      </w:r>
      <w:proofErr w:type="spellStart"/>
      <w:r w:rsidRPr="00A50840">
        <w:rPr>
          <w:rFonts w:ascii="Times New Roman" w:eastAsia="Times New Roman" w:hAnsi="Times New Roman"/>
          <w:b/>
          <w:bCs/>
          <w:sz w:val="24"/>
          <w:szCs w:val="24"/>
          <w:lang w:val="uk-UA" w:eastAsia="zh-CN"/>
        </w:rPr>
        <w:t>О.В</w:t>
      </w:r>
      <w:proofErr w:type="spellEnd"/>
      <w:r w:rsidRPr="00A50840">
        <w:rPr>
          <w:rFonts w:ascii="Times New Roman" w:eastAsia="Times New Roman" w:hAnsi="Times New Roman"/>
          <w:b/>
          <w:bCs/>
          <w:sz w:val="24"/>
          <w:szCs w:val="24"/>
          <w:lang w:val="uk-UA" w:eastAsia="zh-CN"/>
        </w:rPr>
        <w:t xml:space="preserve">. </w:t>
      </w:r>
      <w:proofErr w:type="spellStart"/>
      <w:r w:rsidRPr="00A50840">
        <w:rPr>
          <w:rFonts w:ascii="Times New Roman" w:eastAsia="Times New Roman" w:hAnsi="Times New Roman"/>
          <w:b/>
          <w:bCs/>
          <w:sz w:val="24"/>
          <w:szCs w:val="24"/>
          <w:lang w:val="uk-UA" w:eastAsia="zh-CN"/>
        </w:rPr>
        <w:t>Богатського</w:t>
      </w:r>
      <w:proofErr w:type="spellEnd"/>
      <w:r w:rsidRPr="00A50840">
        <w:rPr>
          <w:rFonts w:ascii="Times New Roman" w:eastAsia="Times New Roman" w:hAnsi="Times New Roman"/>
          <w:b/>
          <w:bCs/>
          <w:sz w:val="24"/>
          <w:szCs w:val="24"/>
          <w:lang w:val="uk-UA" w:eastAsia="zh-CN"/>
        </w:rPr>
        <w:t xml:space="preserve"> Національної Академії Наук України</w:t>
      </w:r>
    </w:p>
    <w:p w14:paraId="0E25A0DB" w14:textId="77777777" w:rsidR="00A50840" w:rsidRPr="00A50840" w:rsidRDefault="00A50840" w:rsidP="00A50840">
      <w:pPr>
        <w:suppressAutoHyphens/>
        <w:spacing w:after="0" w:line="240" w:lineRule="auto"/>
        <w:rPr>
          <w:rFonts w:ascii="Times New Roman" w:eastAsia="Times New Roman" w:hAnsi="Times New Roman"/>
          <w:bCs/>
          <w:noProof/>
          <w:sz w:val="24"/>
          <w:szCs w:val="24"/>
          <w:lang w:val="uk-UA" w:eastAsia="zh-CN"/>
        </w:rPr>
      </w:pPr>
    </w:p>
    <w:p w14:paraId="5498B30C" w14:textId="77777777" w:rsidR="00A50840" w:rsidRPr="00A50840" w:rsidRDefault="00A50840" w:rsidP="00A50840">
      <w:pPr>
        <w:suppressAutoHyphens/>
        <w:spacing w:after="0" w:line="240" w:lineRule="auto"/>
        <w:rPr>
          <w:rFonts w:ascii="Times New Roman" w:eastAsia="Times New Roman" w:hAnsi="Times New Roman"/>
          <w:bCs/>
          <w:noProof/>
          <w:sz w:val="24"/>
          <w:szCs w:val="24"/>
          <w:lang w:val="uk-UA" w:eastAsia="zh-CN"/>
        </w:rPr>
      </w:pPr>
    </w:p>
    <w:p w14:paraId="2168060E" w14:textId="77777777" w:rsidR="00A50840" w:rsidRPr="00A50840" w:rsidRDefault="00A50840" w:rsidP="00A50840">
      <w:pPr>
        <w:widowControl w:val="0"/>
        <w:suppressAutoHyphens/>
        <w:autoSpaceDE w:val="0"/>
        <w:spacing w:after="0" w:line="240" w:lineRule="auto"/>
        <w:rPr>
          <w:rFonts w:ascii="Times New Roman" w:eastAsia="Times New Roman" w:hAnsi="Times New Roman"/>
          <w:sz w:val="24"/>
          <w:szCs w:val="24"/>
          <w:lang w:val="uk-UA" w:eastAsia="zh-CN"/>
        </w:rPr>
      </w:pPr>
    </w:p>
    <w:p w14:paraId="5DD36930" w14:textId="77777777" w:rsidR="00A50840" w:rsidRPr="00A50840" w:rsidRDefault="00A50840" w:rsidP="00A50840">
      <w:pPr>
        <w:widowControl w:val="0"/>
        <w:suppressAutoHyphens/>
        <w:autoSpaceDE w:val="0"/>
        <w:spacing w:after="0" w:line="240" w:lineRule="auto"/>
        <w:rPr>
          <w:rFonts w:ascii="Times New Roman" w:eastAsia="Times New Roman" w:hAnsi="Times New Roman"/>
          <w:sz w:val="24"/>
          <w:szCs w:val="24"/>
          <w:lang w:val="uk-UA" w:eastAsia="zh-CN"/>
        </w:rPr>
      </w:pPr>
    </w:p>
    <w:p w14:paraId="12774197" w14:textId="77777777" w:rsidR="00A50840" w:rsidRPr="00A50840" w:rsidRDefault="00A50840" w:rsidP="00A50840">
      <w:pPr>
        <w:widowControl w:val="0"/>
        <w:suppressAutoHyphens/>
        <w:autoSpaceDE w:val="0"/>
        <w:spacing w:after="0" w:line="240" w:lineRule="auto"/>
        <w:rPr>
          <w:rFonts w:ascii="Times New Roman" w:eastAsia="Times New Roman" w:hAnsi="Times New Roman"/>
          <w:sz w:val="24"/>
          <w:szCs w:val="24"/>
          <w:lang w:val="uk-UA" w:eastAsia="zh-CN"/>
        </w:rPr>
      </w:pPr>
    </w:p>
    <w:p w14:paraId="041BE798" w14:textId="77777777" w:rsidR="00A50840" w:rsidRPr="00A50840" w:rsidRDefault="00A50840" w:rsidP="00A50840">
      <w:pPr>
        <w:widowControl w:val="0"/>
        <w:suppressAutoHyphens/>
        <w:autoSpaceDE w:val="0"/>
        <w:spacing w:after="0" w:line="240" w:lineRule="auto"/>
        <w:rPr>
          <w:rFonts w:ascii="Times New Roman" w:eastAsia="Times New Roman" w:hAnsi="Times New Roman"/>
          <w:sz w:val="24"/>
          <w:szCs w:val="24"/>
          <w:lang w:val="uk-UA" w:eastAsia="zh-CN"/>
        </w:rPr>
      </w:pPr>
    </w:p>
    <w:p w14:paraId="2EBD1C48" w14:textId="77777777" w:rsidR="00A50840" w:rsidRPr="00A50840" w:rsidRDefault="00A50840" w:rsidP="00A50840">
      <w:pPr>
        <w:suppressAutoHyphens/>
        <w:spacing w:after="0" w:line="240" w:lineRule="auto"/>
        <w:rPr>
          <w:rFonts w:ascii="Times New Roman" w:eastAsia="Times New Roman" w:hAnsi="Times New Roman"/>
          <w:b/>
          <w:bCs/>
          <w:sz w:val="24"/>
          <w:szCs w:val="24"/>
          <w:lang w:val="uk-UA" w:eastAsia="zh-CN"/>
        </w:rPr>
      </w:pPr>
    </w:p>
    <w:p w14:paraId="27F2BDCA" w14:textId="77777777" w:rsidR="00A50840" w:rsidRPr="00A50840" w:rsidRDefault="00A50840" w:rsidP="00A50840">
      <w:pPr>
        <w:suppressAutoHyphens/>
        <w:spacing w:after="0" w:line="240" w:lineRule="auto"/>
        <w:rPr>
          <w:rFonts w:ascii="Times New Roman" w:eastAsia="Times New Roman" w:hAnsi="Times New Roman"/>
          <w:b/>
          <w:bCs/>
          <w:sz w:val="24"/>
          <w:szCs w:val="24"/>
          <w:lang w:val="uk-UA" w:eastAsia="zh-CN"/>
        </w:rPr>
      </w:pPr>
    </w:p>
    <w:p w14:paraId="2667BABD" w14:textId="77777777" w:rsidR="00A50840" w:rsidRPr="00A50840" w:rsidRDefault="00A50840" w:rsidP="00A50840">
      <w:pPr>
        <w:suppressAutoHyphens/>
        <w:spacing w:after="0" w:line="240" w:lineRule="auto"/>
        <w:jc w:val="center"/>
        <w:rPr>
          <w:rFonts w:ascii="Times New Roman" w:eastAsia="Times New Roman" w:hAnsi="Times New Roman"/>
          <w:sz w:val="24"/>
          <w:szCs w:val="24"/>
          <w:lang w:val="uk-UA" w:eastAsia="zh-CN"/>
        </w:rPr>
      </w:pPr>
      <w:r w:rsidRPr="00A50840">
        <w:rPr>
          <w:rFonts w:ascii="Times New Roman" w:eastAsia="Times New Roman" w:hAnsi="Times New Roman"/>
          <w:b/>
          <w:bCs/>
          <w:sz w:val="36"/>
          <w:szCs w:val="36"/>
          <w:lang w:val="uk-UA" w:eastAsia="zh-CN"/>
        </w:rPr>
        <w:t>ТЕНДЕРНА ДОКУМЕНТАЦІЯ</w:t>
      </w:r>
    </w:p>
    <w:p w14:paraId="74739BA8" w14:textId="77777777" w:rsidR="00A50840" w:rsidRPr="00A50840" w:rsidRDefault="00A50840" w:rsidP="00A50840">
      <w:pPr>
        <w:suppressAutoHyphens/>
        <w:spacing w:after="0" w:line="240" w:lineRule="auto"/>
        <w:rPr>
          <w:rFonts w:ascii="Times New Roman" w:eastAsia="Times New Roman" w:hAnsi="Times New Roman"/>
          <w:sz w:val="24"/>
          <w:szCs w:val="24"/>
          <w:lang w:val="uk-UA" w:eastAsia="zh-CN"/>
        </w:rPr>
      </w:pPr>
    </w:p>
    <w:p w14:paraId="12276250" w14:textId="28B02A20" w:rsidR="00A50840" w:rsidRPr="00A50840" w:rsidRDefault="00A50840" w:rsidP="00A50840">
      <w:pPr>
        <w:suppressAutoHyphens/>
        <w:spacing w:after="0" w:line="240" w:lineRule="auto"/>
        <w:jc w:val="center"/>
        <w:rPr>
          <w:rFonts w:ascii="Times New Roman" w:eastAsia="Times New Roman" w:hAnsi="Times New Roman"/>
          <w:b/>
          <w:color w:val="000000"/>
          <w:sz w:val="28"/>
          <w:szCs w:val="28"/>
          <w:lang w:val="uk-UA" w:eastAsia="zh-CN"/>
        </w:rPr>
      </w:pPr>
      <w:r w:rsidRPr="00A50840">
        <w:rPr>
          <w:rFonts w:ascii="Times New Roman" w:eastAsia="Times New Roman" w:hAnsi="Times New Roman"/>
          <w:b/>
          <w:color w:val="000000"/>
          <w:sz w:val="28"/>
          <w:szCs w:val="28"/>
          <w:lang w:val="uk-UA" w:eastAsia="zh-CN"/>
        </w:rPr>
        <w:t>на закупівлю товару за предметом</w:t>
      </w:r>
    </w:p>
    <w:p w14:paraId="6344F556" w14:textId="77777777" w:rsidR="00A50840" w:rsidRPr="00A50840" w:rsidRDefault="00A50840" w:rsidP="00A50840">
      <w:pPr>
        <w:widowControl w:val="0"/>
        <w:suppressAutoHyphens/>
        <w:autoSpaceDN w:val="0"/>
        <w:spacing w:after="0" w:line="240" w:lineRule="auto"/>
        <w:jc w:val="center"/>
        <w:textAlignment w:val="baseline"/>
        <w:rPr>
          <w:rFonts w:ascii="Times New Roman" w:eastAsia="Segoe UI" w:hAnsi="Times New Roman"/>
          <w:b/>
          <w:bCs/>
          <w:kern w:val="3"/>
          <w:sz w:val="28"/>
          <w:szCs w:val="28"/>
          <w:lang w:val="uk-UA" w:eastAsia="zh-CN" w:bidi="hi-IN"/>
        </w:rPr>
      </w:pPr>
      <w:r w:rsidRPr="00A50840">
        <w:rPr>
          <w:rFonts w:ascii="Times New Roman" w:hAnsi="Times New Roman"/>
          <w:sz w:val="28"/>
          <w:szCs w:val="28"/>
          <w:lang w:val="uk-UA"/>
        </w:rPr>
        <w:t>Реактиви, хімікати, біопрепарати (зокрема для науково-дослідних робіт, наукових цілей, лабораторних досліджень (випробувань) та навчального процесу)</w:t>
      </w:r>
    </w:p>
    <w:p w14:paraId="094CD2F0" w14:textId="6784CE43" w:rsidR="00A50840" w:rsidRPr="00A50840" w:rsidRDefault="00A50840" w:rsidP="00A50840">
      <w:pPr>
        <w:suppressAutoHyphens/>
        <w:spacing w:after="0" w:line="240" w:lineRule="auto"/>
        <w:jc w:val="center"/>
        <w:rPr>
          <w:rFonts w:ascii="Times New Roman" w:eastAsia="Times New Roman" w:hAnsi="Times New Roman"/>
          <w:b/>
          <w:color w:val="000000"/>
          <w:sz w:val="28"/>
          <w:szCs w:val="28"/>
          <w:lang w:val="uk-UA" w:eastAsia="zh-CN"/>
        </w:rPr>
      </w:pPr>
      <w:r w:rsidRPr="00A50840">
        <w:rPr>
          <w:rFonts w:ascii="Times New Roman" w:eastAsia="Segoe UI" w:hAnsi="Times New Roman"/>
          <w:b/>
          <w:bCs/>
          <w:kern w:val="3"/>
          <w:sz w:val="28"/>
          <w:szCs w:val="28"/>
          <w:lang w:val="uk-UA" w:eastAsia="zh-CN" w:bidi="hi-IN"/>
        </w:rPr>
        <w:t>за кодом ДК 021:2015 24320000-3 Основні органічні хімічні речовини</w:t>
      </w:r>
    </w:p>
    <w:p w14:paraId="38978C82" w14:textId="77777777" w:rsidR="00A50840" w:rsidRPr="00A50840" w:rsidRDefault="00A50840" w:rsidP="00A50840">
      <w:pPr>
        <w:spacing w:after="0" w:line="240" w:lineRule="auto"/>
        <w:rPr>
          <w:rFonts w:ascii="Times New Roman" w:hAnsi="Times New Roman"/>
          <w:b/>
          <w:sz w:val="28"/>
          <w:szCs w:val="28"/>
          <w:lang w:val="uk-UA"/>
        </w:rPr>
      </w:pPr>
    </w:p>
    <w:p w14:paraId="28F61A37" w14:textId="77777777" w:rsidR="00A50840" w:rsidRPr="00A50840" w:rsidRDefault="00A50840" w:rsidP="00A50840">
      <w:pPr>
        <w:suppressAutoHyphens/>
        <w:spacing w:after="0" w:line="240" w:lineRule="auto"/>
        <w:jc w:val="center"/>
        <w:rPr>
          <w:rFonts w:ascii="Times New Roman" w:eastAsia="Times New Roman" w:hAnsi="Times New Roman"/>
          <w:b/>
          <w:color w:val="000000"/>
          <w:sz w:val="32"/>
          <w:szCs w:val="32"/>
          <w:lang w:val="uk-UA" w:eastAsia="zh-CN"/>
        </w:rPr>
      </w:pPr>
      <w:r w:rsidRPr="00A50840">
        <w:rPr>
          <w:rFonts w:ascii="Times New Roman" w:eastAsia="Times New Roman" w:hAnsi="Times New Roman"/>
          <w:b/>
          <w:color w:val="000000"/>
          <w:sz w:val="32"/>
          <w:szCs w:val="32"/>
          <w:lang w:val="uk-UA" w:eastAsia="zh-CN"/>
        </w:rPr>
        <w:t>Процедура закупівлі:</w:t>
      </w:r>
    </w:p>
    <w:p w14:paraId="0458724C" w14:textId="77777777" w:rsidR="00A50840" w:rsidRPr="00A50840" w:rsidRDefault="00A50840" w:rsidP="00A50840">
      <w:pPr>
        <w:suppressAutoHyphens/>
        <w:spacing w:after="0" w:line="240" w:lineRule="auto"/>
        <w:jc w:val="center"/>
        <w:rPr>
          <w:rFonts w:ascii="Times New Roman" w:eastAsia="Times New Roman" w:hAnsi="Times New Roman"/>
          <w:b/>
          <w:color w:val="000000"/>
          <w:sz w:val="32"/>
          <w:szCs w:val="32"/>
          <w:lang w:val="uk-UA" w:eastAsia="zh-CN"/>
        </w:rPr>
      </w:pPr>
      <w:r w:rsidRPr="00A50840">
        <w:rPr>
          <w:rFonts w:ascii="Times New Roman" w:eastAsia="Times New Roman" w:hAnsi="Times New Roman"/>
          <w:b/>
          <w:color w:val="000000"/>
          <w:sz w:val="32"/>
          <w:szCs w:val="32"/>
          <w:lang w:val="uk-UA" w:eastAsia="zh-CN"/>
        </w:rPr>
        <w:t>ВІДКРИТІ ТОРГИ (з особливостями)</w:t>
      </w:r>
    </w:p>
    <w:p w14:paraId="50257792"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4868EB17"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7C0F9D08"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7E082746"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19D7B3E0"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031C4D34"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6FCA7989"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45A57F12"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7908C182"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5FF48E9D"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440FF693"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33734191"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67A71B2F"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10CACD2B"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4F2D9E19"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2416F6C2"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20052381"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002FDA18"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46CE701C"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78AFAE26"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06B8D714"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7C1FC3B3" w14:textId="77777777" w:rsidR="00A50840" w:rsidRPr="00A50840" w:rsidRDefault="00A50840" w:rsidP="00A50840">
      <w:pPr>
        <w:suppressAutoHyphens/>
        <w:spacing w:after="0" w:line="240" w:lineRule="auto"/>
        <w:jc w:val="both"/>
        <w:rPr>
          <w:rFonts w:ascii="Times New Roman" w:eastAsia="Times New Roman" w:hAnsi="Times New Roman"/>
          <w:sz w:val="28"/>
          <w:szCs w:val="28"/>
          <w:lang w:val="uk-UA" w:eastAsia="zh-CN"/>
        </w:rPr>
      </w:pPr>
    </w:p>
    <w:p w14:paraId="69A39506" w14:textId="77777777" w:rsidR="00A50840" w:rsidRPr="00A50840" w:rsidRDefault="00A50840" w:rsidP="00A50840">
      <w:pPr>
        <w:suppressAutoHyphens/>
        <w:spacing w:after="0" w:line="240" w:lineRule="auto"/>
        <w:jc w:val="both"/>
        <w:rPr>
          <w:rFonts w:ascii="Times New Roman" w:eastAsia="Times New Roman" w:hAnsi="Times New Roman"/>
          <w:b/>
          <w:bCs/>
          <w:sz w:val="28"/>
          <w:szCs w:val="28"/>
          <w:lang w:val="uk-UA" w:eastAsia="zh-CN"/>
        </w:rPr>
      </w:pPr>
    </w:p>
    <w:p w14:paraId="4398EFB4" w14:textId="77777777" w:rsidR="00A50840" w:rsidRPr="00A50840" w:rsidRDefault="00A50840" w:rsidP="00A50840">
      <w:pPr>
        <w:suppressAutoHyphens/>
        <w:spacing w:after="0" w:line="240" w:lineRule="auto"/>
        <w:jc w:val="both"/>
        <w:rPr>
          <w:rFonts w:ascii="Times New Roman" w:eastAsia="Times New Roman" w:hAnsi="Times New Roman"/>
          <w:b/>
          <w:bCs/>
          <w:sz w:val="28"/>
          <w:szCs w:val="28"/>
          <w:lang w:val="uk-UA" w:eastAsia="zh-CN"/>
        </w:rPr>
      </w:pPr>
    </w:p>
    <w:p w14:paraId="5D30B524" w14:textId="77777777" w:rsidR="00A50840" w:rsidRPr="00A50840" w:rsidRDefault="00A50840" w:rsidP="00A50840">
      <w:pPr>
        <w:suppressAutoHyphens/>
        <w:spacing w:after="0" w:line="240" w:lineRule="auto"/>
        <w:jc w:val="center"/>
        <w:rPr>
          <w:rFonts w:ascii="Times New Roman" w:eastAsia="Times New Roman" w:hAnsi="Times New Roman"/>
          <w:b/>
          <w:bCs/>
          <w:sz w:val="28"/>
          <w:szCs w:val="28"/>
          <w:lang w:val="uk-UA" w:eastAsia="zh-CN"/>
        </w:rPr>
      </w:pPr>
      <w:r w:rsidRPr="00A50840">
        <w:rPr>
          <w:rFonts w:ascii="Times New Roman" w:eastAsia="Times New Roman" w:hAnsi="Times New Roman"/>
          <w:b/>
          <w:bCs/>
          <w:sz w:val="28"/>
          <w:szCs w:val="28"/>
          <w:lang w:val="uk-UA" w:eastAsia="zh-CN"/>
        </w:rPr>
        <w:t>м. Одеса</w:t>
      </w:r>
    </w:p>
    <w:p w14:paraId="30A1FD5F" w14:textId="77777777" w:rsidR="00A50840" w:rsidRPr="00A50840" w:rsidRDefault="00A50840" w:rsidP="00A50840">
      <w:pPr>
        <w:suppressAutoHyphens/>
        <w:spacing w:after="0" w:line="240" w:lineRule="auto"/>
        <w:jc w:val="center"/>
        <w:rPr>
          <w:rFonts w:ascii="Times New Roman" w:eastAsia="Times New Roman" w:hAnsi="Times New Roman"/>
          <w:b/>
          <w:bCs/>
          <w:sz w:val="28"/>
          <w:szCs w:val="28"/>
          <w:lang w:val="uk-UA" w:eastAsia="zh-CN"/>
        </w:rPr>
      </w:pPr>
      <w:r w:rsidRPr="00A50840">
        <w:rPr>
          <w:rFonts w:ascii="Times New Roman" w:eastAsia="Times New Roman" w:hAnsi="Times New Roman"/>
          <w:b/>
          <w:bCs/>
          <w:sz w:val="28"/>
          <w:szCs w:val="28"/>
          <w:lang w:val="uk-UA" w:eastAsia="zh-CN"/>
        </w:rPr>
        <w:t>2023 р.</w:t>
      </w:r>
    </w:p>
    <w:p w14:paraId="4206DDD6" w14:textId="5181F070" w:rsidR="00537068" w:rsidRPr="00A50840" w:rsidRDefault="00A50840" w:rsidP="00A50840">
      <w:pPr>
        <w:widowControl w:val="0"/>
        <w:suppressAutoHyphens/>
        <w:autoSpaceDN w:val="0"/>
        <w:spacing w:after="0" w:line="240" w:lineRule="auto"/>
        <w:textAlignment w:val="baseline"/>
        <w:rPr>
          <w:rFonts w:ascii="Times New Roman" w:eastAsia="Times New Roman" w:hAnsi="Times New Roman"/>
          <w:lang w:val="uk-UA" w:eastAsia="ru-RU"/>
        </w:rPr>
      </w:pPr>
      <w:r w:rsidRPr="00A50840">
        <w:rPr>
          <w:rFonts w:ascii="Times New Roman" w:eastAsia="Times New Roman" w:hAnsi="Times New Roman"/>
          <w:b/>
          <w:bCs/>
          <w:sz w:val="28"/>
          <w:szCs w:val="28"/>
          <w:lang w:val="uk-UA" w:eastAsia="zh-CN"/>
        </w:rPr>
        <w:br w:type="page"/>
      </w:r>
    </w:p>
    <w:tbl>
      <w:tblPr>
        <w:tblW w:w="52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371"/>
        <w:gridCol w:w="106"/>
        <w:gridCol w:w="1952"/>
        <w:gridCol w:w="7542"/>
      </w:tblGrid>
      <w:tr w:rsidR="00B413F2" w:rsidRPr="00A50840" w14:paraId="2102D6B6" w14:textId="77777777" w:rsidTr="008C779F">
        <w:tc>
          <w:tcPr>
            <w:tcW w:w="239" w:type="pct"/>
            <w:gridSpan w:val="2"/>
            <w:shd w:val="clear" w:color="auto" w:fill="FFFFFF"/>
            <w:hideMark/>
          </w:tcPr>
          <w:p w14:paraId="6275DF9F" w14:textId="77777777" w:rsidR="00B413F2" w:rsidRPr="00A50840" w:rsidRDefault="00B413F2" w:rsidP="00206908">
            <w:pPr>
              <w:spacing w:after="0" w:line="240" w:lineRule="auto"/>
              <w:jc w:val="center"/>
              <w:rPr>
                <w:rFonts w:ascii="Times New Roman" w:eastAsia="Times New Roman" w:hAnsi="Times New Roman"/>
                <w:b/>
                <w:bCs/>
                <w:lang w:val="uk-UA" w:eastAsia="ru-RU"/>
              </w:rPr>
            </w:pPr>
            <w:r w:rsidRPr="00A50840">
              <w:rPr>
                <w:rFonts w:ascii="Times New Roman" w:eastAsia="Times New Roman" w:hAnsi="Times New Roman"/>
                <w:b/>
                <w:bCs/>
                <w:lang w:val="uk-UA" w:eastAsia="ru-RU"/>
              </w:rPr>
              <w:lastRenderedPageBreak/>
              <w:t>№</w:t>
            </w:r>
          </w:p>
        </w:tc>
        <w:tc>
          <w:tcPr>
            <w:tcW w:w="4761" w:type="pct"/>
            <w:gridSpan w:val="2"/>
            <w:shd w:val="clear" w:color="auto" w:fill="FFFFFF"/>
            <w:hideMark/>
          </w:tcPr>
          <w:p w14:paraId="5F10C282" w14:textId="3EF2067B" w:rsidR="00B413F2" w:rsidRPr="00A50840" w:rsidRDefault="00B413F2" w:rsidP="00206908">
            <w:pPr>
              <w:spacing w:after="0" w:line="240" w:lineRule="auto"/>
              <w:jc w:val="center"/>
              <w:rPr>
                <w:rFonts w:ascii="Times New Roman" w:eastAsia="Times New Roman" w:hAnsi="Times New Roman"/>
                <w:b/>
                <w:bCs/>
                <w:lang w:val="uk-UA" w:eastAsia="ru-RU"/>
              </w:rPr>
            </w:pPr>
            <w:r w:rsidRPr="00A50840">
              <w:rPr>
                <w:rFonts w:ascii="Times New Roman" w:eastAsia="Times New Roman" w:hAnsi="Times New Roman"/>
                <w:b/>
                <w:bCs/>
                <w:lang w:val="uk-UA" w:eastAsia="ru-RU"/>
              </w:rPr>
              <w:t>Загальні положення</w:t>
            </w:r>
          </w:p>
        </w:tc>
      </w:tr>
      <w:tr w:rsidR="00F5056F" w:rsidRPr="00A50840" w14:paraId="53BE35B2" w14:textId="77777777" w:rsidTr="008C779F">
        <w:tc>
          <w:tcPr>
            <w:tcW w:w="239" w:type="pct"/>
            <w:gridSpan w:val="2"/>
            <w:shd w:val="clear" w:color="auto" w:fill="FFFFFF"/>
            <w:hideMark/>
          </w:tcPr>
          <w:p w14:paraId="6452CC46" w14:textId="77777777" w:rsidR="00B413F2" w:rsidRPr="00A50840" w:rsidRDefault="00B413F2"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1</w:t>
            </w:r>
          </w:p>
        </w:tc>
        <w:tc>
          <w:tcPr>
            <w:tcW w:w="979" w:type="pct"/>
            <w:shd w:val="clear" w:color="auto" w:fill="FFFFFF"/>
            <w:hideMark/>
          </w:tcPr>
          <w:p w14:paraId="57738088" w14:textId="77777777" w:rsidR="00B413F2" w:rsidRPr="00A50840" w:rsidRDefault="00B413F2"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Терміни, які вживаються в тендерній документації</w:t>
            </w:r>
          </w:p>
        </w:tc>
        <w:tc>
          <w:tcPr>
            <w:tcW w:w="3782" w:type="pct"/>
            <w:shd w:val="clear" w:color="auto" w:fill="FFFFFF"/>
            <w:hideMark/>
          </w:tcPr>
          <w:p w14:paraId="0516B8DA" w14:textId="07BDEC90" w:rsidR="00B413F2" w:rsidRPr="00A50840" w:rsidRDefault="006D666D"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Т</w:t>
            </w:r>
            <w:r w:rsidR="00B413F2" w:rsidRPr="00A50840">
              <w:rPr>
                <w:rFonts w:ascii="Times New Roman" w:eastAsia="Times New Roman" w:hAnsi="Times New Roman"/>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A50840">
              <w:rPr>
                <w:rFonts w:ascii="Times New Roman" w:eastAsia="Times New Roman" w:hAnsi="Times New Roman"/>
                <w:lang w:val="uk-UA" w:eastAsia="ru-RU"/>
              </w:rPr>
              <w:t xml:space="preserve"> </w:t>
            </w:r>
            <w:r w:rsidR="004C45C5" w:rsidRPr="00A50840">
              <w:rPr>
                <w:rFonts w:ascii="Times New Roman" w:eastAsia="Times New Roman" w:hAnsi="Times New Roman"/>
                <w:lang w:val="uk-UA" w:eastAsia="ru-RU"/>
              </w:rPr>
              <w:t xml:space="preserve">з урахуванням Особливостей здійснення публічних </w:t>
            </w:r>
            <w:proofErr w:type="spellStart"/>
            <w:r w:rsidR="004C45C5" w:rsidRPr="00A50840">
              <w:rPr>
                <w:rFonts w:ascii="Times New Roman" w:eastAsia="Times New Roman" w:hAnsi="Times New Roman"/>
                <w:lang w:val="uk-UA" w:eastAsia="ru-RU"/>
              </w:rPr>
              <w:t>закупівель</w:t>
            </w:r>
            <w:proofErr w:type="spellEnd"/>
            <w:r w:rsidR="004C45C5" w:rsidRPr="00A50840">
              <w:rPr>
                <w:rFonts w:ascii="Times New Roman" w:eastAsia="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A50840">
              <w:rPr>
                <w:rFonts w:ascii="Times New Roman" w:eastAsia="Times New Roman" w:hAnsi="Times New Roman"/>
                <w:lang w:val="uk-UA" w:eastAsia="ru-RU"/>
              </w:rPr>
              <w:t xml:space="preserve"> постанов</w:t>
            </w:r>
            <w:r w:rsidR="004C45C5" w:rsidRPr="00A50840">
              <w:rPr>
                <w:rFonts w:ascii="Times New Roman" w:eastAsia="Times New Roman" w:hAnsi="Times New Roman"/>
                <w:lang w:val="uk-UA" w:eastAsia="ru-RU"/>
              </w:rPr>
              <w:t>ою</w:t>
            </w:r>
            <w:r w:rsidR="00624182" w:rsidRPr="00A50840">
              <w:rPr>
                <w:rFonts w:ascii="Times New Roman" w:eastAsia="Times New Roman" w:hAnsi="Times New Roman"/>
                <w:lang w:val="uk-UA" w:eastAsia="ru-RU"/>
              </w:rPr>
              <w:t xml:space="preserve"> Кабінету Міністрів України від 12.10.2022 № 1178 </w:t>
            </w:r>
            <w:r w:rsidR="00577947" w:rsidRPr="00A50840">
              <w:rPr>
                <w:rFonts w:ascii="Times New Roman" w:eastAsia="Times New Roman" w:hAnsi="Times New Roman"/>
                <w:lang w:val="uk-UA" w:eastAsia="ru-RU"/>
              </w:rPr>
              <w:t xml:space="preserve">(зі змінами) </w:t>
            </w:r>
            <w:r w:rsidR="00624182" w:rsidRPr="00A50840">
              <w:rPr>
                <w:rFonts w:ascii="Times New Roman" w:eastAsia="Times New Roman" w:hAnsi="Times New Roman"/>
                <w:lang w:val="uk-UA" w:eastAsia="ru-RU"/>
              </w:rPr>
              <w:t>(далі – Особливості)</w:t>
            </w:r>
            <w:r w:rsidR="00B413F2" w:rsidRPr="00A50840">
              <w:rPr>
                <w:rFonts w:ascii="Times New Roman" w:eastAsia="Times New Roman" w:hAnsi="Times New Roman"/>
                <w:lang w:val="uk-UA" w:eastAsia="ru-RU"/>
              </w:rPr>
              <w:t>. Терміни вживаються у значенні, наведеному в Законі</w:t>
            </w:r>
            <w:r w:rsidR="00C535CC" w:rsidRPr="00A50840">
              <w:rPr>
                <w:rFonts w:ascii="Times New Roman" w:eastAsia="Times New Roman" w:hAnsi="Times New Roman"/>
                <w:lang w:val="uk-UA" w:eastAsia="ru-RU"/>
              </w:rPr>
              <w:t xml:space="preserve"> з урахуванням Особливо</w:t>
            </w:r>
            <w:r w:rsidR="00E04EC5" w:rsidRPr="00A50840">
              <w:rPr>
                <w:rFonts w:ascii="Times New Roman" w:eastAsia="Times New Roman" w:hAnsi="Times New Roman"/>
                <w:lang w:val="uk-UA" w:eastAsia="ru-RU"/>
              </w:rPr>
              <w:t>с</w:t>
            </w:r>
            <w:r w:rsidR="00C535CC" w:rsidRPr="00A50840">
              <w:rPr>
                <w:rFonts w:ascii="Times New Roman" w:eastAsia="Times New Roman" w:hAnsi="Times New Roman"/>
                <w:lang w:val="uk-UA" w:eastAsia="ru-RU"/>
              </w:rPr>
              <w:t>тей.</w:t>
            </w:r>
          </w:p>
        </w:tc>
      </w:tr>
      <w:tr w:rsidR="00370059" w:rsidRPr="00A50840" w14:paraId="7BF33552" w14:textId="77777777" w:rsidTr="008C779F">
        <w:tc>
          <w:tcPr>
            <w:tcW w:w="239" w:type="pct"/>
            <w:gridSpan w:val="2"/>
            <w:shd w:val="clear" w:color="auto" w:fill="FFFFFF"/>
            <w:hideMark/>
          </w:tcPr>
          <w:p w14:paraId="431ED7D6" w14:textId="77777777" w:rsidR="00370059" w:rsidRPr="00A50840" w:rsidRDefault="00370059"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2</w:t>
            </w:r>
          </w:p>
        </w:tc>
        <w:tc>
          <w:tcPr>
            <w:tcW w:w="4761" w:type="pct"/>
            <w:gridSpan w:val="2"/>
            <w:shd w:val="clear" w:color="auto" w:fill="FFFFFF"/>
            <w:hideMark/>
          </w:tcPr>
          <w:p w14:paraId="087E9A54" w14:textId="7D098211" w:rsidR="00370059" w:rsidRPr="00A50840" w:rsidRDefault="00370059"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Інформація про замовника торгів</w:t>
            </w:r>
          </w:p>
        </w:tc>
      </w:tr>
      <w:tr w:rsidR="00B413F2" w:rsidRPr="00A50840" w14:paraId="1E27051E" w14:textId="77777777" w:rsidTr="008C779F">
        <w:tc>
          <w:tcPr>
            <w:tcW w:w="239" w:type="pct"/>
            <w:gridSpan w:val="2"/>
            <w:shd w:val="clear" w:color="auto" w:fill="FFFFFF"/>
            <w:hideMark/>
          </w:tcPr>
          <w:p w14:paraId="3C517C75" w14:textId="77777777" w:rsidR="00B413F2" w:rsidRPr="00A50840" w:rsidRDefault="00B413F2"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2.1</w:t>
            </w:r>
          </w:p>
        </w:tc>
        <w:tc>
          <w:tcPr>
            <w:tcW w:w="979" w:type="pct"/>
            <w:shd w:val="clear" w:color="auto" w:fill="FFFFFF"/>
            <w:hideMark/>
          </w:tcPr>
          <w:p w14:paraId="1D205D1D" w14:textId="06957368" w:rsidR="00B413F2" w:rsidRPr="00A50840" w:rsidRDefault="008C779F" w:rsidP="00206908">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П</w:t>
            </w:r>
            <w:r w:rsidR="00B413F2" w:rsidRPr="00A50840">
              <w:rPr>
                <w:rFonts w:ascii="Times New Roman" w:eastAsia="Times New Roman" w:hAnsi="Times New Roman"/>
                <w:lang w:val="uk-UA" w:eastAsia="ru-RU"/>
              </w:rPr>
              <w:t>овне найменування</w:t>
            </w:r>
          </w:p>
        </w:tc>
        <w:tc>
          <w:tcPr>
            <w:tcW w:w="3782" w:type="pct"/>
            <w:shd w:val="clear" w:color="auto" w:fill="FFFFFF"/>
            <w:hideMark/>
          </w:tcPr>
          <w:p w14:paraId="7DA0D562" w14:textId="39DF07D1" w:rsidR="00B413F2" w:rsidRPr="00A50840" w:rsidRDefault="00CD30C2" w:rsidP="00206908">
            <w:pPr>
              <w:spacing w:after="0" w:line="240" w:lineRule="auto"/>
              <w:rPr>
                <w:rFonts w:ascii="Times New Roman" w:eastAsia="Times New Roman" w:hAnsi="Times New Roman"/>
                <w:lang w:val="uk-UA" w:eastAsia="ru-RU"/>
              </w:rPr>
            </w:pPr>
            <w:r w:rsidRPr="00A50840">
              <w:rPr>
                <w:rFonts w:ascii="Times New Roman" w:hAnsi="Times New Roman"/>
                <w:lang w:val="uk-UA"/>
              </w:rPr>
              <w:t xml:space="preserve">Фізико-хімічний інститут ім. </w:t>
            </w:r>
            <w:proofErr w:type="spellStart"/>
            <w:r w:rsidRPr="00A50840">
              <w:rPr>
                <w:rFonts w:ascii="Times New Roman" w:hAnsi="Times New Roman"/>
                <w:lang w:val="uk-UA"/>
              </w:rPr>
              <w:t>О.В</w:t>
            </w:r>
            <w:proofErr w:type="spellEnd"/>
            <w:r w:rsidRPr="00A50840">
              <w:rPr>
                <w:rFonts w:ascii="Times New Roman" w:hAnsi="Times New Roman"/>
                <w:lang w:val="uk-UA"/>
              </w:rPr>
              <w:t xml:space="preserve">. </w:t>
            </w:r>
            <w:proofErr w:type="spellStart"/>
            <w:r w:rsidRPr="00A50840">
              <w:rPr>
                <w:rFonts w:ascii="Times New Roman" w:hAnsi="Times New Roman"/>
                <w:lang w:val="uk-UA"/>
              </w:rPr>
              <w:t>Богатського</w:t>
            </w:r>
            <w:proofErr w:type="spellEnd"/>
            <w:r w:rsidRPr="00A50840">
              <w:rPr>
                <w:rFonts w:ascii="Times New Roman" w:hAnsi="Times New Roman"/>
                <w:lang w:val="uk-UA"/>
              </w:rPr>
              <w:t xml:space="preserve"> </w:t>
            </w:r>
            <w:proofErr w:type="spellStart"/>
            <w:r w:rsidRPr="00A50840">
              <w:rPr>
                <w:rFonts w:ascii="Times New Roman" w:hAnsi="Times New Roman"/>
                <w:lang w:val="uk-UA"/>
              </w:rPr>
              <w:t>НАН</w:t>
            </w:r>
            <w:proofErr w:type="spellEnd"/>
            <w:r w:rsidRPr="00A50840">
              <w:rPr>
                <w:rFonts w:ascii="Times New Roman" w:hAnsi="Times New Roman"/>
                <w:lang w:val="uk-UA"/>
              </w:rPr>
              <w:t xml:space="preserve"> України</w:t>
            </w:r>
          </w:p>
        </w:tc>
      </w:tr>
      <w:tr w:rsidR="005141C0" w:rsidRPr="00A50840" w14:paraId="4004FB84" w14:textId="77777777" w:rsidTr="008C779F">
        <w:tc>
          <w:tcPr>
            <w:tcW w:w="239" w:type="pct"/>
            <w:gridSpan w:val="2"/>
            <w:shd w:val="clear" w:color="auto" w:fill="FFFFFF"/>
            <w:hideMark/>
          </w:tcPr>
          <w:p w14:paraId="59FC14C2"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2.2</w:t>
            </w:r>
          </w:p>
        </w:tc>
        <w:tc>
          <w:tcPr>
            <w:tcW w:w="979" w:type="pct"/>
            <w:shd w:val="clear" w:color="auto" w:fill="FFFFFF"/>
            <w:hideMark/>
          </w:tcPr>
          <w:p w14:paraId="36B52D8B" w14:textId="7415B54B" w:rsidR="005141C0" w:rsidRPr="00A50840" w:rsidRDefault="008C779F" w:rsidP="00206908">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М</w:t>
            </w:r>
            <w:r w:rsidR="005141C0" w:rsidRPr="00A50840">
              <w:rPr>
                <w:rFonts w:ascii="Times New Roman" w:eastAsia="Times New Roman" w:hAnsi="Times New Roman"/>
                <w:lang w:val="uk-UA" w:eastAsia="ru-RU"/>
              </w:rPr>
              <w:t>ісцезнаходження</w:t>
            </w:r>
          </w:p>
        </w:tc>
        <w:tc>
          <w:tcPr>
            <w:tcW w:w="3782" w:type="pct"/>
            <w:shd w:val="clear" w:color="auto" w:fill="FFFFFF"/>
            <w:vAlign w:val="center"/>
            <w:hideMark/>
          </w:tcPr>
          <w:p w14:paraId="5FA109E2" w14:textId="517FCC59"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hAnsi="Times New Roman"/>
                <w:lang w:val="uk-UA"/>
              </w:rPr>
              <w:t xml:space="preserve">м. Одеса, Україна, </w:t>
            </w:r>
            <w:proofErr w:type="spellStart"/>
            <w:r w:rsidRPr="00A50840">
              <w:rPr>
                <w:rFonts w:ascii="Times New Roman" w:hAnsi="Times New Roman"/>
                <w:lang w:val="uk-UA"/>
              </w:rPr>
              <w:t>Люстдорфська</w:t>
            </w:r>
            <w:proofErr w:type="spellEnd"/>
            <w:r w:rsidRPr="00A50840">
              <w:rPr>
                <w:rFonts w:ascii="Times New Roman" w:hAnsi="Times New Roman"/>
                <w:lang w:val="uk-UA"/>
              </w:rPr>
              <w:t xml:space="preserve"> дорога, 86</w:t>
            </w:r>
          </w:p>
        </w:tc>
      </w:tr>
      <w:tr w:rsidR="005141C0" w:rsidRPr="00B945F4" w14:paraId="367D21D5" w14:textId="77777777" w:rsidTr="008C779F">
        <w:tc>
          <w:tcPr>
            <w:tcW w:w="239" w:type="pct"/>
            <w:gridSpan w:val="2"/>
            <w:shd w:val="clear" w:color="auto" w:fill="FFFFFF"/>
            <w:hideMark/>
          </w:tcPr>
          <w:p w14:paraId="1A31DDAF"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2.3</w:t>
            </w:r>
          </w:p>
        </w:tc>
        <w:tc>
          <w:tcPr>
            <w:tcW w:w="979" w:type="pct"/>
            <w:shd w:val="clear" w:color="auto" w:fill="FFFFFF"/>
            <w:hideMark/>
          </w:tcPr>
          <w:p w14:paraId="0612372E"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Посадова(і) особа(и) замовника, уповноважена(і) здійснювати зв'язок з учасниками</w:t>
            </w:r>
          </w:p>
        </w:tc>
        <w:tc>
          <w:tcPr>
            <w:tcW w:w="3782" w:type="pct"/>
            <w:shd w:val="clear" w:color="auto" w:fill="FFFFFF"/>
            <w:hideMark/>
          </w:tcPr>
          <w:p w14:paraId="1D32AA07" w14:textId="26BF9179" w:rsidR="005141C0" w:rsidRPr="00A50840" w:rsidRDefault="005141C0" w:rsidP="00206908">
            <w:pPr>
              <w:spacing w:after="0" w:line="240" w:lineRule="auto"/>
              <w:rPr>
                <w:rFonts w:ascii="Times New Roman" w:hAnsi="Times New Roman"/>
                <w:color w:val="000000"/>
                <w:lang w:val="uk-UA"/>
              </w:rPr>
            </w:pPr>
            <w:proofErr w:type="spellStart"/>
            <w:r w:rsidRPr="00A50840">
              <w:rPr>
                <w:rFonts w:ascii="Times New Roman" w:hAnsi="Times New Roman"/>
                <w:lang w:val="uk-UA"/>
              </w:rPr>
              <w:t>Крисько</w:t>
            </w:r>
            <w:proofErr w:type="spellEnd"/>
            <w:r w:rsidRPr="00A50840">
              <w:rPr>
                <w:rFonts w:ascii="Times New Roman" w:hAnsi="Times New Roman"/>
                <w:lang w:val="uk-UA"/>
              </w:rPr>
              <w:t xml:space="preserve"> </w:t>
            </w:r>
            <w:proofErr w:type="spellStart"/>
            <w:r w:rsidRPr="00A50840">
              <w:rPr>
                <w:rFonts w:ascii="Times New Roman" w:hAnsi="Times New Roman"/>
                <w:lang w:val="uk-UA"/>
              </w:rPr>
              <w:t>А.А</w:t>
            </w:r>
            <w:proofErr w:type="spellEnd"/>
            <w:r w:rsidRPr="00A50840">
              <w:rPr>
                <w:rFonts w:ascii="Times New Roman" w:hAnsi="Times New Roman"/>
                <w:lang w:val="uk-UA"/>
              </w:rPr>
              <w:t>.,</w:t>
            </w:r>
            <w:r w:rsidRPr="00A50840">
              <w:rPr>
                <w:rFonts w:ascii="Times New Roman" w:hAnsi="Times New Roman"/>
                <w:color w:val="000000"/>
                <w:lang w:val="uk-UA"/>
              </w:rPr>
              <w:t xml:space="preserve"> </w:t>
            </w:r>
            <w:proofErr w:type="spellStart"/>
            <w:r w:rsidRPr="00A50840">
              <w:rPr>
                <w:rFonts w:ascii="Times New Roman" w:hAnsi="Times New Roman"/>
                <w:color w:val="000000"/>
                <w:lang w:val="uk-UA"/>
              </w:rPr>
              <w:t>ст.н.с</w:t>
            </w:r>
            <w:proofErr w:type="spellEnd"/>
            <w:r w:rsidRPr="00A50840">
              <w:rPr>
                <w:rFonts w:ascii="Times New Roman" w:hAnsi="Times New Roman"/>
                <w:color w:val="000000"/>
                <w:lang w:val="uk-UA"/>
              </w:rPr>
              <w:t>.,</w:t>
            </w:r>
            <w:r w:rsidRPr="00A50840">
              <w:rPr>
                <w:rFonts w:ascii="Times New Roman" w:hAnsi="Times New Roman"/>
                <w:lang w:val="uk-UA"/>
              </w:rPr>
              <w:t xml:space="preserve"> уповноважена особа</w:t>
            </w:r>
          </w:p>
          <w:p w14:paraId="23BD76A3" w14:textId="3BB1823E"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hAnsi="Times New Roman"/>
                <w:color w:val="000000"/>
                <w:lang w:val="uk-UA"/>
              </w:rPr>
              <w:t xml:space="preserve">адреса: </w:t>
            </w:r>
            <w:r w:rsidRPr="00A50840">
              <w:rPr>
                <w:rFonts w:ascii="Times New Roman" w:hAnsi="Times New Roman"/>
                <w:lang w:val="uk-UA"/>
              </w:rPr>
              <w:t xml:space="preserve">м. Одеса, Україна, </w:t>
            </w:r>
            <w:proofErr w:type="spellStart"/>
            <w:r w:rsidRPr="00A50840">
              <w:rPr>
                <w:rFonts w:ascii="Times New Roman" w:hAnsi="Times New Roman"/>
                <w:lang w:val="uk-UA"/>
              </w:rPr>
              <w:t>Люстдорфська</w:t>
            </w:r>
            <w:proofErr w:type="spellEnd"/>
            <w:r w:rsidRPr="00A50840">
              <w:rPr>
                <w:rFonts w:ascii="Times New Roman" w:hAnsi="Times New Roman"/>
                <w:lang w:val="uk-UA"/>
              </w:rPr>
              <w:t xml:space="preserve"> дорога, 86, </w:t>
            </w:r>
            <w:proofErr w:type="spellStart"/>
            <w:r w:rsidRPr="00A50840">
              <w:rPr>
                <w:rFonts w:ascii="Times New Roman" w:hAnsi="Times New Roman"/>
                <w:lang w:val="uk-UA"/>
              </w:rPr>
              <w:t>каб</w:t>
            </w:r>
            <w:proofErr w:type="spellEnd"/>
            <w:r w:rsidRPr="00A50840">
              <w:rPr>
                <w:rFonts w:ascii="Times New Roman" w:hAnsi="Times New Roman"/>
                <w:lang w:val="uk-UA"/>
              </w:rPr>
              <w:t xml:space="preserve">. № 223, </w:t>
            </w:r>
            <w:proofErr w:type="spellStart"/>
            <w:r w:rsidRPr="00A50840">
              <w:rPr>
                <w:rFonts w:ascii="Times New Roman" w:hAnsi="Times New Roman"/>
                <w:lang w:val="uk-UA"/>
              </w:rPr>
              <w:t>тел</w:t>
            </w:r>
            <w:proofErr w:type="spellEnd"/>
            <w:r w:rsidRPr="00A50840">
              <w:rPr>
                <w:rFonts w:ascii="Times New Roman" w:hAnsi="Times New Roman"/>
                <w:lang w:val="uk-UA"/>
              </w:rPr>
              <w:t>. +38050 3364109; e-</w:t>
            </w:r>
            <w:proofErr w:type="spellStart"/>
            <w:r w:rsidRPr="00A50840">
              <w:rPr>
                <w:rFonts w:ascii="Times New Roman" w:hAnsi="Times New Roman"/>
                <w:lang w:val="uk-UA"/>
              </w:rPr>
              <w:t>mail</w:t>
            </w:r>
            <w:proofErr w:type="spellEnd"/>
            <w:r w:rsidRPr="00A50840">
              <w:rPr>
                <w:rFonts w:ascii="Times New Roman" w:hAnsi="Times New Roman"/>
                <w:lang w:val="uk-UA"/>
              </w:rPr>
              <w:t>: peptides@physchem.od.ua</w:t>
            </w:r>
          </w:p>
        </w:tc>
      </w:tr>
      <w:tr w:rsidR="005141C0" w:rsidRPr="00A50840" w14:paraId="5229C400" w14:textId="77777777" w:rsidTr="008C779F">
        <w:tc>
          <w:tcPr>
            <w:tcW w:w="239" w:type="pct"/>
            <w:gridSpan w:val="2"/>
            <w:shd w:val="clear" w:color="auto" w:fill="FFFFFF"/>
            <w:hideMark/>
          </w:tcPr>
          <w:p w14:paraId="7987C151"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3</w:t>
            </w:r>
          </w:p>
        </w:tc>
        <w:tc>
          <w:tcPr>
            <w:tcW w:w="979" w:type="pct"/>
            <w:shd w:val="clear" w:color="auto" w:fill="FFFFFF"/>
            <w:hideMark/>
          </w:tcPr>
          <w:p w14:paraId="68103191"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Процедура закупівлі</w:t>
            </w:r>
          </w:p>
        </w:tc>
        <w:tc>
          <w:tcPr>
            <w:tcW w:w="3782" w:type="pct"/>
            <w:shd w:val="clear" w:color="auto" w:fill="FFFFFF"/>
            <w:hideMark/>
          </w:tcPr>
          <w:p w14:paraId="504A6C4E" w14:textId="41284E43" w:rsidR="005141C0" w:rsidRPr="00A50840" w:rsidRDefault="00940B2F" w:rsidP="00206908">
            <w:pPr>
              <w:spacing w:after="0" w:line="240" w:lineRule="auto"/>
              <w:rPr>
                <w:rFonts w:ascii="Times New Roman" w:eastAsia="Times New Roman" w:hAnsi="Times New Roman"/>
                <w:lang w:val="uk-UA" w:eastAsia="ru-RU"/>
              </w:rPr>
            </w:pPr>
            <w:r w:rsidRPr="00A50840">
              <w:rPr>
                <w:rFonts w:ascii="Times New Roman" w:hAnsi="Times New Roman"/>
                <w:lang w:val="uk-UA"/>
              </w:rPr>
              <w:t>Відкриті торги з особливостями</w:t>
            </w:r>
          </w:p>
        </w:tc>
      </w:tr>
      <w:tr w:rsidR="008C779F" w:rsidRPr="00A50840" w14:paraId="5712CECF" w14:textId="77777777" w:rsidTr="008C779F">
        <w:trPr>
          <w:trHeight w:val="409"/>
        </w:trPr>
        <w:tc>
          <w:tcPr>
            <w:tcW w:w="239" w:type="pct"/>
            <w:gridSpan w:val="2"/>
            <w:shd w:val="clear" w:color="auto" w:fill="FFFFFF"/>
            <w:hideMark/>
          </w:tcPr>
          <w:p w14:paraId="275121C6" w14:textId="77777777" w:rsidR="008C779F" w:rsidRPr="00A50840" w:rsidRDefault="008C779F"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4</w:t>
            </w:r>
          </w:p>
        </w:tc>
        <w:tc>
          <w:tcPr>
            <w:tcW w:w="4761" w:type="pct"/>
            <w:gridSpan w:val="2"/>
            <w:shd w:val="clear" w:color="auto" w:fill="FFFFFF"/>
            <w:hideMark/>
          </w:tcPr>
          <w:p w14:paraId="27432C9A" w14:textId="5E9CD5E4" w:rsidR="008C779F" w:rsidRPr="00A50840" w:rsidRDefault="008C779F"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Інформація про предмет закупівлі</w:t>
            </w:r>
          </w:p>
        </w:tc>
      </w:tr>
      <w:tr w:rsidR="005141C0" w:rsidRPr="00A50840" w14:paraId="76462DF4" w14:textId="77777777" w:rsidTr="008C779F">
        <w:tc>
          <w:tcPr>
            <w:tcW w:w="239" w:type="pct"/>
            <w:gridSpan w:val="2"/>
            <w:shd w:val="clear" w:color="auto" w:fill="FFFFFF"/>
            <w:hideMark/>
          </w:tcPr>
          <w:p w14:paraId="0794C441"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4.1</w:t>
            </w:r>
          </w:p>
        </w:tc>
        <w:tc>
          <w:tcPr>
            <w:tcW w:w="979" w:type="pct"/>
            <w:shd w:val="clear" w:color="auto" w:fill="FFFFFF"/>
            <w:hideMark/>
          </w:tcPr>
          <w:p w14:paraId="7139980C" w14:textId="6039B733" w:rsidR="005141C0" w:rsidRPr="00A50840" w:rsidRDefault="000F2430" w:rsidP="00206908">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Н</w:t>
            </w:r>
            <w:r w:rsidR="005141C0" w:rsidRPr="00A50840">
              <w:rPr>
                <w:rFonts w:ascii="Times New Roman" w:eastAsia="Times New Roman" w:hAnsi="Times New Roman"/>
                <w:lang w:val="uk-UA" w:eastAsia="ru-RU"/>
              </w:rPr>
              <w:t>азва предмета закупівлі</w:t>
            </w:r>
          </w:p>
        </w:tc>
        <w:tc>
          <w:tcPr>
            <w:tcW w:w="3782" w:type="pct"/>
            <w:shd w:val="clear" w:color="auto" w:fill="FFFFFF"/>
            <w:hideMark/>
          </w:tcPr>
          <w:p w14:paraId="770AA3BD" w14:textId="572AC58E" w:rsidR="005141C0" w:rsidRPr="00A50840" w:rsidRDefault="00940B2F" w:rsidP="00206908">
            <w:pPr>
              <w:widowControl w:val="0"/>
              <w:suppressAutoHyphens/>
              <w:autoSpaceDN w:val="0"/>
              <w:spacing w:after="0" w:line="240" w:lineRule="auto"/>
              <w:jc w:val="both"/>
              <w:textAlignment w:val="baseline"/>
              <w:rPr>
                <w:rFonts w:ascii="Times New Roman" w:eastAsia="Segoe UI" w:hAnsi="Times New Roman"/>
                <w:b/>
                <w:bCs/>
                <w:kern w:val="3"/>
                <w:lang w:val="uk-UA" w:eastAsia="zh-CN" w:bidi="hi-IN"/>
              </w:rPr>
            </w:pPr>
            <w:r w:rsidRPr="00A50840">
              <w:rPr>
                <w:rFonts w:ascii="Times New Roman" w:hAnsi="Times New Roman"/>
                <w:lang w:val="uk-UA"/>
              </w:rPr>
              <w:t>Реактиви, хімікати, біопрепарати (зокрема для науково-дослідних робіт, наукових цілей, лабораторних досліджень (випробувань) та навчального процесу)</w:t>
            </w:r>
          </w:p>
          <w:p w14:paraId="498B0B88" w14:textId="682C67BE" w:rsidR="005141C0" w:rsidRPr="00A50840" w:rsidRDefault="005141C0" w:rsidP="00206908">
            <w:pPr>
              <w:widowControl w:val="0"/>
              <w:suppressAutoHyphens/>
              <w:autoSpaceDN w:val="0"/>
              <w:spacing w:after="0" w:line="240" w:lineRule="auto"/>
              <w:jc w:val="both"/>
              <w:textAlignment w:val="baseline"/>
              <w:rPr>
                <w:rFonts w:ascii="Times New Roman" w:eastAsia="Times New Roman" w:hAnsi="Times New Roman"/>
                <w:lang w:val="uk-UA" w:eastAsia="ru-RU"/>
              </w:rPr>
            </w:pPr>
            <w:r w:rsidRPr="00A50840">
              <w:rPr>
                <w:rFonts w:ascii="Times New Roman" w:eastAsia="Segoe UI" w:hAnsi="Times New Roman"/>
                <w:b/>
                <w:bCs/>
                <w:kern w:val="3"/>
                <w:lang w:val="uk-UA" w:eastAsia="zh-CN" w:bidi="hi-IN"/>
              </w:rPr>
              <w:t>за кодом ДК 021:2015 24320000-3 Основні органічні хімічні речовини</w:t>
            </w:r>
          </w:p>
        </w:tc>
      </w:tr>
      <w:tr w:rsidR="005141C0" w:rsidRPr="00A50840" w14:paraId="5DFEF044" w14:textId="77777777" w:rsidTr="008C779F">
        <w:tc>
          <w:tcPr>
            <w:tcW w:w="239" w:type="pct"/>
            <w:gridSpan w:val="2"/>
            <w:shd w:val="clear" w:color="auto" w:fill="FFFFFF"/>
            <w:hideMark/>
          </w:tcPr>
          <w:p w14:paraId="7D5DE9C4" w14:textId="77777777" w:rsidR="005141C0" w:rsidRPr="00A50840" w:rsidRDefault="005141C0" w:rsidP="00206908">
            <w:pPr>
              <w:spacing w:after="0" w:line="240" w:lineRule="auto"/>
              <w:jc w:val="center"/>
              <w:rPr>
                <w:rFonts w:ascii="Times New Roman" w:eastAsia="Times New Roman" w:hAnsi="Times New Roman"/>
                <w:color w:val="FF0000"/>
                <w:lang w:val="uk-UA" w:eastAsia="ru-RU"/>
              </w:rPr>
            </w:pPr>
            <w:r w:rsidRPr="00A50840">
              <w:rPr>
                <w:rFonts w:ascii="Times New Roman" w:eastAsia="Times New Roman" w:hAnsi="Times New Roman"/>
                <w:color w:val="FF0000"/>
                <w:lang w:val="uk-UA" w:eastAsia="ru-RU"/>
              </w:rPr>
              <w:t>4.2</w:t>
            </w:r>
          </w:p>
        </w:tc>
        <w:tc>
          <w:tcPr>
            <w:tcW w:w="979" w:type="pct"/>
            <w:shd w:val="clear" w:color="auto" w:fill="FFFFFF"/>
            <w:hideMark/>
          </w:tcPr>
          <w:p w14:paraId="16DDF56C" w14:textId="31BFF963" w:rsidR="005141C0" w:rsidRPr="00A50840" w:rsidRDefault="000F2430" w:rsidP="00206908">
            <w:pPr>
              <w:spacing w:after="0" w:line="240" w:lineRule="auto"/>
              <w:rPr>
                <w:rFonts w:ascii="Times New Roman" w:eastAsia="Times New Roman" w:hAnsi="Times New Roman"/>
                <w:color w:val="FF0000"/>
                <w:lang w:val="uk-UA" w:eastAsia="ru-RU"/>
              </w:rPr>
            </w:pPr>
            <w:r>
              <w:rPr>
                <w:rFonts w:ascii="Times New Roman" w:eastAsia="Times New Roman" w:hAnsi="Times New Roman"/>
                <w:color w:val="000000" w:themeColor="text1"/>
                <w:lang w:val="uk-UA" w:eastAsia="ru-RU"/>
              </w:rPr>
              <w:t>О</w:t>
            </w:r>
            <w:r w:rsidR="005141C0" w:rsidRPr="00A50840">
              <w:rPr>
                <w:rFonts w:ascii="Times New Roman" w:eastAsia="Times New Roman" w:hAnsi="Times New Roman"/>
                <w:color w:val="000000" w:themeColor="text1"/>
                <w:lang w:val="uk-UA" w:eastAsia="ru-RU"/>
              </w:rPr>
              <w:t>пис окремої частини (частин) предмета закупівлі (лота), щодо якої можуть бути подані тендерні пропозиції</w:t>
            </w:r>
          </w:p>
        </w:tc>
        <w:tc>
          <w:tcPr>
            <w:tcW w:w="3782" w:type="pct"/>
            <w:shd w:val="clear" w:color="auto" w:fill="FFFFFF"/>
            <w:hideMark/>
          </w:tcPr>
          <w:tbl>
            <w:tblPr>
              <w:tblStyle w:val="a7"/>
              <w:tblW w:w="6679" w:type="dxa"/>
              <w:jc w:val="center"/>
              <w:tblInd w:w="250" w:type="dxa"/>
              <w:tblLayout w:type="fixed"/>
              <w:tblLook w:val="04A0" w:firstRow="1" w:lastRow="0" w:firstColumn="1" w:lastColumn="0" w:noHBand="0" w:noVBand="1"/>
            </w:tblPr>
            <w:tblGrid>
              <w:gridCol w:w="719"/>
              <w:gridCol w:w="4847"/>
              <w:gridCol w:w="1113"/>
            </w:tblGrid>
            <w:tr w:rsidR="00370059" w:rsidRPr="00370059" w14:paraId="7AE16089" w14:textId="77777777" w:rsidTr="00370059">
              <w:trPr>
                <w:jc w:val="center"/>
              </w:trPr>
              <w:tc>
                <w:tcPr>
                  <w:tcW w:w="719" w:type="dxa"/>
                </w:tcPr>
                <w:p w14:paraId="02279A92" w14:textId="3177C56C" w:rsidR="00370059" w:rsidRPr="00370059" w:rsidRDefault="00370059" w:rsidP="00370059">
                  <w:pPr>
                    <w:spacing w:after="0" w:line="240" w:lineRule="auto"/>
                    <w:jc w:val="center"/>
                    <w:rPr>
                      <w:rFonts w:ascii="Times New Roman" w:hAnsi="Times New Roman"/>
                      <w:sz w:val="18"/>
                      <w:szCs w:val="18"/>
                      <w:lang w:val="uk-UA" w:eastAsia="ru-RU"/>
                    </w:rPr>
                  </w:pPr>
                  <w:r w:rsidRPr="00370059">
                    <w:rPr>
                      <w:rFonts w:ascii="Times New Roman" w:hAnsi="Times New Roman"/>
                      <w:sz w:val="18"/>
                      <w:szCs w:val="18"/>
                      <w:lang w:val="uk-UA" w:eastAsia="ru-RU"/>
                    </w:rPr>
                    <w:t>№</w:t>
                  </w:r>
                </w:p>
              </w:tc>
              <w:tc>
                <w:tcPr>
                  <w:tcW w:w="4847" w:type="dxa"/>
                </w:tcPr>
                <w:p w14:paraId="446190C8" w14:textId="77777777" w:rsidR="00370059" w:rsidRPr="00370059" w:rsidRDefault="00370059" w:rsidP="00370059">
                  <w:pPr>
                    <w:spacing w:after="0" w:line="240" w:lineRule="auto"/>
                    <w:jc w:val="center"/>
                    <w:rPr>
                      <w:rFonts w:ascii="Times New Roman" w:hAnsi="Times New Roman"/>
                      <w:sz w:val="18"/>
                      <w:szCs w:val="18"/>
                      <w:lang w:val="uk-UA" w:eastAsia="ru-RU"/>
                    </w:rPr>
                  </w:pPr>
                  <w:r w:rsidRPr="00370059">
                    <w:rPr>
                      <w:rFonts w:ascii="Times New Roman" w:hAnsi="Times New Roman"/>
                      <w:sz w:val="18"/>
                      <w:szCs w:val="18"/>
                      <w:lang w:val="uk-UA" w:eastAsia="ru-RU"/>
                    </w:rPr>
                    <w:t>Найменування</w:t>
                  </w:r>
                </w:p>
              </w:tc>
              <w:tc>
                <w:tcPr>
                  <w:tcW w:w="1113" w:type="dxa"/>
                </w:tcPr>
                <w:p w14:paraId="6DFC15E8" w14:textId="77777777" w:rsidR="00370059" w:rsidRPr="00370059" w:rsidRDefault="00370059" w:rsidP="00370059">
                  <w:pPr>
                    <w:spacing w:after="0" w:line="240" w:lineRule="auto"/>
                    <w:jc w:val="center"/>
                    <w:rPr>
                      <w:rFonts w:ascii="Times New Roman" w:hAnsi="Times New Roman"/>
                      <w:sz w:val="18"/>
                      <w:szCs w:val="18"/>
                      <w:lang w:val="uk-UA" w:eastAsia="ru-RU"/>
                    </w:rPr>
                  </w:pPr>
                  <w:r w:rsidRPr="00370059">
                    <w:rPr>
                      <w:rFonts w:ascii="Times New Roman" w:hAnsi="Times New Roman"/>
                      <w:sz w:val="18"/>
                      <w:szCs w:val="18"/>
                      <w:lang w:val="uk-UA" w:eastAsia="ru-RU"/>
                    </w:rPr>
                    <w:t>Кількість</w:t>
                  </w:r>
                </w:p>
              </w:tc>
            </w:tr>
            <w:tr w:rsidR="00370059" w:rsidRPr="00370059" w14:paraId="6BC840AB" w14:textId="77777777" w:rsidTr="00370059">
              <w:trPr>
                <w:jc w:val="center"/>
              </w:trPr>
              <w:tc>
                <w:tcPr>
                  <w:tcW w:w="719" w:type="dxa"/>
                  <w:vAlign w:val="center"/>
                </w:tcPr>
                <w:p w14:paraId="33416055" w14:textId="77777777" w:rsidR="00370059" w:rsidRPr="00370059" w:rsidRDefault="00370059" w:rsidP="00370059">
                  <w:pPr>
                    <w:spacing w:after="0" w:line="240" w:lineRule="auto"/>
                    <w:jc w:val="center"/>
                    <w:rPr>
                      <w:rFonts w:ascii="Times New Roman" w:hAnsi="Times New Roman"/>
                      <w:sz w:val="18"/>
                      <w:szCs w:val="18"/>
                    </w:rPr>
                  </w:pPr>
                  <w:r w:rsidRPr="00370059">
                    <w:rPr>
                      <w:rFonts w:ascii="Times New Roman" w:hAnsi="Times New Roman"/>
                      <w:sz w:val="18"/>
                      <w:szCs w:val="18"/>
                    </w:rPr>
                    <w:t>1</w:t>
                  </w:r>
                </w:p>
              </w:tc>
              <w:tc>
                <w:tcPr>
                  <w:tcW w:w="4847" w:type="dxa"/>
                  <w:vAlign w:val="center"/>
                </w:tcPr>
                <w:p w14:paraId="6E195A64" w14:textId="77777777" w:rsidR="00370059" w:rsidRPr="00370059" w:rsidRDefault="00370059" w:rsidP="00370059">
                  <w:pPr>
                    <w:spacing w:after="0" w:line="240" w:lineRule="auto"/>
                    <w:ind w:left="-852" w:firstLine="595"/>
                    <w:jc w:val="center"/>
                    <w:rPr>
                      <w:rFonts w:ascii="Times New Roman" w:hAnsi="Times New Roman"/>
                      <w:sz w:val="18"/>
                      <w:szCs w:val="18"/>
                    </w:rPr>
                  </w:pPr>
                  <w:r w:rsidRPr="00370059">
                    <w:rPr>
                      <w:rFonts w:ascii="Times New Roman" w:hAnsi="Times New Roman"/>
                      <w:sz w:val="18"/>
                      <w:szCs w:val="18"/>
                      <w:lang w:val="en-US"/>
                    </w:rPr>
                    <w:t>Гліцин-2,2-d2</w:t>
                  </w:r>
                </w:p>
              </w:tc>
              <w:tc>
                <w:tcPr>
                  <w:tcW w:w="1113" w:type="dxa"/>
                  <w:vAlign w:val="center"/>
                </w:tcPr>
                <w:p w14:paraId="5DADB366"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en-US"/>
                    </w:rPr>
                    <w:t>5 г</w:t>
                  </w:r>
                </w:p>
              </w:tc>
            </w:tr>
            <w:tr w:rsidR="00370059" w:rsidRPr="00370059" w14:paraId="2DBC45C7" w14:textId="77777777" w:rsidTr="00370059">
              <w:trPr>
                <w:jc w:val="center"/>
              </w:trPr>
              <w:tc>
                <w:tcPr>
                  <w:tcW w:w="719" w:type="dxa"/>
                  <w:vAlign w:val="center"/>
                </w:tcPr>
                <w:p w14:paraId="7C65E08B" w14:textId="77777777" w:rsidR="00370059" w:rsidRPr="00370059" w:rsidRDefault="00370059" w:rsidP="00370059">
                  <w:pPr>
                    <w:spacing w:after="0" w:line="240" w:lineRule="auto"/>
                    <w:jc w:val="center"/>
                    <w:rPr>
                      <w:rFonts w:ascii="Times New Roman" w:hAnsi="Times New Roman"/>
                      <w:sz w:val="18"/>
                      <w:szCs w:val="18"/>
                    </w:rPr>
                  </w:pPr>
                  <w:r w:rsidRPr="00370059">
                    <w:rPr>
                      <w:rFonts w:ascii="Times New Roman" w:hAnsi="Times New Roman"/>
                      <w:sz w:val="18"/>
                      <w:szCs w:val="18"/>
                    </w:rPr>
                    <w:t>2</w:t>
                  </w:r>
                </w:p>
              </w:tc>
              <w:tc>
                <w:tcPr>
                  <w:tcW w:w="4847" w:type="dxa"/>
                  <w:vAlign w:val="center"/>
                </w:tcPr>
                <w:p w14:paraId="6B64416F" w14:textId="77777777" w:rsidR="00370059" w:rsidRPr="00370059" w:rsidRDefault="00370059" w:rsidP="00370059">
                  <w:pPr>
                    <w:spacing w:after="0" w:line="240" w:lineRule="auto"/>
                    <w:ind w:left="-852" w:firstLine="595"/>
                    <w:jc w:val="center"/>
                    <w:rPr>
                      <w:rFonts w:ascii="Times New Roman" w:hAnsi="Times New Roman"/>
                      <w:sz w:val="18"/>
                      <w:szCs w:val="18"/>
                      <w:lang w:val="uk-UA"/>
                    </w:rPr>
                  </w:pPr>
                  <w:proofErr w:type="spellStart"/>
                  <w:r w:rsidRPr="00370059">
                    <w:rPr>
                      <w:rFonts w:ascii="Times New Roman" w:hAnsi="Times New Roman"/>
                      <w:sz w:val="18"/>
                      <w:szCs w:val="18"/>
                      <w:lang w:val="en-US"/>
                    </w:rPr>
                    <w:t>N,O</w:t>
                  </w:r>
                  <w:proofErr w:type="spellEnd"/>
                  <w:r w:rsidRPr="00370059">
                    <w:rPr>
                      <w:rFonts w:ascii="Times New Roman" w:hAnsi="Times New Roman"/>
                      <w:sz w:val="18"/>
                      <w:szCs w:val="18"/>
                      <w:lang w:val="en-US"/>
                    </w:rPr>
                    <w:t>-Dimethyl-Naltrexone Bromide</w:t>
                  </w:r>
                </w:p>
              </w:tc>
              <w:tc>
                <w:tcPr>
                  <w:tcW w:w="1113" w:type="dxa"/>
                  <w:vAlign w:val="center"/>
                </w:tcPr>
                <w:p w14:paraId="002F32CB"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en-US"/>
                    </w:rPr>
                    <w:t xml:space="preserve">25 </w:t>
                  </w:r>
                  <w:proofErr w:type="spellStart"/>
                  <w:r w:rsidRPr="00370059">
                    <w:rPr>
                      <w:rFonts w:ascii="Times New Roman" w:hAnsi="Times New Roman"/>
                      <w:sz w:val="18"/>
                      <w:szCs w:val="18"/>
                      <w:lang w:val="en-US"/>
                    </w:rPr>
                    <w:t>мг</w:t>
                  </w:r>
                  <w:proofErr w:type="spellEnd"/>
                </w:p>
              </w:tc>
            </w:tr>
            <w:tr w:rsidR="00370059" w:rsidRPr="00370059" w14:paraId="580ABD44" w14:textId="77777777" w:rsidTr="00370059">
              <w:trPr>
                <w:jc w:val="center"/>
              </w:trPr>
              <w:tc>
                <w:tcPr>
                  <w:tcW w:w="719" w:type="dxa"/>
                  <w:vAlign w:val="center"/>
                </w:tcPr>
                <w:p w14:paraId="2ACDA755" w14:textId="77777777" w:rsidR="00370059" w:rsidRPr="00370059" w:rsidRDefault="00370059" w:rsidP="00370059">
                  <w:pPr>
                    <w:spacing w:after="0" w:line="240" w:lineRule="auto"/>
                    <w:jc w:val="center"/>
                    <w:rPr>
                      <w:rFonts w:ascii="Times New Roman" w:hAnsi="Times New Roman"/>
                      <w:sz w:val="18"/>
                      <w:szCs w:val="18"/>
                    </w:rPr>
                  </w:pPr>
                  <w:r w:rsidRPr="00370059">
                    <w:rPr>
                      <w:rFonts w:ascii="Times New Roman" w:hAnsi="Times New Roman"/>
                      <w:sz w:val="18"/>
                      <w:szCs w:val="18"/>
                    </w:rPr>
                    <w:t>3</w:t>
                  </w:r>
                </w:p>
              </w:tc>
              <w:tc>
                <w:tcPr>
                  <w:tcW w:w="4847" w:type="dxa"/>
                  <w:vAlign w:val="center"/>
                </w:tcPr>
                <w:p w14:paraId="2E99270B" w14:textId="77777777" w:rsidR="00370059" w:rsidRPr="00370059" w:rsidRDefault="00370059" w:rsidP="00370059">
                  <w:pPr>
                    <w:spacing w:after="0" w:line="240" w:lineRule="auto"/>
                    <w:ind w:left="-852" w:firstLine="595"/>
                    <w:jc w:val="center"/>
                    <w:rPr>
                      <w:rFonts w:ascii="Times New Roman" w:hAnsi="Times New Roman"/>
                      <w:sz w:val="18"/>
                      <w:szCs w:val="18"/>
                    </w:rPr>
                  </w:pPr>
                  <w:r w:rsidRPr="00370059">
                    <w:rPr>
                      <w:rFonts w:ascii="Times New Roman" w:hAnsi="Times New Roman"/>
                      <w:sz w:val="18"/>
                      <w:szCs w:val="18"/>
                      <w:lang w:val="en-US"/>
                    </w:rPr>
                    <w:t>AM251</w:t>
                  </w:r>
                </w:p>
              </w:tc>
              <w:tc>
                <w:tcPr>
                  <w:tcW w:w="1113" w:type="dxa"/>
                  <w:vAlign w:val="center"/>
                </w:tcPr>
                <w:p w14:paraId="447BAF8E"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en-US"/>
                    </w:rPr>
                    <w:t xml:space="preserve">50 </w:t>
                  </w:r>
                  <w:proofErr w:type="spellStart"/>
                  <w:r w:rsidRPr="00370059">
                    <w:rPr>
                      <w:rFonts w:ascii="Times New Roman" w:hAnsi="Times New Roman"/>
                      <w:sz w:val="18"/>
                      <w:szCs w:val="18"/>
                      <w:lang w:val="en-US"/>
                    </w:rPr>
                    <w:t>мг</w:t>
                  </w:r>
                  <w:proofErr w:type="spellEnd"/>
                </w:p>
              </w:tc>
            </w:tr>
            <w:tr w:rsidR="00370059" w:rsidRPr="00370059" w14:paraId="59ECBC3A" w14:textId="77777777" w:rsidTr="00370059">
              <w:trPr>
                <w:jc w:val="center"/>
              </w:trPr>
              <w:tc>
                <w:tcPr>
                  <w:tcW w:w="719" w:type="dxa"/>
                  <w:vAlign w:val="center"/>
                </w:tcPr>
                <w:p w14:paraId="2F0BBC03" w14:textId="77777777" w:rsidR="00370059" w:rsidRPr="00370059" w:rsidRDefault="00370059" w:rsidP="00370059">
                  <w:pPr>
                    <w:spacing w:after="0" w:line="240" w:lineRule="auto"/>
                    <w:jc w:val="center"/>
                    <w:rPr>
                      <w:rFonts w:ascii="Times New Roman" w:hAnsi="Times New Roman"/>
                      <w:sz w:val="18"/>
                      <w:szCs w:val="18"/>
                    </w:rPr>
                  </w:pPr>
                  <w:r w:rsidRPr="00370059">
                    <w:rPr>
                      <w:rFonts w:ascii="Times New Roman" w:hAnsi="Times New Roman"/>
                      <w:sz w:val="18"/>
                      <w:szCs w:val="18"/>
                    </w:rPr>
                    <w:t>4</w:t>
                  </w:r>
                </w:p>
              </w:tc>
              <w:tc>
                <w:tcPr>
                  <w:tcW w:w="4847" w:type="dxa"/>
                  <w:vAlign w:val="center"/>
                </w:tcPr>
                <w:p w14:paraId="70387E8D" w14:textId="77777777" w:rsidR="00370059" w:rsidRPr="00370059" w:rsidRDefault="00370059" w:rsidP="00370059">
                  <w:pPr>
                    <w:spacing w:after="0" w:line="240" w:lineRule="auto"/>
                    <w:ind w:left="-852" w:firstLine="595"/>
                    <w:jc w:val="center"/>
                    <w:rPr>
                      <w:rFonts w:ascii="Times New Roman" w:hAnsi="Times New Roman"/>
                      <w:sz w:val="18"/>
                      <w:szCs w:val="18"/>
                      <w:lang w:val="uk-UA"/>
                    </w:rPr>
                  </w:pPr>
                  <w:r w:rsidRPr="00370059">
                    <w:rPr>
                      <w:rFonts w:ascii="Times New Roman" w:hAnsi="Times New Roman"/>
                      <w:sz w:val="18"/>
                      <w:szCs w:val="18"/>
                      <w:lang w:val="en-US"/>
                    </w:rPr>
                    <w:t>nor-</w:t>
                  </w:r>
                  <w:proofErr w:type="spellStart"/>
                  <w:r w:rsidRPr="00370059">
                    <w:rPr>
                      <w:rFonts w:ascii="Times New Roman" w:hAnsi="Times New Roman"/>
                      <w:sz w:val="18"/>
                      <w:szCs w:val="18"/>
                      <w:lang w:val="en-US"/>
                    </w:rPr>
                    <w:t>Binaltorhimine</w:t>
                  </w:r>
                  <w:proofErr w:type="spellEnd"/>
                  <w:r w:rsidRPr="00370059">
                    <w:rPr>
                      <w:rFonts w:ascii="Times New Roman" w:hAnsi="Times New Roman"/>
                      <w:sz w:val="18"/>
                      <w:szCs w:val="18"/>
                      <w:lang w:val="en-US"/>
                    </w:rPr>
                    <w:t xml:space="preserve"> </w:t>
                  </w:r>
                  <w:proofErr w:type="spellStart"/>
                  <w:r w:rsidRPr="00370059">
                    <w:rPr>
                      <w:rFonts w:ascii="Times New Roman" w:hAnsi="Times New Roman"/>
                      <w:sz w:val="18"/>
                      <w:szCs w:val="18"/>
                      <w:lang w:val="en-US"/>
                    </w:rPr>
                    <w:t>Dihydrochloride</w:t>
                  </w:r>
                  <w:proofErr w:type="spellEnd"/>
                </w:p>
              </w:tc>
              <w:tc>
                <w:tcPr>
                  <w:tcW w:w="1113" w:type="dxa"/>
                  <w:vAlign w:val="center"/>
                </w:tcPr>
                <w:p w14:paraId="425BE1A8"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en-US"/>
                    </w:rPr>
                    <w:t xml:space="preserve">10 </w:t>
                  </w:r>
                  <w:proofErr w:type="spellStart"/>
                  <w:r w:rsidRPr="00370059">
                    <w:rPr>
                      <w:rFonts w:ascii="Times New Roman" w:hAnsi="Times New Roman"/>
                      <w:sz w:val="18"/>
                      <w:szCs w:val="18"/>
                      <w:lang w:val="en-US"/>
                    </w:rPr>
                    <w:t>мг</w:t>
                  </w:r>
                  <w:proofErr w:type="spellEnd"/>
                </w:p>
              </w:tc>
            </w:tr>
            <w:tr w:rsidR="00370059" w:rsidRPr="00370059" w14:paraId="7CB9211E" w14:textId="77777777" w:rsidTr="00370059">
              <w:trPr>
                <w:jc w:val="center"/>
              </w:trPr>
              <w:tc>
                <w:tcPr>
                  <w:tcW w:w="719" w:type="dxa"/>
                  <w:vAlign w:val="center"/>
                </w:tcPr>
                <w:p w14:paraId="69FDE0DF" w14:textId="77777777" w:rsidR="00370059" w:rsidRPr="00370059" w:rsidRDefault="00370059" w:rsidP="00370059">
                  <w:pPr>
                    <w:spacing w:after="0" w:line="240" w:lineRule="auto"/>
                    <w:jc w:val="center"/>
                    <w:rPr>
                      <w:rFonts w:ascii="Times New Roman" w:hAnsi="Times New Roman"/>
                      <w:sz w:val="18"/>
                      <w:szCs w:val="18"/>
                    </w:rPr>
                  </w:pPr>
                  <w:r w:rsidRPr="00370059">
                    <w:rPr>
                      <w:rFonts w:ascii="Times New Roman" w:hAnsi="Times New Roman"/>
                      <w:sz w:val="18"/>
                      <w:szCs w:val="18"/>
                    </w:rPr>
                    <w:t>5</w:t>
                  </w:r>
                </w:p>
              </w:tc>
              <w:tc>
                <w:tcPr>
                  <w:tcW w:w="4847" w:type="dxa"/>
                  <w:vAlign w:val="center"/>
                </w:tcPr>
                <w:p w14:paraId="4BA8C91E" w14:textId="77777777" w:rsidR="00370059" w:rsidRPr="00370059" w:rsidRDefault="00370059" w:rsidP="00370059">
                  <w:pPr>
                    <w:spacing w:after="0" w:line="240" w:lineRule="auto"/>
                    <w:ind w:left="-852" w:firstLine="595"/>
                    <w:jc w:val="center"/>
                    <w:rPr>
                      <w:rFonts w:ascii="Times New Roman" w:hAnsi="Times New Roman"/>
                      <w:sz w:val="18"/>
                      <w:szCs w:val="18"/>
                      <w:lang w:val="uk-UA"/>
                    </w:rPr>
                  </w:pPr>
                  <w:r w:rsidRPr="00370059">
                    <w:rPr>
                      <w:rFonts w:ascii="Times New Roman" w:hAnsi="Times New Roman"/>
                      <w:sz w:val="18"/>
                      <w:szCs w:val="18"/>
                      <w:lang w:val="uk-UA"/>
                    </w:rPr>
                    <w:t>2,2-Дифеніл-1-пікрилгідразил</w:t>
                  </w:r>
                </w:p>
              </w:tc>
              <w:tc>
                <w:tcPr>
                  <w:tcW w:w="1113" w:type="dxa"/>
                  <w:vAlign w:val="center"/>
                </w:tcPr>
                <w:p w14:paraId="25385247"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en-US"/>
                    </w:rPr>
                    <w:t>5 г</w:t>
                  </w:r>
                </w:p>
              </w:tc>
            </w:tr>
            <w:tr w:rsidR="00370059" w:rsidRPr="00370059" w14:paraId="25B98C4B" w14:textId="77777777" w:rsidTr="00370059">
              <w:trPr>
                <w:jc w:val="center"/>
              </w:trPr>
              <w:tc>
                <w:tcPr>
                  <w:tcW w:w="719" w:type="dxa"/>
                  <w:vAlign w:val="center"/>
                </w:tcPr>
                <w:p w14:paraId="653865FF" w14:textId="77777777" w:rsidR="00370059" w:rsidRPr="00370059" w:rsidRDefault="00370059" w:rsidP="00370059">
                  <w:pPr>
                    <w:spacing w:after="0" w:line="240" w:lineRule="auto"/>
                    <w:jc w:val="center"/>
                    <w:rPr>
                      <w:rFonts w:ascii="Times New Roman" w:hAnsi="Times New Roman"/>
                      <w:sz w:val="18"/>
                      <w:szCs w:val="18"/>
                    </w:rPr>
                  </w:pPr>
                  <w:r w:rsidRPr="00370059">
                    <w:rPr>
                      <w:rFonts w:ascii="Times New Roman" w:hAnsi="Times New Roman"/>
                      <w:sz w:val="18"/>
                      <w:szCs w:val="18"/>
                    </w:rPr>
                    <w:t>6</w:t>
                  </w:r>
                </w:p>
              </w:tc>
              <w:tc>
                <w:tcPr>
                  <w:tcW w:w="4847" w:type="dxa"/>
                  <w:vAlign w:val="center"/>
                </w:tcPr>
                <w:p w14:paraId="3FADC945" w14:textId="77777777" w:rsidR="00370059" w:rsidRPr="00370059" w:rsidRDefault="00370059" w:rsidP="00370059">
                  <w:pPr>
                    <w:spacing w:after="0" w:line="240" w:lineRule="auto"/>
                    <w:ind w:left="-852" w:firstLine="595"/>
                    <w:jc w:val="center"/>
                    <w:rPr>
                      <w:rFonts w:ascii="Times New Roman" w:hAnsi="Times New Roman"/>
                      <w:sz w:val="18"/>
                      <w:szCs w:val="18"/>
                      <w:lang w:val="uk-UA"/>
                    </w:rPr>
                  </w:pPr>
                  <w:r w:rsidRPr="00370059">
                    <w:rPr>
                      <w:rFonts w:ascii="Times New Roman" w:hAnsi="Times New Roman"/>
                      <w:sz w:val="18"/>
                      <w:szCs w:val="18"/>
                      <w:lang w:val="en-US"/>
                    </w:rPr>
                    <w:t>L-</w:t>
                  </w:r>
                  <w:r w:rsidRPr="00370059">
                    <w:rPr>
                      <w:rFonts w:ascii="Times New Roman" w:hAnsi="Times New Roman"/>
                      <w:sz w:val="18"/>
                      <w:szCs w:val="18"/>
                      <w:lang w:val="uk-UA"/>
                    </w:rPr>
                    <w:t>Аскорбінова кислота</w:t>
                  </w:r>
                </w:p>
              </w:tc>
              <w:tc>
                <w:tcPr>
                  <w:tcW w:w="1113" w:type="dxa"/>
                  <w:vAlign w:val="center"/>
                </w:tcPr>
                <w:p w14:paraId="090F298C"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uk-UA"/>
                    </w:rPr>
                    <w:t>100 г</w:t>
                  </w:r>
                </w:p>
              </w:tc>
            </w:tr>
            <w:tr w:rsidR="00370059" w:rsidRPr="00370059" w14:paraId="4DCE1D39" w14:textId="77777777" w:rsidTr="00370059">
              <w:trPr>
                <w:jc w:val="center"/>
              </w:trPr>
              <w:tc>
                <w:tcPr>
                  <w:tcW w:w="719" w:type="dxa"/>
                  <w:vAlign w:val="center"/>
                </w:tcPr>
                <w:p w14:paraId="5A47E812" w14:textId="77777777" w:rsidR="00370059" w:rsidRPr="00370059" w:rsidRDefault="00370059" w:rsidP="00370059">
                  <w:pPr>
                    <w:spacing w:after="0" w:line="240" w:lineRule="auto"/>
                    <w:jc w:val="center"/>
                    <w:rPr>
                      <w:rFonts w:ascii="Times New Roman" w:hAnsi="Times New Roman"/>
                      <w:sz w:val="18"/>
                      <w:szCs w:val="18"/>
                    </w:rPr>
                  </w:pPr>
                  <w:r w:rsidRPr="00370059">
                    <w:rPr>
                      <w:rFonts w:ascii="Times New Roman" w:hAnsi="Times New Roman"/>
                      <w:sz w:val="18"/>
                      <w:szCs w:val="18"/>
                    </w:rPr>
                    <w:t>7</w:t>
                  </w:r>
                </w:p>
              </w:tc>
              <w:tc>
                <w:tcPr>
                  <w:tcW w:w="4847" w:type="dxa"/>
                  <w:vAlign w:val="center"/>
                </w:tcPr>
                <w:p w14:paraId="139ED7AE" w14:textId="77777777" w:rsidR="00370059" w:rsidRPr="00370059" w:rsidRDefault="00370059" w:rsidP="00370059">
                  <w:pPr>
                    <w:spacing w:after="0" w:line="240" w:lineRule="auto"/>
                    <w:ind w:left="-852" w:firstLine="595"/>
                    <w:jc w:val="center"/>
                    <w:rPr>
                      <w:rFonts w:ascii="Times New Roman" w:hAnsi="Times New Roman"/>
                      <w:sz w:val="18"/>
                      <w:szCs w:val="18"/>
                      <w:lang w:val="uk-UA"/>
                    </w:rPr>
                  </w:pPr>
                  <w:r w:rsidRPr="00370059">
                    <w:rPr>
                      <w:rFonts w:ascii="Times New Roman" w:hAnsi="Times New Roman"/>
                      <w:sz w:val="18"/>
                      <w:szCs w:val="18"/>
                      <w:lang w:val="uk-UA"/>
                    </w:rPr>
                    <w:t xml:space="preserve">Натрій </w:t>
                  </w:r>
                  <w:r w:rsidRPr="00370059">
                    <w:rPr>
                      <w:rFonts w:ascii="Times New Roman" w:hAnsi="Times New Roman"/>
                      <w:sz w:val="18"/>
                      <w:szCs w:val="18"/>
                    </w:rPr>
                    <w:t>а</w:t>
                  </w:r>
                  <w:proofErr w:type="spellStart"/>
                  <w:r w:rsidRPr="00370059">
                    <w:rPr>
                      <w:rFonts w:ascii="Times New Roman" w:hAnsi="Times New Roman"/>
                      <w:sz w:val="18"/>
                      <w:szCs w:val="18"/>
                      <w:lang w:val="uk-UA"/>
                    </w:rPr>
                    <w:t>цетат</w:t>
                  </w:r>
                  <w:proofErr w:type="spellEnd"/>
                  <w:r w:rsidRPr="00370059">
                    <w:rPr>
                      <w:rFonts w:ascii="Times New Roman" w:hAnsi="Times New Roman"/>
                      <w:sz w:val="18"/>
                      <w:szCs w:val="18"/>
                      <w:lang w:val="uk-UA"/>
                    </w:rPr>
                    <w:t>, безводний</w:t>
                  </w:r>
                </w:p>
              </w:tc>
              <w:tc>
                <w:tcPr>
                  <w:tcW w:w="1113" w:type="dxa"/>
                  <w:vAlign w:val="center"/>
                </w:tcPr>
                <w:p w14:paraId="4FC4D938"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uk-UA"/>
                    </w:rPr>
                    <w:t>1 кг</w:t>
                  </w:r>
                </w:p>
              </w:tc>
            </w:tr>
            <w:tr w:rsidR="00370059" w:rsidRPr="00370059" w14:paraId="6CDD7C62" w14:textId="77777777" w:rsidTr="00370059">
              <w:trPr>
                <w:jc w:val="center"/>
              </w:trPr>
              <w:tc>
                <w:tcPr>
                  <w:tcW w:w="719" w:type="dxa"/>
                  <w:vAlign w:val="center"/>
                </w:tcPr>
                <w:p w14:paraId="7743F26A" w14:textId="77777777" w:rsidR="00370059" w:rsidRPr="00370059" w:rsidRDefault="00370059" w:rsidP="00370059">
                  <w:pPr>
                    <w:spacing w:after="0" w:line="240" w:lineRule="auto"/>
                    <w:jc w:val="center"/>
                    <w:rPr>
                      <w:rFonts w:ascii="Times New Roman" w:hAnsi="Times New Roman"/>
                      <w:sz w:val="18"/>
                      <w:szCs w:val="18"/>
                    </w:rPr>
                  </w:pPr>
                  <w:r w:rsidRPr="00370059">
                    <w:rPr>
                      <w:rFonts w:ascii="Times New Roman" w:hAnsi="Times New Roman"/>
                      <w:sz w:val="18"/>
                      <w:szCs w:val="18"/>
                    </w:rPr>
                    <w:t>8</w:t>
                  </w:r>
                </w:p>
              </w:tc>
              <w:tc>
                <w:tcPr>
                  <w:tcW w:w="4847" w:type="dxa"/>
                  <w:vAlign w:val="center"/>
                </w:tcPr>
                <w:p w14:paraId="04B7BD21" w14:textId="77777777" w:rsidR="00370059" w:rsidRPr="00370059" w:rsidRDefault="00370059" w:rsidP="00370059">
                  <w:pPr>
                    <w:spacing w:after="0" w:line="240" w:lineRule="auto"/>
                    <w:ind w:left="-852" w:firstLine="595"/>
                    <w:jc w:val="center"/>
                    <w:rPr>
                      <w:rFonts w:ascii="Times New Roman" w:hAnsi="Times New Roman"/>
                      <w:sz w:val="18"/>
                      <w:szCs w:val="18"/>
                    </w:rPr>
                  </w:pPr>
                  <w:proofErr w:type="spellStart"/>
                  <w:r w:rsidRPr="00370059">
                    <w:rPr>
                      <w:rFonts w:ascii="Times New Roman" w:hAnsi="Times New Roman"/>
                      <w:sz w:val="18"/>
                      <w:szCs w:val="18"/>
                      <w:lang w:val="uk-UA"/>
                    </w:rPr>
                    <w:t>аммоній</w:t>
                  </w:r>
                  <w:proofErr w:type="spellEnd"/>
                  <w:r w:rsidRPr="00370059">
                    <w:rPr>
                      <w:rFonts w:ascii="Times New Roman" w:hAnsi="Times New Roman"/>
                      <w:sz w:val="18"/>
                      <w:szCs w:val="18"/>
                      <w:lang w:val="uk-UA"/>
                    </w:rPr>
                    <w:t xml:space="preserve"> ацетат, </w:t>
                  </w:r>
                  <w:proofErr w:type="spellStart"/>
                  <w:r w:rsidRPr="00370059">
                    <w:rPr>
                      <w:rFonts w:ascii="Times New Roman" w:hAnsi="Times New Roman"/>
                      <w:sz w:val="18"/>
                      <w:szCs w:val="18"/>
                    </w:rPr>
                    <w:t>квал</w:t>
                  </w:r>
                  <w:proofErr w:type="spellEnd"/>
                  <w:r w:rsidRPr="00370059">
                    <w:rPr>
                      <w:rFonts w:ascii="Times New Roman" w:hAnsi="Times New Roman"/>
                      <w:sz w:val="18"/>
                      <w:szCs w:val="18"/>
                    </w:rPr>
                    <w:t>.</w:t>
                  </w:r>
                  <w:r w:rsidRPr="00370059">
                    <w:rPr>
                      <w:rFonts w:ascii="Times New Roman" w:hAnsi="Times New Roman"/>
                      <w:sz w:val="18"/>
                      <w:szCs w:val="18"/>
                      <w:lang w:val="en-US"/>
                    </w:rPr>
                    <w:t>reagent</w:t>
                  </w:r>
                </w:p>
              </w:tc>
              <w:tc>
                <w:tcPr>
                  <w:tcW w:w="1113" w:type="dxa"/>
                  <w:vAlign w:val="center"/>
                </w:tcPr>
                <w:p w14:paraId="17DF4EC4"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uk-UA"/>
                    </w:rPr>
                    <w:t>500 г</w:t>
                  </w:r>
                </w:p>
              </w:tc>
            </w:tr>
            <w:tr w:rsidR="00370059" w:rsidRPr="00370059" w14:paraId="107872B1" w14:textId="77777777" w:rsidTr="00370059">
              <w:trPr>
                <w:jc w:val="center"/>
              </w:trPr>
              <w:tc>
                <w:tcPr>
                  <w:tcW w:w="719" w:type="dxa"/>
                  <w:vAlign w:val="center"/>
                </w:tcPr>
                <w:p w14:paraId="07F9AAE0"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uk-UA"/>
                    </w:rPr>
                    <w:t>9</w:t>
                  </w:r>
                </w:p>
              </w:tc>
              <w:tc>
                <w:tcPr>
                  <w:tcW w:w="4847" w:type="dxa"/>
                  <w:vAlign w:val="center"/>
                </w:tcPr>
                <w:p w14:paraId="101CFCD0" w14:textId="77777777" w:rsidR="00370059" w:rsidRPr="00370059" w:rsidRDefault="00370059" w:rsidP="00370059">
                  <w:pPr>
                    <w:spacing w:after="0" w:line="240" w:lineRule="auto"/>
                    <w:ind w:left="-852" w:firstLine="595"/>
                    <w:jc w:val="center"/>
                    <w:rPr>
                      <w:rFonts w:ascii="Times New Roman" w:hAnsi="Times New Roman"/>
                      <w:sz w:val="18"/>
                      <w:szCs w:val="18"/>
                    </w:rPr>
                  </w:pPr>
                  <w:r w:rsidRPr="00370059">
                    <w:rPr>
                      <w:rFonts w:ascii="Times New Roman" w:hAnsi="Times New Roman"/>
                      <w:sz w:val="18"/>
                      <w:szCs w:val="18"/>
                      <w:lang w:val="uk-UA"/>
                    </w:rPr>
                    <w:t>2,4,6-Трис-(2-піридил)-</w:t>
                  </w:r>
                  <w:r w:rsidRPr="00370059">
                    <w:rPr>
                      <w:rFonts w:ascii="Times New Roman" w:hAnsi="Times New Roman"/>
                      <w:sz w:val="18"/>
                      <w:szCs w:val="18"/>
                      <w:lang w:val="en-US"/>
                    </w:rPr>
                    <w:t>S</w:t>
                  </w:r>
                  <w:r w:rsidRPr="00370059">
                    <w:rPr>
                      <w:rFonts w:ascii="Times New Roman" w:hAnsi="Times New Roman"/>
                      <w:sz w:val="18"/>
                      <w:szCs w:val="18"/>
                      <w:lang w:val="uk-UA"/>
                    </w:rPr>
                    <w:t>-</w:t>
                  </w:r>
                  <w:proofErr w:type="spellStart"/>
                  <w:r w:rsidRPr="00370059">
                    <w:rPr>
                      <w:rFonts w:ascii="Times New Roman" w:hAnsi="Times New Roman"/>
                      <w:sz w:val="18"/>
                      <w:szCs w:val="18"/>
                      <w:lang w:val="uk-UA"/>
                    </w:rPr>
                    <w:t>тріазин</w:t>
                  </w:r>
                  <w:proofErr w:type="spellEnd"/>
                </w:p>
              </w:tc>
              <w:tc>
                <w:tcPr>
                  <w:tcW w:w="1113" w:type="dxa"/>
                  <w:vAlign w:val="center"/>
                </w:tcPr>
                <w:p w14:paraId="431B7C32"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uk-UA"/>
                    </w:rPr>
                    <w:t>10 г</w:t>
                  </w:r>
                </w:p>
              </w:tc>
            </w:tr>
            <w:tr w:rsidR="00370059" w:rsidRPr="00370059" w14:paraId="2EA21EB6" w14:textId="77777777" w:rsidTr="00370059">
              <w:trPr>
                <w:jc w:val="center"/>
              </w:trPr>
              <w:tc>
                <w:tcPr>
                  <w:tcW w:w="719" w:type="dxa"/>
                  <w:vAlign w:val="center"/>
                </w:tcPr>
                <w:p w14:paraId="77D4B2AF" w14:textId="77777777" w:rsidR="00370059" w:rsidRPr="00370059" w:rsidRDefault="00370059" w:rsidP="00370059">
                  <w:pPr>
                    <w:spacing w:after="0" w:line="240" w:lineRule="auto"/>
                    <w:jc w:val="center"/>
                    <w:rPr>
                      <w:rFonts w:ascii="Times New Roman" w:hAnsi="Times New Roman"/>
                      <w:sz w:val="18"/>
                      <w:szCs w:val="18"/>
                    </w:rPr>
                  </w:pPr>
                  <w:r w:rsidRPr="00370059">
                    <w:rPr>
                      <w:rFonts w:ascii="Times New Roman" w:hAnsi="Times New Roman"/>
                      <w:sz w:val="18"/>
                      <w:szCs w:val="18"/>
                    </w:rPr>
                    <w:t>10</w:t>
                  </w:r>
                </w:p>
              </w:tc>
              <w:tc>
                <w:tcPr>
                  <w:tcW w:w="4847" w:type="dxa"/>
                  <w:vAlign w:val="center"/>
                </w:tcPr>
                <w:p w14:paraId="35D7E13B" w14:textId="77777777" w:rsidR="00370059" w:rsidRPr="00370059" w:rsidRDefault="00370059" w:rsidP="00370059">
                  <w:pPr>
                    <w:spacing w:after="0" w:line="240" w:lineRule="auto"/>
                    <w:ind w:left="-852" w:firstLine="595"/>
                    <w:jc w:val="center"/>
                    <w:rPr>
                      <w:rFonts w:ascii="Times New Roman" w:hAnsi="Times New Roman"/>
                      <w:sz w:val="18"/>
                      <w:szCs w:val="18"/>
                      <w:lang w:val="uk-UA"/>
                    </w:rPr>
                  </w:pPr>
                  <w:proofErr w:type="spellStart"/>
                  <w:r w:rsidRPr="00370059">
                    <w:rPr>
                      <w:rFonts w:ascii="Times New Roman" w:hAnsi="Times New Roman"/>
                      <w:sz w:val="18"/>
                      <w:szCs w:val="18"/>
                      <w:lang w:val="uk-UA"/>
                    </w:rPr>
                    <w:t>Нітросиній</w:t>
                  </w:r>
                  <w:proofErr w:type="spellEnd"/>
                  <w:r w:rsidRPr="00370059">
                    <w:rPr>
                      <w:rFonts w:ascii="Times New Roman" w:hAnsi="Times New Roman"/>
                      <w:sz w:val="18"/>
                      <w:szCs w:val="18"/>
                      <w:lang w:val="uk-UA"/>
                    </w:rPr>
                    <w:t xml:space="preserve"> </w:t>
                  </w:r>
                  <w:proofErr w:type="spellStart"/>
                  <w:r w:rsidRPr="00370059">
                    <w:rPr>
                      <w:rFonts w:ascii="Times New Roman" w:hAnsi="Times New Roman"/>
                      <w:sz w:val="18"/>
                      <w:szCs w:val="18"/>
                      <w:lang w:val="uk-UA"/>
                    </w:rPr>
                    <w:t>тетразолій</w:t>
                  </w:r>
                  <w:proofErr w:type="spellEnd"/>
                  <w:r w:rsidRPr="00370059">
                    <w:rPr>
                      <w:rFonts w:ascii="Times New Roman" w:hAnsi="Times New Roman"/>
                      <w:sz w:val="18"/>
                      <w:szCs w:val="18"/>
                      <w:lang w:val="uk-UA"/>
                    </w:rPr>
                    <w:t xml:space="preserve"> хлорид</w:t>
                  </w:r>
                </w:p>
              </w:tc>
              <w:tc>
                <w:tcPr>
                  <w:tcW w:w="1113" w:type="dxa"/>
                  <w:vAlign w:val="center"/>
                </w:tcPr>
                <w:p w14:paraId="35E85F70"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uk-UA"/>
                    </w:rPr>
                    <w:t>1 г</w:t>
                  </w:r>
                </w:p>
              </w:tc>
            </w:tr>
            <w:tr w:rsidR="00370059" w:rsidRPr="00370059" w14:paraId="3101B456" w14:textId="77777777" w:rsidTr="00370059">
              <w:trPr>
                <w:jc w:val="center"/>
              </w:trPr>
              <w:tc>
                <w:tcPr>
                  <w:tcW w:w="719" w:type="dxa"/>
                  <w:vAlign w:val="center"/>
                </w:tcPr>
                <w:p w14:paraId="1C80E97C"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uk-UA"/>
                    </w:rPr>
                    <w:t>11</w:t>
                  </w:r>
                </w:p>
              </w:tc>
              <w:tc>
                <w:tcPr>
                  <w:tcW w:w="4847" w:type="dxa"/>
                  <w:vAlign w:val="center"/>
                </w:tcPr>
                <w:p w14:paraId="188A0AD3" w14:textId="77777777" w:rsidR="00370059" w:rsidRPr="00370059" w:rsidRDefault="00370059" w:rsidP="00370059">
                  <w:pPr>
                    <w:spacing w:after="0" w:line="240" w:lineRule="auto"/>
                    <w:ind w:left="-852" w:firstLine="595"/>
                    <w:jc w:val="center"/>
                    <w:rPr>
                      <w:rFonts w:ascii="Times New Roman" w:hAnsi="Times New Roman"/>
                      <w:sz w:val="18"/>
                      <w:szCs w:val="18"/>
                    </w:rPr>
                  </w:pPr>
                  <w:r w:rsidRPr="00370059">
                    <w:rPr>
                      <w:rFonts w:ascii="Times New Roman" w:hAnsi="Times New Roman"/>
                      <w:sz w:val="18"/>
                      <w:szCs w:val="18"/>
                      <w:lang w:val="uk-UA"/>
                    </w:rPr>
                    <w:t xml:space="preserve">2-Тіобарбітурова кислота, </w:t>
                  </w:r>
                  <w:proofErr w:type="spellStart"/>
                  <w:r w:rsidRPr="00370059">
                    <w:rPr>
                      <w:rFonts w:ascii="Times New Roman" w:hAnsi="Times New Roman"/>
                      <w:sz w:val="18"/>
                      <w:szCs w:val="18"/>
                      <w:lang w:val="en-US"/>
                    </w:rPr>
                    <w:t>чда</w:t>
                  </w:r>
                  <w:proofErr w:type="spellEnd"/>
                </w:p>
              </w:tc>
              <w:tc>
                <w:tcPr>
                  <w:tcW w:w="1113" w:type="dxa"/>
                  <w:vAlign w:val="center"/>
                </w:tcPr>
                <w:p w14:paraId="02CDECCA"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uk-UA"/>
                    </w:rPr>
                    <w:t>100 г</w:t>
                  </w:r>
                </w:p>
              </w:tc>
            </w:tr>
            <w:tr w:rsidR="00370059" w:rsidRPr="00370059" w14:paraId="0C089329" w14:textId="77777777" w:rsidTr="00370059">
              <w:trPr>
                <w:jc w:val="center"/>
              </w:trPr>
              <w:tc>
                <w:tcPr>
                  <w:tcW w:w="719" w:type="dxa"/>
                  <w:vAlign w:val="center"/>
                </w:tcPr>
                <w:p w14:paraId="29700E81" w14:textId="77777777" w:rsidR="00370059" w:rsidRPr="00370059" w:rsidRDefault="00370059" w:rsidP="00370059">
                  <w:pPr>
                    <w:spacing w:after="0" w:line="240" w:lineRule="auto"/>
                    <w:jc w:val="center"/>
                    <w:rPr>
                      <w:rFonts w:ascii="Times New Roman" w:hAnsi="Times New Roman"/>
                      <w:sz w:val="18"/>
                      <w:szCs w:val="18"/>
                    </w:rPr>
                  </w:pPr>
                  <w:r w:rsidRPr="00370059">
                    <w:rPr>
                      <w:rFonts w:ascii="Times New Roman" w:hAnsi="Times New Roman"/>
                      <w:sz w:val="18"/>
                      <w:szCs w:val="18"/>
                    </w:rPr>
                    <w:t>12</w:t>
                  </w:r>
                </w:p>
              </w:tc>
              <w:tc>
                <w:tcPr>
                  <w:tcW w:w="4847" w:type="dxa"/>
                  <w:vAlign w:val="center"/>
                </w:tcPr>
                <w:p w14:paraId="4AE92B60" w14:textId="77777777" w:rsidR="00370059" w:rsidRPr="00370059" w:rsidRDefault="00370059" w:rsidP="00370059">
                  <w:pPr>
                    <w:spacing w:after="0" w:line="240" w:lineRule="auto"/>
                    <w:ind w:left="-852" w:firstLine="595"/>
                    <w:jc w:val="center"/>
                    <w:rPr>
                      <w:rFonts w:ascii="Times New Roman" w:hAnsi="Times New Roman"/>
                      <w:sz w:val="18"/>
                      <w:szCs w:val="18"/>
                      <w:lang w:val="uk-UA"/>
                    </w:rPr>
                  </w:pPr>
                  <w:proofErr w:type="spellStart"/>
                  <w:r w:rsidRPr="00370059">
                    <w:rPr>
                      <w:rFonts w:ascii="Times New Roman" w:hAnsi="Times New Roman"/>
                      <w:sz w:val="18"/>
                      <w:szCs w:val="18"/>
                      <w:lang w:val="uk-UA"/>
                    </w:rPr>
                    <w:t>Кверцетин</w:t>
                  </w:r>
                  <w:proofErr w:type="spellEnd"/>
                </w:p>
              </w:tc>
              <w:tc>
                <w:tcPr>
                  <w:tcW w:w="1113" w:type="dxa"/>
                  <w:vAlign w:val="center"/>
                </w:tcPr>
                <w:p w14:paraId="6E31EAC6"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uk-UA"/>
                    </w:rPr>
                    <w:t>10 г</w:t>
                  </w:r>
                </w:p>
              </w:tc>
            </w:tr>
            <w:tr w:rsidR="00370059" w:rsidRPr="00370059" w14:paraId="27D799D2" w14:textId="77777777" w:rsidTr="00370059">
              <w:trPr>
                <w:jc w:val="center"/>
              </w:trPr>
              <w:tc>
                <w:tcPr>
                  <w:tcW w:w="719" w:type="dxa"/>
                  <w:vAlign w:val="center"/>
                </w:tcPr>
                <w:p w14:paraId="40024EA8" w14:textId="77777777" w:rsidR="00370059" w:rsidRPr="00370059" w:rsidRDefault="00370059" w:rsidP="00370059">
                  <w:pPr>
                    <w:spacing w:after="0" w:line="240" w:lineRule="auto"/>
                    <w:jc w:val="center"/>
                    <w:rPr>
                      <w:rFonts w:ascii="Times New Roman" w:hAnsi="Times New Roman"/>
                      <w:sz w:val="18"/>
                      <w:szCs w:val="18"/>
                    </w:rPr>
                  </w:pPr>
                  <w:r w:rsidRPr="00370059">
                    <w:rPr>
                      <w:rFonts w:ascii="Times New Roman" w:hAnsi="Times New Roman"/>
                      <w:sz w:val="18"/>
                      <w:szCs w:val="18"/>
                    </w:rPr>
                    <w:t>13</w:t>
                  </w:r>
                </w:p>
              </w:tc>
              <w:tc>
                <w:tcPr>
                  <w:tcW w:w="4847" w:type="dxa"/>
                  <w:vAlign w:val="center"/>
                </w:tcPr>
                <w:p w14:paraId="339056CD" w14:textId="77777777" w:rsidR="00370059" w:rsidRPr="00370059" w:rsidRDefault="00370059" w:rsidP="00370059">
                  <w:pPr>
                    <w:spacing w:after="0" w:line="240" w:lineRule="auto"/>
                    <w:ind w:left="-852" w:firstLine="595"/>
                    <w:jc w:val="center"/>
                    <w:rPr>
                      <w:rFonts w:ascii="Times New Roman" w:hAnsi="Times New Roman"/>
                      <w:sz w:val="18"/>
                      <w:szCs w:val="18"/>
                      <w:lang w:val="uk-UA"/>
                    </w:rPr>
                  </w:pPr>
                  <w:r w:rsidRPr="00370059">
                    <w:rPr>
                      <w:rFonts w:ascii="Times New Roman" w:hAnsi="Times New Roman"/>
                      <w:sz w:val="18"/>
                      <w:szCs w:val="18"/>
                      <w:lang w:val="en-US"/>
                    </w:rPr>
                    <w:t>D-</w:t>
                  </w:r>
                  <w:r w:rsidRPr="00370059">
                    <w:rPr>
                      <w:rFonts w:ascii="Times New Roman" w:hAnsi="Times New Roman"/>
                      <w:sz w:val="18"/>
                      <w:szCs w:val="18"/>
                      <w:lang w:val="uk-UA"/>
                    </w:rPr>
                    <w:t>Манітол</w:t>
                  </w:r>
                </w:p>
              </w:tc>
              <w:tc>
                <w:tcPr>
                  <w:tcW w:w="1113" w:type="dxa"/>
                  <w:vAlign w:val="center"/>
                </w:tcPr>
                <w:p w14:paraId="435ED329"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uk-UA"/>
                    </w:rPr>
                    <w:t>100 г</w:t>
                  </w:r>
                </w:p>
              </w:tc>
            </w:tr>
            <w:tr w:rsidR="00370059" w:rsidRPr="00370059" w14:paraId="02AB7D84" w14:textId="77777777" w:rsidTr="00370059">
              <w:trPr>
                <w:jc w:val="center"/>
              </w:trPr>
              <w:tc>
                <w:tcPr>
                  <w:tcW w:w="719" w:type="dxa"/>
                  <w:vAlign w:val="center"/>
                </w:tcPr>
                <w:p w14:paraId="1534E389" w14:textId="77777777" w:rsidR="00370059" w:rsidRPr="00370059" w:rsidRDefault="00370059" w:rsidP="00370059">
                  <w:pPr>
                    <w:spacing w:after="0" w:line="240" w:lineRule="auto"/>
                    <w:jc w:val="center"/>
                    <w:rPr>
                      <w:rFonts w:ascii="Times New Roman" w:hAnsi="Times New Roman"/>
                      <w:sz w:val="18"/>
                      <w:szCs w:val="18"/>
                    </w:rPr>
                  </w:pPr>
                  <w:r w:rsidRPr="00370059">
                    <w:rPr>
                      <w:rFonts w:ascii="Times New Roman" w:hAnsi="Times New Roman"/>
                      <w:sz w:val="18"/>
                      <w:szCs w:val="18"/>
                    </w:rPr>
                    <w:t>14</w:t>
                  </w:r>
                </w:p>
              </w:tc>
              <w:tc>
                <w:tcPr>
                  <w:tcW w:w="4847" w:type="dxa"/>
                  <w:vAlign w:val="center"/>
                </w:tcPr>
                <w:p w14:paraId="2909B4DF" w14:textId="77777777" w:rsidR="00370059" w:rsidRPr="00370059" w:rsidRDefault="00370059" w:rsidP="00370059">
                  <w:pPr>
                    <w:spacing w:after="0" w:line="240" w:lineRule="auto"/>
                    <w:ind w:left="-852" w:firstLine="595"/>
                    <w:jc w:val="center"/>
                    <w:rPr>
                      <w:rFonts w:ascii="Times New Roman" w:hAnsi="Times New Roman"/>
                      <w:sz w:val="18"/>
                      <w:szCs w:val="18"/>
                    </w:rPr>
                  </w:pPr>
                  <w:r w:rsidRPr="00370059">
                    <w:rPr>
                      <w:rFonts w:ascii="Times New Roman" w:hAnsi="Times New Roman"/>
                      <w:sz w:val="18"/>
                      <w:szCs w:val="18"/>
                      <w:lang w:val="uk-UA"/>
                    </w:rPr>
                    <w:t xml:space="preserve">бета-нікотинамідаденіндинуклеотид-2’-фосфат, відновлений, </w:t>
                  </w:r>
                  <w:proofErr w:type="spellStart"/>
                  <w:r w:rsidRPr="00370059">
                    <w:rPr>
                      <w:rFonts w:ascii="Times New Roman" w:hAnsi="Times New Roman"/>
                      <w:sz w:val="18"/>
                      <w:szCs w:val="18"/>
                      <w:lang w:val="uk-UA"/>
                    </w:rPr>
                    <w:t>тетранатрієва</w:t>
                  </w:r>
                  <w:proofErr w:type="spellEnd"/>
                  <w:r w:rsidRPr="00370059">
                    <w:rPr>
                      <w:rFonts w:ascii="Times New Roman" w:hAnsi="Times New Roman"/>
                      <w:sz w:val="18"/>
                      <w:szCs w:val="18"/>
                      <w:lang w:val="uk-UA"/>
                    </w:rPr>
                    <w:t xml:space="preserve"> сіль, гідрат</w:t>
                  </w:r>
                </w:p>
              </w:tc>
              <w:tc>
                <w:tcPr>
                  <w:tcW w:w="1113" w:type="dxa"/>
                  <w:vAlign w:val="center"/>
                </w:tcPr>
                <w:p w14:paraId="746C8807"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uk-UA"/>
                    </w:rPr>
                    <w:t>250 г</w:t>
                  </w:r>
                </w:p>
              </w:tc>
            </w:tr>
            <w:tr w:rsidR="00370059" w:rsidRPr="00370059" w14:paraId="349C0217" w14:textId="77777777" w:rsidTr="00370059">
              <w:trPr>
                <w:jc w:val="center"/>
              </w:trPr>
              <w:tc>
                <w:tcPr>
                  <w:tcW w:w="719" w:type="dxa"/>
                  <w:vAlign w:val="center"/>
                </w:tcPr>
                <w:p w14:paraId="07FAE5EE" w14:textId="77777777" w:rsidR="00370059" w:rsidRPr="00370059" w:rsidRDefault="00370059" w:rsidP="00370059">
                  <w:pPr>
                    <w:spacing w:after="0" w:line="240" w:lineRule="auto"/>
                    <w:jc w:val="center"/>
                    <w:rPr>
                      <w:rFonts w:ascii="Times New Roman" w:hAnsi="Times New Roman"/>
                      <w:sz w:val="18"/>
                      <w:szCs w:val="18"/>
                    </w:rPr>
                  </w:pPr>
                  <w:r w:rsidRPr="00370059">
                    <w:rPr>
                      <w:rFonts w:ascii="Times New Roman" w:hAnsi="Times New Roman"/>
                      <w:sz w:val="18"/>
                      <w:szCs w:val="18"/>
                    </w:rPr>
                    <w:t>15</w:t>
                  </w:r>
                </w:p>
              </w:tc>
              <w:tc>
                <w:tcPr>
                  <w:tcW w:w="4847" w:type="dxa"/>
                  <w:vAlign w:val="center"/>
                </w:tcPr>
                <w:p w14:paraId="3F539F0D" w14:textId="77777777" w:rsidR="00370059" w:rsidRPr="00370059" w:rsidRDefault="00370059" w:rsidP="00370059">
                  <w:pPr>
                    <w:spacing w:after="0" w:line="240" w:lineRule="auto"/>
                    <w:ind w:left="-852" w:firstLine="595"/>
                    <w:jc w:val="center"/>
                    <w:rPr>
                      <w:rFonts w:ascii="Times New Roman" w:hAnsi="Times New Roman"/>
                      <w:sz w:val="18"/>
                      <w:szCs w:val="18"/>
                    </w:rPr>
                  </w:pPr>
                  <w:proofErr w:type="spellStart"/>
                  <w:r w:rsidRPr="00370059">
                    <w:rPr>
                      <w:rFonts w:ascii="Times New Roman" w:hAnsi="Times New Roman"/>
                      <w:sz w:val="18"/>
                      <w:szCs w:val="18"/>
                      <w:lang w:val="en-US"/>
                    </w:rPr>
                    <w:t>бета-нікотинамідаденіндинуклеотид-Фосфат</w:t>
                  </w:r>
                  <w:proofErr w:type="spellEnd"/>
                  <w:r w:rsidRPr="00370059">
                    <w:rPr>
                      <w:rFonts w:ascii="Times New Roman" w:hAnsi="Times New Roman"/>
                      <w:sz w:val="18"/>
                      <w:szCs w:val="18"/>
                      <w:lang w:val="en-US"/>
                    </w:rPr>
                    <w:t xml:space="preserve">, </w:t>
                  </w:r>
                  <w:proofErr w:type="spellStart"/>
                  <w:r w:rsidRPr="00370059">
                    <w:rPr>
                      <w:rFonts w:ascii="Times New Roman" w:hAnsi="Times New Roman"/>
                      <w:sz w:val="18"/>
                      <w:szCs w:val="18"/>
                      <w:lang w:val="en-US"/>
                    </w:rPr>
                    <w:t>гідрат</w:t>
                  </w:r>
                  <w:proofErr w:type="spellEnd"/>
                </w:p>
              </w:tc>
              <w:tc>
                <w:tcPr>
                  <w:tcW w:w="1113" w:type="dxa"/>
                  <w:vAlign w:val="center"/>
                </w:tcPr>
                <w:p w14:paraId="06097A0D"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uk-UA"/>
                    </w:rPr>
                    <w:t>500 мг</w:t>
                  </w:r>
                </w:p>
              </w:tc>
            </w:tr>
            <w:tr w:rsidR="00370059" w:rsidRPr="00370059" w14:paraId="2755820B" w14:textId="77777777" w:rsidTr="00370059">
              <w:trPr>
                <w:jc w:val="center"/>
              </w:trPr>
              <w:tc>
                <w:tcPr>
                  <w:tcW w:w="719" w:type="dxa"/>
                  <w:vAlign w:val="center"/>
                </w:tcPr>
                <w:p w14:paraId="6008FD20" w14:textId="77777777" w:rsidR="00370059" w:rsidRPr="00370059" w:rsidRDefault="00370059" w:rsidP="00370059">
                  <w:pPr>
                    <w:spacing w:after="0" w:line="240" w:lineRule="auto"/>
                    <w:jc w:val="center"/>
                    <w:rPr>
                      <w:rFonts w:ascii="Times New Roman" w:hAnsi="Times New Roman"/>
                      <w:sz w:val="18"/>
                      <w:szCs w:val="18"/>
                    </w:rPr>
                  </w:pPr>
                  <w:r w:rsidRPr="00370059">
                    <w:rPr>
                      <w:rFonts w:ascii="Times New Roman" w:hAnsi="Times New Roman"/>
                      <w:sz w:val="18"/>
                      <w:szCs w:val="18"/>
                    </w:rPr>
                    <w:t>16</w:t>
                  </w:r>
                </w:p>
              </w:tc>
              <w:tc>
                <w:tcPr>
                  <w:tcW w:w="4847" w:type="dxa"/>
                  <w:vAlign w:val="center"/>
                </w:tcPr>
                <w:p w14:paraId="53E3AD7C" w14:textId="77777777" w:rsidR="00370059" w:rsidRPr="00370059" w:rsidRDefault="00370059" w:rsidP="00370059">
                  <w:pPr>
                    <w:spacing w:after="0" w:line="240" w:lineRule="auto"/>
                    <w:ind w:left="-852" w:firstLine="595"/>
                    <w:jc w:val="center"/>
                    <w:rPr>
                      <w:rFonts w:ascii="Times New Roman" w:hAnsi="Times New Roman"/>
                      <w:sz w:val="18"/>
                      <w:szCs w:val="18"/>
                      <w:lang w:val="uk-UA"/>
                    </w:rPr>
                  </w:pPr>
                  <w:r w:rsidRPr="00370059">
                    <w:rPr>
                      <w:rFonts w:ascii="Times New Roman" w:hAnsi="Times New Roman"/>
                      <w:sz w:val="18"/>
                      <w:szCs w:val="18"/>
                      <w:lang w:val="en-US"/>
                    </w:rPr>
                    <w:t>DL</w:t>
                  </w:r>
                  <w:r w:rsidRPr="00370059">
                    <w:rPr>
                      <w:rFonts w:ascii="Times New Roman" w:hAnsi="Times New Roman"/>
                      <w:sz w:val="18"/>
                      <w:szCs w:val="18"/>
                      <w:lang w:val="uk-UA"/>
                    </w:rPr>
                    <w:t>-</w:t>
                  </w:r>
                  <w:proofErr w:type="spellStart"/>
                  <w:r w:rsidRPr="00370059">
                    <w:rPr>
                      <w:rFonts w:ascii="Times New Roman" w:hAnsi="Times New Roman"/>
                      <w:sz w:val="18"/>
                      <w:szCs w:val="18"/>
                      <w:lang w:val="uk-UA"/>
                    </w:rPr>
                    <w:t>Дитіотреїтол</w:t>
                  </w:r>
                  <w:proofErr w:type="spellEnd"/>
                </w:p>
              </w:tc>
              <w:tc>
                <w:tcPr>
                  <w:tcW w:w="1113" w:type="dxa"/>
                  <w:vAlign w:val="center"/>
                </w:tcPr>
                <w:p w14:paraId="6083475C"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uk-UA"/>
                    </w:rPr>
                    <w:t>25 г</w:t>
                  </w:r>
                </w:p>
              </w:tc>
            </w:tr>
            <w:tr w:rsidR="00370059" w:rsidRPr="00370059" w14:paraId="242E61D0" w14:textId="77777777" w:rsidTr="00370059">
              <w:trPr>
                <w:jc w:val="center"/>
              </w:trPr>
              <w:tc>
                <w:tcPr>
                  <w:tcW w:w="719" w:type="dxa"/>
                  <w:vAlign w:val="center"/>
                </w:tcPr>
                <w:p w14:paraId="166AAFDF" w14:textId="77777777" w:rsidR="00370059" w:rsidRPr="00370059" w:rsidRDefault="00370059" w:rsidP="00370059">
                  <w:pPr>
                    <w:spacing w:after="0" w:line="240" w:lineRule="auto"/>
                    <w:jc w:val="center"/>
                    <w:rPr>
                      <w:rFonts w:ascii="Times New Roman" w:hAnsi="Times New Roman"/>
                      <w:sz w:val="18"/>
                      <w:szCs w:val="18"/>
                    </w:rPr>
                  </w:pPr>
                  <w:r w:rsidRPr="00370059">
                    <w:rPr>
                      <w:rFonts w:ascii="Times New Roman" w:hAnsi="Times New Roman"/>
                      <w:sz w:val="18"/>
                      <w:szCs w:val="18"/>
                    </w:rPr>
                    <w:t>17</w:t>
                  </w:r>
                </w:p>
              </w:tc>
              <w:tc>
                <w:tcPr>
                  <w:tcW w:w="4847" w:type="dxa"/>
                  <w:vAlign w:val="center"/>
                </w:tcPr>
                <w:p w14:paraId="15E9C99E" w14:textId="77777777" w:rsidR="00370059" w:rsidRPr="00370059" w:rsidRDefault="00370059" w:rsidP="00370059">
                  <w:pPr>
                    <w:spacing w:after="0" w:line="240" w:lineRule="auto"/>
                    <w:ind w:left="-852" w:firstLine="595"/>
                    <w:jc w:val="center"/>
                    <w:rPr>
                      <w:rFonts w:ascii="Times New Roman" w:hAnsi="Times New Roman"/>
                      <w:sz w:val="18"/>
                      <w:szCs w:val="18"/>
                    </w:rPr>
                  </w:pPr>
                  <w:r w:rsidRPr="00370059">
                    <w:rPr>
                      <w:rFonts w:ascii="Times New Roman" w:hAnsi="Times New Roman"/>
                      <w:sz w:val="18"/>
                      <w:szCs w:val="18"/>
                    </w:rPr>
                    <w:t>Кумарин</w:t>
                  </w:r>
                </w:p>
              </w:tc>
              <w:tc>
                <w:tcPr>
                  <w:tcW w:w="1113" w:type="dxa"/>
                  <w:vAlign w:val="center"/>
                </w:tcPr>
                <w:p w14:paraId="44E87070"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uk-UA"/>
                    </w:rPr>
                    <w:t>250 г</w:t>
                  </w:r>
                </w:p>
              </w:tc>
            </w:tr>
            <w:tr w:rsidR="00370059" w:rsidRPr="00370059" w14:paraId="51E59F30" w14:textId="77777777" w:rsidTr="00370059">
              <w:trPr>
                <w:jc w:val="center"/>
              </w:trPr>
              <w:tc>
                <w:tcPr>
                  <w:tcW w:w="719" w:type="dxa"/>
                  <w:vAlign w:val="center"/>
                </w:tcPr>
                <w:p w14:paraId="226B3C56" w14:textId="77777777" w:rsidR="00370059" w:rsidRPr="00370059" w:rsidRDefault="00370059" w:rsidP="00370059">
                  <w:pPr>
                    <w:spacing w:after="0" w:line="240" w:lineRule="auto"/>
                    <w:jc w:val="center"/>
                    <w:rPr>
                      <w:rFonts w:ascii="Times New Roman" w:hAnsi="Times New Roman"/>
                      <w:sz w:val="18"/>
                      <w:szCs w:val="18"/>
                    </w:rPr>
                  </w:pPr>
                  <w:r w:rsidRPr="00370059">
                    <w:rPr>
                      <w:rFonts w:ascii="Times New Roman" w:hAnsi="Times New Roman"/>
                      <w:sz w:val="18"/>
                      <w:szCs w:val="18"/>
                    </w:rPr>
                    <w:t>18</w:t>
                  </w:r>
                </w:p>
              </w:tc>
              <w:tc>
                <w:tcPr>
                  <w:tcW w:w="4847" w:type="dxa"/>
                  <w:vAlign w:val="center"/>
                </w:tcPr>
                <w:p w14:paraId="06F66592" w14:textId="77777777" w:rsidR="00370059" w:rsidRPr="00370059" w:rsidRDefault="00370059" w:rsidP="00370059">
                  <w:pPr>
                    <w:spacing w:after="0" w:line="240" w:lineRule="auto"/>
                    <w:ind w:left="-852" w:firstLine="595"/>
                    <w:jc w:val="center"/>
                    <w:rPr>
                      <w:rFonts w:ascii="Times New Roman" w:hAnsi="Times New Roman"/>
                      <w:sz w:val="18"/>
                      <w:szCs w:val="18"/>
                      <w:lang w:val="uk-UA"/>
                    </w:rPr>
                  </w:pPr>
                  <w:proofErr w:type="spellStart"/>
                  <w:r w:rsidRPr="00370059">
                    <w:rPr>
                      <w:rFonts w:ascii="Times New Roman" w:hAnsi="Times New Roman"/>
                      <w:sz w:val="18"/>
                      <w:szCs w:val="18"/>
                      <w:lang w:val="uk-UA"/>
                    </w:rPr>
                    <w:t>Фумарова</w:t>
                  </w:r>
                  <w:proofErr w:type="spellEnd"/>
                  <w:r w:rsidRPr="00370059">
                    <w:rPr>
                      <w:rFonts w:ascii="Times New Roman" w:hAnsi="Times New Roman"/>
                      <w:sz w:val="18"/>
                      <w:szCs w:val="18"/>
                      <w:lang w:val="uk-UA"/>
                    </w:rPr>
                    <w:t xml:space="preserve"> кислота</w:t>
                  </w:r>
                </w:p>
              </w:tc>
              <w:tc>
                <w:tcPr>
                  <w:tcW w:w="1113" w:type="dxa"/>
                  <w:vAlign w:val="center"/>
                </w:tcPr>
                <w:p w14:paraId="35A3399A"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uk-UA"/>
                    </w:rPr>
                    <w:t>100 г</w:t>
                  </w:r>
                </w:p>
              </w:tc>
            </w:tr>
            <w:tr w:rsidR="00370059" w:rsidRPr="00370059" w14:paraId="38C791F5" w14:textId="77777777" w:rsidTr="00370059">
              <w:trPr>
                <w:jc w:val="center"/>
              </w:trPr>
              <w:tc>
                <w:tcPr>
                  <w:tcW w:w="719" w:type="dxa"/>
                  <w:vAlign w:val="center"/>
                </w:tcPr>
                <w:p w14:paraId="7118D0E5" w14:textId="77777777" w:rsidR="00370059" w:rsidRPr="00370059" w:rsidRDefault="00370059" w:rsidP="00370059">
                  <w:pPr>
                    <w:spacing w:after="0" w:line="240" w:lineRule="auto"/>
                    <w:jc w:val="center"/>
                    <w:rPr>
                      <w:rFonts w:ascii="Times New Roman" w:hAnsi="Times New Roman"/>
                      <w:sz w:val="18"/>
                      <w:szCs w:val="18"/>
                    </w:rPr>
                  </w:pPr>
                  <w:r w:rsidRPr="00370059">
                    <w:rPr>
                      <w:rFonts w:ascii="Times New Roman" w:hAnsi="Times New Roman"/>
                      <w:sz w:val="18"/>
                      <w:szCs w:val="18"/>
                    </w:rPr>
                    <w:t>19</w:t>
                  </w:r>
                </w:p>
              </w:tc>
              <w:tc>
                <w:tcPr>
                  <w:tcW w:w="4847" w:type="dxa"/>
                  <w:vAlign w:val="center"/>
                </w:tcPr>
                <w:p w14:paraId="6012E6F0" w14:textId="77777777" w:rsidR="00370059" w:rsidRPr="00370059" w:rsidRDefault="00370059" w:rsidP="00370059">
                  <w:pPr>
                    <w:spacing w:after="0" w:line="240" w:lineRule="auto"/>
                    <w:ind w:left="-852" w:firstLine="595"/>
                    <w:jc w:val="center"/>
                    <w:rPr>
                      <w:rFonts w:ascii="Times New Roman" w:hAnsi="Times New Roman"/>
                      <w:sz w:val="18"/>
                      <w:szCs w:val="18"/>
                      <w:lang w:val="uk-UA"/>
                    </w:rPr>
                  </w:pPr>
                  <w:r w:rsidRPr="00370059">
                    <w:rPr>
                      <w:rFonts w:ascii="Times New Roman" w:hAnsi="Times New Roman"/>
                      <w:sz w:val="18"/>
                      <w:szCs w:val="18"/>
                      <w:lang w:val="uk-UA"/>
                    </w:rPr>
                    <w:t xml:space="preserve">Магній </w:t>
                  </w:r>
                  <w:proofErr w:type="spellStart"/>
                  <w:r w:rsidRPr="00370059">
                    <w:rPr>
                      <w:rFonts w:ascii="Times New Roman" w:hAnsi="Times New Roman"/>
                      <w:sz w:val="18"/>
                      <w:szCs w:val="18"/>
                      <w:lang w:val="uk-UA"/>
                    </w:rPr>
                    <w:t>гліцинат</w:t>
                  </w:r>
                  <w:proofErr w:type="spellEnd"/>
                </w:p>
              </w:tc>
              <w:tc>
                <w:tcPr>
                  <w:tcW w:w="1113" w:type="dxa"/>
                  <w:vAlign w:val="center"/>
                </w:tcPr>
                <w:p w14:paraId="503267DE"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uk-UA"/>
                    </w:rPr>
                    <w:t>250 г</w:t>
                  </w:r>
                </w:p>
              </w:tc>
            </w:tr>
            <w:tr w:rsidR="00370059" w:rsidRPr="00370059" w14:paraId="56ABE985" w14:textId="77777777" w:rsidTr="00370059">
              <w:trPr>
                <w:jc w:val="center"/>
              </w:trPr>
              <w:tc>
                <w:tcPr>
                  <w:tcW w:w="719" w:type="dxa"/>
                  <w:vAlign w:val="center"/>
                </w:tcPr>
                <w:p w14:paraId="5B372378" w14:textId="77777777" w:rsidR="00370059" w:rsidRPr="00370059" w:rsidRDefault="00370059" w:rsidP="00370059">
                  <w:pPr>
                    <w:spacing w:after="0" w:line="240" w:lineRule="auto"/>
                    <w:jc w:val="center"/>
                    <w:rPr>
                      <w:rFonts w:ascii="Times New Roman" w:hAnsi="Times New Roman"/>
                      <w:sz w:val="18"/>
                      <w:szCs w:val="18"/>
                      <w:lang w:eastAsia="zh-CN"/>
                    </w:rPr>
                  </w:pPr>
                  <w:r w:rsidRPr="00370059">
                    <w:rPr>
                      <w:rFonts w:ascii="Times New Roman" w:hAnsi="Times New Roman"/>
                      <w:sz w:val="18"/>
                      <w:szCs w:val="18"/>
                      <w:lang w:eastAsia="zh-CN"/>
                    </w:rPr>
                    <w:t>20</w:t>
                  </w:r>
                </w:p>
              </w:tc>
              <w:tc>
                <w:tcPr>
                  <w:tcW w:w="4847" w:type="dxa"/>
                  <w:vAlign w:val="center"/>
                </w:tcPr>
                <w:p w14:paraId="6D5886A9" w14:textId="77777777" w:rsidR="00370059" w:rsidRPr="00370059" w:rsidRDefault="00370059" w:rsidP="00370059">
                  <w:pPr>
                    <w:spacing w:after="0" w:line="240" w:lineRule="auto"/>
                    <w:ind w:left="-852" w:firstLine="595"/>
                    <w:jc w:val="center"/>
                    <w:rPr>
                      <w:rFonts w:ascii="Times New Roman" w:hAnsi="Times New Roman"/>
                      <w:sz w:val="18"/>
                      <w:szCs w:val="18"/>
                      <w:lang w:val="uk-UA"/>
                    </w:rPr>
                  </w:pPr>
                  <w:r w:rsidRPr="00370059">
                    <w:rPr>
                      <w:rFonts w:ascii="Times New Roman" w:hAnsi="Times New Roman"/>
                      <w:sz w:val="18"/>
                      <w:szCs w:val="18"/>
                      <w:lang w:val="uk-UA" w:eastAsia="zh-CN"/>
                    </w:rPr>
                    <w:t>Магній цитрат</w:t>
                  </w:r>
                </w:p>
              </w:tc>
              <w:tc>
                <w:tcPr>
                  <w:tcW w:w="1113" w:type="dxa"/>
                  <w:vAlign w:val="center"/>
                </w:tcPr>
                <w:p w14:paraId="7832F9F3"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uk-UA" w:eastAsia="zh-CN"/>
                    </w:rPr>
                    <w:t>250 г</w:t>
                  </w:r>
                </w:p>
              </w:tc>
            </w:tr>
            <w:tr w:rsidR="00370059" w:rsidRPr="00370059" w14:paraId="39ED4AC4" w14:textId="77777777" w:rsidTr="00370059">
              <w:trPr>
                <w:jc w:val="center"/>
              </w:trPr>
              <w:tc>
                <w:tcPr>
                  <w:tcW w:w="719" w:type="dxa"/>
                  <w:vAlign w:val="center"/>
                </w:tcPr>
                <w:p w14:paraId="1C2A721A" w14:textId="77777777" w:rsidR="00370059" w:rsidRPr="00370059" w:rsidRDefault="00370059" w:rsidP="00370059">
                  <w:pPr>
                    <w:spacing w:after="0" w:line="240" w:lineRule="auto"/>
                    <w:jc w:val="center"/>
                    <w:rPr>
                      <w:rFonts w:ascii="Times New Roman" w:hAnsi="Times New Roman"/>
                      <w:sz w:val="18"/>
                      <w:szCs w:val="18"/>
                      <w:lang w:eastAsia="zh-CN"/>
                    </w:rPr>
                  </w:pPr>
                  <w:r w:rsidRPr="00370059">
                    <w:rPr>
                      <w:rFonts w:ascii="Times New Roman" w:hAnsi="Times New Roman"/>
                      <w:sz w:val="18"/>
                      <w:szCs w:val="18"/>
                      <w:lang w:eastAsia="zh-CN"/>
                    </w:rPr>
                    <w:t>21</w:t>
                  </w:r>
                </w:p>
              </w:tc>
              <w:tc>
                <w:tcPr>
                  <w:tcW w:w="4847" w:type="dxa"/>
                  <w:vAlign w:val="center"/>
                </w:tcPr>
                <w:p w14:paraId="236820AB" w14:textId="77777777" w:rsidR="00370059" w:rsidRPr="00370059" w:rsidRDefault="00370059" w:rsidP="00370059">
                  <w:pPr>
                    <w:spacing w:after="0" w:line="240" w:lineRule="auto"/>
                    <w:ind w:left="-852" w:firstLine="595"/>
                    <w:jc w:val="center"/>
                    <w:rPr>
                      <w:rFonts w:ascii="Times New Roman" w:hAnsi="Times New Roman"/>
                      <w:sz w:val="18"/>
                      <w:szCs w:val="18"/>
                      <w:lang w:val="uk-UA" w:eastAsia="zh-CN"/>
                    </w:rPr>
                  </w:pPr>
                  <w:proofErr w:type="spellStart"/>
                  <w:r w:rsidRPr="00370059">
                    <w:rPr>
                      <w:rFonts w:ascii="Times New Roman" w:hAnsi="Times New Roman"/>
                      <w:sz w:val="18"/>
                      <w:szCs w:val="18"/>
                      <w:lang w:val="en-US" w:eastAsia="zh-CN"/>
                    </w:rPr>
                    <w:t>Налтріндол</w:t>
                  </w:r>
                  <w:proofErr w:type="spellEnd"/>
                  <w:r w:rsidRPr="00370059">
                    <w:rPr>
                      <w:rFonts w:ascii="Times New Roman" w:hAnsi="Times New Roman"/>
                      <w:sz w:val="18"/>
                      <w:szCs w:val="18"/>
                      <w:lang w:val="uk-UA" w:eastAsia="zh-CN"/>
                    </w:rPr>
                    <w:t xml:space="preserve"> </w:t>
                  </w:r>
                  <w:proofErr w:type="spellStart"/>
                  <w:r w:rsidRPr="00370059">
                    <w:rPr>
                      <w:rFonts w:ascii="Times New Roman" w:hAnsi="Times New Roman"/>
                      <w:sz w:val="18"/>
                      <w:szCs w:val="18"/>
                      <w:lang w:val="uk-UA" w:eastAsia="zh-CN"/>
                    </w:rPr>
                    <w:t>гідрохлорид</w:t>
                  </w:r>
                  <w:proofErr w:type="spellEnd"/>
                </w:p>
              </w:tc>
              <w:tc>
                <w:tcPr>
                  <w:tcW w:w="1113" w:type="dxa"/>
                  <w:vAlign w:val="center"/>
                </w:tcPr>
                <w:p w14:paraId="6CBA1610"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uk-UA" w:eastAsia="zh-CN"/>
                    </w:rPr>
                    <w:t>0,05 г</w:t>
                  </w:r>
                </w:p>
              </w:tc>
            </w:tr>
            <w:tr w:rsidR="00370059" w:rsidRPr="00370059" w14:paraId="17250E9D" w14:textId="77777777" w:rsidTr="00370059">
              <w:trPr>
                <w:jc w:val="center"/>
              </w:trPr>
              <w:tc>
                <w:tcPr>
                  <w:tcW w:w="719" w:type="dxa"/>
                  <w:vAlign w:val="center"/>
                </w:tcPr>
                <w:p w14:paraId="5F5A0AB5" w14:textId="77777777" w:rsidR="00370059" w:rsidRPr="00370059" w:rsidRDefault="00370059" w:rsidP="00370059">
                  <w:pPr>
                    <w:spacing w:after="0" w:line="240" w:lineRule="auto"/>
                    <w:jc w:val="center"/>
                    <w:rPr>
                      <w:rFonts w:ascii="Times New Roman" w:hAnsi="Times New Roman"/>
                      <w:sz w:val="18"/>
                      <w:szCs w:val="18"/>
                      <w:lang w:val="uk-UA" w:eastAsia="zh-CN"/>
                    </w:rPr>
                  </w:pPr>
                  <w:r w:rsidRPr="00370059">
                    <w:rPr>
                      <w:rFonts w:ascii="Times New Roman" w:hAnsi="Times New Roman"/>
                      <w:sz w:val="18"/>
                      <w:szCs w:val="18"/>
                      <w:lang w:val="uk-UA" w:eastAsia="zh-CN"/>
                    </w:rPr>
                    <w:t>22</w:t>
                  </w:r>
                </w:p>
              </w:tc>
              <w:tc>
                <w:tcPr>
                  <w:tcW w:w="4847" w:type="dxa"/>
                  <w:vAlign w:val="center"/>
                </w:tcPr>
                <w:p w14:paraId="1C59A2DD" w14:textId="77777777" w:rsidR="00370059" w:rsidRPr="00370059" w:rsidRDefault="00370059" w:rsidP="00370059">
                  <w:pPr>
                    <w:spacing w:after="0" w:line="240" w:lineRule="auto"/>
                    <w:ind w:left="-852" w:firstLine="595"/>
                    <w:jc w:val="center"/>
                    <w:rPr>
                      <w:rFonts w:ascii="Times New Roman" w:hAnsi="Times New Roman"/>
                      <w:sz w:val="18"/>
                      <w:szCs w:val="18"/>
                      <w:lang w:eastAsia="zh-CN"/>
                    </w:rPr>
                  </w:pPr>
                  <w:r w:rsidRPr="00370059">
                    <w:rPr>
                      <w:rFonts w:ascii="Times New Roman" w:hAnsi="Times New Roman"/>
                      <w:sz w:val="18"/>
                      <w:szCs w:val="18"/>
                      <w:lang w:val="uk-UA" w:eastAsia="zh-CN"/>
                    </w:rPr>
                    <w:t>Л</w:t>
                  </w:r>
                  <w:proofErr w:type="spellStart"/>
                  <w:r w:rsidRPr="00370059">
                    <w:rPr>
                      <w:rFonts w:ascii="Times New Roman" w:hAnsi="Times New Roman"/>
                      <w:sz w:val="18"/>
                      <w:szCs w:val="18"/>
                      <w:lang w:eastAsia="zh-CN"/>
                    </w:rPr>
                    <w:t>юдський</w:t>
                  </w:r>
                  <w:proofErr w:type="spellEnd"/>
                  <w:r w:rsidRPr="00370059">
                    <w:rPr>
                      <w:rFonts w:ascii="Times New Roman" w:hAnsi="Times New Roman"/>
                      <w:sz w:val="18"/>
                      <w:szCs w:val="18"/>
                      <w:lang w:eastAsia="zh-CN"/>
                    </w:rPr>
                    <w:t xml:space="preserve"> </w:t>
                  </w:r>
                  <w:proofErr w:type="spellStart"/>
                  <w:r w:rsidRPr="00370059">
                    <w:rPr>
                      <w:rFonts w:ascii="Times New Roman" w:hAnsi="Times New Roman"/>
                      <w:sz w:val="18"/>
                      <w:szCs w:val="18"/>
                      <w:lang w:eastAsia="zh-CN"/>
                    </w:rPr>
                    <w:t>сироватковий</w:t>
                  </w:r>
                  <w:proofErr w:type="spellEnd"/>
                  <w:r w:rsidRPr="00370059">
                    <w:rPr>
                      <w:rFonts w:ascii="Times New Roman" w:hAnsi="Times New Roman"/>
                      <w:sz w:val="18"/>
                      <w:szCs w:val="18"/>
                      <w:lang w:eastAsia="zh-CN"/>
                    </w:rPr>
                    <w:t xml:space="preserve"> </w:t>
                  </w:r>
                  <w:proofErr w:type="spellStart"/>
                  <w:r w:rsidRPr="00370059">
                    <w:rPr>
                      <w:rFonts w:ascii="Times New Roman" w:hAnsi="Times New Roman"/>
                      <w:sz w:val="18"/>
                      <w:szCs w:val="18"/>
                      <w:lang w:eastAsia="zh-CN"/>
                    </w:rPr>
                    <w:t>альбумін</w:t>
                  </w:r>
                  <w:proofErr w:type="spellEnd"/>
                </w:p>
              </w:tc>
              <w:tc>
                <w:tcPr>
                  <w:tcW w:w="1113" w:type="dxa"/>
                  <w:vAlign w:val="center"/>
                </w:tcPr>
                <w:p w14:paraId="35C9BB59"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uk-UA" w:eastAsia="zh-CN"/>
                    </w:rPr>
                    <w:t>5 г</w:t>
                  </w:r>
                </w:p>
              </w:tc>
            </w:tr>
            <w:tr w:rsidR="00370059" w:rsidRPr="00370059" w14:paraId="57D38912" w14:textId="77777777" w:rsidTr="00370059">
              <w:trPr>
                <w:jc w:val="center"/>
              </w:trPr>
              <w:tc>
                <w:tcPr>
                  <w:tcW w:w="719" w:type="dxa"/>
                  <w:vAlign w:val="center"/>
                </w:tcPr>
                <w:p w14:paraId="03AE693E" w14:textId="77777777" w:rsidR="00370059" w:rsidRPr="00370059" w:rsidRDefault="00370059" w:rsidP="00370059">
                  <w:pPr>
                    <w:spacing w:after="0" w:line="240" w:lineRule="auto"/>
                    <w:jc w:val="center"/>
                    <w:rPr>
                      <w:rFonts w:ascii="Times New Roman" w:hAnsi="Times New Roman"/>
                      <w:sz w:val="18"/>
                      <w:szCs w:val="18"/>
                      <w:lang w:val="uk-UA" w:eastAsia="zh-CN"/>
                    </w:rPr>
                  </w:pPr>
                  <w:r w:rsidRPr="00370059">
                    <w:rPr>
                      <w:rFonts w:ascii="Times New Roman" w:hAnsi="Times New Roman"/>
                      <w:sz w:val="18"/>
                      <w:szCs w:val="18"/>
                      <w:lang w:val="uk-UA" w:eastAsia="zh-CN"/>
                    </w:rPr>
                    <w:t>23</w:t>
                  </w:r>
                </w:p>
              </w:tc>
              <w:tc>
                <w:tcPr>
                  <w:tcW w:w="4847" w:type="dxa"/>
                  <w:vAlign w:val="center"/>
                </w:tcPr>
                <w:p w14:paraId="55081895" w14:textId="77777777" w:rsidR="00370059" w:rsidRPr="00370059" w:rsidRDefault="00370059" w:rsidP="00370059">
                  <w:pPr>
                    <w:spacing w:after="0" w:line="240" w:lineRule="auto"/>
                    <w:ind w:left="-852" w:firstLine="595"/>
                    <w:jc w:val="center"/>
                    <w:rPr>
                      <w:rFonts w:ascii="Times New Roman" w:hAnsi="Times New Roman"/>
                      <w:sz w:val="18"/>
                      <w:szCs w:val="18"/>
                      <w:lang w:val="en-US" w:eastAsia="zh-CN"/>
                    </w:rPr>
                  </w:pPr>
                  <w:proofErr w:type="spellStart"/>
                  <w:r w:rsidRPr="00370059">
                    <w:rPr>
                      <w:rFonts w:ascii="Times New Roman" w:hAnsi="Times New Roman"/>
                      <w:sz w:val="18"/>
                      <w:szCs w:val="18"/>
                      <w:lang w:eastAsia="zh-CN"/>
                    </w:rPr>
                    <w:t>Правастатін</w:t>
                  </w:r>
                  <w:proofErr w:type="spellEnd"/>
                  <w:r w:rsidRPr="00370059">
                    <w:rPr>
                      <w:rFonts w:ascii="Times New Roman" w:hAnsi="Times New Roman"/>
                      <w:sz w:val="18"/>
                      <w:szCs w:val="18"/>
                      <w:lang w:eastAsia="zh-CN"/>
                    </w:rPr>
                    <w:t xml:space="preserve"> </w:t>
                  </w:r>
                  <w:proofErr w:type="spellStart"/>
                  <w:r w:rsidRPr="00370059">
                    <w:rPr>
                      <w:rFonts w:ascii="Times New Roman" w:hAnsi="Times New Roman"/>
                      <w:sz w:val="18"/>
                      <w:szCs w:val="18"/>
                      <w:lang w:eastAsia="zh-CN"/>
                    </w:rPr>
                    <w:t>натріє</w:t>
                  </w:r>
                  <w:proofErr w:type="gramStart"/>
                  <w:r w:rsidRPr="00370059">
                    <w:rPr>
                      <w:rFonts w:ascii="Times New Roman" w:hAnsi="Times New Roman"/>
                      <w:sz w:val="18"/>
                      <w:szCs w:val="18"/>
                      <w:lang w:eastAsia="zh-CN"/>
                    </w:rPr>
                    <w:t>ва</w:t>
                  </w:r>
                  <w:proofErr w:type="spellEnd"/>
                  <w:r w:rsidRPr="00370059">
                    <w:rPr>
                      <w:rFonts w:ascii="Times New Roman" w:hAnsi="Times New Roman"/>
                      <w:sz w:val="18"/>
                      <w:szCs w:val="18"/>
                      <w:lang w:eastAsia="zh-CN"/>
                    </w:rPr>
                    <w:t xml:space="preserve"> </w:t>
                  </w:r>
                  <w:proofErr w:type="spellStart"/>
                  <w:r w:rsidRPr="00370059">
                    <w:rPr>
                      <w:rFonts w:ascii="Times New Roman" w:hAnsi="Times New Roman"/>
                      <w:sz w:val="18"/>
                      <w:szCs w:val="18"/>
                      <w:lang w:eastAsia="zh-CN"/>
                    </w:rPr>
                    <w:t>с</w:t>
                  </w:r>
                  <w:proofErr w:type="gramEnd"/>
                  <w:r w:rsidRPr="00370059">
                    <w:rPr>
                      <w:rFonts w:ascii="Times New Roman" w:hAnsi="Times New Roman"/>
                      <w:sz w:val="18"/>
                      <w:szCs w:val="18"/>
                      <w:lang w:eastAsia="zh-CN"/>
                    </w:rPr>
                    <w:t>іль</w:t>
                  </w:r>
                  <w:proofErr w:type="spellEnd"/>
                  <w:r w:rsidRPr="00370059">
                    <w:rPr>
                      <w:rFonts w:ascii="Times New Roman" w:hAnsi="Times New Roman"/>
                      <w:sz w:val="18"/>
                      <w:szCs w:val="18"/>
                      <w:lang w:eastAsia="zh-CN"/>
                    </w:rPr>
                    <w:t xml:space="preserve">, </w:t>
                  </w:r>
                  <w:proofErr w:type="spellStart"/>
                  <w:r w:rsidRPr="00370059">
                    <w:rPr>
                      <w:rFonts w:ascii="Times New Roman" w:hAnsi="Times New Roman"/>
                      <w:sz w:val="18"/>
                      <w:szCs w:val="18"/>
                      <w:lang w:eastAsia="zh-CN"/>
                    </w:rPr>
                    <w:t>гідрат</w:t>
                  </w:r>
                  <w:proofErr w:type="spellEnd"/>
                </w:p>
              </w:tc>
              <w:tc>
                <w:tcPr>
                  <w:tcW w:w="1113" w:type="dxa"/>
                  <w:vAlign w:val="center"/>
                </w:tcPr>
                <w:p w14:paraId="32A3FAA6"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eastAsia="zh-CN"/>
                    </w:rPr>
                    <w:t>0,025 г</w:t>
                  </w:r>
                </w:p>
              </w:tc>
            </w:tr>
            <w:tr w:rsidR="00370059" w:rsidRPr="00370059" w14:paraId="70CA1DC6" w14:textId="77777777" w:rsidTr="00370059">
              <w:trPr>
                <w:jc w:val="center"/>
              </w:trPr>
              <w:tc>
                <w:tcPr>
                  <w:tcW w:w="719" w:type="dxa"/>
                  <w:vAlign w:val="center"/>
                </w:tcPr>
                <w:p w14:paraId="693E5E6A" w14:textId="77777777" w:rsidR="00370059" w:rsidRPr="00370059" w:rsidRDefault="00370059" w:rsidP="00370059">
                  <w:pPr>
                    <w:spacing w:after="0" w:line="240" w:lineRule="auto"/>
                    <w:jc w:val="center"/>
                    <w:rPr>
                      <w:rFonts w:ascii="Times New Roman" w:hAnsi="Times New Roman"/>
                      <w:sz w:val="18"/>
                      <w:szCs w:val="18"/>
                      <w:lang w:val="uk-UA" w:eastAsia="zh-CN"/>
                    </w:rPr>
                  </w:pPr>
                  <w:r w:rsidRPr="00370059">
                    <w:rPr>
                      <w:rFonts w:ascii="Times New Roman" w:hAnsi="Times New Roman"/>
                      <w:sz w:val="18"/>
                      <w:szCs w:val="18"/>
                      <w:lang w:val="uk-UA" w:eastAsia="zh-CN"/>
                    </w:rPr>
                    <w:t>24</w:t>
                  </w:r>
                </w:p>
              </w:tc>
              <w:tc>
                <w:tcPr>
                  <w:tcW w:w="4847" w:type="dxa"/>
                  <w:vAlign w:val="center"/>
                </w:tcPr>
                <w:p w14:paraId="18B8F169" w14:textId="77777777" w:rsidR="00370059" w:rsidRPr="00370059" w:rsidRDefault="00370059" w:rsidP="00370059">
                  <w:pPr>
                    <w:spacing w:after="0" w:line="240" w:lineRule="auto"/>
                    <w:ind w:left="-852" w:firstLine="595"/>
                    <w:jc w:val="center"/>
                    <w:rPr>
                      <w:rFonts w:ascii="Times New Roman" w:hAnsi="Times New Roman"/>
                      <w:sz w:val="18"/>
                      <w:szCs w:val="18"/>
                      <w:lang w:val="en-US" w:eastAsia="zh-CN"/>
                    </w:rPr>
                  </w:pPr>
                  <w:proofErr w:type="spellStart"/>
                  <w:r w:rsidRPr="00370059">
                    <w:rPr>
                      <w:rFonts w:ascii="Times New Roman" w:hAnsi="Times New Roman"/>
                      <w:sz w:val="18"/>
                      <w:szCs w:val="18"/>
                      <w:lang w:val="en-US" w:eastAsia="zh-CN"/>
                    </w:rPr>
                    <w:t>Сімвастатін</w:t>
                  </w:r>
                  <w:proofErr w:type="spellEnd"/>
                </w:p>
              </w:tc>
              <w:tc>
                <w:tcPr>
                  <w:tcW w:w="1113" w:type="dxa"/>
                  <w:vAlign w:val="center"/>
                </w:tcPr>
                <w:p w14:paraId="0A120803" w14:textId="77777777" w:rsidR="00370059" w:rsidRPr="00370059" w:rsidRDefault="00370059" w:rsidP="00370059">
                  <w:pPr>
                    <w:spacing w:after="0" w:line="240" w:lineRule="auto"/>
                    <w:jc w:val="center"/>
                    <w:rPr>
                      <w:rFonts w:ascii="Times New Roman" w:hAnsi="Times New Roman"/>
                      <w:sz w:val="18"/>
                      <w:szCs w:val="18"/>
                    </w:rPr>
                  </w:pPr>
                  <w:r w:rsidRPr="00370059">
                    <w:rPr>
                      <w:rFonts w:ascii="Times New Roman" w:hAnsi="Times New Roman"/>
                      <w:sz w:val="18"/>
                      <w:szCs w:val="18"/>
                      <w:lang w:val="uk-UA" w:eastAsia="zh-CN"/>
                    </w:rPr>
                    <w:t>0,05 г</w:t>
                  </w:r>
                </w:p>
              </w:tc>
            </w:tr>
            <w:tr w:rsidR="00370059" w:rsidRPr="00370059" w14:paraId="6397BBDF" w14:textId="77777777" w:rsidTr="00370059">
              <w:trPr>
                <w:jc w:val="center"/>
              </w:trPr>
              <w:tc>
                <w:tcPr>
                  <w:tcW w:w="719" w:type="dxa"/>
                  <w:vAlign w:val="center"/>
                </w:tcPr>
                <w:p w14:paraId="14E52819" w14:textId="77777777" w:rsidR="00370059" w:rsidRPr="00370059" w:rsidRDefault="00370059" w:rsidP="00370059">
                  <w:pPr>
                    <w:spacing w:after="0" w:line="240" w:lineRule="auto"/>
                    <w:jc w:val="center"/>
                    <w:rPr>
                      <w:rFonts w:ascii="Times New Roman" w:hAnsi="Times New Roman"/>
                      <w:sz w:val="18"/>
                      <w:szCs w:val="18"/>
                      <w:lang w:val="uk-UA" w:eastAsia="zh-CN"/>
                    </w:rPr>
                  </w:pPr>
                  <w:r w:rsidRPr="00370059">
                    <w:rPr>
                      <w:rFonts w:ascii="Times New Roman" w:hAnsi="Times New Roman"/>
                      <w:sz w:val="18"/>
                      <w:szCs w:val="18"/>
                      <w:lang w:val="uk-UA" w:eastAsia="zh-CN"/>
                    </w:rPr>
                    <w:t>25</w:t>
                  </w:r>
                </w:p>
              </w:tc>
              <w:tc>
                <w:tcPr>
                  <w:tcW w:w="4847" w:type="dxa"/>
                  <w:vAlign w:val="center"/>
                </w:tcPr>
                <w:p w14:paraId="3640019A" w14:textId="77777777" w:rsidR="00370059" w:rsidRPr="00370059" w:rsidRDefault="00370059" w:rsidP="00370059">
                  <w:pPr>
                    <w:spacing w:after="0" w:line="240" w:lineRule="auto"/>
                    <w:ind w:left="-852" w:firstLine="595"/>
                    <w:jc w:val="center"/>
                    <w:rPr>
                      <w:rFonts w:ascii="Times New Roman" w:hAnsi="Times New Roman"/>
                      <w:sz w:val="18"/>
                      <w:szCs w:val="18"/>
                      <w:lang w:eastAsia="zh-CN"/>
                    </w:rPr>
                  </w:pPr>
                  <w:proofErr w:type="spellStart"/>
                  <w:r w:rsidRPr="00370059">
                    <w:rPr>
                      <w:rFonts w:ascii="Times New Roman" w:hAnsi="Times New Roman"/>
                      <w:sz w:val="18"/>
                      <w:szCs w:val="18"/>
                      <w:lang w:eastAsia="zh-CN"/>
                    </w:rPr>
                    <w:t>Сефадекс</w:t>
                  </w:r>
                  <w:proofErr w:type="spellEnd"/>
                  <w:r w:rsidRPr="00370059">
                    <w:rPr>
                      <w:rFonts w:ascii="Times New Roman" w:hAnsi="Times New Roman"/>
                      <w:sz w:val="18"/>
                      <w:szCs w:val="18"/>
                      <w:lang w:eastAsia="zh-CN"/>
                    </w:rPr>
                    <w:t xml:space="preserve"> G10</w:t>
                  </w:r>
                </w:p>
              </w:tc>
              <w:tc>
                <w:tcPr>
                  <w:tcW w:w="1113" w:type="dxa"/>
                  <w:vAlign w:val="center"/>
                </w:tcPr>
                <w:p w14:paraId="508A4577"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val="uk-UA" w:eastAsia="zh-CN"/>
                    </w:rPr>
                    <w:t>100 г</w:t>
                  </w:r>
                </w:p>
              </w:tc>
            </w:tr>
            <w:tr w:rsidR="00370059" w:rsidRPr="00370059" w14:paraId="45903EBB" w14:textId="77777777" w:rsidTr="00370059">
              <w:trPr>
                <w:jc w:val="center"/>
              </w:trPr>
              <w:tc>
                <w:tcPr>
                  <w:tcW w:w="719" w:type="dxa"/>
                  <w:vAlign w:val="center"/>
                </w:tcPr>
                <w:p w14:paraId="4F0F4B74" w14:textId="77777777" w:rsidR="00370059" w:rsidRPr="00370059" w:rsidRDefault="00370059" w:rsidP="00370059">
                  <w:pPr>
                    <w:spacing w:after="0" w:line="240" w:lineRule="auto"/>
                    <w:jc w:val="center"/>
                    <w:rPr>
                      <w:rFonts w:ascii="Times New Roman" w:hAnsi="Times New Roman"/>
                      <w:sz w:val="18"/>
                      <w:szCs w:val="18"/>
                      <w:lang w:val="uk-UA" w:eastAsia="zh-CN"/>
                    </w:rPr>
                  </w:pPr>
                  <w:r w:rsidRPr="00370059">
                    <w:rPr>
                      <w:rFonts w:ascii="Times New Roman" w:hAnsi="Times New Roman"/>
                      <w:sz w:val="18"/>
                      <w:szCs w:val="18"/>
                      <w:lang w:val="uk-UA" w:eastAsia="zh-CN"/>
                    </w:rPr>
                    <w:t>26</w:t>
                  </w:r>
                </w:p>
              </w:tc>
              <w:tc>
                <w:tcPr>
                  <w:tcW w:w="4847" w:type="dxa"/>
                  <w:vAlign w:val="center"/>
                </w:tcPr>
                <w:p w14:paraId="18CE7B22" w14:textId="77777777" w:rsidR="00370059" w:rsidRPr="00370059" w:rsidRDefault="00370059" w:rsidP="00370059">
                  <w:pPr>
                    <w:spacing w:after="0" w:line="240" w:lineRule="auto"/>
                    <w:ind w:left="-852" w:firstLine="595"/>
                    <w:jc w:val="center"/>
                    <w:rPr>
                      <w:rFonts w:ascii="Times New Roman" w:hAnsi="Times New Roman"/>
                      <w:sz w:val="18"/>
                      <w:szCs w:val="18"/>
                      <w:lang w:val="en-US" w:eastAsia="zh-CN"/>
                    </w:rPr>
                  </w:pPr>
                  <w:proofErr w:type="spellStart"/>
                  <w:r w:rsidRPr="00370059">
                    <w:rPr>
                      <w:rFonts w:ascii="Times New Roman" w:hAnsi="Times New Roman"/>
                      <w:sz w:val="18"/>
                      <w:szCs w:val="18"/>
                      <w:lang w:val="en-US" w:eastAsia="zh-CN"/>
                    </w:rPr>
                    <w:t>Сефадекс</w:t>
                  </w:r>
                  <w:proofErr w:type="spellEnd"/>
                  <w:r w:rsidRPr="00370059">
                    <w:rPr>
                      <w:rFonts w:ascii="Times New Roman" w:hAnsi="Times New Roman"/>
                      <w:sz w:val="18"/>
                      <w:szCs w:val="18"/>
                      <w:lang w:val="en-US" w:eastAsia="zh-CN"/>
                    </w:rPr>
                    <w:t xml:space="preserve"> G1</w:t>
                  </w:r>
                  <w:r w:rsidRPr="00370059">
                    <w:rPr>
                      <w:rFonts w:ascii="Times New Roman" w:hAnsi="Times New Roman"/>
                      <w:sz w:val="18"/>
                      <w:szCs w:val="18"/>
                      <w:lang w:eastAsia="zh-CN"/>
                    </w:rPr>
                    <w:t>5</w:t>
                  </w:r>
                </w:p>
              </w:tc>
              <w:tc>
                <w:tcPr>
                  <w:tcW w:w="1113" w:type="dxa"/>
                  <w:vAlign w:val="center"/>
                </w:tcPr>
                <w:p w14:paraId="44568099" w14:textId="77777777" w:rsidR="00370059" w:rsidRPr="00370059" w:rsidRDefault="00370059" w:rsidP="00370059">
                  <w:pPr>
                    <w:spacing w:after="0" w:line="240" w:lineRule="auto"/>
                    <w:jc w:val="center"/>
                    <w:rPr>
                      <w:rFonts w:ascii="Times New Roman" w:hAnsi="Times New Roman"/>
                      <w:sz w:val="18"/>
                      <w:szCs w:val="18"/>
                      <w:lang w:val="uk-UA"/>
                    </w:rPr>
                  </w:pPr>
                  <w:r w:rsidRPr="00370059">
                    <w:rPr>
                      <w:rFonts w:ascii="Times New Roman" w:hAnsi="Times New Roman"/>
                      <w:sz w:val="18"/>
                      <w:szCs w:val="18"/>
                      <w:lang w:eastAsia="zh-CN"/>
                    </w:rPr>
                    <w:t>100 г</w:t>
                  </w:r>
                </w:p>
              </w:tc>
            </w:tr>
            <w:tr w:rsidR="00370059" w:rsidRPr="00370059" w14:paraId="3A797B11" w14:textId="77777777" w:rsidTr="00370059">
              <w:trPr>
                <w:jc w:val="center"/>
              </w:trPr>
              <w:tc>
                <w:tcPr>
                  <w:tcW w:w="719" w:type="dxa"/>
                  <w:vAlign w:val="center"/>
                </w:tcPr>
                <w:p w14:paraId="49C35AE8" w14:textId="77777777" w:rsidR="00370059" w:rsidRPr="00370059" w:rsidRDefault="00370059" w:rsidP="00370059">
                  <w:pPr>
                    <w:spacing w:after="0" w:line="240" w:lineRule="auto"/>
                    <w:jc w:val="center"/>
                    <w:rPr>
                      <w:rFonts w:ascii="Times New Roman" w:hAnsi="Times New Roman"/>
                      <w:sz w:val="18"/>
                      <w:szCs w:val="18"/>
                      <w:lang w:val="uk-UA" w:eastAsia="zh-CN"/>
                    </w:rPr>
                  </w:pPr>
                  <w:r w:rsidRPr="00370059">
                    <w:rPr>
                      <w:rFonts w:ascii="Times New Roman" w:hAnsi="Times New Roman"/>
                      <w:sz w:val="18"/>
                      <w:szCs w:val="18"/>
                      <w:lang w:val="uk-UA" w:eastAsia="zh-CN"/>
                    </w:rPr>
                    <w:t>27</w:t>
                  </w:r>
                </w:p>
              </w:tc>
              <w:tc>
                <w:tcPr>
                  <w:tcW w:w="4847" w:type="dxa"/>
                  <w:vAlign w:val="center"/>
                </w:tcPr>
                <w:p w14:paraId="6683615A" w14:textId="77777777" w:rsidR="00370059" w:rsidRPr="00370059" w:rsidRDefault="00370059" w:rsidP="00370059">
                  <w:pPr>
                    <w:spacing w:after="0" w:line="240" w:lineRule="auto"/>
                    <w:ind w:left="-852" w:firstLine="595"/>
                    <w:jc w:val="center"/>
                    <w:rPr>
                      <w:rFonts w:ascii="Times New Roman" w:hAnsi="Times New Roman"/>
                      <w:sz w:val="18"/>
                      <w:szCs w:val="18"/>
                      <w:lang w:val="en-US" w:eastAsia="zh-CN"/>
                    </w:rPr>
                  </w:pPr>
                  <w:proofErr w:type="spellStart"/>
                  <w:r w:rsidRPr="00370059">
                    <w:rPr>
                      <w:rFonts w:ascii="Times New Roman" w:hAnsi="Times New Roman"/>
                      <w:sz w:val="18"/>
                      <w:szCs w:val="18"/>
                      <w:lang w:val="en-US" w:eastAsia="zh-CN"/>
                    </w:rPr>
                    <w:t>Сефадекс</w:t>
                  </w:r>
                  <w:proofErr w:type="spellEnd"/>
                  <w:r w:rsidRPr="00370059">
                    <w:rPr>
                      <w:rFonts w:ascii="Times New Roman" w:hAnsi="Times New Roman"/>
                      <w:sz w:val="18"/>
                      <w:szCs w:val="18"/>
                      <w:lang w:val="en-US" w:eastAsia="zh-CN"/>
                    </w:rPr>
                    <w:t xml:space="preserve"> G</w:t>
                  </w:r>
                  <w:r w:rsidRPr="00370059">
                    <w:rPr>
                      <w:rFonts w:ascii="Times New Roman" w:hAnsi="Times New Roman"/>
                      <w:sz w:val="18"/>
                      <w:szCs w:val="18"/>
                      <w:lang w:eastAsia="zh-CN"/>
                    </w:rPr>
                    <w:t>25</w:t>
                  </w:r>
                </w:p>
              </w:tc>
              <w:tc>
                <w:tcPr>
                  <w:tcW w:w="1113" w:type="dxa"/>
                  <w:vAlign w:val="center"/>
                </w:tcPr>
                <w:p w14:paraId="593AA930" w14:textId="77777777" w:rsidR="00370059" w:rsidRPr="00370059" w:rsidRDefault="00370059" w:rsidP="00370059">
                  <w:pPr>
                    <w:spacing w:after="0" w:line="240" w:lineRule="auto"/>
                    <w:jc w:val="center"/>
                    <w:rPr>
                      <w:rFonts w:ascii="Times New Roman" w:hAnsi="Times New Roman"/>
                      <w:sz w:val="18"/>
                      <w:szCs w:val="18"/>
                    </w:rPr>
                  </w:pPr>
                  <w:r w:rsidRPr="00370059">
                    <w:rPr>
                      <w:rFonts w:ascii="Times New Roman" w:hAnsi="Times New Roman"/>
                      <w:sz w:val="18"/>
                      <w:szCs w:val="18"/>
                      <w:lang w:eastAsia="zh-CN"/>
                    </w:rPr>
                    <w:t>100 г</w:t>
                  </w:r>
                </w:p>
              </w:tc>
            </w:tr>
          </w:tbl>
          <w:p w14:paraId="5C1CF564" w14:textId="367A2338" w:rsidR="005141C0" w:rsidRPr="00A50840" w:rsidRDefault="005141C0" w:rsidP="00206908">
            <w:pPr>
              <w:spacing w:after="0" w:line="240" w:lineRule="auto"/>
              <w:jc w:val="both"/>
              <w:rPr>
                <w:rFonts w:ascii="Times New Roman" w:eastAsia="Times New Roman" w:hAnsi="Times New Roman"/>
                <w:b/>
                <w:bCs/>
                <w:color w:val="FF0000"/>
                <w:lang w:val="uk-UA" w:eastAsia="ru-RU"/>
              </w:rPr>
            </w:pPr>
          </w:p>
        </w:tc>
      </w:tr>
      <w:tr w:rsidR="005141C0" w:rsidRPr="00A50840" w14:paraId="705B296A" w14:textId="77777777" w:rsidTr="008C779F">
        <w:tc>
          <w:tcPr>
            <w:tcW w:w="239" w:type="pct"/>
            <w:gridSpan w:val="2"/>
            <w:shd w:val="clear" w:color="auto" w:fill="FFFFFF"/>
            <w:hideMark/>
          </w:tcPr>
          <w:p w14:paraId="185452F9"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4.3</w:t>
            </w:r>
          </w:p>
        </w:tc>
        <w:tc>
          <w:tcPr>
            <w:tcW w:w="979" w:type="pct"/>
            <w:shd w:val="clear" w:color="auto" w:fill="FFFFFF"/>
            <w:hideMark/>
          </w:tcPr>
          <w:p w14:paraId="75FFCE01"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кількість товару та місце його поставки</w:t>
            </w:r>
          </w:p>
        </w:tc>
        <w:tc>
          <w:tcPr>
            <w:tcW w:w="3782" w:type="pct"/>
            <w:shd w:val="clear" w:color="auto" w:fill="FFFFFF"/>
            <w:hideMark/>
          </w:tcPr>
          <w:p w14:paraId="7EF173E0" w14:textId="37A0398C"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 xml:space="preserve">Кількість товару: </w:t>
            </w:r>
            <w:r w:rsidR="000F2430">
              <w:rPr>
                <w:rFonts w:ascii="Times New Roman" w:eastAsia="Times New Roman" w:hAnsi="Times New Roman"/>
                <w:lang w:val="uk-UA" w:eastAsia="ru-RU"/>
              </w:rPr>
              <w:t>27</w:t>
            </w:r>
            <w:r w:rsidR="00DF29B2" w:rsidRPr="00A50840">
              <w:rPr>
                <w:rFonts w:ascii="Times New Roman" w:eastAsia="Times New Roman" w:hAnsi="Times New Roman"/>
                <w:lang w:val="uk-UA" w:eastAsia="ru-RU"/>
              </w:rPr>
              <w:t xml:space="preserve"> найменувань</w:t>
            </w:r>
          </w:p>
          <w:p w14:paraId="154E1A7F" w14:textId="0FF7470C" w:rsidR="00DF29B2" w:rsidRPr="00A50840" w:rsidRDefault="00DF29B2" w:rsidP="00206908">
            <w:pPr>
              <w:spacing w:after="0" w:line="240" w:lineRule="auto"/>
              <w:rPr>
                <w:rFonts w:ascii="Times New Roman" w:eastAsia="Times New Roman" w:hAnsi="Times New Roman"/>
                <w:lang w:val="uk-UA" w:eastAsia="ru-RU"/>
              </w:rPr>
            </w:pPr>
            <w:r w:rsidRPr="00A50840">
              <w:rPr>
                <w:rFonts w:ascii="Times New Roman" w:hAnsi="Times New Roman"/>
                <w:lang w:val="uk-UA"/>
              </w:rPr>
              <w:t xml:space="preserve">м. Одеса, Україна, </w:t>
            </w:r>
            <w:proofErr w:type="spellStart"/>
            <w:r w:rsidRPr="00A50840">
              <w:rPr>
                <w:rFonts w:ascii="Times New Roman" w:hAnsi="Times New Roman"/>
                <w:lang w:val="uk-UA"/>
              </w:rPr>
              <w:t>Люстдорфська</w:t>
            </w:r>
            <w:proofErr w:type="spellEnd"/>
            <w:r w:rsidRPr="00A50840">
              <w:rPr>
                <w:rFonts w:ascii="Times New Roman" w:hAnsi="Times New Roman"/>
                <w:lang w:val="uk-UA"/>
              </w:rPr>
              <w:t xml:space="preserve"> дорога, 86</w:t>
            </w:r>
          </w:p>
        </w:tc>
      </w:tr>
      <w:tr w:rsidR="005141C0" w:rsidRPr="00A50840" w14:paraId="2D9F4DDD" w14:textId="77777777" w:rsidTr="008C779F">
        <w:tc>
          <w:tcPr>
            <w:tcW w:w="239" w:type="pct"/>
            <w:gridSpan w:val="2"/>
            <w:shd w:val="clear" w:color="auto" w:fill="FFFFFF"/>
            <w:hideMark/>
          </w:tcPr>
          <w:p w14:paraId="7450B8F2"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4.4</w:t>
            </w:r>
          </w:p>
        </w:tc>
        <w:tc>
          <w:tcPr>
            <w:tcW w:w="979" w:type="pct"/>
            <w:shd w:val="clear" w:color="auto" w:fill="FFFFFF"/>
            <w:hideMark/>
          </w:tcPr>
          <w:p w14:paraId="57D41C6A" w14:textId="40CBBD28" w:rsidR="005141C0" w:rsidRPr="00A50840" w:rsidRDefault="00206908"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строк поставки товарів</w:t>
            </w:r>
          </w:p>
        </w:tc>
        <w:tc>
          <w:tcPr>
            <w:tcW w:w="3782" w:type="pct"/>
            <w:shd w:val="clear" w:color="auto" w:fill="FFFFFF"/>
            <w:hideMark/>
          </w:tcPr>
          <w:p w14:paraId="7F52FC20" w14:textId="45DDEE20"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i/>
                <w:iCs/>
                <w:lang w:val="uk-UA" w:eastAsia="ru-RU"/>
              </w:rPr>
              <w:t>до 3</w:t>
            </w:r>
            <w:r w:rsidR="00DF29B2" w:rsidRPr="00A50840">
              <w:rPr>
                <w:rFonts w:ascii="Times New Roman" w:eastAsia="Times New Roman" w:hAnsi="Times New Roman"/>
                <w:i/>
                <w:iCs/>
                <w:lang w:val="uk-UA" w:eastAsia="ru-RU"/>
              </w:rPr>
              <w:t>1</w:t>
            </w:r>
            <w:r w:rsidRPr="00A50840">
              <w:rPr>
                <w:rFonts w:ascii="Times New Roman" w:eastAsia="Times New Roman" w:hAnsi="Times New Roman"/>
                <w:i/>
                <w:iCs/>
                <w:lang w:val="uk-UA" w:eastAsia="ru-RU"/>
              </w:rPr>
              <w:t>.1</w:t>
            </w:r>
            <w:r w:rsidR="00DF29B2" w:rsidRPr="00A50840">
              <w:rPr>
                <w:rFonts w:ascii="Times New Roman" w:eastAsia="Times New Roman" w:hAnsi="Times New Roman"/>
                <w:i/>
                <w:iCs/>
                <w:lang w:val="uk-UA" w:eastAsia="ru-RU"/>
              </w:rPr>
              <w:t>2</w:t>
            </w:r>
            <w:r w:rsidRPr="00A50840">
              <w:rPr>
                <w:rFonts w:ascii="Times New Roman" w:eastAsia="Times New Roman" w:hAnsi="Times New Roman"/>
                <w:i/>
                <w:iCs/>
                <w:lang w:val="uk-UA" w:eastAsia="ru-RU"/>
              </w:rPr>
              <w:t>.2023 року</w:t>
            </w:r>
          </w:p>
        </w:tc>
      </w:tr>
      <w:tr w:rsidR="005141C0" w:rsidRPr="00A50840" w14:paraId="554A0B1B" w14:textId="77777777" w:rsidTr="008C779F">
        <w:tc>
          <w:tcPr>
            <w:tcW w:w="239" w:type="pct"/>
            <w:gridSpan w:val="2"/>
            <w:shd w:val="clear" w:color="auto" w:fill="FFFFFF"/>
            <w:hideMark/>
          </w:tcPr>
          <w:p w14:paraId="537AE309"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5</w:t>
            </w:r>
          </w:p>
        </w:tc>
        <w:tc>
          <w:tcPr>
            <w:tcW w:w="979" w:type="pct"/>
            <w:shd w:val="clear" w:color="auto" w:fill="FFFFFF"/>
            <w:hideMark/>
          </w:tcPr>
          <w:p w14:paraId="2C64C29D"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Недискримінація учасників</w:t>
            </w:r>
          </w:p>
        </w:tc>
        <w:tc>
          <w:tcPr>
            <w:tcW w:w="3782" w:type="pct"/>
            <w:shd w:val="clear" w:color="auto" w:fill="FFFFFF"/>
            <w:hideMark/>
          </w:tcPr>
          <w:p w14:paraId="308ABB8E"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на рівних умовах</w:t>
            </w:r>
          </w:p>
        </w:tc>
      </w:tr>
      <w:tr w:rsidR="005141C0" w:rsidRPr="00A50840" w14:paraId="33EBD77D" w14:textId="77777777" w:rsidTr="008C779F">
        <w:tc>
          <w:tcPr>
            <w:tcW w:w="239" w:type="pct"/>
            <w:gridSpan w:val="2"/>
            <w:shd w:val="clear" w:color="auto" w:fill="FFFFFF"/>
            <w:hideMark/>
          </w:tcPr>
          <w:p w14:paraId="1498E074"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6</w:t>
            </w:r>
          </w:p>
        </w:tc>
        <w:tc>
          <w:tcPr>
            <w:tcW w:w="979" w:type="pct"/>
            <w:shd w:val="clear" w:color="auto" w:fill="FFFFFF"/>
            <w:hideMark/>
          </w:tcPr>
          <w:p w14:paraId="47E78D38"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Інформація про валюту, у якій повинна бути зазначена ціна тендерної пропозиції</w:t>
            </w:r>
          </w:p>
        </w:tc>
        <w:tc>
          <w:tcPr>
            <w:tcW w:w="3782" w:type="pct"/>
            <w:shd w:val="clear" w:color="auto" w:fill="FFFFFF"/>
            <w:hideMark/>
          </w:tcPr>
          <w:p w14:paraId="19217756"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валютою тендерної пропозиції є гривня</w:t>
            </w:r>
          </w:p>
        </w:tc>
      </w:tr>
      <w:tr w:rsidR="005141C0" w:rsidRPr="00A50840" w14:paraId="66F4D967" w14:textId="77777777" w:rsidTr="008C779F">
        <w:tc>
          <w:tcPr>
            <w:tcW w:w="239" w:type="pct"/>
            <w:gridSpan w:val="2"/>
            <w:shd w:val="clear" w:color="auto" w:fill="FFFFFF"/>
            <w:hideMark/>
          </w:tcPr>
          <w:p w14:paraId="79B6A78E"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7</w:t>
            </w:r>
          </w:p>
        </w:tc>
        <w:tc>
          <w:tcPr>
            <w:tcW w:w="979" w:type="pct"/>
            <w:shd w:val="clear" w:color="auto" w:fill="FFFFFF"/>
            <w:hideMark/>
          </w:tcPr>
          <w:p w14:paraId="6F46E7EC"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Інформація про мову (мови), якою (якими) повинні бути складені тендерні пропозиції</w:t>
            </w:r>
          </w:p>
        </w:tc>
        <w:tc>
          <w:tcPr>
            <w:tcW w:w="3782" w:type="pct"/>
            <w:shd w:val="clear" w:color="auto" w:fill="FFFFFF"/>
            <w:hideMark/>
          </w:tcPr>
          <w:p w14:paraId="0E3C33F6" w14:textId="5EAE9F62"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Усі документи тендерної пропозиції, які готуються безпосередньо учасником повинні бути складені українською мовою</w:t>
            </w:r>
            <w:r w:rsidR="00DF29B2" w:rsidRPr="00A50840">
              <w:rPr>
                <w:rFonts w:ascii="Times New Roman" w:eastAsia="Times New Roman" w:hAnsi="Times New Roman"/>
                <w:lang w:val="uk-UA" w:eastAsia="ru-RU"/>
              </w:rPr>
              <w:t>.</w:t>
            </w:r>
          </w:p>
          <w:p w14:paraId="36A21525" w14:textId="6F458D76"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w:t>
            </w:r>
            <w:r w:rsidR="00DF29B2" w:rsidRPr="00A50840">
              <w:rPr>
                <w:rFonts w:ascii="Times New Roman" w:eastAsia="Times New Roman" w:hAnsi="Times New Roman"/>
                <w:lang w:val="uk-UA" w:eastAsia="ru-RU"/>
              </w:rPr>
              <w:t>м перекладом українською мовою.</w:t>
            </w:r>
          </w:p>
          <w:p w14:paraId="03120FCD" w14:textId="5A50CDB2"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DF29B2" w:rsidRPr="00A50840">
              <w:rPr>
                <w:rFonts w:ascii="Times New Roman" w:eastAsia="Times New Roman" w:hAnsi="Times New Roman"/>
                <w:lang w:val="uk-UA" w:eastAsia="ru-RU"/>
              </w:rPr>
              <w:t>.</w:t>
            </w:r>
          </w:p>
        </w:tc>
      </w:tr>
      <w:tr w:rsidR="005141C0" w:rsidRPr="00A50840" w14:paraId="0603F8D5" w14:textId="77777777" w:rsidTr="008C779F">
        <w:tc>
          <w:tcPr>
            <w:tcW w:w="239" w:type="pct"/>
            <w:gridSpan w:val="2"/>
            <w:shd w:val="clear" w:color="auto" w:fill="FFFFFF"/>
          </w:tcPr>
          <w:p w14:paraId="5A452B85"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8</w:t>
            </w:r>
          </w:p>
        </w:tc>
        <w:tc>
          <w:tcPr>
            <w:tcW w:w="979" w:type="pct"/>
            <w:shd w:val="clear" w:color="auto" w:fill="FFFFFF"/>
          </w:tcPr>
          <w:p w14:paraId="2AA37BC3"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782" w:type="pct"/>
            <w:shd w:val="clear" w:color="auto" w:fill="FFFFFF"/>
          </w:tcPr>
          <w:p w14:paraId="44E7A724" w14:textId="594F535D"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iCs/>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DF29B2" w:rsidRPr="00A50840">
              <w:rPr>
                <w:rFonts w:ascii="Times New Roman" w:eastAsia="Times New Roman" w:hAnsi="Times New Roman"/>
                <w:iCs/>
                <w:lang w:val="uk-UA" w:eastAsia="ru-RU"/>
              </w:rPr>
              <w:t>.</w:t>
            </w:r>
          </w:p>
        </w:tc>
      </w:tr>
      <w:tr w:rsidR="005141C0" w:rsidRPr="00A50840" w14:paraId="48AB05A1" w14:textId="77777777" w:rsidTr="008C779F">
        <w:tc>
          <w:tcPr>
            <w:tcW w:w="5000" w:type="pct"/>
            <w:gridSpan w:val="4"/>
            <w:shd w:val="clear" w:color="auto" w:fill="FFFFFF"/>
            <w:hideMark/>
          </w:tcPr>
          <w:p w14:paraId="616DB44E" w14:textId="77777777" w:rsidR="005141C0" w:rsidRPr="00A50840" w:rsidRDefault="005141C0" w:rsidP="00206908">
            <w:pPr>
              <w:spacing w:after="0" w:line="240" w:lineRule="auto"/>
              <w:jc w:val="center"/>
              <w:rPr>
                <w:rFonts w:ascii="Times New Roman" w:eastAsia="Times New Roman" w:hAnsi="Times New Roman"/>
                <w:b/>
                <w:bCs/>
                <w:lang w:val="uk-UA" w:eastAsia="ru-RU"/>
              </w:rPr>
            </w:pPr>
            <w:r w:rsidRPr="00A50840">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5141C0" w:rsidRPr="00B945F4" w14:paraId="2A0F34E1" w14:textId="77777777" w:rsidTr="008C779F">
        <w:tc>
          <w:tcPr>
            <w:tcW w:w="186" w:type="pct"/>
            <w:shd w:val="clear" w:color="auto" w:fill="FFFFFF"/>
            <w:hideMark/>
          </w:tcPr>
          <w:p w14:paraId="6403BD8A"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1</w:t>
            </w:r>
          </w:p>
        </w:tc>
        <w:tc>
          <w:tcPr>
            <w:tcW w:w="1032" w:type="pct"/>
            <w:gridSpan w:val="2"/>
            <w:shd w:val="clear" w:color="auto" w:fill="FFFFFF"/>
            <w:hideMark/>
          </w:tcPr>
          <w:p w14:paraId="7E8B3EFB"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Процедура надання роз'яснень щодо тендерної документації</w:t>
            </w:r>
          </w:p>
        </w:tc>
        <w:tc>
          <w:tcPr>
            <w:tcW w:w="3782" w:type="pct"/>
            <w:shd w:val="clear" w:color="auto" w:fill="FFFFFF"/>
            <w:hideMark/>
          </w:tcPr>
          <w:p w14:paraId="1735588E"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w:t>
            </w:r>
          </w:p>
          <w:p w14:paraId="01F6AFDA"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автоматично зупиняє перебіг відкритих торгів.</w:t>
            </w:r>
          </w:p>
          <w:p w14:paraId="7F242E3F" w14:textId="281176C1"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з одночасним продовженням строку подання тендерних пропозицій не менш як на чотири дні.</w:t>
            </w:r>
          </w:p>
        </w:tc>
      </w:tr>
      <w:tr w:rsidR="005141C0" w:rsidRPr="00A50840" w14:paraId="66DDD752" w14:textId="77777777" w:rsidTr="008C779F">
        <w:tc>
          <w:tcPr>
            <w:tcW w:w="186" w:type="pct"/>
            <w:shd w:val="clear" w:color="auto" w:fill="FFFFFF"/>
            <w:hideMark/>
          </w:tcPr>
          <w:p w14:paraId="246C574F"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2</w:t>
            </w:r>
          </w:p>
        </w:tc>
        <w:tc>
          <w:tcPr>
            <w:tcW w:w="1032" w:type="pct"/>
            <w:gridSpan w:val="2"/>
            <w:shd w:val="clear" w:color="auto" w:fill="FFFFFF"/>
            <w:hideMark/>
          </w:tcPr>
          <w:p w14:paraId="6B5E34AF"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 xml:space="preserve">Внесення змін до </w:t>
            </w:r>
            <w:r w:rsidRPr="00A50840">
              <w:rPr>
                <w:rFonts w:ascii="Times New Roman" w:eastAsia="Times New Roman" w:hAnsi="Times New Roman"/>
                <w:lang w:val="uk-UA" w:eastAsia="ru-RU"/>
              </w:rPr>
              <w:lastRenderedPageBreak/>
              <w:t>тендерної документації</w:t>
            </w:r>
          </w:p>
        </w:tc>
        <w:tc>
          <w:tcPr>
            <w:tcW w:w="3782" w:type="pct"/>
            <w:shd w:val="clear" w:color="auto" w:fill="FFFFFF"/>
            <w:hideMark/>
          </w:tcPr>
          <w:p w14:paraId="6FE6BE74"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 xml:space="preserve">Замовник має право з власної ініціативи або у разі усунення порушень вимог </w:t>
            </w:r>
            <w:r w:rsidRPr="00A50840">
              <w:rPr>
                <w:rFonts w:ascii="Times New Roman" w:eastAsia="Times New Roman" w:hAnsi="Times New Roman"/>
                <w:lang w:val="uk-UA" w:eastAsia="ru-RU"/>
              </w:rPr>
              <w:lastRenderedPageBreak/>
              <w:t xml:space="preserve">законодавства у сфері публічних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50840">
              <w:rPr>
                <w:rFonts w:ascii="Times New Roman" w:eastAsia="Times New Roman" w:hAnsi="Times New Roman"/>
                <w:lang w:val="uk-UA" w:eastAsia="ru-RU"/>
              </w:rPr>
              <w:t>внести</w:t>
            </w:r>
            <w:proofErr w:type="spellEnd"/>
            <w:r w:rsidRPr="00A50840">
              <w:rPr>
                <w:rFonts w:ascii="Times New Roman" w:eastAsia="Times New Roman" w:hAnsi="Times New Roman"/>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5EA8E502"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50840">
              <w:rPr>
                <w:rFonts w:ascii="Times New Roman" w:eastAsia="Times New Roman" w:hAnsi="Times New Roman"/>
                <w:lang w:val="uk-UA" w:eastAsia="ru-RU"/>
              </w:rPr>
              <w:t>машинозчитувальному</w:t>
            </w:r>
            <w:proofErr w:type="spellEnd"/>
            <w:r w:rsidRPr="00A50840">
              <w:rPr>
                <w:rFonts w:ascii="Times New Roman" w:eastAsia="Times New Roman" w:hAnsi="Times New Roman"/>
                <w:lang w:val="uk-UA" w:eastAsia="ru-RU"/>
              </w:rPr>
              <w:t xml:space="preserve"> форматі розміщуються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протягом одного дня з дати прийняття рішення про їх внесення.</w:t>
            </w:r>
          </w:p>
        </w:tc>
      </w:tr>
      <w:tr w:rsidR="005141C0" w:rsidRPr="00A50840" w14:paraId="2663D581" w14:textId="77777777" w:rsidTr="008C779F">
        <w:tc>
          <w:tcPr>
            <w:tcW w:w="5000" w:type="pct"/>
            <w:gridSpan w:val="4"/>
            <w:shd w:val="clear" w:color="auto" w:fill="FFFFFF"/>
            <w:hideMark/>
          </w:tcPr>
          <w:p w14:paraId="679A52B5" w14:textId="77777777" w:rsidR="005141C0" w:rsidRPr="00A50840" w:rsidRDefault="005141C0" w:rsidP="00206908">
            <w:pPr>
              <w:spacing w:after="0" w:line="240" w:lineRule="auto"/>
              <w:jc w:val="center"/>
              <w:rPr>
                <w:rFonts w:ascii="Times New Roman" w:eastAsia="Times New Roman" w:hAnsi="Times New Roman"/>
                <w:b/>
                <w:bCs/>
                <w:lang w:val="uk-UA" w:eastAsia="ru-RU"/>
              </w:rPr>
            </w:pPr>
            <w:r w:rsidRPr="00A50840">
              <w:rPr>
                <w:rFonts w:ascii="Times New Roman" w:eastAsia="Times New Roman" w:hAnsi="Times New Roman"/>
                <w:b/>
                <w:bCs/>
                <w:lang w:val="uk-UA" w:eastAsia="ru-RU"/>
              </w:rPr>
              <w:lastRenderedPageBreak/>
              <w:t>Інструкція з підготовки тендерної пропозиції</w:t>
            </w:r>
          </w:p>
        </w:tc>
      </w:tr>
      <w:tr w:rsidR="005141C0" w:rsidRPr="00B945F4" w14:paraId="7E7B5366" w14:textId="77777777" w:rsidTr="008C779F">
        <w:tc>
          <w:tcPr>
            <w:tcW w:w="186" w:type="pct"/>
            <w:shd w:val="clear" w:color="auto" w:fill="FFFFFF"/>
            <w:hideMark/>
          </w:tcPr>
          <w:p w14:paraId="5F0270FB"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1</w:t>
            </w:r>
          </w:p>
        </w:tc>
        <w:tc>
          <w:tcPr>
            <w:tcW w:w="1032" w:type="pct"/>
            <w:gridSpan w:val="2"/>
            <w:shd w:val="clear" w:color="auto" w:fill="FFFFFF"/>
            <w:hideMark/>
          </w:tcPr>
          <w:p w14:paraId="7BB53315"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Зміст і спосіб подання тендерної пропозиції</w:t>
            </w:r>
          </w:p>
        </w:tc>
        <w:tc>
          <w:tcPr>
            <w:tcW w:w="3782" w:type="pct"/>
            <w:shd w:val="clear" w:color="auto" w:fill="FFFFFF"/>
            <w:hideMark/>
          </w:tcPr>
          <w:p w14:paraId="7175AE07" w14:textId="518EFC68"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Тендерна пропозиція подається в електронній формі через електронну систему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170506EA" w14:textId="3475AAA0" w:rsidR="005141C0" w:rsidRPr="00A50840" w:rsidRDefault="005141C0" w:rsidP="00206908">
            <w:pPr>
              <w:pStyle w:val="a4"/>
              <w:numPr>
                <w:ilvl w:val="0"/>
                <w:numId w:val="1"/>
              </w:numPr>
              <w:spacing w:after="0" w:line="240" w:lineRule="auto"/>
              <w:jc w:val="both"/>
              <w:rPr>
                <w:rFonts w:ascii="Times New Roman" w:eastAsia="Times New Roman" w:hAnsi="Times New Roman"/>
                <w:i/>
                <w:iCs/>
                <w:strike/>
                <w:color w:val="FF0000"/>
                <w:lang w:val="uk-UA" w:eastAsia="ru-RU"/>
              </w:rPr>
            </w:pPr>
            <w:r w:rsidRPr="00A50840">
              <w:rPr>
                <w:rFonts w:ascii="Times New Roman" w:eastAsia="Times New Roman" w:hAnsi="Times New Roman"/>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58B5C82B" w14:textId="44F8C75D" w:rsidR="005141C0" w:rsidRPr="00A50840" w:rsidRDefault="005141C0" w:rsidP="00206908">
            <w:pPr>
              <w:pStyle w:val="a4"/>
              <w:numPr>
                <w:ilvl w:val="0"/>
                <w:numId w:val="1"/>
              </w:numPr>
              <w:spacing w:after="0" w:line="240" w:lineRule="auto"/>
              <w:jc w:val="both"/>
              <w:rPr>
                <w:rFonts w:ascii="Times New Roman" w:eastAsia="Times New Roman" w:hAnsi="Times New Roman"/>
                <w:i/>
                <w:iCs/>
                <w:strike/>
                <w:color w:val="FF0000"/>
                <w:lang w:val="uk-UA" w:eastAsia="ru-RU"/>
              </w:rPr>
            </w:pPr>
            <w:r w:rsidRPr="00A50840">
              <w:rPr>
                <w:rFonts w:ascii="Times New Roman" w:eastAsia="Times New Roman" w:hAnsi="Times New Roman"/>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A50840">
              <w:rPr>
                <w:lang w:val="uk-UA"/>
              </w:rPr>
              <w:t xml:space="preserve"> </w:t>
            </w:r>
            <w:r w:rsidRPr="00A50840">
              <w:rPr>
                <w:rFonts w:ascii="Times New Roman" w:eastAsia="Times New Roman" w:hAnsi="Times New Roman"/>
                <w:lang w:val="uk-UA" w:eastAsia="ru-RU"/>
              </w:rPr>
              <w:t>у відповідності до вимог визначених у Додатку № 2 до тендерної документації;</w:t>
            </w:r>
          </w:p>
          <w:p w14:paraId="7050B845" w14:textId="4DB86659" w:rsidR="005141C0" w:rsidRPr="00A50840" w:rsidRDefault="005141C0" w:rsidP="00206908">
            <w:pPr>
              <w:pStyle w:val="a4"/>
              <w:numPr>
                <w:ilvl w:val="0"/>
                <w:numId w:val="1"/>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63BA15CB" w14:textId="77777777" w:rsidR="005141C0" w:rsidRPr="00A50840" w:rsidRDefault="005141C0" w:rsidP="00206908">
            <w:pPr>
              <w:pStyle w:val="a4"/>
              <w:numPr>
                <w:ilvl w:val="0"/>
                <w:numId w:val="1"/>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A50840">
              <w:rPr>
                <w:rFonts w:ascii="Times New Roman" w:eastAsia="Times New Roman" w:hAnsi="Times New Roman"/>
                <w:i/>
                <w:iCs/>
                <w:lang w:val="uk-UA" w:eastAsia="ru-RU"/>
              </w:rPr>
              <w:t>(якщо таке забезпечення вимагається замовником);</w:t>
            </w:r>
          </w:p>
          <w:p w14:paraId="74E2E7C8" w14:textId="3E32CB1F" w:rsidR="005141C0" w:rsidRPr="00A50840" w:rsidRDefault="005141C0" w:rsidP="00206908">
            <w:pPr>
              <w:pStyle w:val="a4"/>
              <w:numPr>
                <w:ilvl w:val="0"/>
                <w:numId w:val="1"/>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5141C0" w:rsidRPr="00A50840" w:rsidRDefault="005141C0" w:rsidP="00206908">
            <w:pPr>
              <w:pStyle w:val="a4"/>
              <w:numPr>
                <w:ilvl w:val="0"/>
                <w:numId w:val="1"/>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5141C0" w:rsidRPr="00A50840" w:rsidRDefault="005141C0" w:rsidP="00206908">
            <w:pPr>
              <w:pStyle w:val="a4"/>
              <w:numPr>
                <w:ilvl w:val="0"/>
                <w:numId w:val="1"/>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інших документів та / або інформації визначені тендерною документацією та додатками.</w:t>
            </w:r>
          </w:p>
          <w:p w14:paraId="7C88F50B" w14:textId="0B58A19E"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Кожен учасник має право подати тільки одну тендерну пропозицію (у тому числі до визначеної в тендерній документації час</w:t>
            </w:r>
            <w:r w:rsidR="00206908" w:rsidRPr="00A50840">
              <w:rPr>
                <w:rFonts w:ascii="Times New Roman" w:eastAsia="Times New Roman" w:hAnsi="Times New Roman"/>
                <w:lang w:val="uk-UA" w:eastAsia="ru-RU"/>
              </w:rPr>
              <w:t>тини предмета закупівлі (лота).</w:t>
            </w:r>
          </w:p>
          <w:p w14:paraId="2D2DAF84"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Відсутність документів, що не передбачені законодавством для учасників - </w:t>
            </w:r>
            <w:r w:rsidRPr="00A50840">
              <w:rPr>
                <w:rFonts w:ascii="Times New Roman" w:eastAsia="Times New Roman" w:hAnsi="Times New Roman"/>
                <w:lang w:val="uk-UA" w:eastAsia="ru-RU"/>
              </w:rPr>
              <w:lastRenderedPageBreak/>
              <w:t>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Під час використання електронної системи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із накладанням удосконаленого електронного підпису або кваліфікованого електронного підпису. </w:t>
            </w:r>
          </w:p>
          <w:p w14:paraId="0F1556B4" w14:textId="54522976"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w:t>
            </w:r>
            <w:r w:rsidR="00206908" w:rsidRPr="00A50840">
              <w:rPr>
                <w:rFonts w:ascii="Times New Roman" w:eastAsia="Times New Roman" w:hAnsi="Times New Roman"/>
                <w:lang w:val="uk-UA" w:eastAsia="ru-RU"/>
              </w:rPr>
              <w:t xml:space="preserve"> тендерної пропозиції учасника.</w:t>
            </w:r>
          </w:p>
          <w:p w14:paraId="40ABE493"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У разі подання у складі тендерної пропозиції електронного(</w:t>
            </w:r>
            <w:proofErr w:type="spellStart"/>
            <w:r w:rsidRPr="00A50840">
              <w:rPr>
                <w:rFonts w:ascii="Times New Roman" w:eastAsia="Times New Roman" w:hAnsi="Times New Roman"/>
                <w:lang w:val="uk-UA" w:eastAsia="ru-RU"/>
              </w:rPr>
              <w:t>их</w:t>
            </w:r>
            <w:proofErr w:type="spellEnd"/>
            <w:r w:rsidRPr="00A50840">
              <w:rPr>
                <w:rFonts w:ascii="Times New Roman" w:eastAsia="Times New Roman" w:hAnsi="Times New Roman"/>
                <w:lang w:val="uk-UA" w:eastAsia="ru-RU"/>
              </w:rPr>
              <w:t>) документа(</w:t>
            </w:r>
            <w:proofErr w:type="spellStart"/>
            <w:r w:rsidRPr="00A50840">
              <w:rPr>
                <w:rFonts w:ascii="Times New Roman" w:eastAsia="Times New Roman" w:hAnsi="Times New Roman"/>
                <w:lang w:val="uk-UA" w:eastAsia="ru-RU"/>
              </w:rPr>
              <w:t>ів</w:t>
            </w:r>
            <w:proofErr w:type="spellEnd"/>
            <w:r w:rsidRPr="00A50840">
              <w:rPr>
                <w:rFonts w:ascii="Times New Roman" w:eastAsia="Times New Roman" w:hAnsi="Times New Roman"/>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0507A738"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w:t>
            </w:r>
            <w:r w:rsidR="00194C3D" w:rsidRPr="00A50840">
              <w:rPr>
                <w:rFonts w:ascii="Times New Roman" w:eastAsia="Times New Roman" w:hAnsi="Times New Roman"/>
                <w:lang w:val="uk-UA" w:eastAsia="ru-RU"/>
              </w:rPr>
              <w:t>е - технічні помилки та описки.</w:t>
            </w:r>
          </w:p>
          <w:p w14:paraId="6BBD1C5C"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Перелік</w:t>
            </w:r>
            <w:r w:rsidRPr="00A50840">
              <w:rPr>
                <w:lang w:val="uk-UA"/>
              </w:rPr>
              <w:t xml:space="preserve"> </w:t>
            </w:r>
            <w:r w:rsidRPr="00A50840">
              <w:rPr>
                <w:rFonts w:ascii="Times New Roman" w:eastAsia="Times New Roman" w:hAnsi="Times New Roman"/>
                <w:lang w:val="uk-UA" w:eastAsia="ru-RU"/>
              </w:rPr>
              <w:t>формальних помилок, затверджений наказом Мінекономіки від 15.04.2020 № 710:</w:t>
            </w:r>
          </w:p>
          <w:p w14:paraId="50F5F0E7" w14:textId="1A0CFA89"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1. інформація/документ, подана учасником процедури закупівлі у складі тендерної пропозиції, місти</w:t>
            </w:r>
            <w:r w:rsidR="00B62651" w:rsidRPr="00A50840">
              <w:rPr>
                <w:rFonts w:ascii="Times New Roman" w:eastAsia="Times New Roman" w:hAnsi="Times New Roman"/>
                <w:lang w:val="uk-UA" w:eastAsia="ru-RU"/>
              </w:rPr>
              <w:t>ть помилку (помилки) у частині:</w:t>
            </w:r>
          </w:p>
          <w:p w14:paraId="0627B4F3" w14:textId="4311808B" w:rsidR="005141C0" w:rsidRPr="00A50840" w:rsidRDefault="00194C3D" w:rsidP="00206908">
            <w:pPr>
              <w:pStyle w:val="a4"/>
              <w:numPr>
                <w:ilvl w:val="0"/>
                <w:numId w:val="2"/>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уживання великої літери;</w:t>
            </w:r>
          </w:p>
          <w:p w14:paraId="3C557863" w14:textId="76141FE1" w:rsidR="005141C0" w:rsidRPr="00A50840" w:rsidRDefault="005141C0" w:rsidP="00206908">
            <w:pPr>
              <w:pStyle w:val="a4"/>
              <w:numPr>
                <w:ilvl w:val="0"/>
                <w:numId w:val="2"/>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уживання розділових знаків та відмінювання сл</w:t>
            </w:r>
            <w:r w:rsidR="00B62651" w:rsidRPr="00A50840">
              <w:rPr>
                <w:rFonts w:ascii="Times New Roman" w:eastAsia="Times New Roman" w:hAnsi="Times New Roman"/>
                <w:lang w:val="uk-UA" w:eastAsia="ru-RU"/>
              </w:rPr>
              <w:t>ів у реченні;</w:t>
            </w:r>
          </w:p>
          <w:p w14:paraId="35F84AF4" w14:textId="77777777" w:rsidR="005141C0" w:rsidRPr="00A50840" w:rsidRDefault="005141C0" w:rsidP="00206908">
            <w:pPr>
              <w:pStyle w:val="a4"/>
              <w:numPr>
                <w:ilvl w:val="0"/>
                <w:numId w:val="2"/>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використання слова або </w:t>
            </w:r>
            <w:proofErr w:type="spellStart"/>
            <w:r w:rsidRPr="00A50840">
              <w:rPr>
                <w:rFonts w:ascii="Times New Roman" w:eastAsia="Times New Roman" w:hAnsi="Times New Roman"/>
                <w:lang w:val="uk-UA" w:eastAsia="ru-RU"/>
              </w:rPr>
              <w:t>мовного</w:t>
            </w:r>
            <w:proofErr w:type="spellEnd"/>
            <w:r w:rsidRPr="00A50840">
              <w:rPr>
                <w:rFonts w:ascii="Times New Roman" w:eastAsia="Times New Roman" w:hAnsi="Times New Roman"/>
                <w:lang w:val="uk-UA" w:eastAsia="ru-RU"/>
              </w:rPr>
              <w:t xml:space="preserve"> звороту, запозичених з іншої мови; </w:t>
            </w:r>
          </w:p>
          <w:p w14:paraId="11603614" w14:textId="1DE6E582" w:rsidR="005141C0" w:rsidRPr="00A50840" w:rsidRDefault="005141C0" w:rsidP="00206908">
            <w:pPr>
              <w:pStyle w:val="a4"/>
              <w:numPr>
                <w:ilvl w:val="0"/>
                <w:numId w:val="2"/>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та/або унікального номера повідомлення про намір укласти договір пр</w:t>
            </w:r>
            <w:r w:rsidR="00206908" w:rsidRPr="00A50840">
              <w:rPr>
                <w:rFonts w:ascii="Times New Roman" w:eastAsia="Times New Roman" w:hAnsi="Times New Roman"/>
                <w:lang w:val="uk-UA" w:eastAsia="ru-RU"/>
              </w:rPr>
              <w:t>о закупівлю - помилка в цифрах;</w:t>
            </w:r>
          </w:p>
          <w:p w14:paraId="33076306" w14:textId="2C71785D" w:rsidR="005141C0" w:rsidRPr="00A50840" w:rsidRDefault="005141C0" w:rsidP="00206908">
            <w:pPr>
              <w:pStyle w:val="a4"/>
              <w:numPr>
                <w:ilvl w:val="0"/>
                <w:numId w:val="2"/>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застосування правил переносу</w:t>
            </w:r>
            <w:r w:rsidR="00206908" w:rsidRPr="00A50840">
              <w:rPr>
                <w:rFonts w:ascii="Times New Roman" w:eastAsia="Times New Roman" w:hAnsi="Times New Roman"/>
                <w:lang w:val="uk-UA" w:eastAsia="ru-RU"/>
              </w:rPr>
              <w:t xml:space="preserve"> частини слова з рядка в рядок;</w:t>
            </w:r>
          </w:p>
          <w:p w14:paraId="3D6EBB24" w14:textId="1C02C14D" w:rsidR="005141C0" w:rsidRPr="00A50840" w:rsidRDefault="005141C0" w:rsidP="00206908">
            <w:pPr>
              <w:pStyle w:val="a4"/>
              <w:numPr>
                <w:ilvl w:val="0"/>
                <w:numId w:val="2"/>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написання слів разом та/</w:t>
            </w:r>
            <w:r w:rsidR="00B62651" w:rsidRPr="00A50840">
              <w:rPr>
                <w:rFonts w:ascii="Times New Roman" w:eastAsia="Times New Roman" w:hAnsi="Times New Roman"/>
                <w:lang w:val="uk-UA" w:eastAsia="ru-RU"/>
              </w:rPr>
              <w:t>або окремо, та/або через дефіс;</w:t>
            </w:r>
          </w:p>
          <w:p w14:paraId="5C0E2560" w14:textId="704AD507" w:rsidR="005141C0" w:rsidRPr="00A50840" w:rsidRDefault="005141C0" w:rsidP="00206908">
            <w:pPr>
              <w:pStyle w:val="a4"/>
              <w:numPr>
                <w:ilvl w:val="0"/>
                <w:numId w:val="2"/>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w:t>
            </w:r>
            <w:r w:rsidR="00206908" w:rsidRPr="00A50840">
              <w:rPr>
                <w:rFonts w:ascii="Times New Roman" w:eastAsia="Times New Roman" w:hAnsi="Times New Roman"/>
                <w:lang w:val="uk-UA" w:eastAsia="ru-RU"/>
              </w:rPr>
              <w:t>ліку, зазначеному в документі).</w:t>
            </w:r>
          </w:p>
          <w:p w14:paraId="25BCB0CA"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3. Невірна назва документа (документів), що подається учасником процедури </w:t>
            </w:r>
            <w:r w:rsidRPr="00A50840">
              <w:rPr>
                <w:rFonts w:ascii="Times New Roman" w:eastAsia="Times New Roman" w:hAnsi="Times New Roman"/>
                <w:lang w:val="uk-UA" w:eastAsia="ru-RU"/>
              </w:rPr>
              <w:lastRenderedPageBreak/>
              <w:t xml:space="preserve">закупівлі у складі тендерної пропозиції, зміст якого відповідає вимогам, визначеним замовником у тендерній документації. </w:t>
            </w:r>
          </w:p>
          <w:p w14:paraId="1B090214" w14:textId="1390204E"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4. Окрема сторінка (сторінки) копії документа (документів) не завірена підписом та/або печаткою учасника процедури заку</w:t>
            </w:r>
            <w:r w:rsidR="0018027F">
              <w:rPr>
                <w:rFonts w:ascii="Times New Roman" w:eastAsia="Times New Roman" w:hAnsi="Times New Roman"/>
                <w:lang w:val="uk-UA" w:eastAsia="ru-RU"/>
              </w:rPr>
              <w:t>півлі (у разі її використання).</w:t>
            </w:r>
          </w:p>
          <w:p w14:paraId="43A1707D"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6E401013"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w:t>
            </w:r>
            <w:r w:rsidR="0018027F">
              <w:rPr>
                <w:rFonts w:ascii="Times New Roman" w:eastAsia="Times New Roman" w:hAnsi="Times New Roman"/>
                <w:lang w:val="uk-UA" w:eastAsia="ru-RU"/>
              </w:rPr>
              <w:t>ліфікований електронний підпис.</w:t>
            </w:r>
          </w:p>
          <w:p w14:paraId="7E5DE295"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07BCAEF8"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w:t>
            </w:r>
            <w:r w:rsidR="00EF59D2">
              <w:rPr>
                <w:rFonts w:ascii="Times New Roman" w:eastAsia="Times New Roman" w:hAnsi="Times New Roman"/>
                <w:lang w:val="uk-UA" w:eastAsia="ru-RU"/>
              </w:rPr>
              <w:t>и) був (були) поданий (подані).</w:t>
            </w:r>
          </w:p>
          <w:p w14:paraId="3C44422D"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Приклади формальних помилок:</w:t>
            </w:r>
          </w:p>
          <w:p w14:paraId="2D868A67" w14:textId="77777777" w:rsidR="005141C0" w:rsidRPr="00A50840" w:rsidRDefault="005141C0" w:rsidP="00206908">
            <w:pPr>
              <w:pStyle w:val="a4"/>
              <w:numPr>
                <w:ilvl w:val="0"/>
                <w:numId w:val="3"/>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«вінницька область» замість «Вінницька область» або «місто </w:t>
            </w:r>
            <w:proofErr w:type="spellStart"/>
            <w:r w:rsidRPr="00A50840">
              <w:rPr>
                <w:rFonts w:ascii="Times New Roman" w:eastAsia="Times New Roman" w:hAnsi="Times New Roman"/>
                <w:lang w:val="uk-UA" w:eastAsia="ru-RU"/>
              </w:rPr>
              <w:t>львів</w:t>
            </w:r>
            <w:proofErr w:type="spellEnd"/>
            <w:r w:rsidRPr="00A50840">
              <w:rPr>
                <w:rFonts w:ascii="Times New Roman" w:eastAsia="Times New Roman" w:hAnsi="Times New Roman"/>
                <w:lang w:val="uk-UA" w:eastAsia="ru-RU"/>
              </w:rPr>
              <w:t xml:space="preserve">» замість «місто Львів»; </w:t>
            </w:r>
          </w:p>
          <w:p w14:paraId="1D78644B" w14:textId="77777777" w:rsidR="005141C0" w:rsidRPr="00A50840" w:rsidRDefault="005141C0" w:rsidP="00206908">
            <w:pPr>
              <w:pStyle w:val="a4"/>
              <w:numPr>
                <w:ilvl w:val="0"/>
                <w:numId w:val="3"/>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«у складі тендерна пропозиція» замість «у складі тендерної пропозиції»;</w:t>
            </w:r>
          </w:p>
          <w:p w14:paraId="2EAC40AD" w14:textId="77777777" w:rsidR="005141C0" w:rsidRPr="00A50840" w:rsidRDefault="005141C0" w:rsidP="00206908">
            <w:pPr>
              <w:pStyle w:val="a4"/>
              <w:numPr>
                <w:ilvl w:val="0"/>
                <w:numId w:val="3"/>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5141C0" w:rsidRPr="00A50840" w:rsidRDefault="005141C0" w:rsidP="00206908">
            <w:pPr>
              <w:pStyle w:val="a4"/>
              <w:numPr>
                <w:ilvl w:val="0"/>
                <w:numId w:val="3"/>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w:t>
            </w:r>
            <w:proofErr w:type="spellStart"/>
            <w:r w:rsidRPr="00A50840">
              <w:rPr>
                <w:rFonts w:ascii="Times New Roman" w:eastAsia="Times New Roman" w:hAnsi="Times New Roman"/>
                <w:lang w:val="uk-UA" w:eastAsia="ru-RU"/>
              </w:rPr>
              <w:t>тендернапропозиція</w:t>
            </w:r>
            <w:proofErr w:type="spellEnd"/>
            <w:r w:rsidRPr="00A50840">
              <w:rPr>
                <w:rFonts w:ascii="Times New Roman" w:eastAsia="Times New Roman" w:hAnsi="Times New Roman"/>
                <w:lang w:val="uk-UA" w:eastAsia="ru-RU"/>
              </w:rPr>
              <w:t>» замість «тендерна пропозиція»;</w:t>
            </w:r>
          </w:p>
          <w:p w14:paraId="49FFC108" w14:textId="77777777" w:rsidR="005141C0" w:rsidRPr="00A50840" w:rsidRDefault="005141C0" w:rsidP="00206908">
            <w:pPr>
              <w:pStyle w:val="a4"/>
              <w:numPr>
                <w:ilvl w:val="0"/>
                <w:numId w:val="3"/>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w:t>
            </w:r>
            <w:proofErr w:type="spellStart"/>
            <w:r w:rsidRPr="00A50840">
              <w:rPr>
                <w:rFonts w:ascii="Times New Roman" w:eastAsia="Times New Roman" w:hAnsi="Times New Roman"/>
                <w:lang w:val="uk-UA" w:eastAsia="ru-RU"/>
              </w:rPr>
              <w:t>срток</w:t>
            </w:r>
            <w:proofErr w:type="spellEnd"/>
            <w:r w:rsidRPr="00A50840">
              <w:rPr>
                <w:rFonts w:ascii="Times New Roman" w:eastAsia="Times New Roman" w:hAnsi="Times New Roman"/>
                <w:lang w:val="uk-UA" w:eastAsia="ru-RU"/>
              </w:rPr>
              <w:t xml:space="preserve"> поставки» замість «строк поставки»;</w:t>
            </w:r>
          </w:p>
          <w:p w14:paraId="739D3043" w14:textId="77777777" w:rsidR="005141C0" w:rsidRPr="00A50840" w:rsidRDefault="005141C0" w:rsidP="00206908">
            <w:pPr>
              <w:pStyle w:val="a4"/>
              <w:numPr>
                <w:ilvl w:val="0"/>
                <w:numId w:val="3"/>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«Довідка» замість «Лист», «Гарантійний лист» замість «Довідка», «Лист» замість «Гарантійний лист» тощо;</w:t>
            </w:r>
          </w:p>
          <w:p w14:paraId="70516ACE" w14:textId="77777777" w:rsidR="005141C0" w:rsidRPr="00A50840" w:rsidRDefault="005141C0" w:rsidP="00206908">
            <w:pPr>
              <w:pStyle w:val="a4"/>
              <w:numPr>
                <w:ilvl w:val="0"/>
                <w:numId w:val="3"/>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подання документа у форматі  «</w:t>
            </w:r>
            <w:proofErr w:type="spellStart"/>
            <w:r w:rsidRPr="00A50840">
              <w:rPr>
                <w:rFonts w:ascii="Times New Roman" w:eastAsia="Times New Roman" w:hAnsi="Times New Roman"/>
                <w:lang w:val="uk-UA" w:eastAsia="ru-RU"/>
              </w:rPr>
              <w:t>PDF</w:t>
            </w:r>
            <w:proofErr w:type="spellEnd"/>
            <w:r w:rsidRPr="00A50840">
              <w:rPr>
                <w:rFonts w:ascii="Times New Roman" w:eastAsia="Times New Roman" w:hAnsi="Times New Roman"/>
                <w:lang w:val="uk-UA" w:eastAsia="ru-RU"/>
              </w:rPr>
              <w:t>» замість «</w:t>
            </w:r>
            <w:proofErr w:type="spellStart"/>
            <w:r w:rsidRPr="00A50840">
              <w:rPr>
                <w:rFonts w:ascii="Times New Roman" w:eastAsia="Times New Roman" w:hAnsi="Times New Roman"/>
                <w:lang w:val="uk-UA" w:eastAsia="ru-RU"/>
              </w:rPr>
              <w:t>JPEG</w:t>
            </w:r>
            <w:proofErr w:type="spellEnd"/>
            <w:r w:rsidRPr="00A50840">
              <w:rPr>
                <w:rFonts w:ascii="Times New Roman" w:eastAsia="Times New Roman" w:hAnsi="Times New Roman"/>
                <w:lang w:val="uk-UA" w:eastAsia="ru-RU"/>
              </w:rPr>
              <w:t>», «</w:t>
            </w:r>
            <w:proofErr w:type="spellStart"/>
            <w:r w:rsidRPr="00A50840">
              <w:rPr>
                <w:rFonts w:ascii="Times New Roman" w:eastAsia="Times New Roman" w:hAnsi="Times New Roman"/>
                <w:lang w:val="uk-UA" w:eastAsia="ru-RU"/>
              </w:rPr>
              <w:t>JPEG</w:t>
            </w:r>
            <w:proofErr w:type="spellEnd"/>
            <w:r w:rsidRPr="00A50840">
              <w:rPr>
                <w:rFonts w:ascii="Times New Roman" w:eastAsia="Times New Roman" w:hAnsi="Times New Roman"/>
                <w:lang w:val="uk-UA" w:eastAsia="ru-RU"/>
              </w:rPr>
              <w:t>» замість «</w:t>
            </w:r>
            <w:proofErr w:type="spellStart"/>
            <w:r w:rsidRPr="00A50840">
              <w:rPr>
                <w:rFonts w:ascii="Times New Roman" w:eastAsia="Times New Roman" w:hAnsi="Times New Roman"/>
                <w:lang w:val="uk-UA" w:eastAsia="ru-RU"/>
              </w:rPr>
              <w:t>PDF</w:t>
            </w:r>
            <w:proofErr w:type="spellEnd"/>
            <w:r w:rsidRPr="00A50840">
              <w:rPr>
                <w:rFonts w:ascii="Times New Roman" w:eastAsia="Times New Roman" w:hAnsi="Times New Roman"/>
                <w:lang w:val="uk-UA" w:eastAsia="ru-RU"/>
              </w:rPr>
              <w:t>», «</w:t>
            </w:r>
            <w:proofErr w:type="spellStart"/>
            <w:r w:rsidRPr="00A50840">
              <w:rPr>
                <w:rFonts w:ascii="Times New Roman" w:eastAsia="Times New Roman" w:hAnsi="Times New Roman"/>
                <w:lang w:val="uk-UA" w:eastAsia="ru-RU"/>
              </w:rPr>
              <w:t>RAR</w:t>
            </w:r>
            <w:proofErr w:type="spellEnd"/>
            <w:r w:rsidRPr="00A50840">
              <w:rPr>
                <w:rFonts w:ascii="Times New Roman" w:eastAsia="Times New Roman" w:hAnsi="Times New Roman"/>
                <w:lang w:val="uk-UA" w:eastAsia="ru-RU"/>
              </w:rPr>
              <w:t>» замість «</w:t>
            </w:r>
            <w:proofErr w:type="spellStart"/>
            <w:r w:rsidRPr="00A50840">
              <w:rPr>
                <w:rFonts w:ascii="Times New Roman" w:eastAsia="Times New Roman" w:hAnsi="Times New Roman"/>
                <w:lang w:val="uk-UA" w:eastAsia="ru-RU"/>
              </w:rPr>
              <w:t>PDF</w:t>
            </w:r>
            <w:proofErr w:type="spellEnd"/>
            <w:r w:rsidRPr="00A50840">
              <w:rPr>
                <w:rFonts w:ascii="Times New Roman" w:eastAsia="Times New Roman" w:hAnsi="Times New Roman"/>
                <w:lang w:val="uk-UA" w:eastAsia="ru-RU"/>
              </w:rPr>
              <w:t>», «7z» замість «</w:t>
            </w:r>
            <w:proofErr w:type="spellStart"/>
            <w:r w:rsidRPr="00A50840">
              <w:rPr>
                <w:rFonts w:ascii="Times New Roman" w:eastAsia="Times New Roman" w:hAnsi="Times New Roman"/>
                <w:lang w:val="uk-UA" w:eastAsia="ru-RU"/>
              </w:rPr>
              <w:t>PDF</w:t>
            </w:r>
            <w:proofErr w:type="spellEnd"/>
            <w:r w:rsidRPr="00A50840">
              <w:rPr>
                <w:rFonts w:ascii="Times New Roman" w:eastAsia="Times New Roman" w:hAnsi="Times New Roman"/>
                <w:lang w:val="uk-UA" w:eastAsia="ru-RU"/>
              </w:rPr>
              <w:t>» тощо.</w:t>
            </w:r>
          </w:p>
        </w:tc>
      </w:tr>
      <w:tr w:rsidR="005141C0" w:rsidRPr="00A50840" w14:paraId="247477F4" w14:textId="77777777" w:rsidTr="008C779F">
        <w:tc>
          <w:tcPr>
            <w:tcW w:w="186" w:type="pct"/>
            <w:shd w:val="clear" w:color="auto" w:fill="FFFFFF"/>
            <w:hideMark/>
          </w:tcPr>
          <w:p w14:paraId="5C3B65EA" w14:textId="36E70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2</w:t>
            </w:r>
          </w:p>
        </w:tc>
        <w:tc>
          <w:tcPr>
            <w:tcW w:w="1032" w:type="pct"/>
            <w:gridSpan w:val="2"/>
            <w:shd w:val="clear" w:color="auto" w:fill="FFFFFF"/>
            <w:hideMark/>
          </w:tcPr>
          <w:p w14:paraId="6DC1B791"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Забезпечення тендерної пропозиції</w:t>
            </w:r>
          </w:p>
        </w:tc>
        <w:tc>
          <w:tcPr>
            <w:tcW w:w="3782" w:type="pct"/>
            <w:shd w:val="clear" w:color="auto" w:fill="FFFFFF"/>
            <w:hideMark/>
          </w:tcPr>
          <w:p w14:paraId="56660FAE" w14:textId="26BAE2EF" w:rsidR="005141C0" w:rsidRPr="00A50840" w:rsidRDefault="002069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Не вимагається</w:t>
            </w:r>
          </w:p>
        </w:tc>
      </w:tr>
      <w:tr w:rsidR="005141C0" w:rsidRPr="00A50840" w14:paraId="0C71FFB1" w14:textId="77777777" w:rsidTr="008C779F">
        <w:tc>
          <w:tcPr>
            <w:tcW w:w="186" w:type="pct"/>
            <w:shd w:val="clear" w:color="auto" w:fill="FFFFFF"/>
            <w:hideMark/>
          </w:tcPr>
          <w:p w14:paraId="232A9B24"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3</w:t>
            </w:r>
          </w:p>
        </w:tc>
        <w:tc>
          <w:tcPr>
            <w:tcW w:w="1032" w:type="pct"/>
            <w:gridSpan w:val="2"/>
            <w:shd w:val="clear" w:color="auto" w:fill="FFFFFF"/>
            <w:hideMark/>
          </w:tcPr>
          <w:p w14:paraId="348E8334"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 xml:space="preserve">Умови повернення чи неповернення забезпечення </w:t>
            </w:r>
            <w:r w:rsidRPr="00A50840">
              <w:rPr>
                <w:rFonts w:ascii="Times New Roman" w:eastAsia="Times New Roman" w:hAnsi="Times New Roman"/>
                <w:lang w:val="uk-UA" w:eastAsia="ru-RU"/>
              </w:rPr>
              <w:lastRenderedPageBreak/>
              <w:t>тендерної пропозиції</w:t>
            </w:r>
          </w:p>
        </w:tc>
        <w:tc>
          <w:tcPr>
            <w:tcW w:w="3782" w:type="pct"/>
            <w:shd w:val="clear" w:color="auto" w:fill="FFFFFF"/>
            <w:hideMark/>
          </w:tcPr>
          <w:p w14:paraId="2336E814" w14:textId="1D2221DA"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Не вимагається</w:t>
            </w:r>
          </w:p>
        </w:tc>
      </w:tr>
      <w:tr w:rsidR="005141C0" w:rsidRPr="00B945F4" w14:paraId="4F0E3A87" w14:textId="77777777" w:rsidTr="008C779F">
        <w:tc>
          <w:tcPr>
            <w:tcW w:w="186" w:type="pct"/>
            <w:shd w:val="clear" w:color="auto" w:fill="FFFFFF"/>
            <w:hideMark/>
          </w:tcPr>
          <w:p w14:paraId="0C6AD42A"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4</w:t>
            </w:r>
          </w:p>
        </w:tc>
        <w:tc>
          <w:tcPr>
            <w:tcW w:w="1032" w:type="pct"/>
            <w:gridSpan w:val="2"/>
            <w:shd w:val="clear" w:color="auto" w:fill="FFFFFF"/>
            <w:hideMark/>
          </w:tcPr>
          <w:p w14:paraId="7959FED6"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Строк, протягом якого тендерні пропозиції є дійсними</w:t>
            </w:r>
          </w:p>
        </w:tc>
        <w:tc>
          <w:tcPr>
            <w:tcW w:w="3782" w:type="pct"/>
            <w:shd w:val="clear" w:color="auto" w:fill="FFFFFF"/>
            <w:hideMark/>
          </w:tcPr>
          <w:p w14:paraId="0C923EB2"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5141C0" w:rsidRPr="00A50840" w:rsidRDefault="005141C0" w:rsidP="00206908">
            <w:pPr>
              <w:pStyle w:val="a4"/>
              <w:numPr>
                <w:ilvl w:val="0"/>
                <w:numId w:val="9"/>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14:paraId="394D9666" w14:textId="77777777" w:rsidR="005141C0" w:rsidRPr="00A50840" w:rsidRDefault="005141C0" w:rsidP="00206908">
            <w:pPr>
              <w:pStyle w:val="a4"/>
              <w:numPr>
                <w:ilvl w:val="0"/>
                <w:numId w:val="9"/>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w:t>
            </w:r>
          </w:p>
        </w:tc>
      </w:tr>
      <w:tr w:rsidR="005141C0" w:rsidRPr="00A50840" w14:paraId="30AB5656" w14:textId="77777777" w:rsidTr="008C779F">
        <w:tc>
          <w:tcPr>
            <w:tcW w:w="186" w:type="pct"/>
            <w:shd w:val="clear" w:color="auto" w:fill="FFFFFF"/>
            <w:hideMark/>
          </w:tcPr>
          <w:p w14:paraId="6FE83FC1"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5</w:t>
            </w:r>
          </w:p>
        </w:tc>
        <w:tc>
          <w:tcPr>
            <w:tcW w:w="1032" w:type="pct"/>
            <w:gridSpan w:val="2"/>
            <w:shd w:val="clear" w:color="auto" w:fill="FFFFFF"/>
            <w:hideMark/>
          </w:tcPr>
          <w:p w14:paraId="3BE2D2D6" w14:textId="181893D8"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Кваліфікаційні критерії до учасників та вимоги, встановлені пунктом 47 Особливостей</w:t>
            </w:r>
          </w:p>
        </w:tc>
        <w:tc>
          <w:tcPr>
            <w:tcW w:w="3782" w:type="pct"/>
            <w:shd w:val="clear" w:color="auto" w:fill="FFFFFF"/>
            <w:hideMark/>
          </w:tcPr>
          <w:p w14:paraId="07BF422C"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56E51D7E"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5141C0" w:rsidRPr="00A50840" w14:paraId="4B44FD2B" w14:textId="77777777" w:rsidTr="008C779F">
        <w:tc>
          <w:tcPr>
            <w:tcW w:w="186" w:type="pct"/>
            <w:shd w:val="clear" w:color="auto" w:fill="FFFFFF"/>
            <w:hideMark/>
          </w:tcPr>
          <w:p w14:paraId="381BE43B"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6</w:t>
            </w:r>
          </w:p>
        </w:tc>
        <w:tc>
          <w:tcPr>
            <w:tcW w:w="1032" w:type="pct"/>
            <w:gridSpan w:val="2"/>
            <w:shd w:val="clear" w:color="auto" w:fill="FFFFFF"/>
            <w:hideMark/>
          </w:tcPr>
          <w:p w14:paraId="210F6DBF"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782" w:type="pct"/>
            <w:shd w:val="clear" w:color="auto" w:fill="FFFFFF"/>
            <w:hideMark/>
          </w:tcPr>
          <w:p w14:paraId="67F208B5"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5141C0" w:rsidRPr="00A50840" w14:paraId="108A3B96" w14:textId="77777777" w:rsidTr="008C779F">
        <w:tc>
          <w:tcPr>
            <w:tcW w:w="186" w:type="pct"/>
            <w:shd w:val="clear" w:color="auto" w:fill="FFFFFF"/>
            <w:hideMark/>
          </w:tcPr>
          <w:p w14:paraId="30B1264D"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7</w:t>
            </w:r>
          </w:p>
        </w:tc>
        <w:tc>
          <w:tcPr>
            <w:tcW w:w="1032" w:type="pct"/>
            <w:gridSpan w:val="2"/>
            <w:shd w:val="clear" w:color="auto" w:fill="FFFFFF"/>
            <w:hideMark/>
          </w:tcPr>
          <w:p w14:paraId="17171CFC"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Інформація про субпідрядника / співвиконавця</w:t>
            </w:r>
          </w:p>
        </w:tc>
        <w:tc>
          <w:tcPr>
            <w:tcW w:w="3782" w:type="pct"/>
            <w:shd w:val="clear" w:color="auto" w:fill="FFFFFF"/>
            <w:hideMark/>
          </w:tcPr>
          <w:p w14:paraId="6CBFAE2F"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5141C0" w:rsidRPr="00B945F4" w14:paraId="41638AD2" w14:textId="77777777" w:rsidTr="008C779F">
        <w:tc>
          <w:tcPr>
            <w:tcW w:w="186" w:type="pct"/>
            <w:shd w:val="clear" w:color="auto" w:fill="FFFFFF"/>
            <w:hideMark/>
          </w:tcPr>
          <w:p w14:paraId="221C9C5F"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8</w:t>
            </w:r>
          </w:p>
        </w:tc>
        <w:tc>
          <w:tcPr>
            <w:tcW w:w="1032" w:type="pct"/>
            <w:gridSpan w:val="2"/>
            <w:shd w:val="clear" w:color="auto" w:fill="FFFFFF"/>
            <w:hideMark/>
          </w:tcPr>
          <w:p w14:paraId="3EA7A8CD"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Внесення змін або відкликання тендерної пропозиції учасником</w:t>
            </w:r>
          </w:p>
        </w:tc>
        <w:tc>
          <w:tcPr>
            <w:tcW w:w="3782" w:type="pct"/>
            <w:shd w:val="clear" w:color="auto" w:fill="FFFFFF"/>
            <w:hideMark/>
          </w:tcPr>
          <w:p w14:paraId="41039478"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Учасник процедури закупівлі має право </w:t>
            </w:r>
            <w:proofErr w:type="spellStart"/>
            <w:r w:rsidRPr="00A50840">
              <w:rPr>
                <w:rFonts w:ascii="Times New Roman" w:eastAsia="Times New Roman" w:hAnsi="Times New Roman"/>
                <w:lang w:val="uk-UA" w:eastAsia="ru-RU"/>
              </w:rPr>
              <w:t>внести</w:t>
            </w:r>
            <w:proofErr w:type="spellEnd"/>
            <w:r w:rsidRPr="00A50840">
              <w:rPr>
                <w:rFonts w:ascii="Times New Roman" w:eastAsia="Times New Roman" w:hAnsi="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до закінчення кінцевого строку подання тендерних пропозицій.</w:t>
            </w:r>
          </w:p>
        </w:tc>
      </w:tr>
      <w:tr w:rsidR="00194C3D" w:rsidRPr="00A50840" w14:paraId="6513D5F7" w14:textId="77777777" w:rsidTr="008C779F">
        <w:tc>
          <w:tcPr>
            <w:tcW w:w="186" w:type="pct"/>
            <w:shd w:val="clear" w:color="auto" w:fill="FFFFFF"/>
          </w:tcPr>
          <w:p w14:paraId="22D18237"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9</w:t>
            </w:r>
          </w:p>
        </w:tc>
        <w:tc>
          <w:tcPr>
            <w:tcW w:w="1032" w:type="pct"/>
            <w:gridSpan w:val="2"/>
            <w:shd w:val="clear" w:color="auto" w:fill="FFFFFF"/>
          </w:tcPr>
          <w:p w14:paraId="5A7D4F58" w14:textId="41B145CD"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Ступінь локалізації виробництва</w:t>
            </w:r>
          </w:p>
        </w:tc>
        <w:tc>
          <w:tcPr>
            <w:tcW w:w="3782" w:type="pct"/>
            <w:shd w:val="clear" w:color="auto" w:fill="FFFFFF"/>
          </w:tcPr>
          <w:p w14:paraId="2A05E64C"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Учасник у складі тендерної пропозиції має надати довідку у довільній формі із зазначенням </w:t>
            </w:r>
            <w:proofErr w:type="spellStart"/>
            <w:r w:rsidRPr="00A50840">
              <w:rPr>
                <w:rFonts w:ascii="Times New Roman" w:eastAsia="Times New Roman" w:hAnsi="Times New Roman"/>
                <w:lang w:val="uk-UA" w:eastAsia="ru-RU"/>
              </w:rPr>
              <w:t>ID</w:t>
            </w:r>
            <w:proofErr w:type="spellEnd"/>
            <w:r w:rsidRPr="00A50840">
              <w:rPr>
                <w:rFonts w:ascii="Times New Roman" w:eastAsia="Times New Roman" w:hAnsi="Times New Roman"/>
                <w:lang w:val="uk-UA" w:eastAsia="ru-RU"/>
              </w:rPr>
              <w:t xml:space="preserve"> товару, який присвоєно електронною системою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6" w:history="1">
              <w:r w:rsidRPr="00A50840">
                <w:rPr>
                  <w:rStyle w:val="a3"/>
                  <w:rFonts w:ascii="Times New Roman" w:eastAsia="Times New Roman" w:hAnsi="Times New Roman"/>
                  <w:color w:val="auto"/>
                  <w:lang w:val="uk-UA" w:eastAsia="ru-RU"/>
                </w:rPr>
                <w:t>https://prozorro.gov.ua/search/products</w:t>
              </w:r>
            </w:hyperlink>
            <w:r w:rsidRPr="00A50840">
              <w:rPr>
                <w:rFonts w:ascii="Times New Roman" w:eastAsia="Times New Roman" w:hAnsi="Times New Roman"/>
                <w:lang w:val="uk-UA" w:eastAsia="ru-RU"/>
              </w:rPr>
              <w:t xml:space="preserve">. У разі відсутності товару запропонованого учасником процедури закупівлі у відповідному переліку або у разі, якщо ступінь локалізації виробництва товару є меншим ніж 15 відсотків, замовник відхиляє тендерну пропозицію учасника на підставі абзацу 5 підпункту 2 пункту 44 Особливостей, а саме: тендерна пропозиція не </w:t>
            </w:r>
            <w:r w:rsidRPr="00A50840">
              <w:rPr>
                <w:rFonts w:ascii="Times New Roman" w:eastAsia="Times New Roman" w:hAnsi="Times New Roman"/>
                <w:lang w:val="uk-UA" w:eastAsia="ru-RU"/>
              </w:rPr>
              <w:lastRenderedPageBreak/>
              <w:t>відповідає вимогам, установленим у тендерній документації відповідно до абзацу 1 частини 3 статті 22 Закону.</w:t>
            </w:r>
          </w:p>
          <w:p w14:paraId="5DCB8E02" w14:textId="26034A63"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Примітка: у разі, якщо запропонований товар не включений до переліку товарів до яких застосовується локалізацію, учасник повинен надати у складі тендерної пропозиції відповідний лист-пояснення чи довідку у довільній формі. </w:t>
            </w:r>
          </w:p>
        </w:tc>
      </w:tr>
      <w:tr w:rsidR="005141C0" w:rsidRPr="00A50840" w14:paraId="50F7E0A8" w14:textId="77777777" w:rsidTr="008C779F">
        <w:tc>
          <w:tcPr>
            <w:tcW w:w="5000" w:type="pct"/>
            <w:gridSpan w:val="4"/>
            <w:shd w:val="clear" w:color="auto" w:fill="FFFFFF"/>
            <w:hideMark/>
          </w:tcPr>
          <w:p w14:paraId="45044C82" w14:textId="77777777" w:rsidR="005141C0" w:rsidRPr="00A50840" w:rsidRDefault="005141C0" w:rsidP="00206908">
            <w:pPr>
              <w:spacing w:after="0" w:line="240" w:lineRule="auto"/>
              <w:jc w:val="center"/>
              <w:rPr>
                <w:rFonts w:ascii="Times New Roman" w:eastAsia="Times New Roman" w:hAnsi="Times New Roman"/>
                <w:b/>
                <w:bCs/>
                <w:lang w:val="uk-UA" w:eastAsia="ru-RU"/>
              </w:rPr>
            </w:pPr>
            <w:r w:rsidRPr="00A50840">
              <w:rPr>
                <w:rFonts w:ascii="Times New Roman" w:eastAsia="Times New Roman" w:hAnsi="Times New Roman"/>
                <w:b/>
                <w:bCs/>
                <w:lang w:val="uk-UA" w:eastAsia="ru-RU"/>
              </w:rPr>
              <w:lastRenderedPageBreak/>
              <w:t>Подання та розкриття тендерної пропозиції</w:t>
            </w:r>
          </w:p>
        </w:tc>
      </w:tr>
      <w:tr w:rsidR="005141C0" w:rsidRPr="00A50840" w14:paraId="2301613C" w14:textId="77777777" w:rsidTr="008C779F">
        <w:tc>
          <w:tcPr>
            <w:tcW w:w="186" w:type="pct"/>
            <w:shd w:val="clear" w:color="auto" w:fill="FFFFFF"/>
            <w:hideMark/>
          </w:tcPr>
          <w:p w14:paraId="5072672B"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1</w:t>
            </w:r>
          </w:p>
        </w:tc>
        <w:tc>
          <w:tcPr>
            <w:tcW w:w="1032" w:type="pct"/>
            <w:gridSpan w:val="2"/>
            <w:shd w:val="clear" w:color="auto" w:fill="FFFFFF"/>
            <w:hideMark/>
          </w:tcPr>
          <w:p w14:paraId="4FECCA2A"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Кінцевий строк подання тендерної пропозиції</w:t>
            </w:r>
          </w:p>
        </w:tc>
        <w:tc>
          <w:tcPr>
            <w:tcW w:w="3782" w:type="pct"/>
            <w:shd w:val="clear" w:color="auto" w:fill="FFFFFF"/>
            <w:hideMark/>
          </w:tcPr>
          <w:p w14:paraId="5668B59E" w14:textId="6ABD993B" w:rsidR="005141C0" w:rsidRPr="00A50840" w:rsidRDefault="005141C0" w:rsidP="00206908">
            <w:pPr>
              <w:spacing w:after="0" w:line="240" w:lineRule="auto"/>
              <w:jc w:val="both"/>
              <w:rPr>
                <w:rFonts w:ascii="Times New Roman" w:eastAsia="Times New Roman" w:hAnsi="Times New Roman"/>
                <w:b/>
                <w:color w:val="FF0000"/>
                <w:lang w:val="uk-UA" w:eastAsia="ru-RU"/>
              </w:rPr>
            </w:pPr>
            <w:r w:rsidRPr="00A50840">
              <w:rPr>
                <w:rFonts w:ascii="Times New Roman" w:eastAsia="Times New Roman" w:hAnsi="Times New Roman"/>
                <w:b/>
                <w:color w:val="FF0000"/>
                <w:lang w:val="uk-UA" w:eastAsia="ru-RU"/>
              </w:rPr>
              <w:t>Кінцевий стро</w:t>
            </w:r>
            <w:r w:rsidR="00206908" w:rsidRPr="00A50840">
              <w:rPr>
                <w:rFonts w:ascii="Times New Roman" w:eastAsia="Times New Roman" w:hAnsi="Times New Roman"/>
                <w:b/>
                <w:color w:val="FF0000"/>
                <w:lang w:val="uk-UA" w:eastAsia="ru-RU"/>
              </w:rPr>
              <w:t>к подання тендерних пропозицій:</w:t>
            </w:r>
          </w:p>
          <w:p w14:paraId="0A0C5162" w14:textId="72CA4CE2" w:rsidR="005141C0" w:rsidRPr="00A50840" w:rsidRDefault="0017505B" w:rsidP="00206908">
            <w:pPr>
              <w:spacing w:after="0" w:line="240" w:lineRule="auto"/>
              <w:jc w:val="both"/>
              <w:rPr>
                <w:rFonts w:ascii="Times New Roman" w:eastAsia="Times New Roman" w:hAnsi="Times New Roman"/>
                <w:b/>
                <w:i/>
                <w:iCs/>
                <w:color w:val="FF0000"/>
                <w:lang w:val="uk-UA" w:eastAsia="ru-RU"/>
              </w:rPr>
            </w:pPr>
            <w:r>
              <w:rPr>
                <w:rFonts w:ascii="Times New Roman" w:eastAsia="Times New Roman" w:hAnsi="Times New Roman"/>
                <w:b/>
                <w:color w:val="FF0000"/>
                <w:lang w:val="uk-UA" w:eastAsia="ru-RU"/>
              </w:rPr>
              <w:t>0</w:t>
            </w:r>
            <w:r w:rsidR="00F74294">
              <w:rPr>
                <w:rFonts w:ascii="Times New Roman" w:eastAsia="Times New Roman" w:hAnsi="Times New Roman"/>
                <w:b/>
                <w:color w:val="FF0000"/>
                <w:lang w:val="uk-UA" w:eastAsia="ru-RU"/>
              </w:rPr>
              <w:t>3</w:t>
            </w:r>
            <w:r w:rsidR="005141C0" w:rsidRPr="00A50840">
              <w:rPr>
                <w:rFonts w:ascii="Times New Roman" w:eastAsia="Times New Roman" w:hAnsi="Times New Roman"/>
                <w:b/>
                <w:color w:val="FF0000"/>
                <w:lang w:val="uk-UA" w:eastAsia="ru-RU"/>
              </w:rPr>
              <w:t>.</w:t>
            </w:r>
            <w:r w:rsidR="00194C3D" w:rsidRPr="00A50840">
              <w:rPr>
                <w:rFonts w:ascii="Times New Roman" w:eastAsia="Times New Roman" w:hAnsi="Times New Roman"/>
                <w:b/>
                <w:color w:val="FF0000"/>
                <w:lang w:val="uk-UA" w:eastAsia="ru-RU"/>
              </w:rPr>
              <w:t>1</w:t>
            </w:r>
            <w:r>
              <w:rPr>
                <w:rFonts w:ascii="Times New Roman" w:eastAsia="Times New Roman" w:hAnsi="Times New Roman"/>
                <w:b/>
                <w:color w:val="FF0000"/>
                <w:lang w:val="uk-UA" w:eastAsia="ru-RU"/>
              </w:rPr>
              <w:t>1</w:t>
            </w:r>
            <w:r w:rsidR="005141C0" w:rsidRPr="00A50840">
              <w:rPr>
                <w:rFonts w:ascii="Times New Roman" w:eastAsia="Times New Roman" w:hAnsi="Times New Roman"/>
                <w:b/>
                <w:color w:val="FF0000"/>
                <w:lang w:val="uk-UA" w:eastAsia="ru-RU"/>
              </w:rPr>
              <w:t>.2023 року, 00:00 годин</w:t>
            </w:r>
          </w:p>
          <w:p w14:paraId="13C5B6C5"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w:t>
            </w:r>
          </w:p>
        </w:tc>
      </w:tr>
      <w:tr w:rsidR="005141C0" w:rsidRPr="00B945F4" w14:paraId="0D6A8D54" w14:textId="77777777" w:rsidTr="008C779F">
        <w:tc>
          <w:tcPr>
            <w:tcW w:w="186" w:type="pct"/>
            <w:shd w:val="clear" w:color="auto" w:fill="FFFFFF"/>
            <w:hideMark/>
          </w:tcPr>
          <w:p w14:paraId="06FC0115"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2</w:t>
            </w:r>
          </w:p>
        </w:tc>
        <w:tc>
          <w:tcPr>
            <w:tcW w:w="1032" w:type="pct"/>
            <w:gridSpan w:val="2"/>
            <w:shd w:val="clear" w:color="auto" w:fill="FFFFFF"/>
            <w:hideMark/>
          </w:tcPr>
          <w:p w14:paraId="0CC244A5"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Дата та час розкриття тендерної пропозиції</w:t>
            </w:r>
          </w:p>
        </w:tc>
        <w:tc>
          <w:tcPr>
            <w:tcW w:w="3782" w:type="pct"/>
            <w:shd w:val="clear" w:color="auto" w:fill="FFFFFF"/>
            <w:hideMark/>
          </w:tcPr>
          <w:p w14:paraId="08BEF1DF" w14:textId="208BE5D9"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відповідно до статті 30 Закону.</w:t>
            </w:r>
            <w:bookmarkStart w:id="0" w:name="_GoBack"/>
            <w:bookmarkEnd w:id="0"/>
          </w:p>
          <w:p w14:paraId="62AEC038" w14:textId="0E32F1E2"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Якщо була подана одна тендерна пропозиція, електронна система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Оцінка тендерної пропозиції проводиться електронною системою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визначає тендерну пропозицію, ціна/приведена ціна якої є найнижчою.</w:t>
            </w:r>
          </w:p>
        </w:tc>
      </w:tr>
      <w:tr w:rsidR="005141C0" w:rsidRPr="00A50840" w14:paraId="1C80DED9" w14:textId="77777777" w:rsidTr="008C779F">
        <w:tc>
          <w:tcPr>
            <w:tcW w:w="5000" w:type="pct"/>
            <w:gridSpan w:val="4"/>
            <w:shd w:val="clear" w:color="auto" w:fill="FFFFFF"/>
            <w:hideMark/>
          </w:tcPr>
          <w:p w14:paraId="4BBC93DA" w14:textId="77777777" w:rsidR="005141C0" w:rsidRPr="00A50840" w:rsidRDefault="005141C0" w:rsidP="00206908">
            <w:pPr>
              <w:spacing w:after="0" w:line="240" w:lineRule="auto"/>
              <w:jc w:val="center"/>
              <w:rPr>
                <w:rFonts w:ascii="Times New Roman" w:eastAsia="Times New Roman" w:hAnsi="Times New Roman"/>
                <w:b/>
                <w:bCs/>
                <w:lang w:val="uk-UA" w:eastAsia="ru-RU"/>
              </w:rPr>
            </w:pPr>
            <w:r w:rsidRPr="00A50840">
              <w:rPr>
                <w:rFonts w:ascii="Times New Roman" w:eastAsia="Times New Roman" w:hAnsi="Times New Roman"/>
                <w:b/>
                <w:bCs/>
                <w:lang w:val="uk-UA" w:eastAsia="ru-RU"/>
              </w:rPr>
              <w:t>Оцінка тендерної пропозиції</w:t>
            </w:r>
          </w:p>
        </w:tc>
      </w:tr>
      <w:tr w:rsidR="005141C0" w:rsidRPr="00A50840" w14:paraId="5EDD15CD" w14:textId="77777777" w:rsidTr="008C779F">
        <w:tc>
          <w:tcPr>
            <w:tcW w:w="186" w:type="pct"/>
            <w:shd w:val="clear" w:color="auto" w:fill="FFFFFF"/>
            <w:hideMark/>
          </w:tcPr>
          <w:p w14:paraId="16F1FDB5"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1</w:t>
            </w:r>
          </w:p>
        </w:tc>
        <w:tc>
          <w:tcPr>
            <w:tcW w:w="1032" w:type="pct"/>
            <w:gridSpan w:val="2"/>
            <w:shd w:val="clear" w:color="auto" w:fill="FFFFFF"/>
            <w:hideMark/>
          </w:tcPr>
          <w:p w14:paraId="5C9EB82F"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Перелік критеріїв оцінки та методика оцінки тендерних пропозицій із зазначенням питомої ваги кожного критерію</w:t>
            </w:r>
          </w:p>
        </w:tc>
        <w:tc>
          <w:tcPr>
            <w:tcW w:w="3782" w:type="pct"/>
            <w:shd w:val="clear" w:color="auto" w:fill="FFFFFF"/>
            <w:hideMark/>
          </w:tcPr>
          <w:p w14:paraId="500CBC17"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Єдиний критерій оцінки – Ціна – 100%.</w:t>
            </w:r>
          </w:p>
          <w:p w14:paraId="1398901B"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w:t>
            </w:r>
            <w:proofErr w:type="spellStart"/>
            <w:r w:rsidRPr="00A50840">
              <w:rPr>
                <w:rFonts w:ascii="Times New Roman" w:eastAsia="Times New Roman" w:hAnsi="Times New Roman"/>
                <w:lang w:val="uk-UA" w:eastAsia="ru-RU"/>
              </w:rPr>
              <w:t>ПДВ</w:t>
            </w:r>
            <w:proofErr w:type="spellEnd"/>
            <w:r w:rsidRPr="00A50840">
              <w:rPr>
                <w:rFonts w:ascii="Times New Roman" w:eastAsia="Times New Roman" w:hAnsi="Times New Roman"/>
                <w:lang w:val="uk-UA" w:eastAsia="ru-RU"/>
              </w:rPr>
              <w:t xml:space="preserve">, ціна тендерної пропозиції зазначається без </w:t>
            </w:r>
            <w:proofErr w:type="spellStart"/>
            <w:r w:rsidRPr="00A50840">
              <w:rPr>
                <w:rFonts w:ascii="Times New Roman" w:eastAsia="Times New Roman" w:hAnsi="Times New Roman"/>
                <w:lang w:val="uk-UA" w:eastAsia="ru-RU"/>
              </w:rPr>
              <w:t>ПДВ</w:t>
            </w:r>
            <w:proofErr w:type="spellEnd"/>
            <w:r w:rsidRPr="00A50840">
              <w:rPr>
                <w:rFonts w:ascii="Times New Roman" w:eastAsia="Times New Roman" w:hAnsi="Times New Roman"/>
                <w:lang w:val="uk-UA" w:eastAsia="ru-RU"/>
              </w:rPr>
              <w:t>.</w:t>
            </w:r>
          </w:p>
        </w:tc>
      </w:tr>
      <w:tr w:rsidR="005141C0" w:rsidRPr="00B945F4" w14:paraId="3864D9C7" w14:textId="77777777" w:rsidTr="008C779F">
        <w:tc>
          <w:tcPr>
            <w:tcW w:w="186" w:type="pct"/>
            <w:shd w:val="clear" w:color="auto" w:fill="FFFFFF"/>
            <w:hideMark/>
          </w:tcPr>
          <w:p w14:paraId="629A49F0"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2</w:t>
            </w:r>
          </w:p>
        </w:tc>
        <w:tc>
          <w:tcPr>
            <w:tcW w:w="1032" w:type="pct"/>
            <w:gridSpan w:val="2"/>
            <w:shd w:val="clear" w:color="auto" w:fill="FFFFFF"/>
            <w:hideMark/>
          </w:tcPr>
          <w:p w14:paraId="54136EAD" w14:textId="77777777" w:rsidR="005141C0" w:rsidRPr="00A50840" w:rsidRDefault="005141C0" w:rsidP="00206908">
            <w:pPr>
              <w:spacing w:after="0" w:line="240" w:lineRule="auto"/>
              <w:rPr>
                <w:rFonts w:ascii="Times New Roman" w:eastAsia="Times New Roman" w:hAnsi="Times New Roman"/>
                <w:highlight w:val="yellow"/>
                <w:lang w:val="uk-UA" w:eastAsia="ru-RU"/>
              </w:rPr>
            </w:pPr>
            <w:r w:rsidRPr="00A50840">
              <w:rPr>
                <w:rFonts w:ascii="Times New Roman" w:eastAsia="Times New Roman" w:hAnsi="Times New Roman"/>
                <w:lang w:val="uk-UA" w:eastAsia="ru-RU"/>
              </w:rPr>
              <w:t>Інша інформація</w:t>
            </w:r>
          </w:p>
        </w:tc>
        <w:tc>
          <w:tcPr>
            <w:tcW w:w="3782" w:type="pct"/>
            <w:shd w:val="clear" w:color="auto" w:fill="FFFFFF"/>
            <w:hideMark/>
          </w:tcPr>
          <w:p w14:paraId="7EA379A8" w14:textId="33343FFE" w:rsidR="005141C0" w:rsidRPr="00A50840" w:rsidRDefault="005141C0" w:rsidP="00206908">
            <w:p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A50840">
              <w:rPr>
                <w:rFonts w:ascii="Times New Roman" w:eastAsia="Times New Roman" w:hAnsi="Times New Roman"/>
                <w:lang w:val="uk-UA"/>
              </w:rPr>
              <w:t>бенефіціарним</w:t>
            </w:r>
            <w:proofErr w:type="spellEnd"/>
            <w:r w:rsidRPr="00A50840">
              <w:rPr>
                <w:rFonts w:ascii="Times New Roman" w:eastAsia="Times New Roman" w:hAnsi="Times New Roman"/>
                <w:lang w:val="uk-UA"/>
              </w:rPr>
              <w:t xml:space="preserve"> власником, членом або учасником (акціонером), що має частку </w:t>
            </w:r>
            <w:r w:rsidRPr="00A50840">
              <w:rPr>
                <w:rFonts w:ascii="Times New Roman" w:eastAsia="Times New Roman" w:hAnsi="Times New Roman"/>
                <w:lang w:val="uk-UA"/>
              </w:rPr>
              <w:lastRenderedPageBreak/>
              <w:t>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5141C0" w:rsidRPr="00A50840" w:rsidRDefault="005141C0" w:rsidP="00206908">
            <w:p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 xml:space="preserve">У разі якщо учасник або його кінцевий </w:t>
            </w:r>
            <w:proofErr w:type="spellStart"/>
            <w:r w:rsidRPr="00A50840">
              <w:rPr>
                <w:rFonts w:ascii="Times New Roman" w:eastAsia="Times New Roman" w:hAnsi="Times New Roman"/>
                <w:lang w:val="uk-UA"/>
              </w:rPr>
              <w:t>бенефіціарний</w:t>
            </w:r>
            <w:proofErr w:type="spellEnd"/>
            <w:r w:rsidRPr="00A50840">
              <w:rPr>
                <w:rFonts w:ascii="Times New Roman" w:eastAsia="Times New Roman" w:hAnsi="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5141C0" w:rsidRPr="00A50840" w:rsidRDefault="005141C0" w:rsidP="00206908">
            <w:pPr>
              <w:pStyle w:val="a4"/>
              <w:numPr>
                <w:ilvl w:val="0"/>
                <w:numId w:val="23"/>
              </w:num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 xml:space="preserve">паспорт громадянина колишнього </w:t>
            </w:r>
            <w:proofErr w:type="spellStart"/>
            <w:r w:rsidRPr="00A50840">
              <w:rPr>
                <w:rFonts w:ascii="Times New Roman" w:eastAsia="Times New Roman" w:hAnsi="Times New Roman"/>
                <w:lang w:val="uk-UA"/>
              </w:rPr>
              <w:t>СРСР</w:t>
            </w:r>
            <w:proofErr w:type="spellEnd"/>
            <w:r w:rsidRPr="00A50840">
              <w:rPr>
                <w:rFonts w:ascii="Times New Roman" w:eastAsia="Times New Roman" w:hAnsi="Times New Roman"/>
                <w:lang w:val="uk-UA"/>
              </w:rPr>
              <w:t xml:space="preserve"> зразка 1974 року з відміткою про постійну чи тимчасову прописку на території України або </w:t>
            </w:r>
            <w:proofErr w:type="spellStart"/>
            <w:r w:rsidRPr="00A50840">
              <w:rPr>
                <w:rFonts w:ascii="Times New Roman" w:eastAsia="Times New Roman" w:hAnsi="Times New Roman"/>
                <w:lang w:val="uk-UA"/>
              </w:rPr>
              <w:t>зареєструваний</w:t>
            </w:r>
            <w:proofErr w:type="spellEnd"/>
            <w:r w:rsidRPr="00A50840">
              <w:rPr>
                <w:rFonts w:ascii="Times New Roman" w:eastAsia="Times New Roman" w:hAnsi="Times New Roman"/>
                <w:lang w:val="uk-UA"/>
              </w:rPr>
              <w:t xml:space="preserve"> на території України свій національний паспорт</w:t>
            </w:r>
          </w:p>
          <w:p w14:paraId="4A09C333" w14:textId="139369B1" w:rsidR="005141C0" w:rsidRPr="00A50840" w:rsidRDefault="00B62651" w:rsidP="00206908">
            <w:p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або</w:t>
            </w:r>
          </w:p>
          <w:p w14:paraId="7F29D80B" w14:textId="77777777" w:rsidR="005141C0" w:rsidRPr="00A50840" w:rsidRDefault="005141C0" w:rsidP="00206908">
            <w:pPr>
              <w:pStyle w:val="a4"/>
              <w:numPr>
                <w:ilvl w:val="0"/>
                <w:numId w:val="23"/>
              </w:num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посвідку на постійне чи тимчасове проживання на території України</w:t>
            </w:r>
          </w:p>
          <w:p w14:paraId="739248DA" w14:textId="5853253C" w:rsidR="005141C0" w:rsidRPr="00A50840" w:rsidRDefault="00B62651" w:rsidP="00206908">
            <w:p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або</w:t>
            </w:r>
          </w:p>
          <w:p w14:paraId="02B2B53F" w14:textId="15FBB0D2" w:rsidR="005141C0" w:rsidRPr="00A50840" w:rsidRDefault="005141C0" w:rsidP="00206908">
            <w:pPr>
              <w:pStyle w:val="a4"/>
              <w:numPr>
                <w:ilvl w:val="0"/>
                <w:numId w:val="23"/>
              </w:num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095A8714" w:rsidR="005141C0" w:rsidRPr="00A50840" w:rsidRDefault="00B62651" w:rsidP="00206908">
            <w:p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або</w:t>
            </w:r>
          </w:p>
          <w:p w14:paraId="00E0A597" w14:textId="2FA2F56E" w:rsidR="005141C0" w:rsidRPr="00A50840" w:rsidRDefault="005141C0" w:rsidP="00206908">
            <w:pPr>
              <w:pStyle w:val="a4"/>
              <w:numPr>
                <w:ilvl w:val="0"/>
                <w:numId w:val="23"/>
              </w:num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посвідчення біженця чи документ, що підтверджує надання притулку в Україні.</w:t>
            </w:r>
          </w:p>
          <w:p w14:paraId="5554B4B4" w14:textId="77777777" w:rsidR="005141C0" w:rsidRPr="00A50840" w:rsidRDefault="005141C0" w:rsidP="00206908">
            <w:pPr>
              <w:spacing w:after="0" w:line="240" w:lineRule="auto"/>
              <w:jc w:val="both"/>
              <w:rPr>
                <w:rFonts w:ascii="Times New Roman" w:eastAsia="Times New Roman" w:hAnsi="Times New Roman"/>
                <w:color w:val="000000" w:themeColor="text1"/>
                <w:lang w:val="uk-UA"/>
              </w:rPr>
            </w:pPr>
            <w:r w:rsidRPr="00A50840">
              <w:rPr>
                <w:rFonts w:ascii="Times New Roman" w:eastAsia="Times New Roman" w:hAnsi="Times New Roman"/>
                <w:color w:val="000000" w:themeColor="text1"/>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5141C0" w:rsidRPr="00A50840" w:rsidRDefault="005141C0" w:rsidP="00206908">
            <w:pPr>
              <w:pStyle w:val="a4"/>
              <w:numPr>
                <w:ilvl w:val="0"/>
                <w:numId w:val="23"/>
              </w:numPr>
              <w:spacing w:after="0" w:line="240" w:lineRule="auto"/>
              <w:jc w:val="both"/>
              <w:rPr>
                <w:rFonts w:ascii="Times New Roman" w:eastAsia="Times New Roman" w:hAnsi="Times New Roman"/>
                <w:color w:val="000000" w:themeColor="text1"/>
                <w:lang w:val="uk-UA"/>
              </w:rPr>
            </w:pPr>
            <w:r w:rsidRPr="00A50840">
              <w:rPr>
                <w:rFonts w:ascii="Times New Roman" w:eastAsia="Times New Roman" w:hAnsi="Times New Roman"/>
                <w:color w:val="000000" w:themeColor="text1"/>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38330DDD" w14:textId="288410AB" w:rsidR="005141C0" w:rsidRPr="00A50840" w:rsidRDefault="00B62651" w:rsidP="00206908">
            <w:pPr>
              <w:spacing w:after="0" w:line="240" w:lineRule="auto"/>
              <w:jc w:val="both"/>
              <w:rPr>
                <w:rFonts w:ascii="Times New Roman" w:eastAsia="Times New Roman" w:hAnsi="Times New Roman"/>
                <w:color w:val="000000" w:themeColor="text1"/>
                <w:lang w:val="uk-UA"/>
              </w:rPr>
            </w:pPr>
            <w:r w:rsidRPr="00A50840">
              <w:rPr>
                <w:rFonts w:ascii="Times New Roman" w:eastAsia="Times New Roman" w:hAnsi="Times New Roman"/>
                <w:color w:val="000000" w:themeColor="text1"/>
                <w:lang w:val="uk-UA"/>
              </w:rPr>
              <w:t>або</w:t>
            </w:r>
          </w:p>
          <w:p w14:paraId="19A79E65" w14:textId="3D0901A5" w:rsidR="005141C0" w:rsidRPr="00A50840" w:rsidRDefault="005141C0" w:rsidP="00206908">
            <w:pPr>
              <w:pStyle w:val="a4"/>
              <w:numPr>
                <w:ilvl w:val="0"/>
                <w:numId w:val="23"/>
              </w:numPr>
              <w:spacing w:after="0" w:line="240" w:lineRule="auto"/>
              <w:jc w:val="both"/>
              <w:rPr>
                <w:rFonts w:ascii="Times New Roman" w:eastAsia="Times New Roman" w:hAnsi="Times New Roman"/>
                <w:color w:val="000000" w:themeColor="text1"/>
                <w:lang w:val="uk-UA"/>
              </w:rPr>
            </w:pPr>
            <w:r w:rsidRPr="00A50840">
              <w:rPr>
                <w:rFonts w:ascii="Times New Roman" w:eastAsia="Times New Roman" w:hAnsi="Times New Roman"/>
                <w:color w:val="000000" w:themeColor="text1"/>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5141C0" w:rsidRPr="00A50840" w:rsidRDefault="005141C0" w:rsidP="00206908">
            <w:pPr>
              <w:spacing w:after="0" w:line="240" w:lineRule="auto"/>
              <w:jc w:val="both"/>
              <w:rPr>
                <w:rFonts w:ascii="Times New Roman" w:eastAsia="Times New Roman" w:hAnsi="Times New Roman"/>
                <w:color w:val="000000" w:themeColor="text1"/>
                <w:lang w:val="uk-UA"/>
              </w:rPr>
            </w:pPr>
            <w:r w:rsidRPr="00A50840">
              <w:rPr>
                <w:rFonts w:ascii="Times New Roman" w:eastAsia="Times New Roman" w:hAnsi="Times New Roman"/>
                <w:color w:val="000000" w:themeColor="text1"/>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5141C0" w:rsidRPr="00A50840" w:rsidRDefault="005141C0" w:rsidP="00206908">
            <w:pPr>
              <w:spacing w:after="0" w:line="240" w:lineRule="auto"/>
              <w:jc w:val="both"/>
              <w:rPr>
                <w:rFonts w:ascii="Times New Roman" w:eastAsia="Times New Roman" w:hAnsi="Times New Roman"/>
                <w:color w:val="000000" w:themeColor="text1"/>
                <w:lang w:val="uk-UA"/>
              </w:rPr>
            </w:pPr>
            <w:r w:rsidRPr="00A50840">
              <w:rPr>
                <w:rFonts w:ascii="Times New Roman" w:eastAsia="Times New Roman" w:hAnsi="Times New Roman"/>
                <w:color w:val="000000" w:themeColor="text1"/>
                <w:lang w:val="uk-UA"/>
              </w:rPr>
              <w:t xml:space="preserve">У разі якщо учасник або його кінцевий </w:t>
            </w:r>
            <w:proofErr w:type="spellStart"/>
            <w:r w:rsidRPr="00A50840">
              <w:rPr>
                <w:rFonts w:ascii="Times New Roman" w:eastAsia="Times New Roman" w:hAnsi="Times New Roman"/>
                <w:color w:val="000000" w:themeColor="text1"/>
                <w:lang w:val="uk-UA"/>
              </w:rPr>
              <w:t>бенефіціарний</w:t>
            </w:r>
            <w:proofErr w:type="spellEnd"/>
            <w:r w:rsidRPr="00A50840">
              <w:rPr>
                <w:rFonts w:ascii="Times New Roman" w:eastAsia="Times New Roman" w:hAnsi="Times New Roman"/>
                <w:color w:val="000000" w:themeColor="text1"/>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w:t>
            </w:r>
            <w:r w:rsidRPr="00A50840">
              <w:rPr>
                <w:rFonts w:ascii="Times New Roman" w:eastAsia="Times New Roman" w:hAnsi="Times New Roman"/>
                <w:color w:val="000000" w:themeColor="text1"/>
                <w:lang w:val="uk-UA"/>
              </w:rPr>
              <w:lastRenderedPageBreak/>
              <w:t xml:space="preserve">Республіки Білорусь; юридичною особою, утвореною та зареєстрованою відповідно до законодавства України, кінцевим </w:t>
            </w:r>
            <w:proofErr w:type="spellStart"/>
            <w:r w:rsidRPr="00A50840">
              <w:rPr>
                <w:rFonts w:ascii="Times New Roman" w:eastAsia="Times New Roman" w:hAnsi="Times New Roman"/>
                <w:color w:val="000000" w:themeColor="text1"/>
                <w:lang w:val="uk-UA"/>
              </w:rPr>
              <w:t>бенефіціарним</w:t>
            </w:r>
            <w:proofErr w:type="spellEnd"/>
            <w:r w:rsidRPr="00A50840">
              <w:rPr>
                <w:rFonts w:ascii="Times New Roman" w:eastAsia="Times New Roman" w:hAnsi="Times New Roman"/>
                <w:color w:val="000000" w:themeColor="text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5141C0" w:rsidRPr="00A50840" w:rsidRDefault="005141C0" w:rsidP="00206908">
            <w:pPr>
              <w:spacing w:after="0" w:line="240" w:lineRule="auto"/>
              <w:jc w:val="both"/>
              <w:rPr>
                <w:rFonts w:ascii="Times New Roman" w:eastAsia="Times New Roman" w:hAnsi="Times New Roman"/>
                <w:color w:val="000000" w:themeColor="text1"/>
                <w:lang w:val="uk-UA"/>
              </w:rPr>
            </w:pPr>
            <w:r w:rsidRPr="00A50840">
              <w:rPr>
                <w:rFonts w:ascii="Times New Roman" w:eastAsia="Times New Roman" w:hAnsi="Times New Roman"/>
                <w:color w:val="000000" w:themeColor="text1"/>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5141C0" w:rsidRPr="00A50840" w:rsidRDefault="005141C0" w:rsidP="00206908">
            <w:p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5141C0" w:rsidRPr="00A50840" w:rsidRDefault="005141C0" w:rsidP="00206908">
            <w:p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5141C0" w:rsidRPr="00A50840" w:rsidRDefault="005141C0" w:rsidP="00206908">
            <w:p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A50840">
              <w:rPr>
                <w:rFonts w:ascii="Times New Roman" w:eastAsia="Times New Roman" w:hAnsi="Times New Roman"/>
                <w:lang w:val="uk-UA"/>
              </w:rPr>
              <w:t>закупівель</w:t>
            </w:r>
            <w:proofErr w:type="spellEnd"/>
            <w:r w:rsidRPr="00A50840">
              <w:rPr>
                <w:rFonts w:ascii="Times New Roman" w:eastAsia="Times New Roman" w:hAnsi="Times New Roman"/>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5141C0" w:rsidRPr="00A50840" w:rsidRDefault="005141C0" w:rsidP="00206908">
            <w:p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A50840">
              <w:rPr>
                <w:rFonts w:ascii="Times New Roman" w:eastAsia="Times New Roman" w:hAnsi="Times New Roman"/>
                <w:lang w:val="uk-UA"/>
              </w:rPr>
              <w:t>обгрунтування</w:t>
            </w:r>
            <w:proofErr w:type="spellEnd"/>
            <w:r w:rsidRPr="00A50840">
              <w:rPr>
                <w:rFonts w:ascii="Times New Roman" w:eastAsia="Times New Roman" w:hAnsi="Times New Roman"/>
                <w:lang w:val="uk-UA"/>
              </w:rPr>
              <w:t xml:space="preserve"> в довільній формі щодо цін або вартості відповідних товарів, робіт чи послуг тендерної пропозиції.</w:t>
            </w:r>
          </w:p>
          <w:p w14:paraId="1544FA92" w14:textId="0BAFB191" w:rsidR="005141C0" w:rsidRPr="00A50840" w:rsidRDefault="005141C0" w:rsidP="00206908">
            <w:p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110B298C" w14:textId="77777777" w:rsidR="005141C0" w:rsidRPr="00A50840" w:rsidRDefault="005141C0" w:rsidP="00206908">
            <w:p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Обґрунтування аномально низької тендерної пропозиції може містити інформацію про:</w:t>
            </w:r>
          </w:p>
          <w:p w14:paraId="744591AF" w14:textId="7932C066" w:rsidR="005141C0" w:rsidRPr="00A50840" w:rsidRDefault="005141C0" w:rsidP="00206908">
            <w:pPr>
              <w:pStyle w:val="a4"/>
              <w:numPr>
                <w:ilvl w:val="0"/>
                <w:numId w:val="13"/>
              </w:num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141C0" w:rsidRPr="00A50840" w:rsidRDefault="005141C0" w:rsidP="00206908">
            <w:pPr>
              <w:pStyle w:val="a4"/>
              <w:numPr>
                <w:ilvl w:val="0"/>
                <w:numId w:val="13"/>
              </w:num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141C0" w:rsidRPr="00A50840" w:rsidRDefault="005141C0" w:rsidP="00206908">
            <w:pPr>
              <w:pStyle w:val="a4"/>
              <w:numPr>
                <w:ilvl w:val="0"/>
                <w:numId w:val="13"/>
              </w:numPr>
              <w:spacing w:after="0" w:line="240" w:lineRule="auto"/>
              <w:jc w:val="both"/>
              <w:rPr>
                <w:rFonts w:ascii="Times New Roman" w:eastAsia="Times New Roman" w:hAnsi="Times New Roman"/>
                <w:lang w:val="uk-UA"/>
              </w:rPr>
            </w:pPr>
            <w:r w:rsidRPr="00A50840">
              <w:rPr>
                <w:rFonts w:ascii="Times New Roman" w:eastAsia="Times New Roman" w:hAnsi="Times New Roman"/>
                <w:lang w:val="uk-UA"/>
              </w:rPr>
              <w:lastRenderedPageBreak/>
              <w:t>отримання учасником процедури закупівлі державної допомоги згідно із законодавством.</w:t>
            </w:r>
          </w:p>
          <w:p w14:paraId="78CC7E99" w14:textId="0C3E9AC8"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50840">
              <w:rPr>
                <w:rFonts w:ascii="Times New Roman" w:eastAsia="Times New Roman" w:hAnsi="Times New Roman"/>
                <w:lang w:val="uk-UA" w:eastAsia="ru-RU"/>
              </w:rPr>
              <w:t>невідповідностей</w:t>
            </w:r>
            <w:proofErr w:type="spellEnd"/>
            <w:r w:rsidRPr="00A50840">
              <w:rPr>
                <w:rFonts w:ascii="Times New Roman" w:eastAsia="Times New Roman" w:hAnsi="Times New Roman"/>
                <w:lang w:val="uk-UA" w:eastAsia="ru-RU"/>
              </w:rPr>
              <w:t xml:space="preserve">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w:t>
            </w:r>
          </w:p>
          <w:p w14:paraId="205133E4" w14:textId="3D67DBBF"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50840">
              <w:rPr>
                <w:rFonts w:ascii="Times New Roman" w:eastAsia="Times New Roman" w:hAnsi="Times New Roman"/>
                <w:lang w:val="uk-UA" w:eastAsia="ru-RU"/>
              </w:rPr>
              <w:t>невідповідностей</w:t>
            </w:r>
            <w:proofErr w:type="spellEnd"/>
            <w:r w:rsidRPr="00A50840">
              <w:rPr>
                <w:rFonts w:ascii="Times New Roman" w:eastAsia="Times New Roman" w:hAnsi="Times New Roman"/>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9344FE" w14:textId="734F4045"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141C0" w:rsidRPr="00A50840" w14:paraId="7A610182" w14:textId="77777777" w:rsidTr="008C779F">
        <w:tc>
          <w:tcPr>
            <w:tcW w:w="186" w:type="pct"/>
            <w:shd w:val="clear" w:color="auto" w:fill="FFFFFF"/>
            <w:hideMark/>
          </w:tcPr>
          <w:p w14:paraId="10038568"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3</w:t>
            </w:r>
          </w:p>
        </w:tc>
        <w:tc>
          <w:tcPr>
            <w:tcW w:w="1032" w:type="pct"/>
            <w:gridSpan w:val="2"/>
            <w:shd w:val="clear" w:color="auto" w:fill="FFFFFF"/>
            <w:hideMark/>
          </w:tcPr>
          <w:p w14:paraId="72219FA6"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Відхилення тендерних пропозицій</w:t>
            </w:r>
          </w:p>
        </w:tc>
        <w:tc>
          <w:tcPr>
            <w:tcW w:w="3782" w:type="pct"/>
            <w:shd w:val="clear" w:color="auto" w:fill="FFFFFF"/>
            <w:hideMark/>
          </w:tcPr>
          <w:p w14:paraId="443AE224" w14:textId="7567C3AD" w:rsidR="005141C0" w:rsidRPr="00A50840" w:rsidRDefault="005141C0" w:rsidP="00206908">
            <w:pPr>
              <w:spacing w:after="0" w:line="240" w:lineRule="auto"/>
              <w:jc w:val="both"/>
              <w:rPr>
                <w:rFonts w:ascii="Times New Roman" w:hAnsi="Times New Roman"/>
                <w:lang w:val="uk-UA"/>
              </w:rPr>
            </w:pPr>
            <w:r w:rsidRPr="00A50840">
              <w:rPr>
                <w:rFonts w:ascii="Times New Roman" w:hAnsi="Times New Roman"/>
                <w:lang w:val="uk-UA"/>
              </w:rPr>
              <w:t xml:space="preserve">Замовник відхиляє тендерну пропозицію із зазначенням аргументації в електронній системі </w:t>
            </w:r>
            <w:proofErr w:type="spellStart"/>
            <w:r w:rsidRPr="00A50840">
              <w:rPr>
                <w:rFonts w:ascii="Times New Roman" w:hAnsi="Times New Roman"/>
                <w:lang w:val="uk-UA"/>
              </w:rPr>
              <w:t>закупівель</w:t>
            </w:r>
            <w:proofErr w:type="spellEnd"/>
            <w:r w:rsidRPr="00A50840">
              <w:rPr>
                <w:rFonts w:ascii="Times New Roman" w:hAnsi="Times New Roman"/>
                <w:lang w:val="uk-UA"/>
              </w:rPr>
              <w:t xml:space="preserve"> у разі, коли:</w:t>
            </w:r>
          </w:p>
          <w:p w14:paraId="02A83CE4" w14:textId="77777777" w:rsidR="005141C0" w:rsidRPr="00A50840" w:rsidRDefault="005141C0" w:rsidP="00206908">
            <w:pPr>
              <w:spacing w:after="0" w:line="240" w:lineRule="auto"/>
              <w:jc w:val="both"/>
              <w:rPr>
                <w:rFonts w:ascii="Times New Roman" w:hAnsi="Times New Roman"/>
                <w:lang w:val="uk-UA"/>
              </w:rPr>
            </w:pPr>
          </w:p>
          <w:p w14:paraId="497C9789" w14:textId="0C26B6AE" w:rsidR="005141C0" w:rsidRPr="00A50840" w:rsidRDefault="005141C0" w:rsidP="00206908">
            <w:pPr>
              <w:spacing w:after="0" w:line="240" w:lineRule="auto"/>
              <w:jc w:val="both"/>
              <w:rPr>
                <w:rFonts w:ascii="Times New Roman" w:hAnsi="Times New Roman"/>
                <w:lang w:val="uk-UA"/>
              </w:rPr>
            </w:pPr>
            <w:r w:rsidRPr="00A50840">
              <w:rPr>
                <w:rFonts w:ascii="Times New Roman" w:hAnsi="Times New Roman"/>
                <w:lang w:val="uk-UA"/>
              </w:rPr>
              <w:t>1) учасник процедури закупівлі:</w:t>
            </w:r>
          </w:p>
          <w:p w14:paraId="4BCE40E1" w14:textId="77777777" w:rsidR="005141C0" w:rsidRPr="00A50840" w:rsidRDefault="005141C0" w:rsidP="00206908">
            <w:pPr>
              <w:spacing w:after="0" w:line="240" w:lineRule="auto"/>
              <w:jc w:val="both"/>
              <w:rPr>
                <w:rFonts w:ascii="Times New Roman" w:hAnsi="Times New Roman"/>
                <w:lang w:val="uk-UA"/>
              </w:rPr>
            </w:pPr>
          </w:p>
          <w:p w14:paraId="2C91C2F2" w14:textId="77777777" w:rsidR="005141C0" w:rsidRPr="00A50840" w:rsidRDefault="005141C0" w:rsidP="00206908">
            <w:pPr>
              <w:pStyle w:val="a4"/>
              <w:numPr>
                <w:ilvl w:val="0"/>
                <w:numId w:val="14"/>
              </w:numPr>
              <w:spacing w:after="0" w:line="240" w:lineRule="auto"/>
              <w:jc w:val="both"/>
              <w:rPr>
                <w:rFonts w:ascii="Times New Roman" w:hAnsi="Times New Roman"/>
                <w:lang w:val="uk-UA"/>
              </w:rPr>
            </w:pPr>
            <w:r w:rsidRPr="00A50840">
              <w:rPr>
                <w:rFonts w:ascii="Times New Roman" w:hAnsi="Times New Roman"/>
                <w:lang w:val="uk-UA"/>
              </w:rPr>
              <w:t>підпадає під підстави, встановлені пунктом 47 цих особливостей;</w:t>
            </w:r>
          </w:p>
          <w:p w14:paraId="6EF07D13" w14:textId="77777777" w:rsidR="005141C0" w:rsidRPr="00A50840" w:rsidRDefault="005141C0" w:rsidP="00206908">
            <w:pPr>
              <w:pStyle w:val="a4"/>
              <w:numPr>
                <w:ilvl w:val="0"/>
                <w:numId w:val="14"/>
              </w:numPr>
              <w:spacing w:after="0" w:line="240" w:lineRule="auto"/>
              <w:jc w:val="both"/>
              <w:rPr>
                <w:rFonts w:ascii="Times New Roman" w:hAnsi="Times New Roman"/>
                <w:lang w:val="uk-UA"/>
              </w:rPr>
            </w:pPr>
            <w:r w:rsidRPr="00A50840">
              <w:rPr>
                <w:rFonts w:ascii="Times New Roman" w:hAnsi="Times New Roman"/>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5141C0" w:rsidRPr="00A50840" w:rsidRDefault="005141C0" w:rsidP="00206908">
            <w:pPr>
              <w:pStyle w:val="a4"/>
              <w:numPr>
                <w:ilvl w:val="0"/>
                <w:numId w:val="14"/>
              </w:numPr>
              <w:spacing w:after="0" w:line="240" w:lineRule="auto"/>
              <w:jc w:val="both"/>
              <w:rPr>
                <w:rFonts w:ascii="Times New Roman" w:hAnsi="Times New Roman"/>
                <w:lang w:val="uk-UA"/>
              </w:rPr>
            </w:pPr>
            <w:r w:rsidRPr="00A50840">
              <w:rPr>
                <w:rFonts w:ascii="Times New Roman" w:hAnsi="Times New Roman"/>
                <w:lang w:val="uk-UA"/>
              </w:rPr>
              <w:t>не надав забезпечення тендерної пропозиції, якщо таке забезпечення вимагалося замовником;</w:t>
            </w:r>
          </w:p>
          <w:p w14:paraId="34D8EF7C" w14:textId="77777777" w:rsidR="005141C0" w:rsidRPr="00A50840" w:rsidRDefault="005141C0" w:rsidP="00206908">
            <w:pPr>
              <w:pStyle w:val="a4"/>
              <w:numPr>
                <w:ilvl w:val="0"/>
                <w:numId w:val="14"/>
              </w:numPr>
              <w:spacing w:after="0" w:line="240" w:lineRule="auto"/>
              <w:jc w:val="both"/>
              <w:rPr>
                <w:rFonts w:ascii="Times New Roman" w:hAnsi="Times New Roman"/>
                <w:lang w:val="uk-UA"/>
              </w:rPr>
            </w:pPr>
            <w:r w:rsidRPr="00A50840">
              <w:rPr>
                <w:rFonts w:ascii="Times New Roman" w:hAnsi="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50840">
              <w:rPr>
                <w:rFonts w:ascii="Times New Roman" w:hAnsi="Times New Roman"/>
                <w:lang w:val="uk-UA"/>
              </w:rPr>
              <w:t>невідповідностей</w:t>
            </w:r>
            <w:proofErr w:type="spellEnd"/>
            <w:r w:rsidRPr="00A50840">
              <w:rPr>
                <w:rFonts w:ascii="Times New Roman" w:hAnsi="Times New Roman"/>
                <w:lang w:val="uk-UA"/>
              </w:rPr>
              <w:t xml:space="preserve">, протягом 24 годин з моменту розміщення замовником в електронній системі </w:t>
            </w:r>
            <w:proofErr w:type="spellStart"/>
            <w:r w:rsidRPr="00A50840">
              <w:rPr>
                <w:rFonts w:ascii="Times New Roman" w:hAnsi="Times New Roman"/>
                <w:lang w:val="uk-UA"/>
              </w:rPr>
              <w:t>закупівель</w:t>
            </w:r>
            <w:proofErr w:type="spellEnd"/>
            <w:r w:rsidRPr="00A50840">
              <w:rPr>
                <w:rFonts w:ascii="Times New Roman" w:hAnsi="Times New Roman"/>
                <w:lang w:val="uk-UA"/>
              </w:rPr>
              <w:t xml:space="preserve"> повідомлення з вимогою про усунення таких </w:t>
            </w:r>
            <w:proofErr w:type="spellStart"/>
            <w:r w:rsidRPr="00A50840">
              <w:rPr>
                <w:rFonts w:ascii="Times New Roman" w:hAnsi="Times New Roman"/>
                <w:lang w:val="uk-UA"/>
              </w:rPr>
              <w:lastRenderedPageBreak/>
              <w:t>невідповідностей</w:t>
            </w:r>
            <w:proofErr w:type="spellEnd"/>
            <w:r w:rsidRPr="00A50840">
              <w:rPr>
                <w:rFonts w:ascii="Times New Roman" w:hAnsi="Times New Roman"/>
                <w:lang w:val="uk-UA"/>
              </w:rPr>
              <w:t>;</w:t>
            </w:r>
          </w:p>
          <w:p w14:paraId="016831EE" w14:textId="77777777" w:rsidR="005141C0" w:rsidRPr="00A50840" w:rsidRDefault="005141C0" w:rsidP="00206908">
            <w:pPr>
              <w:pStyle w:val="a4"/>
              <w:numPr>
                <w:ilvl w:val="0"/>
                <w:numId w:val="14"/>
              </w:numPr>
              <w:spacing w:after="0" w:line="240" w:lineRule="auto"/>
              <w:jc w:val="both"/>
              <w:rPr>
                <w:rFonts w:ascii="Times New Roman" w:hAnsi="Times New Roman"/>
                <w:lang w:val="uk-UA"/>
              </w:rPr>
            </w:pPr>
            <w:r w:rsidRPr="00A50840">
              <w:rPr>
                <w:rFonts w:ascii="Times New Roman" w:hAnsi="Times New Roman"/>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5141C0" w:rsidRPr="00A50840" w:rsidRDefault="005141C0" w:rsidP="00206908">
            <w:pPr>
              <w:pStyle w:val="a4"/>
              <w:numPr>
                <w:ilvl w:val="0"/>
                <w:numId w:val="14"/>
              </w:numPr>
              <w:spacing w:after="0" w:line="240" w:lineRule="auto"/>
              <w:jc w:val="both"/>
              <w:rPr>
                <w:rFonts w:ascii="Times New Roman" w:hAnsi="Times New Roman"/>
                <w:lang w:val="uk-UA"/>
              </w:rPr>
            </w:pPr>
            <w:r w:rsidRPr="00A50840">
              <w:rPr>
                <w:rFonts w:ascii="Times New Roman" w:hAnsi="Times New Roman"/>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5141C0" w:rsidRPr="00A50840" w:rsidRDefault="005141C0" w:rsidP="00206908">
            <w:pPr>
              <w:numPr>
                <w:ilvl w:val="0"/>
                <w:numId w:val="14"/>
              </w:numPr>
              <w:spacing w:after="0" w:line="240" w:lineRule="auto"/>
              <w:jc w:val="both"/>
              <w:rPr>
                <w:rFonts w:ascii="Times New Roman" w:hAnsi="Times New Roman"/>
                <w:lang w:val="uk-UA"/>
              </w:rPr>
            </w:pPr>
            <w:r w:rsidRPr="00A50840">
              <w:rPr>
                <w:rFonts w:ascii="Times New Roman" w:hAnsi="Times New Roman"/>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50840">
              <w:rPr>
                <w:rFonts w:ascii="Times New Roman" w:hAnsi="Times New Roman"/>
                <w:lang w:val="uk-UA"/>
              </w:rPr>
              <w:t>бенефіціарним</w:t>
            </w:r>
            <w:proofErr w:type="spellEnd"/>
            <w:r w:rsidRPr="00A50840">
              <w:rPr>
                <w:rFonts w:ascii="Times New Roman" w:hAnsi="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50840">
              <w:rPr>
                <w:rFonts w:ascii="Times New Roman" w:hAnsi="Times New Roman"/>
                <w:lang w:val="uk-UA"/>
              </w:rPr>
              <w:t>закупівель</w:t>
            </w:r>
            <w:proofErr w:type="spellEnd"/>
            <w:r w:rsidRPr="00A50840">
              <w:rPr>
                <w:rFonts w:ascii="Times New Roman" w:hAnsi="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5141C0" w:rsidRPr="00A50840" w:rsidRDefault="005141C0" w:rsidP="00206908">
            <w:pPr>
              <w:spacing w:after="0" w:line="240" w:lineRule="auto"/>
              <w:jc w:val="both"/>
              <w:rPr>
                <w:rFonts w:ascii="Times New Roman" w:hAnsi="Times New Roman"/>
                <w:lang w:val="uk-UA"/>
              </w:rPr>
            </w:pPr>
            <w:r w:rsidRPr="00A50840">
              <w:rPr>
                <w:rFonts w:ascii="Times New Roman" w:hAnsi="Times New Roman"/>
                <w:lang w:val="uk-UA"/>
              </w:rPr>
              <w:t>2) тендерна пропозиція:</w:t>
            </w:r>
          </w:p>
          <w:p w14:paraId="0DF674DE" w14:textId="77777777" w:rsidR="005141C0" w:rsidRPr="00A50840" w:rsidRDefault="005141C0" w:rsidP="00206908">
            <w:pPr>
              <w:pStyle w:val="a4"/>
              <w:numPr>
                <w:ilvl w:val="0"/>
                <w:numId w:val="15"/>
              </w:numPr>
              <w:spacing w:after="0" w:line="240" w:lineRule="auto"/>
              <w:jc w:val="both"/>
              <w:rPr>
                <w:rFonts w:ascii="Times New Roman" w:hAnsi="Times New Roman"/>
                <w:lang w:val="uk-UA"/>
              </w:rPr>
            </w:pPr>
            <w:r w:rsidRPr="00A50840">
              <w:rPr>
                <w:rFonts w:ascii="Times New Roman" w:hAnsi="Times New Roman"/>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5141C0" w:rsidRPr="00A50840" w:rsidRDefault="005141C0" w:rsidP="00206908">
            <w:pPr>
              <w:pStyle w:val="a4"/>
              <w:numPr>
                <w:ilvl w:val="0"/>
                <w:numId w:val="15"/>
              </w:numPr>
              <w:spacing w:after="0" w:line="240" w:lineRule="auto"/>
              <w:jc w:val="both"/>
              <w:rPr>
                <w:rFonts w:ascii="Times New Roman" w:hAnsi="Times New Roman"/>
                <w:lang w:val="uk-UA"/>
              </w:rPr>
            </w:pPr>
            <w:r w:rsidRPr="00A50840">
              <w:rPr>
                <w:rFonts w:ascii="Times New Roman" w:hAnsi="Times New Roman"/>
                <w:lang w:val="uk-UA"/>
              </w:rPr>
              <w:t>є такою, строк дії якої закінчився;</w:t>
            </w:r>
          </w:p>
          <w:p w14:paraId="41BFE00F" w14:textId="77777777" w:rsidR="005141C0" w:rsidRPr="00A50840" w:rsidRDefault="005141C0" w:rsidP="00206908">
            <w:pPr>
              <w:pStyle w:val="a4"/>
              <w:numPr>
                <w:ilvl w:val="0"/>
                <w:numId w:val="15"/>
              </w:numPr>
              <w:spacing w:after="0" w:line="240" w:lineRule="auto"/>
              <w:jc w:val="both"/>
              <w:rPr>
                <w:rFonts w:ascii="Times New Roman" w:hAnsi="Times New Roman"/>
                <w:lang w:val="uk-UA"/>
              </w:rPr>
            </w:pPr>
            <w:r w:rsidRPr="00A50840">
              <w:rPr>
                <w:rFonts w:ascii="Times New Roman" w:hAnsi="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5141C0" w:rsidRPr="00A50840" w:rsidRDefault="005141C0" w:rsidP="00206908">
            <w:pPr>
              <w:pStyle w:val="a4"/>
              <w:numPr>
                <w:ilvl w:val="0"/>
                <w:numId w:val="15"/>
              </w:numPr>
              <w:spacing w:after="0" w:line="240" w:lineRule="auto"/>
              <w:jc w:val="both"/>
              <w:rPr>
                <w:rFonts w:ascii="Times New Roman" w:hAnsi="Times New Roman"/>
                <w:lang w:val="uk-UA"/>
              </w:rPr>
            </w:pPr>
            <w:r w:rsidRPr="00A50840">
              <w:rPr>
                <w:rFonts w:ascii="Times New Roman" w:hAnsi="Times New Roman"/>
                <w:lang w:val="uk-UA"/>
              </w:rPr>
              <w:t>не відповідає вимогам, установленим у тендерній документації відповідно до абзацу першого частини третьої статті 22 Закону;</w:t>
            </w:r>
          </w:p>
          <w:p w14:paraId="1B652636" w14:textId="77777777" w:rsidR="005141C0" w:rsidRPr="00A50840" w:rsidRDefault="005141C0" w:rsidP="00206908">
            <w:pPr>
              <w:spacing w:after="0" w:line="240" w:lineRule="auto"/>
              <w:jc w:val="both"/>
              <w:rPr>
                <w:rFonts w:ascii="Times New Roman" w:hAnsi="Times New Roman"/>
                <w:lang w:val="uk-UA"/>
              </w:rPr>
            </w:pPr>
            <w:r w:rsidRPr="00A50840">
              <w:rPr>
                <w:rFonts w:ascii="Times New Roman" w:hAnsi="Times New Roman"/>
                <w:lang w:val="uk-UA"/>
              </w:rPr>
              <w:t>3) переможець процедури закупівлі:</w:t>
            </w:r>
          </w:p>
          <w:p w14:paraId="34929214" w14:textId="77777777" w:rsidR="005141C0" w:rsidRPr="00A50840" w:rsidRDefault="005141C0" w:rsidP="00206908">
            <w:pPr>
              <w:pStyle w:val="a4"/>
              <w:numPr>
                <w:ilvl w:val="0"/>
                <w:numId w:val="16"/>
              </w:numPr>
              <w:spacing w:after="0" w:line="240" w:lineRule="auto"/>
              <w:jc w:val="both"/>
              <w:rPr>
                <w:rFonts w:ascii="Times New Roman" w:hAnsi="Times New Roman"/>
                <w:lang w:val="uk-UA"/>
              </w:rPr>
            </w:pPr>
            <w:r w:rsidRPr="00A50840">
              <w:rPr>
                <w:rFonts w:ascii="Times New Roman" w:hAnsi="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5141C0" w:rsidRPr="00A50840" w:rsidRDefault="005141C0" w:rsidP="00206908">
            <w:pPr>
              <w:pStyle w:val="a4"/>
              <w:numPr>
                <w:ilvl w:val="0"/>
                <w:numId w:val="16"/>
              </w:numPr>
              <w:spacing w:after="0" w:line="240" w:lineRule="auto"/>
              <w:jc w:val="both"/>
              <w:rPr>
                <w:rFonts w:ascii="Times New Roman" w:hAnsi="Times New Roman"/>
                <w:lang w:val="uk-UA"/>
              </w:rPr>
            </w:pPr>
            <w:r w:rsidRPr="00A50840">
              <w:rPr>
                <w:rFonts w:ascii="Times New Roman" w:hAnsi="Times New Roman"/>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5141C0" w:rsidRPr="00A50840" w:rsidRDefault="005141C0" w:rsidP="00206908">
            <w:pPr>
              <w:pStyle w:val="a4"/>
              <w:numPr>
                <w:ilvl w:val="0"/>
                <w:numId w:val="16"/>
              </w:numPr>
              <w:spacing w:after="0" w:line="240" w:lineRule="auto"/>
              <w:jc w:val="both"/>
              <w:rPr>
                <w:rFonts w:ascii="Times New Roman" w:hAnsi="Times New Roman"/>
                <w:lang w:val="uk-UA"/>
              </w:rPr>
            </w:pPr>
            <w:r w:rsidRPr="00A50840">
              <w:rPr>
                <w:rFonts w:ascii="Times New Roman" w:hAnsi="Times New Roman"/>
                <w:lang w:val="uk-UA"/>
              </w:rPr>
              <w:t>не надав забезпечення виконання договору про закупівлю, якщо таке забезпечення вимагалося замовником;</w:t>
            </w:r>
          </w:p>
          <w:p w14:paraId="013C7B4D" w14:textId="22053BF8" w:rsidR="005141C0" w:rsidRPr="00A50840" w:rsidRDefault="005141C0" w:rsidP="00206908">
            <w:pPr>
              <w:pStyle w:val="a4"/>
              <w:numPr>
                <w:ilvl w:val="0"/>
                <w:numId w:val="16"/>
              </w:numPr>
              <w:spacing w:after="0" w:line="240" w:lineRule="auto"/>
              <w:rPr>
                <w:rFonts w:ascii="Times New Roman" w:hAnsi="Times New Roman"/>
                <w:lang w:val="uk-UA"/>
              </w:rPr>
            </w:pPr>
            <w:r w:rsidRPr="00A50840">
              <w:rPr>
                <w:rFonts w:ascii="Times New Roman" w:hAnsi="Times New Roman"/>
                <w:lang w:val="uk-UA"/>
              </w:rPr>
              <w:t xml:space="preserve">надав недостовірну інформацію, що є суттєвою для визначення результатів процедури закупівлі, яку замовником виявлено згідно з </w:t>
            </w:r>
            <w:r w:rsidRPr="00A50840">
              <w:rPr>
                <w:rFonts w:ascii="Times New Roman" w:hAnsi="Times New Roman"/>
                <w:lang w:val="uk-UA"/>
              </w:rPr>
              <w:lastRenderedPageBreak/>
              <w:t>абзацом першим пункту 42 цих особливостей.</w:t>
            </w:r>
          </w:p>
          <w:p w14:paraId="7E7B4362" w14:textId="77777777" w:rsidR="005141C0" w:rsidRPr="00A50840" w:rsidRDefault="005141C0" w:rsidP="00206908">
            <w:pPr>
              <w:pStyle w:val="a4"/>
              <w:spacing w:after="0" w:line="240" w:lineRule="auto"/>
              <w:rPr>
                <w:rFonts w:ascii="Times New Roman" w:hAnsi="Times New Roman"/>
                <w:lang w:val="uk-UA"/>
              </w:rPr>
            </w:pPr>
          </w:p>
          <w:p w14:paraId="0852DBD1" w14:textId="77777777" w:rsidR="005141C0" w:rsidRPr="00A50840" w:rsidRDefault="005141C0" w:rsidP="00206908">
            <w:pPr>
              <w:spacing w:after="0" w:line="240" w:lineRule="auto"/>
              <w:jc w:val="both"/>
              <w:rPr>
                <w:rFonts w:ascii="Times New Roman" w:hAnsi="Times New Roman"/>
                <w:lang w:val="uk-UA"/>
              </w:rPr>
            </w:pPr>
            <w:r w:rsidRPr="00A50840">
              <w:rPr>
                <w:rFonts w:ascii="Times New Roman" w:hAnsi="Times New Roman"/>
                <w:lang w:val="uk-UA"/>
              </w:rPr>
              <w:t xml:space="preserve">Замовник може відхилити тендерну пропозицію із зазначенням аргументації в електронній системі </w:t>
            </w:r>
            <w:proofErr w:type="spellStart"/>
            <w:r w:rsidRPr="00A50840">
              <w:rPr>
                <w:rFonts w:ascii="Times New Roman" w:hAnsi="Times New Roman"/>
                <w:lang w:val="uk-UA"/>
              </w:rPr>
              <w:t>закупівель</w:t>
            </w:r>
            <w:proofErr w:type="spellEnd"/>
            <w:r w:rsidRPr="00A50840">
              <w:rPr>
                <w:rFonts w:ascii="Times New Roman" w:hAnsi="Times New Roman"/>
                <w:lang w:val="uk-UA"/>
              </w:rPr>
              <w:t xml:space="preserve"> у разі, коли:</w:t>
            </w:r>
          </w:p>
          <w:p w14:paraId="6DC7A629" w14:textId="77777777" w:rsidR="005141C0" w:rsidRPr="00A50840" w:rsidRDefault="005141C0" w:rsidP="00206908">
            <w:pPr>
              <w:spacing w:after="0" w:line="240" w:lineRule="auto"/>
              <w:jc w:val="both"/>
              <w:rPr>
                <w:rFonts w:ascii="Times New Roman" w:hAnsi="Times New Roman"/>
                <w:highlight w:val="green"/>
                <w:lang w:val="uk-UA"/>
              </w:rPr>
            </w:pPr>
          </w:p>
          <w:p w14:paraId="5DEBE562" w14:textId="77777777" w:rsidR="005141C0" w:rsidRPr="00A50840" w:rsidRDefault="005141C0" w:rsidP="00206908">
            <w:pPr>
              <w:pStyle w:val="a4"/>
              <w:numPr>
                <w:ilvl w:val="0"/>
                <w:numId w:val="17"/>
              </w:numPr>
              <w:spacing w:after="0" w:line="240" w:lineRule="auto"/>
              <w:jc w:val="both"/>
              <w:rPr>
                <w:rFonts w:ascii="Times New Roman" w:hAnsi="Times New Roman"/>
                <w:lang w:val="uk-UA"/>
              </w:rPr>
            </w:pPr>
            <w:r w:rsidRPr="00A50840">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5141C0" w:rsidRPr="00A50840" w:rsidRDefault="005141C0" w:rsidP="00206908">
            <w:pPr>
              <w:numPr>
                <w:ilvl w:val="0"/>
                <w:numId w:val="17"/>
              </w:numPr>
              <w:spacing w:after="0" w:line="240" w:lineRule="auto"/>
              <w:jc w:val="both"/>
              <w:rPr>
                <w:rFonts w:ascii="Times New Roman" w:hAnsi="Times New Roman"/>
                <w:lang w:val="uk-UA"/>
              </w:rPr>
            </w:pPr>
            <w:r w:rsidRPr="00A50840">
              <w:rPr>
                <w:rFonts w:ascii="Times New Roman" w:hAnsi="Times New Roman"/>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DF7C1B" w14:textId="48765C22" w:rsidR="005141C0" w:rsidRPr="00A50840" w:rsidRDefault="005141C0" w:rsidP="00206908">
            <w:pPr>
              <w:spacing w:after="0" w:line="240" w:lineRule="auto"/>
              <w:jc w:val="both"/>
              <w:rPr>
                <w:rFonts w:ascii="Times New Roman" w:hAnsi="Times New Roman"/>
                <w:lang w:val="uk-UA"/>
              </w:rPr>
            </w:pPr>
            <w:r w:rsidRPr="00A50840">
              <w:rPr>
                <w:rFonts w:ascii="Times New Roman" w:hAnsi="Times New Roman"/>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50840">
              <w:rPr>
                <w:rFonts w:ascii="Times New Roman" w:hAnsi="Times New Roman"/>
                <w:lang w:val="uk-UA"/>
              </w:rPr>
              <w:t>закупівель</w:t>
            </w:r>
            <w:proofErr w:type="spellEnd"/>
            <w:r w:rsidRPr="00A50840">
              <w:rPr>
                <w:rFonts w:ascii="Times New Roman" w:hAnsi="Times New Roman"/>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50840">
              <w:rPr>
                <w:rFonts w:ascii="Times New Roman" w:hAnsi="Times New Roman"/>
                <w:lang w:val="uk-UA"/>
              </w:rPr>
              <w:t>закупівель</w:t>
            </w:r>
            <w:proofErr w:type="spellEnd"/>
            <w:r w:rsidRPr="00A50840">
              <w:rPr>
                <w:rFonts w:ascii="Times New Roman" w:hAnsi="Times New Roman"/>
                <w:lang w:val="uk-UA"/>
              </w:rPr>
              <w:t>.</w:t>
            </w:r>
          </w:p>
          <w:p w14:paraId="7FB96F92" w14:textId="77777777" w:rsidR="005141C0" w:rsidRPr="00A50840" w:rsidRDefault="005141C0" w:rsidP="00206908">
            <w:pPr>
              <w:spacing w:after="0" w:line="240" w:lineRule="auto"/>
              <w:jc w:val="both"/>
              <w:rPr>
                <w:rFonts w:ascii="Times New Roman" w:hAnsi="Times New Roman"/>
                <w:lang w:val="uk-UA"/>
              </w:rPr>
            </w:pPr>
          </w:p>
          <w:p w14:paraId="5E2CDE82" w14:textId="5BA8D5B3" w:rsidR="005141C0" w:rsidRPr="00A50840" w:rsidRDefault="005141C0" w:rsidP="00206908">
            <w:pPr>
              <w:spacing w:after="0" w:line="240" w:lineRule="auto"/>
              <w:jc w:val="both"/>
              <w:rPr>
                <w:rFonts w:ascii="Times New Roman" w:eastAsia="Times New Roman" w:hAnsi="Times New Roman"/>
                <w:highlight w:val="green"/>
                <w:lang w:val="uk-UA" w:eastAsia="ru-RU"/>
              </w:rPr>
            </w:pPr>
            <w:r w:rsidRPr="00A50840">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141C0" w:rsidRPr="00A50840" w14:paraId="37ABCCD2" w14:textId="77777777" w:rsidTr="008C779F">
        <w:tc>
          <w:tcPr>
            <w:tcW w:w="5000" w:type="pct"/>
            <w:gridSpan w:val="4"/>
            <w:shd w:val="clear" w:color="auto" w:fill="FFFFFF"/>
            <w:hideMark/>
          </w:tcPr>
          <w:p w14:paraId="7683C1B9" w14:textId="77777777" w:rsidR="005141C0" w:rsidRPr="00A50840" w:rsidRDefault="005141C0" w:rsidP="00206908">
            <w:pPr>
              <w:spacing w:after="0" w:line="240" w:lineRule="auto"/>
              <w:jc w:val="center"/>
              <w:rPr>
                <w:rFonts w:ascii="Times New Roman" w:eastAsia="Times New Roman" w:hAnsi="Times New Roman"/>
                <w:b/>
                <w:bCs/>
                <w:lang w:val="uk-UA" w:eastAsia="ru-RU"/>
              </w:rPr>
            </w:pPr>
            <w:r w:rsidRPr="00A50840">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5141C0" w:rsidRPr="00A50840" w14:paraId="5CA7BD04" w14:textId="77777777" w:rsidTr="008C779F">
        <w:tc>
          <w:tcPr>
            <w:tcW w:w="186" w:type="pct"/>
            <w:shd w:val="clear" w:color="auto" w:fill="FFFFFF"/>
            <w:hideMark/>
          </w:tcPr>
          <w:p w14:paraId="54DD5C72"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1</w:t>
            </w:r>
          </w:p>
        </w:tc>
        <w:tc>
          <w:tcPr>
            <w:tcW w:w="1032" w:type="pct"/>
            <w:gridSpan w:val="2"/>
            <w:shd w:val="clear" w:color="auto" w:fill="FFFFFF"/>
            <w:hideMark/>
          </w:tcPr>
          <w:p w14:paraId="4B30582E" w14:textId="33DE4D82"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 xml:space="preserve">Відміна відкритих торгів </w:t>
            </w:r>
          </w:p>
        </w:tc>
        <w:tc>
          <w:tcPr>
            <w:tcW w:w="3782" w:type="pct"/>
            <w:shd w:val="clear" w:color="auto" w:fill="FFFFFF"/>
            <w:hideMark/>
          </w:tcPr>
          <w:p w14:paraId="18B3C397"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Замовник відміняє відкриті торги у разі:</w:t>
            </w:r>
          </w:p>
          <w:p w14:paraId="43633A64"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1) відсутності подальшої потреби в закупівлі товарів, робіт чи послуг;</w:t>
            </w:r>
          </w:p>
          <w:p w14:paraId="50C3F38E"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з описом таких порушень;</w:t>
            </w:r>
          </w:p>
          <w:p w14:paraId="086377A4"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6AF17504"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4C22FB43"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підстави прийняття такого рішення. </w:t>
            </w:r>
          </w:p>
          <w:p w14:paraId="750E06E3"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Відкриті торги автоматично відміняються електронною системою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у разі:</w:t>
            </w:r>
          </w:p>
          <w:p w14:paraId="362B3298"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Електронною системою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Відкриті торги можуть бути відмінені частково (за лотом).</w:t>
            </w:r>
          </w:p>
          <w:p w14:paraId="6DD3426A"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в день її оприлюднення.</w:t>
            </w:r>
          </w:p>
        </w:tc>
      </w:tr>
      <w:tr w:rsidR="005141C0" w:rsidRPr="00A50840" w14:paraId="6ECFF4AE" w14:textId="77777777" w:rsidTr="008C779F">
        <w:tc>
          <w:tcPr>
            <w:tcW w:w="186" w:type="pct"/>
            <w:shd w:val="clear" w:color="auto" w:fill="FFFFFF"/>
            <w:hideMark/>
          </w:tcPr>
          <w:p w14:paraId="2A0B1A7F"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2</w:t>
            </w:r>
          </w:p>
        </w:tc>
        <w:tc>
          <w:tcPr>
            <w:tcW w:w="1032" w:type="pct"/>
            <w:gridSpan w:val="2"/>
            <w:shd w:val="clear" w:color="auto" w:fill="FFFFFF"/>
            <w:hideMark/>
          </w:tcPr>
          <w:p w14:paraId="07043E07"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Строк укладання договору про закупівлю</w:t>
            </w:r>
          </w:p>
        </w:tc>
        <w:tc>
          <w:tcPr>
            <w:tcW w:w="3782" w:type="pct"/>
            <w:shd w:val="clear" w:color="auto" w:fill="FFFFFF"/>
            <w:hideMark/>
          </w:tcPr>
          <w:p w14:paraId="48CC3562"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повідомлення про намір укласти договір про закупівлю.</w:t>
            </w:r>
          </w:p>
          <w:p w14:paraId="5D28DC32"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 разі подання скарги до органу оскарження після оприлюднення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5141C0" w:rsidRPr="00A50840" w14:paraId="027BEBC8" w14:textId="77777777" w:rsidTr="008C779F">
        <w:tc>
          <w:tcPr>
            <w:tcW w:w="186" w:type="pct"/>
            <w:shd w:val="clear" w:color="auto" w:fill="FFFFFF"/>
            <w:hideMark/>
          </w:tcPr>
          <w:p w14:paraId="3AEAB7DD"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3</w:t>
            </w:r>
          </w:p>
        </w:tc>
        <w:tc>
          <w:tcPr>
            <w:tcW w:w="1032" w:type="pct"/>
            <w:gridSpan w:val="2"/>
            <w:shd w:val="clear" w:color="auto" w:fill="FFFFFF"/>
            <w:hideMark/>
          </w:tcPr>
          <w:p w14:paraId="599C6E7A"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Проект договору про закупівлю</w:t>
            </w:r>
          </w:p>
        </w:tc>
        <w:tc>
          <w:tcPr>
            <w:tcW w:w="3782" w:type="pct"/>
            <w:shd w:val="clear" w:color="auto" w:fill="FFFFFF"/>
            <w:hideMark/>
          </w:tcPr>
          <w:p w14:paraId="61472C50"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Проект договору про закупівлю викладений у Додатку № 4 до тендерної документації.</w:t>
            </w:r>
          </w:p>
        </w:tc>
      </w:tr>
      <w:tr w:rsidR="005141C0" w:rsidRPr="00A50840" w14:paraId="18211FF2" w14:textId="77777777" w:rsidTr="008C779F">
        <w:tc>
          <w:tcPr>
            <w:tcW w:w="186" w:type="pct"/>
            <w:shd w:val="clear" w:color="auto" w:fill="FFFFFF"/>
            <w:hideMark/>
          </w:tcPr>
          <w:p w14:paraId="67110EA7"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4</w:t>
            </w:r>
          </w:p>
        </w:tc>
        <w:tc>
          <w:tcPr>
            <w:tcW w:w="1032" w:type="pct"/>
            <w:gridSpan w:val="2"/>
            <w:shd w:val="clear" w:color="auto" w:fill="FFFFFF"/>
            <w:hideMark/>
          </w:tcPr>
          <w:p w14:paraId="146C02F3"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Умови укладання договору про закупівлю</w:t>
            </w:r>
          </w:p>
        </w:tc>
        <w:tc>
          <w:tcPr>
            <w:tcW w:w="3782" w:type="pct"/>
            <w:shd w:val="clear" w:color="auto" w:fill="FFFFFF"/>
            <w:hideMark/>
          </w:tcPr>
          <w:p w14:paraId="04425EDD"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5141C0" w:rsidRPr="00A50840" w:rsidRDefault="005141C0" w:rsidP="00206908">
            <w:pPr>
              <w:pStyle w:val="a4"/>
              <w:numPr>
                <w:ilvl w:val="0"/>
                <w:numId w:val="18"/>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визначення грошового еквівалента зобов’язання в іноземній валюті;</w:t>
            </w:r>
          </w:p>
          <w:p w14:paraId="28DC0B5F" w14:textId="36AE0C95" w:rsidR="005141C0" w:rsidRPr="00A50840" w:rsidRDefault="005141C0" w:rsidP="00206908">
            <w:pPr>
              <w:pStyle w:val="a4"/>
              <w:numPr>
                <w:ilvl w:val="0"/>
                <w:numId w:val="18"/>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5141C0" w:rsidRPr="00A50840" w:rsidRDefault="005141C0" w:rsidP="00206908">
            <w:pPr>
              <w:pStyle w:val="a4"/>
              <w:numPr>
                <w:ilvl w:val="0"/>
                <w:numId w:val="18"/>
              </w:num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A50840">
              <w:rPr>
                <w:rFonts w:ascii="Times New Roman" w:eastAsia="Times New Roman" w:hAnsi="Times New Roman"/>
                <w:lang w:val="uk-UA" w:eastAsia="ru-RU"/>
              </w:rPr>
              <w:t>закупівель</w:t>
            </w:r>
            <w:proofErr w:type="spellEnd"/>
          </w:p>
          <w:p w14:paraId="2A14F5B5" w14:textId="2744CCB5"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до кінцевого строку для укладення договору про закупівлю</w:t>
            </w:r>
            <w:r w:rsidRPr="00A50840">
              <w:rPr>
                <w:rFonts w:ascii="Times New Roman" w:eastAsia="Times New Roman" w:hAnsi="Times New Roman"/>
                <w:color w:val="000000" w:themeColor="text1"/>
                <w:lang w:val="uk-UA" w:eastAsia="ru-RU"/>
              </w:rPr>
              <w:t xml:space="preserve">, визначеного пунктом 49 Особливостей, замовник відхиляє його </w:t>
            </w:r>
            <w:r w:rsidRPr="00A50840">
              <w:rPr>
                <w:rFonts w:ascii="Times New Roman" w:eastAsia="Times New Roman" w:hAnsi="Times New Roman"/>
                <w:lang w:val="uk-UA" w:eastAsia="ru-RU"/>
              </w:rPr>
              <w:t>тендерну пропозицію на підставі абзацу 2 підпункту 3 пункту 44 Особливостей.</w:t>
            </w:r>
          </w:p>
          <w:p w14:paraId="2D6BB590" w14:textId="77777777"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141C0" w:rsidRPr="00A50840" w14:paraId="0C39B6A3" w14:textId="77777777" w:rsidTr="008C779F">
        <w:tc>
          <w:tcPr>
            <w:tcW w:w="186" w:type="pct"/>
            <w:shd w:val="clear" w:color="auto" w:fill="FFFFFF"/>
            <w:hideMark/>
          </w:tcPr>
          <w:p w14:paraId="49D33718"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5</w:t>
            </w:r>
          </w:p>
        </w:tc>
        <w:tc>
          <w:tcPr>
            <w:tcW w:w="1032" w:type="pct"/>
            <w:gridSpan w:val="2"/>
            <w:shd w:val="clear" w:color="auto" w:fill="FFFFFF"/>
            <w:hideMark/>
          </w:tcPr>
          <w:p w14:paraId="46F565B1"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Дії замовника при відмові переможця процедури закупівлі від підписання договір про закупівлю</w:t>
            </w:r>
          </w:p>
        </w:tc>
        <w:tc>
          <w:tcPr>
            <w:tcW w:w="3782" w:type="pct"/>
            <w:shd w:val="clear" w:color="auto" w:fill="FFFFFF"/>
            <w:hideMark/>
          </w:tcPr>
          <w:p w14:paraId="4F4B0633" w14:textId="6864DDC8" w:rsidR="005141C0" w:rsidRPr="00A50840" w:rsidRDefault="005141C0"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141C0" w:rsidRPr="00A50840" w14:paraId="067D03A3" w14:textId="77777777" w:rsidTr="008C779F">
        <w:trPr>
          <w:trHeight w:val="650"/>
        </w:trPr>
        <w:tc>
          <w:tcPr>
            <w:tcW w:w="186" w:type="pct"/>
            <w:shd w:val="clear" w:color="auto" w:fill="FFFFFF"/>
            <w:hideMark/>
          </w:tcPr>
          <w:p w14:paraId="1D20321B" w14:textId="77777777" w:rsidR="005141C0" w:rsidRPr="00A50840" w:rsidRDefault="005141C0"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lang w:val="uk-UA" w:eastAsia="ru-RU"/>
              </w:rPr>
              <w:t>6</w:t>
            </w:r>
          </w:p>
        </w:tc>
        <w:tc>
          <w:tcPr>
            <w:tcW w:w="1032" w:type="pct"/>
            <w:gridSpan w:val="2"/>
            <w:shd w:val="clear" w:color="auto" w:fill="FFFFFF"/>
            <w:hideMark/>
          </w:tcPr>
          <w:p w14:paraId="772EF3B2" w14:textId="77777777"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Забезпечення виконання договору про закупівлю</w:t>
            </w:r>
          </w:p>
        </w:tc>
        <w:tc>
          <w:tcPr>
            <w:tcW w:w="3782" w:type="pct"/>
            <w:shd w:val="clear" w:color="auto" w:fill="FFFFFF"/>
            <w:hideMark/>
          </w:tcPr>
          <w:p w14:paraId="7FF21E30" w14:textId="42084FB9" w:rsidR="005141C0" w:rsidRPr="00A50840" w:rsidRDefault="005141C0" w:rsidP="00206908">
            <w:pPr>
              <w:spacing w:after="0" w:line="240" w:lineRule="auto"/>
              <w:rPr>
                <w:rFonts w:ascii="Times New Roman" w:eastAsia="Times New Roman" w:hAnsi="Times New Roman"/>
                <w:lang w:val="uk-UA" w:eastAsia="ru-RU"/>
              </w:rPr>
            </w:pPr>
            <w:r w:rsidRPr="00A50840">
              <w:rPr>
                <w:rFonts w:ascii="Times New Roman" w:eastAsia="Times New Roman" w:hAnsi="Times New Roman"/>
                <w:lang w:val="uk-UA" w:eastAsia="ru-RU"/>
              </w:rPr>
              <w:t>Не вимагається.</w:t>
            </w:r>
          </w:p>
        </w:tc>
      </w:tr>
    </w:tbl>
    <w:p w14:paraId="747A327F" w14:textId="77777777" w:rsidR="009274F6" w:rsidRPr="00A50840" w:rsidRDefault="009274F6" w:rsidP="00206908">
      <w:pPr>
        <w:spacing w:after="0" w:line="240" w:lineRule="auto"/>
        <w:rPr>
          <w:rFonts w:ascii="Times New Roman" w:hAnsi="Times New Roman"/>
          <w:lang w:val="uk-UA"/>
        </w:rPr>
      </w:pPr>
      <w:r w:rsidRPr="00A50840">
        <w:rPr>
          <w:rFonts w:ascii="Times New Roman" w:hAnsi="Times New Roman"/>
          <w:lang w:val="uk-UA"/>
        </w:rPr>
        <w:lastRenderedPageBreak/>
        <w:br w:type="page"/>
      </w:r>
    </w:p>
    <w:p w14:paraId="6CAB2BAA" w14:textId="33F72D46" w:rsidR="00262241" w:rsidRPr="00A50840" w:rsidRDefault="00262241" w:rsidP="00206908">
      <w:pPr>
        <w:spacing w:after="0" w:line="240" w:lineRule="auto"/>
        <w:jc w:val="right"/>
        <w:rPr>
          <w:rFonts w:ascii="Times New Roman" w:hAnsi="Times New Roman"/>
          <w:b/>
          <w:bCs/>
          <w:lang w:val="uk-UA"/>
        </w:rPr>
      </w:pPr>
      <w:r w:rsidRPr="00A50840">
        <w:rPr>
          <w:rFonts w:ascii="Times New Roman" w:hAnsi="Times New Roman"/>
          <w:b/>
          <w:bCs/>
          <w:lang w:val="uk-UA"/>
        </w:rPr>
        <w:lastRenderedPageBreak/>
        <w:t>Додаток № 1 до тендерної документації</w:t>
      </w:r>
    </w:p>
    <w:p w14:paraId="7DB6F810"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A50840" w14:paraId="2812A04F" w14:textId="77777777" w:rsidTr="000A74B5">
        <w:tc>
          <w:tcPr>
            <w:tcW w:w="562" w:type="dxa"/>
            <w:shd w:val="clear" w:color="auto" w:fill="auto"/>
            <w:vAlign w:val="center"/>
          </w:tcPr>
          <w:p w14:paraId="6F577FCF"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w:t>
            </w:r>
          </w:p>
        </w:tc>
        <w:tc>
          <w:tcPr>
            <w:tcW w:w="2977" w:type="dxa"/>
            <w:shd w:val="clear" w:color="auto" w:fill="auto"/>
            <w:vAlign w:val="center"/>
          </w:tcPr>
          <w:p w14:paraId="0ACF2E1A"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Назва кваліфікаційного критерію</w:t>
            </w:r>
          </w:p>
        </w:tc>
        <w:tc>
          <w:tcPr>
            <w:tcW w:w="5806" w:type="dxa"/>
            <w:shd w:val="clear" w:color="auto" w:fill="auto"/>
            <w:vAlign w:val="center"/>
          </w:tcPr>
          <w:p w14:paraId="49283F56"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Спосіб підтвердження кваліфікаційного критерію</w:t>
            </w:r>
          </w:p>
        </w:tc>
      </w:tr>
      <w:tr w:rsidR="00262241" w:rsidRPr="00A50840" w14:paraId="6FDB7637" w14:textId="77777777" w:rsidTr="009274F6">
        <w:trPr>
          <w:trHeight w:val="6698"/>
        </w:trPr>
        <w:tc>
          <w:tcPr>
            <w:tcW w:w="562" w:type="dxa"/>
            <w:shd w:val="clear" w:color="auto" w:fill="auto"/>
          </w:tcPr>
          <w:p w14:paraId="6D9CB6E9" w14:textId="77777777" w:rsidR="00262241" w:rsidRPr="00A50840" w:rsidRDefault="00262241" w:rsidP="00206908">
            <w:pPr>
              <w:spacing w:after="0" w:line="240" w:lineRule="auto"/>
              <w:jc w:val="center"/>
              <w:rPr>
                <w:rFonts w:ascii="Times New Roman" w:hAnsi="Times New Roman"/>
                <w:lang w:val="uk-UA"/>
              </w:rPr>
            </w:pPr>
            <w:r w:rsidRPr="00A50840">
              <w:rPr>
                <w:rFonts w:ascii="Times New Roman" w:hAnsi="Times New Roman"/>
                <w:lang w:val="uk-UA"/>
              </w:rPr>
              <w:t>1</w:t>
            </w:r>
          </w:p>
        </w:tc>
        <w:tc>
          <w:tcPr>
            <w:tcW w:w="2977" w:type="dxa"/>
            <w:shd w:val="clear" w:color="auto" w:fill="auto"/>
          </w:tcPr>
          <w:p w14:paraId="3021FC09" w14:textId="77777777" w:rsidR="00262241" w:rsidRPr="00A50840" w:rsidRDefault="00262241" w:rsidP="00206908">
            <w:pPr>
              <w:spacing w:after="0" w:line="240" w:lineRule="auto"/>
              <w:jc w:val="both"/>
              <w:rPr>
                <w:rFonts w:ascii="Times New Roman" w:hAnsi="Times New Roman"/>
                <w:vertAlign w:val="superscript"/>
                <w:lang w:val="uk-UA"/>
              </w:rPr>
            </w:pPr>
            <w:r w:rsidRPr="00A50840">
              <w:rPr>
                <w:rFonts w:ascii="Times New Roman" w:hAnsi="Times New Roman"/>
                <w:lang w:val="uk-UA"/>
              </w:rPr>
              <w:t>Наявність в учасника процедури закупівлі обладнання, матеріально-технічної бази та технологій</w:t>
            </w:r>
            <w:r w:rsidR="0067548D" w:rsidRPr="00A50840">
              <w:rPr>
                <w:rFonts w:ascii="Times New Roman" w:hAnsi="Times New Roman"/>
                <w:lang w:val="uk-UA"/>
              </w:rPr>
              <w:t>*</w:t>
            </w:r>
          </w:p>
        </w:tc>
        <w:tc>
          <w:tcPr>
            <w:tcW w:w="5806" w:type="dxa"/>
            <w:shd w:val="clear" w:color="auto" w:fill="auto"/>
          </w:tcPr>
          <w:p w14:paraId="22CEB49F" w14:textId="708B07E4" w:rsidR="00262241" w:rsidRPr="00A50840" w:rsidRDefault="00262241" w:rsidP="00206908">
            <w:pPr>
              <w:spacing w:after="0" w:line="240" w:lineRule="auto"/>
              <w:jc w:val="both"/>
              <w:rPr>
                <w:rFonts w:ascii="Times New Roman" w:hAnsi="Times New Roman"/>
                <w:lang w:val="uk-UA"/>
              </w:rPr>
            </w:pPr>
            <w:r w:rsidRPr="00A50840">
              <w:rPr>
                <w:rFonts w:ascii="Times New Roman" w:hAnsi="Times New Roman"/>
                <w:lang w:val="uk-UA"/>
              </w:rPr>
              <w:t xml:space="preserve">На підтвердження наявності на обладнання, матеріально-технічної бази та технологій учасник процедури закупівлі </w:t>
            </w:r>
            <w:r w:rsidR="009274F6" w:rsidRPr="00A50840">
              <w:rPr>
                <w:rFonts w:ascii="Times New Roman" w:hAnsi="Times New Roman"/>
                <w:lang w:val="uk-UA"/>
              </w:rPr>
              <w:t>має надати довідку за формою 1.</w:t>
            </w:r>
          </w:p>
          <w:p w14:paraId="6EF3F8F2" w14:textId="77777777" w:rsidR="00262241" w:rsidRPr="00A50840" w:rsidRDefault="00262241" w:rsidP="00206908">
            <w:pPr>
              <w:spacing w:after="0" w:line="240" w:lineRule="auto"/>
              <w:jc w:val="both"/>
              <w:rPr>
                <w:rFonts w:ascii="Times New Roman" w:hAnsi="Times New Roman"/>
                <w:lang w:val="uk-UA"/>
              </w:rPr>
            </w:pPr>
          </w:p>
          <w:p w14:paraId="20A25D2B" w14:textId="77777777" w:rsidR="00262241" w:rsidRPr="00A50840" w:rsidRDefault="00262241" w:rsidP="00206908">
            <w:pPr>
              <w:spacing w:after="0" w:line="240" w:lineRule="auto"/>
              <w:jc w:val="right"/>
              <w:rPr>
                <w:rFonts w:ascii="Times New Roman" w:hAnsi="Times New Roman"/>
                <w:i/>
                <w:iCs/>
                <w:lang w:val="uk-UA"/>
              </w:rPr>
            </w:pPr>
            <w:r w:rsidRPr="00A50840">
              <w:rPr>
                <w:rFonts w:ascii="Times New Roman" w:hAnsi="Times New Roman"/>
                <w:i/>
                <w:iCs/>
                <w:lang w:val="uk-UA"/>
              </w:rPr>
              <w:t>Форма 1</w:t>
            </w:r>
          </w:p>
          <w:p w14:paraId="0FDCFAD7" w14:textId="77777777" w:rsidR="00262241" w:rsidRPr="00A50840" w:rsidRDefault="00262241" w:rsidP="00206908">
            <w:pPr>
              <w:spacing w:after="0" w:line="240" w:lineRule="auto"/>
              <w:jc w:val="both"/>
              <w:rPr>
                <w:rFonts w:ascii="Times New Roman" w:hAnsi="Times New Roman"/>
                <w:lang w:val="uk-UA"/>
              </w:rPr>
            </w:pPr>
          </w:p>
          <w:p w14:paraId="2B8FB0C5"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Довідка</w:t>
            </w:r>
          </w:p>
          <w:p w14:paraId="427D44EA"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про наявність обладнання, матеріально-технічної бази та технологій учасника</w:t>
            </w:r>
          </w:p>
          <w:p w14:paraId="5AC9AC8F" w14:textId="77777777" w:rsidR="00262241" w:rsidRPr="00A50840" w:rsidRDefault="00262241" w:rsidP="00206908">
            <w:pPr>
              <w:spacing w:after="0" w:line="240" w:lineRule="auto"/>
              <w:rPr>
                <w:rFonts w:ascii="Times New Roman" w:hAnsi="Times New Roman"/>
                <w:lang w:val="uk-UA"/>
              </w:rPr>
            </w:pPr>
          </w:p>
          <w:p w14:paraId="05EDC4D7" w14:textId="77777777" w:rsidR="00262241" w:rsidRPr="00A50840" w:rsidRDefault="00262241" w:rsidP="00206908">
            <w:pPr>
              <w:spacing w:after="0" w:line="240" w:lineRule="auto"/>
              <w:jc w:val="both"/>
              <w:rPr>
                <w:rFonts w:ascii="Times New Roman" w:hAnsi="Times New Roman"/>
                <w:lang w:val="uk-UA"/>
              </w:rPr>
            </w:pPr>
            <w:r w:rsidRPr="00A50840">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0DA52C3F" w14:textId="77777777" w:rsidR="00262241" w:rsidRPr="00A50840" w:rsidRDefault="00262241" w:rsidP="00206908">
            <w:pPr>
              <w:spacing w:after="0" w:line="240" w:lineRule="auto"/>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32"/>
              <w:gridCol w:w="1224"/>
              <w:gridCol w:w="1848"/>
            </w:tblGrid>
            <w:tr w:rsidR="00262241" w:rsidRPr="00A50840" w14:paraId="5A33C922" w14:textId="77777777" w:rsidTr="000A74B5">
              <w:tc>
                <w:tcPr>
                  <w:tcW w:w="691" w:type="dxa"/>
                  <w:shd w:val="clear" w:color="auto" w:fill="auto"/>
                  <w:vAlign w:val="center"/>
                </w:tcPr>
                <w:p w14:paraId="149F32F3"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w:t>
                  </w:r>
                </w:p>
              </w:tc>
              <w:tc>
                <w:tcPr>
                  <w:tcW w:w="3854" w:type="dxa"/>
                  <w:shd w:val="clear" w:color="auto" w:fill="auto"/>
                  <w:vAlign w:val="center"/>
                </w:tcPr>
                <w:p w14:paraId="3A724163"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Найменування</w:t>
                  </w:r>
                </w:p>
              </w:tc>
              <w:tc>
                <w:tcPr>
                  <w:tcW w:w="1434" w:type="dxa"/>
                  <w:shd w:val="clear" w:color="auto" w:fill="auto"/>
                  <w:vAlign w:val="center"/>
                </w:tcPr>
                <w:p w14:paraId="4C4333C7"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Кількість</w:t>
                  </w:r>
                </w:p>
              </w:tc>
              <w:tc>
                <w:tcPr>
                  <w:tcW w:w="3140" w:type="dxa"/>
                  <w:shd w:val="clear" w:color="auto" w:fill="auto"/>
                  <w:vAlign w:val="center"/>
                </w:tcPr>
                <w:p w14:paraId="492637B4"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Інформація про право володіння або підстава користування або договір про надання послуг</w:t>
                  </w:r>
                </w:p>
              </w:tc>
            </w:tr>
            <w:tr w:rsidR="00262241" w:rsidRPr="00A50840" w14:paraId="56B57010" w14:textId="77777777" w:rsidTr="000A74B5">
              <w:tc>
                <w:tcPr>
                  <w:tcW w:w="691" w:type="dxa"/>
                  <w:shd w:val="clear" w:color="auto" w:fill="auto"/>
                </w:tcPr>
                <w:p w14:paraId="0FB807E7" w14:textId="77777777" w:rsidR="00262241" w:rsidRPr="00A50840" w:rsidRDefault="00262241" w:rsidP="00206908">
                  <w:pPr>
                    <w:spacing w:after="0" w:line="240" w:lineRule="auto"/>
                    <w:jc w:val="both"/>
                    <w:rPr>
                      <w:rFonts w:ascii="Times New Roman" w:hAnsi="Times New Roman"/>
                      <w:lang w:val="uk-UA"/>
                    </w:rPr>
                  </w:pPr>
                </w:p>
              </w:tc>
              <w:tc>
                <w:tcPr>
                  <w:tcW w:w="3854" w:type="dxa"/>
                  <w:shd w:val="clear" w:color="auto" w:fill="auto"/>
                </w:tcPr>
                <w:p w14:paraId="2213E7A3" w14:textId="77777777" w:rsidR="00262241" w:rsidRPr="00A50840" w:rsidRDefault="00262241" w:rsidP="00206908">
                  <w:pPr>
                    <w:spacing w:after="0" w:line="240" w:lineRule="auto"/>
                    <w:jc w:val="both"/>
                    <w:rPr>
                      <w:rFonts w:ascii="Times New Roman" w:hAnsi="Times New Roman"/>
                      <w:lang w:val="uk-UA"/>
                    </w:rPr>
                  </w:pPr>
                </w:p>
              </w:tc>
              <w:tc>
                <w:tcPr>
                  <w:tcW w:w="1434" w:type="dxa"/>
                  <w:shd w:val="clear" w:color="auto" w:fill="auto"/>
                </w:tcPr>
                <w:p w14:paraId="70AA0CF6" w14:textId="77777777" w:rsidR="00262241" w:rsidRPr="00A50840" w:rsidRDefault="00262241" w:rsidP="00206908">
                  <w:pPr>
                    <w:spacing w:after="0" w:line="240" w:lineRule="auto"/>
                    <w:jc w:val="both"/>
                    <w:rPr>
                      <w:rFonts w:ascii="Times New Roman" w:hAnsi="Times New Roman"/>
                      <w:lang w:val="uk-UA"/>
                    </w:rPr>
                  </w:pPr>
                </w:p>
              </w:tc>
              <w:tc>
                <w:tcPr>
                  <w:tcW w:w="3140" w:type="dxa"/>
                  <w:shd w:val="clear" w:color="auto" w:fill="auto"/>
                </w:tcPr>
                <w:p w14:paraId="46C034C6" w14:textId="77777777" w:rsidR="00262241" w:rsidRPr="00A50840" w:rsidRDefault="00262241" w:rsidP="00206908">
                  <w:pPr>
                    <w:spacing w:after="0" w:line="240" w:lineRule="auto"/>
                    <w:jc w:val="both"/>
                    <w:rPr>
                      <w:rFonts w:ascii="Times New Roman" w:hAnsi="Times New Roman"/>
                      <w:lang w:val="uk-UA"/>
                    </w:rPr>
                  </w:pPr>
                </w:p>
              </w:tc>
            </w:tr>
            <w:tr w:rsidR="00262241" w:rsidRPr="00A50840" w14:paraId="076F8087" w14:textId="77777777" w:rsidTr="000A74B5">
              <w:tc>
                <w:tcPr>
                  <w:tcW w:w="691" w:type="dxa"/>
                  <w:shd w:val="clear" w:color="auto" w:fill="auto"/>
                </w:tcPr>
                <w:p w14:paraId="0998F161" w14:textId="77777777" w:rsidR="00262241" w:rsidRPr="00A50840" w:rsidRDefault="00262241" w:rsidP="00206908">
                  <w:pPr>
                    <w:spacing w:after="0" w:line="240" w:lineRule="auto"/>
                    <w:jc w:val="both"/>
                    <w:rPr>
                      <w:rFonts w:ascii="Times New Roman" w:hAnsi="Times New Roman"/>
                      <w:lang w:val="uk-UA"/>
                    </w:rPr>
                  </w:pPr>
                </w:p>
              </w:tc>
              <w:tc>
                <w:tcPr>
                  <w:tcW w:w="3854" w:type="dxa"/>
                  <w:shd w:val="clear" w:color="auto" w:fill="auto"/>
                </w:tcPr>
                <w:p w14:paraId="4B70C85D" w14:textId="77777777" w:rsidR="00262241" w:rsidRPr="00A50840" w:rsidRDefault="00262241" w:rsidP="00206908">
                  <w:pPr>
                    <w:spacing w:after="0" w:line="240" w:lineRule="auto"/>
                    <w:jc w:val="both"/>
                    <w:rPr>
                      <w:rFonts w:ascii="Times New Roman" w:hAnsi="Times New Roman"/>
                      <w:lang w:val="uk-UA"/>
                    </w:rPr>
                  </w:pPr>
                </w:p>
              </w:tc>
              <w:tc>
                <w:tcPr>
                  <w:tcW w:w="1434" w:type="dxa"/>
                  <w:shd w:val="clear" w:color="auto" w:fill="auto"/>
                </w:tcPr>
                <w:p w14:paraId="40C3857B" w14:textId="77777777" w:rsidR="00262241" w:rsidRPr="00A50840" w:rsidRDefault="00262241" w:rsidP="00206908">
                  <w:pPr>
                    <w:spacing w:after="0" w:line="240" w:lineRule="auto"/>
                    <w:jc w:val="both"/>
                    <w:rPr>
                      <w:rFonts w:ascii="Times New Roman" w:hAnsi="Times New Roman"/>
                      <w:lang w:val="uk-UA"/>
                    </w:rPr>
                  </w:pPr>
                </w:p>
              </w:tc>
              <w:tc>
                <w:tcPr>
                  <w:tcW w:w="3140" w:type="dxa"/>
                  <w:shd w:val="clear" w:color="auto" w:fill="auto"/>
                </w:tcPr>
                <w:p w14:paraId="27E49687" w14:textId="77777777" w:rsidR="00262241" w:rsidRPr="00A50840" w:rsidRDefault="00262241" w:rsidP="00206908">
                  <w:pPr>
                    <w:spacing w:after="0" w:line="240" w:lineRule="auto"/>
                    <w:jc w:val="both"/>
                    <w:rPr>
                      <w:rFonts w:ascii="Times New Roman" w:hAnsi="Times New Roman"/>
                      <w:lang w:val="uk-UA"/>
                    </w:rPr>
                  </w:pPr>
                </w:p>
              </w:tc>
            </w:tr>
            <w:tr w:rsidR="00262241" w:rsidRPr="00A50840" w14:paraId="1D42F729" w14:textId="77777777" w:rsidTr="000A74B5">
              <w:tc>
                <w:tcPr>
                  <w:tcW w:w="691" w:type="dxa"/>
                  <w:shd w:val="clear" w:color="auto" w:fill="auto"/>
                </w:tcPr>
                <w:p w14:paraId="5BA27975" w14:textId="77777777" w:rsidR="00262241" w:rsidRPr="00A50840" w:rsidRDefault="00262241" w:rsidP="00206908">
                  <w:pPr>
                    <w:spacing w:after="0" w:line="240" w:lineRule="auto"/>
                    <w:jc w:val="both"/>
                    <w:rPr>
                      <w:rFonts w:ascii="Times New Roman" w:hAnsi="Times New Roman"/>
                      <w:lang w:val="uk-UA"/>
                    </w:rPr>
                  </w:pPr>
                </w:p>
              </w:tc>
              <w:tc>
                <w:tcPr>
                  <w:tcW w:w="3854" w:type="dxa"/>
                  <w:shd w:val="clear" w:color="auto" w:fill="auto"/>
                </w:tcPr>
                <w:p w14:paraId="031A631C" w14:textId="77777777" w:rsidR="00262241" w:rsidRPr="00A50840" w:rsidRDefault="00262241" w:rsidP="00206908">
                  <w:pPr>
                    <w:spacing w:after="0" w:line="240" w:lineRule="auto"/>
                    <w:jc w:val="both"/>
                    <w:rPr>
                      <w:rFonts w:ascii="Times New Roman" w:hAnsi="Times New Roman"/>
                      <w:lang w:val="uk-UA"/>
                    </w:rPr>
                  </w:pPr>
                </w:p>
              </w:tc>
              <w:tc>
                <w:tcPr>
                  <w:tcW w:w="1434" w:type="dxa"/>
                  <w:shd w:val="clear" w:color="auto" w:fill="auto"/>
                </w:tcPr>
                <w:p w14:paraId="2658E857" w14:textId="77777777" w:rsidR="00262241" w:rsidRPr="00A50840" w:rsidRDefault="00262241" w:rsidP="00206908">
                  <w:pPr>
                    <w:spacing w:after="0" w:line="240" w:lineRule="auto"/>
                    <w:jc w:val="both"/>
                    <w:rPr>
                      <w:rFonts w:ascii="Times New Roman" w:hAnsi="Times New Roman"/>
                      <w:lang w:val="uk-UA"/>
                    </w:rPr>
                  </w:pPr>
                </w:p>
              </w:tc>
              <w:tc>
                <w:tcPr>
                  <w:tcW w:w="3140" w:type="dxa"/>
                  <w:shd w:val="clear" w:color="auto" w:fill="auto"/>
                </w:tcPr>
                <w:p w14:paraId="3BD609CE" w14:textId="77777777" w:rsidR="00262241" w:rsidRPr="00A50840" w:rsidRDefault="00262241" w:rsidP="00206908">
                  <w:pPr>
                    <w:spacing w:after="0" w:line="240" w:lineRule="auto"/>
                    <w:jc w:val="both"/>
                    <w:rPr>
                      <w:rFonts w:ascii="Times New Roman" w:hAnsi="Times New Roman"/>
                      <w:lang w:val="uk-UA"/>
                    </w:rPr>
                  </w:pPr>
                </w:p>
              </w:tc>
            </w:tr>
          </w:tbl>
          <w:p w14:paraId="2D1092C6" w14:textId="77D31794" w:rsidR="005654A2" w:rsidRPr="00A50840" w:rsidRDefault="005654A2" w:rsidP="00206908">
            <w:pPr>
              <w:spacing w:after="0" w:line="240" w:lineRule="auto"/>
              <w:jc w:val="both"/>
              <w:rPr>
                <w:rFonts w:ascii="Times New Roman" w:hAnsi="Times New Roman"/>
                <w:b/>
                <w:bCs/>
                <w:lang w:val="uk-UA"/>
              </w:rPr>
            </w:pPr>
          </w:p>
        </w:tc>
      </w:tr>
      <w:tr w:rsidR="00262241" w:rsidRPr="00A50840" w14:paraId="3888B24F" w14:textId="77777777" w:rsidTr="000A74B5">
        <w:tc>
          <w:tcPr>
            <w:tcW w:w="562" w:type="dxa"/>
            <w:shd w:val="clear" w:color="auto" w:fill="auto"/>
          </w:tcPr>
          <w:p w14:paraId="51531656" w14:textId="77777777" w:rsidR="00262241" w:rsidRPr="00A50840" w:rsidRDefault="00262241" w:rsidP="00206908">
            <w:pPr>
              <w:spacing w:after="0" w:line="240" w:lineRule="auto"/>
              <w:jc w:val="center"/>
              <w:rPr>
                <w:rFonts w:ascii="Times New Roman" w:hAnsi="Times New Roman"/>
                <w:lang w:val="uk-UA"/>
              </w:rPr>
            </w:pPr>
            <w:r w:rsidRPr="00A50840">
              <w:rPr>
                <w:rFonts w:ascii="Times New Roman" w:hAnsi="Times New Roman"/>
                <w:lang w:val="uk-UA"/>
              </w:rPr>
              <w:t>2</w:t>
            </w:r>
          </w:p>
        </w:tc>
        <w:tc>
          <w:tcPr>
            <w:tcW w:w="2977" w:type="dxa"/>
            <w:shd w:val="clear" w:color="auto" w:fill="auto"/>
          </w:tcPr>
          <w:p w14:paraId="7B8CD2E8" w14:textId="77777777" w:rsidR="00262241" w:rsidRPr="00A50840" w:rsidRDefault="00262241" w:rsidP="00206908">
            <w:pPr>
              <w:spacing w:after="0" w:line="240" w:lineRule="auto"/>
              <w:jc w:val="both"/>
              <w:rPr>
                <w:rFonts w:ascii="Times New Roman" w:hAnsi="Times New Roman"/>
                <w:lang w:val="uk-UA"/>
              </w:rPr>
            </w:pPr>
            <w:r w:rsidRPr="00A50840">
              <w:rPr>
                <w:rFonts w:ascii="Times New Roman" w:hAnsi="Times New Roman"/>
                <w:lang w:val="uk-UA"/>
              </w:rPr>
              <w:t>Наявність в учасника процедури закупівлі працівників відповідної кваліфікації, які мають необхідні знання та досвід</w:t>
            </w:r>
            <w:r w:rsidR="0067548D" w:rsidRPr="00A50840">
              <w:rPr>
                <w:rFonts w:ascii="Times New Roman" w:hAnsi="Times New Roman"/>
                <w:vertAlign w:val="superscript"/>
                <w:lang w:val="uk-UA"/>
              </w:rPr>
              <w:t>*</w:t>
            </w:r>
          </w:p>
        </w:tc>
        <w:tc>
          <w:tcPr>
            <w:tcW w:w="5806" w:type="dxa"/>
            <w:shd w:val="clear" w:color="auto" w:fill="auto"/>
          </w:tcPr>
          <w:p w14:paraId="6483FD2C" w14:textId="66EECBE0" w:rsidR="00262241" w:rsidRPr="00A50840" w:rsidRDefault="00262241" w:rsidP="00206908">
            <w:pPr>
              <w:spacing w:after="0" w:line="240" w:lineRule="auto"/>
              <w:jc w:val="both"/>
              <w:rPr>
                <w:rFonts w:ascii="Times New Roman" w:hAnsi="Times New Roman"/>
                <w:lang w:val="uk-UA"/>
              </w:rPr>
            </w:pPr>
            <w:r w:rsidRPr="00A50840">
              <w:rPr>
                <w:rFonts w:ascii="Times New Roman" w:hAnsi="Times New Roman"/>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w:t>
            </w:r>
            <w:r w:rsidR="009274F6" w:rsidRPr="00A50840">
              <w:rPr>
                <w:rFonts w:ascii="Times New Roman" w:hAnsi="Times New Roman"/>
                <w:lang w:val="uk-UA"/>
              </w:rPr>
              <w:t>має надати довідку за формою 2.</w:t>
            </w:r>
          </w:p>
          <w:p w14:paraId="36947A98" w14:textId="77777777" w:rsidR="00262241" w:rsidRPr="00A50840" w:rsidRDefault="00262241" w:rsidP="00206908">
            <w:pPr>
              <w:spacing w:after="0" w:line="240" w:lineRule="auto"/>
              <w:jc w:val="both"/>
              <w:rPr>
                <w:rFonts w:ascii="Times New Roman" w:hAnsi="Times New Roman"/>
                <w:lang w:val="uk-UA"/>
              </w:rPr>
            </w:pPr>
          </w:p>
          <w:p w14:paraId="792FEB7D" w14:textId="77777777" w:rsidR="00262241" w:rsidRPr="00A50840" w:rsidRDefault="00262241" w:rsidP="00206908">
            <w:pPr>
              <w:spacing w:after="0" w:line="240" w:lineRule="auto"/>
              <w:jc w:val="right"/>
              <w:rPr>
                <w:rFonts w:ascii="Times New Roman" w:hAnsi="Times New Roman"/>
                <w:i/>
                <w:iCs/>
                <w:lang w:val="uk-UA"/>
              </w:rPr>
            </w:pPr>
            <w:r w:rsidRPr="00A50840">
              <w:rPr>
                <w:rFonts w:ascii="Times New Roman" w:hAnsi="Times New Roman"/>
                <w:i/>
                <w:iCs/>
                <w:lang w:val="uk-UA"/>
              </w:rPr>
              <w:t>Форма 2</w:t>
            </w:r>
          </w:p>
          <w:p w14:paraId="3E6A052F" w14:textId="77777777" w:rsidR="00262241" w:rsidRPr="00A50840" w:rsidRDefault="00262241" w:rsidP="00206908">
            <w:pPr>
              <w:spacing w:after="0" w:line="240" w:lineRule="auto"/>
              <w:jc w:val="both"/>
              <w:rPr>
                <w:rFonts w:ascii="Times New Roman" w:hAnsi="Times New Roman"/>
                <w:lang w:val="uk-UA"/>
              </w:rPr>
            </w:pPr>
          </w:p>
          <w:p w14:paraId="0455AFC6"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Довідка</w:t>
            </w:r>
          </w:p>
          <w:p w14:paraId="6644EE48"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про наявність в учасника працівників відповідної кваліфікації, які мають необхідні знання та досвід</w:t>
            </w:r>
          </w:p>
          <w:p w14:paraId="7D763890" w14:textId="77777777" w:rsidR="00262241" w:rsidRPr="00A50840" w:rsidRDefault="00262241" w:rsidP="00206908">
            <w:pPr>
              <w:spacing w:after="0" w:line="240" w:lineRule="auto"/>
              <w:rPr>
                <w:rFonts w:ascii="Times New Roman" w:hAnsi="Times New Roman"/>
                <w:lang w:val="uk-UA"/>
              </w:rPr>
            </w:pPr>
          </w:p>
          <w:p w14:paraId="3B64E88B" w14:textId="77777777" w:rsidR="00262241" w:rsidRPr="00A50840" w:rsidRDefault="00262241" w:rsidP="00206908">
            <w:pPr>
              <w:spacing w:after="0" w:line="240" w:lineRule="auto"/>
              <w:jc w:val="both"/>
              <w:rPr>
                <w:rFonts w:ascii="Times New Roman" w:hAnsi="Times New Roman"/>
                <w:lang w:val="uk-UA"/>
              </w:rPr>
            </w:pPr>
            <w:r w:rsidRPr="00A50840">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2939FCA1" w14:textId="77777777" w:rsidR="00262241" w:rsidRPr="00A50840" w:rsidRDefault="00262241" w:rsidP="00206908">
            <w:pPr>
              <w:spacing w:after="0" w:line="240" w:lineRule="auto"/>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953"/>
              <w:gridCol w:w="976"/>
              <w:gridCol w:w="1405"/>
              <w:gridCol w:w="1784"/>
            </w:tblGrid>
            <w:tr w:rsidR="00262241" w:rsidRPr="00A50840" w14:paraId="301F039F" w14:textId="77777777" w:rsidTr="000A74B5">
              <w:tc>
                <w:tcPr>
                  <w:tcW w:w="592" w:type="dxa"/>
                  <w:shd w:val="clear" w:color="auto" w:fill="auto"/>
                  <w:vAlign w:val="center"/>
                </w:tcPr>
                <w:p w14:paraId="309D880D"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w:t>
                  </w:r>
                </w:p>
              </w:tc>
              <w:tc>
                <w:tcPr>
                  <w:tcW w:w="2671" w:type="dxa"/>
                  <w:shd w:val="clear" w:color="auto" w:fill="auto"/>
                  <w:vAlign w:val="center"/>
                </w:tcPr>
                <w:p w14:paraId="26793337" w14:textId="77777777" w:rsidR="00262241" w:rsidRPr="00A50840" w:rsidRDefault="00262241" w:rsidP="00206908">
                  <w:pPr>
                    <w:spacing w:after="0" w:line="240" w:lineRule="auto"/>
                    <w:jc w:val="center"/>
                    <w:rPr>
                      <w:rFonts w:ascii="Times New Roman" w:hAnsi="Times New Roman"/>
                      <w:b/>
                      <w:bCs/>
                      <w:lang w:val="uk-UA"/>
                    </w:rPr>
                  </w:pPr>
                  <w:proofErr w:type="spellStart"/>
                  <w:r w:rsidRPr="00A50840">
                    <w:rPr>
                      <w:rFonts w:ascii="Times New Roman" w:hAnsi="Times New Roman"/>
                      <w:b/>
                      <w:bCs/>
                      <w:lang w:val="uk-UA"/>
                    </w:rPr>
                    <w:t>ПІБ</w:t>
                  </w:r>
                  <w:proofErr w:type="spellEnd"/>
                </w:p>
              </w:tc>
              <w:tc>
                <w:tcPr>
                  <w:tcW w:w="1227" w:type="dxa"/>
                  <w:shd w:val="clear" w:color="auto" w:fill="auto"/>
                  <w:vAlign w:val="center"/>
                </w:tcPr>
                <w:p w14:paraId="12AE8C51"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Посада</w:t>
                  </w:r>
                </w:p>
              </w:tc>
              <w:tc>
                <w:tcPr>
                  <w:tcW w:w="2085" w:type="dxa"/>
                  <w:shd w:val="clear" w:color="auto" w:fill="auto"/>
                </w:tcPr>
                <w:p w14:paraId="4D49AFE7"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 xml:space="preserve">Загальний стаж роботи </w:t>
                  </w:r>
                </w:p>
              </w:tc>
              <w:tc>
                <w:tcPr>
                  <w:tcW w:w="2544" w:type="dxa"/>
                  <w:shd w:val="clear" w:color="auto" w:fill="auto"/>
                  <w:vAlign w:val="center"/>
                </w:tcPr>
                <w:p w14:paraId="1EEE1EC4"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Підстава використання праці</w:t>
                  </w:r>
                </w:p>
              </w:tc>
            </w:tr>
            <w:tr w:rsidR="00262241" w:rsidRPr="00A50840" w14:paraId="152527A9" w14:textId="77777777" w:rsidTr="000A74B5">
              <w:tc>
                <w:tcPr>
                  <w:tcW w:w="592" w:type="dxa"/>
                  <w:shd w:val="clear" w:color="auto" w:fill="auto"/>
                </w:tcPr>
                <w:p w14:paraId="30DAAA01" w14:textId="77777777" w:rsidR="00262241" w:rsidRPr="00A50840" w:rsidRDefault="00262241" w:rsidP="00206908">
                  <w:pPr>
                    <w:spacing w:after="0" w:line="240" w:lineRule="auto"/>
                    <w:jc w:val="both"/>
                    <w:rPr>
                      <w:rFonts w:ascii="Times New Roman" w:hAnsi="Times New Roman"/>
                      <w:lang w:val="uk-UA"/>
                    </w:rPr>
                  </w:pPr>
                </w:p>
              </w:tc>
              <w:tc>
                <w:tcPr>
                  <w:tcW w:w="2671" w:type="dxa"/>
                  <w:shd w:val="clear" w:color="auto" w:fill="auto"/>
                </w:tcPr>
                <w:p w14:paraId="4FB8A787" w14:textId="77777777" w:rsidR="00262241" w:rsidRPr="00A50840" w:rsidRDefault="00262241" w:rsidP="00206908">
                  <w:pPr>
                    <w:spacing w:after="0" w:line="240" w:lineRule="auto"/>
                    <w:jc w:val="both"/>
                    <w:rPr>
                      <w:rFonts w:ascii="Times New Roman" w:hAnsi="Times New Roman"/>
                      <w:lang w:val="uk-UA"/>
                    </w:rPr>
                  </w:pPr>
                </w:p>
              </w:tc>
              <w:tc>
                <w:tcPr>
                  <w:tcW w:w="1227" w:type="dxa"/>
                  <w:shd w:val="clear" w:color="auto" w:fill="auto"/>
                </w:tcPr>
                <w:p w14:paraId="79FFC499" w14:textId="77777777" w:rsidR="00262241" w:rsidRPr="00A50840" w:rsidRDefault="00262241" w:rsidP="00206908">
                  <w:pPr>
                    <w:spacing w:after="0" w:line="240" w:lineRule="auto"/>
                    <w:jc w:val="both"/>
                    <w:rPr>
                      <w:rFonts w:ascii="Times New Roman" w:hAnsi="Times New Roman"/>
                      <w:lang w:val="uk-UA"/>
                    </w:rPr>
                  </w:pPr>
                </w:p>
              </w:tc>
              <w:tc>
                <w:tcPr>
                  <w:tcW w:w="2085" w:type="dxa"/>
                  <w:shd w:val="clear" w:color="auto" w:fill="auto"/>
                </w:tcPr>
                <w:p w14:paraId="64262AA0" w14:textId="77777777" w:rsidR="00262241" w:rsidRPr="00A50840" w:rsidRDefault="00262241" w:rsidP="00206908">
                  <w:pPr>
                    <w:spacing w:after="0" w:line="240" w:lineRule="auto"/>
                    <w:jc w:val="both"/>
                    <w:rPr>
                      <w:rFonts w:ascii="Times New Roman" w:hAnsi="Times New Roman"/>
                      <w:lang w:val="uk-UA"/>
                    </w:rPr>
                  </w:pPr>
                </w:p>
              </w:tc>
              <w:tc>
                <w:tcPr>
                  <w:tcW w:w="2544" w:type="dxa"/>
                  <w:shd w:val="clear" w:color="auto" w:fill="auto"/>
                </w:tcPr>
                <w:p w14:paraId="273E1E82" w14:textId="77777777" w:rsidR="00262241" w:rsidRPr="00A50840" w:rsidRDefault="00262241" w:rsidP="00206908">
                  <w:pPr>
                    <w:spacing w:after="0" w:line="240" w:lineRule="auto"/>
                    <w:jc w:val="both"/>
                    <w:rPr>
                      <w:rFonts w:ascii="Times New Roman" w:hAnsi="Times New Roman"/>
                      <w:lang w:val="uk-UA"/>
                    </w:rPr>
                  </w:pPr>
                </w:p>
              </w:tc>
            </w:tr>
            <w:tr w:rsidR="00262241" w:rsidRPr="00A50840" w14:paraId="324A34E7" w14:textId="77777777" w:rsidTr="000A74B5">
              <w:tc>
                <w:tcPr>
                  <w:tcW w:w="592" w:type="dxa"/>
                  <w:shd w:val="clear" w:color="auto" w:fill="auto"/>
                </w:tcPr>
                <w:p w14:paraId="4D6F4E58" w14:textId="77777777" w:rsidR="00262241" w:rsidRPr="00A50840" w:rsidRDefault="00262241" w:rsidP="00206908">
                  <w:pPr>
                    <w:spacing w:after="0" w:line="240" w:lineRule="auto"/>
                    <w:jc w:val="both"/>
                    <w:rPr>
                      <w:rFonts w:ascii="Times New Roman" w:hAnsi="Times New Roman"/>
                      <w:lang w:val="uk-UA"/>
                    </w:rPr>
                  </w:pPr>
                </w:p>
              </w:tc>
              <w:tc>
                <w:tcPr>
                  <w:tcW w:w="2671" w:type="dxa"/>
                  <w:shd w:val="clear" w:color="auto" w:fill="auto"/>
                </w:tcPr>
                <w:p w14:paraId="421D588A" w14:textId="77777777" w:rsidR="00262241" w:rsidRPr="00A50840" w:rsidRDefault="00262241" w:rsidP="00206908">
                  <w:pPr>
                    <w:spacing w:after="0" w:line="240" w:lineRule="auto"/>
                    <w:jc w:val="both"/>
                    <w:rPr>
                      <w:rFonts w:ascii="Times New Roman" w:hAnsi="Times New Roman"/>
                      <w:lang w:val="uk-UA"/>
                    </w:rPr>
                  </w:pPr>
                </w:p>
              </w:tc>
              <w:tc>
                <w:tcPr>
                  <w:tcW w:w="1227" w:type="dxa"/>
                  <w:shd w:val="clear" w:color="auto" w:fill="auto"/>
                </w:tcPr>
                <w:p w14:paraId="7ADA866A" w14:textId="77777777" w:rsidR="00262241" w:rsidRPr="00A50840" w:rsidRDefault="00262241" w:rsidP="00206908">
                  <w:pPr>
                    <w:spacing w:after="0" w:line="240" w:lineRule="auto"/>
                    <w:jc w:val="both"/>
                    <w:rPr>
                      <w:rFonts w:ascii="Times New Roman" w:hAnsi="Times New Roman"/>
                      <w:lang w:val="uk-UA"/>
                    </w:rPr>
                  </w:pPr>
                </w:p>
              </w:tc>
              <w:tc>
                <w:tcPr>
                  <w:tcW w:w="2085" w:type="dxa"/>
                  <w:shd w:val="clear" w:color="auto" w:fill="auto"/>
                </w:tcPr>
                <w:p w14:paraId="2C637A02" w14:textId="77777777" w:rsidR="00262241" w:rsidRPr="00A50840" w:rsidRDefault="00262241" w:rsidP="00206908">
                  <w:pPr>
                    <w:spacing w:after="0" w:line="240" w:lineRule="auto"/>
                    <w:jc w:val="both"/>
                    <w:rPr>
                      <w:rFonts w:ascii="Times New Roman" w:hAnsi="Times New Roman"/>
                      <w:lang w:val="uk-UA"/>
                    </w:rPr>
                  </w:pPr>
                </w:p>
              </w:tc>
              <w:tc>
                <w:tcPr>
                  <w:tcW w:w="2544" w:type="dxa"/>
                  <w:shd w:val="clear" w:color="auto" w:fill="auto"/>
                </w:tcPr>
                <w:p w14:paraId="7F4C6EF9" w14:textId="77777777" w:rsidR="00262241" w:rsidRPr="00A50840" w:rsidRDefault="00262241" w:rsidP="00206908">
                  <w:pPr>
                    <w:spacing w:after="0" w:line="240" w:lineRule="auto"/>
                    <w:jc w:val="both"/>
                    <w:rPr>
                      <w:rFonts w:ascii="Times New Roman" w:hAnsi="Times New Roman"/>
                      <w:lang w:val="uk-UA"/>
                    </w:rPr>
                  </w:pPr>
                </w:p>
              </w:tc>
            </w:tr>
            <w:tr w:rsidR="00262241" w:rsidRPr="00A50840" w14:paraId="6EE0E007" w14:textId="77777777" w:rsidTr="000A74B5">
              <w:tc>
                <w:tcPr>
                  <w:tcW w:w="592" w:type="dxa"/>
                  <w:shd w:val="clear" w:color="auto" w:fill="auto"/>
                </w:tcPr>
                <w:p w14:paraId="63DC51DD" w14:textId="77777777" w:rsidR="00262241" w:rsidRPr="00A50840" w:rsidRDefault="00262241" w:rsidP="00206908">
                  <w:pPr>
                    <w:spacing w:after="0" w:line="240" w:lineRule="auto"/>
                    <w:jc w:val="both"/>
                    <w:rPr>
                      <w:rFonts w:ascii="Times New Roman" w:hAnsi="Times New Roman"/>
                      <w:lang w:val="uk-UA"/>
                    </w:rPr>
                  </w:pPr>
                </w:p>
              </w:tc>
              <w:tc>
                <w:tcPr>
                  <w:tcW w:w="2671" w:type="dxa"/>
                  <w:shd w:val="clear" w:color="auto" w:fill="auto"/>
                </w:tcPr>
                <w:p w14:paraId="163D8439" w14:textId="77777777" w:rsidR="00262241" w:rsidRPr="00A50840" w:rsidRDefault="00262241" w:rsidP="00206908">
                  <w:pPr>
                    <w:spacing w:after="0" w:line="240" w:lineRule="auto"/>
                    <w:jc w:val="both"/>
                    <w:rPr>
                      <w:rFonts w:ascii="Times New Roman" w:hAnsi="Times New Roman"/>
                      <w:lang w:val="uk-UA"/>
                    </w:rPr>
                  </w:pPr>
                </w:p>
              </w:tc>
              <w:tc>
                <w:tcPr>
                  <w:tcW w:w="1227" w:type="dxa"/>
                  <w:shd w:val="clear" w:color="auto" w:fill="auto"/>
                </w:tcPr>
                <w:p w14:paraId="510638A0" w14:textId="77777777" w:rsidR="00262241" w:rsidRPr="00A50840" w:rsidRDefault="00262241" w:rsidP="00206908">
                  <w:pPr>
                    <w:spacing w:after="0" w:line="240" w:lineRule="auto"/>
                    <w:jc w:val="both"/>
                    <w:rPr>
                      <w:rFonts w:ascii="Times New Roman" w:hAnsi="Times New Roman"/>
                      <w:lang w:val="uk-UA"/>
                    </w:rPr>
                  </w:pPr>
                </w:p>
              </w:tc>
              <w:tc>
                <w:tcPr>
                  <w:tcW w:w="2085" w:type="dxa"/>
                  <w:shd w:val="clear" w:color="auto" w:fill="auto"/>
                </w:tcPr>
                <w:p w14:paraId="76B73B9F" w14:textId="77777777" w:rsidR="00262241" w:rsidRPr="00A50840" w:rsidRDefault="00262241" w:rsidP="00206908">
                  <w:pPr>
                    <w:spacing w:after="0" w:line="240" w:lineRule="auto"/>
                    <w:jc w:val="both"/>
                    <w:rPr>
                      <w:rFonts w:ascii="Times New Roman" w:hAnsi="Times New Roman"/>
                      <w:lang w:val="uk-UA"/>
                    </w:rPr>
                  </w:pPr>
                </w:p>
              </w:tc>
              <w:tc>
                <w:tcPr>
                  <w:tcW w:w="2544" w:type="dxa"/>
                  <w:shd w:val="clear" w:color="auto" w:fill="auto"/>
                </w:tcPr>
                <w:p w14:paraId="6E77395F" w14:textId="77777777" w:rsidR="00262241" w:rsidRPr="00A50840" w:rsidRDefault="00262241" w:rsidP="00206908">
                  <w:pPr>
                    <w:spacing w:after="0" w:line="240" w:lineRule="auto"/>
                    <w:jc w:val="both"/>
                    <w:rPr>
                      <w:rFonts w:ascii="Times New Roman" w:hAnsi="Times New Roman"/>
                      <w:lang w:val="uk-UA"/>
                    </w:rPr>
                  </w:pPr>
                </w:p>
              </w:tc>
            </w:tr>
          </w:tbl>
          <w:p w14:paraId="43FF69C0" w14:textId="77777777" w:rsidR="00262241" w:rsidRPr="00A50840" w:rsidRDefault="00262241" w:rsidP="00206908">
            <w:pPr>
              <w:spacing w:after="0" w:line="240" w:lineRule="auto"/>
              <w:jc w:val="both"/>
              <w:rPr>
                <w:rFonts w:ascii="Times New Roman" w:hAnsi="Times New Roman"/>
                <w:b/>
                <w:bCs/>
                <w:lang w:val="uk-UA"/>
              </w:rPr>
            </w:pPr>
          </w:p>
        </w:tc>
      </w:tr>
      <w:tr w:rsidR="00262241" w:rsidRPr="00A50840" w14:paraId="4640C66E" w14:textId="77777777" w:rsidTr="000A74B5">
        <w:tc>
          <w:tcPr>
            <w:tcW w:w="562" w:type="dxa"/>
            <w:shd w:val="clear" w:color="auto" w:fill="auto"/>
          </w:tcPr>
          <w:p w14:paraId="6F2D4615" w14:textId="77777777" w:rsidR="00262241" w:rsidRPr="00A50840" w:rsidRDefault="00262241" w:rsidP="00206908">
            <w:pPr>
              <w:spacing w:after="0" w:line="240" w:lineRule="auto"/>
              <w:jc w:val="center"/>
              <w:rPr>
                <w:rFonts w:ascii="Times New Roman" w:hAnsi="Times New Roman"/>
                <w:lang w:val="uk-UA"/>
              </w:rPr>
            </w:pPr>
            <w:r w:rsidRPr="00A50840">
              <w:rPr>
                <w:rFonts w:ascii="Times New Roman" w:hAnsi="Times New Roman"/>
                <w:lang w:val="uk-UA"/>
              </w:rPr>
              <w:t>3</w:t>
            </w:r>
          </w:p>
        </w:tc>
        <w:tc>
          <w:tcPr>
            <w:tcW w:w="2977" w:type="dxa"/>
            <w:shd w:val="clear" w:color="auto" w:fill="auto"/>
          </w:tcPr>
          <w:p w14:paraId="36E6751D" w14:textId="77777777" w:rsidR="00262241" w:rsidRPr="00A50840" w:rsidRDefault="00262241" w:rsidP="00206908">
            <w:pPr>
              <w:spacing w:after="0" w:line="240" w:lineRule="auto"/>
              <w:jc w:val="both"/>
              <w:rPr>
                <w:rFonts w:ascii="Times New Roman" w:hAnsi="Times New Roman"/>
                <w:lang w:val="uk-UA"/>
              </w:rPr>
            </w:pPr>
            <w:r w:rsidRPr="00A50840">
              <w:rPr>
                <w:rFonts w:ascii="Times New Roman" w:hAnsi="Times New Roman"/>
                <w:lang w:val="uk-UA"/>
              </w:rPr>
              <w:t xml:space="preserve">Наявність документально підтвердженого досвіду виконання аналогічного (аналогічних) за предметом закупівлі договору </w:t>
            </w:r>
            <w:r w:rsidRPr="00A50840">
              <w:rPr>
                <w:rFonts w:ascii="Times New Roman" w:hAnsi="Times New Roman"/>
                <w:lang w:val="uk-UA"/>
              </w:rPr>
              <w:lastRenderedPageBreak/>
              <w:t>(договорів)</w:t>
            </w:r>
            <w:r w:rsidR="0067548D" w:rsidRPr="00A50840">
              <w:rPr>
                <w:rFonts w:ascii="Times New Roman" w:hAnsi="Times New Roman"/>
                <w:lang w:val="uk-UA"/>
              </w:rPr>
              <w:t>*</w:t>
            </w:r>
          </w:p>
        </w:tc>
        <w:tc>
          <w:tcPr>
            <w:tcW w:w="5806" w:type="dxa"/>
            <w:shd w:val="clear" w:color="auto" w:fill="auto"/>
          </w:tcPr>
          <w:p w14:paraId="42279926" w14:textId="72FC9EB9" w:rsidR="00262241" w:rsidRPr="00A50840" w:rsidRDefault="00262241" w:rsidP="00206908">
            <w:pPr>
              <w:spacing w:after="0" w:line="240" w:lineRule="auto"/>
              <w:jc w:val="both"/>
              <w:rPr>
                <w:rFonts w:ascii="Times New Roman" w:hAnsi="Times New Roman"/>
                <w:lang w:val="uk-UA"/>
              </w:rPr>
            </w:pPr>
            <w:r w:rsidRPr="00A50840">
              <w:rPr>
                <w:rFonts w:ascii="Times New Roman" w:hAnsi="Times New Roman"/>
                <w:lang w:val="uk-UA"/>
              </w:rPr>
              <w:lastRenderedPageBreak/>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w:t>
            </w:r>
            <w:r w:rsidRPr="00A50840">
              <w:rPr>
                <w:rFonts w:ascii="Times New Roman" w:hAnsi="Times New Roman"/>
                <w:lang w:val="uk-UA"/>
              </w:rPr>
              <w:lastRenderedPageBreak/>
              <w:t>довідці учасник має надати копію аналогічного договору з усіма додатками до нього та копію документу(</w:t>
            </w:r>
            <w:proofErr w:type="spellStart"/>
            <w:r w:rsidRPr="00A50840">
              <w:rPr>
                <w:rFonts w:ascii="Times New Roman" w:hAnsi="Times New Roman"/>
                <w:lang w:val="uk-UA"/>
              </w:rPr>
              <w:t>ів</w:t>
            </w:r>
            <w:proofErr w:type="spellEnd"/>
            <w:r w:rsidRPr="00A50840">
              <w:rPr>
                <w:rFonts w:ascii="Times New Roman" w:hAnsi="Times New Roman"/>
                <w:lang w:val="uk-UA"/>
              </w:rPr>
              <w:t>), що підтверджують його виконання</w:t>
            </w:r>
            <w:r w:rsidR="005654A2" w:rsidRPr="00A50840">
              <w:rPr>
                <w:rFonts w:ascii="Times New Roman" w:hAnsi="Times New Roman"/>
                <w:lang w:val="uk-UA"/>
              </w:rPr>
              <w:t xml:space="preserve"> в повному обсязі</w:t>
            </w:r>
            <w:r w:rsidRPr="00A50840">
              <w:rPr>
                <w:rFonts w:ascii="Times New Roman" w:hAnsi="Times New Roman"/>
                <w:lang w:val="uk-UA"/>
              </w:rPr>
              <w:t>.</w:t>
            </w:r>
          </w:p>
          <w:p w14:paraId="042B28D1" w14:textId="77777777" w:rsidR="00262241" w:rsidRPr="00A50840" w:rsidRDefault="00262241" w:rsidP="00206908">
            <w:pPr>
              <w:spacing w:after="0" w:line="240" w:lineRule="auto"/>
              <w:jc w:val="both"/>
              <w:rPr>
                <w:rFonts w:ascii="Times New Roman" w:hAnsi="Times New Roman"/>
                <w:lang w:val="uk-UA"/>
              </w:rPr>
            </w:pPr>
          </w:p>
          <w:p w14:paraId="06C97D85" w14:textId="77777777" w:rsidR="00262241" w:rsidRPr="00A50840" w:rsidRDefault="00262241" w:rsidP="00206908">
            <w:pPr>
              <w:spacing w:after="0" w:line="240" w:lineRule="auto"/>
              <w:jc w:val="right"/>
              <w:rPr>
                <w:rFonts w:ascii="Times New Roman" w:hAnsi="Times New Roman"/>
                <w:i/>
                <w:iCs/>
                <w:lang w:val="uk-UA"/>
              </w:rPr>
            </w:pPr>
            <w:r w:rsidRPr="00A50840">
              <w:rPr>
                <w:rFonts w:ascii="Times New Roman" w:hAnsi="Times New Roman"/>
                <w:i/>
                <w:iCs/>
                <w:lang w:val="uk-UA"/>
              </w:rPr>
              <w:t>Форма 3</w:t>
            </w:r>
          </w:p>
          <w:p w14:paraId="7AE11581" w14:textId="77777777" w:rsidR="00262241" w:rsidRPr="00A50840" w:rsidRDefault="00262241" w:rsidP="00206908">
            <w:pPr>
              <w:spacing w:after="0" w:line="240" w:lineRule="auto"/>
              <w:jc w:val="both"/>
              <w:rPr>
                <w:rFonts w:ascii="Times New Roman" w:hAnsi="Times New Roman"/>
                <w:lang w:val="uk-UA"/>
              </w:rPr>
            </w:pPr>
          </w:p>
          <w:p w14:paraId="2802ECED"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Довідка</w:t>
            </w:r>
          </w:p>
          <w:p w14:paraId="13480BB4"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A50840" w:rsidRDefault="00262241" w:rsidP="00206908">
            <w:pPr>
              <w:spacing w:after="0" w:line="240" w:lineRule="auto"/>
              <w:jc w:val="center"/>
              <w:rPr>
                <w:rFonts w:ascii="Times New Roman" w:hAnsi="Times New Roman"/>
                <w:lang w:val="uk-UA"/>
              </w:rPr>
            </w:pPr>
          </w:p>
          <w:p w14:paraId="66648315" w14:textId="77777777" w:rsidR="00262241" w:rsidRPr="00A50840" w:rsidRDefault="00262241" w:rsidP="00206908">
            <w:pPr>
              <w:spacing w:after="0" w:line="240" w:lineRule="auto"/>
              <w:jc w:val="both"/>
              <w:rPr>
                <w:rFonts w:ascii="Times New Roman" w:hAnsi="Times New Roman"/>
                <w:lang w:val="uk-UA"/>
              </w:rPr>
            </w:pPr>
            <w:r w:rsidRPr="00A50840">
              <w:rPr>
                <w:rFonts w:ascii="Times New Roman" w:hAnsi="Times New Roman"/>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A50840" w:rsidRDefault="00262241" w:rsidP="00206908">
            <w:pPr>
              <w:spacing w:after="0" w:line="240" w:lineRule="auto"/>
              <w:jc w:val="both"/>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891"/>
              <w:gridCol w:w="1376"/>
              <w:gridCol w:w="1853"/>
            </w:tblGrid>
            <w:tr w:rsidR="00262241" w:rsidRPr="00A50840" w14:paraId="63C5E6A5" w14:textId="77777777" w:rsidTr="000A74B5">
              <w:tc>
                <w:tcPr>
                  <w:tcW w:w="592" w:type="dxa"/>
                  <w:shd w:val="clear" w:color="auto" w:fill="auto"/>
                  <w:vAlign w:val="center"/>
                </w:tcPr>
                <w:p w14:paraId="2B413387"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w:t>
                  </w:r>
                </w:p>
              </w:tc>
              <w:tc>
                <w:tcPr>
                  <w:tcW w:w="2979" w:type="dxa"/>
                  <w:shd w:val="clear" w:color="auto" w:fill="auto"/>
                  <w:vAlign w:val="center"/>
                </w:tcPr>
                <w:p w14:paraId="7F628FF7"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Найменування замовника за договором</w:t>
                  </w:r>
                </w:p>
              </w:tc>
              <w:tc>
                <w:tcPr>
                  <w:tcW w:w="2977" w:type="dxa"/>
                  <w:shd w:val="clear" w:color="auto" w:fill="auto"/>
                  <w:vAlign w:val="center"/>
                </w:tcPr>
                <w:p w14:paraId="0339F357"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 xml:space="preserve">Номер та дата договору </w:t>
                  </w:r>
                </w:p>
              </w:tc>
              <w:tc>
                <w:tcPr>
                  <w:tcW w:w="2551" w:type="dxa"/>
                  <w:shd w:val="clear" w:color="auto" w:fill="auto"/>
                </w:tcPr>
                <w:p w14:paraId="613906C7" w14:textId="77777777" w:rsidR="00262241" w:rsidRPr="00A50840" w:rsidRDefault="00262241" w:rsidP="00206908">
                  <w:pPr>
                    <w:spacing w:after="0" w:line="240" w:lineRule="auto"/>
                    <w:jc w:val="center"/>
                    <w:rPr>
                      <w:rFonts w:ascii="Times New Roman" w:hAnsi="Times New Roman"/>
                      <w:b/>
                      <w:bCs/>
                      <w:lang w:val="uk-UA"/>
                    </w:rPr>
                  </w:pPr>
                  <w:r w:rsidRPr="00A50840">
                    <w:rPr>
                      <w:rFonts w:ascii="Times New Roman" w:hAnsi="Times New Roman"/>
                      <w:b/>
                      <w:bCs/>
                      <w:lang w:val="uk-UA"/>
                    </w:rPr>
                    <w:t>Документ(и), що підтверджують виконання договору</w:t>
                  </w:r>
                </w:p>
              </w:tc>
            </w:tr>
            <w:tr w:rsidR="00262241" w:rsidRPr="00A50840" w14:paraId="1A6BCA24" w14:textId="77777777" w:rsidTr="000A74B5">
              <w:tc>
                <w:tcPr>
                  <w:tcW w:w="592" w:type="dxa"/>
                  <w:shd w:val="clear" w:color="auto" w:fill="auto"/>
                </w:tcPr>
                <w:p w14:paraId="3A2E3D6E" w14:textId="77777777" w:rsidR="00262241" w:rsidRPr="00A50840" w:rsidRDefault="00262241" w:rsidP="00206908">
                  <w:pPr>
                    <w:spacing w:after="0" w:line="240" w:lineRule="auto"/>
                    <w:jc w:val="both"/>
                    <w:rPr>
                      <w:rFonts w:ascii="Times New Roman" w:hAnsi="Times New Roman"/>
                      <w:lang w:val="uk-UA"/>
                    </w:rPr>
                  </w:pPr>
                </w:p>
              </w:tc>
              <w:tc>
                <w:tcPr>
                  <w:tcW w:w="2979" w:type="dxa"/>
                  <w:shd w:val="clear" w:color="auto" w:fill="auto"/>
                </w:tcPr>
                <w:p w14:paraId="1AF7779C" w14:textId="77777777" w:rsidR="00262241" w:rsidRPr="00A50840" w:rsidRDefault="00262241" w:rsidP="00206908">
                  <w:pPr>
                    <w:spacing w:after="0" w:line="240" w:lineRule="auto"/>
                    <w:jc w:val="both"/>
                    <w:rPr>
                      <w:rFonts w:ascii="Times New Roman" w:hAnsi="Times New Roman"/>
                      <w:lang w:val="uk-UA"/>
                    </w:rPr>
                  </w:pPr>
                </w:p>
              </w:tc>
              <w:tc>
                <w:tcPr>
                  <w:tcW w:w="2977" w:type="dxa"/>
                  <w:shd w:val="clear" w:color="auto" w:fill="auto"/>
                </w:tcPr>
                <w:p w14:paraId="22B45C90" w14:textId="77777777" w:rsidR="00262241" w:rsidRPr="00A50840" w:rsidRDefault="00262241" w:rsidP="00206908">
                  <w:pPr>
                    <w:spacing w:after="0" w:line="240" w:lineRule="auto"/>
                    <w:jc w:val="both"/>
                    <w:rPr>
                      <w:rFonts w:ascii="Times New Roman" w:hAnsi="Times New Roman"/>
                      <w:lang w:val="uk-UA"/>
                    </w:rPr>
                  </w:pPr>
                </w:p>
              </w:tc>
              <w:tc>
                <w:tcPr>
                  <w:tcW w:w="2551" w:type="dxa"/>
                  <w:shd w:val="clear" w:color="auto" w:fill="auto"/>
                </w:tcPr>
                <w:p w14:paraId="7C4FBF53" w14:textId="77777777" w:rsidR="00262241" w:rsidRPr="00A50840" w:rsidRDefault="00262241" w:rsidP="00206908">
                  <w:pPr>
                    <w:spacing w:after="0" w:line="240" w:lineRule="auto"/>
                    <w:jc w:val="both"/>
                    <w:rPr>
                      <w:rFonts w:ascii="Times New Roman" w:hAnsi="Times New Roman"/>
                      <w:lang w:val="uk-UA"/>
                    </w:rPr>
                  </w:pPr>
                </w:p>
              </w:tc>
            </w:tr>
            <w:tr w:rsidR="00262241" w:rsidRPr="00A50840" w14:paraId="7C1D4EC1" w14:textId="77777777" w:rsidTr="000A74B5">
              <w:tc>
                <w:tcPr>
                  <w:tcW w:w="592" w:type="dxa"/>
                  <w:shd w:val="clear" w:color="auto" w:fill="auto"/>
                </w:tcPr>
                <w:p w14:paraId="34368BA3" w14:textId="77777777" w:rsidR="00262241" w:rsidRPr="00A50840" w:rsidRDefault="00262241" w:rsidP="00206908">
                  <w:pPr>
                    <w:spacing w:after="0" w:line="240" w:lineRule="auto"/>
                    <w:jc w:val="both"/>
                    <w:rPr>
                      <w:rFonts w:ascii="Times New Roman" w:hAnsi="Times New Roman"/>
                      <w:lang w:val="uk-UA"/>
                    </w:rPr>
                  </w:pPr>
                </w:p>
              </w:tc>
              <w:tc>
                <w:tcPr>
                  <w:tcW w:w="2979" w:type="dxa"/>
                  <w:shd w:val="clear" w:color="auto" w:fill="auto"/>
                </w:tcPr>
                <w:p w14:paraId="2B97CDC6" w14:textId="77777777" w:rsidR="00262241" w:rsidRPr="00A50840" w:rsidRDefault="00262241" w:rsidP="00206908">
                  <w:pPr>
                    <w:spacing w:after="0" w:line="240" w:lineRule="auto"/>
                    <w:jc w:val="both"/>
                    <w:rPr>
                      <w:rFonts w:ascii="Times New Roman" w:hAnsi="Times New Roman"/>
                      <w:lang w:val="uk-UA"/>
                    </w:rPr>
                  </w:pPr>
                </w:p>
              </w:tc>
              <w:tc>
                <w:tcPr>
                  <w:tcW w:w="2977" w:type="dxa"/>
                  <w:shd w:val="clear" w:color="auto" w:fill="auto"/>
                </w:tcPr>
                <w:p w14:paraId="79BDEB6F" w14:textId="77777777" w:rsidR="00262241" w:rsidRPr="00A50840" w:rsidRDefault="00262241" w:rsidP="00206908">
                  <w:pPr>
                    <w:spacing w:after="0" w:line="240" w:lineRule="auto"/>
                    <w:jc w:val="both"/>
                    <w:rPr>
                      <w:rFonts w:ascii="Times New Roman" w:hAnsi="Times New Roman"/>
                      <w:lang w:val="uk-UA"/>
                    </w:rPr>
                  </w:pPr>
                </w:p>
              </w:tc>
              <w:tc>
                <w:tcPr>
                  <w:tcW w:w="2551" w:type="dxa"/>
                  <w:shd w:val="clear" w:color="auto" w:fill="auto"/>
                </w:tcPr>
                <w:p w14:paraId="05FDFE9C" w14:textId="77777777" w:rsidR="00262241" w:rsidRPr="00A50840" w:rsidRDefault="00262241" w:rsidP="00206908">
                  <w:pPr>
                    <w:spacing w:after="0" w:line="240" w:lineRule="auto"/>
                    <w:jc w:val="both"/>
                    <w:rPr>
                      <w:rFonts w:ascii="Times New Roman" w:hAnsi="Times New Roman"/>
                      <w:lang w:val="uk-UA"/>
                    </w:rPr>
                  </w:pPr>
                </w:p>
              </w:tc>
            </w:tr>
            <w:tr w:rsidR="00262241" w:rsidRPr="00A50840" w14:paraId="4876F88D" w14:textId="77777777" w:rsidTr="000A74B5">
              <w:trPr>
                <w:trHeight w:val="53"/>
              </w:trPr>
              <w:tc>
                <w:tcPr>
                  <w:tcW w:w="592" w:type="dxa"/>
                  <w:shd w:val="clear" w:color="auto" w:fill="auto"/>
                </w:tcPr>
                <w:p w14:paraId="0B634923" w14:textId="77777777" w:rsidR="00262241" w:rsidRPr="00A50840" w:rsidRDefault="00262241" w:rsidP="00206908">
                  <w:pPr>
                    <w:spacing w:after="0" w:line="240" w:lineRule="auto"/>
                    <w:jc w:val="both"/>
                    <w:rPr>
                      <w:rFonts w:ascii="Times New Roman" w:hAnsi="Times New Roman"/>
                      <w:lang w:val="uk-UA"/>
                    </w:rPr>
                  </w:pPr>
                </w:p>
              </w:tc>
              <w:tc>
                <w:tcPr>
                  <w:tcW w:w="2979" w:type="dxa"/>
                  <w:shd w:val="clear" w:color="auto" w:fill="auto"/>
                </w:tcPr>
                <w:p w14:paraId="7AF9837A" w14:textId="77777777" w:rsidR="00262241" w:rsidRPr="00A50840" w:rsidRDefault="00262241" w:rsidP="00206908">
                  <w:pPr>
                    <w:spacing w:after="0" w:line="240" w:lineRule="auto"/>
                    <w:jc w:val="both"/>
                    <w:rPr>
                      <w:rFonts w:ascii="Times New Roman" w:hAnsi="Times New Roman"/>
                      <w:lang w:val="uk-UA"/>
                    </w:rPr>
                  </w:pPr>
                </w:p>
              </w:tc>
              <w:tc>
                <w:tcPr>
                  <w:tcW w:w="2977" w:type="dxa"/>
                  <w:shd w:val="clear" w:color="auto" w:fill="auto"/>
                </w:tcPr>
                <w:p w14:paraId="5135CF43" w14:textId="77777777" w:rsidR="00262241" w:rsidRPr="00A50840" w:rsidRDefault="00262241" w:rsidP="00206908">
                  <w:pPr>
                    <w:spacing w:after="0" w:line="240" w:lineRule="auto"/>
                    <w:jc w:val="both"/>
                    <w:rPr>
                      <w:rFonts w:ascii="Times New Roman" w:hAnsi="Times New Roman"/>
                      <w:lang w:val="uk-UA"/>
                    </w:rPr>
                  </w:pPr>
                </w:p>
              </w:tc>
              <w:tc>
                <w:tcPr>
                  <w:tcW w:w="2551" w:type="dxa"/>
                  <w:shd w:val="clear" w:color="auto" w:fill="auto"/>
                </w:tcPr>
                <w:p w14:paraId="185D2591" w14:textId="77777777" w:rsidR="00262241" w:rsidRPr="00A50840" w:rsidRDefault="00262241" w:rsidP="00206908">
                  <w:pPr>
                    <w:spacing w:after="0" w:line="240" w:lineRule="auto"/>
                    <w:jc w:val="both"/>
                    <w:rPr>
                      <w:rFonts w:ascii="Times New Roman" w:hAnsi="Times New Roman"/>
                      <w:lang w:val="uk-UA"/>
                    </w:rPr>
                  </w:pPr>
                </w:p>
              </w:tc>
            </w:tr>
          </w:tbl>
          <w:p w14:paraId="172A2100" w14:textId="77777777" w:rsidR="00262241" w:rsidRPr="00A50840" w:rsidRDefault="00262241" w:rsidP="00206908">
            <w:pPr>
              <w:spacing w:after="0" w:line="240" w:lineRule="auto"/>
              <w:jc w:val="center"/>
              <w:rPr>
                <w:rFonts w:ascii="Times New Roman" w:hAnsi="Times New Roman"/>
                <w:b/>
                <w:bCs/>
                <w:lang w:val="uk-UA"/>
              </w:rPr>
            </w:pPr>
          </w:p>
        </w:tc>
      </w:tr>
      <w:tr w:rsidR="00262241" w:rsidRPr="00B945F4" w14:paraId="547BF76A" w14:textId="77777777" w:rsidTr="000A74B5">
        <w:tc>
          <w:tcPr>
            <w:tcW w:w="562" w:type="dxa"/>
            <w:shd w:val="clear" w:color="auto" w:fill="auto"/>
          </w:tcPr>
          <w:p w14:paraId="3E09441A" w14:textId="77777777" w:rsidR="00262241" w:rsidRPr="00A50840" w:rsidRDefault="00262241" w:rsidP="00206908">
            <w:pPr>
              <w:spacing w:after="0" w:line="240" w:lineRule="auto"/>
              <w:jc w:val="center"/>
              <w:rPr>
                <w:rFonts w:ascii="Times New Roman" w:hAnsi="Times New Roman"/>
                <w:lang w:val="uk-UA"/>
              </w:rPr>
            </w:pPr>
            <w:r w:rsidRPr="00A50840">
              <w:rPr>
                <w:rFonts w:ascii="Times New Roman" w:hAnsi="Times New Roman"/>
                <w:lang w:val="uk-UA"/>
              </w:rPr>
              <w:lastRenderedPageBreak/>
              <w:t>4</w:t>
            </w:r>
          </w:p>
        </w:tc>
        <w:tc>
          <w:tcPr>
            <w:tcW w:w="2977" w:type="dxa"/>
            <w:shd w:val="clear" w:color="auto" w:fill="auto"/>
          </w:tcPr>
          <w:p w14:paraId="048660A2" w14:textId="77777777" w:rsidR="00262241" w:rsidRPr="00A50840" w:rsidRDefault="00262241" w:rsidP="00206908">
            <w:pPr>
              <w:spacing w:after="0" w:line="240" w:lineRule="auto"/>
              <w:jc w:val="both"/>
              <w:rPr>
                <w:rFonts w:ascii="Times New Roman" w:hAnsi="Times New Roman"/>
                <w:lang w:val="uk-UA"/>
              </w:rPr>
            </w:pPr>
            <w:r w:rsidRPr="00A50840">
              <w:rPr>
                <w:rFonts w:ascii="Times New Roman" w:hAnsi="Times New Roman"/>
                <w:lang w:val="uk-UA"/>
              </w:rPr>
              <w:t>Наявність фінансової спроможності, яка підтверджується фінансовою звітністю</w:t>
            </w:r>
            <w:r w:rsidR="0067548D" w:rsidRPr="00A50840">
              <w:rPr>
                <w:rFonts w:ascii="Times New Roman" w:hAnsi="Times New Roman"/>
                <w:lang w:val="uk-UA"/>
              </w:rPr>
              <w:t>*</w:t>
            </w:r>
          </w:p>
        </w:tc>
        <w:tc>
          <w:tcPr>
            <w:tcW w:w="5806" w:type="dxa"/>
            <w:shd w:val="clear" w:color="auto" w:fill="auto"/>
          </w:tcPr>
          <w:p w14:paraId="3235C965" w14:textId="77777777" w:rsidR="00262241" w:rsidRPr="00A50840" w:rsidRDefault="00262241" w:rsidP="00206908">
            <w:pPr>
              <w:spacing w:after="0" w:line="240" w:lineRule="auto"/>
              <w:jc w:val="both"/>
              <w:rPr>
                <w:rFonts w:ascii="Times New Roman" w:hAnsi="Times New Roman"/>
                <w:b/>
                <w:bCs/>
                <w:lang w:val="uk-UA"/>
              </w:rPr>
            </w:pPr>
            <w:r w:rsidRPr="00A50840">
              <w:rPr>
                <w:rFonts w:ascii="Times New Roman" w:hAnsi="Times New Roman"/>
                <w:lang w:val="uk-UA"/>
              </w:rPr>
              <w:t xml:space="preserve">На підтвердження фінансової спроможності учасник процедури закупівлі має надати фінансову звітність відповідно до </w:t>
            </w:r>
            <w:r w:rsidRPr="00A50840">
              <w:rPr>
                <w:rFonts w:ascii="Times New Roman" w:hAnsi="Times New Roman"/>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A50840">
              <w:rPr>
                <w:rFonts w:ascii="Times New Roman" w:hAnsi="Times New Roman"/>
                <w:lang w:val="uk-UA"/>
              </w:rPr>
              <w:t>Закону України «Про бухгалтерський облік та фінансову звітність в Україні». Фінансова звітність або скорочена фінансова звітність надається за ____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14:paraId="32CF818A" w14:textId="77777777" w:rsidR="00262241" w:rsidRPr="00A50840" w:rsidRDefault="00262241" w:rsidP="00206908">
      <w:pPr>
        <w:spacing w:after="0" w:line="240" w:lineRule="auto"/>
        <w:rPr>
          <w:rFonts w:ascii="Times New Roman" w:hAnsi="Times New Roman"/>
          <w:b/>
          <w:bCs/>
          <w:lang w:val="uk-UA"/>
        </w:rPr>
      </w:pPr>
    </w:p>
    <w:p w14:paraId="5DA9516A" w14:textId="77777777" w:rsidR="004E52BB" w:rsidRPr="00A50840" w:rsidRDefault="0067548D" w:rsidP="00206908">
      <w:pPr>
        <w:spacing w:after="0" w:line="240" w:lineRule="auto"/>
        <w:jc w:val="both"/>
        <w:rPr>
          <w:rFonts w:ascii="Times New Roman" w:hAnsi="Times New Roman"/>
          <w:lang w:val="uk-UA"/>
        </w:rPr>
      </w:pPr>
      <w:r w:rsidRPr="00A50840">
        <w:rPr>
          <w:rFonts w:ascii="Times New Roman" w:hAnsi="Times New Roman"/>
          <w:lang w:val="uk-UA"/>
        </w:rPr>
        <w:t xml:space="preserve">* </w:t>
      </w:r>
      <w:r w:rsidR="004E52BB" w:rsidRPr="00A50840">
        <w:rPr>
          <w:rFonts w:ascii="Times New Roman" w:hAnsi="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51B8484" w14:textId="77777777" w:rsidR="009274F6" w:rsidRPr="00A50840" w:rsidRDefault="009274F6" w:rsidP="00206908">
      <w:pPr>
        <w:spacing w:after="0" w:line="240" w:lineRule="auto"/>
        <w:rPr>
          <w:rFonts w:ascii="Times New Roman" w:hAnsi="Times New Roman"/>
          <w:b/>
          <w:bCs/>
          <w:lang w:val="uk-UA"/>
        </w:rPr>
      </w:pPr>
      <w:r w:rsidRPr="00A50840">
        <w:rPr>
          <w:rFonts w:ascii="Times New Roman" w:hAnsi="Times New Roman"/>
          <w:b/>
          <w:bCs/>
          <w:lang w:val="uk-UA"/>
        </w:rPr>
        <w:br w:type="page"/>
      </w:r>
    </w:p>
    <w:p w14:paraId="55B02E6E" w14:textId="7210445C" w:rsidR="00BD54BF" w:rsidRPr="00A50840" w:rsidRDefault="00BD54BF" w:rsidP="00206908">
      <w:pPr>
        <w:spacing w:after="0" w:line="240" w:lineRule="auto"/>
        <w:jc w:val="right"/>
        <w:rPr>
          <w:rFonts w:ascii="Times New Roman" w:hAnsi="Times New Roman"/>
          <w:b/>
          <w:bCs/>
          <w:lang w:val="uk-UA"/>
        </w:rPr>
      </w:pPr>
      <w:r w:rsidRPr="00A50840">
        <w:rPr>
          <w:rFonts w:ascii="Times New Roman" w:hAnsi="Times New Roman"/>
          <w:b/>
          <w:bCs/>
          <w:lang w:val="uk-UA"/>
        </w:rPr>
        <w:lastRenderedPageBreak/>
        <w:t>Додаток № 2 до тендерної документації</w:t>
      </w:r>
    </w:p>
    <w:p w14:paraId="704CE4EC" w14:textId="77777777" w:rsidR="009C2108" w:rsidRPr="00A50840" w:rsidRDefault="009C2108" w:rsidP="00206908">
      <w:pPr>
        <w:spacing w:after="0" w:line="240" w:lineRule="auto"/>
        <w:jc w:val="center"/>
        <w:rPr>
          <w:rFonts w:ascii="Times New Roman" w:hAnsi="Times New Roman"/>
          <w:b/>
          <w:bCs/>
          <w:lang w:val="uk-UA"/>
        </w:rPr>
      </w:pPr>
      <w:r w:rsidRPr="00A50840">
        <w:rPr>
          <w:rFonts w:ascii="Times New Roman" w:hAnsi="Times New Roman"/>
          <w:b/>
          <w:bCs/>
          <w:lang w:val="uk-UA"/>
        </w:rPr>
        <w:t>Вимоги до учасників та переможця щодо підтвердження відсутності підстав для відмови в участі у відкритих торгах</w:t>
      </w:r>
    </w:p>
    <w:tbl>
      <w:tblPr>
        <w:tblW w:w="10915" w:type="dxa"/>
        <w:jc w:val="center"/>
        <w:tblInd w:w="-1281" w:type="dxa"/>
        <w:tblLook w:val="04A0" w:firstRow="1" w:lastRow="0" w:firstColumn="1" w:lastColumn="0" w:noHBand="0" w:noVBand="1"/>
      </w:tblPr>
      <w:tblGrid>
        <w:gridCol w:w="563"/>
        <w:gridCol w:w="3548"/>
        <w:gridCol w:w="3119"/>
        <w:gridCol w:w="3685"/>
      </w:tblGrid>
      <w:tr w:rsidR="00A62CBA" w:rsidRPr="00B945F4" w14:paraId="104D0021"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A50840" w:rsidRDefault="009C2108"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b/>
                <w:bCs/>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A50840" w:rsidRDefault="009C2108"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b/>
                <w:bCs/>
                <w:lang w:val="uk-UA" w:eastAsia="ru-RU"/>
              </w:rPr>
              <w:t>Підстави для відмови в участі у процедурі закупівлі</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A50840" w:rsidRDefault="009C2108" w:rsidP="00206908">
            <w:pPr>
              <w:spacing w:after="0" w:line="240" w:lineRule="auto"/>
              <w:ind w:right="128"/>
              <w:jc w:val="center"/>
              <w:rPr>
                <w:rFonts w:ascii="Times New Roman" w:eastAsia="Times New Roman" w:hAnsi="Times New Roman"/>
                <w:b/>
                <w:bCs/>
                <w:lang w:val="uk-UA" w:eastAsia="ru-RU"/>
              </w:rPr>
            </w:pPr>
            <w:r w:rsidRPr="00A50840">
              <w:rPr>
                <w:rFonts w:ascii="Times New Roman" w:eastAsia="Times New Roman" w:hAnsi="Times New Roman"/>
                <w:b/>
                <w:bCs/>
                <w:lang w:val="uk-UA" w:eastAsia="ru-RU"/>
              </w:rPr>
              <w:t>Учасник процедури закупівлі</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A50840" w:rsidRDefault="009C2108" w:rsidP="00206908">
            <w:pPr>
              <w:spacing w:after="0" w:line="240" w:lineRule="auto"/>
              <w:jc w:val="center"/>
              <w:rPr>
                <w:rFonts w:ascii="Times New Roman" w:eastAsia="Times New Roman" w:hAnsi="Times New Roman"/>
                <w:lang w:val="uk-UA" w:eastAsia="ru-RU"/>
              </w:rPr>
            </w:pPr>
            <w:r w:rsidRPr="00A50840">
              <w:rPr>
                <w:rFonts w:ascii="Times New Roman" w:eastAsia="Times New Roman" w:hAnsi="Times New Roman"/>
                <w:b/>
                <w:bCs/>
                <w:lang w:val="uk-UA" w:eastAsia="ru-RU"/>
              </w:rPr>
              <w:t xml:space="preserve">Переможець у строк, що не перевищує чотири дні з дати оприлюднення в електронній системі </w:t>
            </w:r>
            <w:proofErr w:type="spellStart"/>
            <w:r w:rsidRPr="00A50840">
              <w:rPr>
                <w:rFonts w:ascii="Times New Roman" w:eastAsia="Times New Roman" w:hAnsi="Times New Roman"/>
                <w:b/>
                <w:bCs/>
                <w:lang w:val="uk-UA" w:eastAsia="ru-RU"/>
              </w:rPr>
              <w:t>закупівель</w:t>
            </w:r>
            <w:proofErr w:type="spellEnd"/>
            <w:r w:rsidRPr="00A50840">
              <w:rPr>
                <w:rFonts w:ascii="Times New Roman" w:eastAsia="Times New Roman" w:hAnsi="Times New Roman"/>
                <w:b/>
                <w:bCs/>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A50840">
              <w:rPr>
                <w:rFonts w:ascii="Times New Roman" w:eastAsia="Times New Roman" w:hAnsi="Times New Roman"/>
                <w:b/>
                <w:bCs/>
                <w:lang w:val="uk-UA" w:eastAsia="ru-RU"/>
              </w:rPr>
              <w:t>закупівель</w:t>
            </w:r>
            <w:proofErr w:type="spellEnd"/>
            <w:r w:rsidRPr="00A50840">
              <w:rPr>
                <w:rFonts w:ascii="Times New Roman" w:eastAsia="Times New Roman" w:hAnsi="Times New Roman"/>
                <w:b/>
                <w:bCs/>
                <w:lang w:val="uk-UA" w:eastAsia="ru-RU"/>
              </w:rPr>
              <w:t>:</w:t>
            </w:r>
          </w:p>
        </w:tc>
      </w:tr>
      <w:tr w:rsidR="00A62CBA" w:rsidRPr="00A50840" w14:paraId="20DFD593"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50840">
              <w:rPr>
                <w:rFonts w:ascii="Times New Roman" w:eastAsia="Times New Roman" w:hAnsi="Times New Roman"/>
                <w:i/>
                <w:iCs/>
                <w:shd w:val="clear" w:color="auto" w:fill="FFFFFF"/>
                <w:lang w:val="uk-UA" w:eastAsia="ru-RU"/>
              </w:rPr>
              <w:t>(</w:t>
            </w:r>
            <w:r w:rsidRPr="00A50840">
              <w:rPr>
                <w:rFonts w:ascii="Times New Roman" w:eastAsia="Times New Roman" w:hAnsi="Times New Roman"/>
                <w:i/>
                <w:iCs/>
                <w:lang w:val="uk-UA" w:eastAsia="ru-RU"/>
              </w:rPr>
              <w:t>підпункт 1 пункту 4</w:t>
            </w:r>
            <w:r w:rsidR="00C773A1" w:rsidRPr="00A50840">
              <w:rPr>
                <w:rFonts w:ascii="Times New Roman" w:eastAsia="Times New Roman" w:hAnsi="Times New Roman"/>
                <w:i/>
                <w:iCs/>
                <w:lang w:val="uk-UA" w:eastAsia="ru-RU"/>
              </w:rPr>
              <w:t>7</w:t>
            </w:r>
            <w:r w:rsidRPr="00A5084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A50840" w:rsidRDefault="007D3370" w:rsidP="00206908">
            <w:pPr>
              <w:spacing w:after="0" w:line="240" w:lineRule="auto"/>
              <w:ind w:right="128"/>
              <w:jc w:val="both"/>
              <w:rPr>
                <w:rFonts w:ascii="Times New Roman" w:eastAsia="Times New Roman" w:hAnsi="Times New Roman"/>
                <w:lang w:val="uk-UA" w:eastAsia="ru-RU"/>
              </w:rPr>
            </w:pPr>
            <w:r w:rsidRPr="00A50840">
              <w:rPr>
                <w:rFonts w:ascii="Times New Roman" w:eastAsia="Times New Roman" w:hAnsi="Times New Roman"/>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50840">
              <w:rPr>
                <w:rFonts w:ascii="Times New Roman" w:eastAsia="Times New Roman" w:hAnsi="Times New Roman"/>
                <w:shd w:val="clear" w:color="auto" w:fill="FFFFFF"/>
                <w:lang w:val="uk-UA" w:eastAsia="ru-RU"/>
              </w:rPr>
              <w:t>закупівель</w:t>
            </w:r>
            <w:proofErr w:type="spellEnd"/>
            <w:r w:rsidRPr="00A50840">
              <w:rPr>
                <w:rFonts w:ascii="Times New Roman" w:eastAsia="Times New Roman" w:hAnsi="Times New Roman"/>
                <w:shd w:val="clear" w:color="auto" w:fill="FFFFFF"/>
                <w:lang w:val="uk-UA" w:eastAsia="ru-RU"/>
              </w:rPr>
              <w:t xml:space="preserve"> відсутність в учасника процедури закупівлі такої підстав</w:t>
            </w:r>
          </w:p>
        </w:tc>
        <w:tc>
          <w:tcPr>
            <w:tcW w:w="3685"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Переможець не надає підтвердження своєї відповідності.</w:t>
            </w:r>
          </w:p>
        </w:tc>
      </w:tr>
      <w:tr w:rsidR="00A62CBA" w:rsidRPr="00A50840" w14:paraId="5C47CD3C"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w:t>
            </w:r>
            <w:proofErr w:type="spellStart"/>
            <w:r w:rsidRPr="00A50840">
              <w:rPr>
                <w:rFonts w:ascii="Times New Roman" w:eastAsia="Times New Roman" w:hAnsi="Times New Roman"/>
                <w:shd w:val="clear" w:color="auto" w:fill="FFFFFF"/>
                <w:lang w:val="uk-UA" w:eastAsia="ru-RU"/>
              </w:rPr>
              <w:t>внесено</w:t>
            </w:r>
            <w:proofErr w:type="spellEnd"/>
            <w:r w:rsidRPr="00A50840">
              <w:rPr>
                <w:rFonts w:ascii="Times New Roman" w:eastAsia="Times New Roman" w:hAnsi="Times New Roman"/>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A50840">
              <w:rPr>
                <w:rFonts w:ascii="Times New Roman" w:eastAsia="Times New Roman" w:hAnsi="Times New Roman"/>
                <w:i/>
                <w:iCs/>
                <w:shd w:val="clear" w:color="auto" w:fill="FFFFFF"/>
                <w:lang w:val="uk-UA" w:eastAsia="ru-RU"/>
              </w:rPr>
              <w:t>(</w:t>
            </w:r>
            <w:r w:rsidRPr="00A50840">
              <w:rPr>
                <w:rFonts w:ascii="Times New Roman" w:eastAsia="Times New Roman" w:hAnsi="Times New Roman"/>
                <w:i/>
                <w:iCs/>
                <w:lang w:val="uk-UA" w:eastAsia="ru-RU"/>
              </w:rPr>
              <w:t>підпункт 2 пункту 4</w:t>
            </w:r>
            <w:r w:rsidR="00C773A1" w:rsidRPr="00A50840">
              <w:rPr>
                <w:rFonts w:ascii="Times New Roman" w:eastAsia="Times New Roman" w:hAnsi="Times New Roman"/>
                <w:i/>
                <w:iCs/>
                <w:lang w:val="uk-UA" w:eastAsia="ru-RU"/>
              </w:rPr>
              <w:t>7</w:t>
            </w:r>
            <w:r w:rsidRPr="00A5084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A50840" w:rsidRDefault="009C2108" w:rsidP="00206908">
            <w:pPr>
              <w:spacing w:after="0" w:line="240" w:lineRule="auto"/>
              <w:ind w:right="128"/>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Переможець не надає підтвердження своєї відповідності.</w:t>
            </w:r>
          </w:p>
        </w:tc>
      </w:tr>
      <w:tr w:rsidR="00A62CBA" w:rsidRPr="00B945F4" w14:paraId="74BC87EA"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50840">
              <w:rPr>
                <w:rFonts w:ascii="Times New Roman" w:eastAsia="Times New Roman" w:hAnsi="Times New Roman"/>
                <w:i/>
                <w:iCs/>
                <w:shd w:val="clear" w:color="auto" w:fill="FFFFFF"/>
                <w:lang w:val="uk-UA" w:eastAsia="ru-RU"/>
              </w:rPr>
              <w:t>(</w:t>
            </w:r>
            <w:r w:rsidRPr="00A50840">
              <w:rPr>
                <w:rFonts w:ascii="Times New Roman" w:eastAsia="Times New Roman" w:hAnsi="Times New Roman"/>
                <w:i/>
                <w:iCs/>
                <w:lang w:val="uk-UA" w:eastAsia="ru-RU"/>
              </w:rPr>
              <w:t>підпункт 3 пункту 4</w:t>
            </w:r>
            <w:r w:rsidR="00C773A1" w:rsidRPr="00A50840">
              <w:rPr>
                <w:rFonts w:ascii="Times New Roman" w:eastAsia="Times New Roman" w:hAnsi="Times New Roman"/>
                <w:i/>
                <w:iCs/>
                <w:lang w:val="uk-UA" w:eastAsia="ru-RU"/>
              </w:rPr>
              <w:t>7</w:t>
            </w:r>
            <w:r w:rsidRPr="00A5084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A50840" w:rsidRDefault="009C2108" w:rsidP="00206908">
            <w:pPr>
              <w:spacing w:after="0" w:line="240" w:lineRule="auto"/>
              <w:ind w:right="128"/>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sidRPr="00A50840">
              <w:rPr>
                <w:rFonts w:ascii="Times New Roman" w:eastAsia="Times New Roman" w:hAnsi="Times New Roman"/>
                <w:lang w:val="uk-UA" w:eastAsia="ru-RU"/>
              </w:rPr>
              <w:t>7</w:t>
            </w:r>
            <w:r w:rsidRPr="00A50840">
              <w:rPr>
                <w:rFonts w:ascii="Times New Roman" w:eastAsia="Times New Roman" w:hAnsi="Times New Roman"/>
                <w:lang w:val="uk-UA" w:eastAsia="ru-RU"/>
              </w:rPr>
              <w:t xml:space="preserve"> Особливостей переможець процедури закупівлі має надати витяг або </w:t>
            </w:r>
            <w:r w:rsidR="00760DD4" w:rsidRPr="00A50840">
              <w:rPr>
                <w:rFonts w:ascii="Times New Roman" w:eastAsia="Times New Roman" w:hAnsi="Times New Roman"/>
                <w:lang w:val="uk-UA" w:eastAsia="ru-RU"/>
              </w:rPr>
              <w:t xml:space="preserve">інформаційну </w:t>
            </w:r>
            <w:r w:rsidRPr="00A50840">
              <w:rPr>
                <w:rFonts w:ascii="Times New Roman" w:eastAsia="Times New Roman" w:hAnsi="Times New Roman"/>
                <w:lang w:val="uk-UA" w:eastAsia="ru-RU"/>
              </w:rPr>
              <w:t>довідку з Єдиного державного реєстру осіб, які вчинили корупційні правопорушення </w:t>
            </w:r>
            <w:r w:rsidR="00760DD4" w:rsidRPr="00A50840">
              <w:rPr>
                <w:rFonts w:ascii="Times New Roman" w:eastAsia="Times New Roman" w:hAnsi="Times New Roman"/>
                <w:lang w:val="uk-UA" w:eastAsia="ru-RU"/>
              </w:rPr>
              <w:t>, який / яка оформлена на</w:t>
            </w:r>
            <w:r w:rsidRPr="00A50840">
              <w:rPr>
                <w:rFonts w:ascii="Times New Roman" w:eastAsia="Times New Roman" w:hAnsi="Times New Roman"/>
                <w:lang w:val="uk-UA" w:eastAsia="ru-RU"/>
              </w:rPr>
              <w:t xml:space="preserve"> </w:t>
            </w:r>
            <w:r w:rsidRPr="00A50840">
              <w:rPr>
                <w:rFonts w:ascii="Times New Roman" w:eastAsia="Times New Roman" w:hAnsi="Times New Roman"/>
                <w:shd w:val="clear" w:color="auto" w:fill="FFFFFF"/>
                <w:lang w:val="uk-UA" w:eastAsia="ru-RU"/>
              </w:rPr>
              <w:t>керівника* учасника процедури закупівлі</w:t>
            </w:r>
            <w:r w:rsidR="00760DD4" w:rsidRPr="00A50840">
              <w:rPr>
                <w:rFonts w:ascii="Times New Roman" w:eastAsia="Times New Roman" w:hAnsi="Times New Roman"/>
                <w:shd w:val="clear" w:color="auto" w:fill="FFFFFF"/>
                <w:lang w:val="uk-UA" w:eastAsia="ru-RU"/>
              </w:rPr>
              <w:t xml:space="preserve"> або</w:t>
            </w:r>
            <w:r w:rsidRPr="00A50840">
              <w:rPr>
                <w:rFonts w:ascii="Times New Roman" w:eastAsia="Times New Roman" w:hAnsi="Times New Roman"/>
                <w:shd w:val="clear" w:color="auto" w:fill="FFFFFF"/>
                <w:lang w:val="uk-UA" w:eastAsia="ru-RU"/>
              </w:rPr>
              <w:t xml:space="preserve"> фізичну особу, яка є учасником процедури закупівлі</w:t>
            </w:r>
          </w:p>
        </w:tc>
      </w:tr>
      <w:tr w:rsidR="00A62CBA" w:rsidRPr="00A50840" w14:paraId="7A605B26"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w:t>
            </w:r>
            <w:r w:rsidRPr="00A50840">
              <w:rPr>
                <w:rFonts w:ascii="Times New Roman" w:eastAsia="Times New Roman" w:hAnsi="Times New Roman"/>
                <w:shd w:val="clear" w:color="auto" w:fill="FFFFFF"/>
                <w:lang w:val="uk-UA" w:eastAsia="ru-RU"/>
              </w:rPr>
              <w:lastRenderedPageBreak/>
              <w:t xml:space="preserve">другої статті 6, пунктом 1 статті 50 Закону України «Про захист економічної конкуренції», у вигляді вчинення </w:t>
            </w:r>
            <w:proofErr w:type="spellStart"/>
            <w:r w:rsidRPr="00A50840">
              <w:rPr>
                <w:rFonts w:ascii="Times New Roman" w:eastAsia="Times New Roman" w:hAnsi="Times New Roman"/>
                <w:shd w:val="clear" w:color="auto" w:fill="FFFFFF"/>
                <w:lang w:val="uk-UA" w:eastAsia="ru-RU"/>
              </w:rPr>
              <w:t>антиконкурентних</w:t>
            </w:r>
            <w:proofErr w:type="spellEnd"/>
            <w:r w:rsidRPr="00A50840">
              <w:rPr>
                <w:rFonts w:ascii="Times New Roman" w:eastAsia="Times New Roman" w:hAnsi="Times New Roman"/>
                <w:shd w:val="clear" w:color="auto" w:fill="FFFFFF"/>
                <w:lang w:val="uk-UA" w:eastAsia="ru-RU"/>
              </w:rPr>
              <w:t xml:space="preserve"> узгоджених дій, що стосуються спотворення результатів тендерів </w:t>
            </w:r>
            <w:r w:rsidRPr="00A50840">
              <w:rPr>
                <w:rFonts w:ascii="Times New Roman" w:eastAsia="Times New Roman" w:hAnsi="Times New Roman"/>
                <w:i/>
                <w:iCs/>
                <w:shd w:val="clear" w:color="auto" w:fill="FFFFFF"/>
                <w:lang w:val="uk-UA" w:eastAsia="ru-RU"/>
              </w:rPr>
              <w:t>(</w:t>
            </w:r>
            <w:r w:rsidRPr="00A50840">
              <w:rPr>
                <w:rFonts w:ascii="Times New Roman" w:eastAsia="Times New Roman" w:hAnsi="Times New Roman"/>
                <w:i/>
                <w:iCs/>
                <w:lang w:val="uk-UA" w:eastAsia="ru-RU"/>
              </w:rPr>
              <w:t>підпункт 4 пункту 4</w:t>
            </w:r>
            <w:r w:rsidR="00C773A1" w:rsidRPr="00A50840">
              <w:rPr>
                <w:rFonts w:ascii="Times New Roman" w:eastAsia="Times New Roman" w:hAnsi="Times New Roman"/>
                <w:i/>
                <w:iCs/>
                <w:lang w:val="uk-UA" w:eastAsia="ru-RU"/>
              </w:rPr>
              <w:t>7</w:t>
            </w:r>
            <w:r w:rsidRPr="00A5084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A50840" w:rsidRDefault="009C2108" w:rsidP="00206908">
            <w:pPr>
              <w:spacing w:after="0" w:line="240" w:lineRule="auto"/>
              <w:ind w:right="128"/>
              <w:jc w:val="both"/>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50840">
              <w:rPr>
                <w:rFonts w:ascii="Times New Roman" w:eastAsia="Times New Roman" w:hAnsi="Times New Roman"/>
                <w:lang w:val="uk-UA" w:eastAsia="ru-RU"/>
              </w:rPr>
              <w:lastRenderedPageBreak/>
              <w:t>закупівель</w:t>
            </w:r>
            <w:proofErr w:type="spellEnd"/>
            <w:r w:rsidRPr="00A50840">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Переможець не надає підтвердження своєї відповідності.</w:t>
            </w:r>
          </w:p>
        </w:tc>
      </w:tr>
      <w:tr w:rsidR="00A62CBA" w:rsidRPr="00B945F4" w14:paraId="6BE44C8F"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50840">
              <w:rPr>
                <w:rFonts w:ascii="Times New Roman" w:eastAsia="Times New Roman" w:hAnsi="Times New Roman"/>
                <w:i/>
                <w:iCs/>
                <w:shd w:val="clear" w:color="auto" w:fill="FFFFFF"/>
                <w:lang w:val="uk-UA" w:eastAsia="ru-RU"/>
              </w:rPr>
              <w:t>(</w:t>
            </w:r>
            <w:r w:rsidRPr="00A50840">
              <w:rPr>
                <w:rFonts w:ascii="Times New Roman" w:eastAsia="Times New Roman" w:hAnsi="Times New Roman"/>
                <w:i/>
                <w:iCs/>
                <w:lang w:val="uk-UA" w:eastAsia="ru-RU"/>
              </w:rPr>
              <w:t xml:space="preserve">підпункт 5 пункту </w:t>
            </w:r>
            <w:r w:rsidR="00C773A1" w:rsidRPr="00A50840">
              <w:rPr>
                <w:rFonts w:ascii="Times New Roman" w:eastAsia="Times New Roman" w:hAnsi="Times New Roman"/>
                <w:i/>
                <w:iCs/>
                <w:lang w:val="uk-UA" w:eastAsia="ru-RU"/>
              </w:rPr>
              <w:t>47</w:t>
            </w:r>
            <w:r w:rsidRPr="00A5084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A50840" w:rsidRDefault="009C2108" w:rsidP="00206908">
            <w:pPr>
              <w:spacing w:after="0" w:line="240" w:lineRule="auto"/>
              <w:ind w:right="128"/>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62CBA" w:rsidRPr="00B945F4" w14:paraId="73973AC8"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50840">
              <w:rPr>
                <w:rFonts w:ascii="Times New Roman" w:eastAsia="Times New Roman" w:hAnsi="Times New Roman"/>
                <w:i/>
                <w:iCs/>
                <w:shd w:val="clear" w:color="auto" w:fill="FFFFFF"/>
                <w:lang w:val="uk-UA" w:eastAsia="ru-RU"/>
              </w:rPr>
              <w:t>(підпункт 6 пункту 4</w:t>
            </w:r>
            <w:r w:rsidR="00C773A1" w:rsidRPr="00A50840">
              <w:rPr>
                <w:rFonts w:ascii="Times New Roman" w:eastAsia="Times New Roman" w:hAnsi="Times New Roman"/>
                <w:i/>
                <w:iCs/>
                <w:shd w:val="clear" w:color="auto" w:fill="FFFFFF"/>
                <w:lang w:val="uk-UA" w:eastAsia="ru-RU"/>
              </w:rPr>
              <w:t>7</w:t>
            </w:r>
            <w:r w:rsidRPr="00A50840">
              <w:rPr>
                <w:rFonts w:ascii="Times New Roman" w:eastAsia="Times New Roman" w:hAnsi="Times New Roman"/>
                <w:i/>
                <w:iCs/>
                <w:shd w:val="clear" w:color="auto" w:fill="FFFFFF"/>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A50840" w:rsidRDefault="009C2108" w:rsidP="00206908">
            <w:pPr>
              <w:spacing w:after="0" w:line="240" w:lineRule="auto"/>
              <w:ind w:right="128"/>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62CBA" w:rsidRPr="00A50840" w14:paraId="15B78A1E"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A50840" w:rsidRDefault="009C2108" w:rsidP="00206908">
            <w:pPr>
              <w:spacing w:after="0" w:line="240" w:lineRule="auto"/>
              <w:jc w:val="both"/>
              <w:rPr>
                <w:rFonts w:ascii="Times New Roman" w:eastAsia="Times New Roman" w:hAnsi="Times New Roman"/>
                <w:color w:val="000000" w:themeColor="text1"/>
                <w:lang w:val="uk-UA" w:eastAsia="ru-RU"/>
              </w:rPr>
            </w:pPr>
            <w:r w:rsidRPr="00A50840">
              <w:rPr>
                <w:rFonts w:ascii="Times New Roman" w:eastAsia="Times New Roman" w:hAnsi="Times New Roman"/>
                <w:color w:val="000000" w:themeColor="text1"/>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50840">
              <w:rPr>
                <w:rFonts w:ascii="Times New Roman" w:eastAsia="Times New Roman" w:hAnsi="Times New Roman"/>
                <w:i/>
                <w:iCs/>
                <w:color w:val="000000" w:themeColor="text1"/>
                <w:shd w:val="clear" w:color="auto" w:fill="FFFFFF"/>
                <w:lang w:val="uk-UA" w:eastAsia="ru-RU"/>
              </w:rPr>
              <w:t>(</w:t>
            </w:r>
            <w:r w:rsidRPr="00A50840">
              <w:rPr>
                <w:rFonts w:ascii="Times New Roman" w:eastAsia="Times New Roman" w:hAnsi="Times New Roman"/>
                <w:i/>
                <w:iCs/>
                <w:color w:val="000000" w:themeColor="text1"/>
                <w:lang w:val="uk-UA" w:eastAsia="ru-RU"/>
              </w:rPr>
              <w:t>підпункт 7 пункту 4</w:t>
            </w:r>
            <w:r w:rsidR="00C773A1" w:rsidRPr="00A50840">
              <w:rPr>
                <w:rFonts w:ascii="Times New Roman" w:eastAsia="Times New Roman" w:hAnsi="Times New Roman"/>
                <w:i/>
                <w:iCs/>
                <w:color w:val="000000" w:themeColor="text1"/>
                <w:lang w:val="uk-UA" w:eastAsia="ru-RU"/>
              </w:rPr>
              <w:t>7</w:t>
            </w:r>
            <w:r w:rsidRPr="00A50840">
              <w:rPr>
                <w:rFonts w:ascii="Times New Roman" w:eastAsia="Times New Roman" w:hAnsi="Times New Roman"/>
                <w:i/>
                <w:iCs/>
                <w:color w:val="000000" w:themeColor="text1"/>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A50840" w:rsidRDefault="007D3370" w:rsidP="00206908">
            <w:pPr>
              <w:spacing w:after="0" w:line="240" w:lineRule="auto"/>
              <w:ind w:right="128"/>
              <w:jc w:val="both"/>
              <w:rPr>
                <w:rFonts w:ascii="Times New Roman" w:eastAsia="Times New Roman" w:hAnsi="Times New Roman"/>
                <w:color w:val="000000" w:themeColor="text1"/>
                <w:lang w:val="uk-UA" w:eastAsia="ru-RU"/>
              </w:rPr>
            </w:pPr>
            <w:r w:rsidRPr="00A50840">
              <w:rPr>
                <w:rFonts w:ascii="Times New Roman" w:eastAsia="Times New Roman" w:hAnsi="Times New Roman"/>
                <w:color w:val="000000" w:themeColor="text1"/>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50840">
              <w:rPr>
                <w:rFonts w:ascii="Times New Roman" w:eastAsia="Times New Roman" w:hAnsi="Times New Roman"/>
                <w:color w:val="000000" w:themeColor="text1"/>
                <w:lang w:val="uk-UA" w:eastAsia="ru-RU"/>
              </w:rPr>
              <w:t>закупівель</w:t>
            </w:r>
            <w:proofErr w:type="spellEnd"/>
            <w:r w:rsidRPr="00A50840">
              <w:rPr>
                <w:rFonts w:ascii="Times New Roman" w:eastAsia="Times New Roman" w:hAnsi="Times New Roman"/>
                <w:color w:val="000000" w:themeColor="text1"/>
                <w:lang w:val="uk-UA" w:eastAsia="ru-RU"/>
              </w:rPr>
              <w:t xml:space="preserve"> відсутність в учасника процедури закупівлі такої підстав</w:t>
            </w:r>
          </w:p>
        </w:tc>
        <w:tc>
          <w:tcPr>
            <w:tcW w:w="3685"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Переможець не надає підтвердження своєї відповідності.</w:t>
            </w:r>
          </w:p>
        </w:tc>
      </w:tr>
      <w:tr w:rsidR="00A62CBA" w:rsidRPr="00A50840" w14:paraId="6F1876A0"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A50840" w:rsidRDefault="009C2108" w:rsidP="00206908">
            <w:pPr>
              <w:spacing w:after="0" w:line="240" w:lineRule="auto"/>
              <w:jc w:val="both"/>
              <w:rPr>
                <w:rFonts w:ascii="Times New Roman" w:eastAsia="Times New Roman" w:hAnsi="Times New Roman"/>
                <w:color w:val="000000" w:themeColor="text1"/>
                <w:lang w:val="uk-UA" w:eastAsia="ru-RU"/>
              </w:rPr>
            </w:pPr>
            <w:r w:rsidRPr="00A50840">
              <w:rPr>
                <w:rFonts w:ascii="Times New Roman" w:eastAsia="Times New Roman" w:hAnsi="Times New Roman"/>
                <w:color w:val="000000" w:themeColor="text1"/>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50840">
              <w:rPr>
                <w:rFonts w:ascii="Times New Roman" w:eastAsia="Times New Roman" w:hAnsi="Times New Roman"/>
                <w:i/>
                <w:iCs/>
                <w:color w:val="000000" w:themeColor="text1"/>
                <w:shd w:val="clear" w:color="auto" w:fill="FFFFFF"/>
                <w:lang w:val="uk-UA" w:eastAsia="ru-RU"/>
              </w:rPr>
              <w:t>(</w:t>
            </w:r>
            <w:r w:rsidRPr="00A50840">
              <w:rPr>
                <w:rFonts w:ascii="Times New Roman" w:eastAsia="Times New Roman" w:hAnsi="Times New Roman"/>
                <w:i/>
                <w:iCs/>
                <w:color w:val="000000" w:themeColor="text1"/>
                <w:lang w:val="uk-UA" w:eastAsia="ru-RU"/>
              </w:rPr>
              <w:t>підпункт 8 пункту 4</w:t>
            </w:r>
            <w:r w:rsidR="00C773A1" w:rsidRPr="00A50840">
              <w:rPr>
                <w:rFonts w:ascii="Times New Roman" w:eastAsia="Times New Roman" w:hAnsi="Times New Roman"/>
                <w:i/>
                <w:iCs/>
                <w:color w:val="000000" w:themeColor="text1"/>
                <w:lang w:val="uk-UA" w:eastAsia="ru-RU"/>
              </w:rPr>
              <w:t>7</w:t>
            </w:r>
            <w:r w:rsidRPr="00A50840">
              <w:rPr>
                <w:rFonts w:ascii="Times New Roman" w:eastAsia="Times New Roman" w:hAnsi="Times New Roman"/>
                <w:i/>
                <w:iCs/>
                <w:color w:val="000000" w:themeColor="text1"/>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A50840" w:rsidRDefault="00C773A1" w:rsidP="00206908">
            <w:pPr>
              <w:spacing w:after="0" w:line="240" w:lineRule="auto"/>
              <w:ind w:right="128"/>
              <w:jc w:val="both"/>
              <w:rPr>
                <w:rFonts w:ascii="Times New Roman" w:eastAsia="Times New Roman" w:hAnsi="Times New Roman"/>
                <w:color w:val="000000" w:themeColor="text1"/>
                <w:lang w:val="uk-UA" w:eastAsia="ru-RU"/>
              </w:rPr>
            </w:pPr>
            <w:r w:rsidRPr="00A50840">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Переможець не надає підтвердження своєї відповідності.</w:t>
            </w:r>
          </w:p>
        </w:tc>
      </w:tr>
      <w:tr w:rsidR="00A62CBA" w:rsidRPr="00A50840" w14:paraId="1163BD36"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w:t>
            </w:r>
            <w:r w:rsidRPr="00A50840">
              <w:rPr>
                <w:rFonts w:ascii="Times New Roman" w:eastAsia="Times New Roman" w:hAnsi="Times New Roman"/>
                <w:shd w:val="clear" w:color="auto" w:fill="FFFFFF"/>
                <w:lang w:val="uk-UA" w:eastAsia="ru-RU"/>
              </w:rPr>
              <w:lastRenderedPageBreak/>
              <w:t xml:space="preserve">формувань” (крім нерезидентів) </w:t>
            </w:r>
            <w:r w:rsidRPr="00A50840">
              <w:rPr>
                <w:rFonts w:ascii="Times New Roman" w:eastAsia="Times New Roman" w:hAnsi="Times New Roman"/>
                <w:i/>
                <w:iCs/>
                <w:shd w:val="clear" w:color="auto" w:fill="FFFFFF"/>
                <w:lang w:val="uk-UA" w:eastAsia="ru-RU"/>
              </w:rPr>
              <w:t>(</w:t>
            </w:r>
            <w:r w:rsidRPr="00A50840">
              <w:rPr>
                <w:rFonts w:ascii="Times New Roman" w:eastAsia="Times New Roman" w:hAnsi="Times New Roman"/>
                <w:i/>
                <w:iCs/>
                <w:lang w:val="uk-UA" w:eastAsia="ru-RU"/>
              </w:rPr>
              <w:t>підпункт 9 пункту 4</w:t>
            </w:r>
            <w:r w:rsidR="00C773A1" w:rsidRPr="00A50840">
              <w:rPr>
                <w:rFonts w:ascii="Times New Roman" w:eastAsia="Times New Roman" w:hAnsi="Times New Roman"/>
                <w:i/>
                <w:iCs/>
                <w:lang w:val="uk-UA" w:eastAsia="ru-RU"/>
              </w:rPr>
              <w:t>7</w:t>
            </w:r>
            <w:r w:rsidRPr="00A5084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A50840" w:rsidRDefault="009C2108" w:rsidP="00206908">
            <w:pPr>
              <w:spacing w:after="0" w:line="240" w:lineRule="auto"/>
              <w:ind w:right="128"/>
              <w:jc w:val="both"/>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Переможець не надає підтвердження своєї відповідності.</w:t>
            </w:r>
          </w:p>
        </w:tc>
      </w:tr>
      <w:tr w:rsidR="00A62CBA" w:rsidRPr="00A50840" w14:paraId="3F91F120"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A50840" w:rsidRDefault="009C2108" w:rsidP="00206908">
            <w:pPr>
              <w:spacing w:after="0" w:line="240" w:lineRule="auto"/>
              <w:jc w:val="both"/>
              <w:rPr>
                <w:rFonts w:ascii="Times New Roman" w:eastAsia="Times New Roman" w:hAnsi="Times New Roman"/>
                <w:shd w:val="clear" w:color="auto" w:fill="FFFFFF"/>
                <w:lang w:val="uk-UA" w:eastAsia="ru-RU"/>
              </w:rPr>
            </w:pPr>
            <w:r w:rsidRPr="00A50840">
              <w:rPr>
                <w:rFonts w:ascii="Times New Roman" w:eastAsia="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50840">
              <w:rPr>
                <w:rFonts w:ascii="Times New Roman" w:eastAsia="Times New Roman" w:hAnsi="Times New Roman"/>
                <w:i/>
                <w:iCs/>
                <w:shd w:val="clear" w:color="auto" w:fill="FFFFFF"/>
                <w:lang w:val="uk-UA" w:eastAsia="ru-RU"/>
              </w:rPr>
              <w:t>(</w:t>
            </w:r>
            <w:r w:rsidRPr="00A50840">
              <w:rPr>
                <w:rFonts w:ascii="Times New Roman" w:eastAsia="Times New Roman" w:hAnsi="Times New Roman"/>
                <w:i/>
                <w:iCs/>
                <w:lang w:val="uk-UA" w:eastAsia="ru-RU"/>
              </w:rPr>
              <w:t>підпункт 10 пункту 4</w:t>
            </w:r>
            <w:r w:rsidR="00C773A1" w:rsidRPr="00A50840">
              <w:rPr>
                <w:rFonts w:ascii="Times New Roman" w:eastAsia="Times New Roman" w:hAnsi="Times New Roman"/>
                <w:i/>
                <w:iCs/>
                <w:lang w:val="uk-UA" w:eastAsia="ru-RU"/>
              </w:rPr>
              <w:t>7</w:t>
            </w:r>
            <w:r w:rsidRPr="00A5084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A50840" w:rsidRDefault="009C2108" w:rsidP="00206908">
            <w:pPr>
              <w:spacing w:after="0" w:line="240" w:lineRule="auto"/>
              <w:ind w:right="128"/>
              <w:jc w:val="both"/>
              <w:rPr>
                <w:rFonts w:ascii="Times New Roman" w:eastAsia="Times New Roman" w:hAnsi="Times New Roman"/>
                <w:i/>
                <w:iCs/>
                <w:lang w:val="uk-UA" w:eastAsia="ru-RU"/>
              </w:rPr>
            </w:pPr>
            <w:r w:rsidRPr="00A50840">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під час подання тендерної пропозиції</w:t>
            </w:r>
            <w:r w:rsidRPr="00A50840">
              <w:rPr>
                <w:rFonts w:ascii="Times New Roman" w:eastAsia="Times New Roman" w:hAnsi="Times New Roman"/>
                <w:i/>
                <w:iCs/>
                <w:lang w:val="uk-UA" w:eastAsia="ru-RU"/>
              </w:rPr>
              <w:t xml:space="preserve"> </w:t>
            </w:r>
          </w:p>
          <w:p w14:paraId="2045D867" w14:textId="77777777" w:rsidR="009C2108" w:rsidRPr="00A50840" w:rsidRDefault="009C2108" w:rsidP="00206908">
            <w:pPr>
              <w:spacing w:after="0" w:line="240" w:lineRule="auto"/>
              <w:ind w:right="128"/>
              <w:jc w:val="both"/>
              <w:rPr>
                <w:rFonts w:ascii="Times New Roman" w:eastAsia="Times New Roman" w:hAnsi="Times New Roman"/>
                <w:lang w:val="uk-UA" w:eastAsia="ru-RU"/>
              </w:rPr>
            </w:pPr>
            <w:r w:rsidRPr="00A50840">
              <w:rPr>
                <w:rFonts w:ascii="Times New Roman" w:eastAsia="Times New Roman" w:hAnsi="Times New Roman"/>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28BB292" w14:textId="77777777" w:rsidR="009C2108" w:rsidRPr="00A50840" w:rsidRDefault="009C2108" w:rsidP="00206908">
            <w:pPr>
              <w:spacing w:after="0" w:line="240" w:lineRule="auto"/>
              <w:ind w:right="128"/>
              <w:jc w:val="both"/>
              <w:rPr>
                <w:rFonts w:ascii="Times New Roman" w:eastAsia="Times New Roman" w:hAnsi="Times New Roman"/>
                <w:lang w:val="uk-UA" w:eastAsia="ru-RU"/>
              </w:rPr>
            </w:pPr>
          </w:p>
        </w:tc>
        <w:tc>
          <w:tcPr>
            <w:tcW w:w="3685"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A50840" w:rsidRDefault="009C2108" w:rsidP="00206908">
            <w:pPr>
              <w:spacing w:after="0" w:line="240" w:lineRule="auto"/>
              <w:jc w:val="both"/>
              <w:rPr>
                <w:rFonts w:ascii="Times New Roman" w:eastAsia="Times New Roman" w:hAnsi="Times New Roman"/>
                <w:color w:val="FF0000"/>
                <w:lang w:val="uk-UA" w:eastAsia="ru-RU"/>
              </w:rPr>
            </w:pPr>
            <w:r w:rsidRPr="00A50840">
              <w:rPr>
                <w:rFonts w:ascii="Times New Roman" w:eastAsia="Times New Roman" w:hAnsi="Times New Roman"/>
                <w:lang w:val="uk-UA" w:eastAsia="ru-RU"/>
              </w:rPr>
              <w:t>Переможець не надає підтвердження своєї відповідності.</w:t>
            </w:r>
          </w:p>
        </w:tc>
      </w:tr>
      <w:tr w:rsidR="00A62CBA" w:rsidRPr="00A50840" w14:paraId="5B0A00F7"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shd w:val="clear" w:color="auto" w:fill="FFFFFF"/>
                <w:lang w:val="uk-UA" w:eastAsia="ru-RU"/>
              </w:rPr>
              <w:t xml:space="preserve">учасник процедури закупівлі або кінцевий </w:t>
            </w:r>
            <w:proofErr w:type="spellStart"/>
            <w:r w:rsidRPr="00A50840">
              <w:rPr>
                <w:rFonts w:ascii="Times New Roman" w:eastAsia="Times New Roman" w:hAnsi="Times New Roman"/>
                <w:shd w:val="clear" w:color="auto" w:fill="FFFFFF"/>
                <w:lang w:val="uk-UA" w:eastAsia="ru-RU"/>
              </w:rPr>
              <w:t>бенефіціарний</w:t>
            </w:r>
            <w:proofErr w:type="spellEnd"/>
            <w:r w:rsidRPr="00A50840">
              <w:rPr>
                <w:rFonts w:ascii="Times New Roman" w:eastAsia="Times New Roman" w:hAnsi="Times New Roman"/>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sidRPr="00A50840">
              <w:rPr>
                <w:rFonts w:ascii="Times New Roman" w:eastAsia="Times New Roman" w:hAnsi="Times New Roman"/>
                <w:shd w:val="clear" w:color="auto" w:fill="FFFFFF"/>
                <w:lang w:val="uk-UA" w:eastAsia="ru-RU"/>
              </w:rPr>
              <w:t>нею</w:t>
            </w:r>
            <w:r w:rsidRPr="00A50840">
              <w:rPr>
                <w:rFonts w:ascii="Times New Roman" w:eastAsia="Times New Roman" w:hAnsi="Times New Roman"/>
                <w:shd w:val="clear" w:color="auto" w:fill="FFFFFF"/>
                <w:lang w:val="uk-UA" w:eastAsia="ru-RU"/>
              </w:rPr>
              <w:t xml:space="preserve"> публічних </w:t>
            </w:r>
            <w:proofErr w:type="spellStart"/>
            <w:r w:rsidRPr="00A50840">
              <w:rPr>
                <w:rFonts w:ascii="Times New Roman" w:eastAsia="Times New Roman" w:hAnsi="Times New Roman"/>
                <w:shd w:val="clear" w:color="auto" w:fill="FFFFFF"/>
                <w:lang w:val="uk-UA" w:eastAsia="ru-RU"/>
              </w:rPr>
              <w:t>закупівель</w:t>
            </w:r>
            <w:proofErr w:type="spellEnd"/>
            <w:r w:rsidRPr="00A50840">
              <w:rPr>
                <w:rFonts w:ascii="Times New Roman" w:eastAsia="Times New Roman" w:hAnsi="Times New Roman"/>
                <w:shd w:val="clear" w:color="auto" w:fill="FFFFFF"/>
                <w:lang w:val="uk-UA" w:eastAsia="ru-RU"/>
              </w:rPr>
              <w:t xml:space="preserve"> товарів, робіт і послуг згідно із Законом України “Про санкції” </w:t>
            </w:r>
            <w:r w:rsidRPr="00A50840">
              <w:rPr>
                <w:rFonts w:ascii="Times New Roman" w:eastAsia="Times New Roman" w:hAnsi="Times New Roman"/>
                <w:i/>
                <w:iCs/>
                <w:shd w:val="clear" w:color="auto" w:fill="FFFFFF"/>
                <w:lang w:val="uk-UA" w:eastAsia="ru-RU"/>
              </w:rPr>
              <w:t>(</w:t>
            </w:r>
            <w:r w:rsidRPr="00A50840">
              <w:rPr>
                <w:rFonts w:ascii="Times New Roman" w:eastAsia="Times New Roman" w:hAnsi="Times New Roman"/>
                <w:i/>
                <w:iCs/>
                <w:lang w:val="uk-UA" w:eastAsia="ru-RU"/>
              </w:rPr>
              <w:t>підпункт 11 пункту 4</w:t>
            </w:r>
            <w:r w:rsidR="00C773A1" w:rsidRPr="00A50840">
              <w:rPr>
                <w:rFonts w:ascii="Times New Roman" w:eastAsia="Times New Roman" w:hAnsi="Times New Roman"/>
                <w:i/>
                <w:iCs/>
                <w:lang w:val="uk-UA" w:eastAsia="ru-RU"/>
              </w:rPr>
              <w:t>7</w:t>
            </w:r>
            <w:r w:rsidRPr="00A5084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52D504C7" w:rsidR="009C2108" w:rsidRPr="00A50840" w:rsidRDefault="005C2098" w:rsidP="00206908">
            <w:pPr>
              <w:spacing w:after="0" w:line="240" w:lineRule="auto"/>
              <w:ind w:right="128"/>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A50840">
              <w:rPr>
                <w:rFonts w:ascii="Times New Roman" w:eastAsia="Times New Roman" w:hAnsi="Times New Roman"/>
                <w:lang w:val="uk-UA" w:eastAsia="ru-RU"/>
              </w:rPr>
              <w:t>бенефіціарний</w:t>
            </w:r>
            <w:proofErr w:type="spellEnd"/>
            <w:r w:rsidRPr="00A50840">
              <w:rPr>
                <w:rFonts w:ascii="Times New Roman" w:eastAsia="Times New Roman" w:hAnsi="Times New Roman"/>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товарів, робіт і послуг згідно із Законом України »Про санкції»</w:t>
            </w:r>
          </w:p>
        </w:tc>
        <w:tc>
          <w:tcPr>
            <w:tcW w:w="3685"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Переможець не надає підтвердження своєї відповідності.</w:t>
            </w:r>
          </w:p>
        </w:tc>
      </w:tr>
      <w:tr w:rsidR="00A62CBA" w:rsidRPr="00B945F4" w14:paraId="09B0124A"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50840">
              <w:rPr>
                <w:rFonts w:ascii="Times New Roman" w:eastAsia="Times New Roman" w:hAnsi="Times New Roman"/>
                <w:i/>
                <w:iCs/>
                <w:shd w:val="clear" w:color="auto" w:fill="FFFFFF"/>
                <w:lang w:val="uk-UA" w:eastAsia="ru-RU"/>
              </w:rPr>
              <w:t>(підпункт 12 пункту 4</w:t>
            </w:r>
            <w:r w:rsidR="00C773A1" w:rsidRPr="00A50840">
              <w:rPr>
                <w:rFonts w:ascii="Times New Roman" w:eastAsia="Times New Roman" w:hAnsi="Times New Roman"/>
                <w:i/>
                <w:iCs/>
                <w:shd w:val="clear" w:color="auto" w:fill="FFFFFF"/>
                <w:lang w:val="uk-UA" w:eastAsia="ru-RU"/>
              </w:rPr>
              <w:t>7</w:t>
            </w:r>
            <w:r w:rsidRPr="00A50840">
              <w:rPr>
                <w:rFonts w:ascii="Times New Roman" w:eastAsia="Times New Roman" w:hAnsi="Times New Roman"/>
                <w:i/>
                <w:iCs/>
                <w:shd w:val="clear" w:color="auto" w:fill="FFFFFF"/>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A50840" w:rsidRDefault="009C2108" w:rsidP="00206908">
            <w:pPr>
              <w:spacing w:after="0" w:line="240" w:lineRule="auto"/>
              <w:ind w:right="128"/>
              <w:jc w:val="both"/>
              <w:rPr>
                <w:rFonts w:ascii="Times New Roman" w:eastAsia="Times New Roman" w:hAnsi="Times New Roman"/>
                <w:lang w:val="uk-UA" w:eastAsia="ru-RU"/>
              </w:rPr>
            </w:pPr>
            <w:r w:rsidRPr="00A50840">
              <w:rPr>
                <w:rFonts w:ascii="Times New Roman" w:eastAsia="Times New Roman" w:hAnsi="Times New Roman"/>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50840">
              <w:rPr>
                <w:rFonts w:ascii="Times New Roman" w:eastAsia="Times New Roman" w:hAnsi="Times New Roman"/>
                <w:lang w:val="uk-UA" w:eastAsia="ru-RU"/>
              </w:rPr>
              <w:t>закупівель</w:t>
            </w:r>
            <w:proofErr w:type="spellEnd"/>
            <w:r w:rsidRPr="00A50840">
              <w:rPr>
                <w:rFonts w:ascii="Times New Roman" w:eastAsia="Times New Roman" w:hAnsi="Times New Roman"/>
                <w:lang w:val="uk-UA" w:eastAsia="ru-RU"/>
              </w:rPr>
              <w:t xml:space="preserve"> під час подання тендерної пропозиції</w:t>
            </w:r>
          </w:p>
        </w:tc>
        <w:tc>
          <w:tcPr>
            <w:tcW w:w="3685"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A62CBA" w:rsidRPr="00B945F4" w14:paraId="72D0B1F7" w14:textId="77777777" w:rsidTr="00194C3D">
        <w:trPr>
          <w:jc w:val="center"/>
        </w:trPr>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A50840" w:rsidRDefault="009C2108" w:rsidP="00206908">
            <w:pPr>
              <w:spacing w:after="0" w:line="240" w:lineRule="auto"/>
              <w:jc w:val="both"/>
              <w:rPr>
                <w:rFonts w:ascii="Times New Roman" w:eastAsia="Times New Roman" w:hAnsi="Times New Roman"/>
                <w:i/>
                <w:iCs/>
                <w:lang w:val="uk-UA" w:eastAsia="ru-RU"/>
              </w:rPr>
            </w:pPr>
            <w:r w:rsidRPr="00A50840">
              <w:rPr>
                <w:rFonts w:ascii="Times New Roman" w:eastAsia="Times New Roman" w:hAnsi="Times New Roman"/>
                <w:lang w:val="uk-UA" w:eastAsia="ru-RU"/>
              </w:rPr>
              <w:t xml:space="preserve">Замовник може прийняти рішення </w:t>
            </w:r>
            <w:r w:rsidRPr="00A50840">
              <w:rPr>
                <w:rFonts w:ascii="Times New Roman" w:eastAsia="Times New Roman" w:hAnsi="Times New Roman"/>
                <w:lang w:val="uk-UA" w:eastAsia="ru-RU"/>
              </w:rPr>
              <w:lastRenderedPageBreak/>
              <w:t xml:space="preserve">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50840">
              <w:rPr>
                <w:rFonts w:ascii="Times New Roman" w:eastAsia="Times New Roman" w:hAnsi="Times New Roman"/>
                <w:i/>
                <w:iCs/>
                <w:lang w:val="uk-UA" w:eastAsia="ru-RU"/>
              </w:rPr>
              <w:t>(абзац 14 пункту 4</w:t>
            </w:r>
            <w:r w:rsidR="00C773A1" w:rsidRPr="00A50840">
              <w:rPr>
                <w:rFonts w:ascii="Times New Roman" w:eastAsia="Times New Roman" w:hAnsi="Times New Roman"/>
                <w:i/>
                <w:iCs/>
                <w:lang w:val="uk-UA" w:eastAsia="ru-RU"/>
              </w:rPr>
              <w:t>7</w:t>
            </w:r>
            <w:r w:rsidRPr="00A50840">
              <w:rPr>
                <w:rFonts w:ascii="Times New Roman" w:eastAsia="Times New Roman" w:hAnsi="Times New Roman"/>
                <w:i/>
                <w:iCs/>
                <w:lang w:val="uk-UA" w:eastAsia="ru-RU"/>
              </w:rPr>
              <w:t xml:space="preserve"> Особливостей)</w:t>
            </w:r>
          </w:p>
        </w:tc>
        <w:tc>
          <w:tcPr>
            <w:tcW w:w="311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A50840" w:rsidRDefault="009C2108" w:rsidP="00206908">
            <w:pPr>
              <w:spacing w:after="0" w:line="240" w:lineRule="auto"/>
              <w:ind w:right="128"/>
              <w:jc w:val="both"/>
              <w:rPr>
                <w:rFonts w:ascii="Times New Roman" w:eastAsia="Times New Roman" w:hAnsi="Times New Roman"/>
                <w:lang w:val="uk-UA"/>
              </w:rPr>
            </w:pPr>
            <w:r w:rsidRPr="00A50840">
              <w:rPr>
                <w:rFonts w:ascii="Times New Roman" w:eastAsia="Times New Roman" w:hAnsi="Times New Roman"/>
                <w:lang w:val="uk-UA" w:eastAsia="ru-RU"/>
              </w:rPr>
              <w:lastRenderedPageBreak/>
              <w:t xml:space="preserve">Учасник процедури закупівлі </w:t>
            </w:r>
            <w:r w:rsidRPr="00A50840">
              <w:rPr>
                <w:rFonts w:ascii="Times New Roman" w:eastAsia="Times New Roman" w:hAnsi="Times New Roman"/>
                <w:lang w:val="uk-UA" w:eastAsia="ru-RU"/>
              </w:rPr>
              <w:lastRenderedPageBreak/>
              <w:t xml:space="preserve">має </w:t>
            </w:r>
            <w:r w:rsidRPr="00A50840">
              <w:rPr>
                <w:rFonts w:ascii="Times New Roman" w:eastAsia="Times New Roman" w:hAnsi="Times New Roman"/>
                <w:lang w:val="uk-UA"/>
              </w:rPr>
              <w:t>надати:</w:t>
            </w:r>
          </w:p>
          <w:p w14:paraId="37012B8F" w14:textId="77777777" w:rsidR="009C2108" w:rsidRPr="00A50840" w:rsidRDefault="009C2108" w:rsidP="00206908">
            <w:pPr>
              <w:numPr>
                <w:ilvl w:val="0"/>
                <w:numId w:val="11"/>
              </w:numPr>
              <w:spacing w:after="0" w:line="240" w:lineRule="auto"/>
              <w:ind w:left="410" w:right="128"/>
              <w:contextualSpacing/>
              <w:jc w:val="both"/>
              <w:rPr>
                <w:rFonts w:ascii="Times New Roman" w:eastAsia="Times New Roman" w:hAnsi="Times New Roman"/>
                <w:lang w:val="uk-UA"/>
              </w:rPr>
            </w:pPr>
            <w:r w:rsidRPr="00A50840">
              <w:rPr>
                <w:rFonts w:ascii="Times New Roman" w:eastAsia="Times New Roman" w:hAnsi="Times New Roman"/>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4030755B" w:rsidR="009C2108" w:rsidRPr="00A50840" w:rsidRDefault="007122B1" w:rsidP="00206908">
            <w:pPr>
              <w:spacing w:after="0" w:line="240" w:lineRule="auto"/>
              <w:ind w:left="50" w:right="128"/>
              <w:jc w:val="both"/>
              <w:rPr>
                <w:rFonts w:ascii="Times New Roman" w:eastAsia="Times New Roman" w:hAnsi="Times New Roman"/>
                <w:lang w:val="uk-UA"/>
              </w:rPr>
            </w:pPr>
            <w:r w:rsidRPr="00A50840">
              <w:rPr>
                <w:rFonts w:ascii="Times New Roman" w:eastAsia="Times New Roman" w:hAnsi="Times New Roman"/>
                <w:lang w:val="uk-UA"/>
              </w:rPr>
              <w:t>або</w:t>
            </w:r>
          </w:p>
          <w:p w14:paraId="2B51CD68" w14:textId="0D122C09" w:rsidR="009C2108" w:rsidRPr="00A50840" w:rsidRDefault="009C2108" w:rsidP="00206908">
            <w:pPr>
              <w:numPr>
                <w:ilvl w:val="0"/>
                <w:numId w:val="11"/>
              </w:numPr>
              <w:spacing w:after="0" w:line="240" w:lineRule="auto"/>
              <w:ind w:left="410" w:right="128"/>
              <w:contextualSpacing/>
              <w:jc w:val="both"/>
              <w:rPr>
                <w:rFonts w:ascii="Times New Roman" w:eastAsia="Times New Roman" w:hAnsi="Times New Roman"/>
                <w:lang w:val="uk-UA"/>
              </w:rPr>
            </w:pPr>
            <w:r w:rsidRPr="00A50840">
              <w:rPr>
                <w:rFonts w:ascii="Times New Roman" w:eastAsia="Times New Roman" w:hAnsi="Times New Roman"/>
                <w:lang w:val="uk-UA"/>
              </w:rPr>
              <w:t>учасник процедури закупівлі, що перебуває в обставинах, зазначених в абзаці 14 пункту 4</w:t>
            </w:r>
            <w:r w:rsidR="00F606EE" w:rsidRPr="00A50840">
              <w:rPr>
                <w:rFonts w:ascii="Times New Roman" w:eastAsia="Times New Roman" w:hAnsi="Times New Roman"/>
                <w:lang w:val="uk-UA"/>
              </w:rPr>
              <w:t>7</w:t>
            </w:r>
            <w:r w:rsidRPr="00A50840">
              <w:rPr>
                <w:rFonts w:ascii="Times New Roman" w:eastAsia="Times New Roman" w:hAnsi="Times New Roman"/>
                <w:lang w:val="uk-UA"/>
              </w:rPr>
              <w:t xml:space="preserve"> </w:t>
            </w:r>
            <w:proofErr w:type="spellStart"/>
            <w:r w:rsidRPr="00A50840">
              <w:rPr>
                <w:rFonts w:ascii="Times New Roman" w:eastAsia="Times New Roman" w:hAnsi="Times New Roman"/>
                <w:lang w:val="uk-UA"/>
              </w:rPr>
              <w:t>Особливсотей</w:t>
            </w:r>
            <w:proofErr w:type="spellEnd"/>
            <w:r w:rsidRPr="00A50840">
              <w:rPr>
                <w:rFonts w:ascii="Times New Roman" w:eastAsia="Times New Roman" w:hAnsi="Times New Roman"/>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5" w:type="dxa"/>
            <w:tcBorders>
              <w:top w:val="single" w:sz="4" w:space="0" w:color="000000"/>
              <w:left w:val="single" w:sz="4" w:space="0" w:color="000000"/>
              <w:bottom w:val="single" w:sz="4" w:space="0" w:color="000000"/>
              <w:right w:val="single" w:sz="4" w:space="0" w:color="000000"/>
            </w:tcBorders>
          </w:tcPr>
          <w:p w14:paraId="7C41D596"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lastRenderedPageBreak/>
              <w:t xml:space="preserve">Переможець надає довідку в </w:t>
            </w:r>
            <w:r w:rsidRPr="00A50840">
              <w:rPr>
                <w:rFonts w:ascii="Times New Roman" w:eastAsia="Times New Roman" w:hAnsi="Times New Roman"/>
                <w:lang w:val="uk-UA" w:eastAsia="ru-RU"/>
              </w:rPr>
              <w:lastRenderedPageBreak/>
              <w:t>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A50840" w:rsidRDefault="009C2108" w:rsidP="00206908">
            <w:pPr>
              <w:spacing w:after="0" w:line="240" w:lineRule="auto"/>
              <w:rPr>
                <w:rFonts w:ascii="Times New Roman" w:eastAsia="Times New Roman" w:hAnsi="Times New Roman"/>
                <w:lang w:val="uk-UA" w:eastAsia="ru-RU"/>
              </w:rPr>
            </w:pPr>
          </w:p>
          <w:p w14:paraId="4E15847C" w14:textId="77777777"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або</w:t>
            </w:r>
          </w:p>
          <w:p w14:paraId="2A886B34" w14:textId="77777777" w:rsidR="009C2108" w:rsidRPr="00A50840" w:rsidRDefault="009C2108" w:rsidP="00206908">
            <w:pPr>
              <w:spacing w:after="0" w:line="240" w:lineRule="auto"/>
              <w:rPr>
                <w:rFonts w:ascii="Times New Roman" w:eastAsia="Times New Roman" w:hAnsi="Times New Roman"/>
                <w:lang w:val="uk-UA" w:eastAsia="ru-RU"/>
              </w:rPr>
            </w:pPr>
          </w:p>
          <w:p w14:paraId="4E8581C8" w14:textId="091C7E6C" w:rsidR="009C2108" w:rsidRPr="00A50840" w:rsidRDefault="009C2108" w:rsidP="00206908">
            <w:pPr>
              <w:spacing w:after="0" w:line="240" w:lineRule="auto"/>
              <w:jc w:val="both"/>
              <w:rPr>
                <w:rFonts w:ascii="Times New Roman" w:eastAsia="Times New Roman" w:hAnsi="Times New Roman"/>
                <w:lang w:val="uk-UA" w:eastAsia="ru-RU"/>
              </w:rPr>
            </w:pPr>
            <w:r w:rsidRPr="00A50840">
              <w:rPr>
                <w:rFonts w:ascii="Times New Roman" w:eastAsia="Times New Roman" w:hAnsi="Times New Roman"/>
                <w:lang w:val="uk-UA" w:eastAsia="ru-RU"/>
              </w:rPr>
              <w:t>Переможець процедури закупівлі, що перебуває в обставинах, зазначених в абзаці 14 пункті 4</w:t>
            </w:r>
            <w:r w:rsidR="00F606EE" w:rsidRPr="00A50840">
              <w:rPr>
                <w:rFonts w:ascii="Times New Roman" w:eastAsia="Times New Roman" w:hAnsi="Times New Roman"/>
                <w:lang w:val="uk-UA" w:eastAsia="ru-RU"/>
              </w:rPr>
              <w:t>7</w:t>
            </w:r>
            <w:r w:rsidRPr="00A50840">
              <w:rPr>
                <w:rFonts w:ascii="Times New Roman" w:eastAsia="Times New Roman" w:hAnsi="Times New Roman"/>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Pr="00A50840" w:rsidRDefault="009C2108" w:rsidP="00206908">
      <w:pPr>
        <w:spacing w:after="0" w:line="240" w:lineRule="auto"/>
        <w:rPr>
          <w:rFonts w:ascii="Times New Roman" w:hAnsi="Times New Roman"/>
          <w:b/>
          <w:bCs/>
          <w:lang w:val="uk-UA"/>
        </w:rPr>
      </w:pPr>
    </w:p>
    <w:p w14:paraId="2F13C10F" w14:textId="77777777" w:rsidR="009C2108" w:rsidRPr="00A50840" w:rsidRDefault="009C2108" w:rsidP="00206908">
      <w:pPr>
        <w:spacing w:after="0" w:line="240" w:lineRule="auto"/>
        <w:jc w:val="both"/>
        <w:rPr>
          <w:rFonts w:ascii="Times New Roman" w:hAnsi="Times New Roman"/>
          <w:lang w:val="uk-UA"/>
        </w:rPr>
      </w:pPr>
      <w:r w:rsidRPr="00A50840">
        <w:rPr>
          <w:rFonts w:ascii="Times New Roman" w:hAnsi="Times New Roman"/>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Pr="00A50840" w:rsidRDefault="009C2108" w:rsidP="00206908">
      <w:pPr>
        <w:spacing w:after="0" w:line="240" w:lineRule="auto"/>
        <w:jc w:val="both"/>
        <w:rPr>
          <w:rFonts w:ascii="Times New Roman" w:hAnsi="Times New Roman"/>
          <w:lang w:val="uk-UA"/>
        </w:rPr>
      </w:pPr>
      <w:r w:rsidRPr="00A50840">
        <w:rPr>
          <w:rFonts w:ascii="Times New Roman" w:hAnsi="Times New Roman"/>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sidRPr="00A50840">
        <w:rPr>
          <w:rFonts w:ascii="Times New Roman" w:hAnsi="Times New Roman"/>
          <w:lang w:val="uk-UA"/>
        </w:rPr>
        <w:t>відкритих торгах</w:t>
      </w:r>
      <w:r w:rsidRPr="00A50840">
        <w:rPr>
          <w:rFonts w:ascii="Times New Roman" w:hAnsi="Times New Roman"/>
          <w:lang w:val="uk-UA"/>
        </w:rPr>
        <w:t>, замовник відхиляє тендерну пропозицію учасника на підставі абзацу 2 підпункту 1 пункту 4</w:t>
      </w:r>
      <w:r w:rsidR="00760DD4" w:rsidRPr="00A50840">
        <w:rPr>
          <w:rFonts w:ascii="Times New Roman" w:hAnsi="Times New Roman"/>
          <w:lang w:val="uk-UA"/>
        </w:rPr>
        <w:t>4</w:t>
      </w:r>
      <w:r w:rsidRPr="00A50840">
        <w:rPr>
          <w:rFonts w:ascii="Times New Roman" w:hAnsi="Times New Roman"/>
          <w:lang w:val="uk-UA"/>
        </w:rPr>
        <w:t xml:space="preserve"> Особливостей, а саме: учасник процедури закупівлі </w:t>
      </w:r>
      <w:r w:rsidR="00760DD4" w:rsidRPr="00A50840">
        <w:rPr>
          <w:rFonts w:ascii="Times New Roman" w:hAnsi="Times New Roman"/>
          <w:lang w:val="uk-UA"/>
        </w:rPr>
        <w:t>підпадає під підстави, встановлені пунктом 47 цих особливостей</w:t>
      </w:r>
      <w:r w:rsidRPr="00A50840">
        <w:rPr>
          <w:rFonts w:ascii="Times New Roman" w:hAnsi="Times New Roman"/>
          <w:lang w:val="uk-UA"/>
        </w:rPr>
        <w:t>.</w:t>
      </w:r>
    </w:p>
    <w:p w14:paraId="3BEF27AB" w14:textId="3A329F4C" w:rsidR="008F54BC" w:rsidRPr="00A50840" w:rsidRDefault="0051624F" w:rsidP="00206908">
      <w:pPr>
        <w:spacing w:after="0" w:line="240" w:lineRule="auto"/>
        <w:jc w:val="both"/>
        <w:rPr>
          <w:rFonts w:ascii="Times New Roman" w:hAnsi="Times New Roman"/>
          <w:b/>
          <w:bCs/>
          <w:lang w:val="uk-UA"/>
        </w:rPr>
      </w:pPr>
      <w:r w:rsidRPr="00A50840">
        <w:rPr>
          <w:rFonts w:ascii="Times New Roman" w:hAnsi="Times New Roman"/>
          <w:lang w:val="uk-UA"/>
        </w:rPr>
        <w:t>У</w:t>
      </w:r>
      <w:r w:rsidR="00413ADB" w:rsidRPr="00A50840">
        <w:rPr>
          <w:rFonts w:ascii="Times New Roman" w:hAnsi="Times New Roman"/>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E6DCA86" w14:textId="681E3DAC" w:rsidR="002626D5" w:rsidRPr="00A50840" w:rsidRDefault="00C263DE" w:rsidP="00206908">
      <w:pPr>
        <w:spacing w:after="0" w:line="240" w:lineRule="auto"/>
        <w:jc w:val="center"/>
        <w:rPr>
          <w:rFonts w:ascii="Times New Roman" w:hAnsi="Times New Roman"/>
          <w:b/>
          <w:bCs/>
          <w:lang w:val="uk-UA"/>
        </w:rPr>
      </w:pPr>
      <w:r w:rsidRPr="00A50840">
        <w:rPr>
          <w:rFonts w:ascii="Times New Roman" w:hAnsi="Times New Roman"/>
          <w:b/>
          <w:bCs/>
          <w:lang w:val="uk-UA"/>
        </w:rPr>
        <w:br w:type="page"/>
      </w:r>
      <w:r w:rsidR="002626D5" w:rsidRPr="00A50840">
        <w:rPr>
          <w:rFonts w:ascii="Times New Roman" w:hAnsi="Times New Roman"/>
          <w:b/>
          <w:bCs/>
          <w:lang w:val="uk-UA"/>
        </w:rPr>
        <w:lastRenderedPageBreak/>
        <w:t>Додаток № 3 до тендерної документації</w:t>
      </w:r>
    </w:p>
    <w:p w14:paraId="499F76BE" w14:textId="77777777" w:rsidR="00C05F74" w:rsidRPr="00A50840" w:rsidRDefault="00C05F74" w:rsidP="00206908">
      <w:pPr>
        <w:widowControl w:val="0"/>
        <w:suppressAutoHyphens/>
        <w:autoSpaceDE w:val="0"/>
        <w:snapToGrid w:val="0"/>
        <w:spacing w:after="0" w:line="240" w:lineRule="auto"/>
        <w:jc w:val="center"/>
        <w:rPr>
          <w:rFonts w:ascii="Times New Roman" w:eastAsia="Times New Roman" w:hAnsi="Times New Roman"/>
          <w:b/>
          <w:bCs/>
          <w:color w:val="000000"/>
          <w:sz w:val="24"/>
          <w:szCs w:val="24"/>
          <w:shd w:val="clear" w:color="auto" w:fill="FFFFFF"/>
          <w:lang w:val="uk-UA" w:eastAsia="ru-RU"/>
        </w:rPr>
      </w:pPr>
      <w:r w:rsidRPr="00A50840">
        <w:rPr>
          <w:rFonts w:ascii="Times New Roman" w:eastAsia="Times New Roman" w:hAnsi="Times New Roman"/>
          <w:b/>
          <w:bCs/>
          <w:color w:val="000000"/>
          <w:sz w:val="24"/>
          <w:szCs w:val="24"/>
          <w:shd w:val="clear" w:color="auto" w:fill="FFFFFF"/>
          <w:lang w:val="uk-UA" w:eastAsia="ru-RU"/>
        </w:rPr>
        <w:t>ТЕХНІЧНЕ ЗАВДАННЯ</w:t>
      </w:r>
    </w:p>
    <w:p w14:paraId="059B3836" w14:textId="77777777" w:rsidR="00C05F74" w:rsidRPr="00A50840" w:rsidRDefault="00C05F74" w:rsidP="004C197F">
      <w:pPr>
        <w:widowControl w:val="0"/>
        <w:suppressAutoHyphens/>
        <w:autoSpaceDE w:val="0"/>
        <w:snapToGrid w:val="0"/>
        <w:spacing w:after="0" w:line="240" w:lineRule="auto"/>
        <w:rPr>
          <w:rFonts w:ascii="Times New Roman" w:eastAsia="Times New Roman" w:hAnsi="Times New Roman"/>
          <w:b/>
          <w:bCs/>
          <w:color w:val="000000"/>
          <w:sz w:val="24"/>
          <w:szCs w:val="24"/>
          <w:shd w:val="clear" w:color="auto" w:fill="FFFFFF"/>
          <w:lang w:val="uk-UA" w:eastAsia="ru-RU"/>
        </w:rPr>
      </w:pPr>
    </w:p>
    <w:p w14:paraId="53FEEB97" w14:textId="2D54B8C6" w:rsidR="00290259" w:rsidRPr="00A50840" w:rsidRDefault="004C197F" w:rsidP="00206908">
      <w:pPr>
        <w:widowControl w:val="0"/>
        <w:suppressAutoHyphens/>
        <w:autoSpaceDN w:val="0"/>
        <w:spacing w:after="0" w:line="240" w:lineRule="auto"/>
        <w:jc w:val="center"/>
        <w:textAlignment w:val="baseline"/>
        <w:rPr>
          <w:rFonts w:ascii="Times New Roman" w:eastAsia="Segoe UI" w:hAnsi="Times New Roman"/>
          <w:b/>
          <w:bCs/>
          <w:kern w:val="3"/>
          <w:sz w:val="28"/>
          <w:szCs w:val="28"/>
          <w:lang w:val="uk-UA" w:eastAsia="zh-CN" w:bidi="hi-IN"/>
        </w:rPr>
      </w:pPr>
      <w:r w:rsidRPr="00A50840">
        <w:rPr>
          <w:rFonts w:ascii="Times New Roman" w:hAnsi="Times New Roman"/>
          <w:sz w:val="24"/>
          <w:szCs w:val="24"/>
          <w:lang w:val="uk-UA"/>
        </w:rPr>
        <w:t>Реактиви, хімікати, біопрепарати (зокрема для науково-дослідних робіт, наукових цілей, лабораторних досліджень (випробувань) та навчального процесу)</w:t>
      </w:r>
    </w:p>
    <w:p w14:paraId="75A0E8C1" w14:textId="329D986C" w:rsidR="00290259" w:rsidRPr="00A50840" w:rsidRDefault="00290259" w:rsidP="00206908">
      <w:pPr>
        <w:widowControl w:val="0"/>
        <w:suppressAutoHyphens/>
        <w:autoSpaceDN w:val="0"/>
        <w:spacing w:after="0" w:line="240" w:lineRule="auto"/>
        <w:jc w:val="center"/>
        <w:textAlignment w:val="baseline"/>
        <w:rPr>
          <w:rFonts w:ascii="Times New Roman" w:eastAsia="Segoe UI" w:hAnsi="Times New Roman"/>
          <w:b/>
          <w:bCs/>
          <w:kern w:val="3"/>
          <w:sz w:val="24"/>
          <w:szCs w:val="24"/>
          <w:lang w:val="uk-UA" w:eastAsia="zh-CN" w:bidi="hi-IN"/>
        </w:rPr>
      </w:pPr>
      <w:r w:rsidRPr="00A50840">
        <w:rPr>
          <w:rFonts w:ascii="Times New Roman" w:eastAsia="Segoe UI" w:hAnsi="Times New Roman"/>
          <w:b/>
          <w:bCs/>
          <w:kern w:val="3"/>
          <w:sz w:val="24"/>
          <w:szCs w:val="24"/>
          <w:lang w:val="uk-UA" w:eastAsia="zh-CN" w:bidi="hi-IN"/>
        </w:rPr>
        <w:t>з</w:t>
      </w:r>
      <w:r w:rsidR="004C197F" w:rsidRPr="00A50840">
        <w:rPr>
          <w:rFonts w:ascii="Times New Roman" w:eastAsia="Segoe UI" w:hAnsi="Times New Roman"/>
          <w:b/>
          <w:bCs/>
          <w:kern w:val="3"/>
          <w:sz w:val="24"/>
          <w:szCs w:val="24"/>
          <w:lang w:val="uk-UA" w:eastAsia="zh-CN" w:bidi="hi-IN"/>
        </w:rPr>
        <w:t xml:space="preserve">а кодом ДК 021:2015 24320000-3 </w:t>
      </w:r>
      <w:r w:rsidRPr="00A50840">
        <w:rPr>
          <w:rFonts w:ascii="Times New Roman" w:eastAsia="Segoe UI" w:hAnsi="Times New Roman"/>
          <w:b/>
          <w:bCs/>
          <w:kern w:val="3"/>
          <w:sz w:val="24"/>
          <w:szCs w:val="24"/>
          <w:lang w:val="uk-UA" w:eastAsia="zh-CN" w:bidi="hi-IN"/>
        </w:rPr>
        <w:t>Основні органічні хімічні речовини</w:t>
      </w:r>
    </w:p>
    <w:p w14:paraId="15BF8BCA" w14:textId="65E3EAC4" w:rsidR="00C05F74" w:rsidRPr="00A50840" w:rsidRDefault="00C05F74" w:rsidP="00206908">
      <w:pPr>
        <w:shd w:val="clear" w:color="auto" w:fill="FFFFFF"/>
        <w:snapToGrid w:val="0"/>
        <w:spacing w:after="0" w:line="240" w:lineRule="auto"/>
        <w:jc w:val="center"/>
        <w:rPr>
          <w:rFonts w:ascii="Times New Roman" w:eastAsia="Times New Roman" w:hAnsi="Times New Roman"/>
          <w:b/>
          <w:sz w:val="24"/>
          <w:szCs w:val="24"/>
          <w:lang w:val="uk-UA" w:eastAsia="ru-RU"/>
        </w:rPr>
      </w:pPr>
      <w:r w:rsidRPr="00A50840">
        <w:rPr>
          <w:rFonts w:ascii="Times New Roman" w:eastAsia="Times New Roman" w:hAnsi="Times New Roman"/>
          <w:b/>
          <w:sz w:val="24"/>
          <w:szCs w:val="24"/>
          <w:lang w:val="uk-UA" w:eastAsia="ru-RU"/>
        </w:rPr>
        <w:t xml:space="preserve">Кількість – </w:t>
      </w:r>
      <w:r w:rsidR="007122B1" w:rsidRPr="00A50840">
        <w:rPr>
          <w:rFonts w:ascii="Times New Roman" w:eastAsia="Times New Roman" w:hAnsi="Times New Roman"/>
          <w:b/>
          <w:sz w:val="24"/>
          <w:szCs w:val="24"/>
          <w:lang w:val="uk-UA" w:eastAsia="ru-RU"/>
        </w:rPr>
        <w:t>6</w:t>
      </w:r>
      <w:r w:rsidR="00BF144A" w:rsidRPr="00A50840">
        <w:rPr>
          <w:rFonts w:ascii="Times New Roman" w:eastAsia="Times New Roman" w:hAnsi="Times New Roman"/>
          <w:b/>
          <w:sz w:val="24"/>
          <w:szCs w:val="24"/>
          <w:lang w:val="uk-UA" w:eastAsia="ru-RU"/>
        </w:rPr>
        <w:t xml:space="preserve"> найменувань</w:t>
      </w:r>
    </w:p>
    <w:p w14:paraId="640ECD87" w14:textId="77777777" w:rsidR="004C197F" w:rsidRPr="00A50840" w:rsidRDefault="00C05F74" w:rsidP="004C197F">
      <w:pPr>
        <w:snapToGrid w:val="0"/>
        <w:spacing w:after="0" w:line="240" w:lineRule="auto"/>
        <w:ind w:right="-426"/>
        <w:jc w:val="center"/>
        <w:rPr>
          <w:rFonts w:ascii="Times New Roman" w:eastAsia="Times New Roman" w:hAnsi="Times New Roman"/>
          <w:b/>
          <w:bCs/>
          <w:i/>
          <w:iCs/>
          <w:sz w:val="24"/>
          <w:szCs w:val="24"/>
          <w:lang w:val="uk-UA" w:eastAsia="en-GB"/>
        </w:rPr>
      </w:pPr>
      <w:r w:rsidRPr="00A50840">
        <w:rPr>
          <w:rFonts w:ascii="Times New Roman" w:eastAsia="Times New Roman" w:hAnsi="Times New Roman"/>
          <w:b/>
          <w:bCs/>
          <w:i/>
          <w:iCs/>
          <w:sz w:val="24"/>
          <w:szCs w:val="24"/>
          <w:lang w:val="uk-UA" w:eastAsia="en-GB"/>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міст</w:t>
      </w:r>
      <w:r w:rsidR="004C197F" w:rsidRPr="00A50840">
        <w:rPr>
          <w:rFonts w:ascii="Times New Roman" w:eastAsia="Times New Roman" w:hAnsi="Times New Roman"/>
          <w:b/>
          <w:bCs/>
          <w:i/>
          <w:iCs/>
          <w:sz w:val="24"/>
          <w:szCs w:val="24"/>
          <w:lang w:val="uk-UA" w:eastAsia="en-GB"/>
        </w:rPr>
        <w:t>ить(ять) вираз «або еквівалент»</w:t>
      </w:r>
    </w:p>
    <w:p w14:paraId="433F9500" w14:textId="26EF90E2" w:rsidR="00C05F74" w:rsidRPr="00A50840" w:rsidRDefault="00C05F74" w:rsidP="004C197F">
      <w:pPr>
        <w:snapToGrid w:val="0"/>
        <w:spacing w:after="0" w:line="240" w:lineRule="auto"/>
        <w:ind w:left="-142" w:right="-426"/>
        <w:jc w:val="center"/>
        <w:rPr>
          <w:rFonts w:ascii="Times New Roman" w:eastAsia="Times New Roman" w:hAnsi="Times New Roman"/>
          <w:b/>
          <w:bCs/>
          <w:i/>
          <w:iCs/>
          <w:sz w:val="24"/>
          <w:szCs w:val="24"/>
          <w:lang w:val="uk-UA" w:eastAsia="en-GB"/>
        </w:rPr>
      </w:pPr>
      <w:r w:rsidRPr="00A50840">
        <w:rPr>
          <w:rFonts w:ascii="Times New Roman" w:eastAsia="Times New Roman" w:hAnsi="Times New Roman"/>
          <w:b/>
          <w:bCs/>
          <w:color w:val="000000"/>
          <w:sz w:val="24"/>
          <w:szCs w:val="24"/>
          <w:shd w:val="clear" w:color="auto" w:fill="FFFFFF"/>
          <w:lang w:val="uk-UA" w:eastAsia="ru-RU"/>
        </w:rPr>
        <w:t>Технічні, якісні та кількісні хар</w:t>
      </w:r>
      <w:r w:rsidR="007122B1" w:rsidRPr="00A50840">
        <w:rPr>
          <w:rFonts w:ascii="Times New Roman" w:eastAsia="Times New Roman" w:hAnsi="Times New Roman"/>
          <w:b/>
          <w:bCs/>
          <w:color w:val="000000"/>
          <w:sz w:val="24"/>
          <w:szCs w:val="24"/>
          <w:shd w:val="clear" w:color="auto" w:fill="FFFFFF"/>
          <w:lang w:val="uk-UA" w:eastAsia="ru-RU"/>
        </w:rPr>
        <w:t>актеристики предмета закупівлі</w:t>
      </w:r>
    </w:p>
    <w:p w14:paraId="3E2B8568" w14:textId="77777777" w:rsidR="00B9753F" w:rsidRDefault="00C05F74" w:rsidP="00206908">
      <w:pPr>
        <w:snapToGrid w:val="0"/>
        <w:spacing w:after="0" w:line="240" w:lineRule="auto"/>
        <w:jc w:val="right"/>
        <w:rPr>
          <w:rFonts w:ascii="Times New Roman" w:eastAsia="Times New Roman" w:hAnsi="Times New Roman"/>
          <w:sz w:val="24"/>
          <w:szCs w:val="24"/>
          <w:lang w:val="uk-UA" w:eastAsia="ru-RU"/>
        </w:rPr>
      </w:pPr>
      <w:r w:rsidRPr="00A50840">
        <w:rPr>
          <w:rFonts w:ascii="Times New Roman" w:eastAsia="Times New Roman" w:hAnsi="Times New Roman"/>
          <w:sz w:val="24"/>
          <w:szCs w:val="24"/>
          <w:lang w:val="uk-UA" w:eastAsia="ru-RU"/>
        </w:rPr>
        <w:t>Таблиця 1</w:t>
      </w:r>
    </w:p>
    <w:tbl>
      <w:tblPr>
        <w:tblStyle w:val="a7"/>
        <w:tblW w:w="9550" w:type="dxa"/>
        <w:tblInd w:w="16" w:type="dxa"/>
        <w:tblLayout w:type="fixed"/>
        <w:tblLook w:val="04A0" w:firstRow="1" w:lastRow="0" w:firstColumn="1" w:lastColumn="0" w:noHBand="0" w:noVBand="1"/>
      </w:tblPr>
      <w:tblGrid>
        <w:gridCol w:w="450"/>
        <w:gridCol w:w="3163"/>
        <w:gridCol w:w="4701"/>
        <w:gridCol w:w="1236"/>
      </w:tblGrid>
      <w:tr w:rsidR="00EF59D2" w:rsidRPr="00624B06" w14:paraId="33DF7887" w14:textId="77777777" w:rsidTr="00EF59D2">
        <w:tc>
          <w:tcPr>
            <w:tcW w:w="450" w:type="dxa"/>
            <w:vAlign w:val="center"/>
          </w:tcPr>
          <w:p w14:paraId="683C460F" w14:textId="77777777" w:rsidR="00EF59D2" w:rsidRPr="00624B06" w:rsidRDefault="00EF59D2" w:rsidP="00624B06">
            <w:pPr>
              <w:spacing w:after="0" w:line="240" w:lineRule="auto"/>
              <w:jc w:val="center"/>
              <w:rPr>
                <w:rFonts w:ascii="Times New Roman" w:hAnsi="Times New Roman"/>
                <w:sz w:val="20"/>
                <w:szCs w:val="20"/>
                <w:lang w:val="uk-UA" w:eastAsia="ru-RU"/>
              </w:rPr>
            </w:pPr>
            <w:r w:rsidRPr="00624B06">
              <w:rPr>
                <w:rFonts w:ascii="Times New Roman" w:hAnsi="Times New Roman"/>
                <w:sz w:val="20"/>
                <w:szCs w:val="20"/>
                <w:lang w:val="uk-UA" w:eastAsia="ru-RU"/>
              </w:rPr>
              <w:t>№</w:t>
            </w:r>
          </w:p>
        </w:tc>
        <w:tc>
          <w:tcPr>
            <w:tcW w:w="3163" w:type="dxa"/>
            <w:vAlign w:val="center"/>
          </w:tcPr>
          <w:p w14:paraId="6B58A808"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eastAsia="ru-RU"/>
              </w:rPr>
              <w:t>Найменування</w:t>
            </w:r>
          </w:p>
        </w:tc>
        <w:tc>
          <w:tcPr>
            <w:tcW w:w="4701" w:type="dxa"/>
            <w:vAlign w:val="center"/>
          </w:tcPr>
          <w:p w14:paraId="43331B0A"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eastAsia="ru-RU"/>
              </w:rPr>
              <w:t>Технічні (якісні) характеристики</w:t>
            </w:r>
          </w:p>
        </w:tc>
        <w:tc>
          <w:tcPr>
            <w:tcW w:w="1236" w:type="dxa"/>
            <w:vAlign w:val="center"/>
          </w:tcPr>
          <w:p w14:paraId="1AA12A46"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eastAsia="ru-RU"/>
              </w:rPr>
              <w:t>Кількість</w:t>
            </w:r>
          </w:p>
        </w:tc>
      </w:tr>
      <w:tr w:rsidR="00EF59D2" w:rsidRPr="00624B06" w14:paraId="2951DBAC" w14:textId="77777777" w:rsidTr="00EF59D2">
        <w:tc>
          <w:tcPr>
            <w:tcW w:w="450" w:type="dxa"/>
            <w:vAlign w:val="center"/>
          </w:tcPr>
          <w:p w14:paraId="1F1F9642" w14:textId="77777777" w:rsidR="00EF59D2" w:rsidRPr="00624B06" w:rsidRDefault="00EF59D2" w:rsidP="00624B06">
            <w:pPr>
              <w:spacing w:after="0" w:line="240" w:lineRule="auto"/>
              <w:jc w:val="center"/>
              <w:rPr>
                <w:rFonts w:ascii="Times New Roman" w:hAnsi="Times New Roman"/>
                <w:sz w:val="20"/>
                <w:szCs w:val="20"/>
              </w:rPr>
            </w:pPr>
            <w:r w:rsidRPr="00624B06">
              <w:rPr>
                <w:rFonts w:ascii="Times New Roman" w:hAnsi="Times New Roman"/>
                <w:sz w:val="20"/>
                <w:szCs w:val="20"/>
              </w:rPr>
              <w:t>1</w:t>
            </w:r>
          </w:p>
        </w:tc>
        <w:tc>
          <w:tcPr>
            <w:tcW w:w="3163" w:type="dxa"/>
            <w:vAlign w:val="center"/>
          </w:tcPr>
          <w:p w14:paraId="19D412D5" w14:textId="77777777" w:rsidR="00EF59D2" w:rsidRPr="00624B06" w:rsidRDefault="00EF59D2" w:rsidP="00624B06">
            <w:pPr>
              <w:spacing w:after="0" w:line="240" w:lineRule="auto"/>
              <w:jc w:val="center"/>
              <w:rPr>
                <w:rFonts w:ascii="Times New Roman" w:hAnsi="Times New Roman"/>
                <w:sz w:val="20"/>
                <w:szCs w:val="20"/>
              </w:rPr>
            </w:pPr>
            <w:r w:rsidRPr="00624B06">
              <w:rPr>
                <w:rFonts w:ascii="Times New Roman" w:hAnsi="Times New Roman"/>
                <w:sz w:val="20"/>
                <w:szCs w:val="20"/>
                <w:lang w:val="en-US"/>
              </w:rPr>
              <w:t>Гліцин-2,2-d2</w:t>
            </w:r>
          </w:p>
        </w:tc>
        <w:tc>
          <w:tcPr>
            <w:tcW w:w="4701" w:type="dxa"/>
            <w:vAlign w:val="center"/>
          </w:tcPr>
          <w:p w14:paraId="77E33956" w14:textId="77777777" w:rsidR="00EF59D2" w:rsidRPr="00624B06" w:rsidRDefault="00EF59D2" w:rsidP="00624B06">
            <w:pPr>
              <w:spacing w:after="0" w:line="240" w:lineRule="auto"/>
              <w:jc w:val="both"/>
              <w:rPr>
                <w:rFonts w:ascii="Times New Roman" w:hAnsi="Times New Roman"/>
                <w:sz w:val="20"/>
                <w:szCs w:val="20"/>
                <w:lang w:val="en-US" w:eastAsia="zh-CN"/>
              </w:rPr>
            </w:pPr>
            <w:r w:rsidRPr="00624B06">
              <w:rPr>
                <w:rFonts w:ascii="Times New Roman" w:hAnsi="Times New Roman"/>
                <w:sz w:val="20"/>
                <w:szCs w:val="20"/>
                <w:lang w:val="en-US" w:eastAsia="zh-CN"/>
              </w:rPr>
              <w:t xml:space="preserve">CAS № </w:t>
            </w:r>
            <w:hyperlink r:id="rId7" w:history="1">
              <w:r w:rsidRPr="00624B06">
                <w:rPr>
                  <w:rFonts w:ascii="Times New Roman" w:hAnsi="Times New Roman"/>
                  <w:sz w:val="20"/>
                  <w:szCs w:val="20"/>
                  <w:lang w:val="en-US"/>
                </w:rPr>
                <w:t>4896-75-7</w:t>
              </w:r>
            </w:hyperlink>
          </w:p>
          <w:p w14:paraId="631B8EC7" w14:textId="77777777" w:rsidR="00EF59D2" w:rsidRPr="00624B06" w:rsidRDefault="00EF59D2" w:rsidP="00624B06">
            <w:pPr>
              <w:spacing w:after="0" w:line="240" w:lineRule="auto"/>
              <w:jc w:val="both"/>
              <w:rPr>
                <w:rFonts w:ascii="Times New Roman" w:hAnsi="Times New Roman"/>
                <w:sz w:val="20"/>
                <w:szCs w:val="20"/>
                <w:lang w:val="en-US"/>
              </w:rPr>
            </w:pPr>
            <w:r w:rsidRPr="00624B06">
              <w:rPr>
                <w:rFonts w:ascii="Times New Roman" w:hAnsi="Times New Roman"/>
                <w:sz w:val="20"/>
                <w:szCs w:val="20"/>
                <w:lang w:val="en-US" w:eastAsia="zh-CN"/>
              </w:rPr>
              <w:t>Glycine-2</w:t>
            </w:r>
            <w:r w:rsidRPr="00624B06">
              <w:rPr>
                <w:rFonts w:ascii="Times New Roman" w:hAnsi="Times New Roman"/>
                <w:sz w:val="20"/>
                <w:szCs w:val="20"/>
                <w:lang w:val="uk-UA" w:eastAsia="zh-CN"/>
              </w:rPr>
              <w:t>,</w:t>
            </w:r>
            <w:r w:rsidRPr="00624B06">
              <w:rPr>
                <w:rFonts w:ascii="Times New Roman" w:hAnsi="Times New Roman"/>
                <w:sz w:val="20"/>
                <w:szCs w:val="20"/>
                <w:lang w:val="en-US" w:eastAsia="zh-CN"/>
              </w:rPr>
              <w:t>2-d2,</w:t>
            </w:r>
            <w:r w:rsidRPr="00624B06">
              <w:rPr>
                <w:rFonts w:ascii="Times New Roman" w:hAnsi="Times New Roman"/>
                <w:sz w:val="20"/>
                <w:szCs w:val="20"/>
                <w:lang w:val="uk-UA" w:eastAsia="zh-CN"/>
              </w:rPr>
              <w:t xml:space="preserve"> </w:t>
            </w:r>
            <w:r w:rsidRPr="00624B06">
              <w:rPr>
                <w:rFonts w:ascii="Times New Roman" w:hAnsi="Times New Roman"/>
                <w:sz w:val="20"/>
                <w:szCs w:val="20"/>
                <w:lang w:val="en-US" w:eastAsia="zh-CN"/>
              </w:rPr>
              <w:t>98 atom % D</w:t>
            </w:r>
            <w:r w:rsidRPr="00624B06">
              <w:rPr>
                <w:rFonts w:ascii="Times New Roman" w:hAnsi="Times New Roman"/>
                <w:sz w:val="20"/>
                <w:szCs w:val="20"/>
                <w:lang w:val="uk-UA" w:eastAsia="zh-CN"/>
              </w:rPr>
              <w:t xml:space="preserve"> (</w:t>
            </w:r>
            <w:r w:rsidRPr="00624B06">
              <w:rPr>
                <w:rFonts w:ascii="Times New Roman" w:hAnsi="Times New Roman"/>
                <w:sz w:val="20"/>
                <w:szCs w:val="20"/>
                <w:lang w:val="en-US"/>
              </w:rPr>
              <w:t>isotopic purity</w:t>
            </w:r>
            <w:r w:rsidRPr="00624B06">
              <w:rPr>
                <w:rFonts w:ascii="Times New Roman" w:hAnsi="Times New Roman"/>
                <w:sz w:val="20"/>
                <w:szCs w:val="20"/>
                <w:lang w:val="uk-UA"/>
              </w:rPr>
              <w:t xml:space="preserve">: </w:t>
            </w:r>
            <w:r w:rsidRPr="00624B06">
              <w:rPr>
                <w:rFonts w:ascii="Times New Roman" w:hAnsi="Times New Roman"/>
                <w:sz w:val="20"/>
                <w:szCs w:val="20"/>
                <w:lang w:val="en-US"/>
              </w:rPr>
              <w:t>98 atom % D</w:t>
            </w:r>
            <w:r w:rsidRPr="00624B06">
              <w:rPr>
                <w:rFonts w:ascii="Times New Roman" w:hAnsi="Times New Roman"/>
                <w:sz w:val="20"/>
                <w:szCs w:val="20"/>
                <w:lang w:val="uk-UA"/>
              </w:rPr>
              <w:t xml:space="preserve">), </w:t>
            </w:r>
            <w:r w:rsidRPr="00624B06">
              <w:rPr>
                <w:rFonts w:ascii="Times New Roman" w:hAnsi="Times New Roman"/>
                <w:sz w:val="20"/>
                <w:szCs w:val="20"/>
                <w:lang w:val="en-US"/>
              </w:rPr>
              <w:t>Quality Level</w:t>
            </w:r>
            <w:r w:rsidRPr="00624B06">
              <w:rPr>
                <w:rFonts w:ascii="Times New Roman" w:hAnsi="Times New Roman"/>
                <w:sz w:val="20"/>
                <w:szCs w:val="20"/>
                <w:lang w:val="uk-UA"/>
              </w:rPr>
              <w:t xml:space="preserve"> </w:t>
            </w:r>
            <w:hyperlink r:id="rId8" w:history="1">
              <w:r w:rsidRPr="00624B06">
                <w:rPr>
                  <w:rFonts w:ascii="Times New Roman" w:hAnsi="Times New Roman"/>
                  <w:sz w:val="20"/>
                  <w:szCs w:val="20"/>
                  <w:lang w:val="en-US"/>
                </w:rPr>
                <w:t>200</w:t>
              </w:r>
            </w:hyperlink>
            <w:r w:rsidRPr="00624B06">
              <w:rPr>
                <w:rFonts w:ascii="Times New Roman" w:hAnsi="Times New Roman"/>
                <w:sz w:val="20"/>
                <w:szCs w:val="20"/>
                <w:lang w:val="en-US"/>
              </w:rPr>
              <w:t xml:space="preserve"> Assay</w:t>
            </w:r>
            <w:r w:rsidRPr="00624B06">
              <w:rPr>
                <w:rFonts w:ascii="Times New Roman" w:hAnsi="Times New Roman"/>
                <w:sz w:val="20"/>
                <w:szCs w:val="20"/>
                <w:lang w:val="uk-UA"/>
              </w:rPr>
              <w:t xml:space="preserve"> </w:t>
            </w:r>
            <w:r w:rsidRPr="00624B06">
              <w:rPr>
                <w:rFonts w:ascii="Times New Roman" w:hAnsi="Times New Roman"/>
                <w:sz w:val="20"/>
                <w:szCs w:val="20"/>
                <w:lang w:val="en-US"/>
              </w:rPr>
              <w:t>99% (CP)</w:t>
            </w:r>
          </w:p>
          <w:p w14:paraId="33414FC5" w14:textId="77777777" w:rsidR="00EF59D2" w:rsidRPr="00624B06" w:rsidRDefault="00EF59D2" w:rsidP="00624B06">
            <w:pPr>
              <w:spacing w:after="0" w:line="240" w:lineRule="auto"/>
              <w:rPr>
                <w:rFonts w:ascii="Times New Roman" w:hAnsi="Times New Roman"/>
                <w:sz w:val="20"/>
                <w:szCs w:val="20"/>
              </w:rPr>
            </w:pPr>
            <w:r w:rsidRPr="00624B06">
              <w:rPr>
                <w:rFonts w:ascii="Times New Roman" w:hAnsi="Times New Roman"/>
                <w:sz w:val="20"/>
                <w:szCs w:val="20"/>
                <w:lang w:val="uk-UA"/>
              </w:rPr>
              <w:t xml:space="preserve">Білий порошок, </w:t>
            </w:r>
            <w:proofErr w:type="spellStart"/>
            <w:r w:rsidRPr="00624B06">
              <w:rPr>
                <w:rFonts w:ascii="Times New Roman" w:hAnsi="Times New Roman"/>
                <w:sz w:val="20"/>
                <w:szCs w:val="20"/>
                <w:lang w:val="uk-UA"/>
              </w:rPr>
              <w:t>Тпл</w:t>
            </w:r>
            <w:proofErr w:type="spellEnd"/>
            <w:r w:rsidRPr="00624B06">
              <w:rPr>
                <w:rFonts w:ascii="Times New Roman" w:hAnsi="Times New Roman"/>
                <w:sz w:val="20"/>
                <w:szCs w:val="20"/>
                <w:lang w:val="uk-UA"/>
              </w:rPr>
              <w:t xml:space="preserve">. </w:t>
            </w:r>
            <w:r w:rsidRPr="00624B06">
              <w:rPr>
                <w:rFonts w:ascii="Times New Roman" w:hAnsi="Times New Roman"/>
                <w:sz w:val="20"/>
                <w:szCs w:val="20"/>
              </w:rPr>
              <w:t>240°</w:t>
            </w:r>
            <w:r w:rsidRPr="00624B06">
              <w:rPr>
                <w:rFonts w:ascii="Times New Roman" w:hAnsi="Times New Roman"/>
                <w:sz w:val="20"/>
                <w:szCs w:val="20"/>
                <w:lang w:val="en-US"/>
              </w:rPr>
              <w:t>C</w:t>
            </w:r>
            <w:r w:rsidRPr="00624B06">
              <w:rPr>
                <w:rFonts w:ascii="Times New Roman" w:hAnsi="Times New Roman"/>
                <w:sz w:val="20"/>
                <w:szCs w:val="20"/>
              </w:rPr>
              <w:t xml:space="preserve"> (</w:t>
            </w:r>
            <w:r w:rsidRPr="00624B06">
              <w:rPr>
                <w:rFonts w:ascii="Times New Roman" w:hAnsi="Times New Roman"/>
                <w:sz w:val="20"/>
                <w:szCs w:val="20"/>
                <w:lang w:val="en-US"/>
              </w:rPr>
              <w:t>lit</w:t>
            </w:r>
            <w:r w:rsidRPr="00624B06">
              <w:rPr>
                <w:rFonts w:ascii="Times New Roman" w:hAnsi="Times New Roman"/>
                <w:sz w:val="20"/>
                <w:szCs w:val="20"/>
              </w:rPr>
              <w:t>.)</w:t>
            </w:r>
          </w:p>
        </w:tc>
        <w:tc>
          <w:tcPr>
            <w:tcW w:w="1236" w:type="dxa"/>
            <w:vAlign w:val="center"/>
          </w:tcPr>
          <w:p w14:paraId="6B9E0C7C"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en-US"/>
              </w:rPr>
              <w:t>5 г</w:t>
            </w:r>
          </w:p>
        </w:tc>
      </w:tr>
      <w:tr w:rsidR="00EF59D2" w:rsidRPr="00624B06" w14:paraId="5E6C17CF" w14:textId="77777777" w:rsidTr="00EF59D2">
        <w:tc>
          <w:tcPr>
            <w:tcW w:w="450" w:type="dxa"/>
            <w:vAlign w:val="center"/>
          </w:tcPr>
          <w:p w14:paraId="44651B3E" w14:textId="77777777" w:rsidR="00EF59D2" w:rsidRPr="00624B06" w:rsidRDefault="00EF59D2" w:rsidP="00624B06">
            <w:pPr>
              <w:spacing w:after="0" w:line="240" w:lineRule="auto"/>
              <w:jc w:val="center"/>
              <w:rPr>
                <w:rFonts w:ascii="Times New Roman" w:hAnsi="Times New Roman"/>
                <w:sz w:val="20"/>
                <w:szCs w:val="20"/>
              </w:rPr>
            </w:pPr>
            <w:r w:rsidRPr="00624B06">
              <w:rPr>
                <w:rFonts w:ascii="Times New Roman" w:hAnsi="Times New Roman"/>
                <w:sz w:val="20"/>
                <w:szCs w:val="20"/>
              </w:rPr>
              <w:t>2</w:t>
            </w:r>
          </w:p>
        </w:tc>
        <w:tc>
          <w:tcPr>
            <w:tcW w:w="3163" w:type="dxa"/>
            <w:vAlign w:val="center"/>
          </w:tcPr>
          <w:p w14:paraId="75D2F77B" w14:textId="68C33422" w:rsidR="00EF59D2" w:rsidRPr="00624B06" w:rsidRDefault="00EF59D2" w:rsidP="00624B06">
            <w:pPr>
              <w:spacing w:after="0" w:line="240" w:lineRule="auto"/>
              <w:jc w:val="center"/>
              <w:rPr>
                <w:rFonts w:ascii="Times New Roman" w:hAnsi="Times New Roman"/>
                <w:sz w:val="20"/>
                <w:szCs w:val="20"/>
                <w:lang w:val="uk-UA"/>
              </w:rPr>
            </w:pPr>
            <w:proofErr w:type="spellStart"/>
            <w:r w:rsidRPr="00624B06">
              <w:rPr>
                <w:rFonts w:ascii="Times New Roman" w:hAnsi="Times New Roman"/>
                <w:sz w:val="20"/>
                <w:szCs w:val="20"/>
                <w:lang w:val="en-US"/>
              </w:rPr>
              <w:t>N,O</w:t>
            </w:r>
            <w:proofErr w:type="spellEnd"/>
            <w:r w:rsidRPr="00624B06">
              <w:rPr>
                <w:rFonts w:ascii="Times New Roman" w:hAnsi="Times New Roman"/>
                <w:sz w:val="20"/>
                <w:szCs w:val="20"/>
                <w:lang w:val="en-US"/>
              </w:rPr>
              <w:t>-Dim</w:t>
            </w:r>
            <w:r w:rsidR="00624B06">
              <w:rPr>
                <w:rFonts w:ascii="Times New Roman" w:hAnsi="Times New Roman"/>
                <w:sz w:val="20"/>
                <w:szCs w:val="20"/>
                <w:lang w:val="en-US"/>
              </w:rPr>
              <w:t>ethyl-Naltrexone Bromide</w:t>
            </w:r>
          </w:p>
        </w:tc>
        <w:tc>
          <w:tcPr>
            <w:tcW w:w="4701" w:type="dxa"/>
            <w:vAlign w:val="center"/>
          </w:tcPr>
          <w:p w14:paraId="2CE90BD8" w14:textId="77777777" w:rsid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en-US" w:eastAsia="zh-CN"/>
              </w:rPr>
              <w:t xml:space="preserve">CAS № </w:t>
            </w:r>
            <w:hyperlink r:id="rId9" w:history="1">
              <w:r w:rsidRPr="00624B06">
                <w:rPr>
                  <w:rFonts w:ascii="Times New Roman" w:hAnsi="Times New Roman"/>
                  <w:sz w:val="20"/>
                  <w:szCs w:val="20"/>
                  <w:lang w:val="en-US"/>
                </w:rPr>
                <w:t>28611-73-6</w:t>
              </w:r>
            </w:hyperlink>
          </w:p>
          <w:p w14:paraId="396D2158" w14:textId="037822A2" w:rsidR="00EF59D2" w:rsidRPr="00624B06" w:rsidRDefault="00624B06" w:rsidP="00624B06">
            <w:pPr>
              <w:spacing w:after="0" w:line="240" w:lineRule="auto"/>
              <w:jc w:val="both"/>
              <w:rPr>
                <w:rFonts w:ascii="Times New Roman" w:hAnsi="Times New Roman"/>
                <w:sz w:val="20"/>
                <w:szCs w:val="20"/>
                <w:lang w:val="en-US"/>
              </w:rPr>
            </w:pPr>
            <w:proofErr w:type="spellStart"/>
            <w:r>
              <w:rPr>
                <w:rFonts w:ascii="Times New Roman" w:hAnsi="Times New Roman"/>
                <w:sz w:val="20"/>
                <w:szCs w:val="20"/>
                <w:lang w:val="en-US"/>
              </w:rPr>
              <w:t>N,O</w:t>
            </w:r>
            <w:proofErr w:type="spellEnd"/>
            <w:r>
              <w:rPr>
                <w:rFonts w:ascii="Times New Roman" w:hAnsi="Times New Roman"/>
                <w:sz w:val="20"/>
                <w:szCs w:val="20"/>
                <w:lang w:val="en-US"/>
              </w:rPr>
              <w:t>-</w:t>
            </w:r>
            <w:r w:rsidRPr="00624B06">
              <w:rPr>
                <w:rFonts w:ascii="Times New Roman" w:hAnsi="Times New Roman"/>
                <w:sz w:val="20"/>
                <w:szCs w:val="20"/>
                <w:lang w:val="en-US"/>
              </w:rPr>
              <w:t>Dimethyl-Naltrexone Bromide</w:t>
            </w:r>
          </w:p>
          <w:p w14:paraId="2AA509F5" w14:textId="77777777" w:rsidR="00EF59D2" w:rsidRPr="00624B06" w:rsidRDefault="00EF59D2" w:rsidP="00624B06">
            <w:pPr>
              <w:spacing w:after="0" w:line="240" w:lineRule="auto"/>
              <w:jc w:val="both"/>
              <w:rPr>
                <w:rFonts w:ascii="Times New Roman" w:hAnsi="Times New Roman"/>
                <w:sz w:val="20"/>
                <w:szCs w:val="20"/>
                <w:lang w:val="en-US"/>
              </w:rPr>
            </w:pPr>
            <w:r w:rsidRPr="00624B06">
              <w:rPr>
                <w:rFonts w:ascii="Times New Roman" w:hAnsi="Times New Roman"/>
                <w:sz w:val="20"/>
                <w:szCs w:val="20"/>
                <w:lang w:val="uk-UA"/>
              </w:rPr>
              <w:t xml:space="preserve">Чистота: </w:t>
            </w:r>
            <w:r w:rsidRPr="00624B06">
              <w:rPr>
                <w:rFonts w:ascii="Times New Roman" w:hAnsi="Times New Roman"/>
                <w:sz w:val="20"/>
                <w:szCs w:val="20"/>
                <w:lang w:val="en-US"/>
              </w:rPr>
              <w:t>≥ 95 %</w:t>
            </w:r>
            <w:r w:rsidRPr="00624B06">
              <w:rPr>
                <w:rFonts w:ascii="Times New Roman" w:hAnsi="Times New Roman"/>
                <w:sz w:val="20"/>
                <w:szCs w:val="20"/>
                <w:lang w:val="uk-UA"/>
              </w:rPr>
              <w:t>, білий порошок</w:t>
            </w:r>
          </w:p>
        </w:tc>
        <w:tc>
          <w:tcPr>
            <w:tcW w:w="1236" w:type="dxa"/>
            <w:vAlign w:val="center"/>
          </w:tcPr>
          <w:p w14:paraId="187BBF71"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en-US"/>
              </w:rPr>
              <w:t xml:space="preserve">25 </w:t>
            </w:r>
            <w:proofErr w:type="spellStart"/>
            <w:r w:rsidRPr="00624B06">
              <w:rPr>
                <w:rFonts w:ascii="Times New Roman" w:hAnsi="Times New Roman"/>
                <w:sz w:val="20"/>
                <w:szCs w:val="20"/>
                <w:lang w:val="en-US"/>
              </w:rPr>
              <w:t>мг</w:t>
            </w:r>
            <w:proofErr w:type="spellEnd"/>
          </w:p>
        </w:tc>
      </w:tr>
      <w:tr w:rsidR="00EF59D2" w:rsidRPr="00624B06" w14:paraId="6292F316" w14:textId="77777777" w:rsidTr="00EF59D2">
        <w:tc>
          <w:tcPr>
            <w:tcW w:w="450" w:type="dxa"/>
            <w:vAlign w:val="center"/>
          </w:tcPr>
          <w:p w14:paraId="73DA3E28" w14:textId="77777777" w:rsidR="00EF59D2" w:rsidRPr="00624B06" w:rsidRDefault="00EF59D2" w:rsidP="00624B06">
            <w:pPr>
              <w:spacing w:after="0" w:line="240" w:lineRule="auto"/>
              <w:jc w:val="center"/>
              <w:rPr>
                <w:rFonts w:ascii="Times New Roman" w:hAnsi="Times New Roman"/>
                <w:sz w:val="20"/>
                <w:szCs w:val="20"/>
              </w:rPr>
            </w:pPr>
            <w:r w:rsidRPr="00624B06">
              <w:rPr>
                <w:rFonts w:ascii="Times New Roman" w:hAnsi="Times New Roman"/>
                <w:sz w:val="20"/>
                <w:szCs w:val="20"/>
              </w:rPr>
              <w:t>3</w:t>
            </w:r>
          </w:p>
        </w:tc>
        <w:tc>
          <w:tcPr>
            <w:tcW w:w="3163" w:type="dxa"/>
            <w:vAlign w:val="center"/>
          </w:tcPr>
          <w:p w14:paraId="168F7C32" w14:textId="77777777" w:rsidR="00EF59D2" w:rsidRPr="00624B06" w:rsidRDefault="00EF59D2" w:rsidP="00624B06">
            <w:pPr>
              <w:spacing w:after="0" w:line="240" w:lineRule="auto"/>
              <w:jc w:val="center"/>
              <w:rPr>
                <w:rFonts w:ascii="Times New Roman" w:hAnsi="Times New Roman"/>
                <w:sz w:val="20"/>
                <w:szCs w:val="20"/>
              </w:rPr>
            </w:pPr>
            <w:r w:rsidRPr="00624B06">
              <w:rPr>
                <w:rFonts w:ascii="Times New Roman" w:hAnsi="Times New Roman"/>
                <w:sz w:val="20"/>
                <w:szCs w:val="20"/>
                <w:lang w:val="en-US"/>
              </w:rPr>
              <w:t>AM251</w:t>
            </w:r>
          </w:p>
        </w:tc>
        <w:tc>
          <w:tcPr>
            <w:tcW w:w="4701" w:type="dxa"/>
            <w:vAlign w:val="center"/>
          </w:tcPr>
          <w:p w14:paraId="199C40CA" w14:textId="77777777" w:rsidR="00EF59D2" w:rsidRPr="00624B06" w:rsidRDefault="00EF59D2" w:rsidP="00624B06">
            <w:pPr>
              <w:spacing w:after="0" w:line="240" w:lineRule="auto"/>
              <w:jc w:val="both"/>
              <w:rPr>
                <w:rFonts w:ascii="Times New Roman" w:hAnsi="Times New Roman"/>
                <w:sz w:val="20"/>
                <w:szCs w:val="20"/>
                <w:lang w:val="en-US"/>
              </w:rPr>
            </w:pPr>
            <w:r w:rsidRPr="00624B06">
              <w:rPr>
                <w:rFonts w:ascii="Times New Roman" w:hAnsi="Times New Roman"/>
                <w:sz w:val="20"/>
                <w:szCs w:val="20"/>
                <w:lang w:val="en-US" w:eastAsia="zh-CN"/>
              </w:rPr>
              <w:t xml:space="preserve">CAS № </w:t>
            </w:r>
            <w:hyperlink r:id="rId10" w:history="1">
              <w:r w:rsidRPr="00624B06">
                <w:rPr>
                  <w:rFonts w:ascii="Times New Roman" w:hAnsi="Times New Roman"/>
                  <w:sz w:val="20"/>
                  <w:szCs w:val="20"/>
                  <w:lang w:val="en-US"/>
                </w:rPr>
                <w:t>183232-66-8</w:t>
              </w:r>
            </w:hyperlink>
          </w:p>
          <w:p w14:paraId="1A6E48D2" w14:textId="77777777" w:rsidR="00EF59D2" w:rsidRPr="00624B06" w:rsidRDefault="00EF59D2" w:rsidP="00624B06">
            <w:pPr>
              <w:spacing w:after="0" w:line="240" w:lineRule="auto"/>
              <w:jc w:val="both"/>
              <w:rPr>
                <w:rFonts w:ascii="Times New Roman" w:hAnsi="Times New Roman"/>
                <w:sz w:val="20"/>
                <w:szCs w:val="20"/>
                <w:lang w:val="en-US"/>
              </w:rPr>
            </w:pPr>
            <w:r w:rsidRPr="00624B06">
              <w:rPr>
                <w:rFonts w:ascii="Times New Roman" w:hAnsi="Times New Roman"/>
                <w:sz w:val="20"/>
                <w:szCs w:val="20"/>
                <w:lang w:val="en-US"/>
              </w:rPr>
              <w:t>1-(2,4-Dichlorophenyl)-5-(4-iodophenyl)-4-methyl-N-1-piperidinyl-1H-pyrazole-3-carboxamide</w:t>
            </w:r>
          </w:p>
          <w:p w14:paraId="13EC660D" w14:textId="77777777" w:rsidR="00EF59D2" w:rsidRPr="00624B06" w:rsidRDefault="00EF59D2" w:rsidP="00624B06">
            <w:pPr>
              <w:spacing w:after="0" w:line="240" w:lineRule="auto"/>
              <w:rPr>
                <w:rFonts w:ascii="Times New Roman" w:hAnsi="Times New Roman"/>
                <w:sz w:val="20"/>
                <w:szCs w:val="20"/>
                <w:lang w:val="uk-UA"/>
              </w:rPr>
            </w:pPr>
            <w:r w:rsidRPr="00624B06">
              <w:rPr>
                <w:rFonts w:ascii="Times New Roman" w:hAnsi="Times New Roman"/>
                <w:sz w:val="20"/>
                <w:szCs w:val="20"/>
                <w:lang w:val="uk-UA"/>
              </w:rPr>
              <w:t xml:space="preserve">Чистота: </w:t>
            </w:r>
            <w:r w:rsidRPr="00624B06">
              <w:rPr>
                <w:rFonts w:ascii="Times New Roman" w:hAnsi="Times New Roman"/>
                <w:sz w:val="20"/>
                <w:szCs w:val="20"/>
                <w:lang w:val="en-US"/>
              </w:rPr>
              <w:t>≥</w:t>
            </w:r>
            <w:r w:rsidRPr="00624B06">
              <w:rPr>
                <w:rFonts w:ascii="Times New Roman" w:hAnsi="Times New Roman"/>
                <w:sz w:val="20"/>
                <w:szCs w:val="20"/>
              </w:rPr>
              <w:t xml:space="preserve"> </w:t>
            </w:r>
            <w:r w:rsidRPr="00624B06">
              <w:rPr>
                <w:rFonts w:ascii="Times New Roman" w:hAnsi="Times New Roman"/>
                <w:sz w:val="20"/>
                <w:szCs w:val="20"/>
                <w:lang w:val="en-US"/>
              </w:rPr>
              <w:t>98</w:t>
            </w:r>
            <w:r w:rsidRPr="00624B06">
              <w:rPr>
                <w:rFonts w:ascii="Times New Roman" w:hAnsi="Times New Roman"/>
                <w:sz w:val="20"/>
                <w:szCs w:val="20"/>
                <w:lang w:val="uk-UA"/>
              </w:rPr>
              <w:t xml:space="preserve"> </w:t>
            </w:r>
            <w:r w:rsidRPr="00624B06">
              <w:rPr>
                <w:rFonts w:ascii="Times New Roman" w:hAnsi="Times New Roman"/>
                <w:sz w:val="20"/>
                <w:szCs w:val="20"/>
                <w:lang w:val="en-US"/>
              </w:rPr>
              <w:t>% (</w:t>
            </w:r>
            <w:proofErr w:type="spellStart"/>
            <w:r w:rsidRPr="00624B06">
              <w:rPr>
                <w:rFonts w:ascii="Times New Roman" w:hAnsi="Times New Roman"/>
                <w:sz w:val="20"/>
                <w:szCs w:val="20"/>
                <w:lang w:val="en-US"/>
              </w:rPr>
              <w:t>HPLC</w:t>
            </w:r>
            <w:proofErr w:type="spellEnd"/>
            <w:r w:rsidRPr="00624B06">
              <w:rPr>
                <w:rFonts w:ascii="Times New Roman" w:hAnsi="Times New Roman"/>
                <w:sz w:val="20"/>
                <w:szCs w:val="20"/>
                <w:lang w:val="en-US"/>
              </w:rPr>
              <w:t>)</w:t>
            </w:r>
            <w:r w:rsidRPr="00624B06">
              <w:rPr>
                <w:rFonts w:ascii="Times New Roman" w:hAnsi="Times New Roman"/>
                <w:sz w:val="20"/>
                <w:szCs w:val="20"/>
              </w:rPr>
              <w:t>,</w:t>
            </w:r>
            <w:r w:rsidRPr="00624B06">
              <w:rPr>
                <w:rFonts w:ascii="Times New Roman" w:hAnsi="Times New Roman"/>
                <w:sz w:val="20"/>
                <w:szCs w:val="20"/>
                <w:lang w:val="en-US"/>
              </w:rPr>
              <w:t xml:space="preserve"> solid</w:t>
            </w:r>
          </w:p>
        </w:tc>
        <w:tc>
          <w:tcPr>
            <w:tcW w:w="1236" w:type="dxa"/>
            <w:vAlign w:val="center"/>
          </w:tcPr>
          <w:p w14:paraId="6F13B851"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en-US"/>
              </w:rPr>
              <w:t xml:space="preserve">50 </w:t>
            </w:r>
            <w:proofErr w:type="spellStart"/>
            <w:r w:rsidRPr="00624B06">
              <w:rPr>
                <w:rFonts w:ascii="Times New Roman" w:hAnsi="Times New Roman"/>
                <w:sz w:val="20"/>
                <w:szCs w:val="20"/>
                <w:lang w:val="en-US"/>
              </w:rPr>
              <w:t>мг</w:t>
            </w:r>
            <w:proofErr w:type="spellEnd"/>
          </w:p>
        </w:tc>
      </w:tr>
      <w:tr w:rsidR="00EF59D2" w:rsidRPr="00624B06" w14:paraId="386E1C44" w14:textId="77777777" w:rsidTr="00EF59D2">
        <w:tc>
          <w:tcPr>
            <w:tcW w:w="450" w:type="dxa"/>
            <w:vAlign w:val="center"/>
          </w:tcPr>
          <w:p w14:paraId="3A846FFB" w14:textId="77777777" w:rsidR="00EF59D2" w:rsidRPr="00624B06" w:rsidRDefault="00EF59D2" w:rsidP="00624B06">
            <w:pPr>
              <w:spacing w:after="0" w:line="240" w:lineRule="auto"/>
              <w:jc w:val="center"/>
              <w:rPr>
                <w:rFonts w:ascii="Times New Roman" w:hAnsi="Times New Roman"/>
                <w:sz w:val="20"/>
                <w:szCs w:val="20"/>
              </w:rPr>
            </w:pPr>
            <w:r w:rsidRPr="00624B06">
              <w:rPr>
                <w:rFonts w:ascii="Times New Roman" w:hAnsi="Times New Roman"/>
                <w:sz w:val="20"/>
                <w:szCs w:val="20"/>
              </w:rPr>
              <w:t>4</w:t>
            </w:r>
          </w:p>
        </w:tc>
        <w:tc>
          <w:tcPr>
            <w:tcW w:w="3163" w:type="dxa"/>
            <w:vAlign w:val="center"/>
          </w:tcPr>
          <w:p w14:paraId="05C8B39F" w14:textId="3B142314"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en-US"/>
              </w:rPr>
              <w:t>nor-</w:t>
            </w:r>
            <w:proofErr w:type="spellStart"/>
            <w:r w:rsidRPr="00624B06">
              <w:rPr>
                <w:rFonts w:ascii="Times New Roman" w:hAnsi="Times New Roman"/>
                <w:sz w:val="20"/>
                <w:szCs w:val="20"/>
                <w:lang w:val="en-US"/>
              </w:rPr>
              <w:t>B</w:t>
            </w:r>
            <w:r w:rsidR="00624B06">
              <w:rPr>
                <w:rFonts w:ascii="Times New Roman" w:hAnsi="Times New Roman"/>
                <w:sz w:val="20"/>
                <w:szCs w:val="20"/>
                <w:lang w:val="en-US"/>
              </w:rPr>
              <w:t>inaltorhimine</w:t>
            </w:r>
            <w:proofErr w:type="spellEnd"/>
            <w:r w:rsidR="00624B06">
              <w:rPr>
                <w:rFonts w:ascii="Times New Roman" w:hAnsi="Times New Roman"/>
                <w:sz w:val="20"/>
                <w:szCs w:val="20"/>
                <w:lang w:val="en-US"/>
              </w:rPr>
              <w:t xml:space="preserve"> </w:t>
            </w:r>
            <w:proofErr w:type="spellStart"/>
            <w:r w:rsidR="00624B06">
              <w:rPr>
                <w:rFonts w:ascii="Times New Roman" w:hAnsi="Times New Roman"/>
                <w:sz w:val="20"/>
                <w:szCs w:val="20"/>
                <w:lang w:val="en-US"/>
              </w:rPr>
              <w:t>Dihydrochloride</w:t>
            </w:r>
            <w:proofErr w:type="spellEnd"/>
          </w:p>
        </w:tc>
        <w:tc>
          <w:tcPr>
            <w:tcW w:w="4701" w:type="dxa"/>
            <w:vAlign w:val="center"/>
          </w:tcPr>
          <w:p w14:paraId="7F9FA084" w14:textId="77777777" w:rsidR="00EF59D2"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en-US" w:eastAsia="zh-CN"/>
              </w:rPr>
              <w:t xml:space="preserve">CAS </w:t>
            </w:r>
            <w:r w:rsidRPr="00B945F4">
              <w:rPr>
                <w:rFonts w:ascii="Times New Roman" w:hAnsi="Times New Roman"/>
                <w:sz w:val="20"/>
                <w:szCs w:val="20"/>
                <w:lang w:val="en-US" w:eastAsia="zh-CN"/>
              </w:rPr>
              <w:t xml:space="preserve">№ </w:t>
            </w:r>
            <w:r w:rsidRPr="00624B06">
              <w:rPr>
                <w:rFonts w:ascii="Times New Roman" w:hAnsi="Times New Roman"/>
                <w:sz w:val="20"/>
                <w:szCs w:val="20"/>
                <w:lang w:val="en-US"/>
              </w:rPr>
              <w:t>113158-34-2</w:t>
            </w:r>
          </w:p>
          <w:p w14:paraId="498B152A" w14:textId="77B7CDD0" w:rsidR="00624B06" w:rsidRPr="00624B06" w:rsidRDefault="00624B06"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en-US"/>
              </w:rPr>
              <w:t>nor-</w:t>
            </w:r>
            <w:proofErr w:type="spellStart"/>
            <w:r w:rsidRPr="00624B06">
              <w:rPr>
                <w:rFonts w:ascii="Times New Roman" w:hAnsi="Times New Roman"/>
                <w:sz w:val="20"/>
                <w:szCs w:val="20"/>
                <w:lang w:val="en-US"/>
              </w:rPr>
              <w:t>B</w:t>
            </w:r>
            <w:r>
              <w:rPr>
                <w:rFonts w:ascii="Times New Roman" w:hAnsi="Times New Roman"/>
                <w:sz w:val="20"/>
                <w:szCs w:val="20"/>
                <w:lang w:val="en-US"/>
              </w:rPr>
              <w:t>inaltorhimine</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Dihydrochloride</w:t>
            </w:r>
            <w:proofErr w:type="spellEnd"/>
          </w:p>
          <w:p w14:paraId="29DDEC47" w14:textId="77777777" w:rsidR="00EF59D2" w:rsidRPr="00624B06" w:rsidRDefault="00EF59D2" w:rsidP="00624B06">
            <w:pPr>
              <w:spacing w:after="0" w:line="240" w:lineRule="auto"/>
              <w:rPr>
                <w:rFonts w:ascii="Times New Roman" w:hAnsi="Times New Roman"/>
                <w:sz w:val="20"/>
                <w:szCs w:val="20"/>
                <w:lang w:val="en-US"/>
              </w:rPr>
            </w:pPr>
            <w:r w:rsidRPr="00624B06">
              <w:rPr>
                <w:rFonts w:ascii="Times New Roman" w:hAnsi="Times New Roman"/>
                <w:sz w:val="20"/>
                <w:szCs w:val="20"/>
                <w:lang w:val="uk-UA"/>
              </w:rPr>
              <w:t xml:space="preserve">Чистота: </w:t>
            </w:r>
            <w:r w:rsidRPr="00624B06">
              <w:rPr>
                <w:rFonts w:ascii="Times New Roman" w:hAnsi="Times New Roman"/>
                <w:sz w:val="20"/>
                <w:szCs w:val="20"/>
                <w:lang w:val="en-US"/>
              </w:rPr>
              <w:t>≥</w:t>
            </w:r>
            <w:r w:rsidRPr="00B945F4">
              <w:rPr>
                <w:rFonts w:ascii="Times New Roman" w:hAnsi="Times New Roman"/>
                <w:sz w:val="20"/>
                <w:szCs w:val="20"/>
                <w:lang w:val="en-US"/>
              </w:rPr>
              <w:t xml:space="preserve"> </w:t>
            </w:r>
            <w:r w:rsidRPr="00624B06">
              <w:rPr>
                <w:rFonts w:ascii="Times New Roman" w:hAnsi="Times New Roman"/>
                <w:sz w:val="20"/>
                <w:szCs w:val="20"/>
                <w:lang w:val="en-US"/>
              </w:rPr>
              <w:t>98</w:t>
            </w:r>
            <w:r w:rsidRPr="00624B06">
              <w:rPr>
                <w:rFonts w:ascii="Times New Roman" w:hAnsi="Times New Roman"/>
                <w:sz w:val="20"/>
                <w:szCs w:val="20"/>
                <w:lang w:val="uk-UA"/>
              </w:rPr>
              <w:t xml:space="preserve"> </w:t>
            </w:r>
            <w:r w:rsidRPr="00624B06">
              <w:rPr>
                <w:rFonts w:ascii="Times New Roman" w:hAnsi="Times New Roman"/>
                <w:sz w:val="20"/>
                <w:szCs w:val="20"/>
                <w:lang w:val="en-US"/>
              </w:rPr>
              <w:t>% (</w:t>
            </w:r>
            <w:proofErr w:type="spellStart"/>
            <w:r w:rsidRPr="00624B06">
              <w:rPr>
                <w:rFonts w:ascii="Times New Roman" w:hAnsi="Times New Roman"/>
                <w:sz w:val="20"/>
                <w:szCs w:val="20"/>
                <w:lang w:val="en-US"/>
              </w:rPr>
              <w:t>HPLC</w:t>
            </w:r>
            <w:proofErr w:type="spellEnd"/>
            <w:r w:rsidRPr="00624B06">
              <w:rPr>
                <w:rFonts w:ascii="Times New Roman" w:hAnsi="Times New Roman"/>
                <w:sz w:val="20"/>
                <w:szCs w:val="20"/>
                <w:lang w:val="en-US"/>
              </w:rPr>
              <w:t>), solid</w:t>
            </w:r>
          </w:p>
        </w:tc>
        <w:tc>
          <w:tcPr>
            <w:tcW w:w="1236" w:type="dxa"/>
            <w:vAlign w:val="center"/>
          </w:tcPr>
          <w:p w14:paraId="41BE3117"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en-US"/>
              </w:rPr>
              <w:t xml:space="preserve">10 </w:t>
            </w:r>
            <w:proofErr w:type="spellStart"/>
            <w:r w:rsidRPr="00624B06">
              <w:rPr>
                <w:rFonts w:ascii="Times New Roman" w:hAnsi="Times New Roman"/>
                <w:sz w:val="20"/>
                <w:szCs w:val="20"/>
                <w:lang w:val="en-US"/>
              </w:rPr>
              <w:t>мг</w:t>
            </w:r>
            <w:proofErr w:type="spellEnd"/>
          </w:p>
        </w:tc>
      </w:tr>
      <w:tr w:rsidR="00EF59D2" w:rsidRPr="00624B06" w14:paraId="78FC61C8" w14:textId="77777777" w:rsidTr="00EF59D2">
        <w:tc>
          <w:tcPr>
            <w:tcW w:w="450" w:type="dxa"/>
            <w:vAlign w:val="center"/>
          </w:tcPr>
          <w:p w14:paraId="733F3F88" w14:textId="77777777" w:rsidR="00EF59D2" w:rsidRPr="00624B06" w:rsidRDefault="00EF59D2" w:rsidP="00624B06">
            <w:pPr>
              <w:spacing w:after="0" w:line="240" w:lineRule="auto"/>
              <w:jc w:val="center"/>
              <w:rPr>
                <w:rFonts w:ascii="Times New Roman" w:hAnsi="Times New Roman"/>
                <w:sz w:val="20"/>
                <w:szCs w:val="20"/>
              </w:rPr>
            </w:pPr>
            <w:r w:rsidRPr="00624B06">
              <w:rPr>
                <w:rFonts w:ascii="Times New Roman" w:hAnsi="Times New Roman"/>
                <w:sz w:val="20"/>
                <w:szCs w:val="20"/>
              </w:rPr>
              <w:t>5</w:t>
            </w:r>
          </w:p>
        </w:tc>
        <w:tc>
          <w:tcPr>
            <w:tcW w:w="3163" w:type="dxa"/>
            <w:vAlign w:val="center"/>
          </w:tcPr>
          <w:p w14:paraId="5C7534A6" w14:textId="32EEBBA6"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rPr>
              <w:t>2,2-Дифеніл-1-</w:t>
            </w:r>
            <w:r w:rsidR="00624B06">
              <w:rPr>
                <w:rFonts w:ascii="Times New Roman" w:hAnsi="Times New Roman"/>
                <w:sz w:val="20"/>
                <w:szCs w:val="20"/>
                <w:lang w:val="uk-UA"/>
              </w:rPr>
              <w:t>п</w:t>
            </w:r>
            <w:r w:rsidRPr="00624B06">
              <w:rPr>
                <w:rFonts w:ascii="Times New Roman" w:hAnsi="Times New Roman"/>
                <w:sz w:val="20"/>
                <w:szCs w:val="20"/>
                <w:lang w:val="uk-UA"/>
              </w:rPr>
              <w:t>ікрилгідразил</w:t>
            </w:r>
          </w:p>
        </w:tc>
        <w:tc>
          <w:tcPr>
            <w:tcW w:w="4701" w:type="dxa"/>
            <w:vAlign w:val="center"/>
          </w:tcPr>
          <w:p w14:paraId="1771A1E5"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en-US" w:eastAsia="zh-CN"/>
              </w:rPr>
              <w:t>CAS</w:t>
            </w:r>
            <w:r w:rsidRPr="00624B06">
              <w:rPr>
                <w:rFonts w:ascii="Times New Roman" w:hAnsi="Times New Roman"/>
                <w:sz w:val="20"/>
                <w:szCs w:val="20"/>
                <w:lang w:val="uk-UA" w:eastAsia="zh-CN"/>
              </w:rPr>
              <w:t xml:space="preserve"> № </w:t>
            </w:r>
            <w:hyperlink r:id="rId11" w:history="1">
              <w:r w:rsidRPr="00624B06">
                <w:rPr>
                  <w:rFonts w:ascii="Times New Roman" w:hAnsi="Times New Roman"/>
                  <w:sz w:val="20"/>
                  <w:szCs w:val="20"/>
                  <w:lang w:val="uk-UA"/>
                </w:rPr>
                <w:t>1898-66-4</w:t>
              </w:r>
            </w:hyperlink>
          </w:p>
          <w:p w14:paraId="7D5C7CA5"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uk-UA"/>
              </w:rPr>
              <w:t>2,2-</w:t>
            </w:r>
            <w:r w:rsidRPr="00624B06">
              <w:rPr>
                <w:rFonts w:ascii="Times New Roman" w:hAnsi="Times New Roman"/>
                <w:sz w:val="20"/>
                <w:szCs w:val="20"/>
                <w:lang w:val="en-US"/>
              </w:rPr>
              <w:t>Diphenyl</w:t>
            </w:r>
            <w:r w:rsidRPr="00624B06">
              <w:rPr>
                <w:rFonts w:ascii="Times New Roman" w:hAnsi="Times New Roman"/>
                <w:sz w:val="20"/>
                <w:szCs w:val="20"/>
                <w:lang w:val="uk-UA"/>
              </w:rPr>
              <w:t>-1-</w:t>
            </w:r>
            <w:proofErr w:type="spellStart"/>
            <w:r w:rsidRPr="00624B06">
              <w:rPr>
                <w:rFonts w:ascii="Times New Roman" w:hAnsi="Times New Roman"/>
                <w:sz w:val="20"/>
                <w:szCs w:val="20"/>
                <w:lang w:val="en-US"/>
              </w:rPr>
              <w:t>picrylhydrazyl</w:t>
            </w:r>
            <w:proofErr w:type="spellEnd"/>
          </w:p>
          <w:p w14:paraId="6904C8ED" w14:textId="77777777" w:rsid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uk-UA"/>
              </w:rPr>
              <w:t xml:space="preserve">Чистота: </w:t>
            </w:r>
            <w:r w:rsidRPr="00B945F4">
              <w:rPr>
                <w:rFonts w:ascii="Times New Roman" w:hAnsi="Times New Roman"/>
                <w:sz w:val="20"/>
                <w:szCs w:val="20"/>
                <w:lang w:val="uk-UA"/>
              </w:rPr>
              <w:t>9</w:t>
            </w:r>
            <w:r w:rsidRPr="00624B06">
              <w:rPr>
                <w:rFonts w:ascii="Times New Roman" w:hAnsi="Times New Roman"/>
                <w:sz w:val="20"/>
                <w:szCs w:val="20"/>
                <w:lang w:val="uk-UA"/>
              </w:rPr>
              <w:t xml:space="preserve">9+ </w:t>
            </w:r>
            <w:r w:rsidRPr="00B945F4">
              <w:rPr>
                <w:rFonts w:ascii="Times New Roman" w:hAnsi="Times New Roman"/>
                <w:sz w:val="20"/>
                <w:szCs w:val="20"/>
                <w:lang w:val="uk-UA"/>
              </w:rPr>
              <w:t>%</w:t>
            </w:r>
            <w:r w:rsidR="00624B06">
              <w:rPr>
                <w:rFonts w:ascii="Times New Roman" w:hAnsi="Times New Roman"/>
                <w:sz w:val="20"/>
                <w:szCs w:val="20"/>
                <w:lang w:val="uk-UA"/>
              </w:rPr>
              <w:t>,</w:t>
            </w:r>
            <w:r w:rsidR="00624B06" w:rsidRPr="00624B06">
              <w:rPr>
                <w:rFonts w:ascii="Times New Roman" w:hAnsi="Times New Roman"/>
                <w:sz w:val="20"/>
                <w:szCs w:val="20"/>
                <w:lang w:val="uk-UA"/>
              </w:rPr>
              <w:t xml:space="preserve"> Порошок зеленого кольору,</w:t>
            </w:r>
          </w:p>
          <w:p w14:paraId="15443E3A" w14:textId="779D1897" w:rsidR="00EF59D2" w:rsidRPr="00624B06" w:rsidRDefault="00EF59D2" w:rsidP="00624B06">
            <w:pPr>
              <w:spacing w:after="0" w:line="240" w:lineRule="auto"/>
              <w:jc w:val="both"/>
              <w:rPr>
                <w:rFonts w:ascii="Times New Roman" w:hAnsi="Times New Roman"/>
                <w:sz w:val="20"/>
                <w:szCs w:val="20"/>
                <w:lang w:val="uk-UA"/>
              </w:rPr>
            </w:pPr>
            <w:proofErr w:type="spellStart"/>
            <w:r w:rsidRPr="00624B06">
              <w:rPr>
                <w:rFonts w:ascii="Times New Roman" w:hAnsi="Times New Roman"/>
                <w:sz w:val="20"/>
                <w:szCs w:val="20"/>
                <w:lang w:val="uk-UA"/>
              </w:rPr>
              <w:t>Тпл</w:t>
            </w:r>
            <w:proofErr w:type="spellEnd"/>
            <w:r w:rsidRPr="00624B06">
              <w:rPr>
                <w:rFonts w:ascii="Times New Roman" w:hAnsi="Times New Roman"/>
                <w:sz w:val="20"/>
                <w:szCs w:val="20"/>
                <w:lang w:val="uk-UA"/>
              </w:rPr>
              <w:t>. ~135°C,</w:t>
            </w:r>
          </w:p>
        </w:tc>
        <w:tc>
          <w:tcPr>
            <w:tcW w:w="1236" w:type="dxa"/>
            <w:vAlign w:val="center"/>
          </w:tcPr>
          <w:p w14:paraId="76140478"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en-US"/>
              </w:rPr>
              <w:t>5 г</w:t>
            </w:r>
          </w:p>
        </w:tc>
      </w:tr>
      <w:tr w:rsidR="00EF59D2" w:rsidRPr="00624B06" w14:paraId="5AC42DA7" w14:textId="77777777" w:rsidTr="00EF59D2">
        <w:tc>
          <w:tcPr>
            <w:tcW w:w="450" w:type="dxa"/>
            <w:vAlign w:val="center"/>
          </w:tcPr>
          <w:p w14:paraId="05402EF8" w14:textId="77777777" w:rsidR="00EF59D2" w:rsidRPr="00624B06" w:rsidRDefault="00EF59D2" w:rsidP="00624B06">
            <w:pPr>
              <w:spacing w:after="0" w:line="240" w:lineRule="auto"/>
              <w:jc w:val="center"/>
              <w:rPr>
                <w:rFonts w:ascii="Times New Roman" w:hAnsi="Times New Roman"/>
                <w:sz w:val="20"/>
                <w:szCs w:val="20"/>
              </w:rPr>
            </w:pPr>
            <w:r w:rsidRPr="00624B06">
              <w:rPr>
                <w:rFonts w:ascii="Times New Roman" w:hAnsi="Times New Roman"/>
                <w:sz w:val="20"/>
                <w:szCs w:val="20"/>
              </w:rPr>
              <w:t>6</w:t>
            </w:r>
          </w:p>
        </w:tc>
        <w:tc>
          <w:tcPr>
            <w:tcW w:w="3163" w:type="dxa"/>
            <w:vAlign w:val="center"/>
          </w:tcPr>
          <w:p w14:paraId="0A569692"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en-US"/>
              </w:rPr>
              <w:t>L-</w:t>
            </w:r>
            <w:r w:rsidRPr="00624B06">
              <w:rPr>
                <w:rFonts w:ascii="Times New Roman" w:hAnsi="Times New Roman"/>
                <w:sz w:val="20"/>
                <w:szCs w:val="20"/>
                <w:lang w:val="uk-UA"/>
              </w:rPr>
              <w:t>Аскорбінова кислота</w:t>
            </w:r>
          </w:p>
        </w:tc>
        <w:tc>
          <w:tcPr>
            <w:tcW w:w="4701" w:type="dxa"/>
            <w:vAlign w:val="center"/>
          </w:tcPr>
          <w:p w14:paraId="36DB148A"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en-US" w:eastAsia="zh-CN"/>
              </w:rPr>
              <w:t xml:space="preserve">CAS № </w:t>
            </w:r>
            <w:hyperlink r:id="rId12" w:history="1">
              <w:r w:rsidRPr="00624B06">
                <w:rPr>
                  <w:rFonts w:ascii="Times New Roman" w:hAnsi="Times New Roman"/>
                  <w:sz w:val="20"/>
                  <w:szCs w:val="20"/>
                  <w:lang w:val="uk-UA"/>
                </w:rPr>
                <w:t>50-81-7</w:t>
              </w:r>
            </w:hyperlink>
          </w:p>
          <w:p w14:paraId="0DAFC023"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uk-UA"/>
              </w:rPr>
              <w:t>L-</w:t>
            </w:r>
            <w:proofErr w:type="spellStart"/>
            <w:r w:rsidRPr="00624B06">
              <w:rPr>
                <w:rFonts w:ascii="Times New Roman" w:hAnsi="Times New Roman"/>
                <w:sz w:val="20"/>
                <w:szCs w:val="20"/>
                <w:lang w:val="uk-UA"/>
              </w:rPr>
              <w:t>Ascorbic</w:t>
            </w:r>
            <w:proofErr w:type="spellEnd"/>
            <w:r w:rsidRPr="00624B06">
              <w:rPr>
                <w:rFonts w:ascii="Times New Roman" w:hAnsi="Times New Roman"/>
                <w:sz w:val="20"/>
                <w:szCs w:val="20"/>
                <w:lang w:val="uk-UA"/>
              </w:rPr>
              <w:t xml:space="preserve"> </w:t>
            </w:r>
            <w:proofErr w:type="spellStart"/>
            <w:r w:rsidRPr="00624B06">
              <w:rPr>
                <w:rFonts w:ascii="Times New Roman" w:hAnsi="Times New Roman"/>
                <w:sz w:val="20"/>
                <w:szCs w:val="20"/>
                <w:lang w:val="uk-UA"/>
              </w:rPr>
              <w:t>acid</w:t>
            </w:r>
            <w:proofErr w:type="spellEnd"/>
            <w:r w:rsidRPr="00624B06">
              <w:rPr>
                <w:rFonts w:ascii="Times New Roman" w:hAnsi="Times New Roman"/>
                <w:sz w:val="20"/>
                <w:szCs w:val="20"/>
                <w:lang w:val="uk-UA"/>
              </w:rPr>
              <w:t>, Чистота: 99 %</w:t>
            </w:r>
          </w:p>
        </w:tc>
        <w:tc>
          <w:tcPr>
            <w:tcW w:w="1236" w:type="dxa"/>
            <w:vAlign w:val="center"/>
          </w:tcPr>
          <w:p w14:paraId="2A6AB590"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rPr>
              <w:t>100 г</w:t>
            </w:r>
          </w:p>
        </w:tc>
      </w:tr>
      <w:tr w:rsidR="00EF59D2" w:rsidRPr="00624B06" w14:paraId="4BDB9225" w14:textId="77777777" w:rsidTr="00EF59D2">
        <w:tc>
          <w:tcPr>
            <w:tcW w:w="450" w:type="dxa"/>
            <w:vAlign w:val="center"/>
          </w:tcPr>
          <w:p w14:paraId="33183F6D" w14:textId="77777777" w:rsidR="00EF59D2" w:rsidRPr="00624B06" w:rsidRDefault="00EF59D2" w:rsidP="00624B06">
            <w:pPr>
              <w:spacing w:after="0" w:line="240" w:lineRule="auto"/>
              <w:jc w:val="center"/>
              <w:rPr>
                <w:rFonts w:ascii="Times New Roman" w:hAnsi="Times New Roman"/>
                <w:sz w:val="20"/>
                <w:szCs w:val="20"/>
              </w:rPr>
            </w:pPr>
            <w:r w:rsidRPr="00624B06">
              <w:rPr>
                <w:rFonts w:ascii="Times New Roman" w:hAnsi="Times New Roman"/>
                <w:sz w:val="20"/>
                <w:szCs w:val="20"/>
              </w:rPr>
              <w:t>7</w:t>
            </w:r>
          </w:p>
        </w:tc>
        <w:tc>
          <w:tcPr>
            <w:tcW w:w="3163" w:type="dxa"/>
            <w:vAlign w:val="center"/>
          </w:tcPr>
          <w:p w14:paraId="444617AF" w14:textId="70149083"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rPr>
              <w:t xml:space="preserve">Натрій </w:t>
            </w:r>
            <w:r w:rsidRPr="00624B06">
              <w:rPr>
                <w:rFonts w:ascii="Times New Roman" w:hAnsi="Times New Roman"/>
                <w:sz w:val="20"/>
                <w:szCs w:val="20"/>
              </w:rPr>
              <w:t>а</w:t>
            </w:r>
            <w:proofErr w:type="spellStart"/>
            <w:r w:rsidRPr="00624B06">
              <w:rPr>
                <w:rFonts w:ascii="Times New Roman" w:hAnsi="Times New Roman"/>
                <w:sz w:val="20"/>
                <w:szCs w:val="20"/>
                <w:lang w:val="uk-UA"/>
              </w:rPr>
              <w:t>цетат</w:t>
            </w:r>
            <w:proofErr w:type="spellEnd"/>
            <w:r w:rsidRPr="00624B06">
              <w:rPr>
                <w:rFonts w:ascii="Times New Roman" w:hAnsi="Times New Roman"/>
                <w:sz w:val="20"/>
                <w:szCs w:val="20"/>
                <w:lang w:val="uk-UA"/>
              </w:rPr>
              <w:t>, безводний</w:t>
            </w:r>
          </w:p>
        </w:tc>
        <w:tc>
          <w:tcPr>
            <w:tcW w:w="4701" w:type="dxa"/>
            <w:vAlign w:val="center"/>
          </w:tcPr>
          <w:p w14:paraId="50075B4E"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en-US" w:eastAsia="zh-CN"/>
              </w:rPr>
              <w:t xml:space="preserve">CAS № </w:t>
            </w:r>
            <w:hyperlink r:id="rId13" w:history="1">
              <w:r w:rsidRPr="00624B06">
                <w:rPr>
                  <w:rFonts w:ascii="Times New Roman" w:hAnsi="Times New Roman"/>
                  <w:sz w:val="20"/>
                  <w:szCs w:val="20"/>
                  <w:lang w:val="uk-UA"/>
                </w:rPr>
                <w:t>127-09-3</w:t>
              </w:r>
            </w:hyperlink>
          </w:p>
          <w:p w14:paraId="4546AB28"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en-US"/>
              </w:rPr>
              <w:t xml:space="preserve">Sodium acetate, anhydrous, </w:t>
            </w:r>
            <w:proofErr w:type="spellStart"/>
            <w:r w:rsidRPr="00624B06">
              <w:rPr>
                <w:rFonts w:ascii="Times New Roman" w:hAnsi="Times New Roman"/>
                <w:sz w:val="20"/>
                <w:szCs w:val="20"/>
                <w:lang w:val="en-US"/>
              </w:rPr>
              <w:t>ReagentPlus</w:t>
            </w:r>
            <w:proofErr w:type="spellEnd"/>
            <w:r w:rsidRPr="00624B06">
              <w:rPr>
                <w:rFonts w:ascii="Times New Roman" w:hAnsi="Times New Roman"/>
                <w:sz w:val="20"/>
                <w:szCs w:val="20"/>
                <w:lang w:val="en-US"/>
              </w:rPr>
              <w:t>(R)</w:t>
            </w:r>
          </w:p>
          <w:p w14:paraId="432105FB"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uk-UA"/>
              </w:rPr>
              <w:t xml:space="preserve">Чистота: </w:t>
            </w:r>
            <w:r w:rsidRPr="00624B06">
              <w:rPr>
                <w:rFonts w:ascii="Times New Roman" w:hAnsi="Times New Roman"/>
                <w:sz w:val="20"/>
                <w:szCs w:val="20"/>
                <w:lang w:val="en-US"/>
              </w:rPr>
              <w:t>≥</w:t>
            </w:r>
            <w:r w:rsidRPr="00624B06">
              <w:rPr>
                <w:rFonts w:ascii="Times New Roman" w:hAnsi="Times New Roman"/>
                <w:sz w:val="20"/>
                <w:szCs w:val="20"/>
                <w:lang w:val="uk-UA"/>
              </w:rPr>
              <w:t xml:space="preserve"> </w:t>
            </w:r>
            <w:r w:rsidRPr="00624B06">
              <w:rPr>
                <w:rFonts w:ascii="Times New Roman" w:hAnsi="Times New Roman"/>
                <w:sz w:val="20"/>
                <w:szCs w:val="20"/>
                <w:lang w:val="en-US"/>
              </w:rPr>
              <w:t>99</w:t>
            </w:r>
            <w:r w:rsidRPr="00624B06">
              <w:rPr>
                <w:rFonts w:ascii="Times New Roman" w:hAnsi="Times New Roman"/>
                <w:sz w:val="20"/>
                <w:szCs w:val="20"/>
                <w:lang w:val="uk-UA"/>
              </w:rPr>
              <w:t xml:space="preserve"> </w:t>
            </w:r>
            <w:r w:rsidRPr="00624B06">
              <w:rPr>
                <w:rFonts w:ascii="Times New Roman" w:hAnsi="Times New Roman"/>
                <w:sz w:val="20"/>
                <w:szCs w:val="20"/>
                <w:lang w:val="en-US"/>
              </w:rPr>
              <w:t>%</w:t>
            </w:r>
          </w:p>
        </w:tc>
        <w:tc>
          <w:tcPr>
            <w:tcW w:w="1236" w:type="dxa"/>
            <w:vAlign w:val="center"/>
          </w:tcPr>
          <w:p w14:paraId="64EF4FF7"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rPr>
              <w:t>1 кг</w:t>
            </w:r>
          </w:p>
        </w:tc>
      </w:tr>
      <w:tr w:rsidR="00EF59D2" w:rsidRPr="00624B06" w14:paraId="064889D3" w14:textId="77777777" w:rsidTr="00EF59D2">
        <w:tc>
          <w:tcPr>
            <w:tcW w:w="450" w:type="dxa"/>
            <w:vAlign w:val="center"/>
          </w:tcPr>
          <w:p w14:paraId="41825FFF" w14:textId="77777777" w:rsidR="00EF59D2" w:rsidRPr="00624B06" w:rsidRDefault="00EF59D2" w:rsidP="00624B06">
            <w:pPr>
              <w:spacing w:after="0" w:line="240" w:lineRule="auto"/>
              <w:jc w:val="center"/>
              <w:rPr>
                <w:rFonts w:ascii="Times New Roman" w:hAnsi="Times New Roman"/>
                <w:sz w:val="20"/>
                <w:szCs w:val="20"/>
              </w:rPr>
            </w:pPr>
            <w:r w:rsidRPr="00624B06">
              <w:rPr>
                <w:rFonts w:ascii="Times New Roman" w:hAnsi="Times New Roman"/>
                <w:sz w:val="20"/>
                <w:szCs w:val="20"/>
              </w:rPr>
              <w:t>8</w:t>
            </w:r>
          </w:p>
        </w:tc>
        <w:tc>
          <w:tcPr>
            <w:tcW w:w="3163" w:type="dxa"/>
            <w:vAlign w:val="center"/>
          </w:tcPr>
          <w:p w14:paraId="41A98936" w14:textId="0BA19C69" w:rsidR="00EF59D2" w:rsidRPr="00624B06" w:rsidRDefault="00EF59D2" w:rsidP="00624B06">
            <w:pPr>
              <w:spacing w:after="0" w:line="240" w:lineRule="auto"/>
              <w:jc w:val="center"/>
              <w:rPr>
                <w:rFonts w:ascii="Times New Roman" w:hAnsi="Times New Roman"/>
                <w:sz w:val="20"/>
                <w:szCs w:val="20"/>
              </w:rPr>
            </w:pPr>
            <w:proofErr w:type="spellStart"/>
            <w:r w:rsidRPr="00624B06">
              <w:rPr>
                <w:rFonts w:ascii="Times New Roman" w:hAnsi="Times New Roman"/>
                <w:sz w:val="20"/>
                <w:szCs w:val="20"/>
                <w:lang w:val="uk-UA"/>
              </w:rPr>
              <w:t>аммоній</w:t>
            </w:r>
            <w:proofErr w:type="spellEnd"/>
            <w:r w:rsidRPr="00624B06">
              <w:rPr>
                <w:rFonts w:ascii="Times New Roman" w:hAnsi="Times New Roman"/>
                <w:sz w:val="20"/>
                <w:szCs w:val="20"/>
                <w:lang w:val="uk-UA"/>
              </w:rPr>
              <w:t xml:space="preserve"> ацетат, </w:t>
            </w:r>
            <w:proofErr w:type="spellStart"/>
            <w:r w:rsidRPr="00624B06">
              <w:rPr>
                <w:rFonts w:ascii="Times New Roman" w:hAnsi="Times New Roman"/>
                <w:sz w:val="20"/>
                <w:szCs w:val="20"/>
              </w:rPr>
              <w:t>квал</w:t>
            </w:r>
            <w:proofErr w:type="spellEnd"/>
            <w:r w:rsidRPr="00624B06">
              <w:rPr>
                <w:rFonts w:ascii="Times New Roman" w:hAnsi="Times New Roman"/>
                <w:sz w:val="20"/>
                <w:szCs w:val="20"/>
              </w:rPr>
              <w:t>.</w:t>
            </w:r>
            <w:r w:rsidRPr="00624B06">
              <w:rPr>
                <w:rFonts w:ascii="Times New Roman" w:hAnsi="Times New Roman"/>
                <w:sz w:val="20"/>
                <w:szCs w:val="20"/>
                <w:lang w:val="en-US"/>
              </w:rPr>
              <w:t>reagent</w:t>
            </w:r>
          </w:p>
        </w:tc>
        <w:tc>
          <w:tcPr>
            <w:tcW w:w="4701" w:type="dxa"/>
            <w:vAlign w:val="center"/>
          </w:tcPr>
          <w:p w14:paraId="2001B2B6"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en-US" w:eastAsia="zh-CN"/>
              </w:rPr>
              <w:t xml:space="preserve">CAS № </w:t>
            </w:r>
            <w:hyperlink r:id="rId14" w:history="1">
              <w:r w:rsidRPr="00624B06">
                <w:rPr>
                  <w:rFonts w:ascii="Times New Roman" w:hAnsi="Times New Roman"/>
                  <w:sz w:val="20"/>
                  <w:szCs w:val="20"/>
                  <w:lang w:val="uk-UA"/>
                </w:rPr>
                <w:t>631-61-8</w:t>
              </w:r>
            </w:hyperlink>
          </w:p>
          <w:p w14:paraId="7C31BEA4"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en-US"/>
              </w:rPr>
              <w:t xml:space="preserve">Ammonium acetate, reagent grade, </w:t>
            </w:r>
            <w:r w:rsidRPr="00624B06">
              <w:rPr>
                <w:rFonts w:ascii="Times New Roman" w:hAnsi="Times New Roman"/>
                <w:sz w:val="20"/>
                <w:szCs w:val="20"/>
                <w:lang w:val="uk-UA"/>
              </w:rPr>
              <w:t xml:space="preserve">Чистота: </w:t>
            </w:r>
            <w:r w:rsidRPr="00624B06">
              <w:rPr>
                <w:rFonts w:ascii="Times New Roman" w:hAnsi="Times New Roman"/>
                <w:sz w:val="20"/>
                <w:szCs w:val="20"/>
                <w:lang w:val="en-US"/>
              </w:rPr>
              <w:t>≥</w:t>
            </w:r>
            <w:r w:rsidRPr="00624B06">
              <w:rPr>
                <w:rFonts w:ascii="Times New Roman" w:hAnsi="Times New Roman"/>
                <w:sz w:val="20"/>
                <w:szCs w:val="20"/>
                <w:lang w:val="uk-UA"/>
              </w:rPr>
              <w:t xml:space="preserve"> </w:t>
            </w:r>
            <w:r w:rsidRPr="00624B06">
              <w:rPr>
                <w:rFonts w:ascii="Times New Roman" w:hAnsi="Times New Roman"/>
                <w:sz w:val="20"/>
                <w:szCs w:val="20"/>
                <w:lang w:val="en-US"/>
              </w:rPr>
              <w:t>98</w:t>
            </w:r>
            <w:r w:rsidRPr="00624B06">
              <w:rPr>
                <w:rFonts w:ascii="Times New Roman" w:hAnsi="Times New Roman"/>
                <w:sz w:val="20"/>
                <w:szCs w:val="20"/>
                <w:lang w:val="uk-UA"/>
              </w:rPr>
              <w:t xml:space="preserve"> </w:t>
            </w:r>
            <w:r w:rsidRPr="00624B06">
              <w:rPr>
                <w:rFonts w:ascii="Times New Roman" w:hAnsi="Times New Roman"/>
                <w:sz w:val="20"/>
                <w:szCs w:val="20"/>
                <w:lang w:val="en-US"/>
              </w:rPr>
              <w:t>%</w:t>
            </w:r>
          </w:p>
        </w:tc>
        <w:tc>
          <w:tcPr>
            <w:tcW w:w="1236" w:type="dxa"/>
            <w:vAlign w:val="center"/>
          </w:tcPr>
          <w:p w14:paraId="1B6B8135"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rPr>
              <w:t>500 г</w:t>
            </w:r>
          </w:p>
        </w:tc>
      </w:tr>
      <w:tr w:rsidR="00EF59D2" w:rsidRPr="00624B06" w14:paraId="39087A71" w14:textId="77777777" w:rsidTr="00EF59D2">
        <w:tc>
          <w:tcPr>
            <w:tcW w:w="450" w:type="dxa"/>
            <w:vAlign w:val="center"/>
          </w:tcPr>
          <w:p w14:paraId="27DC26A4"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rPr>
              <w:t>9</w:t>
            </w:r>
          </w:p>
        </w:tc>
        <w:tc>
          <w:tcPr>
            <w:tcW w:w="3163" w:type="dxa"/>
            <w:vAlign w:val="center"/>
          </w:tcPr>
          <w:p w14:paraId="43C323E4" w14:textId="23645B34" w:rsidR="00EF59D2" w:rsidRPr="00624B06" w:rsidRDefault="00EF59D2" w:rsidP="00624B06">
            <w:pPr>
              <w:spacing w:after="0" w:line="240" w:lineRule="auto"/>
              <w:jc w:val="center"/>
              <w:rPr>
                <w:rFonts w:ascii="Times New Roman" w:hAnsi="Times New Roman"/>
                <w:sz w:val="20"/>
                <w:szCs w:val="20"/>
              </w:rPr>
            </w:pPr>
            <w:r w:rsidRPr="00624B06">
              <w:rPr>
                <w:rFonts w:ascii="Times New Roman" w:hAnsi="Times New Roman"/>
                <w:sz w:val="20"/>
                <w:szCs w:val="20"/>
                <w:lang w:val="uk-UA"/>
              </w:rPr>
              <w:t>2,4,6-Т</w:t>
            </w:r>
            <w:r w:rsidR="00624B06" w:rsidRPr="00624B06">
              <w:rPr>
                <w:rFonts w:ascii="Times New Roman" w:hAnsi="Times New Roman"/>
                <w:sz w:val="20"/>
                <w:szCs w:val="20"/>
                <w:lang w:val="uk-UA"/>
              </w:rPr>
              <w:t>рис-(2-піридил)-</w:t>
            </w:r>
            <w:r w:rsidR="00624B06" w:rsidRPr="00624B06">
              <w:rPr>
                <w:rFonts w:ascii="Times New Roman" w:hAnsi="Times New Roman"/>
                <w:sz w:val="20"/>
                <w:szCs w:val="20"/>
                <w:lang w:val="en-US"/>
              </w:rPr>
              <w:t>S</w:t>
            </w:r>
            <w:r w:rsidR="00624B06" w:rsidRPr="00624B06">
              <w:rPr>
                <w:rFonts w:ascii="Times New Roman" w:hAnsi="Times New Roman"/>
                <w:sz w:val="20"/>
                <w:szCs w:val="20"/>
                <w:lang w:val="uk-UA"/>
              </w:rPr>
              <w:t>-</w:t>
            </w:r>
            <w:proofErr w:type="spellStart"/>
            <w:r w:rsidR="00624B06" w:rsidRPr="00624B06">
              <w:rPr>
                <w:rFonts w:ascii="Times New Roman" w:hAnsi="Times New Roman"/>
                <w:sz w:val="20"/>
                <w:szCs w:val="20"/>
                <w:lang w:val="uk-UA"/>
              </w:rPr>
              <w:t>тріазин</w:t>
            </w:r>
            <w:proofErr w:type="spellEnd"/>
          </w:p>
        </w:tc>
        <w:tc>
          <w:tcPr>
            <w:tcW w:w="4701" w:type="dxa"/>
            <w:vAlign w:val="center"/>
          </w:tcPr>
          <w:p w14:paraId="3044B227"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en-US" w:eastAsia="zh-CN"/>
              </w:rPr>
              <w:t>CAS №</w:t>
            </w:r>
            <w:r w:rsidRPr="00624B06">
              <w:rPr>
                <w:rFonts w:ascii="Times New Roman" w:hAnsi="Times New Roman"/>
                <w:sz w:val="20"/>
                <w:szCs w:val="20"/>
                <w:lang w:val="uk-UA" w:eastAsia="zh-CN"/>
              </w:rPr>
              <w:t xml:space="preserve"> </w:t>
            </w:r>
            <w:hyperlink r:id="rId15" w:history="1">
              <w:r w:rsidRPr="00624B06">
                <w:rPr>
                  <w:rFonts w:ascii="Times New Roman" w:hAnsi="Times New Roman"/>
                  <w:sz w:val="20"/>
                  <w:szCs w:val="20"/>
                  <w:lang w:val="uk-UA"/>
                </w:rPr>
                <w:t>3682-35-7</w:t>
              </w:r>
            </w:hyperlink>
          </w:p>
          <w:p w14:paraId="56735137" w14:textId="77777777" w:rsidR="00EF59D2" w:rsidRPr="00624B06" w:rsidRDefault="00EF59D2" w:rsidP="00624B06">
            <w:pPr>
              <w:spacing w:after="0" w:line="240" w:lineRule="auto"/>
              <w:rPr>
                <w:rFonts w:ascii="Times New Roman" w:hAnsi="Times New Roman"/>
                <w:sz w:val="20"/>
                <w:szCs w:val="20"/>
                <w:lang w:val="uk-UA"/>
              </w:rPr>
            </w:pPr>
            <w:r w:rsidRPr="00624B06">
              <w:rPr>
                <w:rFonts w:ascii="Times New Roman" w:hAnsi="Times New Roman"/>
                <w:sz w:val="20"/>
                <w:szCs w:val="20"/>
                <w:lang w:val="uk-UA"/>
              </w:rPr>
              <w:t>2,4,6-</w:t>
            </w:r>
            <w:proofErr w:type="spellStart"/>
            <w:r w:rsidRPr="00624B06">
              <w:rPr>
                <w:rFonts w:ascii="Times New Roman" w:hAnsi="Times New Roman"/>
                <w:sz w:val="20"/>
                <w:szCs w:val="20"/>
                <w:lang w:val="en-US"/>
              </w:rPr>
              <w:t>Tris</w:t>
            </w:r>
            <w:proofErr w:type="spellEnd"/>
            <w:r w:rsidRPr="00624B06">
              <w:rPr>
                <w:rFonts w:ascii="Times New Roman" w:hAnsi="Times New Roman"/>
                <w:sz w:val="20"/>
                <w:szCs w:val="20"/>
                <w:lang w:val="en-US"/>
              </w:rPr>
              <w:t>(2-pyridyl)-s-</w:t>
            </w:r>
            <w:proofErr w:type="spellStart"/>
            <w:r w:rsidRPr="00624B06">
              <w:rPr>
                <w:rFonts w:ascii="Times New Roman" w:hAnsi="Times New Roman"/>
                <w:sz w:val="20"/>
                <w:szCs w:val="20"/>
                <w:lang w:val="en-US"/>
              </w:rPr>
              <w:t>triazine</w:t>
            </w:r>
            <w:proofErr w:type="spellEnd"/>
            <w:r w:rsidRPr="00624B06">
              <w:rPr>
                <w:rFonts w:ascii="Times New Roman" w:hAnsi="Times New Roman"/>
                <w:sz w:val="20"/>
                <w:szCs w:val="20"/>
                <w:lang w:val="en-US"/>
              </w:rPr>
              <w:t xml:space="preserve">, for spectrophotometric det. </w:t>
            </w:r>
            <w:r w:rsidRPr="00624B06">
              <w:rPr>
                <w:rFonts w:ascii="Times New Roman" w:hAnsi="Times New Roman"/>
                <w:sz w:val="20"/>
                <w:szCs w:val="20"/>
              </w:rPr>
              <w:t>(</w:t>
            </w:r>
            <w:r w:rsidRPr="00624B06">
              <w:rPr>
                <w:rFonts w:ascii="Times New Roman" w:hAnsi="Times New Roman"/>
                <w:sz w:val="20"/>
                <w:szCs w:val="20"/>
                <w:lang w:val="en-US"/>
              </w:rPr>
              <w:t>of</w:t>
            </w:r>
            <w:r w:rsidRPr="00624B06">
              <w:rPr>
                <w:rFonts w:ascii="Times New Roman" w:hAnsi="Times New Roman"/>
                <w:sz w:val="20"/>
                <w:szCs w:val="20"/>
              </w:rPr>
              <w:t xml:space="preserve"> </w:t>
            </w:r>
            <w:r w:rsidRPr="00624B06">
              <w:rPr>
                <w:rFonts w:ascii="Times New Roman" w:hAnsi="Times New Roman"/>
                <w:sz w:val="20"/>
                <w:szCs w:val="20"/>
                <w:lang w:val="en-US"/>
              </w:rPr>
              <w:t>Fe</w:t>
            </w:r>
            <w:r w:rsidRPr="00624B06">
              <w:rPr>
                <w:rFonts w:ascii="Times New Roman" w:hAnsi="Times New Roman"/>
                <w:sz w:val="20"/>
                <w:szCs w:val="20"/>
              </w:rPr>
              <w:t xml:space="preserve">), </w:t>
            </w:r>
            <w:r w:rsidRPr="00624B06">
              <w:rPr>
                <w:rFonts w:ascii="Times New Roman" w:hAnsi="Times New Roman"/>
                <w:sz w:val="20"/>
                <w:szCs w:val="20"/>
                <w:lang w:val="uk-UA"/>
              </w:rPr>
              <w:t xml:space="preserve">Чистота: </w:t>
            </w:r>
            <w:r w:rsidRPr="00624B06">
              <w:rPr>
                <w:rFonts w:ascii="Times New Roman" w:hAnsi="Times New Roman"/>
                <w:sz w:val="20"/>
                <w:szCs w:val="20"/>
              </w:rPr>
              <w:t>≥</w:t>
            </w:r>
            <w:r w:rsidRPr="00624B06">
              <w:rPr>
                <w:rFonts w:ascii="Times New Roman" w:hAnsi="Times New Roman"/>
                <w:sz w:val="20"/>
                <w:szCs w:val="20"/>
                <w:lang w:val="uk-UA"/>
              </w:rPr>
              <w:t xml:space="preserve"> </w:t>
            </w:r>
            <w:r w:rsidRPr="00624B06">
              <w:rPr>
                <w:rFonts w:ascii="Times New Roman" w:hAnsi="Times New Roman"/>
                <w:sz w:val="20"/>
                <w:szCs w:val="20"/>
              </w:rPr>
              <w:t>98</w:t>
            </w:r>
            <w:r w:rsidRPr="00624B06">
              <w:rPr>
                <w:rFonts w:ascii="Times New Roman" w:hAnsi="Times New Roman"/>
                <w:sz w:val="20"/>
                <w:szCs w:val="20"/>
                <w:lang w:val="uk-UA"/>
              </w:rPr>
              <w:t xml:space="preserve"> </w:t>
            </w:r>
            <w:r w:rsidRPr="00624B06">
              <w:rPr>
                <w:rFonts w:ascii="Times New Roman" w:hAnsi="Times New Roman"/>
                <w:sz w:val="20"/>
                <w:szCs w:val="20"/>
              </w:rPr>
              <w:t>%</w:t>
            </w:r>
            <w:r w:rsidRPr="00624B06">
              <w:rPr>
                <w:rFonts w:ascii="Times New Roman" w:hAnsi="Times New Roman"/>
                <w:sz w:val="20"/>
                <w:szCs w:val="20"/>
                <w:lang w:val="uk-UA"/>
              </w:rPr>
              <w:t>,</w:t>
            </w:r>
          </w:p>
          <w:p w14:paraId="20FF9D06" w14:textId="77777777" w:rsidR="00EF59D2" w:rsidRPr="00624B06" w:rsidRDefault="00EF59D2" w:rsidP="00624B06">
            <w:pPr>
              <w:spacing w:after="0" w:line="240" w:lineRule="auto"/>
              <w:rPr>
                <w:rFonts w:ascii="Times New Roman" w:hAnsi="Times New Roman"/>
                <w:sz w:val="20"/>
                <w:szCs w:val="20"/>
                <w:lang w:val="uk-UA"/>
              </w:rPr>
            </w:pPr>
            <w:r w:rsidRPr="00624B06">
              <w:rPr>
                <w:rFonts w:ascii="Times New Roman" w:hAnsi="Times New Roman"/>
                <w:sz w:val="20"/>
                <w:szCs w:val="20"/>
              </w:rPr>
              <w:t xml:space="preserve">для </w:t>
            </w:r>
            <w:proofErr w:type="spellStart"/>
            <w:r w:rsidRPr="00624B06">
              <w:rPr>
                <w:rFonts w:ascii="Times New Roman" w:hAnsi="Times New Roman"/>
                <w:sz w:val="20"/>
                <w:szCs w:val="20"/>
              </w:rPr>
              <w:t>спектрофотометричного</w:t>
            </w:r>
            <w:proofErr w:type="spellEnd"/>
            <w:r w:rsidRPr="00624B06">
              <w:rPr>
                <w:rFonts w:ascii="Times New Roman" w:hAnsi="Times New Roman"/>
                <w:sz w:val="20"/>
                <w:szCs w:val="20"/>
              </w:rPr>
              <w:t xml:space="preserve"> </w:t>
            </w:r>
            <w:proofErr w:type="spellStart"/>
            <w:r w:rsidRPr="00624B06">
              <w:rPr>
                <w:rFonts w:ascii="Times New Roman" w:hAnsi="Times New Roman"/>
                <w:sz w:val="20"/>
                <w:szCs w:val="20"/>
              </w:rPr>
              <w:t>виявлення</w:t>
            </w:r>
            <w:proofErr w:type="spellEnd"/>
            <w:r w:rsidRPr="00624B06">
              <w:rPr>
                <w:rFonts w:ascii="Times New Roman" w:hAnsi="Times New Roman"/>
                <w:sz w:val="20"/>
                <w:szCs w:val="20"/>
              </w:rPr>
              <w:t xml:space="preserve"> (</w:t>
            </w:r>
            <w:proofErr w:type="spellStart"/>
            <w:r w:rsidRPr="00624B06">
              <w:rPr>
                <w:rFonts w:ascii="Times New Roman" w:hAnsi="Times New Roman"/>
                <w:sz w:val="20"/>
                <w:szCs w:val="20"/>
                <w:lang w:val="uk-UA"/>
              </w:rPr>
              <w:t>Fe</w:t>
            </w:r>
            <w:proofErr w:type="spellEnd"/>
            <w:r w:rsidRPr="00624B06">
              <w:rPr>
                <w:rFonts w:ascii="Times New Roman" w:hAnsi="Times New Roman"/>
                <w:sz w:val="20"/>
                <w:szCs w:val="20"/>
              </w:rPr>
              <w:t>)</w:t>
            </w:r>
          </w:p>
        </w:tc>
        <w:tc>
          <w:tcPr>
            <w:tcW w:w="1236" w:type="dxa"/>
            <w:vAlign w:val="center"/>
          </w:tcPr>
          <w:p w14:paraId="0937B431"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rPr>
              <w:t>10 г</w:t>
            </w:r>
          </w:p>
        </w:tc>
      </w:tr>
      <w:tr w:rsidR="00EF59D2" w:rsidRPr="00624B06" w14:paraId="0D4CE297" w14:textId="77777777" w:rsidTr="00EF59D2">
        <w:tc>
          <w:tcPr>
            <w:tcW w:w="450" w:type="dxa"/>
            <w:vAlign w:val="center"/>
          </w:tcPr>
          <w:p w14:paraId="154E1533" w14:textId="77777777" w:rsidR="00EF59D2" w:rsidRPr="00624B06" w:rsidRDefault="00EF59D2" w:rsidP="00624B06">
            <w:pPr>
              <w:spacing w:after="0" w:line="240" w:lineRule="auto"/>
              <w:jc w:val="center"/>
              <w:rPr>
                <w:rFonts w:ascii="Times New Roman" w:hAnsi="Times New Roman"/>
                <w:sz w:val="20"/>
                <w:szCs w:val="20"/>
              </w:rPr>
            </w:pPr>
            <w:r w:rsidRPr="00624B06">
              <w:rPr>
                <w:rFonts w:ascii="Times New Roman" w:hAnsi="Times New Roman"/>
                <w:sz w:val="20"/>
                <w:szCs w:val="20"/>
              </w:rPr>
              <w:t>10</w:t>
            </w:r>
          </w:p>
        </w:tc>
        <w:tc>
          <w:tcPr>
            <w:tcW w:w="3163" w:type="dxa"/>
            <w:vAlign w:val="center"/>
          </w:tcPr>
          <w:p w14:paraId="6F8FF853" w14:textId="47B51FF7" w:rsidR="00EF59D2" w:rsidRPr="00624B06" w:rsidRDefault="00EF59D2" w:rsidP="00624B06">
            <w:pPr>
              <w:spacing w:after="0" w:line="240" w:lineRule="auto"/>
              <w:jc w:val="center"/>
              <w:rPr>
                <w:rFonts w:ascii="Times New Roman" w:hAnsi="Times New Roman"/>
                <w:sz w:val="20"/>
                <w:szCs w:val="20"/>
                <w:lang w:val="uk-UA"/>
              </w:rPr>
            </w:pPr>
            <w:proofErr w:type="spellStart"/>
            <w:r w:rsidRPr="00624B06">
              <w:rPr>
                <w:rFonts w:ascii="Times New Roman" w:hAnsi="Times New Roman"/>
                <w:sz w:val="20"/>
                <w:szCs w:val="20"/>
                <w:lang w:val="uk-UA"/>
              </w:rPr>
              <w:t>Нітросиній</w:t>
            </w:r>
            <w:proofErr w:type="spellEnd"/>
            <w:r w:rsidRPr="00624B06">
              <w:rPr>
                <w:rFonts w:ascii="Times New Roman" w:hAnsi="Times New Roman"/>
                <w:sz w:val="20"/>
                <w:szCs w:val="20"/>
                <w:lang w:val="uk-UA"/>
              </w:rPr>
              <w:t xml:space="preserve"> </w:t>
            </w:r>
            <w:proofErr w:type="spellStart"/>
            <w:r w:rsidR="00624B06">
              <w:rPr>
                <w:rFonts w:ascii="Times New Roman" w:hAnsi="Times New Roman"/>
                <w:sz w:val="20"/>
                <w:szCs w:val="20"/>
                <w:lang w:val="uk-UA"/>
              </w:rPr>
              <w:t>т</w:t>
            </w:r>
            <w:r w:rsidRPr="00624B06">
              <w:rPr>
                <w:rFonts w:ascii="Times New Roman" w:hAnsi="Times New Roman"/>
                <w:sz w:val="20"/>
                <w:szCs w:val="20"/>
                <w:lang w:val="uk-UA"/>
              </w:rPr>
              <w:t>етразолій</w:t>
            </w:r>
            <w:proofErr w:type="spellEnd"/>
            <w:r w:rsidRPr="00624B06">
              <w:rPr>
                <w:rFonts w:ascii="Times New Roman" w:hAnsi="Times New Roman"/>
                <w:sz w:val="20"/>
                <w:szCs w:val="20"/>
                <w:lang w:val="uk-UA"/>
              </w:rPr>
              <w:t xml:space="preserve"> </w:t>
            </w:r>
            <w:r w:rsidR="00624B06">
              <w:rPr>
                <w:rFonts w:ascii="Times New Roman" w:hAnsi="Times New Roman"/>
                <w:sz w:val="20"/>
                <w:szCs w:val="20"/>
                <w:lang w:val="uk-UA"/>
              </w:rPr>
              <w:t>х</w:t>
            </w:r>
            <w:r w:rsidRPr="00624B06">
              <w:rPr>
                <w:rFonts w:ascii="Times New Roman" w:hAnsi="Times New Roman"/>
                <w:sz w:val="20"/>
                <w:szCs w:val="20"/>
                <w:lang w:val="uk-UA"/>
              </w:rPr>
              <w:t>лорид</w:t>
            </w:r>
          </w:p>
        </w:tc>
        <w:tc>
          <w:tcPr>
            <w:tcW w:w="4701" w:type="dxa"/>
            <w:vAlign w:val="center"/>
          </w:tcPr>
          <w:p w14:paraId="01368E34"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en-US" w:eastAsia="zh-CN"/>
              </w:rPr>
              <w:t>CAS №</w:t>
            </w:r>
            <w:r w:rsidRPr="00624B06">
              <w:rPr>
                <w:rFonts w:ascii="Times New Roman" w:hAnsi="Times New Roman"/>
                <w:sz w:val="20"/>
                <w:szCs w:val="20"/>
                <w:lang w:val="uk-UA" w:eastAsia="zh-CN"/>
              </w:rPr>
              <w:t xml:space="preserve"> </w:t>
            </w:r>
            <w:hyperlink r:id="rId16" w:history="1">
              <w:r w:rsidRPr="00624B06">
                <w:rPr>
                  <w:rFonts w:ascii="Times New Roman" w:hAnsi="Times New Roman"/>
                  <w:sz w:val="20"/>
                  <w:szCs w:val="20"/>
                  <w:lang w:val="uk-UA"/>
                </w:rPr>
                <w:t>298-83-9</w:t>
              </w:r>
            </w:hyperlink>
          </w:p>
          <w:p w14:paraId="24FA12B8" w14:textId="77777777" w:rsidR="00EF59D2" w:rsidRPr="00624B06" w:rsidRDefault="00EF59D2" w:rsidP="00624B06">
            <w:pPr>
              <w:spacing w:after="0" w:line="240" w:lineRule="auto"/>
              <w:jc w:val="both"/>
              <w:rPr>
                <w:rFonts w:ascii="Times New Roman" w:hAnsi="Times New Roman"/>
                <w:sz w:val="20"/>
                <w:szCs w:val="20"/>
                <w:lang w:val="uk-UA"/>
              </w:rPr>
            </w:pPr>
            <w:proofErr w:type="spellStart"/>
            <w:r w:rsidRPr="00624B06">
              <w:rPr>
                <w:rFonts w:ascii="Times New Roman" w:hAnsi="Times New Roman"/>
                <w:sz w:val="20"/>
                <w:szCs w:val="20"/>
                <w:lang w:val="en-US"/>
              </w:rPr>
              <w:t>Nitrotetrazolium</w:t>
            </w:r>
            <w:proofErr w:type="spellEnd"/>
            <w:r w:rsidRPr="00624B06">
              <w:rPr>
                <w:rFonts w:ascii="Times New Roman" w:hAnsi="Times New Roman"/>
                <w:sz w:val="20"/>
                <w:szCs w:val="20"/>
                <w:lang w:val="en-US"/>
              </w:rPr>
              <w:t xml:space="preserve"> Blue chloride, powder, electrophoresis grade</w:t>
            </w:r>
            <w:r w:rsidRPr="00624B06">
              <w:rPr>
                <w:rFonts w:ascii="Times New Roman" w:hAnsi="Times New Roman"/>
                <w:sz w:val="20"/>
                <w:szCs w:val="20"/>
                <w:lang w:val="uk-UA"/>
              </w:rPr>
              <w:t>, порошок, для електрофорезу</w:t>
            </w:r>
          </w:p>
        </w:tc>
        <w:tc>
          <w:tcPr>
            <w:tcW w:w="1236" w:type="dxa"/>
            <w:vAlign w:val="center"/>
          </w:tcPr>
          <w:p w14:paraId="28ACEEAB"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rPr>
              <w:t>1 г</w:t>
            </w:r>
          </w:p>
        </w:tc>
      </w:tr>
      <w:tr w:rsidR="00EF59D2" w:rsidRPr="00624B06" w14:paraId="1DCD63AC" w14:textId="77777777" w:rsidTr="00EF59D2">
        <w:tc>
          <w:tcPr>
            <w:tcW w:w="450" w:type="dxa"/>
            <w:vAlign w:val="center"/>
          </w:tcPr>
          <w:p w14:paraId="599D691F"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rPr>
              <w:t>11</w:t>
            </w:r>
          </w:p>
        </w:tc>
        <w:tc>
          <w:tcPr>
            <w:tcW w:w="3163" w:type="dxa"/>
            <w:vAlign w:val="center"/>
          </w:tcPr>
          <w:p w14:paraId="06D6BD8B" w14:textId="77777777" w:rsidR="00EF59D2" w:rsidRPr="00624B06" w:rsidRDefault="00EF59D2" w:rsidP="00624B06">
            <w:pPr>
              <w:spacing w:after="0" w:line="240" w:lineRule="auto"/>
              <w:jc w:val="center"/>
              <w:rPr>
                <w:rFonts w:ascii="Times New Roman" w:hAnsi="Times New Roman"/>
                <w:sz w:val="20"/>
                <w:szCs w:val="20"/>
              </w:rPr>
            </w:pPr>
            <w:r w:rsidRPr="00624B06">
              <w:rPr>
                <w:rFonts w:ascii="Times New Roman" w:hAnsi="Times New Roman"/>
                <w:sz w:val="20"/>
                <w:szCs w:val="20"/>
                <w:lang w:val="uk-UA"/>
              </w:rPr>
              <w:t xml:space="preserve">2-Тіобарбітурова кислота, </w:t>
            </w:r>
            <w:proofErr w:type="spellStart"/>
            <w:r w:rsidRPr="00624B06">
              <w:rPr>
                <w:rFonts w:ascii="Times New Roman" w:hAnsi="Times New Roman"/>
                <w:sz w:val="20"/>
                <w:szCs w:val="20"/>
                <w:lang w:val="en-US"/>
              </w:rPr>
              <w:t>чда</w:t>
            </w:r>
            <w:proofErr w:type="spellEnd"/>
          </w:p>
        </w:tc>
        <w:tc>
          <w:tcPr>
            <w:tcW w:w="4701" w:type="dxa"/>
            <w:vAlign w:val="center"/>
          </w:tcPr>
          <w:p w14:paraId="77322F3F"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en-US" w:eastAsia="zh-CN"/>
              </w:rPr>
              <w:t>CAS №</w:t>
            </w:r>
            <w:r w:rsidRPr="00624B06">
              <w:rPr>
                <w:rFonts w:ascii="Times New Roman" w:hAnsi="Times New Roman"/>
                <w:sz w:val="20"/>
                <w:szCs w:val="20"/>
                <w:lang w:val="uk-UA" w:eastAsia="zh-CN"/>
              </w:rPr>
              <w:t xml:space="preserve"> </w:t>
            </w:r>
            <w:hyperlink r:id="rId17" w:history="1">
              <w:r w:rsidRPr="00624B06">
                <w:rPr>
                  <w:rFonts w:ascii="Times New Roman" w:hAnsi="Times New Roman"/>
                  <w:sz w:val="20"/>
                  <w:szCs w:val="20"/>
                  <w:lang w:val="uk-UA"/>
                </w:rPr>
                <w:t>504-17-6</w:t>
              </w:r>
            </w:hyperlink>
          </w:p>
          <w:p w14:paraId="5B4B751A"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uk-UA"/>
              </w:rPr>
              <w:t>2-</w:t>
            </w:r>
            <w:proofErr w:type="spellStart"/>
            <w:r w:rsidRPr="00624B06">
              <w:rPr>
                <w:rFonts w:ascii="Times New Roman" w:hAnsi="Times New Roman"/>
                <w:sz w:val="20"/>
                <w:szCs w:val="20"/>
                <w:lang w:val="en-US"/>
              </w:rPr>
              <w:t>Thiobarbituric</w:t>
            </w:r>
            <w:proofErr w:type="spellEnd"/>
            <w:r w:rsidRPr="00624B06">
              <w:rPr>
                <w:rFonts w:ascii="Times New Roman" w:hAnsi="Times New Roman"/>
                <w:sz w:val="20"/>
                <w:szCs w:val="20"/>
                <w:lang w:val="en-US"/>
              </w:rPr>
              <w:t xml:space="preserve"> acid, </w:t>
            </w:r>
            <w:r w:rsidRPr="00624B06">
              <w:rPr>
                <w:rFonts w:ascii="Times New Roman" w:hAnsi="Times New Roman"/>
                <w:sz w:val="20"/>
                <w:szCs w:val="20"/>
                <w:lang w:val="uk-UA"/>
              </w:rPr>
              <w:t xml:space="preserve">Чистота: </w:t>
            </w:r>
            <w:r w:rsidRPr="00624B06">
              <w:rPr>
                <w:rFonts w:ascii="Times New Roman" w:hAnsi="Times New Roman"/>
                <w:sz w:val="20"/>
                <w:szCs w:val="20"/>
                <w:lang w:val="en-US"/>
              </w:rPr>
              <w:t>98%</w:t>
            </w:r>
          </w:p>
        </w:tc>
        <w:tc>
          <w:tcPr>
            <w:tcW w:w="1236" w:type="dxa"/>
            <w:vAlign w:val="center"/>
          </w:tcPr>
          <w:p w14:paraId="78D851F7"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rPr>
              <w:t>100 г</w:t>
            </w:r>
          </w:p>
        </w:tc>
      </w:tr>
      <w:tr w:rsidR="00EF59D2" w:rsidRPr="00624B06" w14:paraId="0A4DA2A0" w14:textId="77777777" w:rsidTr="00EF59D2">
        <w:tc>
          <w:tcPr>
            <w:tcW w:w="450" w:type="dxa"/>
            <w:vAlign w:val="center"/>
          </w:tcPr>
          <w:p w14:paraId="6B758962" w14:textId="77777777" w:rsidR="00EF59D2" w:rsidRPr="00624B06" w:rsidRDefault="00EF59D2" w:rsidP="00624B06">
            <w:pPr>
              <w:spacing w:after="0" w:line="240" w:lineRule="auto"/>
              <w:jc w:val="center"/>
              <w:rPr>
                <w:rFonts w:ascii="Times New Roman" w:hAnsi="Times New Roman"/>
                <w:sz w:val="20"/>
                <w:szCs w:val="20"/>
              </w:rPr>
            </w:pPr>
            <w:r w:rsidRPr="00624B06">
              <w:rPr>
                <w:rFonts w:ascii="Times New Roman" w:hAnsi="Times New Roman"/>
                <w:sz w:val="20"/>
                <w:szCs w:val="20"/>
              </w:rPr>
              <w:t>12</w:t>
            </w:r>
          </w:p>
        </w:tc>
        <w:tc>
          <w:tcPr>
            <w:tcW w:w="3163" w:type="dxa"/>
            <w:vAlign w:val="center"/>
          </w:tcPr>
          <w:p w14:paraId="172474E2" w14:textId="77777777" w:rsidR="00EF59D2" w:rsidRPr="00624B06" w:rsidRDefault="00EF59D2" w:rsidP="00624B06">
            <w:pPr>
              <w:spacing w:after="0" w:line="240" w:lineRule="auto"/>
              <w:jc w:val="center"/>
              <w:rPr>
                <w:rFonts w:ascii="Times New Roman" w:hAnsi="Times New Roman"/>
                <w:sz w:val="20"/>
                <w:szCs w:val="20"/>
                <w:lang w:val="uk-UA"/>
              </w:rPr>
            </w:pPr>
            <w:proofErr w:type="spellStart"/>
            <w:r w:rsidRPr="00624B06">
              <w:rPr>
                <w:rFonts w:ascii="Times New Roman" w:hAnsi="Times New Roman"/>
                <w:sz w:val="20"/>
                <w:szCs w:val="20"/>
                <w:lang w:val="uk-UA"/>
              </w:rPr>
              <w:t>Кверцетин</w:t>
            </w:r>
            <w:proofErr w:type="spellEnd"/>
          </w:p>
        </w:tc>
        <w:tc>
          <w:tcPr>
            <w:tcW w:w="4701" w:type="dxa"/>
            <w:vAlign w:val="center"/>
          </w:tcPr>
          <w:p w14:paraId="6CA4B460" w14:textId="77777777" w:rsidR="00EF59D2" w:rsidRPr="00624B06" w:rsidRDefault="00EF59D2" w:rsidP="00624B06">
            <w:pPr>
              <w:spacing w:after="0" w:line="240" w:lineRule="auto"/>
              <w:jc w:val="both"/>
              <w:rPr>
                <w:rFonts w:ascii="Times New Roman" w:hAnsi="Times New Roman"/>
                <w:sz w:val="20"/>
                <w:szCs w:val="20"/>
                <w:lang w:val="uk-UA" w:eastAsia="zh-CN"/>
              </w:rPr>
            </w:pPr>
            <w:r w:rsidRPr="00624B06">
              <w:rPr>
                <w:rFonts w:ascii="Times New Roman" w:hAnsi="Times New Roman"/>
                <w:sz w:val="20"/>
                <w:szCs w:val="20"/>
                <w:lang w:val="en-US" w:eastAsia="zh-CN"/>
              </w:rPr>
              <w:t>CAS</w:t>
            </w:r>
            <w:r w:rsidRPr="00624B06">
              <w:rPr>
                <w:rFonts w:ascii="Times New Roman" w:hAnsi="Times New Roman"/>
                <w:sz w:val="20"/>
                <w:szCs w:val="20"/>
                <w:lang w:val="uk-UA" w:eastAsia="zh-CN"/>
              </w:rPr>
              <w:t xml:space="preserve"> № </w:t>
            </w:r>
            <w:hyperlink r:id="rId18" w:history="1">
              <w:r w:rsidRPr="00624B06">
                <w:rPr>
                  <w:rFonts w:ascii="Times New Roman" w:hAnsi="Times New Roman"/>
                  <w:sz w:val="20"/>
                  <w:szCs w:val="20"/>
                  <w:lang w:val="uk-UA"/>
                </w:rPr>
                <w:t>117-39-5</w:t>
              </w:r>
            </w:hyperlink>
          </w:p>
          <w:p w14:paraId="05A8C283"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en-US"/>
              </w:rPr>
              <w:t>Quercetin</w:t>
            </w:r>
          </w:p>
          <w:p w14:paraId="363AC3D4"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uk-UA"/>
              </w:rPr>
              <w:t>Чистота: ≥ 95% (</w:t>
            </w:r>
            <w:proofErr w:type="spellStart"/>
            <w:r w:rsidRPr="00624B06">
              <w:rPr>
                <w:rFonts w:ascii="Times New Roman" w:hAnsi="Times New Roman"/>
                <w:sz w:val="20"/>
                <w:szCs w:val="20"/>
                <w:lang w:val="en-US"/>
              </w:rPr>
              <w:t>HPLC</w:t>
            </w:r>
            <w:proofErr w:type="spellEnd"/>
            <w:r w:rsidRPr="00624B06">
              <w:rPr>
                <w:rFonts w:ascii="Times New Roman" w:hAnsi="Times New Roman"/>
                <w:sz w:val="20"/>
                <w:szCs w:val="20"/>
                <w:lang w:val="uk-UA"/>
              </w:rPr>
              <w:t xml:space="preserve">), порошок </w:t>
            </w:r>
            <w:proofErr w:type="spellStart"/>
            <w:r w:rsidRPr="00624B06">
              <w:rPr>
                <w:rFonts w:ascii="Times New Roman" w:hAnsi="Times New Roman"/>
                <w:sz w:val="20"/>
                <w:szCs w:val="20"/>
                <w:lang w:val="uk-UA"/>
              </w:rPr>
              <w:t>жовторого</w:t>
            </w:r>
            <w:proofErr w:type="spellEnd"/>
            <w:r w:rsidRPr="00624B06">
              <w:rPr>
                <w:rFonts w:ascii="Times New Roman" w:hAnsi="Times New Roman"/>
                <w:sz w:val="20"/>
                <w:szCs w:val="20"/>
                <w:lang w:val="uk-UA"/>
              </w:rPr>
              <w:t xml:space="preserve"> кольору</w:t>
            </w:r>
          </w:p>
        </w:tc>
        <w:tc>
          <w:tcPr>
            <w:tcW w:w="1236" w:type="dxa"/>
            <w:vAlign w:val="center"/>
          </w:tcPr>
          <w:p w14:paraId="07776440"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rPr>
              <w:t>10 г</w:t>
            </w:r>
          </w:p>
        </w:tc>
      </w:tr>
      <w:tr w:rsidR="00EF59D2" w:rsidRPr="00624B06" w14:paraId="0C78B8AB" w14:textId="77777777" w:rsidTr="00EF59D2">
        <w:tc>
          <w:tcPr>
            <w:tcW w:w="450" w:type="dxa"/>
            <w:vAlign w:val="center"/>
          </w:tcPr>
          <w:p w14:paraId="5F649084" w14:textId="77777777" w:rsidR="00EF59D2" w:rsidRPr="00624B06" w:rsidRDefault="00EF59D2" w:rsidP="00624B06">
            <w:pPr>
              <w:spacing w:after="0" w:line="240" w:lineRule="auto"/>
              <w:jc w:val="center"/>
              <w:rPr>
                <w:rFonts w:ascii="Times New Roman" w:hAnsi="Times New Roman"/>
                <w:sz w:val="20"/>
                <w:szCs w:val="20"/>
              </w:rPr>
            </w:pPr>
            <w:r w:rsidRPr="00624B06">
              <w:rPr>
                <w:rFonts w:ascii="Times New Roman" w:hAnsi="Times New Roman"/>
                <w:sz w:val="20"/>
                <w:szCs w:val="20"/>
              </w:rPr>
              <w:t>13</w:t>
            </w:r>
          </w:p>
        </w:tc>
        <w:tc>
          <w:tcPr>
            <w:tcW w:w="3163" w:type="dxa"/>
            <w:vAlign w:val="center"/>
          </w:tcPr>
          <w:p w14:paraId="3009013B"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en-US"/>
              </w:rPr>
              <w:t>D-</w:t>
            </w:r>
            <w:r w:rsidRPr="00624B06">
              <w:rPr>
                <w:rFonts w:ascii="Times New Roman" w:hAnsi="Times New Roman"/>
                <w:sz w:val="20"/>
                <w:szCs w:val="20"/>
                <w:lang w:val="uk-UA"/>
              </w:rPr>
              <w:t>Манітол</w:t>
            </w:r>
          </w:p>
        </w:tc>
        <w:tc>
          <w:tcPr>
            <w:tcW w:w="4701" w:type="dxa"/>
            <w:vAlign w:val="center"/>
          </w:tcPr>
          <w:p w14:paraId="6480EFC6"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en-US" w:eastAsia="zh-CN"/>
              </w:rPr>
              <w:t>CAS</w:t>
            </w:r>
            <w:r w:rsidRPr="00624B06">
              <w:rPr>
                <w:rFonts w:ascii="Times New Roman" w:hAnsi="Times New Roman"/>
                <w:sz w:val="20"/>
                <w:szCs w:val="20"/>
                <w:lang w:val="uk-UA" w:eastAsia="zh-CN"/>
              </w:rPr>
              <w:t xml:space="preserve"> № </w:t>
            </w:r>
            <w:hyperlink r:id="rId19" w:history="1">
              <w:r w:rsidRPr="00624B06">
                <w:rPr>
                  <w:rFonts w:ascii="Times New Roman" w:hAnsi="Times New Roman"/>
                  <w:sz w:val="20"/>
                  <w:szCs w:val="20"/>
                  <w:lang w:val="uk-UA"/>
                </w:rPr>
                <w:t>69-65-8</w:t>
              </w:r>
            </w:hyperlink>
          </w:p>
          <w:p w14:paraId="417B79BD"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uk-UA"/>
              </w:rPr>
              <w:t>D-</w:t>
            </w:r>
            <w:proofErr w:type="spellStart"/>
            <w:r w:rsidRPr="00624B06">
              <w:rPr>
                <w:rFonts w:ascii="Times New Roman" w:hAnsi="Times New Roman"/>
                <w:sz w:val="20"/>
                <w:szCs w:val="20"/>
                <w:lang w:val="uk-UA"/>
              </w:rPr>
              <w:t>Mannitol</w:t>
            </w:r>
            <w:proofErr w:type="spellEnd"/>
            <w:r w:rsidRPr="00624B06">
              <w:rPr>
                <w:rFonts w:ascii="Times New Roman" w:hAnsi="Times New Roman"/>
                <w:sz w:val="20"/>
                <w:szCs w:val="20"/>
                <w:lang w:val="uk-UA"/>
              </w:rPr>
              <w:t>, Чистота: ≥ 98%</w:t>
            </w:r>
          </w:p>
          <w:p w14:paraId="38FA1656"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uk-UA"/>
              </w:rPr>
              <w:t>Порошок білого кольору</w:t>
            </w:r>
          </w:p>
        </w:tc>
        <w:tc>
          <w:tcPr>
            <w:tcW w:w="1236" w:type="dxa"/>
            <w:vAlign w:val="center"/>
          </w:tcPr>
          <w:p w14:paraId="6D37B070"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rPr>
              <w:t>100 г</w:t>
            </w:r>
          </w:p>
        </w:tc>
      </w:tr>
      <w:tr w:rsidR="00EF59D2" w:rsidRPr="00624B06" w14:paraId="470C160C" w14:textId="77777777" w:rsidTr="00EF59D2">
        <w:tc>
          <w:tcPr>
            <w:tcW w:w="450" w:type="dxa"/>
            <w:vAlign w:val="center"/>
          </w:tcPr>
          <w:p w14:paraId="0E5134E4" w14:textId="77777777" w:rsidR="00EF59D2" w:rsidRPr="00624B06" w:rsidRDefault="00EF59D2" w:rsidP="00624B06">
            <w:pPr>
              <w:spacing w:after="0" w:line="240" w:lineRule="auto"/>
              <w:jc w:val="center"/>
              <w:rPr>
                <w:rFonts w:ascii="Times New Roman" w:hAnsi="Times New Roman"/>
                <w:sz w:val="20"/>
                <w:szCs w:val="20"/>
              </w:rPr>
            </w:pPr>
            <w:r w:rsidRPr="00624B06">
              <w:rPr>
                <w:rFonts w:ascii="Times New Roman" w:hAnsi="Times New Roman"/>
                <w:sz w:val="20"/>
                <w:szCs w:val="20"/>
              </w:rPr>
              <w:t>14</w:t>
            </w:r>
          </w:p>
        </w:tc>
        <w:tc>
          <w:tcPr>
            <w:tcW w:w="3163" w:type="dxa"/>
            <w:vAlign w:val="center"/>
          </w:tcPr>
          <w:p w14:paraId="5C66CE37" w14:textId="0BE69308" w:rsidR="00EF59D2" w:rsidRPr="00624B06" w:rsidRDefault="00EF59D2" w:rsidP="00624B06">
            <w:pPr>
              <w:spacing w:after="0" w:line="240" w:lineRule="auto"/>
              <w:jc w:val="center"/>
              <w:rPr>
                <w:rFonts w:ascii="Times New Roman" w:hAnsi="Times New Roman"/>
                <w:sz w:val="20"/>
                <w:szCs w:val="20"/>
              </w:rPr>
            </w:pPr>
            <w:r w:rsidRPr="00624B06">
              <w:rPr>
                <w:rFonts w:ascii="Times New Roman" w:hAnsi="Times New Roman"/>
                <w:sz w:val="20"/>
                <w:szCs w:val="20"/>
                <w:lang w:val="uk-UA"/>
              </w:rPr>
              <w:t>бета-нікотинамідаденіндинуклеотид-2’-</w:t>
            </w:r>
            <w:r w:rsidR="00624B06">
              <w:rPr>
                <w:rFonts w:ascii="Times New Roman" w:hAnsi="Times New Roman"/>
                <w:sz w:val="20"/>
                <w:szCs w:val="20"/>
                <w:lang w:val="uk-UA"/>
              </w:rPr>
              <w:t>ф</w:t>
            </w:r>
            <w:r w:rsidRPr="00624B06">
              <w:rPr>
                <w:rFonts w:ascii="Times New Roman" w:hAnsi="Times New Roman"/>
                <w:sz w:val="20"/>
                <w:szCs w:val="20"/>
                <w:lang w:val="uk-UA"/>
              </w:rPr>
              <w:t xml:space="preserve">осфат, відновлений, </w:t>
            </w:r>
            <w:proofErr w:type="spellStart"/>
            <w:r w:rsidRPr="00624B06">
              <w:rPr>
                <w:rFonts w:ascii="Times New Roman" w:hAnsi="Times New Roman"/>
                <w:sz w:val="20"/>
                <w:szCs w:val="20"/>
                <w:lang w:val="uk-UA"/>
              </w:rPr>
              <w:t>тетранатрієва</w:t>
            </w:r>
            <w:proofErr w:type="spellEnd"/>
            <w:r w:rsidRPr="00624B06">
              <w:rPr>
                <w:rFonts w:ascii="Times New Roman" w:hAnsi="Times New Roman"/>
                <w:sz w:val="20"/>
                <w:szCs w:val="20"/>
                <w:lang w:val="uk-UA"/>
              </w:rPr>
              <w:t xml:space="preserve"> сіль, гідрат</w:t>
            </w:r>
          </w:p>
        </w:tc>
        <w:tc>
          <w:tcPr>
            <w:tcW w:w="4701" w:type="dxa"/>
            <w:vAlign w:val="center"/>
          </w:tcPr>
          <w:p w14:paraId="6F020771" w14:textId="77777777" w:rsidR="00EF59D2" w:rsidRPr="00624B06" w:rsidRDefault="00EF59D2" w:rsidP="00624B06">
            <w:pPr>
              <w:spacing w:after="0" w:line="240" w:lineRule="auto"/>
              <w:jc w:val="both"/>
              <w:rPr>
                <w:rFonts w:ascii="Times New Roman" w:hAnsi="Times New Roman"/>
                <w:sz w:val="20"/>
                <w:szCs w:val="20"/>
                <w:lang w:val="en-US"/>
              </w:rPr>
            </w:pPr>
            <w:r w:rsidRPr="00624B06">
              <w:rPr>
                <w:rFonts w:ascii="Times New Roman" w:hAnsi="Times New Roman"/>
                <w:sz w:val="20"/>
                <w:szCs w:val="20"/>
                <w:lang w:val="en-US" w:eastAsia="zh-CN"/>
              </w:rPr>
              <w:t>CAS</w:t>
            </w:r>
            <w:r w:rsidRPr="00624B06">
              <w:rPr>
                <w:rFonts w:ascii="Times New Roman" w:hAnsi="Times New Roman"/>
                <w:sz w:val="20"/>
                <w:szCs w:val="20"/>
                <w:lang w:val="uk-UA" w:eastAsia="zh-CN"/>
              </w:rPr>
              <w:t xml:space="preserve"> № </w:t>
            </w:r>
            <w:hyperlink r:id="rId20" w:history="1">
              <w:r w:rsidRPr="00624B06">
                <w:rPr>
                  <w:rFonts w:ascii="Times New Roman" w:hAnsi="Times New Roman"/>
                  <w:sz w:val="20"/>
                  <w:szCs w:val="20"/>
                  <w:lang w:val="en-US"/>
                </w:rPr>
                <w:t>104809-32-7</w:t>
              </w:r>
            </w:hyperlink>
          </w:p>
          <w:p w14:paraId="3BE476BB" w14:textId="77777777" w:rsidR="00EF59D2" w:rsidRPr="00624B06" w:rsidRDefault="00EF59D2" w:rsidP="00624B06">
            <w:pPr>
              <w:spacing w:after="0" w:line="240" w:lineRule="auto"/>
              <w:jc w:val="both"/>
              <w:rPr>
                <w:rFonts w:ascii="Times New Roman" w:hAnsi="Times New Roman"/>
                <w:sz w:val="20"/>
                <w:szCs w:val="20"/>
                <w:lang w:val="en-US"/>
              </w:rPr>
            </w:pPr>
            <w:r w:rsidRPr="00624B06">
              <w:rPr>
                <w:rFonts w:ascii="Times New Roman" w:hAnsi="Times New Roman"/>
                <w:sz w:val="20"/>
                <w:szCs w:val="20"/>
                <w:lang w:val="en-US"/>
              </w:rPr>
              <w:t>Beta-Nicotinamide adenine dinucleotide 2</w:t>
            </w:r>
            <w:r w:rsidRPr="00624B06">
              <w:rPr>
                <w:rFonts w:ascii="Times New Roman" w:hAnsi="Times New Roman"/>
                <w:sz w:val="20"/>
                <w:szCs w:val="20"/>
                <w:lang w:val="uk-UA"/>
              </w:rPr>
              <w:t>’-</w:t>
            </w:r>
            <w:r w:rsidRPr="00624B06">
              <w:rPr>
                <w:rFonts w:ascii="Times New Roman" w:hAnsi="Times New Roman"/>
                <w:sz w:val="20"/>
                <w:szCs w:val="20"/>
                <w:lang w:val="en-US"/>
              </w:rPr>
              <w:t xml:space="preserve">phosphate reduced </w:t>
            </w:r>
            <w:proofErr w:type="spellStart"/>
            <w:r w:rsidRPr="00624B06">
              <w:rPr>
                <w:rFonts w:ascii="Times New Roman" w:hAnsi="Times New Roman"/>
                <w:sz w:val="20"/>
                <w:szCs w:val="20"/>
                <w:lang w:val="en-US"/>
              </w:rPr>
              <w:t>tetrasodium</w:t>
            </w:r>
            <w:proofErr w:type="spellEnd"/>
            <w:r w:rsidRPr="00624B06">
              <w:rPr>
                <w:rFonts w:ascii="Times New Roman" w:hAnsi="Times New Roman"/>
                <w:sz w:val="20"/>
                <w:szCs w:val="20"/>
                <w:lang w:val="en-US"/>
              </w:rPr>
              <w:t xml:space="preserve"> salt hydrate, </w:t>
            </w:r>
            <w:r w:rsidRPr="00624B06">
              <w:rPr>
                <w:rFonts w:ascii="Times New Roman" w:hAnsi="Times New Roman"/>
                <w:sz w:val="20"/>
                <w:szCs w:val="20"/>
                <w:lang w:val="uk-UA"/>
              </w:rPr>
              <w:t>Чистота: ≥ 93% (</w:t>
            </w:r>
            <w:proofErr w:type="spellStart"/>
            <w:r w:rsidRPr="00624B06">
              <w:rPr>
                <w:rFonts w:ascii="Times New Roman" w:hAnsi="Times New Roman"/>
                <w:sz w:val="20"/>
                <w:szCs w:val="20"/>
                <w:lang w:val="en-US"/>
              </w:rPr>
              <w:t>HPLC</w:t>
            </w:r>
            <w:proofErr w:type="spellEnd"/>
            <w:r w:rsidRPr="00624B06">
              <w:rPr>
                <w:rFonts w:ascii="Times New Roman" w:hAnsi="Times New Roman"/>
                <w:sz w:val="20"/>
                <w:szCs w:val="20"/>
                <w:lang w:val="uk-UA"/>
              </w:rPr>
              <w:t>)</w:t>
            </w:r>
          </w:p>
        </w:tc>
        <w:tc>
          <w:tcPr>
            <w:tcW w:w="1236" w:type="dxa"/>
            <w:vAlign w:val="center"/>
          </w:tcPr>
          <w:p w14:paraId="46ABC75D"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rPr>
              <w:t>250 г</w:t>
            </w:r>
          </w:p>
        </w:tc>
      </w:tr>
      <w:tr w:rsidR="00EF59D2" w:rsidRPr="00624B06" w14:paraId="466D4ECE" w14:textId="77777777" w:rsidTr="00EF59D2">
        <w:tc>
          <w:tcPr>
            <w:tcW w:w="450" w:type="dxa"/>
            <w:vAlign w:val="center"/>
          </w:tcPr>
          <w:p w14:paraId="35B6AD57" w14:textId="77777777" w:rsidR="00EF59D2" w:rsidRPr="00624B06" w:rsidRDefault="00EF59D2" w:rsidP="00624B06">
            <w:pPr>
              <w:spacing w:after="0" w:line="240" w:lineRule="auto"/>
              <w:jc w:val="center"/>
              <w:rPr>
                <w:rFonts w:ascii="Times New Roman" w:hAnsi="Times New Roman"/>
                <w:sz w:val="20"/>
                <w:szCs w:val="20"/>
              </w:rPr>
            </w:pPr>
            <w:r w:rsidRPr="00624B06">
              <w:rPr>
                <w:rFonts w:ascii="Times New Roman" w:hAnsi="Times New Roman"/>
                <w:sz w:val="20"/>
                <w:szCs w:val="20"/>
              </w:rPr>
              <w:t>15</w:t>
            </w:r>
          </w:p>
        </w:tc>
        <w:tc>
          <w:tcPr>
            <w:tcW w:w="3163" w:type="dxa"/>
            <w:vAlign w:val="center"/>
          </w:tcPr>
          <w:p w14:paraId="3C24BA6C" w14:textId="77777777" w:rsidR="00EF59D2" w:rsidRPr="00624B06" w:rsidRDefault="00EF59D2" w:rsidP="00624B06">
            <w:pPr>
              <w:spacing w:after="0" w:line="240" w:lineRule="auto"/>
              <w:jc w:val="center"/>
              <w:rPr>
                <w:rFonts w:ascii="Times New Roman" w:hAnsi="Times New Roman"/>
                <w:sz w:val="20"/>
                <w:szCs w:val="20"/>
              </w:rPr>
            </w:pPr>
            <w:proofErr w:type="spellStart"/>
            <w:r w:rsidRPr="00624B06">
              <w:rPr>
                <w:rFonts w:ascii="Times New Roman" w:hAnsi="Times New Roman"/>
                <w:sz w:val="20"/>
                <w:szCs w:val="20"/>
                <w:lang w:val="en-US"/>
              </w:rPr>
              <w:t>бета-нікотинамідаденіндинуклеотид-</w:t>
            </w:r>
            <w:r w:rsidRPr="00624B06">
              <w:rPr>
                <w:rFonts w:ascii="Times New Roman" w:hAnsi="Times New Roman"/>
                <w:sz w:val="20"/>
                <w:szCs w:val="20"/>
                <w:lang w:val="en-US"/>
              </w:rPr>
              <w:lastRenderedPageBreak/>
              <w:t>Фосфат</w:t>
            </w:r>
            <w:proofErr w:type="spellEnd"/>
            <w:r w:rsidRPr="00624B06">
              <w:rPr>
                <w:rFonts w:ascii="Times New Roman" w:hAnsi="Times New Roman"/>
                <w:sz w:val="20"/>
                <w:szCs w:val="20"/>
                <w:lang w:val="en-US"/>
              </w:rPr>
              <w:t xml:space="preserve">, </w:t>
            </w:r>
            <w:proofErr w:type="spellStart"/>
            <w:r w:rsidRPr="00624B06">
              <w:rPr>
                <w:rFonts w:ascii="Times New Roman" w:hAnsi="Times New Roman"/>
                <w:sz w:val="20"/>
                <w:szCs w:val="20"/>
                <w:lang w:val="en-US"/>
              </w:rPr>
              <w:t>гідрат</w:t>
            </w:r>
            <w:proofErr w:type="spellEnd"/>
          </w:p>
        </w:tc>
        <w:tc>
          <w:tcPr>
            <w:tcW w:w="4701" w:type="dxa"/>
            <w:vAlign w:val="center"/>
          </w:tcPr>
          <w:p w14:paraId="68109693"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en-US" w:eastAsia="zh-CN"/>
              </w:rPr>
              <w:lastRenderedPageBreak/>
              <w:t>CAS</w:t>
            </w:r>
            <w:r w:rsidRPr="00624B06">
              <w:rPr>
                <w:rFonts w:ascii="Times New Roman" w:hAnsi="Times New Roman"/>
                <w:sz w:val="20"/>
                <w:szCs w:val="20"/>
                <w:lang w:val="uk-UA" w:eastAsia="zh-CN"/>
              </w:rPr>
              <w:t xml:space="preserve"> № </w:t>
            </w:r>
            <w:hyperlink r:id="rId21" w:history="1">
              <w:r w:rsidRPr="00624B06">
                <w:rPr>
                  <w:rFonts w:ascii="Times New Roman" w:hAnsi="Times New Roman"/>
                  <w:sz w:val="20"/>
                  <w:szCs w:val="20"/>
                  <w:lang w:val="uk-UA"/>
                </w:rPr>
                <w:t>24292-60-2</w:t>
              </w:r>
            </w:hyperlink>
          </w:p>
          <w:p w14:paraId="5F6D8155"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en-US"/>
              </w:rPr>
              <w:t xml:space="preserve">Beta-Nicotinamide adenine dinucleotide phosphate </w:t>
            </w:r>
            <w:proofErr w:type="spellStart"/>
            <w:r w:rsidRPr="00624B06">
              <w:rPr>
                <w:rFonts w:ascii="Times New Roman" w:hAnsi="Times New Roman"/>
                <w:sz w:val="20"/>
                <w:szCs w:val="20"/>
                <w:lang w:val="en-US"/>
              </w:rPr>
              <w:lastRenderedPageBreak/>
              <w:t>hudrate</w:t>
            </w:r>
            <w:proofErr w:type="spellEnd"/>
            <w:r w:rsidRPr="00624B06">
              <w:rPr>
                <w:rFonts w:ascii="Times New Roman" w:hAnsi="Times New Roman"/>
                <w:sz w:val="20"/>
                <w:szCs w:val="20"/>
                <w:lang w:val="en-US"/>
              </w:rPr>
              <w:t xml:space="preserve">, </w:t>
            </w:r>
            <w:r w:rsidRPr="00624B06">
              <w:rPr>
                <w:rFonts w:ascii="Times New Roman" w:hAnsi="Times New Roman"/>
                <w:sz w:val="20"/>
                <w:szCs w:val="20"/>
                <w:lang w:val="uk-UA"/>
              </w:rPr>
              <w:t>Чистота: ≥ 93% (</w:t>
            </w:r>
            <w:proofErr w:type="spellStart"/>
            <w:r w:rsidRPr="00624B06">
              <w:rPr>
                <w:rFonts w:ascii="Times New Roman" w:hAnsi="Times New Roman"/>
                <w:sz w:val="20"/>
                <w:szCs w:val="20"/>
                <w:lang w:val="en-US"/>
              </w:rPr>
              <w:t>HPLC</w:t>
            </w:r>
            <w:proofErr w:type="spellEnd"/>
            <w:r w:rsidRPr="00624B06">
              <w:rPr>
                <w:rFonts w:ascii="Times New Roman" w:hAnsi="Times New Roman"/>
                <w:sz w:val="20"/>
                <w:szCs w:val="20"/>
                <w:lang w:val="uk-UA"/>
              </w:rPr>
              <w:t>)</w:t>
            </w:r>
          </w:p>
        </w:tc>
        <w:tc>
          <w:tcPr>
            <w:tcW w:w="1236" w:type="dxa"/>
            <w:vAlign w:val="center"/>
          </w:tcPr>
          <w:p w14:paraId="0707845B"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rPr>
              <w:lastRenderedPageBreak/>
              <w:t>500 мг</w:t>
            </w:r>
          </w:p>
        </w:tc>
      </w:tr>
      <w:tr w:rsidR="00EF59D2" w:rsidRPr="00624B06" w14:paraId="46E7F222" w14:textId="77777777" w:rsidTr="00EF59D2">
        <w:tc>
          <w:tcPr>
            <w:tcW w:w="450" w:type="dxa"/>
            <w:vAlign w:val="center"/>
          </w:tcPr>
          <w:p w14:paraId="6A751411" w14:textId="77777777" w:rsidR="00EF59D2" w:rsidRPr="00624B06" w:rsidRDefault="00EF59D2" w:rsidP="00624B06">
            <w:pPr>
              <w:spacing w:after="0" w:line="240" w:lineRule="auto"/>
              <w:jc w:val="center"/>
              <w:rPr>
                <w:rFonts w:ascii="Times New Roman" w:hAnsi="Times New Roman"/>
                <w:sz w:val="20"/>
                <w:szCs w:val="20"/>
              </w:rPr>
            </w:pPr>
            <w:r w:rsidRPr="00624B06">
              <w:rPr>
                <w:rFonts w:ascii="Times New Roman" w:hAnsi="Times New Roman"/>
                <w:sz w:val="20"/>
                <w:szCs w:val="20"/>
              </w:rPr>
              <w:lastRenderedPageBreak/>
              <w:t>16</w:t>
            </w:r>
          </w:p>
        </w:tc>
        <w:tc>
          <w:tcPr>
            <w:tcW w:w="3163" w:type="dxa"/>
            <w:vAlign w:val="center"/>
          </w:tcPr>
          <w:p w14:paraId="288FCB36"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en-US"/>
              </w:rPr>
              <w:t>DL</w:t>
            </w:r>
            <w:r w:rsidRPr="00624B06">
              <w:rPr>
                <w:rFonts w:ascii="Times New Roman" w:hAnsi="Times New Roman"/>
                <w:sz w:val="20"/>
                <w:szCs w:val="20"/>
                <w:lang w:val="uk-UA"/>
              </w:rPr>
              <w:t>-</w:t>
            </w:r>
            <w:proofErr w:type="spellStart"/>
            <w:r w:rsidRPr="00624B06">
              <w:rPr>
                <w:rFonts w:ascii="Times New Roman" w:hAnsi="Times New Roman"/>
                <w:sz w:val="20"/>
                <w:szCs w:val="20"/>
                <w:lang w:val="uk-UA"/>
              </w:rPr>
              <w:t>Дитіотреїтол</w:t>
            </w:r>
            <w:proofErr w:type="spellEnd"/>
          </w:p>
        </w:tc>
        <w:tc>
          <w:tcPr>
            <w:tcW w:w="4701" w:type="dxa"/>
            <w:vAlign w:val="center"/>
          </w:tcPr>
          <w:p w14:paraId="2F7393D6"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en-US" w:eastAsia="zh-CN"/>
              </w:rPr>
              <w:t>CAS</w:t>
            </w:r>
            <w:r w:rsidRPr="00624B06">
              <w:rPr>
                <w:rFonts w:ascii="Times New Roman" w:hAnsi="Times New Roman"/>
                <w:sz w:val="20"/>
                <w:szCs w:val="20"/>
                <w:lang w:val="uk-UA" w:eastAsia="zh-CN"/>
              </w:rPr>
              <w:t xml:space="preserve"> № </w:t>
            </w:r>
            <w:hyperlink r:id="rId22" w:history="1">
              <w:r w:rsidRPr="00624B06">
                <w:rPr>
                  <w:rFonts w:ascii="Times New Roman" w:hAnsi="Times New Roman"/>
                  <w:sz w:val="20"/>
                  <w:szCs w:val="20"/>
                  <w:lang w:val="uk-UA"/>
                </w:rPr>
                <w:t>3483-12-3</w:t>
              </w:r>
            </w:hyperlink>
          </w:p>
          <w:p w14:paraId="7FFB3B93" w14:textId="77777777" w:rsidR="00EF59D2" w:rsidRPr="00624B06" w:rsidRDefault="00EF59D2" w:rsidP="00624B06">
            <w:pPr>
              <w:spacing w:after="0" w:line="240" w:lineRule="auto"/>
              <w:jc w:val="both"/>
              <w:rPr>
                <w:rFonts w:ascii="Times New Roman" w:hAnsi="Times New Roman"/>
                <w:sz w:val="20"/>
                <w:szCs w:val="20"/>
                <w:lang w:val="en-US"/>
              </w:rPr>
            </w:pPr>
            <w:r w:rsidRPr="00624B06">
              <w:rPr>
                <w:rFonts w:ascii="Times New Roman" w:hAnsi="Times New Roman"/>
                <w:sz w:val="20"/>
                <w:szCs w:val="20"/>
                <w:lang w:val="en-US"/>
              </w:rPr>
              <w:t>DL-</w:t>
            </w:r>
            <w:proofErr w:type="spellStart"/>
            <w:r w:rsidRPr="00624B06">
              <w:rPr>
                <w:rFonts w:ascii="Times New Roman" w:hAnsi="Times New Roman"/>
                <w:sz w:val="20"/>
                <w:szCs w:val="20"/>
                <w:lang w:val="en-US"/>
              </w:rPr>
              <w:t>Dithiothreitol</w:t>
            </w:r>
            <w:proofErr w:type="spellEnd"/>
            <w:r w:rsidRPr="00624B06">
              <w:rPr>
                <w:rFonts w:ascii="Times New Roman" w:hAnsi="Times New Roman"/>
                <w:sz w:val="20"/>
                <w:szCs w:val="20"/>
                <w:lang w:val="en-US"/>
              </w:rPr>
              <w:t xml:space="preserve">, </w:t>
            </w:r>
            <w:r w:rsidRPr="00624B06">
              <w:rPr>
                <w:rFonts w:ascii="Times New Roman" w:hAnsi="Times New Roman"/>
                <w:sz w:val="20"/>
                <w:szCs w:val="20"/>
                <w:lang w:val="uk-UA"/>
              </w:rPr>
              <w:t xml:space="preserve">Чистота: ≥ </w:t>
            </w:r>
            <w:r w:rsidRPr="00624B06">
              <w:rPr>
                <w:rFonts w:ascii="Times New Roman" w:hAnsi="Times New Roman"/>
                <w:sz w:val="20"/>
                <w:szCs w:val="20"/>
                <w:lang w:val="en-US"/>
              </w:rPr>
              <w:t xml:space="preserve">98 % (TLC), </w:t>
            </w:r>
            <w:r w:rsidRPr="00624B06">
              <w:rPr>
                <w:rFonts w:ascii="Times New Roman" w:hAnsi="Times New Roman"/>
                <w:sz w:val="20"/>
                <w:szCs w:val="20"/>
                <w:lang w:val="uk-UA"/>
              </w:rPr>
              <w:t xml:space="preserve">≥ </w:t>
            </w:r>
            <w:r w:rsidRPr="00624B06">
              <w:rPr>
                <w:rFonts w:ascii="Times New Roman" w:hAnsi="Times New Roman"/>
                <w:sz w:val="20"/>
                <w:szCs w:val="20"/>
                <w:lang w:val="en-US"/>
              </w:rPr>
              <w:t>99</w:t>
            </w:r>
            <w:r w:rsidRPr="00624B06">
              <w:rPr>
                <w:rFonts w:ascii="Times New Roman" w:hAnsi="Times New Roman"/>
                <w:sz w:val="20"/>
                <w:szCs w:val="20"/>
                <w:lang w:val="uk-UA"/>
              </w:rPr>
              <w:t>,</w:t>
            </w:r>
            <w:r w:rsidRPr="00624B06">
              <w:rPr>
                <w:rFonts w:ascii="Times New Roman" w:hAnsi="Times New Roman"/>
                <w:sz w:val="20"/>
                <w:szCs w:val="20"/>
                <w:lang w:val="en-US"/>
              </w:rPr>
              <w:t>0% (titration)</w:t>
            </w:r>
          </w:p>
          <w:p w14:paraId="64297780"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uk-UA"/>
              </w:rPr>
              <w:t>кристалічний порошок</w:t>
            </w:r>
          </w:p>
        </w:tc>
        <w:tc>
          <w:tcPr>
            <w:tcW w:w="1236" w:type="dxa"/>
            <w:vAlign w:val="center"/>
          </w:tcPr>
          <w:p w14:paraId="25DA6881"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rPr>
              <w:t>25 г</w:t>
            </w:r>
          </w:p>
        </w:tc>
      </w:tr>
      <w:tr w:rsidR="00EF59D2" w:rsidRPr="00624B06" w14:paraId="0B5CC1DE" w14:textId="77777777" w:rsidTr="00EF59D2">
        <w:tc>
          <w:tcPr>
            <w:tcW w:w="450" w:type="dxa"/>
            <w:vAlign w:val="center"/>
          </w:tcPr>
          <w:p w14:paraId="4B40D0F3" w14:textId="77777777" w:rsidR="00EF59D2" w:rsidRPr="00624B06" w:rsidRDefault="00EF59D2" w:rsidP="00624B06">
            <w:pPr>
              <w:spacing w:after="0" w:line="240" w:lineRule="auto"/>
              <w:jc w:val="center"/>
              <w:rPr>
                <w:rFonts w:ascii="Times New Roman" w:hAnsi="Times New Roman"/>
                <w:sz w:val="20"/>
                <w:szCs w:val="20"/>
              </w:rPr>
            </w:pPr>
            <w:r w:rsidRPr="00624B06">
              <w:rPr>
                <w:rFonts w:ascii="Times New Roman" w:hAnsi="Times New Roman"/>
                <w:sz w:val="20"/>
                <w:szCs w:val="20"/>
              </w:rPr>
              <w:t>17</w:t>
            </w:r>
          </w:p>
        </w:tc>
        <w:tc>
          <w:tcPr>
            <w:tcW w:w="3163" w:type="dxa"/>
            <w:vAlign w:val="center"/>
          </w:tcPr>
          <w:p w14:paraId="109CE8E0" w14:textId="77777777" w:rsidR="00EF59D2" w:rsidRPr="00624B06" w:rsidRDefault="00EF59D2" w:rsidP="00624B06">
            <w:pPr>
              <w:spacing w:after="0" w:line="240" w:lineRule="auto"/>
              <w:jc w:val="center"/>
              <w:rPr>
                <w:rFonts w:ascii="Times New Roman" w:hAnsi="Times New Roman"/>
                <w:sz w:val="20"/>
                <w:szCs w:val="20"/>
              </w:rPr>
            </w:pPr>
            <w:r w:rsidRPr="00624B06">
              <w:rPr>
                <w:rFonts w:ascii="Times New Roman" w:hAnsi="Times New Roman"/>
                <w:sz w:val="20"/>
                <w:szCs w:val="20"/>
              </w:rPr>
              <w:t>Кумарин</w:t>
            </w:r>
          </w:p>
        </w:tc>
        <w:tc>
          <w:tcPr>
            <w:tcW w:w="4701" w:type="dxa"/>
            <w:vAlign w:val="center"/>
          </w:tcPr>
          <w:p w14:paraId="6E9E90BF"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en-US" w:eastAsia="zh-CN"/>
              </w:rPr>
              <w:t>CAS</w:t>
            </w:r>
            <w:r w:rsidRPr="00624B06">
              <w:rPr>
                <w:rFonts w:ascii="Times New Roman" w:hAnsi="Times New Roman"/>
                <w:sz w:val="20"/>
                <w:szCs w:val="20"/>
                <w:lang w:val="uk-UA" w:eastAsia="zh-CN"/>
              </w:rPr>
              <w:t xml:space="preserve"> № </w:t>
            </w:r>
            <w:hyperlink r:id="rId23" w:history="1">
              <w:r w:rsidRPr="00624B06">
                <w:rPr>
                  <w:rFonts w:ascii="Times New Roman" w:hAnsi="Times New Roman"/>
                  <w:sz w:val="20"/>
                  <w:szCs w:val="20"/>
                  <w:lang w:val="uk-UA"/>
                </w:rPr>
                <w:t>91-64-5</w:t>
              </w:r>
            </w:hyperlink>
          </w:p>
          <w:p w14:paraId="5423D224" w14:textId="77777777" w:rsidR="00EF59D2" w:rsidRPr="00624B06" w:rsidRDefault="00EF59D2" w:rsidP="00624B06">
            <w:pPr>
              <w:spacing w:after="0" w:line="240" w:lineRule="auto"/>
              <w:jc w:val="both"/>
              <w:rPr>
                <w:rFonts w:ascii="Times New Roman" w:hAnsi="Times New Roman"/>
                <w:sz w:val="20"/>
                <w:szCs w:val="20"/>
              </w:rPr>
            </w:pPr>
            <w:proofErr w:type="spellStart"/>
            <w:r w:rsidRPr="00624B06">
              <w:rPr>
                <w:rFonts w:ascii="Times New Roman" w:hAnsi="Times New Roman"/>
                <w:sz w:val="20"/>
                <w:szCs w:val="20"/>
                <w:lang w:val="en-US"/>
              </w:rPr>
              <w:t>Coumarin</w:t>
            </w:r>
            <w:proofErr w:type="spellEnd"/>
            <w:r w:rsidRPr="00624B06">
              <w:rPr>
                <w:rFonts w:ascii="Times New Roman" w:hAnsi="Times New Roman"/>
                <w:sz w:val="20"/>
                <w:szCs w:val="20"/>
              </w:rPr>
              <w:t>,</w:t>
            </w:r>
          </w:p>
          <w:p w14:paraId="7D419859"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uk-UA"/>
              </w:rPr>
              <w:t xml:space="preserve">Чистота: ≥ </w:t>
            </w:r>
            <w:r w:rsidRPr="00624B06">
              <w:rPr>
                <w:rFonts w:ascii="Times New Roman" w:hAnsi="Times New Roman"/>
                <w:sz w:val="20"/>
                <w:szCs w:val="20"/>
                <w:lang w:val="en-US"/>
              </w:rPr>
              <w:t xml:space="preserve">99% </w:t>
            </w:r>
            <w:r w:rsidRPr="00624B06">
              <w:rPr>
                <w:rFonts w:ascii="Times New Roman" w:hAnsi="Times New Roman"/>
                <w:sz w:val="20"/>
                <w:szCs w:val="20"/>
              </w:rPr>
              <w:t>(</w:t>
            </w:r>
            <w:proofErr w:type="spellStart"/>
            <w:r w:rsidRPr="00624B06">
              <w:rPr>
                <w:rFonts w:ascii="Times New Roman" w:hAnsi="Times New Roman"/>
                <w:sz w:val="20"/>
                <w:szCs w:val="20"/>
                <w:lang w:val="en-US"/>
              </w:rPr>
              <w:t>HPLC</w:t>
            </w:r>
            <w:proofErr w:type="spellEnd"/>
            <w:r w:rsidRPr="00624B06">
              <w:rPr>
                <w:rFonts w:ascii="Times New Roman" w:hAnsi="Times New Roman"/>
                <w:sz w:val="20"/>
                <w:szCs w:val="20"/>
              </w:rPr>
              <w:t>)</w:t>
            </w:r>
          </w:p>
        </w:tc>
        <w:tc>
          <w:tcPr>
            <w:tcW w:w="1236" w:type="dxa"/>
            <w:vAlign w:val="center"/>
          </w:tcPr>
          <w:p w14:paraId="587E9667"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rPr>
              <w:t>250 г</w:t>
            </w:r>
          </w:p>
        </w:tc>
      </w:tr>
      <w:tr w:rsidR="00EF59D2" w:rsidRPr="00624B06" w14:paraId="487320DA" w14:textId="77777777" w:rsidTr="00EF59D2">
        <w:tc>
          <w:tcPr>
            <w:tcW w:w="450" w:type="dxa"/>
            <w:vAlign w:val="center"/>
          </w:tcPr>
          <w:p w14:paraId="008609F7" w14:textId="77777777" w:rsidR="00EF59D2" w:rsidRPr="00624B06" w:rsidRDefault="00EF59D2" w:rsidP="00624B06">
            <w:pPr>
              <w:spacing w:after="0" w:line="240" w:lineRule="auto"/>
              <w:jc w:val="center"/>
              <w:rPr>
                <w:rFonts w:ascii="Times New Roman" w:hAnsi="Times New Roman"/>
                <w:sz w:val="20"/>
                <w:szCs w:val="20"/>
              </w:rPr>
            </w:pPr>
            <w:r w:rsidRPr="00624B06">
              <w:rPr>
                <w:rFonts w:ascii="Times New Roman" w:hAnsi="Times New Roman"/>
                <w:sz w:val="20"/>
                <w:szCs w:val="20"/>
              </w:rPr>
              <w:t>18</w:t>
            </w:r>
          </w:p>
        </w:tc>
        <w:tc>
          <w:tcPr>
            <w:tcW w:w="3163" w:type="dxa"/>
            <w:vAlign w:val="center"/>
          </w:tcPr>
          <w:p w14:paraId="3138F191" w14:textId="77777777" w:rsidR="00EF59D2" w:rsidRPr="00624B06" w:rsidRDefault="00EF59D2" w:rsidP="00624B06">
            <w:pPr>
              <w:spacing w:after="0" w:line="240" w:lineRule="auto"/>
              <w:jc w:val="center"/>
              <w:rPr>
                <w:rFonts w:ascii="Times New Roman" w:hAnsi="Times New Roman"/>
                <w:sz w:val="20"/>
                <w:szCs w:val="20"/>
                <w:lang w:val="uk-UA"/>
              </w:rPr>
            </w:pPr>
            <w:proofErr w:type="spellStart"/>
            <w:r w:rsidRPr="00624B06">
              <w:rPr>
                <w:rFonts w:ascii="Times New Roman" w:hAnsi="Times New Roman"/>
                <w:sz w:val="20"/>
                <w:szCs w:val="20"/>
                <w:lang w:val="uk-UA"/>
              </w:rPr>
              <w:t>Фумарова</w:t>
            </w:r>
            <w:proofErr w:type="spellEnd"/>
            <w:r w:rsidRPr="00624B06">
              <w:rPr>
                <w:rFonts w:ascii="Times New Roman" w:hAnsi="Times New Roman"/>
                <w:sz w:val="20"/>
                <w:szCs w:val="20"/>
                <w:lang w:val="uk-UA"/>
              </w:rPr>
              <w:t xml:space="preserve"> кислота</w:t>
            </w:r>
          </w:p>
        </w:tc>
        <w:tc>
          <w:tcPr>
            <w:tcW w:w="4701" w:type="dxa"/>
            <w:vAlign w:val="center"/>
          </w:tcPr>
          <w:p w14:paraId="7098214A"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en-US" w:eastAsia="zh-CN"/>
              </w:rPr>
              <w:t>CAS</w:t>
            </w:r>
            <w:r w:rsidRPr="00624B06">
              <w:rPr>
                <w:rFonts w:ascii="Times New Roman" w:hAnsi="Times New Roman"/>
                <w:sz w:val="20"/>
                <w:szCs w:val="20"/>
                <w:lang w:val="uk-UA" w:eastAsia="zh-CN"/>
              </w:rPr>
              <w:t xml:space="preserve"> № </w:t>
            </w:r>
            <w:hyperlink r:id="rId24" w:history="1">
              <w:r w:rsidRPr="00624B06">
                <w:rPr>
                  <w:rFonts w:ascii="Times New Roman" w:hAnsi="Times New Roman"/>
                  <w:sz w:val="20"/>
                  <w:szCs w:val="20"/>
                  <w:lang w:val="uk-UA"/>
                </w:rPr>
                <w:t>110-17-8</w:t>
              </w:r>
            </w:hyperlink>
          </w:p>
          <w:p w14:paraId="17420284" w14:textId="77777777" w:rsidR="00EF59D2" w:rsidRPr="00624B06" w:rsidRDefault="00EF59D2" w:rsidP="00624B06">
            <w:pPr>
              <w:spacing w:after="0" w:line="240" w:lineRule="auto"/>
              <w:jc w:val="both"/>
              <w:rPr>
                <w:rFonts w:ascii="Times New Roman" w:hAnsi="Times New Roman"/>
                <w:sz w:val="20"/>
                <w:szCs w:val="20"/>
                <w:lang w:val="uk-UA"/>
              </w:rPr>
            </w:pPr>
            <w:proofErr w:type="spellStart"/>
            <w:r w:rsidRPr="00624B06">
              <w:rPr>
                <w:rFonts w:ascii="Times New Roman" w:hAnsi="Times New Roman"/>
                <w:sz w:val="20"/>
                <w:szCs w:val="20"/>
                <w:lang w:val="en-US"/>
              </w:rPr>
              <w:t>Fumaric</w:t>
            </w:r>
            <w:proofErr w:type="spellEnd"/>
            <w:r w:rsidRPr="00624B06">
              <w:rPr>
                <w:rFonts w:ascii="Times New Roman" w:hAnsi="Times New Roman"/>
                <w:sz w:val="20"/>
                <w:szCs w:val="20"/>
                <w:lang w:val="en-US"/>
              </w:rPr>
              <w:t xml:space="preserve"> acid, </w:t>
            </w:r>
            <w:r w:rsidRPr="00624B06">
              <w:rPr>
                <w:rFonts w:ascii="Times New Roman" w:hAnsi="Times New Roman"/>
                <w:sz w:val="20"/>
                <w:szCs w:val="20"/>
                <w:lang w:val="uk-UA"/>
              </w:rPr>
              <w:t xml:space="preserve">Чистота: ≥ </w:t>
            </w:r>
            <w:r w:rsidRPr="00624B06">
              <w:rPr>
                <w:rFonts w:ascii="Times New Roman" w:hAnsi="Times New Roman"/>
                <w:sz w:val="20"/>
                <w:szCs w:val="20"/>
                <w:lang w:val="en-US"/>
              </w:rPr>
              <w:t>99,</w:t>
            </w:r>
            <w:r w:rsidRPr="00624B06">
              <w:rPr>
                <w:rFonts w:ascii="Times New Roman" w:hAnsi="Times New Roman"/>
                <w:sz w:val="20"/>
                <w:szCs w:val="20"/>
                <w:lang w:val="uk-UA"/>
              </w:rPr>
              <w:t>0 % (</w:t>
            </w:r>
            <w:r w:rsidRPr="00624B06">
              <w:rPr>
                <w:rFonts w:ascii="Times New Roman" w:hAnsi="Times New Roman"/>
                <w:sz w:val="20"/>
                <w:szCs w:val="20"/>
                <w:lang w:val="en-US"/>
              </w:rPr>
              <w:t>titration</w:t>
            </w:r>
            <w:r w:rsidRPr="00624B06">
              <w:rPr>
                <w:rFonts w:ascii="Times New Roman" w:hAnsi="Times New Roman"/>
                <w:sz w:val="20"/>
                <w:szCs w:val="20"/>
                <w:lang w:val="uk-UA"/>
              </w:rPr>
              <w:t>)</w:t>
            </w:r>
          </w:p>
        </w:tc>
        <w:tc>
          <w:tcPr>
            <w:tcW w:w="1236" w:type="dxa"/>
            <w:vAlign w:val="center"/>
          </w:tcPr>
          <w:p w14:paraId="5A674FF4"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rPr>
              <w:t>100 г</w:t>
            </w:r>
          </w:p>
        </w:tc>
      </w:tr>
      <w:tr w:rsidR="00EF59D2" w:rsidRPr="00624B06" w14:paraId="7708434F" w14:textId="77777777" w:rsidTr="00EF59D2">
        <w:tc>
          <w:tcPr>
            <w:tcW w:w="450" w:type="dxa"/>
            <w:vAlign w:val="center"/>
          </w:tcPr>
          <w:p w14:paraId="03C0238A" w14:textId="77777777" w:rsidR="00EF59D2" w:rsidRPr="00624B06" w:rsidRDefault="00EF59D2" w:rsidP="00624B06">
            <w:pPr>
              <w:spacing w:after="0" w:line="240" w:lineRule="auto"/>
              <w:jc w:val="center"/>
              <w:rPr>
                <w:rFonts w:ascii="Times New Roman" w:hAnsi="Times New Roman"/>
                <w:sz w:val="20"/>
                <w:szCs w:val="20"/>
              </w:rPr>
            </w:pPr>
            <w:r w:rsidRPr="00624B06">
              <w:rPr>
                <w:rFonts w:ascii="Times New Roman" w:hAnsi="Times New Roman"/>
                <w:sz w:val="20"/>
                <w:szCs w:val="20"/>
              </w:rPr>
              <w:t>19</w:t>
            </w:r>
          </w:p>
        </w:tc>
        <w:tc>
          <w:tcPr>
            <w:tcW w:w="3163" w:type="dxa"/>
            <w:vAlign w:val="center"/>
          </w:tcPr>
          <w:p w14:paraId="7D201E86"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rPr>
              <w:t xml:space="preserve">Магній </w:t>
            </w:r>
            <w:proofErr w:type="spellStart"/>
            <w:r w:rsidRPr="00624B06">
              <w:rPr>
                <w:rFonts w:ascii="Times New Roman" w:hAnsi="Times New Roman"/>
                <w:sz w:val="20"/>
                <w:szCs w:val="20"/>
                <w:lang w:val="uk-UA"/>
              </w:rPr>
              <w:t>гліцинат</w:t>
            </w:r>
            <w:proofErr w:type="spellEnd"/>
          </w:p>
        </w:tc>
        <w:tc>
          <w:tcPr>
            <w:tcW w:w="4701" w:type="dxa"/>
            <w:vAlign w:val="center"/>
          </w:tcPr>
          <w:p w14:paraId="54400020"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en-US" w:eastAsia="zh-CN"/>
              </w:rPr>
              <w:t>CAS</w:t>
            </w:r>
            <w:r w:rsidRPr="00624B06">
              <w:rPr>
                <w:rFonts w:ascii="Times New Roman" w:hAnsi="Times New Roman"/>
                <w:sz w:val="20"/>
                <w:szCs w:val="20"/>
                <w:lang w:val="uk-UA" w:eastAsia="zh-CN"/>
              </w:rPr>
              <w:t xml:space="preserve"> № </w:t>
            </w:r>
            <w:r w:rsidRPr="00624B06">
              <w:rPr>
                <w:rFonts w:ascii="Times New Roman" w:hAnsi="Times New Roman"/>
                <w:sz w:val="20"/>
                <w:szCs w:val="20"/>
                <w:lang w:val="uk-UA"/>
              </w:rPr>
              <w:t>14783-68-7</w:t>
            </w:r>
          </w:p>
          <w:p w14:paraId="3651B8CC"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en-US"/>
              </w:rPr>
              <w:t>Magnesium</w:t>
            </w:r>
            <w:r w:rsidRPr="00624B06">
              <w:rPr>
                <w:rFonts w:ascii="Times New Roman" w:hAnsi="Times New Roman"/>
                <w:sz w:val="20"/>
                <w:szCs w:val="20"/>
                <w:lang w:val="uk-UA"/>
              </w:rPr>
              <w:t xml:space="preserve"> </w:t>
            </w:r>
            <w:proofErr w:type="spellStart"/>
            <w:r w:rsidRPr="00624B06">
              <w:rPr>
                <w:rFonts w:ascii="Times New Roman" w:hAnsi="Times New Roman"/>
                <w:sz w:val="20"/>
                <w:szCs w:val="20"/>
                <w:lang w:val="en-US"/>
              </w:rPr>
              <w:t>glycinate</w:t>
            </w:r>
            <w:proofErr w:type="spellEnd"/>
            <w:r w:rsidRPr="00624B06">
              <w:rPr>
                <w:rFonts w:ascii="Times New Roman" w:hAnsi="Times New Roman"/>
                <w:sz w:val="20"/>
                <w:szCs w:val="20"/>
                <w:lang w:val="uk-UA"/>
              </w:rPr>
              <w:t>, Чистота: ≥98 %</w:t>
            </w:r>
          </w:p>
          <w:p w14:paraId="782B3688" w14:textId="77777777" w:rsidR="00EF59D2" w:rsidRPr="00624B06" w:rsidRDefault="00EF59D2" w:rsidP="00624B06">
            <w:pPr>
              <w:spacing w:after="0" w:line="240" w:lineRule="auto"/>
              <w:jc w:val="both"/>
              <w:rPr>
                <w:rFonts w:ascii="Times New Roman" w:hAnsi="Times New Roman"/>
                <w:sz w:val="20"/>
                <w:szCs w:val="20"/>
                <w:lang w:val="uk-UA"/>
              </w:rPr>
            </w:pPr>
            <w:r w:rsidRPr="00624B06">
              <w:rPr>
                <w:rFonts w:ascii="Times New Roman" w:hAnsi="Times New Roman"/>
                <w:sz w:val="20"/>
                <w:szCs w:val="20"/>
                <w:lang w:val="uk-UA"/>
              </w:rPr>
              <w:t>Білий порошок</w:t>
            </w:r>
          </w:p>
        </w:tc>
        <w:tc>
          <w:tcPr>
            <w:tcW w:w="1236" w:type="dxa"/>
            <w:vAlign w:val="center"/>
          </w:tcPr>
          <w:p w14:paraId="2CD80A1A"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rPr>
              <w:t>250 г</w:t>
            </w:r>
          </w:p>
        </w:tc>
      </w:tr>
      <w:tr w:rsidR="00EF59D2" w:rsidRPr="00624B06" w14:paraId="40A77E27" w14:textId="77777777" w:rsidTr="00EF59D2">
        <w:tc>
          <w:tcPr>
            <w:tcW w:w="450" w:type="dxa"/>
            <w:vAlign w:val="center"/>
          </w:tcPr>
          <w:p w14:paraId="130B32ED" w14:textId="77777777" w:rsidR="00EF59D2" w:rsidRPr="00624B06" w:rsidRDefault="00EF59D2" w:rsidP="00624B06">
            <w:pPr>
              <w:spacing w:after="0" w:line="240" w:lineRule="auto"/>
              <w:jc w:val="center"/>
              <w:rPr>
                <w:rFonts w:ascii="Times New Roman" w:hAnsi="Times New Roman"/>
                <w:sz w:val="20"/>
                <w:szCs w:val="20"/>
                <w:lang w:eastAsia="zh-CN"/>
              </w:rPr>
            </w:pPr>
            <w:r w:rsidRPr="00624B06">
              <w:rPr>
                <w:rFonts w:ascii="Times New Roman" w:hAnsi="Times New Roman"/>
                <w:sz w:val="20"/>
                <w:szCs w:val="20"/>
                <w:lang w:eastAsia="zh-CN"/>
              </w:rPr>
              <w:t>20</w:t>
            </w:r>
          </w:p>
        </w:tc>
        <w:tc>
          <w:tcPr>
            <w:tcW w:w="3163" w:type="dxa"/>
            <w:vAlign w:val="center"/>
          </w:tcPr>
          <w:p w14:paraId="2FAD5FED"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eastAsia="zh-CN"/>
              </w:rPr>
              <w:t>Магній цитрат</w:t>
            </w:r>
          </w:p>
        </w:tc>
        <w:tc>
          <w:tcPr>
            <w:tcW w:w="4701" w:type="dxa"/>
            <w:vAlign w:val="center"/>
          </w:tcPr>
          <w:p w14:paraId="2945D8EC" w14:textId="77777777" w:rsidR="00EF59D2" w:rsidRPr="00624B06" w:rsidRDefault="00EF59D2" w:rsidP="00624B06">
            <w:pPr>
              <w:spacing w:after="0" w:line="240" w:lineRule="auto"/>
              <w:jc w:val="both"/>
              <w:rPr>
                <w:rFonts w:ascii="Times New Roman" w:hAnsi="Times New Roman"/>
                <w:sz w:val="20"/>
                <w:szCs w:val="20"/>
                <w:lang w:val="uk-UA" w:eastAsia="zh-CN"/>
              </w:rPr>
            </w:pPr>
            <w:r w:rsidRPr="00624B06">
              <w:rPr>
                <w:rFonts w:ascii="Times New Roman" w:hAnsi="Times New Roman"/>
                <w:sz w:val="20"/>
                <w:szCs w:val="20"/>
                <w:lang w:val="en-US" w:eastAsia="zh-CN"/>
              </w:rPr>
              <w:t>CAS</w:t>
            </w:r>
            <w:r w:rsidRPr="00624B06">
              <w:rPr>
                <w:rFonts w:ascii="Times New Roman" w:hAnsi="Times New Roman"/>
                <w:sz w:val="20"/>
                <w:szCs w:val="20"/>
                <w:lang w:val="uk-UA" w:eastAsia="zh-CN"/>
              </w:rPr>
              <w:t xml:space="preserve"> № 7779-25-1</w:t>
            </w:r>
          </w:p>
          <w:p w14:paraId="779F96B2" w14:textId="77777777" w:rsidR="00EF59D2" w:rsidRPr="00624B06" w:rsidRDefault="00EF59D2" w:rsidP="00624B06">
            <w:pPr>
              <w:spacing w:after="0" w:line="240" w:lineRule="auto"/>
              <w:jc w:val="both"/>
              <w:rPr>
                <w:rFonts w:ascii="Times New Roman" w:hAnsi="Times New Roman"/>
                <w:sz w:val="20"/>
                <w:szCs w:val="20"/>
                <w:lang w:val="uk-UA" w:eastAsia="zh-CN"/>
              </w:rPr>
            </w:pPr>
            <w:r w:rsidRPr="00624B06">
              <w:rPr>
                <w:rFonts w:ascii="Times New Roman" w:hAnsi="Times New Roman"/>
                <w:sz w:val="20"/>
                <w:szCs w:val="20"/>
                <w:lang w:val="en-US" w:eastAsia="zh-CN"/>
              </w:rPr>
              <w:t>Magnesium</w:t>
            </w:r>
            <w:r w:rsidRPr="00624B06">
              <w:rPr>
                <w:rFonts w:ascii="Times New Roman" w:hAnsi="Times New Roman"/>
                <w:sz w:val="20"/>
                <w:szCs w:val="20"/>
                <w:lang w:val="uk-UA" w:eastAsia="zh-CN"/>
              </w:rPr>
              <w:t xml:space="preserve"> </w:t>
            </w:r>
            <w:r w:rsidRPr="00624B06">
              <w:rPr>
                <w:rFonts w:ascii="Times New Roman" w:hAnsi="Times New Roman"/>
                <w:sz w:val="20"/>
                <w:szCs w:val="20"/>
                <w:lang w:val="en-US" w:eastAsia="zh-CN"/>
              </w:rPr>
              <w:t>citrate</w:t>
            </w:r>
            <w:r w:rsidRPr="00624B06">
              <w:rPr>
                <w:rFonts w:ascii="Times New Roman" w:hAnsi="Times New Roman"/>
                <w:sz w:val="20"/>
                <w:szCs w:val="20"/>
                <w:lang w:val="uk-UA" w:eastAsia="zh-CN"/>
              </w:rPr>
              <w:t xml:space="preserve">, </w:t>
            </w:r>
            <w:r w:rsidRPr="00624B06">
              <w:rPr>
                <w:rFonts w:ascii="Times New Roman" w:hAnsi="Times New Roman"/>
                <w:sz w:val="20"/>
                <w:szCs w:val="20"/>
                <w:lang w:val="uk-UA"/>
              </w:rPr>
              <w:t>Чистота: ≥ 98 %</w:t>
            </w:r>
          </w:p>
          <w:p w14:paraId="40651703" w14:textId="77777777" w:rsidR="00EF59D2" w:rsidRPr="00624B06" w:rsidRDefault="00EF59D2" w:rsidP="00624B06">
            <w:pPr>
              <w:spacing w:after="0" w:line="240" w:lineRule="auto"/>
              <w:jc w:val="both"/>
              <w:rPr>
                <w:rFonts w:ascii="Times New Roman" w:hAnsi="Times New Roman"/>
                <w:sz w:val="20"/>
                <w:szCs w:val="20"/>
                <w:lang w:val="uk-UA" w:eastAsia="zh-CN"/>
              </w:rPr>
            </w:pPr>
            <w:r w:rsidRPr="00624B06">
              <w:rPr>
                <w:rFonts w:ascii="Times New Roman" w:hAnsi="Times New Roman"/>
                <w:sz w:val="20"/>
                <w:szCs w:val="20"/>
                <w:lang w:val="uk-UA" w:eastAsia="zh-CN"/>
              </w:rPr>
              <w:t>Білий порошок</w:t>
            </w:r>
          </w:p>
        </w:tc>
        <w:tc>
          <w:tcPr>
            <w:tcW w:w="1236" w:type="dxa"/>
            <w:vAlign w:val="center"/>
          </w:tcPr>
          <w:p w14:paraId="01309A99"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eastAsia="zh-CN"/>
              </w:rPr>
              <w:t>250 г</w:t>
            </w:r>
          </w:p>
        </w:tc>
      </w:tr>
      <w:tr w:rsidR="00EF59D2" w:rsidRPr="00624B06" w14:paraId="4A3A3D25" w14:textId="77777777" w:rsidTr="00EF59D2">
        <w:tc>
          <w:tcPr>
            <w:tcW w:w="450" w:type="dxa"/>
            <w:vAlign w:val="center"/>
          </w:tcPr>
          <w:p w14:paraId="749F7C34" w14:textId="77777777" w:rsidR="00EF59D2" w:rsidRPr="00624B06" w:rsidRDefault="00EF59D2" w:rsidP="00624B06">
            <w:pPr>
              <w:spacing w:after="0" w:line="240" w:lineRule="auto"/>
              <w:jc w:val="center"/>
              <w:rPr>
                <w:rFonts w:ascii="Times New Roman" w:hAnsi="Times New Roman"/>
                <w:sz w:val="20"/>
                <w:szCs w:val="20"/>
                <w:lang w:eastAsia="zh-CN"/>
              </w:rPr>
            </w:pPr>
            <w:r w:rsidRPr="00624B06">
              <w:rPr>
                <w:rFonts w:ascii="Times New Roman" w:hAnsi="Times New Roman"/>
                <w:sz w:val="20"/>
                <w:szCs w:val="20"/>
                <w:lang w:eastAsia="zh-CN"/>
              </w:rPr>
              <w:t>21</w:t>
            </w:r>
          </w:p>
        </w:tc>
        <w:tc>
          <w:tcPr>
            <w:tcW w:w="3163" w:type="dxa"/>
            <w:vAlign w:val="center"/>
          </w:tcPr>
          <w:p w14:paraId="256CBA9F" w14:textId="77777777" w:rsidR="00EF59D2" w:rsidRPr="00624B06" w:rsidRDefault="00EF59D2" w:rsidP="00624B06">
            <w:pPr>
              <w:spacing w:after="0" w:line="240" w:lineRule="auto"/>
              <w:jc w:val="center"/>
              <w:rPr>
                <w:rFonts w:ascii="Times New Roman" w:hAnsi="Times New Roman"/>
                <w:sz w:val="20"/>
                <w:szCs w:val="20"/>
                <w:lang w:val="uk-UA" w:eastAsia="zh-CN"/>
              </w:rPr>
            </w:pPr>
            <w:proofErr w:type="spellStart"/>
            <w:r w:rsidRPr="00624B06">
              <w:rPr>
                <w:rFonts w:ascii="Times New Roman" w:hAnsi="Times New Roman"/>
                <w:sz w:val="20"/>
                <w:szCs w:val="20"/>
                <w:lang w:val="en-US" w:eastAsia="zh-CN"/>
              </w:rPr>
              <w:t>Налтріндол</w:t>
            </w:r>
            <w:proofErr w:type="spellEnd"/>
            <w:r w:rsidRPr="00624B06">
              <w:rPr>
                <w:rFonts w:ascii="Times New Roman" w:hAnsi="Times New Roman"/>
                <w:sz w:val="20"/>
                <w:szCs w:val="20"/>
                <w:lang w:val="uk-UA" w:eastAsia="zh-CN"/>
              </w:rPr>
              <w:t xml:space="preserve"> </w:t>
            </w:r>
            <w:proofErr w:type="spellStart"/>
            <w:r w:rsidRPr="00624B06">
              <w:rPr>
                <w:rFonts w:ascii="Times New Roman" w:hAnsi="Times New Roman"/>
                <w:sz w:val="20"/>
                <w:szCs w:val="20"/>
                <w:lang w:val="uk-UA" w:eastAsia="zh-CN"/>
              </w:rPr>
              <w:t>гідрохлорид</w:t>
            </w:r>
            <w:proofErr w:type="spellEnd"/>
          </w:p>
        </w:tc>
        <w:tc>
          <w:tcPr>
            <w:tcW w:w="4701" w:type="dxa"/>
            <w:vAlign w:val="center"/>
          </w:tcPr>
          <w:p w14:paraId="5740369C" w14:textId="77777777" w:rsidR="00EF59D2" w:rsidRPr="00624B06" w:rsidRDefault="00EF59D2" w:rsidP="00624B06">
            <w:pPr>
              <w:spacing w:after="0" w:line="240" w:lineRule="auto"/>
              <w:jc w:val="both"/>
              <w:rPr>
                <w:rFonts w:ascii="Times New Roman" w:hAnsi="Times New Roman"/>
                <w:sz w:val="20"/>
                <w:szCs w:val="20"/>
                <w:lang w:val="uk-UA" w:eastAsia="zh-CN"/>
              </w:rPr>
            </w:pPr>
            <w:r w:rsidRPr="00624B06">
              <w:rPr>
                <w:rFonts w:ascii="Times New Roman" w:hAnsi="Times New Roman"/>
                <w:sz w:val="20"/>
                <w:szCs w:val="20"/>
                <w:lang w:val="en-US" w:eastAsia="zh-CN"/>
              </w:rPr>
              <w:t>CAS</w:t>
            </w:r>
            <w:r w:rsidRPr="00624B06">
              <w:rPr>
                <w:rFonts w:ascii="Times New Roman" w:hAnsi="Times New Roman"/>
                <w:sz w:val="20"/>
                <w:szCs w:val="20"/>
                <w:lang w:val="uk-UA" w:eastAsia="zh-CN"/>
              </w:rPr>
              <w:t xml:space="preserve"> № </w:t>
            </w:r>
            <w:hyperlink r:id="rId25" w:history="1">
              <w:r w:rsidRPr="00624B06">
                <w:rPr>
                  <w:rFonts w:ascii="Times New Roman" w:hAnsi="Times New Roman"/>
                  <w:sz w:val="20"/>
                  <w:szCs w:val="20"/>
                  <w:lang w:val="uk-UA" w:eastAsia="zh-CN"/>
                </w:rPr>
                <w:t>111469-81-9</w:t>
              </w:r>
            </w:hyperlink>
          </w:p>
          <w:p w14:paraId="557BD823" w14:textId="77777777" w:rsidR="00EF59D2" w:rsidRPr="00624B06" w:rsidRDefault="00EF59D2" w:rsidP="00624B06">
            <w:pPr>
              <w:spacing w:after="0" w:line="240" w:lineRule="auto"/>
              <w:jc w:val="both"/>
              <w:rPr>
                <w:rFonts w:ascii="Times New Roman" w:hAnsi="Times New Roman"/>
                <w:sz w:val="20"/>
                <w:szCs w:val="20"/>
                <w:lang w:val="uk-UA" w:eastAsia="zh-CN"/>
              </w:rPr>
            </w:pPr>
            <w:proofErr w:type="spellStart"/>
            <w:r w:rsidRPr="00624B06">
              <w:rPr>
                <w:rFonts w:ascii="Times New Roman" w:hAnsi="Times New Roman"/>
                <w:sz w:val="20"/>
                <w:szCs w:val="20"/>
                <w:lang w:val="uk-UA" w:eastAsia="zh-CN"/>
              </w:rPr>
              <w:t>Naltrindol</w:t>
            </w:r>
            <w:proofErr w:type="spellEnd"/>
            <w:r w:rsidRPr="00624B06">
              <w:rPr>
                <w:rFonts w:ascii="Times New Roman" w:hAnsi="Times New Roman"/>
                <w:sz w:val="20"/>
                <w:szCs w:val="20"/>
                <w:lang w:val="uk-UA" w:eastAsia="zh-CN"/>
              </w:rPr>
              <w:t xml:space="preserve">, </w:t>
            </w:r>
            <w:r w:rsidRPr="00624B06">
              <w:rPr>
                <w:rFonts w:ascii="Times New Roman" w:hAnsi="Times New Roman"/>
                <w:sz w:val="20"/>
                <w:szCs w:val="20"/>
                <w:lang w:val="uk-UA"/>
              </w:rPr>
              <w:t>Чистота: ≥ 98 %</w:t>
            </w:r>
          </w:p>
          <w:p w14:paraId="0B1F8BE9" w14:textId="77777777" w:rsidR="00EF59D2" w:rsidRPr="00624B06" w:rsidRDefault="00EF59D2" w:rsidP="00624B06">
            <w:pPr>
              <w:spacing w:after="0" w:line="240" w:lineRule="auto"/>
              <w:jc w:val="both"/>
              <w:rPr>
                <w:rFonts w:ascii="Times New Roman" w:hAnsi="Times New Roman"/>
                <w:sz w:val="20"/>
                <w:szCs w:val="20"/>
                <w:lang w:val="uk-UA" w:eastAsia="zh-CN"/>
              </w:rPr>
            </w:pPr>
            <w:r w:rsidRPr="00624B06">
              <w:rPr>
                <w:rFonts w:ascii="Times New Roman" w:hAnsi="Times New Roman"/>
                <w:sz w:val="20"/>
                <w:szCs w:val="20"/>
                <w:lang w:val="uk-UA" w:eastAsia="zh-CN"/>
              </w:rPr>
              <w:t>Білий порошок</w:t>
            </w:r>
          </w:p>
        </w:tc>
        <w:tc>
          <w:tcPr>
            <w:tcW w:w="1236" w:type="dxa"/>
            <w:vAlign w:val="center"/>
          </w:tcPr>
          <w:p w14:paraId="54473146"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eastAsia="zh-CN"/>
              </w:rPr>
              <w:t>0,05 г</w:t>
            </w:r>
          </w:p>
        </w:tc>
      </w:tr>
      <w:tr w:rsidR="00EF59D2" w:rsidRPr="00624B06" w14:paraId="69BAB489" w14:textId="77777777" w:rsidTr="00EF59D2">
        <w:tc>
          <w:tcPr>
            <w:tcW w:w="450" w:type="dxa"/>
            <w:vAlign w:val="center"/>
          </w:tcPr>
          <w:p w14:paraId="374891CE" w14:textId="77777777" w:rsidR="00EF59D2" w:rsidRPr="00624B06" w:rsidRDefault="00EF59D2" w:rsidP="00624B06">
            <w:pPr>
              <w:spacing w:after="0" w:line="240" w:lineRule="auto"/>
              <w:jc w:val="center"/>
              <w:rPr>
                <w:rFonts w:ascii="Times New Roman" w:hAnsi="Times New Roman"/>
                <w:sz w:val="20"/>
                <w:szCs w:val="20"/>
                <w:lang w:val="uk-UA" w:eastAsia="zh-CN"/>
              </w:rPr>
            </w:pPr>
            <w:r w:rsidRPr="00624B06">
              <w:rPr>
                <w:rFonts w:ascii="Times New Roman" w:hAnsi="Times New Roman"/>
                <w:sz w:val="20"/>
                <w:szCs w:val="20"/>
                <w:lang w:val="uk-UA" w:eastAsia="zh-CN"/>
              </w:rPr>
              <w:t>22</w:t>
            </w:r>
          </w:p>
        </w:tc>
        <w:tc>
          <w:tcPr>
            <w:tcW w:w="3163" w:type="dxa"/>
            <w:vAlign w:val="center"/>
          </w:tcPr>
          <w:p w14:paraId="760E4BBF" w14:textId="77777777" w:rsidR="00EF59D2" w:rsidRPr="00624B06" w:rsidRDefault="00EF59D2" w:rsidP="00624B06">
            <w:pPr>
              <w:spacing w:after="0" w:line="240" w:lineRule="auto"/>
              <w:jc w:val="center"/>
              <w:rPr>
                <w:rFonts w:ascii="Times New Roman" w:hAnsi="Times New Roman"/>
                <w:sz w:val="20"/>
                <w:szCs w:val="20"/>
                <w:lang w:eastAsia="zh-CN"/>
              </w:rPr>
            </w:pPr>
            <w:r w:rsidRPr="00624B06">
              <w:rPr>
                <w:rFonts w:ascii="Times New Roman" w:hAnsi="Times New Roman"/>
                <w:sz w:val="20"/>
                <w:szCs w:val="20"/>
                <w:lang w:val="uk-UA" w:eastAsia="zh-CN"/>
              </w:rPr>
              <w:t>Л</w:t>
            </w:r>
            <w:proofErr w:type="spellStart"/>
            <w:r w:rsidRPr="00624B06">
              <w:rPr>
                <w:rFonts w:ascii="Times New Roman" w:hAnsi="Times New Roman"/>
                <w:sz w:val="20"/>
                <w:szCs w:val="20"/>
                <w:lang w:eastAsia="zh-CN"/>
              </w:rPr>
              <w:t>юдський</w:t>
            </w:r>
            <w:proofErr w:type="spellEnd"/>
            <w:r w:rsidRPr="00624B06">
              <w:rPr>
                <w:rFonts w:ascii="Times New Roman" w:hAnsi="Times New Roman"/>
                <w:sz w:val="20"/>
                <w:szCs w:val="20"/>
                <w:lang w:eastAsia="zh-CN"/>
              </w:rPr>
              <w:t xml:space="preserve"> </w:t>
            </w:r>
            <w:proofErr w:type="spellStart"/>
            <w:r w:rsidRPr="00624B06">
              <w:rPr>
                <w:rFonts w:ascii="Times New Roman" w:hAnsi="Times New Roman"/>
                <w:sz w:val="20"/>
                <w:szCs w:val="20"/>
                <w:lang w:eastAsia="zh-CN"/>
              </w:rPr>
              <w:t>сироватковий</w:t>
            </w:r>
            <w:proofErr w:type="spellEnd"/>
            <w:r w:rsidRPr="00624B06">
              <w:rPr>
                <w:rFonts w:ascii="Times New Roman" w:hAnsi="Times New Roman"/>
                <w:sz w:val="20"/>
                <w:szCs w:val="20"/>
                <w:lang w:eastAsia="zh-CN"/>
              </w:rPr>
              <w:t xml:space="preserve"> </w:t>
            </w:r>
            <w:proofErr w:type="spellStart"/>
            <w:r w:rsidRPr="00624B06">
              <w:rPr>
                <w:rFonts w:ascii="Times New Roman" w:hAnsi="Times New Roman"/>
                <w:sz w:val="20"/>
                <w:szCs w:val="20"/>
                <w:lang w:eastAsia="zh-CN"/>
              </w:rPr>
              <w:t>альбумін</w:t>
            </w:r>
            <w:proofErr w:type="spellEnd"/>
          </w:p>
        </w:tc>
        <w:tc>
          <w:tcPr>
            <w:tcW w:w="4701" w:type="dxa"/>
            <w:vAlign w:val="center"/>
          </w:tcPr>
          <w:p w14:paraId="1D7CDC45" w14:textId="77777777" w:rsidR="00EF59D2" w:rsidRPr="00624B06" w:rsidRDefault="00EF59D2" w:rsidP="00624B06">
            <w:pPr>
              <w:spacing w:after="0" w:line="240" w:lineRule="auto"/>
              <w:jc w:val="both"/>
              <w:rPr>
                <w:rFonts w:ascii="Times New Roman" w:hAnsi="Times New Roman"/>
                <w:sz w:val="20"/>
                <w:szCs w:val="20"/>
                <w:lang w:val="uk-UA" w:eastAsia="zh-CN"/>
              </w:rPr>
            </w:pPr>
            <w:r w:rsidRPr="00624B06">
              <w:rPr>
                <w:rFonts w:ascii="Times New Roman" w:hAnsi="Times New Roman"/>
                <w:sz w:val="20"/>
                <w:szCs w:val="20"/>
                <w:lang w:val="en-US" w:eastAsia="zh-CN"/>
              </w:rPr>
              <w:t>CAS</w:t>
            </w:r>
            <w:r w:rsidRPr="00624B06">
              <w:rPr>
                <w:rFonts w:ascii="Times New Roman" w:hAnsi="Times New Roman"/>
                <w:sz w:val="20"/>
                <w:szCs w:val="20"/>
                <w:lang w:val="uk-UA" w:eastAsia="zh-CN"/>
              </w:rPr>
              <w:t xml:space="preserve"> № </w:t>
            </w:r>
            <w:hyperlink r:id="rId26" w:history="1">
              <w:r w:rsidRPr="00624B06">
                <w:rPr>
                  <w:rFonts w:ascii="Times New Roman" w:hAnsi="Times New Roman"/>
                  <w:sz w:val="20"/>
                  <w:szCs w:val="20"/>
                  <w:lang w:val="uk-UA" w:eastAsia="zh-CN"/>
                </w:rPr>
                <w:t>70024-90-7</w:t>
              </w:r>
            </w:hyperlink>
          </w:p>
          <w:p w14:paraId="5A1AFC89" w14:textId="77777777" w:rsidR="00EF59D2" w:rsidRPr="00624B06" w:rsidRDefault="00EF59D2" w:rsidP="00624B06">
            <w:pPr>
              <w:spacing w:after="0" w:line="240" w:lineRule="auto"/>
              <w:jc w:val="both"/>
              <w:rPr>
                <w:rFonts w:ascii="Times New Roman" w:hAnsi="Times New Roman"/>
                <w:sz w:val="20"/>
                <w:szCs w:val="20"/>
                <w:lang w:val="en-US" w:eastAsia="zh-CN"/>
              </w:rPr>
            </w:pPr>
            <w:r w:rsidRPr="00624B06">
              <w:rPr>
                <w:rFonts w:ascii="Times New Roman" w:hAnsi="Times New Roman"/>
                <w:sz w:val="20"/>
                <w:szCs w:val="20"/>
                <w:lang w:val="en-US" w:eastAsia="zh-CN"/>
              </w:rPr>
              <w:t>Human Serum Albumin,</w:t>
            </w:r>
            <w:r w:rsidRPr="00624B06">
              <w:rPr>
                <w:rFonts w:ascii="Times New Roman" w:hAnsi="Times New Roman"/>
                <w:sz w:val="20"/>
                <w:szCs w:val="20"/>
                <w:lang w:val="uk-UA"/>
              </w:rPr>
              <w:t xml:space="preserve"> Чистота: ≥ 96 %</w:t>
            </w:r>
          </w:p>
          <w:p w14:paraId="5856F9D2" w14:textId="77777777" w:rsidR="00EF59D2" w:rsidRPr="00624B06" w:rsidRDefault="00EF59D2" w:rsidP="00624B06">
            <w:pPr>
              <w:spacing w:after="0" w:line="240" w:lineRule="auto"/>
              <w:jc w:val="both"/>
              <w:rPr>
                <w:rFonts w:ascii="Times New Roman" w:hAnsi="Times New Roman"/>
                <w:sz w:val="20"/>
                <w:szCs w:val="20"/>
                <w:lang w:val="uk-UA" w:eastAsia="zh-CN"/>
              </w:rPr>
            </w:pPr>
            <w:r w:rsidRPr="00624B06">
              <w:rPr>
                <w:rFonts w:ascii="Times New Roman" w:hAnsi="Times New Roman"/>
                <w:sz w:val="20"/>
                <w:szCs w:val="20"/>
                <w:lang w:val="uk-UA" w:eastAsia="zh-CN"/>
              </w:rPr>
              <w:t>Білий пухкий порошок</w:t>
            </w:r>
          </w:p>
        </w:tc>
        <w:tc>
          <w:tcPr>
            <w:tcW w:w="1236" w:type="dxa"/>
            <w:vAlign w:val="center"/>
          </w:tcPr>
          <w:p w14:paraId="1BBAD644"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eastAsia="zh-CN"/>
              </w:rPr>
              <w:t>5 г</w:t>
            </w:r>
          </w:p>
        </w:tc>
      </w:tr>
      <w:tr w:rsidR="00EF59D2" w:rsidRPr="00624B06" w14:paraId="694C2B57" w14:textId="77777777" w:rsidTr="00EF59D2">
        <w:tc>
          <w:tcPr>
            <w:tcW w:w="450" w:type="dxa"/>
            <w:vAlign w:val="center"/>
          </w:tcPr>
          <w:p w14:paraId="3AACD0B3" w14:textId="77777777" w:rsidR="00EF59D2" w:rsidRPr="00624B06" w:rsidRDefault="00EF59D2" w:rsidP="00624B06">
            <w:pPr>
              <w:spacing w:after="0" w:line="240" w:lineRule="auto"/>
              <w:jc w:val="center"/>
              <w:rPr>
                <w:rFonts w:ascii="Times New Roman" w:hAnsi="Times New Roman"/>
                <w:sz w:val="20"/>
                <w:szCs w:val="20"/>
                <w:lang w:val="uk-UA" w:eastAsia="zh-CN"/>
              </w:rPr>
            </w:pPr>
            <w:r w:rsidRPr="00624B06">
              <w:rPr>
                <w:rFonts w:ascii="Times New Roman" w:hAnsi="Times New Roman"/>
                <w:sz w:val="20"/>
                <w:szCs w:val="20"/>
                <w:lang w:val="uk-UA" w:eastAsia="zh-CN"/>
              </w:rPr>
              <w:t>23</w:t>
            </w:r>
          </w:p>
        </w:tc>
        <w:tc>
          <w:tcPr>
            <w:tcW w:w="3163" w:type="dxa"/>
            <w:vAlign w:val="center"/>
          </w:tcPr>
          <w:p w14:paraId="12CF3035" w14:textId="77777777" w:rsidR="00EF59D2" w:rsidRPr="00624B06" w:rsidRDefault="00EF59D2" w:rsidP="00624B06">
            <w:pPr>
              <w:spacing w:after="0" w:line="240" w:lineRule="auto"/>
              <w:jc w:val="center"/>
              <w:rPr>
                <w:rFonts w:ascii="Times New Roman" w:hAnsi="Times New Roman"/>
                <w:sz w:val="20"/>
                <w:szCs w:val="20"/>
                <w:lang w:val="en-US" w:eastAsia="zh-CN"/>
              </w:rPr>
            </w:pPr>
            <w:proofErr w:type="spellStart"/>
            <w:r w:rsidRPr="00624B06">
              <w:rPr>
                <w:rFonts w:ascii="Times New Roman" w:hAnsi="Times New Roman"/>
                <w:sz w:val="20"/>
                <w:szCs w:val="20"/>
                <w:lang w:eastAsia="zh-CN"/>
              </w:rPr>
              <w:t>Правастатін</w:t>
            </w:r>
            <w:proofErr w:type="spellEnd"/>
            <w:r w:rsidRPr="00624B06">
              <w:rPr>
                <w:rFonts w:ascii="Times New Roman" w:hAnsi="Times New Roman"/>
                <w:sz w:val="20"/>
                <w:szCs w:val="20"/>
                <w:lang w:eastAsia="zh-CN"/>
              </w:rPr>
              <w:t xml:space="preserve"> </w:t>
            </w:r>
            <w:proofErr w:type="spellStart"/>
            <w:r w:rsidRPr="00624B06">
              <w:rPr>
                <w:rFonts w:ascii="Times New Roman" w:hAnsi="Times New Roman"/>
                <w:sz w:val="20"/>
                <w:szCs w:val="20"/>
                <w:lang w:eastAsia="zh-CN"/>
              </w:rPr>
              <w:t>натріє</w:t>
            </w:r>
            <w:proofErr w:type="gramStart"/>
            <w:r w:rsidRPr="00624B06">
              <w:rPr>
                <w:rFonts w:ascii="Times New Roman" w:hAnsi="Times New Roman"/>
                <w:sz w:val="20"/>
                <w:szCs w:val="20"/>
                <w:lang w:eastAsia="zh-CN"/>
              </w:rPr>
              <w:t>ва</w:t>
            </w:r>
            <w:proofErr w:type="spellEnd"/>
            <w:r w:rsidRPr="00624B06">
              <w:rPr>
                <w:rFonts w:ascii="Times New Roman" w:hAnsi="Times New Roman"/>
                <w:sz w:val="20"/>
                <w:szCs w:val="20"/>
                <w:lang w:eastAsia="zh-CN"/>
              </w:rPr>
              <w:t xml:space="preserve"> </w:t>
            </w:r>
            <w:proofErr w:type="spellStart"/>
            <w:r w:rsidRPr="00624B06">
              <w:rPr>
                <w:rFonts w:ascii="Times New Roman" w:hAnsi="Times New Roman"/>
                <w:sz w:val="20"/>
                <w:szCs w:val="20"/>
                <w:lang w:eastAsia="zh-CN"/>
              </w:rPr>
              <w:t>с</w:t>
            </w:r>
            <w:proofErr w:type="gramEnd"/>
            <w:r w:rsidRPr="00624B06">
              <w:rPr>
                <w:rFonts w:ascii="Times New Roman" w:hAnsi="Times New Roman"/>
                <w:sz w:val="20"/>
                <w:szCs w:val="20"/>
                <w:lang w:eastAsia="zh-CN"/>
              </w:rPr>
              <w:t>іль</w:t>
            </w:r>
            <w:proofErr w:type="spellEnd"/>
            <w:r w:rsidRPr="00624B06">
              <w:rPr>
                <w:rFonts w:ascii="Times New Roman" w:hAnsi="Times New Roman"/>
                <w:sz w:val="20"/>
                <w:szCs w:val="20"/>
                <w:lang w:eastAsia="zh-CN"/>
              </w:rPr>
              <w:t xml:space="preserve">, </w:t>
            </w:r>
            <w:proofErr w:type="spellStart"/>
            <w:r w:rsidRPr="00624B06">
              <w:rPr>
                <w:rFonts w:ascii="Times New Roman" w:hAnsi="Times New Roman"/>
                <w:sz w:val="20"/>
                <w:szCs w:val="20"/>
                <w:lang w:eastAsia="zh-CN"/>
              </w:rPr>
              <w:t>гідрат</w:t>
            </w:r>
            <w:proofErr w:type="spellEnd"/>
          </w:p>
        </w:tc>
        <w:tc>
          <w:tcPr>
            <w:tcW w:w="4701" w:type="dxa"/>
            <w:vAlign w:val="center"/>
          </w:tcPr>
          <w:p w14:paraId="3179182D" w14:textId="77777777" w:rsidR="00EF59D2" w:rsidRPr="00624B06" w:rsidRDefault="00EF59D2" w:rsidP="00624B06">
            <w:pPr>
              <w:spacing w:after="0" w:line="240" w:lineRule="auto"/>
              <w:jc w:val="both"/>
              <w:rPr>
                <w:rFonts w:ascii="Times New Roman" w:hAnsi="Times New Roman"/>
                <w:sz w:val="20"/>
                <w:szCs w:val="20"/>
                <w:lang w:val="en-US" w:eastAsia="zh-CN"/>
              </w:rPr>
            </w:pPr>
            <w:r w:rsidRPr="00624B06">
              <w:rPr>
                <w:rFonts w:ascii="Times New Roman" w:hAnsi="Times New Roman"/>
                <w:sz w:val="20"/>
                <w:szCs w:val="20"/>
                <w:lang w:val="en-US" w:eastAsia="zh-CN"/>
              </w:rPr>
              <w:t>CAS</w:t>
            </w:r>
            <w:r w:rsidRPr="00624B06">
              <w:rPr>
                <w:rFonts w:ascii="Times New Roman" w:hAnsi="Times New Roman"/>
                <w:sz w:val="20"/>
                <w:szCs w:val="20"/>
                <w:lang w:val="uk-UA" w:eastAsia="zh-CN"/>
              </w:rPr>
              <w:t xml:space="preserve"> № </w:t>
            </w:r>
            <w:hyperlink r:id="rId27" w:history="1">
              <w:r w:rsidRPr="00624B06">
                <w:rPr>
                  <w:rFonts w:ascii="Times New Roman" w:hAnsi="Times New Roman"/>
                  <w:sz w:val="20"/>
                  <w:szCs w:val="20"/>
                  <w:lang w:val="en-US" w:eastAsia="zh-CN"/>
                </w:rPr>
                <w:t>81131-70-6</w:t>
              </w:r>
            </w:hyperlink>
          </w:p>
          <w:p w14:paraId="0DA155A9" w14:textId="77777777" w:rsidR="00EF59D2" w:rsidRPr="00624B06" w:rsidRDefault="00EF59D2" w:rsidP="00624B06">
            <w:pPr>
              <w:spacing w:after="0" w:line="240" w:lineRule="auto"/>
              <w:jc w:val="both"/>
              <w:rPr>
                <w:rFonts w:ascii="Times New Roman" w:hAnsi="Times New Roman"/>
                <w:sz w:val="20"/>
                <w:szCs w:val="20"/>
                <w:lang w:val="en-US" w:eastAsia="zh-CN"/>
              </w:rPr>
            </w:pPr>
            <w:r w:rsidRPr="00624B06">
              <w:rPr>
                <w:rFonts w:ascii="Times New Roman" w:hAnsi="Times New Roman"/>
                <w:sz w:val="20"/>
                <w:szCs w:val="20"/>
                <w:lang w:val="en-US" w:eastAsia="zh-CN"/>
              </w:rPr>
              <w:t>Pravastatin sodium salt hydrate,</w:t>
            </w:r>
            <w:r w:rsidRPr="00624B06">
              <w:rPr>
                <w:rFonts w:ascii="Times New Roman" w:hAnsi="Times New Roman"/>
                <w:sz w:val="20"/>
                <w:szCs w:val="20"/>
                <w:lang w:val="uk-UA"/>
              </w:rPr>
              <w:t xml:space="preserve"> Чистота: ≥ </w:t>
            </w:r>
            <w:r w:rsidRPr="00624B06">
              <w:rPr>
                <w:rFonts w:ascii="Times New Roman" w:hAnsi="Times New Roman"/>
                <w:sz w:val="20"/>
                <w:szCs w:val="20"/>
                <w:lang w:val="en-US" w:eastAsia="zh-CN"/>
              </w:rPr>
              <w:t>98 %</w:t>
            </w:r>
          </w:p>
          <w:p w14:paraId="015FE9AC" w14:textId="77777777" w:rsidR="00EF59D2" w:rsidRPr="00624B06" w:rsidRDefault="00EF59D2" w:rsidP="00624B06">
            <w:pPr>
              <w:spacing w:after="0" w:line="240" w:lineRule="auto"/>
              <w:jc w:val="both"/>
              <w:rPr>
                <w:rFonts w:ascii="Times New Roman" w:hAnsi="Times New Roman"/>
                <w:sz w:val="20"/>
                <w:szCs w:val="20"/>
                <w:lang w:val="uk-UA" w:eastAsia="zh-CN"/>
              </w:rPr>
            </w:pPr>
            <w:r w:rsidRPr="00624B06">
              <w:rPr>
                <w:rFonts w:ascii="Times New Roman" w:hAnsi="Times New Roman"/>
                <w:sz w:val="20"/>
                <w:szCs w:val="20"/>
                <w:lang w:val="uk-UA" w:eastAsia="zh-CN"/>
              </w:rPr>
              <w:t>Білий порошок</w:t>
            </w:r>
          </w:p>
        </w:tc>
        <w:tc>
          <w:tcPr>
            <w:tcW w:w="1236" w:type="dxa"/>
            <w:vAlign w:val="center"/>
          </w:tcPr>
          <w:p w14:paraId="57942494"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eastAsia="zh-CN"/>
              </w:rPr>
              <w:t>0,025 г</w:t>
            </w:r>
          </w:p>
        </w:tc>
      </w:tr>
      <w:tr w:rsidR="00EF59D2" w:rsidRPr="00624B06" w14:paraId="625A4780" w14:textId="77777777" w:rsidTr="00EF59D2">
        <w:tc>
          <w:tcPr>
            <w:tcW w:w="450" w:type="dxa"/>
            <w:vAlign w:val="center"/>
          </w:tcPr>
          <w:p w14:paraId="2A278B4A" w14:textId="77777777" w:rsidR="00EF59D2" w:rsidRPr="00624B06" w:rsidRDefault="00EF59D2" w:rsidP="00624B06">
            <w:pPr>
              <w:spacing w:after="0" w:line="240" w:lineRule="auto"/>
              <w:jc w:val="center"/>
              <w:rPr>
                <w:rFonts w:ascii="Times New Roman" w:hAnsi="Times New Roman"/>
                <w:sz w:val="20"/>
                <w:szCs w:val="20"/>
                <w:lang w:val="uk-UA" w:eastAsia="zh-CN"/>
              </w:rPr>
            </w:pPr>
            <w:r w:rsidRPr="00624B06">
              <w:rPr>
                <w:rFonts w:ascii="Times New Roman" w:hAnsi="Times New Roman"/>
                <w:sz w:val="20"/>
                <w:szCs w:val="20"/>
                <w:lang w:val="uk-UA" w:eastAsia="zh-CN"/>
              </w:rPr>
              <w:t>24</w:t>
            </w:r>
          </w:p>
        </w:tc>
        <w:tc>
          <w:tcPr>
            <w:tcW w:w="3163" w:type="dxa"/>
            <w:vAlign w:val="center"/>
          </w:tcPr>
          <w:p w14:paraId="4A1751D3" w14:textId="77777777" w:rsidR="00EF59D2" w:rsidRPr="00624B06" w:rsidRDefault="00EF59D2" w:rsidP="00624B06">
            <w:pPr>
              <w:spacing w:after="0" w:line="240" w:lineRule="auto"/>
              <w:jc w:val="center"/>
              <w:rPr>
                <w:rFonts w:ascii="Times New Roman" w:hAnsi="Times New Roman"/>
                <w:sz w:val="20"/>
                <w:szCs w:val="20"/>
                <w:lang w:val="en-US" w:eastAsia="zh-CN"/>
              </w:rPr>
            </w:pPr>
            <w:proofErr w:type="spellStart"/>
            <w:r w:rsidRPr="00624B06">
              <w:rPr>
                <w:rFonts w:ascii="Times New Roman" w:hAnsi="Times New Roman"/>
                <w:sz w:val="20"/>
                <w:szCs w:val="20"/>
                <w:lang w:val="en-US" w:eastAsia="zh-CN"/>
              </w:rPr>
              <w:t>Сімвастатін</w:t>
            </w:r>
            <w:proofErr w:type="spellEnd"/>
          </w:p>
        </w:tc>
        <w:tc>
          <w:tcPr>
            <w:tcW w:w="4701" w:type="dxa"/>
            <w:vAlign w:val="center"/>
          </w:tcPr>
          <w:p w14:paraId="7BAAF17A" w14:textId="77777777" w:rsidR="00EF59D2" w:rsidRPr="00624B06" w:rsidRDefault="00EF59D2" w:rsidP="00624B06">
            <w:pPr>
              <w:spacing w:after="0" w:line="240" w:lineRule="auto"/>
              <w:jc w:val="both"/>
              <w:rPr>
                <w:rFonts w:ascii="Times New Roman" w:hAnsi="Times New Roman"/>
                <w:sz w:val="20"/>
                <w:szCs w:val="20"/>
                <w:lang w:val="uk-UA" w:eastAsia="zh-CN"/>
              </w:rPr>
            </w:pPr>
            <w:r w:rsidRPr="00624B06">
              <w:rPr>
                <w:rFonts w:ascii="Times New Roman" w:hAnsi="Times New Roman"/>
                <w:sz w:val="20"/>
                <w:szCs w:val="20"/>
                <w:lang w:val="en-US" w:eastAsia="zh-CN"/>
              </w:rPr>
              <w:t>CAS</w:t>
            </w:r>
            <w:r w:rsidRPr="00624B06">
              <w:rPr>
                <w:rFonts w:ascii="Times New Roman" w:hAnsi="Times New Roman"/>
                <w:sz w:val="20"/>
                <w:szCs w:val="20"/>
                <w:lang w:val="uk-UA" w:eastAsia="zh-CN"/>
              </w:rPr>
              <w:t xml:space="preserve"> № </w:t>
            </w:r>
            <w:hyperlink r:id="rId28" w:history="1">
              <w:r w:rsidRPr="00624B06">
                <w:rPr>
                  <w:rFonts w:ascii="Times New Roman" w:hAnsi="Times New Roman"/>
                  <w:sz w:val="20"/>
                  <w:szCs w:val="20"/>
                  <w:lang w:val="uk-UA" w:eastAsia="zh-CN"/>
                </w:rPr>
                <w:t>79902-63-9</w:t>
              </w:r>
            </w:hyperlink>
          </w:p>
          <w:p w14:paraId="67FECFC0" w14:textId="77777777" w:rsidR="00EF59D2" w:rsidRPr="00624B06" w:rsidRDefault="00EF59D2" w:rsidP="00624B06">
            <w:pPr>
              <w:spacing w:after="0" w:line="240" w:lineRule="auto"/>
              <w:jc w:val="both"/>
              <w:rPr>
                <w:rFonts w:ascii="Times New Roman" w:hAnsi="Times New Roman"/>
                <w:sz w:val="20"/>
                <w:szCs w:val="20"/>
                <w:lang w:val="uk-UA" w:eastAsia="zh-CN"/>
              </w:rPr>
            </w:pPr>
            <w:r w:rsidRPr="00624B06">
              <w:rPr>
                <w:rFonts w:ascii="Times New Roman" w:hAnsi="Times New Roman"/>
                <w:sz w:val="20"/>
                <w:szCs w:val="20"/>
                <w:lang w:val="en-US" w:eastAsia="zh-CN"/>
              </w:rPr>
              <w:t>Simvastatin</w:t>
            </w:r>
            <w:r w:rsidRPr="00624B06">
              <w:rPr>
                <w:rFonts w:ascii="Times New Roman" w:hAnsi="Times New Roman"/>
                <w:sz w:val="20"/>
                <w:szCs w:val="20"/>
                <w:lang w:eastAsia="zh-CN"/>
              </w:rPr>
              <w:t xml:space="preserve">, </w:t>
            </w:r>
            <w:r w:rsidRPr="00624B06">
              <w:rPr>
                <w:rFonts w:ascii="Times New Roman" w:hAnsi="Times New Roman"/>
                <w:sz w:val="20"/>
                <w:szCs w:val="20"/>
                <w:lang w:val="uk-UA"/>
              </w:rPr>
              <w:t xml:space="preserve">Чистота: ≥ </w:t>
            </w:r>
            <w:r w:rsidRPr="00624B06">
              <w:rPr>
                <w:rFonts w:ascii="Times New Roman" w:hAnsi="Times New Roman"/>
                <w:sz w:val="20"/>
                <w:szCs w:val="20"/>
                <w:lang w:val="en-US" w:eastAsia="zh-CN"/>
              </w:rPr>
              <w:t>98</w:t>
            </w:r>
            <w:r w:rsidRPr="00624B06">
              <w:rPr>
                <w:rFonts w:ascii="Times New Roman" w:hAnsi="Times New Roman"/>
                <w:sz w:val="20"/>
                <w:szCs w:val="20"/>
                <w:lang w:eastAsia="zh-CN"/>
              </w:rPr>
              <w:t xml:space="preserve"> </w:t>
            </w:r>
            <w:r w:rsidRPr="00624B06">
              <w:rPr>
                <w:rFonts w:ascii="Times New Roman" w:hAnsi="Times New Roman"/>
                <w:sz w:val="20"/>
                <w:szCs w:val="20"/>
                <w:lang w:val="en-US" w:eastAsia="zh-CN"/>
              </w:rPr>
              <w:t>%</w:t>
            </w:r>
          </w:p>
        </w:tc>
        <w:tc>
          <w:tcPr>
            <w:tcW w:w="1236" w:type="dxa"/>
            <w:vAlign w:val="center"/>
          </w:tcPr>
          <w:p w14:paraId="3574F150" w14:textId="77777777" w:rsidR="00EF59D2" w:rsidRPr="00624B06" w:rsidRDefault="00EF59D2" w:rsidP="00624B06">
            <w:pPr>
              <w:spacing w:after="0" w:line="240" w:lineRule="auto"/>
              <w:jc w:val="center"/>
              <w:rPr>
                <w:rFonts w:ascii="Times New Roman" w:hAnsi="Times New Roman"/>
                <w:sz w:val="20"/>
                <w:szCs w:val="20"/>
              </w:rPr>
            </w:pPr>
            <w:r w:rsidRPr="00624B06">
              <w:rPr>
                <w:rFonts w:ascii="Times New Roman" w:hAnsi="Times New Roman"/>
                <w:sz w:val="20"/>
                <w:szCs w:val="20"/>
                <w:lang w:val="uk-UA" w:eastAsia="zh-CN"/>
              </w:rPr>
              <w:t>0,05 г</w:t>
            </w:r>
          </w:p>
        </w:tc>
      </w:tr>
      <w:tr w:rsidR="00EF59D2" w:rsidRPr="00624B06" w14:paraId="2279A680" w14:textId="77777777" w:rsidTr="00EF59D2">
        <w:tc>
          <w:tcPr>
            <w:tcW w:w="450" w:type="dxa"/>
            <w:vAlign w:val="center"/>
          </w:tcPr>
          <w:p w14:paraId="3C75F79B" w14:textId="77777777" w:rsidR="00EF59D2" w:rsidRPr="00624B06" w:rsidRDefault="00EF59D2" w:rsidP="00624B06">
            <w:pPr>
              <w:spacing w:after="0" w:line="240" w:lineRule="auto"/>
              <w:jc w:val="center"/>
              <w:rPr>
                <w:rFonts w:ascii="Times New Roman" w:hAnsi="Times New Roman"/>
                <w:sz w:val="20"/>
                <w:szCs w:val="20"/>
                <w:lang w:val="uk-UA" w:eastAsia="zh-CN"/>
              </w:rPr>
            </w:pPr>
            <w:r w:rsidRPr="00624B06">
              <w:rPr>
                <w:rFonts w:ascii="Times New Roman" w:hAnsi="Times New Roman"/>
                <w:sz w:val="20"/>
                <w:szCs w:val="20"/>
                <w:lang w:val="uk-UA" w:eastAsia="zh-CN"/>
              </w:rPr>
              <w:t>25</w:t>
            </w:r>
          </w:p>
        </w:tc>
        <w:tc>
          <w:tcPr>
            <w:tcW w:w="3163" w:type="dxa"/>
            <w:vAlign w:val="center"/>
          </w:tcPr>
          <w:p w14:paraId="14A8C3B0" w14:textId="77777777" w:rsidR="00EF59D2" w:rsidRPr="00624B06" w:rsidRDefault="00EF59D2" w:rsidP="00624B06">
            <w:pPr>
              <w:spacing w:after="0" w:line="240" w:lineRule="auto"/>
              <w:jc w:val="center"/>
              <w:rPr>
                <w:rFonts w:ascii="Times New Roman" w:hAnsi="Times New Roman"/>
                <w:sz w:val="20"/>
                <w:szCs w:val="20"/>
                <w:lang w:eastAsia="zh-CN"/>
              </w:rPr>
            </w:pPr>
            <w:proofErr w:type="spellStart"/>
            <w:r w:rsidRPr="00624B06">
              <w:rPr>
                <w:rFonts w:ascii="Times New Roman" w:hAnsi="Times New Roman"/>
                <w:sz w:val="20"/>
                <w:szCs w:val="20"/>
                <w:lang w:eastAsia="zh-CN"/>
              </w:rPr>
              <w:t>Сефадекс</w:t>
            </w:r>
            <w:proofErr w:type="spellEnd"/>
            <w:r w:rsidRPr="00624B06">
              <w:rPr>
                <w:rFonts w:ascii="Times New Roman" w:hAnsi="Times New Roman"/>
                <w:sz w:val="20"/>
                <w:szCs w:val="20"/>
                <w:lang w:eastAsia="zh-CN"/>
              </w:rPr>
              <w:t xml:space="preserve"> G10</w:t>
            </w:r>
          </w:p>
        </w:tc>
        <w:tc>
          <w:tcPr>
            <w:tcW w:w="4701" w:type="dxa"/>
            <w:vAlign w:val="center"/>
          </w:tcPr>
          <w:p w14:paraId="2967EA44" w14:textId="77777777" w:rsidR="00EF59D2" w:rsidRPr="00624B06" w:rsidRDefault="00EF59D2" w:rsidP="00624B06">
            <w:pPr>
              <w:spacing w:after="0" w:line="240" w:lineRule="auto"/>
              <w:jc w:val="both"/>
              <w:rPr>
                <w:rFonts w:ascii="Times New Roman" w:hAnsi="Times New Roman"/>
                <w:sz w:val="20"/>
                <w:szCs w:val="20"/>
                <w:lang w:val="uk-UA" w:eastAsia="zh-CN"/>
              </w:rPr>
            </w:pPr>
            <w:r w:rsidRPr="00624B06">
              <w:rPr>
                <w:rFonts w:ascii="Times New Roman" w:hAnsi="Times New Roman"/>
                <w:sz w:val="20"/>
                <w:szCs w:val="20"/>
                <w:lang w:val="en-US" w:eastAsia="zh-CN"/>
              </w:rPr>
              <w:t>CAS</w:t>
            </w:r>
            <w:r w:rsidRPr="00624B06">
              <w:rPr>
                <w:rFonts w:ascii="Times New Roman" w:hAnsi="Times New Roman"/>
                <w:sz w:val="20"/>
                <w:szCs w:val="20"/>
                <w:lang w:val="uk-UA" w:eastAsia="zh-CN"/>
              </w:rPr>
              <w:t xml:space="preserve"> № </w:t>
            </w:r>
            <w:hyperlink r:id="rId29" w:history="1">
              <w:r w:rsidRPr="00624B06">
                <w:rPr>
                  <w:rFonts w:ascii="Times New Roman" w:hAnsi="Times New Roman"/>
                  <w:sz w:val="20"/>
                  <w:szCs w:val="20"/>
                  <w:lang w:val="uk-UA" w:eastAsia="zh-CN"/>
                </w:rPr>
                <w:t>9050-68-4</w:t>
              </w:r>
            </w:hyperlink>
          </w:p>
          <w:p w14:paraId="1292F671" w14:textId="77777777" w:rsidR="00EF59D2" w:rsidRPr="00624B06" w:rsidRDefault="00EF59D2" w:rsidP="00624B06">
            <w:pPr>
              <w:spacing w:after="0" w:line="240" w:lineRule="auto"/>
              <w:jc w:val="both"/>
              <w:rPr>
                <w:rFonts w:ascii="Times New Roman" w:hAnsi="Times New Roman"/>
                <w:sz w:val="20"/>
                <w:szCs w:val="20"/>
                <w:lang w:val="uk-UA" w:eastAsia="zh-CN"/>
              </w:rPr>
            </w:pPr>
            <w:proofErr w:type="spellStart"/>
            <w:r w:rsidRPr="00624B06">
              <w:rPr>
                <w:rFonts w:ascii="Times New Roman" w:hAnsi="Times New Roman"/>
                <w:sz w:val="20"/>
                <w:szCs w:val="20"/>
                <w:lang w:val="uk-UA" w:eastAsia="zh-CN"/>
              </w:rPr>
              <w:t>Sephadex</w:t>
            </w:r>
            <w:proofErr w:type="spellEnd"/>
            <w:r w:rsidRPr="00624B06">
              <w:rPr>
                <w:rFonts w:ascii="Times New Roman" w:hAnsi="Times New Roman"/>
                <w:sz w:val="20"/>
                <w:szCs w:val="20"/>
                <w:lang w:val="uk-UA" w:eastAsia="zh-CN"/>
              </w:rPr>
              <w:t xml:space="preserve"> G10,</w:t>
            </w:r>
          </w:p>
          <w:p w14:paraId="2B050852" w14:textId="77777777" w:rsidR="00EF59D2" w:rsidRPr="00624B06" w:rsidRDefault="00EF59D2" w:rsidP="00624B06">
            <w:pPr>
              <w:spacing w:after="0" w:line="240" w:lineRule="auto"/>
              <w:jc w:val="both"/>
              <w:rPr>
                <w:rFonts w:ascii="Times New Roman" w:hAnsi="Times New Roman"/>
                <w:sz w:val="20"/>
                <w:szCs w:val="20"/>
                <w:lang w:val="uk-UA" w:eastAsia="zh-CN"/>
              </w:rPr>
            </w:pPr>
            <w:r w:rsidRPr="00624B06">
              <w:rPr>
                <w:rFonts w:ascii="Times New Roman" w:hAnsi="Times New Roman"/>
                <w:sz w:val="20"/>
                <w:szCs w:val="20"/>
                <w:lang w:val="uk-UA" w:eastAsia="zh-CN"/>
              </w:rPr>
              <w:t>Розмір часток від 40 до 120 мікрон - &gt; 85 %</w:t>
            </w:r>
          </w:p>
        </w:tc>
        <w:tc>
          <w:tcPr>
            <w:tcW w:w="1236" w:type="dxa"/>
            <w:vAlign w:val="center"/>
          </w:tcPr>
          <w:p w14:paraId="7B1CFF43"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val="uk-UA" w:eastAsia="zh-CN"/>
              </w:rPr>
              <w:t>100 г</w:t>
            </w:r>
          </w:p>
        </w:tc>
      </w:tr>
      <w:tr w:rsidR="00EF59D2" w:rsidRPr="00624B06" w14:paraId="3198E065" w14:textId="77777777" w:rsidTr="00EF59D2">
        <w:tc>
          <w:tcPr>
            <w:tcW w:w="450" w:type="dxa"/>
            <w:vAlign w:val="center"/>
          </w:tcPr>
          <w:p w14:paraId="2FF54B67" w14:textId="77777777" w:rsidR="00EF59D2" w:rsidRPr="00624B06" w:rsidRDefault="00EF59D2" w:rsidP="00624B06">
            <w:pPr>
              <w:spacing w:after="0" w:line="240" w:lineRule="auto"/>
              <w:jc w:val="center"/>
              <w:rPr>
                <w:rFonts w:ascii="Times New Roman" w:hAnsi="Times New Roman"/>
                <w:sz w:val="20"/>
                <w:szCs w:val="20"/>
                <w:lang w:val="uk-UA" w:eastAsia="zh-CN"/>
              </w:rPr>
            </w:pPr>
            <w:r w:rsidRPr="00624B06">
              <w:rPr>
                <w:rFonts w:ascii="Times New Roman" w:hAnsi="Times New Roman"/>
                <w:sz w:val="20"/>
                <w:szCs w:val="20"/>
                <w:lang w:val="uk-UA" w:eastAsia="zh-CN"/>
              </w:rPr>
              <w:t>26</w:t>
            </w:r>
          </w:p>
        </w:tc>
        <w:tc>
          <w:tcPr>
            <w:tcW w:w="3163" w:type="dxa"/>
            <w:vAlign w:val="center"/>
          </w:tcPr>
          <w:p w14:paraId="705A6C28" w14:textId="77777777" w:rsidR="00EF59D2" w:rsidRPr="00624B06" w:rsidRDefault="00EF59D2" w:rsidP="00624B06">
            <w:pPr>
              <w:spacing w:after="0" w:line="240" w:lineRule="auto"/>
              <w:jc w:val="center"/>
              <w:rPr>
                <w:rFonts w:ascii="Times New Roman" w:hAnsi="Times New Roman"/>
                <w:sz w:val="20"/>
                <w:szCs w:val="20"/>
                <w:lang w:val="en-US" w:eastAsia="zh-CN"/>
              </w:rPr>
            </w:pPr>
            <w:proofErr w:type="spellStart"/>
            <w:r w:rsidRPr="00624B06">
              <w:rPr>
                <w:rFonts w:ascii="Times New Roman" w:hAnsi="Times New Roman"/>
                <w:sz w:val="20"/>
                <w:szCs w:val="20"/>
                <w:lang w:val="en-US" w:eastAsia="zh-CN"/>
              </w:rPr>
              <w:t>Сефадекс</w:t>
            </w:r>
            <w:proofErr w:type="spellEnd"/>
            <w:r w:rsidRPr="00624B06">
              <w:rPr>
                <w:rFonts w:ascii="Times New Roman" w:hAnsi="Times New Roman"/>
                <w:sz w:val="20"/>
                <w:szCs w:val="20"/>
                <w:lang w:val="en-US" w:eastAsia="zh-CN"/>
              </w:rPr>
              <w:t xml:space="preserve"> G1</w:t>
            </w:r>
            <w:r w:rsidRPr="00624B06">
              <w:rPr>
                <w:rFonts w:ascii="Times New Roman" w:hAnsi="Times New Roman"/>
                <w:sz w:val="20"/>
                <w:szCs w:val="20"/>
                <w:lang w:eastAsia="zh-CN"/>
              </w:rPr>
              <w:t>5</w:t>
            </w:r>
          </w:p>
        </w:tc>
        <w:tc>
          <w:tcPr>
            <w:tcW w:w="4701" w:type="dxa"/>
            <w:vAlign w:val="center"/>
          </w:tcPr>
          <w:p w14:paraId="57F42E25" w14:textId="77777777" w:rsidR="00EF59D2" w:rsidRPr="00624B06" w:rsidRDefault="00EF59D2" w:rsidP="00624B06">
            <w:pPr>
              <w:spacing w:after="0" w:line="240" w:lineRule="auto"/>
              <w:jc w:val="both"/>
              <w:rPr>
                <w:rFonts w:ascii="Times New Roman" w:hAnsi="Times New Roman"/>
                <w:sz w:val="20"/>
                <w:szCs w:val="20"/>
                <w:lang w:val="en-US" w:eastAsia="zh-CN"/>
              </w:rPr>
            </w:pPr>
            <w:r w:rsidRPr="00624B06">
              <w:rPr>
                <w:rFonts w:ascii="Times New Roman" w:hAnsi="Times New Roman"/>
                <w:sz w:val="20"/>
                <w:szCs w:val="20"/>
                <w:lang w:val="en-US" w:eastAsia="zh-CN"/>
              </w:rPr>
              <w:t>CAS</w:t>
            </w:r>
            <w:r w:rsidRPr="00624B06">
              <w:rPr>
                <w:rFonts w:ascii="Times New Roman" w:hAnsi="Times New Roman"/>
                <w:sz w:val="20"/>
                <w:szCs w:val="20"/>
                <w:lang w:val="uk-UA" w:eastAsia="zh-CN"/>
              </w:rPr>
              <w:t xml:space="preserve"> № </w:t>
            </w:r>
            <w:hyperlink r:id="rId30" w:history="1">
              <w:r w:rsidRPr="00624B06">
                <w:rPr>
                  <w:rFonts w:ascii="Times New Roman" w:hAnsi="Times New Roman"/>
                  <w:sz w:val="20"/>
                  <w:szCs w:val="20"/>
                  <w:lang w:val="en-US" w:eastAsia="zh-CN"/>
                </w:rPr>
                <w:t>11081-40-6</w:t>
              </w:r>
            </w:hyperlink>
          </w:p>
          <w:p w14:paraId="4D9B25C5" w14:textId="77777777" w:rsidR="00EF59D2" w:rsidRPr="00624B06" w:rsidRDefault="00EF59D2" w:rsidP="00624B06">
            <w:pPr>
              <w:spacing w:after="0" w:line="240" w:lineRule="auto"/>
              <w:jc w:val="both"/>
              <w:rPr>
                <w:rFonts w:ascii="Times New Roman" w:hAnsi="Times New Roman"/>
                <w:sz w:val="20"/>
                <w:szCs w:val="20"/>
                <w:lang w:val="en-US" w:eastAsia="zh-CN"/>
              </w:rPr>
            </w:pPr>
            <w:proofErr w:type="spellStart"/>
            <w:r w:rsidRPr="00624B06">
              <w:rPr>
                <w:rFonts w:ascii="Times New Roman" w:hAnsi="Times New Roman"/>
                <w:sz w:val="20"/>
                <w:szCs w:val="20"/>
                <w:lang w:val="en-US" w:eastAsia="zh-CN"/>
              </w:rPr>
              <w:t>Sephadex</w:t>
            </w:r>
            <w:proofErr w:type="spellEnd"/>
            <w:r w:rsidRPr="00624B06">
              <w:rPr>
                <w:rFonts w:ascii="Times New Roman" w:hAnsi="Times New Roman"/>
                <w:sz w:val="20"/>
                <w:szCs w:val="20"/>
                <w:lang w:val="en-US" w:eastAsia="zh-CN"/>
              </w:rPr>
              <w:t xml:space="preserve"> G15</w:t>
            </w:r>
          </w:p>
          <w:p w14:paraId="5404D8B9" w14:textId="77777777" w:rsidR="00EF59D2" w:rsidRPr="00B945F4" w:rsidRDefault="00EF59D2" w:rsidP="00624B06">
            <w:pPr>
              <w:spacing w:after="0" w:line="240" w:lineRule="auto"/>
              <w:jc w:val="both"/>
              <w:rPr>
                <w:rFonts w:ascii="Times New Roman" w:hAnsi="Times New Roman"/>
                <w:sz w:val="20"/>
                <w:szCs w:val="20"/>
                <w:lang w:eastAsia="zh-CN"/>
              </w:rPr>
            </w:pPr>
            <w:proofErr w:type="spellStart"/>
            <w:r w:rsidRPr="00624B06">
              <w:rPr>
                <w:rFonts w:ascii="Times New Roman" w:hAnsi="Times New Roman"/>
                <w:sz w:val="20"/>
                <w:szCs w:val="20"/>
                <w:lang w:eastAsia="zh-CN"/>
              </w:rPr>
              <w:t>Розмі</w:t>
            </w:r>
            <w:proofErr w:type="gramStart"/>
            <w:r w:rsidRPr="00624B06">
              <w:rPr>
                <w:rFonts w:ascii="Times New Roman" w:hAnsi="Times New Roman"/>
                <w:sz w:val="20"/>
                <w:szCs w:val="20"/>
                <w:lang w:eastAsia="zh-CN"/>
              </w:rPr>
              <w:t>р</w:t>
            </w:r>
            <w:proofErr w:type="spellEnd"/>
            <w:proofErr w:type="gramEnd"/>
            <w:r w:rsidRPr="00B945F4">
              <w:rPr>
                <w:rFonts w:ascii="Times New Roman" w:hAnsi="Times New Roman"/>
                <w:sz w:val="20"/>
                <w:szCs w:val="20"/>
                <w:lang w:eastAsia="zh-CN"/>
              </w:rPr>
              <w:t xml:space="preserve"> </w:t>
            </w:r>
            <w:proofErr w:type="spellStart"/>
            <w:r w:rsidRPr="00624B06">
              <w:rPr>
                <w:rFonts w:ascii="Times New Roman" w:hAnsi="Times New Roman"/>
                <w:sz w:val="20"/>
                <w:szCs w:val="20"/>
                <w:lang w:eastAsia="zh-CN"/>
              </w:rPr>
              <w:t>часток</w:t>
            </w:r>
            <w:proofErr w:type="spellEnd"/>
            <w:r w:rsidRPr="00B945F4">
              <w:rPr>
                <w:rFonts w:ascii="Times New Roman" w:hAnsi="Times New Roman"/>
                <w:sz w:val="20"/>
                <w:szCs w:val="20"/>
                <w:lang w:eastAsia="zh-CN"/>
              </w:rPr>
              <w:t xml:space="preserve"> </w:t>
            </w:r>
            <w:proofErr w:type="spellStart"/>
            <w:r w:rsidRPr="00624B06">
              <w:rPr>
                <w:rFonts w:ascii="Times New Roman" w:hAnsi="Times New Roman"/>
                <w:sz w:val="20"/>
                <w:szCs w:val="20"/>
                <w:lang w:eastAsia="zh-CN"/>
              </w:rPr>
              <w:t>від</w:t>
            </w:r>
            <w:proofErr w:type="spellEnd"/>
            <w:r w:rsidRPr="00B945F4">
              <w:rPr>
                <w:rFonts w:ascii="Times New Roman" w:hAnsi="Times New Roman"/>
                <w:sz w:val="20"/>
                <w:szCs w:val="20"/>
                <w:lang w:eastAsia="zh-CN"/>
              </w:rPr>
              <w:t xml:space="preserve"> 40 </w:t>
            </w:r>
            <w:r w:rsidRPr="00624B06">
              <w:rPr>
                <w:rFonts w:ascii="Times New Roman" w:hAnsi="Times New Roman"/>
                <w:sz w:val="20"/>
                <w:szCs w:val="20"/>
                <w:lang w:eastAsia="zh-CN"/>
              </w:rPr>
              <w:t>до</w:t>
            </w:r>
            <w:r w:rsidRPr="00B945F4">
              <w:rPr>
                <w:rFonts w:ascii="Times New Roman" w:hAnsi="Times New Roman"/>
                <w:sz w:val="20"/>
                <w:szCs w:val="20"/>
                <w:lang w:eastAsia="zh-CN"/>
              </w:rPr>
              <w:t xml:space="preserve"> 120 </w:t>
            </w:r>
            <w:proofErr w:type="spellStart"/>
            <w:r w:rsidRPr="00624B06">
              <w:rPr>
                <w:rFonts w:ascii="Times New Roman" w:hAnsi="Times New Roman"/>
                <w:sz w:val="20"/>
                <w:szCs w:val="20"/>
                <w:lang w:eastAsia="zh-CN"/>
              </w:rPr>
              <w:t>мікрон</w:t>
            </w:r>
            <w:proofErr w:type="spellEnd"/>
            <w:r w:rsidRPr="00B945F4">
              <w:rPr>
                <w:rFonts w:ascii="Times New Roman" w:hAnsi="Times New Roman"/>
                <w:sz w:val="20"/>
                <w:szCs w:val="20"/>
                <w:lang w:eastAsia="zh-CN"/>
              </w:rPr>
              <w:t xml:space="preserve"> - &gt; 85 %</w:t>
            </w:r>
          </w:p>
        </w:tc>
        <w:tc>
          <w:tcPr>
            <w:tcW w:w="1236" w:type="dxa"/>
            <w:vAlign w:val="center"/>
          </w:tcPr>
          <w:p w14:paraId="58FB0919" w14:textId="77777777" w:rsidR="00EF59D2" w:rsidRPr="00624B06" w:rsidRDefault="00EF59D2" w:rsidP="00624B06">
            <w:pPr>
              <w:spacing w:after="0" w:line="240" w:lineRule="auto"/>
              <w:jc w:val="center"/>
              <w:rPr>
                <w:rFonts w:ascii="Times New Roman" w:hAnsi="Times New Roman"/>
                <w:sz w:val="20"/>
                <w:szCs w:val="20"/>
                <w:lang w:val="uk-UA"/>
              </w:rPr>
            </w:pPr>
            <w:r w:rsidRPr="00624B06">
              <w:rPr>
                <w:rFonts w:ascii="Times New Roman" w:hAnsi="Times New Roman"/>
                <w:sz w:val="20"/>
                <w:szCs w:val="20"/>
                <w:lang w:eastAsia="zh-CN"/>
              </w:rPr>
              <w:t>100 г</w:t>
            </w:r>
          </w:p>
        </w:tc>
      </w:tr>
      <w:tr w:rsidR="00EF59D2" w:rsidRPr="00624B06" w14:paraId="06FB803B" w14:textId="77777777" w:rsidTr="00EF59D2">
        <w:tc>
          <w:tcPr>
            <w:tcW w:w="450" w:type="dxa"/>
            <w:vAlign w:val="center"/>
          </w:tcPr>
          <w:p w14:paraId="50E55423" w14:textId="77777777" w:rsidR="00EF59D2" w:rsidRPr="00624B06" w:rsidRDefault="00EF59D2" w:rsidP="00624B06">
            <w:pPr>
              <w:spacing w:after="0" w:line="240" w:lineRule="auto"/>
              <w:jc w:val="center"/>
              <w:rPr>
                <w:rFonts w:ascii="Times New Roman" w:hAnsi="Times New Roman"/>
                <w:sz w:val="20"/>
                <w:szCs w:val="20"/>
                <w:lang w:val="uk-UA" w:eastAsia="zh-CN"/>
              </w:rPr>
            </w:pPr>
            <w:r w:rsidRPr="00624B06">
              <w:rPr>
                <w:rFonts w:ascii="Times New Roman" w:hAnsi="Times New Roman"/>
                <w:sz w:val="20"/>
                <w:szCs w:val="20"/>
                <w:lang w:val="uk-UA" w:eastAsia="zh-CN"/>
              </w:rPr>
              <w:t>27</w:t>
            </w:r>
          </w:p>
        </w:tc>
        <w:tc>
          <w:tcPr>
            <w:tcW w:w="3163" w:type="dxa"/>
            <w:vAlign w:val="center"/>
          </w:tcPr>
          <w:p w14:paraId="08D9AD91" w14:textId="77777777" w:rsidR="00EF59D2" w:rsidRPr="00624B06" w:rsidRDefault="00EF59D2" w:rsidP="00624B06">
            <w:pPr>
              <w:spacing w:after="0" w:line="240" w:lineRule="auto"/>
              <w:jc w:val="center"/>
              <w:rPr>
                <w:rFonts w:ascii="Times New Roman" w:hAnsi="Times New Roman"/>
                <w:sz w:val="20"/>
                <w:szCs w:val="20"/>
                <w:lang w:val="en-US" w:eastAsia="zh-CN"/>
              </w:rPr>
            </w:pPr>
            <w:proofErr w:type="spellStart"/>
            <w:r w:rsidRPr="00624B06">
              <w:rPr>
                <w:rFonts w:ascii="Times New Roman" w:hAnsi="Times New Roman"/>
                <w:sz w:val="20"/>
                <w:szCs w:val="20"/>
                <w:lang w:val="en-US" w:eastAsia="zh-CN"/>
              </w:rPr>
              <w:t>Сефадекс</w:t>
            </w:r>
            <w:proofErr w:type="spellEnd"/>
            <w:r w:rsidRPr="00624B06">
              <w:rPr>
                <w:rFonts w:ascii="Times New Roman" w:hAnsi="Times New Roman"/>
                <w:sz w:val="20"/>
                <w:szCs w:val="20"/>
                <w:lang w:val="en-US" w:eastAsia="zh-CN"/>
              </w:rPr>
              <w:t xml:space="preserve"> G</w:t>
            </w:r>
            <w:r w:rsidRPr="00624B06">
              <w:rPr>
                <w:rFonts w:ascii="Times New Roman" w:hAnsi="Times New Roman"/>
                <w:sz w:val="20"/>
                <w:szCs w:val="20"/>
                <w:lang w:eastAsia="zh-CN"/>
              </w:rPr>
              <w:t>25</w:t>
            </w:r>
          </w:p>
        </w:tc>
        <w:tc>
          <w:tcPr>
            <w:tcW w:w="4701" w:type="dxa"/>
            <w:vAlign w:val="center"/>
          </w:tcPr>
          <w:p w14:paraId="21E447E7" w14:textId="77777777" w:rsidR="00EF59D2" w:rsidRPr="00624B06" w:rsidRDefault="00EF59D2" w:rsidP="00624B06">
            <w:pPr>
              <w:spacing w:after="0" w:line="240" w:lineRule="auto"/>
              <w:jc w:val="both"/>
              <w:rPr>
                <w:rFonts w:ascii="Times New Roman" w:hAnsi="Times New Roman"/>
                <w:sz w:val="20"/>
                <w:szCs w:val="20"/>
                <w:lang w:val="en-US" w:eastAsia="zh-CN"/>
              </w:rPr>
            </w:pPr>
            <w:r w:rsidRPr="00624B06">
              <w:rPr>
                <w:rFonts w:ascii="Times New Roman" w:hAnsi="Times New Roman"/>
                <w:sz w:val="20"/>
                <w:szCs w:val="20"/>
                <w:lang w:val="en-US" w:eastAsia="zh-CN"/>
              </w:rPr>
              <w:t>CAS</w:t>
            </w:r>
            <w:r w:rsidRPr="00624B06">
              <w:rPr>
                <w:rFonts w:ascii="Times New Roman" w:hAnsi="Times New Roman"/>
                <w:sz w:val="20"/>
                <w:szCs w:val="20"/>
                <w:lang w:val="uk-UA" w:eastAsia="zh-CN"/>
              </w:rPr>
              <w:t xml:space="preserve"> № </w:t>
            </w:r>
            <w:hyperlink r:id="rId31" w:history="1">
              <w:r w:rsidRPr="00624B06">
                <w:rPr>
                  <w:rFonts w:ascii="Times New Roman" w:hAnsi="Times New Roman"/>
                  <w:sz w:val="20"/>
                  <w:szCs w:val="20"/>
                  <w:lang w:val="en-US" w:eastAsia="zh-CN"/>
                </w:rPr>
                <w:t>9041-35-4</w:t>
              </w:r>
            </w:hyperlink>
          </w:p>
          <w:p w14:paraId="4DA7338C" w14:textId="77777777" w:rsidR="00EF59D2" w:rsidRPr="00624B06" w:rsidRDefault="00EF59D2" w:rsidP="00624B06">
            <w:pPr>
              <w:spacing w:after="0" w:line="240" w:lineRule="auto"/>
              <w:jc w:val="both"/>
              <w:rPr>
                <w:rFonts w:ascii="Times New Roman" w:hAnsi="Times New Roman"/>
                <w:sz w:val="20"/>
                <w:szCs w:val="20"/>
                <w:lang w:val="en-US" w:eastAsia="zh-CN"/>
              </w:rPr>
            </w:pPr>
            <w:proofErr w:type="spellStart"/>
            <w:r w:rsidRPr="00624B06">
              <w:rPr>
                <w:rFonts w:ascii="Times New Roman" w:hAnsi="Times New Roman"/>
                <w:sz w:val="20"/>
                <w:szCs w:val="20"/>
                <w:lang w:val="en-US" w:eastAsia="zh-CN"/>
              </w:rPr>
              <w:t>Sephadex</w:t>
            </w:r>
            <w:proofErr w:type="spellEnd"/>
            <w:r w:rsidRPr="00624B06">
              <w:rPr>
                <w:rFonts w:ascii="Times New Roman" w:hAnsi="Times New Roman"/>
                <w:sz w:val="20"/>
                <w:szCs w:val="20"/>
                <w:lang w:val="en-US" w:eastAsia="zh-CN"/>
              </w:rPr>
              <w:t xml:space="preserve"> G25</w:t>
            </w:r>
          </w:p>
          <w:p w14:paraId="22715867" w14:textId="77777777" w:rsidR="00EF59D2" w:rsidRPr="00B945F4" w:rsidRDefault="00EF59D2" w:rsidP="00624B06">
            <w:pPr>
              <w:spacing w:after="0" w:line="240" w:lineRule="auto"/>
              <w:jc w:val="both"/>
              <w:rPr>
                <w:rFonts w:ascii="Times New Roman" w:hAnsi="Times New Roman"/>
                <w:sz w:val="20"/>
                <w:szCs w:val="20"/>
                <w:lang w:eastAsia="zh-CN"/>
              </w:rPr>
            </w:pPr>
            <w:proofErr w:type="spellStart"/>
            <w:r w:rsidRPr="00624B06">
              <w:rPr>
                <w:rFonts w:ascii="Times New Roman" w:hAnsi="Times New Roman"/>
                <w:sz w:val="20"/>
                <w:szCs w:val="20"/>
                <w:lang w:eastAsia="zh-CN"/>
              </w:rPr>
              <w:t>Розмі</w:t>
            </w:r>
            <w:proofErr w:type="gramStart"/>
            <w:r w:rsidRPr="00624B06">
              <w:rPr>
                <w:rFonts w:ascii="Times New Roman" w:hAnsi="Times New Roman"/>
                <w:sz w:val="20"/>
                <w:szCs w:val="20"/>
                <w:lang w:eastAsia="zh-CN"/>
              </w:rPr>
              <w:t>р</w:t>
            </w:r>
            <w:proofErr w:type="spellEnd"/>
            <w:proofErr w:type="gramEnd"/>
            <w:r w:rsidRPr="00B945F4">
              <w:rPr>
                <w:rFonts w:ascii="Times New Roman" w:hAnsi="Times New Roman"/>
                <w:sz w:val="20"/>
                <w:szCs w:val="20"/>
                <w:lang w:eastAsia="zh-CN"/>
              </w:rPr>
              <w:t xml:space="preserve"> </w:t>
            </w:r>
            <w:proofErr w:type="spellStart"/>
            <w:r w:rsidRPr="00624B06">
              <w:rPr>
                <w:rFonts w:ascii="Times New Roman" w:hAnsi="Times New Roman"/>
                <w:sz w:val="20"/>
                <w:szCs w:val="20"/>
                <w:lang w:eastAsia="zh-CN"/>
              </w:rPr>
              <w:t>часток</w:t>
            </w:r>
            <w:proofErr w:type="spellEnd"/>
            <w:r w:rsidRPr="00B945F4">
              <w:rPr>
                <w:rFonts w:ascii="Times New Roman" w:hAnsi="Times New Roman"/>
                <w:sz w:val="20"/>
                <w:szCs w:val="20"/>
                <w:lang w:eastAsia="zh-CN"/>
              </w:rPr>
              <w:t xml:space="preserve"> </w:t>
            </w:r>
            <w:proofErr w:type="spellStart"/>
            <w:r w:rsidRPr="00624B06">
              <w:rPr>
                <w:rFonts w:ascii="Times New Roman" w:hAnsi="Times New Roman"/>
                <w:sz w:val="20"/>
                <w:szCs w:val="20"/>
                <w:lang w:eastAsia="zh-CN"/>
              </w:rPr>
              <w:t>від</w:t>
            </w:r>
            <w:proofErr w:type="spellEnd"/>
            <w:r w:rsidRPr="00B945F4">
              <w:rPr>
                <w:rFonts w:ascii="Times New Roman" w:hAnsi="Times New Roman"/>
                <w:sz w:val="20"/>
                <w:szCs w:val="20"/>
                <w:lang w:eastAsia="zh-CN"/>
              </w:rPr>
              <w:t xml:space="preserve"> </w:t>
            </w:r>
            <w:r w:rsidRPr="00624B06">
              <w:rPr>
                <w:rFonts w:ascii="Times New Roman" w:hAnsi="Times New Roman"/>
                <w:sz w:val="20"/>
                <w:szCs w:val="20"/>
                <w:lang w:val="uk-UA" w:eastAsia="zh-CN"/>
              </w:rPr>
              <w:t>5</w:t>
            </w:r>
            <w:r w:rsidRPr="00B945F4">
              <w:rPr>
                <w:rFonts w:ascii="Times New Roman" w:hAnsi="Times New Roman"/>
                <w:sz w:val="20"/>
                <w:szCs w:val="20"/>
                <w:lang w:eastAsia="zh-CN"/>
              </w:rPr>
              <w:t xml:space="preserve">0 </w:t>
            </w:r>
            <w:r w:rsidRPr="00624B06">
              <w:rPr>
                <w:rFonts w:ascii="Times New Roman" w:hAnsi="Times New Roman"/>
                <w:sz w:val="20"/>
                <w:szCs w:val="20"/>
                <w:lang w:eastAsia="zh-CN"/>
              </w:rPr>
              <w:t>до</w:t>
            </w:r>
            <w:r w:rsidRPr="00B945F4">
              <w:rPr>
                <w:rFonts w:ascii="Times New Roman" w:hAnsi="Times New Roman"/>
                <w:sz w:val="20"/>
                <w:szCs w:val="20"/>
                <w:lang w:eastAsia="zh-CN"/>
              </w:rPr>
              <w:t xml:space="preserve"> 1</w:t>
            </w:r>
            <w:r w:rsidRPr="00624B06">
              <w:rPr>
                <w:rFonts w:ascii="Times New Roman" w:hAnsi="Times New Roman"/>
                <w:sz w:val="20"/>
                <w:szCs w:val="20"/>
                <w:lang w:val="uk-UA" w:eastAsia="zh-CN"/>
              </w:rPr>
              <w:t>5</w:t>
            </w:r>
            <w:r w:rsidRPr="00B945F4">
              <w:rPr>
                <w:rFonts w:ascii="Times New Roman" w:hAnsi="Times New Roman"/>
                <w:sz w:val="20"/>
                <w:szCs w:val="20"/>
                <w:lang w:eastAsia="zh-CN"/>
              </w:rPr>
              <w:t xml:space="preserve">0 </w:t>
            </w:r>
            <w:proofErr w:type="spellStart"/>
            <w:r w:rsidRPr="00624B06">
              <w:rPr>
                <w:rFonts w:ascii="Times New Roman" w:hAnsi="Times New Roman"/>
                <w:sz w:val="20"/>
                <w:szCs w:val="20"/>
                <w:lang w:eastAsia="zh-CN"/>
              </w:rPr>
              <w:t>мікрон</w:t>
            </w:r>
            <w:proofErr w:type="spellEnd"/>
            <w:r w:rsidRPr="00B945F4">
              <w:rPr>
                <w:rFonts w:ascii="Times New Roman" w:hAnsi="Times New Roman"/>
                <w:sz w:val="20"/>
                <w:szCs w:val="20"/>
                <w:lang w:eastAsia="zh-CN"/>
              </w:rPr>
              <w:t xml:space="preserve"> - &gt; </w:t>
            </w:r>
            <w:r w:rsidRPr="00624B06">
              <w:rPr>
                <w:rFonts w:ascii="Times New Roman" w:hAnsi="Times New Roman"/>
                <w:sz w:val="20"/>
                <w:szCs w:val="20"/>
                <w:lang w:val="uk-UA" w:eastAsia="zh-CN"/>
              </w:rPr>
              <w:t>90</w:t>
            </w:r>
            <w:r w:rsidRPr="00B945F4">
              <w:rPr>
                <w:rFonts w:ascii="Times New Roman" w:hAnsi="Times New Roman"/>
                <w:sz w:val="20"/>
                <w:szCs w:val="20"/>
                <w:lang w:eastAsia="zh-CN"/>
              </w:rPr>
              <w:t xml:space="preserve"> %</w:t>
            </w:r>
          </w:p>
        </w:tc>
        <w:tc>
          <w:tcPr>
            <w:tcW w:w="1236" w:type="dxa"/>
            <w:vAlign w:val="center"/>
          </w:tcPr>
          <w:p w14:paraId="71593963" w14:textId="77777777" w:rsidR="00EF59D2" w:rsidRPr="00624B06" w:rsidRDefault="00EF59D2" w:rsidP="00624B06">
            <w:pPr>
              <w:spacing w:after="0" w:line="240" w:lineRule="auto"/>
              <w:jc w:val="center"/>
              <w:rPr>
                <w:rFonts w:ascii="Times New Roman" w:hAnsi="Times New Roman"/>
                <w:sz w:val="20"/>
                <w:szCs w:val="20"/>
              </w:rPr>
            </w:pPr>
            <w:r w:rsidRPr="00624B06">
              <w:rPr>
                <w:rFonts w:ascii="Times New Roman" w:hAnsi="Times New Roman"/>
                <w:sz w:val="20"/>
                <w:szCs w:val="20"/>
                <w:lang w:eastAsia="zh-CN"/>
              </w:rPr>
              <w:t>100 г</w:t>
            </w:r>
          </w:p>
        </w:tc>
      </w:tr>
    </w:tbl>
    <w:p w14:paraId="3644CC2A" w14:textId="77777777" w:rsidR="00C05F74" w:rsidRPr="00A50840" w:rsidRDefault="00C05F74" w:rsidP="00206908">
      <w:pPr>
        <w:widowControl w:val="0"/>
        <w:suppressAutoHyphens/>
        <w:autoSpaceDE w:val="0"/>
        <w:spacing w:after="0" w:line="240" w:lineRule="auto"/>
        <w:rPr>
          <w:rFonts w:ascii="Times New Roman" w:eastAsia="Times New Roman" w:hAnsi="Times New Roman"/>
          <w:sz w:val="24"/>
          <w:szCs w:val="24"/>
          <w:lang w:val="uk-UA" w:eastAsia="zh-CN"/>
        </w:rPr>
      </w:pPr>
    </w:p>
    <w:p w14:paraId="085945E6" w14:textId="77777777" w:rsidR="00C05F74" w:rsidRPr="00A50840" w:rsidRDefault="00C05F74" w:rsidP="00206908">
      <w:pPr>
        <w:pBdr>
          <w:top w:val="nil"/>
          <w:left w:val="nil"/>
          <w:bottom w:val="nil"/>
          <w:right w:val="nil"/>
          <w:between w:val="nil"/>
        </w:pBdr>
        <w:spacing w:after="0" w:line="240" w:lineRule="auto"/>
        <w:rPr>
          <w:rFonts w:ascii="Times New Roman" w:eastAsia="Times New Roman" w:hAnsi="Times New Roman"/>
          <w:bCs/>
          <w:iCs/>
          <w:color w:val="000000"/>
          <w:lang w:val="uk-UA" w:eastAsia="ru-RU"/>
        </w:rPr>
      </w:pPr>
      <w:r w:rsidRPr="00A50840">
        <w:rPr>
          <w:rFonts w:ascii="Times New Roman" w:eastAsia="Times New Roman" w:hAnsi="Times New Roman"/>
          <w:b/>
          <w:iCs/>
          <w:color w:val="000000"/>
          <w:lang w:val="uk-UA" w:eastAsia="ru-RU"/>
        </w:rPr>
        <w:t>2. Умови поставки</w:t>
      </w:r>
    </w:p>
    <w:p w14:paraId="63DB331D" w14:textId="00A02EB4" w:rsidR="00C05F74" w:rsidRPr="00A50840" w:rsidRDefault="00C05F74" w:rsidP="00206908">
      <w:pPr>
        <w:widowControl w:val="0"/>
        <w:pBdr>
          <w:top w:val="nil"/>
          <w:left w:val="nil"/>
          <w:bottom w:val="nil"/>
          <w:right w:val="nil"/>
          <w:between w:val="nil"/>
        </w:pBdr>
        <w:spacing w:after="0" w:line="240" w:lineRule="auto"/>
        <w:ind w:right="-8"/>
        <w:jc w:val="both"/>
        <w:rPr>
          <w:rFonts w:ascii="Times New Roman" w:eastAsia="Times" w:hAnsi="Times New Roman"/>
          <w:bCs/>
          <w:color w:val="000000"/>
          <w:lang w:val="uk-UA" w:eastAsia="ru-RU"/>
        </w:rPr>
      </w:pPr>
      <w:r w:rsidRPr="00A50840">
        <w:rPr>
          <w:rFonts w:ascii="Times New Roman" w:eastAsia="Times" w:hAnsi="Times New Roman"/>
          <w:bCs/>
          <w:color w:val="000000"/>
          <w:lang w:val="uk-UA" w:eastAsia="ru-RU"/>
        </w:rPr>
        <w:t xml:space="preserve">2.1. Товар постачається на адресу Замовника: </w:t>
      </w:r>
      <w:r w:rsidR="007122B1" w:rsidRPr="00A50840">
        <w:rPr>
          <w:rFonts w:ascii="Times New Roman" w:hAnsi="Times New Roman"/>
          <w:lang w:val="uk-UA"/>
        </w:rPr>
        <w:t xml:space="preserve">м. Одеса, Україна, </w:t>
      </w:r>
      <w:proofErr w:type="spellStart"/>
      <w:r w:rsidR="007122B1" w:rsidRPr="00A50840">
        <w:rPr>
          <w:rFonts w:ascii="Times New Roman" w:hAnsi="Times New Roman"/>
          <w:lang w:val="uk-UA"/>
        </w:rPr>
        <w:t>Люстдорфська</w:t>
      </w:r>
      <w:proofErr w:type="spellEnd"/>
      <w:r w:rsidR="007122B1" w:rsidRPr="00A50840">
        <w:rPr>
          <w:rFonts w:ascii="Times New Roman" w:hAnsi="Times New Roman"/>
          <w:lang w:val="uk-UA"/>
        </w:rPr>
        <w:t xml:space="preserve"> дорога, 86</w:t>
      </w:r>
      <w:r w:rsidRPr="00A50840">
        <w:rPr>
          <w:rFonts w:ascii="Times New Roman" w:eastAsia="Times New Roman" w:hAnsi="Times New Roman"/>
          <w:lang w:val="uk-UA"/>
        </w:rPr>
        <w:t>.</w:t>
      </w:r>
    </w:p>
    <w:p w14:paraId="627A5FC6" w14:textId="446804F6" w:rsidR="00C05F74" w:rsidRPr="00A50840" w:rsidRDefault="00C05F74" w:rsidP="00206908">
      <w:pPr>
        <w:widowControl w:val="0"/>
        <w:pBdr>
          <w:top w:val="nil"/>
          <w:left w:val="nil"/>
          <w:bottom w:val="nil"/>
          <w:right w:val="nil"/>
          <w:between w:val="nil"/>
        </w:pBdr>
        <w:spacing w:after="0" w:line="240" w:lineRule="auto"/>
        <w:ind w:right="-8"/>
        <w:jc w:val="both"/>
        <w:rPr>
          <w:rFonts w:ascii="Times New Roman" w:eastAsia="Times New Roman" w:hAnsi="Times New Roman"/>
          <w:lang w:val="uk-UA" w:eastAsia="zh-CN"/>
        </w:rPr>
      </w:pPr>
      <w:r w:rsidRPr="00A50840">
        <w:rPr>
          <w:rFonts w:ascii="Times New Roman" w:eastAsia="Times" w:hAnsi="Times New Roman"/>
          <w:bCs/>
          <w:color w:val="000000"/>
          <w:lang w:val="uk-UA" w:eastAsia="ru-RU"/>
        </w:rPr>
        <w:t xml:space="preserve">2.2. </w:t>
      </w:r>
      <w:r w:rsidRPr="00A50840">
        <w:rPr>
          <w:rFonts w:ascii="Times New Roman" w:eastAsia="Times" w:hAnsi="Times New Roman"/>
          <w:bCs/>
          <w:color w:val="222222"/>
          <w:highlight w:val="white"/>
          <w:lang w:val="uk-UA" w:eastAsia="ru-RU"/>
        </w:rPr>
        <w:t>Під час поставки товару Постачальник має вжити заходів для забезпечення захисту довкілля від предмета закупівлі.</w:t>
      </w:r>
    </w:p>
    <w:p w14:paraId="0BB92C10" w14:textId="77777777" w:rsidR="00C05F74" w:rsidRPr="00A50840" w:rsidRDefault="00C05F74" w:rsidP="00206908">
      <w:pPr>
        <w:widowControl w:val="0"/>
        <w:numPr>
          <w:ilvl w:val="0"/>
          <w:numId w:val="35"/>
        </w:numPr>
        <w:suppressAutoHyphens/>
        <w:autoSpaceDE w:val="0"/>
        <w:autoSpaceDN w:val="0"/>
        <w:adjustRightInd w:val="0"/>
        <w:spacing w:after="0" w:line="240" w:lineRule="auto"/>
        <w:ind w:left="284" w:right="-619" w:hanging="284"/>
        <w:contextualSpacing/>
        <w:jc w:val="both"/>
        <w:rPr>
          <w:rFonts w:ascii="Times New Roman" w:eastAsia="Times New Roman" w:hAnsi="Times New Roman"/>
          <w:b/>
          <w:iCs/>
          <w:color w:val="000000"/>
          <w:lang w:val="uk-UA" w:eastAsia="ru-RU"/>
        </w:rPr>
      </w:pPr>
      <w:r w:rsidRPr="00A50840">
        <w:rPr>
          <w:rFonts w:ascii="Times New Roman" w:eastAsia="Times New Roman" w:hAnsi="Times New Roman"/>
          <w:b/>
          <w:iCs/>
          <w:color w:val="000000"/>
          <w:lang w:val="uk-UA" w:eastAsia="ru-RU"/>
        </w:rPr>
        <w:t>Додаткові умови</w:t>
      </w:r>
    </w:p>
    <w:p w14:paraId="59DC2253" w14:textId="77777777" w:rsidR="00C05F74" w:rsidRPr="00A50840" w:rsidRDefault="00C05F74" w:rsidP="00206908">
      <w:pPr>
        <w:widowControl w:val="0"/>
        <w:numPr>
          <w:ilvl w:val="1"/>
          <w:numId w:val="35"/>
        </w:numPr>
        <w:suppressAutoHyphens/>
        <w:autoSpaceDE w:val="0"/>
        <w:autoSpaceDN w:val="0"/>
        <w:adjustRightInd w:val="0"/>
        <w:spacing w:after="0" w:line="240" w:lineRule="auto"/>
        <w:ind w:left="0" w:right="-8" w:firstLine="0"/>
        <w:contextualSpacing/>
        <w:jc w:val="both"/>
        <w:rPr>
          <w:rFonts w:ascii="Times New Roman" w:hAnsi="Times New Roman"/>
          <w:lang w:val="uk-UA" w:eastAsia="ru-RU"/>
        </w:rPr>
      </w:pPr>
      <w:r w:rsidRPr="00A50840">
        <w:rPr>
          <w:rFonts w:ascii="Times New Roman" w:hAnsi="Times New Roman"/>
          <w:lang w:val="uk-UA" w:eastAsia="ru-RU"/>
        </w:rPr>
        <w:t>Запропонований учасником товар має бути новим, таким, що не був у використанні, та за своїми технічними і якісними характеристиками повинен відповідати нормам із захисту довкілля.</w:t>
      </w:r>
    </w:p>
    <w:p w14:paraId="6D1DB30D" w14:textId="5A3AFE6F" w:rsidR="00C05F74" w:rsidRPr="00A50840" w:rsidRDefault="00C05F74" w:rsidP="00206908">
      <w:pPr>
        <w:widowControl w:val="0"/>
        <w:numPr>
          <w:ilvl w:val="1"/>
          <w:numId w:val="35"/>
        </w:numPr>
        <w:suppressAutoHyphens/>
        <w:autoSpaceDE w:val="0"/>
        <w:autoSpaceDN w:val="0"/>
        <w:adjustRightInd w:val="0"/>
        <w:spacing w:after="0" w:line="240" w:lineRule="auto"/>
        <w:ind w:left="0" w:right="-8" w:firstLine="0"/>
        <w:contextualSpacing/>
        <w:jc w:val="both"/>
        <w:rPr>
          <w:rFonts w:ascii="Times New Roman" w:hAnsi="Times New Roman"/>
          <w:lang w:val="uk-UA" w:eastAsia="ru-RU"/>
        </w:rPr>
      </w:pPr>
      <w:r w:rsidRPr="00A50840">
        <w:rPr>
          <w:rFonts w:ascii="Times New Roman" w:hAnsi="Times New Roman"/>
          <w:lang w:val="uk-UA" w:eastAsia="ru-RU"/>
        </w:rPr>
        <w:t>Учасник у складі тендерної пропозиції повинен надати опис технічних, якісних та кількісних характеристик запропонованого товару, у вигляді порівняльної таблиці, яка у порівняльному вигляді містить відомості щодо технічних, якісних та кількісних характеристик предмету закупівлі, що вимагається Замовником відповідно до Таблиці 1 цього додатку до технічних, якісних та кількісних характеристик</w:t>
      </w:r>
      <w:r w:rsidR="009C7BCD" w:rsidRPr="00A50840">
        <w:rPr>
          <w:rFonts w:ascii="Times New Roman" w:hAnsi="Times New Roman"/>
          <w:lang w:val="uk-UA" w:eastAsia="ru-RU"/>
        </w:rPr>
        <w:t>.</w:t>
      </w:r>
    </w:p>
    <w:p w14:paraId="60B4055E" w14:textId="77777777" w:rsidR="00C263DE" w:rsidRPr="00A50840" w:rsidRDefault="00C263DE" w:rsidP="00206908">
      <w:pPr>
        <w:spacing w:after="0" w:line="240" w:lineRule="auto"/>
        <w:rPr>
          <w:rFonts w:ascii="Times New Roman" w:hAnsi="Times New Roman"/>
          <w:b/>
          <w:bCs/>
          <w:lang w:val="uk-UA"/>
        </w:rPr>
      </w:pPr>
      <w:r w:rsidRPr="00A50840">
        <w:rPr>
          <w:rFonts w:ascii="Times New Roman" w:hAnsi="Times New Roman"/>
          <w:b/>
          <w:bCs/>
          <w:lang w:val="uk-UA"/>
        </w:rPr>
        <w:br w:type="page"/>
      </w:r>
    </w:p>
    <w:p w14:paraId="7957BB34" w14:textId="2D0CD780" w:rsidR="00B060FF" w:rsidRPr="00A50840" w:rsidRDefault="00B060FF" w:rsidP="00E8361C">
      <w:pPr>
        <w:spacing w:after="0" w:line="240" w:lineRule="auto"/>
        <w:jc w:val="right"/>
        <w:rPr>
          <w:rFonts w:ascii="Times New Roman" w:hAnsi="Times New Roman"/>
          <w:b/>
          <w:bCs/>
          <w:sz w:val="24"/>
          <w:szCs w:val="24"/>
          <w:lang w:val="uk-UA"/>
        </w:rPr>
      </w:pPr>
      <w:r w:rsidRPr="00A50840">
        <w:rPr>
          <w:rFonts w:ascii="Times New Roman" w:hAnsi="Times New Roman"/>
          <w:b/>
          <w:bCs/>
          <w:sz w:val="24"/>
          <w:szCs w:val="24"/>
          <w:lang w:val="uk-UA"/>
        </w:rPr>
        <w:lastRenderedPageBreak/>
        <w:t>Додаток № 4 до тендерної документації</w:t>
      </w:r>
    </w:p>
    <w:p w14:paraId="53CE3DAD" w14:textId="1AE8F800" w:rsidR="00A8157B" w:rsidRPr="00A50840" w:rsidRDefault="00E8361C" w:rsidP="00E8361C">
      <w:pPr>
        <w:autoSpaceDE w:val="0"/>
        <w:autoSpaceDN w:val="0"/>
        <w:adjustRightInd w:val="0"/>
        <w:spacing w:after="0" w:line="240" w:lineRule="auto"/>
        <w:rPr>
          <w:rFonts w:ascii="Times New Roman" w:eastAsia="Times New Roman" w:hAnsi="Times New Roman"/>
          <w:b/>
          <w:bCs/>
          <w:sz w:val="24"/>
          <w:szCs w:val="24"/>
          <w:lang w:val="uk-UA"/>
        </w:rPr>
      </w:pPr>
      <w:r w:rsidRPr="00A50840">
        <w:rPr>
          <w:rFonts w:ascii="Times New Roman" w:eastAsia="Times New Roman" w:hAnsi="Times New Roman"/>
          <w:b/>
          <w:bCs/>
          <w:sz w:val="24"/>
          <w:szCs w:val="24"/>
          <w:lang w:val="uk-UA"/>
        </w:rPr>
        <w:t>ПРОЕКТ</w:t>
      </w:r>
    </w:p>
    <w:p w14:paraId="7D758944" w14:textId="77777777" w:rsidR="00E8361C" w:rsidRPr="00A50840" w:rsidRDefault="00E8361C" w:rsidP="00E8361C">
      <w:pPr>
        <w:pStyle w:val="af0"/>
        <w:spacing w:after="0"/>
        <w:jc w:val="center"/>
      </w:pPr>
      <w:bookmarkStart w:id="1" w:name="_Toc382893305"/>
      <w:r w:rsidRPr="00A50840">
        <w:t>ДОГОВІР</w:t>
      </w:r>
      <w:r w:rsidRPr="00A50840">
        <w:br/>
      </w:r>
      <w:bookmarkEnd w:id="1"/>
      <w:r w:rsidRPr="00A50840">
        <w:t>КУПІВЛІ-ПРОДАЖУ ТОВАРІВ № ________</w:t>
      </w:r>
    </w:p>
    <w:p w14:paraId="21200365" w14:textId="77777777" w:rsidR="00E8361C" w:rsidRPr="00A50840" w:rsidRDefault="00E8361C" w:rsidP="00E8361C">
      <w:pPr>
        <w:widowControl w:val="0"/>
        <w:spacing w:after="0" w:line="240" w:lineRule="auto"/>
        <w:jc w:val="center"/>
        <w:rPr>
          <w:rFonts w:ascii="Times New Roman" w:hAnsi="Times New Roman"/>
          <w:snapToGrid w:val="0"/>
          <w:color w:val="000000"/>
          <w:sz w:val="24"/>
          <w:szCs w:val="24"/>
          <w:lang w:val="uk-UA"/>
        </w:rPr>
      </w:pPr>
      <w:r w:rsidRPr="00A50840">
        <w:rPr>
          <w:rFonts w:ascii="Times New Roman" w:hAnsi="Times New Roman"/>
          <w:snapToGrid w:val="0"/>
          <w:color w:val="000000"/>
          <w:sz w:val="24"/>
          <w:szCs w:val="24"/>
          <w:lang w:val="uk-UA"/>
        </w:rPr>
        <w:t xml:space="preserve">м. </w:t>
      </w:r>
      <w:r w:rsidRPr="00A50840">
        <w:rPr>
          <w:rFonts w:ascii="Times New Roman" w:hAnsi="Times New Roman"/>
          <w:snapToGrid w:val="0"/>
          <w:color w:val="000000"/>
          <w:sz w:val="24"/>
          <w:szCs w:val="24"/>
          <w:u w:val="single"/>
          <w:lang w:val="uk-UA"/>
        </w:rPr>
        <w:tab/>
      </w:r>
      <w:r w:rsidRPr="00A50840">
        <w:rPr>
          <w:rFonts w:ascii="Times New Roman" w:hAnsi="Times New Roman"/>
          <w:snapToGrid w:val="0"/>
          <w:color w:val="000000"/>
          <w:sz w:val="24"/>
          <w:szCs w:val="24"/>
          <w:u w:val="single"/>
          <w:lang w:val="uk-UA"/>
        </w:rPr>
        <w:tab/>
      </w:r>
      <w:r w:rsidRPr="00A50840">
        <w:rPr>
          <w:rFonts w:ascii="Times New Roman" w:hAnsi="Times New Roman"/>
          <w:snapToGrid w:val="0"/>
          <w:color w:val="000000"/>
          <w:sz w:val="24"/>
          <w:szCs w:val="24"/>
          <w:u w:val="single"/>
          <w:lang w:val="uk-UA"/>
        </w:rPr>
        <w:tab/>
      </w:r>
      <w:r w:rsidRPr="00A50840">
        <w:rPr>
          <w:rFonts w:ascii="Times New Roman" w:hAnsi="Times New Roman"/>
          <w:snapToGrid w:val="0"/>
          <w:color w:val="000000"/>
          <w:sz w:val="24"/>
          <w:szCs w:val="24"/>
          <w:lang w:val="uk-UA"/>
        </w:rPr>
        <w:tab/>
      </w:r>
      <w:r w:rsidRPr="00A50840">
        <w:rPr>
          <w:rFonts w:ascii="Times New Roman" w:hAnsi="Times New Roman"/>
          <w:snapToGrid w:val="0"/>
          <w:color w:val="000000"/>
          <w:sz w:val="24"/>
          <w:szCs w:val="24"/>
          <w:lang w:val="uk-UA"/>
        </w:rPr>
        <w:tab/>
      </w:r>
      <w:r w:rsidRPr="00A50840">
        <w:rPr>
          <w:rFonts w:ascii="Times New Roman" w:hAnsi="Times New Roman"/>
          <w:snapToGrid w:val="0"/>
          <w:color w:val="000000"/>
          <w:sz w:val="24"/>
          <w:szCs w:val="24"/>
          <w:lang w:val="uk-UA"/>
        </w:rPr>
        <w:tab/>
      </w:r>
      <w:r w:rsidRPr="00A50840">
        <w:rPr>
          <w:rFonts w:ascii="Times New Roman" w:hAnsi="Times New Roman"/>
          <w:snapToGrid w:val="0"/>
          <w:color w:val="000000"/>
          <w:sz w:val="24"/>
          <w:szCs w:val="24"/>
          <w:lang w:val="uk-UA"/>
        </w:rPr>
        <w:tab/>
      </w:r>
      <w:r w:rsidRPr="00A50840">
        <w:rPr>
          <w:rFonts w:ascii="Times New Roman" w:hAnsi="Times New Roman"/>
          <w:snapToGrid w:val="0"/>
          <w:color w:val="000000"/>
          <w:sz w:val="24"/>
          <w:szCs w:val="24"/>
          <w:lang w:val="uk-UA"/>
        </w:rPr>
        <w:tab/>
      </w:r>
      <w:r w:rsidRPr="00A50840">
        <w:rPr>
          <w:rFonts w:ascii="Times New Roman" w:hAnsi="Times New Roman"/>
          <w:snapToGrid w:val="0"/>
          <w:color w:val="000000"/>
          <w:sz w:val="24"/>
          <w:szCs w:val="24"/>
          <w:lang w:val="uk-UA"/>
        </w:rPr>
        <w:tab/>
        <w:t>"</w:t>
      </w:r>
      <w:r w:rsidRPr="00A50840">
        <w:rPr>
          <w:rFonts w:ascii="Times New Roman" w:hAnsi="Times New Roman"/>
          <w:snapToGrid w:val="0"/>
          <w:color w:val="000000"/>
          <w:sz w:val="24"/>
          <w:szCs w:val="24"/>
          <w:u w:val="single"/>
          <w:lang w:val="uk-UA"/>
        </w:rPr>
        <w:tab/>
      </w:r>
      <w:r w:rsidRPr="00A50840">
        <w:rPr>
          <w:rFonts w:ascii="Times New Roman" w:hAnsi="Times New Roman"/>
          <w:snapToGrid w:val="0"/>
          <w:color w:val="000000"/>
          <w:sz w:val="24"/>
          <w:szCs w:val="24"/>
          <w:lang w:val="uk-UA"/>
        </w:rPr>
        <w:t xml:space="preserve">" </w:t>
      </w:r>
      <w:r w:rsidRPr="00A50840">
        <w:rPr>
          <w:rFonts w:ascii="Times New Roman" w:hAnsi="Times New Roman"/>
          <w:snapToGrid w:val="0"/>
          <w:color w:val="000000"/>
          <w:sz w:val="24"/>
          <w:szCs w:val="24"/>
          <w:u w:val="single"/>
          <w:lang w:val="uk-UA"/>
        </w:rPr>
        <w:tab/>
      </w:r>
      <w:r w:rsidRPr="00A50840">
        <w:rPr>
          <w:rFonts w:ascii="Times New Roman" w:hAnsi="Times New Roman"/>
          <w:snapToGrid w:val="0"/>
          <w:color w:val="000000"/>
          <w:sz w:val="24"/>
          <w:szCs w:val="24"/>
          <w:u w:val="single"/>
          <w:lang w:val="uk-UA"/>
        </w:rPr>
        <w:tab/>
      </w:r>
      <w:r w:rsidRPr="00A50840">
        <w:rPr>
          <w:rFonts w:ascii="Times New Roman" w:hAnsi="Times New Roman"/>
          <w:snapToGrid w:val="0"/>
          <w:color w:val="000000"/>
          <w:sz w:val="24"/>
          <w:szCs w:val="24"/>
          <w:lang w:val="uk-UA"/>
        </w:rPr>
        <w:t xml:space="preserve"> 2023 р.</w:t>
      </w:r>
    </w:p>
    <w:p w14:paraId="642EFFBF" w14:textId="77777777" w:rsidR="00E8361C" w:rsidRPr="00A50840" w:rsidRDefault="00E8361C" w:rsidP="00E8361C">
      <w:pPr>
        <w:pStyle w:val="21"/>
        <w:spacing w:after="0" w:line="240" w:lineRule="auto"/>
        <w:rPr>
          <w:u w:val="single"/>
        </w:rPr>
      </w:pPr>
    </w:p>
    <w:p w14:paraId="7A163C38" w14:textId="77777777" w:rsidR="00E8361C" w:rsidRPr="00A50840" w:rsidRDefault="00E8361C" w:rsidP="00E8361C">
      <w:pPr>
        <w:pStyle w:val="21"/>
        <w:spacing w:after="0" w:line="240" w:lineRule="auto"/>
        <w:jc w:val="both"/>
      </w:pPr>
      <w:r w:rsidRPr="00A50840">
        <w:rPr>
          <w:u w:val="single"/>
        </w:rPr>
        <w:tab/>
      </w:r>
      <w:r w:rsidRPr="00A50840">
        <w:rPr>
          <w:u w:val="single"/>
        </w:rPr>
        <w:tab/>
      </w:r>
      <w:r w:rsidRPr="00A50840">
        <w:rPr>
          <w:u w:val="single"/>
        </w:rPr>
        <w:tab/>
      </w:r>
      <w:r w:rsidRPr="00A50840">
        <w:rPr>
          <w:u w:val="single"/>
        </w:rPr>
        <w:tab/>
      </w:r>
      <w:r w:rsidRPr="00A50840">
        <w:rPr>
          <w:u w:val="single"/>
        </w:rPr>
        <w:tab/>
      </w:r>
      <w:r w:rsidRPr="00A50840">
        <w:rPr>
          <w:bCs/>
        </w:rPr>
        <w:t>,</w:t>
      </w:r>
      <w:r w:rsidRPr="00A50840">
        <w:t xml:space="preserve"> в особі </w:t>
      </w:r>
      <w:r w:rsidRPr="00A50840">
        <w:rPr>
          <w:u w:val="single"/>
        </w:rPr>
        <w:tab/>
      </w:r>
      <w:r w:rsidRPr="00A50840">
        <w:rPr>
          <w:u w:val="single"/>
        </w:rPr>
        <w:tab/>
      </w:r>
      <w:r w:rsidRPr="00A50840">
        <w:rPr>
          <w:u w:val="single"/>
        </w:rPr>
        <w:tab/>
      </w:r>
      <w:r w:rsidRPr="00A50840">
        <w:rPr>
          <w:u w:val="single"/>
        </w:rPr>
        <w:tab/>
      </w:r>
      <w:r w:rsidRPr="00A50840">
        <w:rPr>
          <w:u w:val="single"/>
        </w:rPr>
        <w:tab/>
      </w:r>
      <w:r w:rsidRPr="00A50840">
        <w:rPr>
          <w:u w:val="single"/>
        </w:rPr>
        <w:tab/>
      </w:r>
      <w:r w:rsidRPr="00A50840">
        <w:t xml:space="preserve">, що діє на підставі </w:t>
      </w:r>
      <w:r w:rsidRPr="00A50840">
        <w:rPr>
          <w:u w:val="single"/>
        </w:rPr>
        <w:tab/>
      </w:r>
      <w:r w:rsidRPr="00A50840">
        <w:rPr>
          <w:u w:val="single"/>
        </w:rPr>
        <w:tab/>
      </w:r>
      <w:r w:rsidRPr="00A50840">
        <w:t xml:space="preserve">, в подальшому «Продавець», та </w:t>
      </w:r>
      <w:r w:rsidRPr="00A50840">
        <w:rPr>
          <w:b/>
        </w:rPr>
        <w:t>Фізико-хімічний інститут</w:t>
      </w:r>
      <w:r w:rsidRPr="00A50840">
        <w:rPr>
          <w:b/>
        </w:rPr>
        <w:br/>
        <w:t xml:space="preserve">ім. </w:t>
      </w:r>
      <w:proofErr w:type="spellStart"/>
      <w:r w:rsidRPr="00A50840">
        <w:rPr>
          <w:b/>
        </w:rPr>
        <w:t>О.В</w:t>
      </w:r>
      <w:proofErr w:type="spellEnd"/>
      <w:r w:rsidRPr="00A50840">
        <w:rPr>
          <w:b/>
        </w:rPr>
        <w:t xml:space="preserve">. </w:t>
      </w:r>
      <w:proofErr w:type="spellStart"/>
      <w:r w:rsidRPr="00A50840">
        <w:rPr>
          <w:b/>
        </w:rPr>
        <w:t>Богатського</w:t>
      </w:r>
      <w:proofErr w:type="spellEnd"/>
      <w:r w:rsidRPr="00A50840">
        <w:rPr>
          <w:b/>
        </w:rPr>
        <w:t xml:space="preserve"> </w:t>
      </w:r>
      <w:proofErr w:type="spellStart"/>
      <w:r w:rsidRPr="00A50840">
        <w:rPr>
          <w:b/>
        </w:rPr>
        <w:t>НАН</w:t>
      </w:r>
      <w:proofErr w:type="spellEnd"/>
      <w:r w:rsidRPr="00A50840">
        <w:rPr>
          <w:b/>
        </w:rPr>
        <w:t xml:space="preserve"> України в особі директора </w:t>
      </w:r>
      <w:r w:rsidRPr="00A50840">
        <w:rPr>
          <w:b/>
          <w:i/>
        </w:rPr>
        <w:t>Кузьміна Віктора Євгеновича</w:t>
      </w:r>
      <w:r w:rsidRPr="00A50840">
        <w:rPr>
          <w:bCs/>
          <w:iCs/>
        </w:rPr>
        <w:t>,</w:t>
      </w:r>
      <w:r w:rsidRPr="00A50840">
        <w:t xml:space="preserve"> в подальшому «Покупець», діючого на підставі Статуту уклали цей Договір про наступне:</w:t>
      </w:r>
    </w:p>
    <w:p w14:paraId="42111785" w14:textId="77777777" w:rsidR="00E8361C" w:rsidRPr="00A50840" w:rsidRDefault="00E8361C" w:rsidP="00E8361C">
      <w:pPr>
        <w:widowControl w:val="0"/>
        <w:spacing w:after="0" w:line="240" w:lineRule="auto"/>
        <w:jc w:val="both"/>
        <w:rPr>
          <w:rFonts w:ascii="Times New Roman" w:hAnsi="Times New Roman"/>
          <w:snapToGrid w:val="0"/>
          <w:color w:val="000000"/>
          <w:sz w:val="24"/>
          <w:szCs w:val="24"/>
          <w:lang w:val="uk-UA"/>
        </w:rPr>
      </w:pPr>
    </w:p>
    <w:p w14:paraId="24C027CE" w14:textId="77777777" w:rsidR="00E8361C" w:rsidRPr="00A50840" w:rsidRDefault="00E8361C" w:rsidP="008D7D2E">
      <w:pPr>
        <w:spacing w:after="0" w:line="240" w:lineRule="auto"/>
        <w:ind w:right="-341"/>
        <w:jc w:val="center"/>
        <w:rPr>
          <w:rFonts w:ascii="Times New Roman" w:hAnsi="Times New Roman"/>
          <w:b/>
          <w:bCs/>
          <w:color w:val="000000"/>
          <w:sz w:val="24"/>
          <w:szCs w:val="24"/>
          <w:lang w:val="uk-UA"/>
        </w:rPr>
      </w:pPr>
      <w:r w:rsidRPr="00A50840">
        <w:rPr>
          <w:rFonts w:ascii="Times New Roman" w:hAnsi="Times New Roman"/>
          <w:b/>
          <w:bCs/>
          <w:color w:val="000000"/>
          <w:sz w:val="24"/>
          <w:szCs w:val="24"/>
          <w:lang w:val="uk-UA"/>
        </w:rPr>
        <w:t>1. ПРЕДМЕТ ДОГОВОРУ</w:t>
      </w:r>
    </w:p>
    <w:p w14:paraId="7AC3BF2E" w14:textId="77777777" w:rsidR="00E8361C" w:rsidRPr="00A50840" w:rsidRDefault="00E8361C" w:rsidP="00E8361C">
      <w:pPr>
        <w:pStyle w:val="1"/>
        <w:spacing w:before="0" w:beforeAutospacing="0" w:after="0" w:afterAutospacing="0"/>
        <w:ind w:firstLine="709"/>
        <w:jc w:val="both"/>
        <w:rPr>
          <w:b w:val="0"/>
          <w:sz w:val="24"/>
          <w:szCs w:val="24"/>
          <w:lang w:val="uk-UA"/>
        </w:rPr>
      </w:pPr>
      <w:r w:rsidRPr="00A50840">
        <w:rPr>
          <w:b w:val="0"/>
          <w:sz w:val="24"/>
          <w:szCs w:val="24"/>
          <w:lang w:val="uk-UA"/>
        </w:rPr>
        <w:t xml:space="preserve">1.1. Продавець зобов'язується поставляти і передавати у власність Покупцю визначений цим Договором Товар – </w:t>
      </w:r>
      <w:r w:rsidRPr="00A50840">
        <w:rPr>
          <w:sz w:val="24"/>
          <w:szCs w:val="24"/>
          <w:lang w:val="uk-UA"/>
        </w:rPr>
        <w:t>Реактиви, хімікати, біопрепарати (зокрема для науково-дослідних робіт, наукових цілей, лабораторних досліджень (випробувань) та навчального процесу)</w:t>
      </w:r>
      <w:r w:rsidRPr="00A50840">
        <w:rPr>
          <w:b w:val="0"/>
          <w:sz w:val="24"/>
          <w:szCs w:val="24"/>
          <w:lang w:val="uk-UA"/>
        </w:rPr>
        <w:t xml:space="preserve">, згідно специфікації (Додаток 1) (ДК 021:2015 </w:t>
      </w:r>
      <w:r w:rsidRPr="00A50840">
        <w:rPr>
          <w:b w:val="0"/>
          <w:sz w:val="24"/>
          <w:szCs w:val="24"/>
          <w:u w:val="single"/>
          <w:lang w:val="uk-UA"/>
        </w:rPr>
        <w:t>24320000-3 – «Основні органічні хімічні речовини»</w:t>
      </w:r>
      <w:r w:rsidRPr="00A50840">
        <w:rPr>
          <w:b w:val="0"/>
          <w:sz w:val="24"/>
          <w:szCs w:val="24"/>
          <w:lang w:val="uk-UA"/>
        </w:rPr>
        <w:t xml:space="preserve"> (</w:t>
      </w:r>
      <w:proofErr w:type="spellStart"/>
      <w:r w:rsidRPr="00A50840">
        <w:rPr>
          <w:b w:val="0"/>
          <w:kern w:val="20"/>
          <w:sz w:val="24"/>
          <w:szCs w:val="24"/>
          <w:lang w:val="uk-UA"/>
        </w:rPr>
        <w:t>КЕКВ</w:t>
      </w:r>
      <w:proofErr w:type="spellEnd"/>
      <w:r w:rsidRPr="00A50840">
        <w:rPr>
          <w:b w:val="0"/>
          <w:kern w:val="20"/>
          <w:sz w:val="24"/>
          <w:szCs w:val="24"/>
          <w:lang w:val="uk-UA"/>
        </w:rPr>
        <w:t xml:space="preserve"> 2281</w:t>
      </w:r>
      <w:r w:rsidRPr="00A50840">
        <w:rPr>
          <w:b w:val="0"/>
          <w:sz w:val="24"/>
          <w:szCs w:val="24"/>
          <w:lang w:val="uk-UA"/>
        </w:rPr>
        <w:t>), а Покупець зобов'язується приймати цей товар та своєчасно здійснювати його оплату.</w:t>
      </w:r>
    </w:p>
    <w:p w14:paraId="428A5480" w14:textId="77777777" w:rsidR="00E8361C" w:rsidRPr="00A50840" w:rsidRDefault="00E8361C" w:rsidP="00E8361C">
      <w:pPr>
        <w:pStyle w:val="31"/>
        <w:keepNext/>
        <w:keepLines/>
        <w:suppressAutoHyphens/>
        <w:spacing w:after="0"/>
        <w:ind w:firstLine="709"/>
        <w:jc w:val="both"/>
        <w:outlineLvl w:val="0"/>
        <w:rPr>
          <w:bCs/>
          <w:sz w:val="24"/>
          <w:szCs w:val="24"/>
          <w:lang w:val="uk-UA" w:eastAsia="uk-UA"/>
        </w:rPr>
      </w:pPr>
      <w:r w:rsidRPr="00A50840">
        <w:rPr>
          <w:color w:val="000000"/>
          <w:sz w:val="24"/>
          <w:szCs w:val="24"/>
          <w:lang w:val="uk-UA"/>
        </w:rPr>
        <w:t xml:space="preserve">1.2. Загальна ціна товару за цим Договором складає: </w:t>
      </w:r>
      <w:r w:rsidRPr="00A50840">
        <w:rPr>
          <w:color w:val="000000"/>
          <w:sz w:val="24"/>
          <w:szCs w:val="24"/>
          <w:u w:val="single"/>
          <w:lang w:val="uk-UA"/>
        </w:rPr>
        <w:tab/>
      </w:r>
      <w:r w:rsidRPr="00A50840">
        <w:rPr>
          <w:color w:val="000000"/>
          <w:sz w:val="24"/>
          <w:szCs w:val="24"/>
          <w:u w:val="single"/>
          <w:lang w:val="uk-UA"/>
        </w:rPr>
        <w:tab/>
      </w:r>
      <w:r w:rsidRPr="00A50840">
        <w:rPr>
          <w:color w:val="000000"/>
          <w:sz w:val="24"/>
          <w:szCs w:val="24"/>
          <w:u w:val="single"/>
          <w:lang w:val="uk-UA"/>
        </w:rPr>
        <w:tab/>
      </w:r>
      <w:r w:rsidRPr="00A50840">
        <w:rPr>
          <w:color w:val="000000"/>
          <w:sz w:val="24"/>
          <w:szCs w:val="24"/>
          <w:lang w:val="uk-UA"/>
        </w:rPr>
        <w:t xml:space="preserve"> грн</w:t>
      </w:r>
      <w:r w:rsidRPr="00A50840">
        <w:rPr>
          <w:b/>
          <w:color w:val="000000"/>
          <w:sz w:val="24"/>
          <w:szCs w:val="24"/>
          <w:lang w:val="uk-UA"/>
        </w:rPr>
        <w:t xml:space="preserve"> </w:t>
      </w:r>
      <w:r w:rsidRPr="00A50840">
        <w:rPr>
          <w:color w:val="000000"/>
          <w:sz w:val="24"/>
          <w:szCs w:val="24"/>
          <w:lang w:val="uk-UA"/>
        </w:rPr>
        <w:t>(</w:t>
      </w:r>
      <w:r w:rsidRPr="00A50840">
        <w:rPr>
          <w:sz w:val="24"/>
          <w:szCs w:val="24"/>
          <w:u w:val="single"/>
          <w:lang w:val="uk-UA"/>
        </w:rPr>
        <w:tab/>
      </w:r>
      <w:r w:rsidRPr="00A50840">
        <w:rPr>
          <w:sz w:val="24"/>
          <w:szCs w:val="24"/>
          <w:u w:val="single"/>
          <w:lang w:val="uk-UA"/>
        </w:rPr>
        <w:tab/>
      </w:r>
      <w:r w:rsidRPr="00A50840">
        <w:rPr>
          <w:sz w:val="24"/>
          <w:szCs w:val="24"/>
          <w:u w:val="single"/>
          <w:lang w:val="uk-UA"/>
        </w:rPr>
        <w:tab/>
      </w:r>
      <w:r w:rsidRPr="00A50840">
        <w:rPr>
          <w:sz w:val="24"/>
          <w:szCs w:val="24"/>
          <w:u w:val="single"/>
          <w:lang w:val="uk-UA"/>
        </w:rPr>
        <w:tab/>
      </w:r>
      <w:r w:rsidRPr="00A50840">
        <w:rPr>
          <w:color w:val="000000"/>
          <w:sz w:val="24"/>
          <w:szCs w:val="24"/>
          <w:lang w:val="uk-UA"/>
        </w:rPr>
        <w:t xml:space="preserve"> </w:t>
      </w:r>
      <w:r w:rsidRPr="00A50840">
        <w:rPr>
          <w:b/>
          <w:color w:val="000000"/>
          <w:sz w:val="24"/>
          <w:szCs w:val="24"/>
          <w:lang w:val="uk-UA"/>
        </w:rPr>
        <w:t>гривень</w:t>
      </w:r>
      <w:r w:rsidRPr="00A50840">
        <w:rPr>
          <w:color w:val="000000"/>
          <w:sz w:val="24"/>
          <w:szCs w:val="24"/>
          <w:lang w:val="uk-UA"/>
        </w:rPr>
        <w:t>)</w:t>
      </w:r>
      <w:r w:rsidRPr="00A50840">
        <w:rPr>
          <w:b/>
          <w:color w:val="000000"/>
          <w:sz w:val="24"/>
          <w:szCs w:val="24"/>
          <w:lang w:val="uk-UA"/>
        </w:rPr>
        <w:t xml:space="preserve">, у тому числі </w:t>
      </w:r>
      <w:proofErr w:type="spellStart"/>
      <w:r w:rsidRPr="00A50840">
        <w:rPr>
          <w:b/>
          <w:color w:val="000000"/>
          <w:sz w:val="24"/>
          <w:szCs w:val="24"/>
          <w:lang w:val="uk-UA"/>
        </w:rPr>
        <w:t>ПДВ</w:t>
      </w:r>
      <w:proofErr w:type="spellEnd"/>
      <w:r w:rsidRPr="00A50840">
        <w:rPr>
          <w:b/>
          <w:color w:val="000000"/>
          <w:sz w:val="24"/>
          <w:szCs w:val="24"/>
          <w:lang w:val="uk-UA"/>
        </w:rPr>
        <w:t xml:space="preserve"> 20% - </w:t>
      </w:r>
      <w:r w:rsidRPr="00A50840">
        <w:rPr>
          <w:sz w:val="24"/>
          <w:szCs w:val="24"/>
          <w:u w:val="single"/>
          <w:lang w:val="uk-UA"/>
        </w:rPr>
        <w:tab/>
      </w:r>
      <w:r w:rsidRPr="00A50840">
        <w:rPr>
          <w:sz w:val="24"/>
          <w:szCs w:val="24"/>
          <w:u w:val="single"/>
          <w:lang w:val="uk-UA"/>
        </w:rPr>
        <w:tab/>
      </w:r>
      <w:r w:rsidRPr="00A50840">
        <w:rPr>
          <w:sz w:val="24"/>
          <w:szCs w:val="24"/>
          <w:u w:val="single"/>
          <w:lang w:val="uk-UA"/>
        </w:rPr>
        <w:tab/>
      </w:r>
      <w:r w:rsidRPr="00A50840">
        <w:rPr>
          <w:b/>
          <w:color w:val="000000"/>
          <w:sz w:val="24"/>
          <w:szCs w:val="24"/>
          <w:lang w:val="uk-UA"/>
        </w:rPr>
        <w:t xml:space="preserve"> грн.</w:t>
      </w:r>
      <w:r w:rsidRPr="00A50840">
        <w:rPr>
          <w:color w:val="000000"/>
          <w:sz w:val="24"/>
          <w:szCs w:val="24"/>
          <w:lang w:val="uk-UA"/>
        </w:rPr>
        <w:t xml:space="preserve"> (або без </w:t>
      </w:r>
      <w:proofErr w:type="spellStart"/>
      <w:r w:rsidRPr="00A50840">
        <w:rPr>
          <w:color w:val="000000"/>
          <w:sz w:val="24"/>
          <w:szCs w:val="24"/>
          <w:lang w:val="uk-UA"/>
        </w:rPr>
        <w:t>ПДВ</w:t>
      </w:r>
      <w:proofErr w:type="spellEnd"/>
      <w:r w:rsidRPr="00A50840">
        <w:rPr>
          <w:color w:val="000000"/>
          <w:sz w:val="24"/>
          <w:szCs w:val="24"/>
          <w:lang w:val="uk-UA"/>
        </w:rPr>
        <w:t>).</w:t>
      </w:r>
    </w:p>
    <w:p w14:paraId="4FD89807" w14:textId="77777777" w:rsidR="00E8361C" w:rsidRPr="00A50840" w:rsidRDefault="00E8361C" w:rsidP="00E8361C">
      <w:pPr>
        <w:spacing w:after="0" w:line="240" w:lineRule="auto"/>
        <w:jc w:val="both"/>
        <w:rPr>
          <w:rFonts w:ascii="Times New Roman" w:hAnsi="Times New Roman"/>
          <w:bCs/>
          <w:sz w:val="24"/>
          <w:szCs w:val="24"/>
          <w:lang w:val="uk-UA" w:eastAsia="uk-UA"/>
        </w:rPr>
      </w:pPr>
    </w:p>
    <w:p w14:paraId="434D231A" w14:textId="77777777" w:rsidR="00E8361C" w:rsidRPr="00A50840" w:rsidRDefault="00E8361C" w:rsidP="008D7D2E">
      <w:pPr>
        <w:widowControl w:val="0"/>
        <w:spacing w:after="0" w:line="240" w:lineRule="auto"/>
        <w:jc w:val="center"/>
        <w:rPr>
          <w:rFonts w:ascii="Times New Roman" w:hAnsi="Times New Roman"/>
          <w:b/>
          <w:bCs/>
          <w:snapToGrid w:val="0"/>
          <w:color w:val="000000"/>
          <w:sz w:val="24"/>
          <w:szCs w:val="24"/>
          <w:lang w:val="uk-UA"/>
        </w:rPr>
      </w:pPr>
      <w:r w:rsidRPr="00A50840">
        <w:rPr>
          <w:rFonts w:ascii="Times New Roman" w:hAnsi="Times New Roman"/>
          <w:b/>
          <w:bCs/>
          <w:snapToGrid w:val="0"/>
          <w:color w:val="000000"/>
          <w:sz w:val="24"/>
          <w:szCs w:val="24"/>
          <w:lang w:val="uk-UA"/>
        </w:rPr>
        <w:t>2. ЗОБОВ’ЯЗАННЯ СТОРІН</w:t>
      </w:r>
    </w:p>
    <w:p w14:paraId="01487F21" w14:textId="77777777" w:rsidR="00E8361C" w:rsidRPr="00A50840" w:rsidRDefault="00E8361C" w:rsidP="00E8361C">
      <w:pPr>
        <w:widowControl w:val="0"/>
        <w:spacing w:after="0" w:line="240" w:lineRule="auto"/>
        <w:ind w:firstLine="567"/>
        <w:jc w:val="both"/>
        <w:rPr>
          <w:rFonts w:ascii="Times New Roman" w:hAnsi="Times New Roman"/>
          <w:snapToGrid w:val="0"/>
          <w:color w:val="000000"/>
          <w:sz w:val="24"/>
          <w:szCs w:val="24"/>
          <w:u w:val="single"/>
          <w:lang w:val="uk-UA"/>
        </w:rPr>
      </w:pPr>
      <w:r w:rsidRPr="00A50840">
        <w:rPr>
          <w:rFonts w:ascii="Times New Roman" w:hAnsi="Times New Roman"/>
          <w:snapToGrid w:val="0"/>
          <w:color w:val="000000"/>
          <w:sz w:val="24"/>
          <w:szCs w:val="24"/>
          <w:lang w:val="uk-UA"/>
        </w:rPr>
        <w:t xml:space="preserve">2.1. Покупець зобов’язаний не пізніше 3-х днів з моменту отримання товару на підставі видаткової накладної перерахувати кошти на розрахунковий рахунок Продавця (ст.49 ч.1 </w:t>
      </w:r>
      <w:proofErr w:type="spellStart"/>
      <w:r w:rsidRPr="00A50840">
        <w:rPr>
          <w:rFonts w:ascii="Times New Roman" w:hAnsi="Times New Roman"/>
          <w:snapToGrid w:val="0"/>
          <w:color w:val="000000"/>
          <w:sz w:val="24"/>
          <w:szCs w:val="24"/>
          <w:lang w:val="uk-UA"/>
        </w:rPr>
        <w:t>БКУ</w:t>
      </w:r>
      <w:proofErr w:type="spellEnd"/>
      <w:r w:rsidRPr="00A50840">
        <w:rPr>
          <w:rFonts w:ascii="Times New Roman" w:hAnsi="Times New Roman"/>
          <w:snapToGrid w:val="0"/>
          <w:color w:val="000000"/>
          <w:sz w:val="24"/>
          <w:szCs w:val="24"/>
          <w:lang w:val="uk-UA"/>
        </w:rPr>
        <w:t xml:space="preserve"> від 08.07.10 № 2456-VІ).</w:t>
      </w:r>
    </w:p>
    <w:p w14:paraId="5541D0EE" w14:textId="77777777" w:rsidR="00E8361C" w:rsidRPr="00A50840" w:rsidRDefault="00E8361C" w:rsidP="00E8361C">
      <w:pPr>
        <w:widowControl w:val="0"/>
        <w:spacing w:after="0" w:line="240" w:lineRule="auto"/>
        <w:jc w:val="both"/>
        <w:rPr>
          <w:rFonts w:ascii="Times New Roman" w:hAnsi="Times New Roman"/>
          <w:snapToGrid w:val="0"/>
          <w:color w:val="000000"/>
          <w:sz w:val="24"/>
          <w:szCs w:val="24"/>
          <w:lang w:val="uk-UA"/>
        </w:rPr>
      </w:pPr>
    </w:p>
    <w:p w14:paraId="58F9204A" w14:textId="77777777" w:rsidR="00E8361C" w:rsidRPr="00A50840" w:rsidRDefault="00E8361C" w:rsidP="008D7D2E">
      <w:pPr>
        <w:spacing w:after="0" w:line="240" w:lineRule="auto"/>
        <w:ind w:right="-341"/>
        <w:jc w:val="center"/>
        <w:rPr>
          <w:rFonts w:ascii="Times New Roman" w:hAnsi="Times New Roman"/>
          <w:b/>
          <w:bCs/>
          <w:color w:val="000000"/>
          <w:sz w:val="24"/>
          <w:szCs w:val="24"/>
          <w:lang w:val="uk-UA"/>
        </w:rPr>
      </w:pPr>
      <w:r w:rsidRPr="00A50840">
        <w:rPr>
          <w:rFonts w:ascii="Times New Roman" w:hAnsi="Times New Roman"/>
          <w:b/>
          <w:bCs/>
          <w:color w:val="000000"/>
          <w:sz w:val="24"/>
          <w:szCs w:val="24"/>
          <w:lang w:val="uk-UA"/>
        </w:rPr>
        <w:t>3. ПОРЯДОК ВІДПУСКУ ТОВАРІВ ТА РОЗРАХУНКИ</w:t>
      </w:r>
    </w:p>
    <w:p w14:paraId="6858966A" w14:textId="77777777" w:rsidR="00E8361C" w:rsidRPr="00A50840" w:rsidRDefault="00E8361C" w:rsidP="00E8361C">
      <w:pPr>
        <w:spacing w:after="0" w:line="240" w:lineRule="auto"/>
        <w:ind w:right="43" w:firstLine="567"/>
        <w:jc w:val="both"/>
        <w:rPr>
          <w:rFonts w:ascii="Times New Roman" w:hAnsi="Times New Roman"/>
          <w:color w:val="000000"/>
          <w:sz w:val="24"/>
          <w:szCs w:val="24"/>
          <w:lang w:val="uk-UA"/>
        </w:rPr>
      </w:pPr>
      <w:r w:rsidRPr="00A50840">
        <w:rPr>
          <w:rFonts w:ascii="Times New Roman" w:hAnsi="Times New Roman"/>
          <w:color w:val="000000"/>
          <w:sz w:val="24"/>
          <w:szCs w:val="24"/>
          <w:lang w:val="uk-UA"/>
        </w:rPr>
        <w:t>3.1. Представник Покупця замовляє товар згідно зразків, які представлені Продавцем , та цін, які діють на момент замовлення.</w:t>
      </w:r>
    </w:p>
    <w:p w14:paraId="298F510D" w14:textId="77777777" w:rsidR="00E8361C" w:rsidRPr="00A50840" w:rsidRDefault="00E8361C" w:rsidP="00E8361C">
      <w:pPr>
        <w:spacing w:after="0" w:line="240" w:lineRule="auto"/>
        <w:ind w:right="43" w:firstLine="567"/>
        <w:jc w:val="both"/>
        <w:rPr>
          <w:rFonts w:ascii="Times New Roman" w:hAnsi="Times New Roman"/>
          <w:color w:val="000000"/>
          <w:sz w:val="24"/>
          <w:szCs w:val="24"/>
          <w:lang w:val="uk-UA"/>
        </w:rPr>
      </w:pPr>
      <w:r w:rsidRPr="00A50840">
        <w:rPr>
          <w:rFonts w:ascii="Times New Roman" w:hAnsi="Times New Roman"/>
          <w:color w:val="000000"/>
          <w:sz w:val="24"/>
          <w:szCs w:val="24"/>
          <w:lang w:val="uk-UA"/>
        </w:rPr>
        <w:t>3.2. Замовлення оформлюється Продавцем у вигляді Специфікації до договору та передається представнику Покупця.</w:t>
      </w:r>
    </w:p>
    <w:p w14:paraId="7A2532D1" w14:textId="77777777" w:rsidR="00E8361C" w:rsidRPr="00A50840" w:rsidRDefault="00E8361C" w:rsidP="00E8361C">
      <w:pPr>
        <w:spacing w:after="0" w:line="240" w:lineRule="auto"/>
        <w:ind w:right="43" w:firstLine="567"/>
        <w:jc w:val="both"/>
        <w:rPr>
          <w:rFonts w:ascii="Times New Roman" w:hAnsi="Times New Roman"/>
          <w:color w:val="000000"/>
          <w:sz w:val="24"/>
          <w:szCs w:val="24"/>
          <w:lang w:val="uk-UA"/>
        </w:rPr>
      </w:pPr>
      <w:r w:rsidRPr="00A50840">
        <w:rPr>
          <w:rFonts w:ascii="Times New Roman" w:hAnsi="Times New Roman"/>
          <w:color w:val="000000"/>
          <w:sz w:val="24"/>
          <w:szCs w:val="24"/>
          <w:lang w:val="uk-UA"/>
        </w:rPr>
        <w:t>3.3. Оплату товару Покупець здійснює згідно видаткової накладної на протязі 5-х банківських днів з моменту отримання товару.</w:t>
      </w:r>
    </w:p>
    <w:p w14:paraId="001B66A1" w14:textId="77777777" w:rsidR="00E8361C" w:rsidRPr="00A50840" w:rsidRDefault="00E8361C" w:rsidP="00E8361C">
      <w:pPr>
        <w:spacing w:after="0" w:line="240" w:lineRule="auto"/>
        <w:ind w:right="43" w:firstLine="567"/>
        <w:jc w:val="both"/>
        <w:rPr>
          <w:rFonts w:ascii="Times New Roman" w:hAnsi="Times New Roman"/>
          <w:color w:val="000000"/>
          <w:sz w:val="24"/>
          <w:szCs w:val="24"/>
          <w:lang w:val="uk-UA"/>
        </w:rPr>
      </w:pPr>
      <w:r w:rsidRPr="00A50840">
        <w:rPr>
          <w:rFonts w:ascii="Times New Roman" w:hAnsi="Times New Roman"/>
          <w:color w:val="000000"/>
          <w:sz w:val="24"/>
          <w:szCs w:val="24"/>
          <w:lang w:val="uk-UA"/>
        </w:rPr>
        <w:t xml:space="preserve">3.4. Виписані товари видаються представнику Покупця в місці розташування складу Покупця при наявності довіреності та копії свідоцтва платника </w:t>
      </w:r>
      <w:proofErr w:type="spellStart"/>
      <w:r w:rsidRPr="00A50840">
        <w:rPr>
          <w:rFonts w:ascii="Times New Roman" w:hAnsi="Times New Roman"/>
          <w:color w:val="000000"/>
          <w:sz w:val="24"/>
          <w:szCs w:val="24"/>
          <w:lang w:val="uk-UA"/>
        </w:rPr>
        <w:t>ПДВ</w:t>
      </w:r>
      <w:proofErr w:type="spellEnd"/>
      <w:r w:rsidRPr="00A50840">
        <w:rPr>
          <w:rFonts w:ascii="Times New Roman" w:hAnsi="Times New Roman"/>
          <w:color w:val="000000"/>
          <w:sz w:val="24"/>
          <w:szCs w:val="24"/>
          <w:lang w:val="uk-UA"/>
        </w:rPr>
        <w:t xml:space="preserve"> за </w:t>
      </w:r>
      <w:proofErr w:type="spellStart"/>
      <w:r w:rsidRPr="00A50840">
        <w:rPr>
          <w:rFonts w:ascii="Times New Roman" w:hAnsi="Times New Roman"/>
          <w:color w:val="000000"/>
          <w:sz w:val="24"/>
          <w:szCs w:val="24"/>
          <w:lang w:val="uk-UA"/>
        </w:rPr>
        <w:t>адресою</w:t>
      </w:r>
      <w:proofErr w:type="spellEnd"/>
      <w:r w:rsidRPr="00A50840">
        <w:rPr>
          <w:rFonts w:ascii="Times New Roman" w:hAnsi="Times New Roman"/>
          <w:color w:val="000000"/>
          <w:sz w:val="24"/>
          <w:szCs w:val="24"/>
          <w:lang w:val="uk-UA"/>
        </w:rPr>
        <w:t xml:space="preserve">: </w:t>
      </w:r>
      <w:r w:rsidRPr="00A50840">
        <w:rPr>
          <w:rFonts w:ascii="Times New Roman" w:hAnsi="Times New Roman"/>
          <w:color w:val="000000"/>
          <w:sz w:val="24"/>
          <w:szCs w:val="24"/>
          <w:u w:val="single"/>
          <w:lang w:val="uk-UA"/>
        </w:rPr>
        <w:t xml:space="preserve">м. Одеса, Україна, </w:t>
      </w:r>
      <w:proofErr w:type="spellStart"/>
      <w:r w:rsidRPr="00A50840">
        <w:rPr>
          <w:rFonts w:ascii="Times New Roman" w:hAnsi="Times New Roman"/>
          <w:color w:val="000000"/>
          <w:sz w:val="24"/>
          <w:szCs w:val="24"/>
          <w:u w:val="single"/>
          <w:lang w:val="uk-UA"/>
        </w:rPr>
        <w:t>Люстдорфська</w:t>
      </w:r>
      <w:proofErr w:type="spellEnd"/>
      <w:r w:rsidRPr="00A50840">
        <w:rPr>
          <w:rFonts w:ascii="Times New Roman" w:hAnsi="Times New Roman"/>
          <w:color w:val="000000"/>
          <w:sz w:val="24"/>
          <w:szCs w:val="24"/>
          <w:u w:val="single"/>
          <w:lang w:val="uk-UA"/>
        </w:rPr>
        <w:t xml:space="preserve"> дорога, 86</w:t>
      </w:r>
      <w:r w:rsidRPr="00A50840">
        <w:rPr>
          <w:rFonts w:ascii="Times New Roman" w:hAnsi="Times New Roman"/>
          <w:color w:val="000000"/>
          <w:sz w:val="24"/>
          <w:szCs w:val="24"/>
          <w:lang w:val="uk-UA"/>
        </w:rPr>
        <w:t>.</w:t>
      </w:r>
    </w:p>
    <w:p w14:paraId="363CD4C7" w14:textId="77777777" w:rsidR="00E8361C" w:rsidRPr="00A50840" w:rsidRDefault="00E8361C" w:rsidP="00E8361C">
      <w:pPr>
        <w:spacing w:after="0" w:line="240" w:lineRule="auto"/>
        <w:ind w:right="43" w:firstLine="567"/>
        <w:jc w:val="both"/>
        <w:rPr>
          <w:rFonts w:ascii="Times New Roman" w:hAnsi="Times New Roman"/>
          <w:color w:val="000000"/>
          <w:sz w:val="24"/>
          <w:szCs w:val="24"/>
          <w:lang w:val="uk-UA"/>
        </w:rPr>
      </w:pPr>
      <w:r w:rsidRPr="00A50840">
        <w:rPr>
          <w:rFonts w:ascii="Times New Roman" w:hAnsi="Times New Roman"/>
          <w:color w:val="000000"/>
          <w:sz w:val="24"/>
          <w:szCs w:val="24"/>
          <w:lang w:val="uk-UA"/>
        </w:rPr>
        <w:t>3.5. Якість товару має відповідати нормативній документації виробника і підтверджується сертифікатом.</w:t>
      </w:r>
    </w:p>
    <w:p w14:paraId="56BBA92A" w14:textId="77777777" w:rsidR="00E8361C" w:rsidRPr="00A50840" w:rsidRDefault="00E8361C" w:rsidP="00E8361C">
      <w:pPr>
        <w:spacing w:after="0" w:line="240" w:lineRule="auto"/>
        <w:ind w:right="43"/>
        <w:jc w:val="both"/>
        <w:rPr>
          <w:rFonts w:ascii="Times New Roman" w:hAnsi="Times New Roman"/>
          <w:color w:val="000000"/>
          <w:sz w:val="24"/>
          <w:szCs w:val="24"/>
          <w:lang w:val="uk-UA"/>
        </w:rPr>
      </w:pPr>
    </w:p>
    <w:p w14:paraId="7855946F" w14:textId="77777777" w:rsidR="00E8361C" w:rsidRPr="00A50840" w:rsidRDefault="00E8361C" w:rsidP="008D7D2E">
      <w:pPr>
        <w:spacing w:after="0" w:line="240" w:lineRule="auto"/>
        <w:ind w:right="43"/>
        <w:jc w:val="center"/>
        <w:rPr>
          <w:rFonts w:ascii="Times New Roman" w:hAnsi="Times New Roman"/>
          <w:b/>
          <w:bCs/>
          <w:color w:val="000000"/>
          <w:sz w:val="24"/>
          <w:szCs w:val="24"/>
          <w:lang w:val="uk-UA"/>
        </w:rPr>
      </w:pPr>
      <w:r w:rsidRPr="00A50840">
        <w:rPr>
          <w:rFonts w:ascii="Times New Roman" w:hAnsi="Times New Roman"/>
          <w:b/>
          <w:bCs/>
          <w:color w:val="000000"/>
          <w:sz w:val="24"/>
          <w:szCs w:val="24"/>
          <w:lang w:val="uk-UA"/>
        </w:rPr>
        <w:t>4. ВІДПОВІДАЛЬНІСТЬ СТОРІН</w:t>
      </w:r>
    </w:p>
    <w:p w14:paraId="062C60E9" w14:textId="77777777" w:rsidR="00E8361C" w:rsidRPr="00A50840" w:rsidRDefault="00E8361C" w:rsidP="00E8361C">
      <w:pPr>
        <w:spacing w:after="0" w:line="240" w:lineRule="auto"/>
        <w:ind w:right="43" w:firstLine="567"/>
        <w:jc w:val="both"/>
        <w:rPr>
          <w:rFonts w:ascii="Times New Roman" w:hAnsi="Times New Roman"/>
          <w:color w:val="000000"/>
          <w:sz w:val="24"/>
          <w:szCs w:val="24"/>
          <w:lang w:val="uk-UA"/>
        </w:rPr>
      </w:pPr>
      <w:r w:rsidRPr="00A50840">
        <w:rPr>
          <w:rFonts w:ascii="Times New Roman" w:hAnsi="Times New Roman"/>
          <w:color w:val="000000"/>
          <w:sz w:val="24"/>
          <w:szCs w:val="24"/>
          <w:lang w:val="uk-UA"/>
        </w:rPr>
        <w:t xml:space="preserve">4.1. За порушення Сторонами термінів виконання обов’язків по цьому Договору винна сторона виплачує іншій Стороні пеню в розмірі подвійної облікової ставки НБУ, яка діє в період, за який виплачується пеня, від вартості невиконаних зобов’язань (ст.231 </w:t>
      </w:r>
      <w:proofErr w:type="spellStart"/>
      <w:r w:rsidRPr="00A50840">
        <w:rPr>
          <w:rFonts w:ascii="Times New Roman" w:hAnsi="Times New Roman"/>
          <w:color w:val="000000"/>
          <w:sz w:val="24"/>
          <w:szCs w:val="24"/>
          <w:lang w:val="uk-UA"/>
        </w:rPr>
        <w:t>ГКУ</w:t>
      </w:r>
      <w:proofErr w:type="spellEnd"/>
      <w:r w:rsidRPr="00A50840">
        <w:rPr>
          <w:rFonts w:ascii="Times New Roman" w:hAnsi="Times New Roman"/>
          <w:color w:val="000000"/>
          <w:sz w:val="24"/>
          <w:szCs w:val="24"/>
          <w:lang w:val="uk-UA"/>
        </w:rPr>
        <w:t xml:space="preserve"> від 16.01.03 №436-ІV).</w:t>
      </w:r>
    </w:p>
    <w:p w14:paraId="6F8E8469" w14:textId="77777777" w:rsidR="00E8361C" w:rsidRPr="00A50840" w:rsidRDefault="00E8361C" w:rsidP="00E8361C">
      <w:pPr>
        <w:spacing w:after="0" w:line="240" w:lineRule="auto"/>
        <w:ind w:right="43"/>
        <w:jc w:val="both"/>
        <w:rPr>
          <w:rFonts w:ascii="Times New Roman" w:hAnsi="Times New Roman"/>
          <w:color w:val="000000"/>
          <w:sz w:val="24"/>
          <w:szCs w:val="24"/>
          <w:lang w:val="uk-UA"/>
        </w:rPr>
      </w:pPr>
    </w:p>
    <w:p w14:paraId="497AB212" w14:textId="77777777" w:rsidR="00E8361C" w:rsidRPr="00A50840" w:rsidRDefault="00E8361C" w:rsidP="008D7D2E">
      <w:pPr>
        <w:spacing w:after="0" w:line="240" w:lineRule="auto"/>
        <w:ind w:right="43"/>
        <w:jc w:val="center"/>
        <w:rPr>
          <w:rFonts w:ascii="Times New Roman" w:hAnsi="Times New Roman"/>
          <w:b/>
          <w:bCs/>
          <w:color w:val="000000"/>
          <w:sz w:val="24"/>
          <w:szCs w:val="24"/>
          <w:lang w:val="uk-UA"/>
        </w:rPr>
      </w:pPr>
      <w:r w:rsidRPr="00A50840">
        <w:rPr>
          <w:rFonts w:ascii="Times New Roman" w:hAnsi="Times New Roman"/>
          <w:b/>
          <w:bCs/>
          <w:color w:val="000000"/>
          <w:sz w:val="24"/>
          <w:szCs w:val="24"/>
          <w:lang w:val="uk-UA"/>
        </w:rPr>
        <w:t>5. ВИРІШЕННЯ СПОРІВ</w:t>
      </w:r>
    </w:p>
    <w:p w14:paraId="030E3509" w14:textId="77777777" w:rsidR="00E8361C" w:rsidRPr="00A50840" w:rsidRDefault="00E8361C" w:rsidP="00E8361C">
      <w:pPr>
        <w:spacing w:after="0" w:line="240" w:lineRule="auto"/>
        <w:ind w:right="43" w:firstLine="567"/>
        <w:jc w:val="both"/>
        <w:rPr>
          <w:rFonts w:ascii="Times New Roman" w:hAnsi="Times New Roman"/>
          <w:color w:val="000000"/>
          <w:sz w:val="24"/>
          <w:szCs w:val="24"/>
          <w:lang w:val="uk-UA"/>
        </w:rPr>
      </w:pPr>
      <w:r w:rsidRPr="00A50840">
        <w:rPr>
          <w:rFonts w:ascii="Times New Roman" w:hAnsi="Times New Roman"/>
          <w:color w:val="000000"/>
          <w:sz w:val="24"/>
          <w:szCs w:val="24"/>
          <w:lang w:val="uk-UA"/>
        </w:rPr>
        <w:t>5.1. Усі спори, що виникають з цього Договору або пов'язані із ним, вирішуються шляхом переговорів між Сторонами.</w:t>
      </w:r>
    </w:p>
    <w:p w14:paraId="53153B3D" w14:textId="77777777" w:rsidR="00E8361C" w:rsidRPr="00A50840" w:rsidRDefault="00E8361C" w:rsidP="00E8361C">
      <w:pPr>
        <w:pStyle w:val="af0"/>
        <w:spacing w:after="0"/>
        <w:ind w:right="43" w:firstLine="567"/>
        <w:jc w:val="both"/>
      </w:pPr>
      <w:r w:rsidRPr="00A50840">
        <w:t>5.2.Якщо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536053FB" w14:textId="77777777" w:rsidR="00E8361C" w:rsidRPr="00A50840" w:rsidRDefault="00E8361C" w:rsidP="00E8361C">
      <w:pPr>
        <w:pStyle w:val="af0"/>
        <w:spacing w:after="0"/>
        <w:ind w:right="43"/>
        <w:jc w:val="both"/>
      </w:pPr>
    </w:p>
    <w:p w14:paraId="708E6A00" w14:textId="77777777" w:rsidR="00E8361C" w:rsidRPr="00A50840" w:rsidRDefault="00E8361C" w:rsidP="008D7D2E">
      <w:pPr>
        <w:spacing w:after="0" w:line="240" w:lineRule="auto"/>
        <w:ind w:right="43"/>
        <w:jc w:val="center"/>
        <w:rPr>
          <w:rFonts w:ascii="Times New Roman" w:hAnsi="Times New Roman"/>
          <w:b/>
          <w:bCs/>
          <w:color w:val="000000"/>
          <w:sz w:val="24"/>
          <w:szCs w:val="24"/>
          <w:lang w:val="uk-UA"/>
        </w:rPr>
      </w:pPr>
      <w:r w:rsidRPr="00A50840">
        <w:rPr>
          <w:rFonts w:ascii="Times New Roman" w:hAnsi="Times New Roman"/>
          <w:b/>
          <w:bCs/>
          <w:color w:val="000000"/>
          <w:sz w:val="24"/>
          <w:szCs w:val="24"/>
          <w:lang w:val="uk-UA"/>
        </w:rPr>
        <w:lastRenderedPageBreak/>
        <w:t>6. ФОРС-МАЖОРНІ ОБСТАВИНИ</w:t>
      </w:r>
    </w:p>
    <w:p w14:paraId="228586DA" w14:textId="77777777" w:rsidR="00E8361C" w:rsidRPr="00A50840" w:rsidRDefault="00E8361C" w:rsidP="00E8361C">
      <w:pPr>
        <w:spacing w:after="0" w:line="240" w:lineRule="auto"/>
        <w:ind w:right="43" w:firstLine="567"/>
        <w:jc w:val="both"/>
        <w:rPr>
          <w:rFonts w:ascii="Times New Roman" w:hAnsi="Times New Roman"/>
          <w:color w:val="000000"/>
          <w:sz w:val="24"/>
          <w:szCs w:val="24"/>
          <w:lang w:val="uk-UA"/>
        </w:rPr>
      </w:pPr>
      <w:r w:rsidRPr="00A50840">
        <w:rPr>
          <w:rFonts w:ascii="Times New Roman" w:hAnsi="Times New Roman"/>
          <w:color w:val="000000"/>
          <w:sz w:val="24"/>
          <w:szCs w:val="24"/>
          <w:lang w:val="uk-UA"/>
        </w:rPr>
        <w:t>6.1. Ні одна із сторін не несе відповідальності за повне або часткове невиконання будь-якого з своїх зобов’язань, якщо невиконання буде наслідком таких обставин, як землетрус, пожежа, повінь чи інше явище природи, військові дії, дії державних органів, інші обставини, що знаходяться поза контролем сторін і виникли після укладання договору.</w:t>
      </w:r>
    </w:p>
    <w:p w14:paraId="77930E9E" w14:textId="77777777" w:rsidR="00E8361C" w:rsidRPr="00A50840" w:rsidRDefault="00E8361C" w:rsidP="00E8361C">
      <w:pPr>
        <w:spacing w:after="0" w:line="240" w:lineRule="auto"/>
        <w:ind w:right="43"/>
        <w:jc w:val="both"/>
        <w:rPr>
          <w:rFonts w:ascii="Times New Roman" w:hAnsi="Times New Roman"/>
          <w:color w:val="000000"/>
          <w:sz w:val="24"/>
          <w:szCs w:val="24"/>
          <w:lang w:val="uk-UA"/>
        </w:rPr>
      </w:pPr>
    </w:p>
    <w:p w14:paraId="5FA4B0CB" w14:textId="77777777" w:rsidR="00E8361C" w:rsidRPr="00A50840" w:rsidRDefault="00E8361C" w:rsidP="008D7D2E">
      <w:pPr>
        <w:pStyle w:val="af0"/>
        <w:spacing w:after="0"/>
        <w:ind w:right="43"/>
        <w:jc w:val="center"/>
        <w:rPr>
          <w:b/>
          <w:bCs/>
        </w:rPr>
      </w:pPr>
      <w:r w:rsidRPr="00A50840">
        <w:rPr>
          <w:b/>
          <w:bCs/>
        </w:rPr>
        <w:t>7. ТЕРМІН ДІЇ ДОГОВОРУ</w:t>
      </w:r>
    </w:p>
    <w:p w14:paraId="4C1F3D14" w14:textId="77777777" w:rsidR="00E8361C" w:rsidRPr="00A50840" w:rsidRDefault="00E8361C" w:rsidP="00E8361C">
      <w:pPr>
        <w:pStyle w:val="3"/>
        <w:spacing w:after="0"/>
        <w:ind w:left="0" w:firstLine="567"/>
        <w:rPr>
          <w:sz w:val="24"/>
          <w:szCs w:val="24"/>
        </w:rPr>
      </w:pPr>
      <w:r w:rsidRPr="00A50840">
        <w:rPr>
          <w:sz w:val="24"/>
          <w:szCs w:val="24"/>
        </w:rPr>
        <w:t>7.1. Договір  набуває чинності з моменту підписання і діє до 31 грудня 2023 року, або до повного його виконання.</w:t>
      </w:r>
    </w:p>
    <w:p w14:paraId="31829F26" w14:textId="77777777" w:rsidR="00E8361C" w:rsidRPr="00A50840" w:rsidRDefault="00E8361C" w:rsidP="008D7D2E">
      <w:pPr>
        <w:pStyle w:val="3"/>
        <w:spacing w:after="0"/>
        <w:ind w:left="0"/>
        <w:rPr>
          <w:sz w:val="24"/>
          <w:szCs w:val="24"/>
        </w:rPr>
      </w:pPr>
    </w:p>
    <w:p w14:paraId="6577003B" w14:textId="77777777" w:rsidR="00E8361C" w:rsidRPr="00A50840" w:rsidRDefault="00E8361C" w:rsidP="00E8361C">
      <w:pPr>
        <w:pStyle w:val="3"/>
        <w:spacing w:after="0"/>
        <w:ind w:left="0" w:firstLine="567"/>
        <w:jc w:val="center"/>
        <w:rPr>
          <w:b/>
          <w:bCs/>
          <w:sz w:val="24"/>
          <w:szCs w:val="24"/>
        </w:rPr>
      </w:pPr>
      <w:r w:rsidRPr="00A50840">
        <w:rPr>
          <w:b/>
          <w:bCs/>
          <w:sz w:val="24"/>
          <w:szCs w:val="24"/>
        </w:rPr>
        <w:t>8. ІНШІ УМОВИ</w:t>
      </w:r>
    </w:p>
    <w:p w14:paraId="2150BAB7" w14:textId="77777777" w:rsidR="00E8361C" w:rsidRPr="00A50840" w:rsidRDefault="00E8361C" w:rsidP="00E8361C">
      <w:pPr>
        <w:pStyle w:val="3"/>
        <w:spacing w:after="0"/>
        <w:ind w:left="0" w:firstLine="567"/>
        <w:rPr>
          <w:sz w:val="24"/>
          <w:szCs w:val="24"/>
        </w:rPr>
      </w:pPr>
      <w:r w:rsidRPr="00A50840">
        <w:rPr>
          <w:sz w:val="24"/>
          <w:szCs w:val="24"/>
        </w:rPr>
        <w:t>8.1. Договір укладений у двох примірниках, які мають однакову юридичну силу, по одному екземпляру для кожної Сторони.</w:t>
      </w:r>
    </w:p>
    <w:p w14:paraId="3117CBCF" w14:textId="77777777" w:rsidR="00E8361C" w:rsidRPr="00A50840" w:rsidRDefault="00E8361C" w:rsidP="00E8361C">
      <w:pPr>
        <w:pStyle w:val="3"/>
        <w:spacing w:after="0"/>
        <w:ind w:left="0"/>
        <w:rPr>
          <w:sz w:val="24"/>
          <w:szCs w:val="24"/>
        </w:rPr>
      </w:pPr>
    </w:p>
    <w:p w14:paraId="78F2890E" w14:textId="77777777" w:rsidR="00E8361C" w:rsidRPr="00A50840" w:rsidRDefault="00E8361C" w:rsidP="00E8361C">
      <w:pPr>
        <w:pStyle w:val="21"/>
        <w:tabs>
          <w:tab w:val="num" w:pos="720"/>
        </w:tabs>
        <w:spacing w:after="0" w:line="240" w:lineRule="auto"/>
        <w:ind w:firstLine="567"/>
        <w:jc w:val="center"/>
        <w:rPr>
          <w:b/>
          <w:bCs/>
        </w:rPr>
      </w:pPr>
      <w:r w:rsidRPr="00A50840">
        <w:rPr>
          <w:b/>
          <w:bCs/>
        </w:rPr>
        <w:t>9. РЕКВІЗИТИ ТА ЮРИДИЧНІ АДРЕСИ СТОРІН</w:t>
      </w:r>
    </w:p>
    <w:p w14:paraId="0B80DB85" w14:textId="77777777" w:rsidR="00E8361C" w:rsidRPr="00A50840" w:rsidRDefault="00E8361C" w:rsidP="00E8361C">
      <w:pPr>
        <w:pStyle w:val="21"/>
        <w:tabs>
          <w:tab w:val="num" w:pos="720"/>
        </w:tabs>
        <w:spacing w:after="0" w:line="240" w:lineRule="auto"/>
        <w:rPr>
          <w:b/>
          <w:bCs/>
        </w:rPr>
      </w:pPr>
    </w:p>
    <w:tbl>
      <w:tblPr>
        <w:tblW w:w="0" w:type="auto"/>
        <w:jc w:val="center"/>
        <w:tblInd w:w="243" w:type="dxa"/>
        <w:tblLayout w:type="fixed"/>
        <w:tblLook w:val="00A0" w:firstRow="1" w:lastRow="0" w:firstColumn="1" w:lastColumn="0" w:noHBand="0" w:noVBand="0"/>
      </w:tblPr>
      <w:tblGrid>
        <w:gridCol w:w="4707"/>
        <w:gridCol w:w="4525"/>
      </w:tblGrid>
      <w:tr w:rsidR="00E8361C" w:rsidRPr="00A50840" w14:paraId="33960448" w14:textId="77777777" w:rsidTr="00E8361C">
        <w:trPr>
          <w:trHeight w:val="3044"/>
          <w:jc w:val="center"/>
        </w:trPr>
        <w:tc>
          <w:tcPr>
            <w:tcW w:w="4707" w:type="dxa"/>
          </w:tcPr>
          <w:p w14:paraId="69723356" w14:textId="77777777" w:rsidR="00E8361C" w:rsidRPr="00A50840" w:rsidRDefault="00E8361C" w:rsidP="00E8361C">
            <w:pPr>
              <w:widowControl w:val="0"/>
              <w:autoSpaceDE w:val="0"/>
              <w:autoSpaceDN w:val="0"/>
              <w:adjustRightInd w:val="0"/>
              <w:spacing w:after="0" w:line="240" w:lineRule="auto"/>
              <w:jc w:val="both"/>
              <w:rPr>
                <w:rFonts w:ascii="Times New Roman" w:hAnsi="Times New Roman"/>
                <w:sz w:val="24"/>
                <w:szCs w:val="24"/>
                <w:lang w:val="uk-UA"/>
              </w:rPr>
            </w:pPr>
          </w:p>
        </w:tc>
        <w:tc>
          <w:tcPr>
            <w:tcW w:w="4525" w:type="dxa"/>
          </w:tcPr>
          <w:p w14:paraId="5D286905" w14:textId="77777777" w:rsidR="00E8361C" w:rsidRPr="00A50840" w:rsidRDefault="00E8361C" w:rsidP="00E8361C">
            <w:pPr>
              <w:pStyle w:val="21"/>
              <w:spacing w:after="0" w:line="240" w:lineRule="auto"/>
              <w:jc w:val="center"/>
              <w:rPr>
                <w:b/>
                <w:bCs/>
              </w:rPr>
            </w:pPr>
            <w:r w:rsidRPr="00A50840">
              <w:rPr>
                <w:b/>
                <w:bCs/>
              </w:rPr>
              <w:t>“ПОКУПЕЦЬ”</w:t>
            </w:r>
          </w:p>
          <w:p w14:paraId="7251CB8A" w14:textId="77777777" w:rsidR="00E8361C" w:rsidRPr="00A50840" w:rsidRDefault="00E8361C" w:rsidP="00E8361C">
            <w:pPr>
              <w:spacing w:after="0" w:line="240" w:lineRule="auto"/>
              <w:jc w:val="center"/>
              <w:rPr>
                <w:rFonts w:ascii="Times New Roman" w:hAnsi="Times New Roman"/>
                <w:b/>
                <w:bCs/>
                <w:iCs/>
                <w:sz w:val="24"/>
                <w:szCs w:val="24"/>
                <w:lang w:val="uk-UA"/>
              </w:rPr>
            </w:pPr>
            <w:r w:rsidRPr="00A50840">
              <w:rPr>
                <w:rFonts w:ascii="Times New Roman" w:hAnsi="Times New Roman"/>
                <w:b/>
                <w:bCs/>
                <w:iCs/>
                <w:sz w:val="24"/>
                <w:szCs w:val="24"/>
                <w:lang w:val="uk-UA"/>
              </w:rPr>
              <w:t>Фізико-хімічний інститут</w:t>
            </w:r>
          </w:p>
          <w:p w14:paraId="46FA6E75" w14:textId="77777777" w:rsidR="00E8361C" w:rsidRPr="00A50840" w:rsidRDefault="00E8361C" w:rsidP="00E8361C">
            <w:pPr>
              <w:spacing w:after="0" w:line="240" w:lineRule="auto"/>
              <w:jc w:val="center"/>
              <w:rPr>
                <w:rFonts w:ascii="Times New Roman" w:hAnsi="Times New Roman"/>
                <w:b/>
                <w:bCs/>
                <w:iCs/>
                <w:sz w:val="24"/>
                <w:szCs w:val="24"/>
                <w:lang w:val="uk-UA"/>
              </w:rPr>
            </w:pPr>
            <w:r w:rsidRPr="00A50840">
              <w:rPr>
                <w:rFonts w:ascii="Times New Roman" w:hAnsi="Times New Roman"/>
                <w:b/>
                <w:bCs/>
                <w:iCs/>
                <w:sz w:val="24"/>
                <w:szCs w:val="24"/>
                <w:lang w:val="uk-UA"/>
              </w:rPr>
              <w:t xml:space="preserve">ім. </w:t>
            </w:r>
            <w:proofErr w:type="spellStart"/>
            <w:r w:rsidRPr="00A50840">
              <w:rPr>
                <w:rFonts w:ascii="Times New Roman" w:hAnsi="Times New Roman"/>
                <w:b/>
                <w:bCs/>
                <w:iCs/>
                <w:sz w:val="24"/>
                <w:szCs w:val="24"/>
                <w:lang w:val="uk-UA"/>
              </w:rPr>
              <w:t>О.В</w:t>
            </w:r>
            <w:proofErr w:type="spellEnd"/>
            <w:r w:rsidRPr="00A50840">
              <w:rPr>
                <w:rFonts w:ascii="Times New Roman" w:hAnsi="Times New Roman"/>
                <w:b/>
                <w:bCs/>
                <w:iCs/>
                <w:sz w:val="24"/>
                <w:szCs w:val="24"/>
                <w:lang w:val="uk-UA"/>
              </w:rPr>
              <w:t xml:space="preserve">. </w:t>
            </w:r>
            <w:proofErr w:type="spellStart"/>
            <w:r w:rsidRPr="00A50840">
              <w:rPr>
                <w:rFonts w:ascii="Times New Roman" w:hAnsi="Times New Roman"/>
                <w:b/>
                <w:bCs/>
                <w:iCs/>
                <w:sz w:val="24"/>
                <w:szCs w:val="24"/>
                <w:lang w:val="uk-UA"/>
              </w:rPr>
              <w:t>Богатського</w:t>
            </w:r>
            <w:proofErr w:type="spellEnd"/>
            <w:r w:rsidRPr="00A50840">
              <w:rPr>
                <w:rFonts w:ascii="Times New Roman" w:hAnsi="Times New Roman"/>
                <w:b/>
                <w:bCs/>
                <w:iCs/>
                <w:sz w:val="24"/>
                <w:szCs w:val="24"/>
                <w:lang w:val="uk-UA"/>
              </w:rPr>
              <w:t xml:space="preserve"> </w:t>
            </w:r>
            <w:proofErr w:type="spellStart"/>
            <w:r w:rsidRPr="00A50840">
              <w:rPr>
                <w:rFonts w:ascii="Times New Roman" w:hAnsi="Times New Roman"/>
                <w:b/>
                <w:bCs/>
                <w:iCs/>
                <w:sz w:val="24"/>
                <w:szCs w:val="24"/>
                <w:lang w:val="uk-UA"/>
              </w:rPr>
              <w:t>НАН</w:t>
            </w:r>
            <w:proofErr w:type="spellEnd"/>
            <w:r w:rsidRPr="00A50840">
              <w:rPr>
                <w:rFonts w:ascii="Times New Roman" w:hAnsi="Times New Roman"/>
                <w:b/>
                <w:bCs/>
                <w:iCs/>
                <w:sz w:val="24"/>
                <w:szCs w:val="24"/>
                <w:lang w:val="uk-UA"/>
              </w:rPr>
              <w:t xml:space="preserve"> України</w:t>
            </w:r>
          </w:p>
          <w:p w14:paraId="106C6BFA" w14:textId="77777777" w:rsidR="00E8361C" w:rsidRPr="00A50840" w:rsidRDefault="00E8361C" w:rsidP="00E8361C">
            <w:pPr>
              <w:spacing w:after="0" w:line="240" w:lineRule="auto"/>
              <w:jc w:val="both"/>
              <w:rPr>
                <w:rFonts w:ascii="Times New Roman" w:hAnsi="Times New Roman"/>
                <w:sz w:val="24"/>
                <w:szCs w:val="24"/>
                <w:lang w:val="uk-UA"/>
              </w:rPr>
            </w:pPr>
          </w:p>
          <w:p w14:paraId="2A7717C2" w14:textId="77777777" w:rsidR="00E8361C" w:rsidRPr="00A50840" w:rsidRDefault="00E8361C" w:rsidP="00E8361C">
            <w:pPr>
              <w:spacing w:after="0" w:line="240" w:lineRule="auto"/>
              <w:rPr>
                <w:rFonts w:ascii="Times New Roman" w:hAnsi="Times New Roman"/>
                <w:sz w:val="24"/>
                <w:szCs w:val="24"/>
                <w:lang w:val="uk-UA"/>
              </w:rPr>
            </w:pPr>
            <w:r w:rsidRPr="00A50840">
              <w:rPr>
                <w:rFonts w:ascii="Times New Roman" w:hAnsi="Times New Roman"/>
                <w:sz w:val="24"/>
                <w:szCs w:val="24"/>
                <w:lang w:val="uk-UA"/>
              </w:rPr>
              <w:t xml:space="preserve">65080 м. Одеса, </w:t>
            </w:r>
            <w:proofErr w:type="spellStart"/>
            <w:r w:rsidRPr="00A50840">
              <w:rPr>
                <w:rFonts w:ascii="Times New Roman" w:hAnsi="Times New Roman"/>
                <w:sz w:val="24"/>
                <w:szCs w:val="24"/>
                <w:lang w:val="uk-UA"/>
              </w:rPr>
              <w:t>Люстдорфська</w:t>
            </w:r>
            <w:proofErr w:type="spellEnd"/>
            <w:r w:rsidRPr="00A50840">
              <w:rPr>
                <w:rFonts w:ascii="Times New Roman" w:hAnsi="Times New Roman"/>
                <w:sz w:val="24"/>
                <w:szCs w:val="24"/>
                <w:lang w:val="uk-UA"/>
              </w:rPr>
              <w:t xml:space="preserve"> дорога 86</w:t>
            </w:r>
          </w:p>
          <w:p w14:paraId="35D74153" w14:textId="017D610F" w:rsidR="00E8361C" w:rsidRPr="00A50840" w:rsidRDefault="00B945F4" w:rsidP="00E8361C">
            <w:pPr>
              <w:spacing w:after="0" w:line="240" w:lineRule="auto"/>
              <w:rPr>
                <w:rFonts w:ascii="Times New Roman" w:hAnsi="Times New Roman"/>
                <w:sz w:val="24"/>
                <w:szCs w:val="24"/>
                <w:lang w:val="uk-UA"/>
              </w:rPr>
            </w:pPr>
            <w:r>
              <w:rPr>
                <w:rFonts w:ascii="Times New Roman" w:hAnsi="Times New Roman"/>
                <w:sz w:val="24"/>
                <w:szCs w:val="24"/>
                <w:lang w:val="uk-UA"/>
              </w:rPr>
              <w:t>UA588201720343111001200012601,</w:t>
            </w:r>
          </w:p>
          <w:p w14:paraId="1DF1CA72" w14:textId="1B20EE6F" w:rsidR="00E8361C" w:rsidRPr="00A50840" w:rsidRDefault="00B945F4" w:rsidP="00E8361C">
            <w:pPr>
              <w:spacing w:after="0" w:line="240" w:lineRule="auto"/>
              <w:rPr>
                <w:rFonts w:ascii="Times New Roman" w:hAnsi="Times New Roman"/>
                <w:sz w:val="24"/>
                <w:szCs w:val="24"/>
                <w:lang w:val="uk-UA"/>
              </w:rPr>
            </w:pPr>
            <w:r>
              <w:rPr>
                <w:rFonts w:ascii="Times New Roman" w:hAnsi="Times New Roman"/>
                <w:sz w:val="24"/>
                <w:szCs w:val="24"/>
                <w:lang w:val="uk-UA"/>
              </w:rPr>
              <w:t>UA428201720343120001000012601,</w:t>
            </w:r>
          </w:p>
          <w:p w14:paraId="5FF04138" w14:textId="77777777" w:rsidR="00E8361C" w:rsidRPr="00A50840" w:rsidRDefault="00E8361C" w:rsidP="00E8361C">
            <w:pPr>
              <w:spacing w:after="0" w:line="240" w:lineRule="auto"/>
              <w:rPr>
                <w:rFonts w:ascii="Times New Roman" w:hAnsi="Times New Roman"/>
                <w:sz w:val="24"/>
                <w:szCs w:val="24"/>
                <w:lang w:val="uk-UA"/>
              </w:rPr>
            </w:pPr>
            <w:proofErr w:type="spellStart"/>
            <w:r w:rsidRPr="00A50840">
              <w:rPr>
                <w:rFonts w:ascii="Times New Roman" w:hAnsi="Times New Roman"/>
                <w:sz w:val="24"/>
                <w:szCs w:val="24"/>
                <w:lang w:val="uk-UA"/>
              </w:rPr>
              <w:t>UA</w:t>
            </w:r>
            <w:proofErr w:type="spellEnd"/>
            <w:r w:rsidRPr="00A50840">
              <w:rPr>
                <w:rFonts w:ascii="Times New Roman" w:hAnsi="Times New Roman"/>
                <w:sz w:val="24"/>
                <w:szCs w:val="24"/>
                <w:lang w:val="uk-UA"/>
              </w:rPr>
              <w:t xml:space="preserve"> 728201720343190002000012601</w:t>
            </w:r>
          </w:p>
          <w:p w14:paraId="1F02D7F7" w14:textId="77777777" w:rsidR="00E8361C" w:rsidRPr="00A50840" w:rsidRDefault="00E8361C" w:rsidP="00E8361C">
            <w:pPr>
              <w:spacing w:after="0" w:line="240" w:lineRule="auto"/>
              <w:rPr>
                <w:rFonts w:ascii="Times New Roman" w:hAnsi="Times New Roman"/>
                <w:sz w:val="24"/>
                <w:szCs w:val="24"/>
                <w:lang w:val="uk-UA"/>
              </w:rPr>
            </w:pPr>
            <w:r w:rsidRPr="00A50840">
              <w:rPr>
                <w:rFonts w:ascii="Times New Roman" w:hAnsi="Times New Roman"/>
                <w:sz w:val="24"/>
                <w:szCs w:val="24"/>
                <w:lang w:val="uk-UA"/>
              </w:rPr>
              <w:t xml:space="preserve">в </w:t>
            </w:r>
            <w:proofErr w:type="spellStart"/>
            <w:r w:rsidRPr="00A50840">
              <w:rPr>
                <w:rFonts w:ascii="Times New Roman" w:hAnsi="Times New Roman"/>
                <w:sz w:val="24"/>
                <w:szCs w:val="24"/>
                <w:lang w:val="uk-UA"/>
              </w:rPr>
              <w:t>ДКСУ</w:t>
            </w:r>
            <w:proofErr w:type="spellEnd"/>
            <w:r w:rsidRPr="00A50840">
              <w:rPr>
                <w:rFonts w:ascii="Times New Roman" w:hAnsi="Times New Roman"/>
                <w:sz w:val="24"/>
                <w:szCs w:val="24"/>
                <w:lang w:val="uk-UA"/>
              </w:rPr>
              <w:t xml:space="preserve"> м. Київ</w:t>
            </w:r>
          </w:p>
          <w:p w14:paraId="4B23D14F" w14:textId="77777777" w:rsidR="00E8361C" w:rsidRPr="00A50840" w:rsidRDefault="00E8361C" w:rsidP="00E8361C">
            <w:pPr>
              <w:spacing w:after="0" w:line="240" w:lineRule="auto"/>
              <w:rPr>
                <w:rFonts w:ascii="Times New Roman" w:hAnsi="Times New Roman"/>
                <w:sz w:val="24"/>
                <w:szCs w:val="24"/>
                <w:lang w:val="uk-UA"/>
              </w:rPr>
            </w:pPr>
            <w:proofErr w:type="spellStart"/>
            <w:r w:rsidRPr="00A50840">
              <w:rPr>
                <w:rFonts w:ascii="Times New Roman" w:hAnsi="Times New Roman"/>
                <w:sz w:val="24"/>
                <w:szCs w:val="24"/>
                <w:lang w:val="uk-UA"/>
              </w:rPr>
              <w:t>МФО</w:t>
            </w:r>
            <w:proofErr w:type="spellEnd"/>
            <w:r w:rsidRPr="00A50840">
              <w:rPr>
                <w:rFonts w:ascii="Times New Roman" w:hAnsi="Times New Roman"/>
                <w:sz w:val="24"/>
                <w:szCs w:val="24"/>
                <w:lang w:val="uk-UA"/>
              </w:rPr>
              <w:t xml:space="preserve"> 820172</w:t>
            </w:r>
          </w:p>
          <w:p w14:paraId="38218E7A" w14:textId="77777777" w:rsidR="00E8361C" w:rsidRPr="00A50840" w:rsidRDefault="00E8361C" w:rsidP="00E8361C">
            <w:pPr>
              <w:spacing w:after="0" w:line="240" w:lineRule="auto"/>
              <w:rPr>
                <w:rFonts w:ascii="Times New Roman" w:hAnsi="Times New Roman"/>
                <w:sz w:val="24"/>
                <w:szCs w:val="24"/>
                <w:lang w:val="uk-UA"/>
              </w:rPr>
            </w:pPr>
            <w:r w:rsidRPr="00A50840">
              <w:rPr>
                <w:rFonts w:ascii="Times New Roman" w:hAnsi="Times New Roman"/>
                <w:sz w:val="24"/>
                <w:szCs w:val="24"/>
                <w:lang w:val="uk-UA"/>
              </w:rPr>
              <w:t xml:space="preserve">Код за </w:t>
            </w:r>
            <w:proofErr w:type="spellStart"/>
            <w:r w:rsidRPr="00A50840">
              <w:rPr>
                <w:rFonts w:ascii="Times New Roman" w:hAnsi="Times New Roman"/>
                <w:sz w:val="24"/>
                <w:szCs w:val="24"/>
                <w:lang w:val="uk-UA"/>
              </w:rPr>
              <w:t>ЄДРПОУ</w:t>
            </w:r>
            <w:proofErr w:type="spellEnd"/>
            <w:r w:rsidRPr="00A50840">
              <w:rPr>
                <w:rFonts w:ascii="Times New Roman" w:hAnsi="Times New Roman"/>
                <w:sz w:val="24"/>
                <w:szCs w:val="24"/>
                <w:lang w:val="uk-UA"/>
              </w:rPr>
              <w:t xml:space="preserve"> 03534535</w:t>
            </w:r>
          </w:p>
          <w:p w14:paraId="7A63C2CC" w14:textId="77777777" w:rsidR="00E8361C" w:rsidRPr="00A50840" w:rsidRDefault="00E8361C" w:rsidP="00E8361C">
            <w:pPr>
              <w:spacing w:after="0" w:line="240" w:lineRule="auto"/>
              <w:rPr>
                <w:rFonts w:ascii="Times New Roman" w:hAnsi="Times New Roman"/>
                <w:sz w:val="24"/>
                <w:szCs w:val="24"/>
                <w:lang w:val="uk-UA"/>
              </w:rPr>
            </w:pPr>
            <w:proofErr w:type="spellStart"/>
            <w:r w:rsidRPr="00A50840">
              <w:rPr>
                <w:rFonts w:ascii="Times New Roman" w:hAnsi="Times New Roman"/>
                <w:sz w:val="24"/>
                <w:szCs w:val="24"/>
                <w:lang w:val="uk-UA"/>
              </w:rPr>
              <w:t>ІПН</w:t>
            </w:r>
            <w:proofErr w:type="spellEnd"/>
            <w:r w:rsidRPr="00A50840">
              <w:rPr>
                <w:rFonts w:ascii="Times New Roman" w:hAnsi="Times New Roman"/>
                <w:sz w:val="24"/>
                <w:szCs w:val="24"/>
                <w:lang w:val="uk-UA"/>
              </w:rPr>
              <w:t xml:space="preserve"> 035345315401</w:t>
            </w:r>
          </w:p>
          <w:p w14:paraId="6034FC33" w14:textId="77777777" w:rsidR="00E8361C" w:rsidRPr="00A50840" w:rsidRDefault="00E8361C" w:rsidP="00E8361C">
            <w:pPr>
              <w:spacing w:after="0" w:line="240" w:lineRule="auto"/>
              <w:rPr>
                <w:rFonts w:ascii="Times New Roman" w:hAnsi="Times New Roman"/>
                <w:sz w:val="24"/>
                <w:szCs w:val="24"/>
                <w:lang w:val="uk-UA"/>
              </w:rPr>
            </w:pPr>
            <w:r w:rsidRPr="00A50840">
              <w:rPr>
                <w:rFonts w:ascii="Times New Roman" w:hAnsi="Times New Roman"/>
                <w:sz w:val="24"/>
                <w:szCs w:val="24"/>
                <w:lang w:val="uk-UA"/>
              </w:rPr>
              <w:t>Телефон (048)766-20-44</w:t>
            </w:r>
          </w:p>
          <w:p w14:paraId="6BBC2689" w14:textId="77777777" w:rsidR="00E8361C" w:rsidRPr="00A50840" w:rsidRDefault="00E8361C" w:rsidP="00E8361C">
            <w:pPr>
              <w:spacing w:after="0" w:line="240" w:lineRule="auto"/>
              <w:rPr>
                <w:rFonts w:ascii="Times New Roman" w:hAnsi="Times New Roman"/>
                <w:sz w:val="24"/>
                <w:szCs w:val="24"/>
                <w:lang w:val="uk-UA"/>
              </w:rPr>
            </w:pPr>
            <w:r w:rsidRPr="00A50840">
              <w:rPr>
                <w:rFonts w:ascii="Times New Roman" w:hAnsi="Times New Roman"/>
                <w:sz w:val="24"/>
                <w:szCs w:val="24"/>
                <w:lang w:val="uk-UA"/>
              </w:rPr>
              <w:t>Факс (048)765-96-02</w:t>
            </w:r>
          </w:p>
          <w:p w14:paraId="2C1F5932" w14:textId="77777777" w:rsidR="00E8361C" w:rsidRPr="00A50840" w:rsidRDefault="00E8361C" w:rsidP="00E8361C">
            <w:pPr>
              <w:spacing w:after="0" w:line="240" w:lineRule="auto"/>
              <w:rPr>
                <w:rFonts w:ascii="Times New Roman" w:hAnsi="Times New Roman"/>
                <w:sz w:val="24"/>
                <w:szCs w:val="24"/>
                <w:lang w:val="uk-UA"/>
              </w:rPr>
            </w:pPr>
            <w:r w:rsidRPr="00A50840">
              <w:rPr>
                <w:rFonts w:ascii="Times New Roman" w:hAnsi="Times New Roman"/>
                <w:sz w:val="24"/>
                <w:szCs w:val="24"/>
                <w:lang w:val="uk-UA"/>
              </w:rPr>
              <w:t>Неприбуткова організація по коду 0031</w:t>
            </w:r>
          </w:p>
          <w:p w14:paraId="49AD9D91" w14:textId="77777777" w:rsidR="00E8361C" w:rsidRPr="00A50840" w:rsidRDefault="00E8361C" w:rsidP="00E8361C">
            <w:pPr>
              <w:spacing w:after="0" w:line="240" w:lineRule="auto"/>
              <w:jc w:val="both"/>
              <w:rPr>
                <w:rFonts w:ascii="Times New Roman" w:hAnsi="Times New Roman"/>
                <w:sz w:val="24"/>
                <w:szCs w:val="24"/>
                <w:lang w:val="uk-UA"/>
              </w:rPr>
            </w:pPr>
          </w:p>
          <w:p w14:paraId="2482ABAE" w14:textId="77777777" w:rsidR="00E8361C" w:rsidRPr="00A50840" w:rsidRDefault="00E8361C" w:rsidP="00E8361C">
            <w:pPr>
              <w:spacing w:after="0" w:line="240" w:lineRule="auto"/>
              <w:jc w:val="both"/>
              <w:rPr>
                <w:rFonts w:ascii="Times New Roman" w:hAnsi="Times New Roman"/>
                <w:sz w:val="24"/>
                <w:szCs w:val="24"/>
                <w:lang w:val="uk-UA"/>
              </w:rPr>
            </w:pPr>
            <w:r w:rsidRPr="00A50840">
              <w:rPr>
                <w:rFonts w:ascii="Times New Roman" w:hAnsi="Times New Roman"/>
                <w:sz w:val="24"/>
                <w:szCs w:val="24"/>
                <w:lang w:val="uk-UA"/>
              </w:rPr>
              <w:t xml:space="preserve">Директор </w:t>
            </w:r>
            <w:proofErr w:type="spellStart"/>
            <w:r w:rsidRPr="00A50840">
              <w:rPr>
                <w:rFonts w:ascii="Times New Roman" w:hAnsi="Times New Roman"/>
                <w:sz w:val="24"/>
                <w:szCs w:val="24"/>
                <w:lang w:val="uk-UA"/>
              </w:rPr>
              <w:t>ФХІ</w:t>
            </w:r>
            <w:proofErr w:type="spellEnd"/>
            <w:r w:rsidRPr="00A50840">
              <w:rPr>
                <w:rFonts w:ascii="Times New Roman" w:hAnsi="Times New Roman"/>
                <w:sz w:val="24"/>
                <w:szCs w:val="24"/>
                <w:lang w:val="uk-UA"/>
              </w:rPr>
              <w:t xml:space="preserve"> ім. </w:t>
            </w:r>
            <w:proofErr w:type="spellStart"/>
            <w:r w:rsidRPr="00A50840">
              <w:rPr>
                <w:rFonts w:ascii="Times New Roman" w:hAnsi="Times New Roman"/>
                <w:sz w:val="24"/>
                <w:szCs w:val="24"/>
                <w:lang w:val="uk-UA"/>
              </w:rPr>
              <w:t>О.В</w:t>
            </w:r>
            <w:proofErr w:type="spellEnd"/>
            <w:r w:rsidRPr="00A50840">
              <w:rPr>
                <w:rFonts w:ascii="Times New Roman" w:hAnsi="Times New Roman"/>
                <w:sz w:val="24"/>
                <w:szCs w:val="24"/>
                <w:lang w:val="uk-UA"/>
              </w:rPr>
              <w:t xml:space="preserve">. </w:t>
            </w:r>
            <w:proofErr w:type="spellStart"/>
            <w:r w:rsidRPr="00A50840">
              <w:rPr>
                <w:rFonts w:ascii="Times New Roman" w:hAnsi="Times New Roman"/>
                <w:sz w:val="24"/>
                <w:szCs w:val="24"/>
                <w:lang w:val="uk-UA"/>
              </w:rPr>
              <w:t>Богатського</w:t>
            </w:r>
            <w:proofErr w:type="spellEnd"/>
            <w:r w:rsidRPr="00A50840">
              <w:rPr>
                <w:rFonts w:ascii="Times New Roman" w:hAnsi="Times New Roman"/>
                <w:sz w:val="24"/>
                <w:szCs w:val="24"/>
                <w:lang w:val="uk-UA"/>
              </w:rPr>
              <w:t xml:space="preserve"> </w:t>
            </w:r>
            <w:proofErr w:type="spellStart"/>
            <w:r w:rsidRPr="00A50840">
              <w:rPr>
                <w:rFonts w:ascii="Times New Roman" w:hAnsi="Times New Roman"/>
                <w:sz w:val="24"/>
                <w:szCs w:val="24"/>
                <w:lang w:val="uk-UA"/>
              </w:rPr>
              <w:t>НАН</w:t>
            </w:r>
            <w:proofErr w:type="spellEnd"/>
            <w:r w:rsidRPr="00A50840">
              <w:rPr>
                <w:rFonts w:ascii="Times New Roman" w:hAnsi="Times New Roman"/>
                <w:sz w:val="24"/>
                <w:szCs w:val="24"/>
                <w:lang w:val="uk-UA"/>
              </w:rPr>
              <w:t xml:space="preserve"> України</w:t>
            </w:r>
          </w:p>
          <w:p w14:paraId="4400EA2F" w14:textId="77777777" w:rsidR="00E8361C" w:rsidRPr="00A50840" w:rsidRDefault="00E8361C" w:rsidP="00E8361C">
            <w:pPr>
              <w:spacing w:after="0" w:line="240" w:lineRule="auto"/>
              <w:jc w:val="both"/>
              <w:rPr>
                <w:rFonts w:ascii="Times New Roman" w:hAnsi="Times New Roman"/>
                <w:sz w:val="24"/>
                <w:szCs w:val="24"/>
                <w:lang w:val="uk-UA"/>
              </w:rPr>
            </w:pPr>
          </w:p>
          <w:p w14:paraId="7224DAD9" w14:textId="77777777" w:rsidR="00E8361C" w:rsidRPr="00A50840" w:rsidRDefault="00E8361C" w:rsidP="00E8361C">
            <w:pPr>
              <w:spacing w:after="0" w:line="240" w:lineRule="auto"/>
              <w:jc w:val="both"/>
              <w:rPr>
                <w:rFonts w:ascii="Times New Roman" w:hAnsi="Times New Roman"/>
                <w:sz w:val="24"/>
                <w:szCs w:val="24"/>
                <w:lang w:val="uk-UA"/>
              </w:rPr>
            </w:pPr>
          </w:p>
          <w:p w14:paraId="0AECA581" w14:textId="77777777" w:rsidR="00E8361C" w:rsidRPr="00A50840" w:rsidRDefault="00E8361C" w:rsidP="00E8361C">
            <w:pPr>
              <w:spacing w:after="0" w:line="240" w:lineRule="auto"/>
              <w:jc w:val="both"/>
              <w:rPr>
                <w:rFonts w:ascii="Times New Roman" w:hAnsi="Times New Roman"/>
                <w:sz w:val="24"/>
                <w:szCs w:val="24"/>
                <w:lang w:val="uk-UA"/>
              </w:rPr>
            </w:pPr>
            <w:r w:rsidRPr="00A50840">
              <w:rPr>
                <w:rFonts w:ascii="Times New Roman" w:hAnsi="Times New Roman"/>
                <w:sz w:val="24"/>
                <w:szCs w:val="24"/>
                <w:lang w:val="uk-UA"/>
              </w:rPr>
              <w:t xml:space="preserve">_____________________ Кузьмін </w:t>
            </w:r>
            <w:proofErr w:type="spellStart"/>
            <w:r w:rsidRPr="00A50840">
              <w:rPr>
                <w:rFonts w:ascii="Times New Roman" w:hAnsi="Times New Roman"/>
                <w:sz w:val="24"/>
                <w:szCs w:val="24"/>
                <w:lang w:val="uk-UA"/>
              </w:rPr>
              <w:t>В.Є</w:t>
            </w:r>
            <w:proofErr w:type="spellEnd"/>
            <w:r w:rsidRPr="00A50840">
              <w:rPr>
                <w:rFonts w:ascii="Times New Roman" w:hAnsi="Times New Roman"/>
                <w:sz w:val="24"/>
                <w:szCs w:val="24"/>
                <w:lang w:val="uk-UA"/>
              </w:rPr>
              <w:t>.</w:t>
            </w:r>
          </w:p>
        </w:tc>
      </w:tr>
    </w:tbl>
    <w:p w14:paraId="1D2EFD66" w14:textId="77777777" w:rsidR="00E8361C" w:rsidRPr="00A50840" w:rsidRDefault="00E8361C" w:rsidP="00E8361C">
      <w:pPr>
        <w:spacing w:after="0" w:line="240" w:lineRule="auto"/>
        <w:ind w:right="-341"/>
        <w:jc w:val="both"/>
        <w:rPr>
          <w:rFonts w:ascii="Times New Roman" w:hAnsi="Times New Roman"/>
          <w:color w:val="000000"/>
          <w:sz w:val="24"/>
          <w:szCs w:val="24"/>
          <w:lang w:val="uk-UA"/>
        </w:rPr>
      </w:pPr>
    </w:p>
    <w:p w14:paraId="2EBBF138" w14:textId="77777777" w:rsidR="00E8361C" w:rsidRPr="008C779F" w:rsidRDefault="00E8361C" w:rsidP="008C779F">
      <w:pPr>
        <w:spacing w:after="0" w:line="240" w:lineRule="auto"/>
        <w:jc w:val="right"/>
        <w:rPr>
          <w:rFonts w:ascii="Times New Roman" w:hAnsi="Times New Roman"/>
          <w:lang w:val="uk-UA"/>
        </w:rPr>
      </w:pPr>
      <w:r w:rsidRPr="00A50840">
        <w:rPr>
          <w:rFonts w:ascii="Times New Roman" w:hAnsi="Times New Roman"/>
          <w:sz w:val="24"/>
          <w:szCs w:val="24"/>
          <w:lang w:val="uk-UA"/>
        </w:rPr>
        <w:br w:type="page"/>
      </w:r>
      <w:r w:rsidRPr="008C779F">
        <w:rPr>
          <w:rFonts w:ascii="Times New Roman" w:hAnsi="Times New Roman"/>
          <w:lang w:val="uk-UA"/>
        </w:rPr>
        <w:lastRenderedPageBreak/>
        <w:t>Додаток № 1</w:t>
      </w:r>
    </w:p>
    <w:p w14:paraId="7B21CFE6" w14:textId="77777777" w:rsidR="00E8361C" w:rsidRPr="008C779F" w:rsidRDefault="00E8361C" w:rsidP="008C779F">
      <w:pPr>
        <w:spacing w:after="0" w:line="240" w:lineRule="auto"/>
        <w:ind w:right="282"/>
        <w:jc w:val="right"/>
        <w:rPr>
          <w:rFonts w:ascii="Times New Roman" w:hAnsi="Times New Roman"/>
          <w:b/>
          <w:bCs/>
          <w:lang w:val="uk-UA"/>
        </w:rPr>
      </w:pPr>
      <w:r w:rsidRPr="008C779F">
        <w:rPr>
          <w:rFonts w:ascii="Times New Roman" w:hAnsi="Times New Roman"/>
          <w:lang w:val="uk-UA"/>
        </w:rPr>
        <w:t>до Договору № ______ від “____” ___2023 року</w:t>
      </w:r>
    </w:p>
    <w:p w14:paraId="5B31B399" w14:textId="77777777" w:rsidR="00E8361C" w:rsidRPr="008C779F" w:rsidRDefault="00E8361C" w:rsidP="008C779F">
      <w:pPr>
        <w:spacing w:after="0" w:line="240" w:lineRule="auto"/>
        <w:jc w:val="center"/>
        <w:rPr>
          <w:rFonts w:ascii="Times New Roman" w:hAnsi="Times New Roman"/>
          <w:b/>
          <w:bCs/>
          <w:lang w:val="uk-UA"/>
        </w:rPr>
      </w:pPr>
      <w:r w:rsidRPr="008C779F">
        <w:rPr>
          <w:rFonts w:ascii="Times New Roman" w:hAnsi="Times New Roman"/>
          <w:b/>
          <w:bCs/>
          <w:lang w:val="uk-UA"/>
        </w:rPr>
        <w:t>Специфікація</w:t>
      </w:r>
    </w:p>
    <w:tbl>
      <w:tblPr>
        <w:tblW w:w="9345" w:type="dxa"/>
        <w:jc w:val="center"/>
        <w:tblInd w:w="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4124"/>
        <w:gridCol w:w="1121"/>
        <w:gridCol w:w="1134"/>
        <w:gridCol w:w="1290"/>
        <w:gridCol w:w="1114"/>
      </w:tblGrid>
      <w:tr w:rsidR="008C779F" w:rsidRPr="008C779F" w14:paraId="6C450B4C" w14:textId="77777777" w:rsidTr="008C779F">
        <w:trPr>
          <w:trHeight w:val="779"/>
          <w:jc w:val="center"/>
        </w:trPr>
        <w:tc>
          <w:tcPr>
            <w:tcW w:w="562" w:type="dxa"/>
            <w:vAlign w:val="center"/>
          </w:tcPr>
          <w:p w14:paraId="1CC3D6F7" w14:textId="77777777" w:rsidR="00E8361C" w:rsidRPr="008C779F" w:rsidRDefault="00E8361C" w:rsidP="008C779F">
            <w:pPr>
              <w:spacing w:after="0" w:line="240" w:lineRule="auto"/>
              <w:jc w:val="center"/>
              <w:rPr>
                <w:rFonts w:ascii="Times New Roman" w:hAnsi="Times New Roman"/>
                <w:bCs/>
                <w:sz w:val="20"/>
                <w:szCs w:val="20"/>
                <w:lang w:val="uk-UA"/>
              </w:rPr>
            </w:pPr>
            <w:r w:rsidRPr="008C779F">
              <w:rPr>
                <w:rFonts w:ascii="Times New Roman" w:hAnsi="Times New Roman"/>
                <w:bCs/>
                <w:sz w:val="20"/>
                <w:szCs w:val="20"/>
                <w:lang w:val="uk-UA"/>
              </w:rPr>
              <w:t>№</w:t>
            </w:r>
          </w:p>
        </w:tc>
        <w:tc>
          <w:tcPr>
            <w:tcW w:w="4124" w:type="dxa"/>
            <w:vAlign w:val="center"/>
          </w:tcPr>
          <w:p w14:paraId="201A882A" w14:textId="77777777" w:rsidR="00E8361C" w:rsidRPr="008C779F" w:rsidRDefault="00E8361C" w:rsidP="008C779F">
            <w:pPr>
              <w:spacing w:after="0" w:line="240" w:lineRule="auto"/>
              <w:jc w:val="center"/>
              <w:rPr>
                <w:rFonts w:ascii="Times New Roman" w:hAnsi="Times New Roman"/>
                <w:bCs/>
                <w:sz w:val="20"/>
                <w:szCs w:val="20"/>
                <w:lang w:val="uk-UA"/>
              </w:rPr>
            </w:pPr>
            <w:r w:rsidRPr="008C779F">
              <w:rPr>
                <w:rFonts w:ascii="Times New Roman" w:hAnsi="Times New Roman"/>
                <w:bCs/>
                <w:sz w:val="20"/>
                <w:szCs w:val="20"/>
                <w:lang w:val="uk-UA"/>
              </w:rPr>
              <w:t>Найменування товару</w:t>
            </w:r>
          </w:p>
        </w:tc>
        <w:tc>
          <w:tcPr>
            <w:tcW w:w="1121" w:type="dxa"/>
            <w:vAlign w:val="center"/>
          </w:tcPr>
          <w:p w14:paraId="34E68335" w14:textId="77777777" w:rsidR="00E8361C" w:rsidRPr="008C779F" w:rsidRDefault="00E8361C" w:rsidP="008C779F">
            <w:pPr>
              <w:spacing w:after="0" w:line="240" w:lineRule="auto"/>
              <w:jc w:val="center"/>
              <w:rPr>
                <w:rFonts w:ascii="Times New Roman" w:hAnsi="Times New Roman"/>
                <w:bCs/>
                <w:sz w:val="20"/>
                <w:szCs w:val="20"/>
                <w:lang w:val="uk-UA"/>
              </w:rPr>
            </w:pPr>
            <w:r w:rsidRPr="008C779F">
              <w:rPr>
                <w:rFonts w:ascii="Times New Roman" w:hAnsi="Times New Roman"/>
                <w:bCs/>
                <w:sz w:val="20"/>
                <w:szCs w:val="20"/>
                <w:lang w:val="uk-UA"/>
              </w:rPr>
              <w:t>Кількість</w:t>
            </w:r>
          </w:p>
        </w:tc>
        <w:tc>
          <w:tcPr>
            <w:tcW w:w="1134" w:type="dxa"/>
            <w:vAlign w:val="center"/>
          </w:tcPr>
          <w:p w14:paraId="0A445AD4" w14:textId="77777777" w:rsidR="00E8361C" w:rsidRPr="008C779F" w:rsidRDefault="00E8361C" w:rsidP="008C779F">
            <w:pPr>
              <w:spacing w:after="0" w:line="240" w:lineRule="auto"/>
              <w:jc w:val="center"/>
              <w:rPr>
                <w:rFonts w:ascii="Times New Roman" w:hAnsi="Times New Roman"/>
                <w:bCs/>
                <w:sz w:val="20"/>
                <w:szCs w:val="20"/>
                <w:lang w:val="uk-UA"/>
              </w:rPr>
            </w:pPr>
            <w:r w:rsidRPr="008C779F">
              <w:rPr>
                <w:rFonts w:ascii="Times New Roman" w:hAnsi="Times New Roman"/>
                <w:bCs/>
                <w:sz w:val="20"/>
                <w:szCs w:val="20"/>
                <w:lang w:val="uk-UA"/>
              </w:rPr>
              <w:t xml:space="preserve">Од. </w:t>
            </w:r>
            <w:proofErr w:type="spellStart"/>
            <w:r w:rsidRPr="008C779F">
              <w:rPr>
                <w:rFonts w:ascii="Times New Roman" w:hAnsi="Times New Roman"/>
                <w:bCs/>
                <w:sz w:val="20"/>
                <w:szCs w:val="20"/>
                <w:lang w:val="uk-UA"/>
              </w:rPr>
              <w:t>вим</w:t>
            </w:r>
            <w:proofErr w:type="spellEnd"/>
            <w:r w:rsidRPr="008C779F">
              <w:rPr>
                <w:rFonts w:ascii="Times New Roman" w:hAnsi="Times New Roman"/>
                <w:bCs/>
                <w:sz w:val="20"/>
                <w:szCs w:val="20"/>
                <w:lang w:val="uk-UA"/>
              </w:rPr>
              <w:t>.</w:t>
            </w:r>
          </w:p>
        </w:tc>
        <w:tc>
          <w:tcPr>
            <w:tcW w:w="1290" w:type="dxa"/>
            <w:vAlign w:val="center"/>
          </w:tcPr>
          <w:p w14:paraId="7B5D30EF" w14:textId="77777777" w:rsidR="00E8361C" w:rsidRPr="008C779F" w:rsidRDefault="00E8361C" w:rsidP="008C779F">
            <w:pPr>
              <w:spacing w:after="0" w:line="240" w:lineRule="auto"/>
              <w:jc w:val="center"/>
              <w:rPr>
                <w:rFonts w:ascii="Times New Roman" w:hAnsi="Times New Roman"/>
                <w:bCs/>
                <w:sz w:val="20"/>
                <w:szCs w:val="20"/>
                <w:lang w:val="uk-UA"/>
              </w:rPr>
            </w:pPr>
            <w:r w:rsidRPr="008C779F">
              <w:rPr>
                <w:rFonts w:ascii="Times New Roman" w:hAnsi="Times New Roman"/>
                <w:bCs/>
                <w:sz w:val="20"/>
                <w:szCs w:val="20"/>
                <w:lang w:val="uk-UA"/>
              </w:rPr>
              <w:t>Ціна</w:t>
            </w:r>
          </w:p>
          <w:p w14:paraId="412B2A53" w14:textId="77777777" w:rsidR="00E8361C" w:rsidRPr="008C779F" w:rsidRDefault="00E8361C" w:rsidP="008C779F">
            <w:pPr>
              <w:spacing w:after="0" w:line="240" w:lineRule="auto"/>
              <w:jc w:val="center"/>
              <w:rPr>
                <w:rFonts w:ascii="Times New Roman" w:hAnsi="Times New Roman"/>
                <w:bCs/>
                <w:sz w:val="20"/>
                <w:szCs w:val="20"/>
                <w:lang w:val="uk-UA"/>
              </w:rPr>
            </w:pPr>
            <w:r w:rsidRPr="008C779F">
              <w:rPr>
                <w:rFonts w:ascii="Times New Roman" w:hAnsi="Times New Roman"/>
                <w:bCs/>
                <w:sz w:val="20"/>
                <w:szCs w:val="20"/>
                <w:lang w:val="uk-UA"/>
              </w:rPr>
              <w:t xml:space="preserve">без </w:t>
            </w:r>
            <w:proofErr w:type="spellStart"/>
            <w:r w:rsidRPr="008C779F">
              <w:rPr>
                <w:rFonts w:ascii="Times New Roman" w:hAnsi="Times New Roman"/>
                <w:bCs/>
                <w:sz w:val="20"/>
                <w:szCs w:val="20"/>
                <w:lang w:val="uk-UA"/>
              </w:rPr>
              <w:t>ПДВ</w:t>
            </w:r>
            <w:proofErr w:type="spellEnd"/>
            <w:r w:rsidRPr="008C779F">
              <w:rPr>
                <w:rFonts w:ascii="Times New Roman" w:hAnsi="Times New Roman"/>
                <w:bCs/>
                <w:sz w:val="20"/>
                <w:szCs w:val="20"/>
                <w:lang w:val="uk-UA"/>
              </w:rPr>
              <w:t xml:space="preserve"> за один., грн</w:t>
            </w:r>
          </w:p>
        </w:tc>
        <w:tc>
          <w:tcPr>
            <w:tcW w:w="1114" w:type="dxa"/>
            <w:vAlign w:val="center"/>
          </w:tcPr>
          <w:p w14:paraId="30038267" w14:textId="77777777" w:rsidR="00E8361C" w:rsidRPr="008C779F" w:rsidRDefault="00E8361C" w:rsidP="008C779F">
            <w:pPr>
              <w:spacing w:after="0" w:line="240" w:lineRule="auto"/>
              <w:jc w:val="center"/>
              <w:rPr>
                <w:rFonts w:ascii="Times New Roman" w:hAnsi="Times New Roman"/>
                <w:bCs/>
                <w:sz w:val="20"/>
                <w:szCs w:val="20"/>
                <w:lang w:val="uk-UA"/>
              </w:rPr>
            </w:pPr>
            <w:r w:rsidRPr="008C779F">
              <w:rPr>
                <w:rFonts w:ascii="Times New Roman" w:hAnsi="Times New Roman"/>
                <w:bCs/>
                <w:sz w:val="20"/>
                <w:szCs w:val="20"/>
                <w:lang w:val="uk-UA"/>
              </w:rPr>
              <w:t>Сума</w:t>
            </w:r>
          </w:p>
          <w:p w14:paraId="11AE7181" w14:textId="06A0B47C" w:rsidR="00E8361C" w:rsidRPr="008C779F" w:rsidRDefault="00E8361C" w:rsidP="008C779F">
            <w:pPr>
              <w:spacing w:after="0" w:line="240" w:lineRule="auto"/>
              <w:jc w:val="center"/>
              <w:rPr>
                <w:rFonts w:ascii="Times New Roman" w:hAnsi="Times New Roman"/>
                <w:bCs/>
                <w:sz w:val="20"/>
                <w:szCs w:val="20"/>
                <w:lang w:val="uk-UA"/>
              </w:rPr>
            </w:pPr>
            <w:r w:rsidRPr="008C779F">
              <w:rPr>
                <w:rFonts w:ascii="Times New Roman" w:hAnsi="Times New Roman"/>
                <w:bCs/>
                <w:sz w:val="20"/>
                <w:szCs w:val="20"/>
                <w:lang w:val="uk-UA"/>
              </w:rPr>
              <w:t xml:space="preserve">без </w:t>
            </w:r>
            <w:proofErr w:type="spellStart"/>
            <w:r w:rsidRPr="008C779F">
              <w:rPr>
                <w:rFonts w:ascii="Times New Roman" w:hAnsi="Times New Roman"/>
                <w:bCs/>
                <w:sz w:val="20"/>
                <w:szCs w:val="20"/>
                <w:lang w:val="uk-UA"/>
              </w:rPr>
              <w:t>ПДВ</w:t>
            </w:r>
            <w:proofErr w:type="spellEnd"/>
            <w:r w:rsidRPr="008C779F">
              <w:rPr>
                <w:rFonts w:ascii="Times New Roman" w:hAnsi="Times New Roman"/>
                <w:bCs/>
                <w:sz w:val="20"/>
                <w:szCs w:val="20"/>
                <w:lang w:val="uk-UA"/>
              </w:rPr>
              <w:t>,</w:t>
            </w:r>
            <w:r w:rsidR="008D7D2E" w:rsidRPr="008C779F">
              <w:rPr>
                <w:rFonts w:ascii="Times New Roman" w:hAnsi="Times New Roman"/>
                <w:bCs/>
                <w:sz w:val="20"/>
                <w:szCs w:val="20"/>
                <w:lang w:val="uk-UA"/>
              </w:rPr>
              <w:t xml:space="preserve"> </w:t>
            </w:r>
            <w:r w:rsidRPr="008C779F">
              <w:rPr>
                <w:rFonts w:ascii="Times New Roman" w:hAnsi="Times New Roman"/>
                <w:bCs/>
                <w:sz w:val="20"/>
                <w:szCs w:val="20"/>
                <w:lang w:val="uk-UA"/>
              </w:rPr>
              <w:t>грн</w:t>
            </w:r>
          </w:p>
        </w:tc>
      </w:tr>
      <w:tr w:rsidR="000F2430" w:rsidRPr="008C779F" w14:paraId="5D7C42D8" w14:textId="77777777" w:rsidTr="008C779F">
        <w:trPr>
          <w:trHeight w:val="200"/>
          <w:jc w:val="center"/>
        </w:trPr>
        <w:tc>
          <w:tcPr>
            <w:tcW w:w="562" w:type="dxa"/>
            <w:vAlign w:val="center"/>
          </w:tcPr>
          <w:p w14:paraId="2FCF4D9C" w14:textId="145EFB16"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rPr>
              <w:t>1</w:t>
            </w:r>
          </w:p>
        </w:tc>
        <w:tc>
          <w:tcPr>
            <w:tcW w:w="4124" w:type="dxa"/>
            <w:vAlign w:val="center"/>
          </w:tcPr>
          <w:p w14:paraId="3EE11BD5" w14:textId="1AD33883" w:rsidR="000F2430" w:rsidRPr="008C779F" w:rsidRDefault="000F2430" w:rsidP="008C779F">
            <w:pPr>
              <w:pStyle w:val="2"/>
              <w:tabs>
                <w:tab w:val="clear" w:pos="709"/>
              </w:tabs>
              <w:spacing w:before="0" w:line="240" w:lineRule="auto"/>
              <w:ind w:firstLine="0"/>
              <w:rPr>
                <w:rFonts w:ascii="Times New Roman" w:eastAsia="Times New Roman" w:hAnsi="Times New Roman" w:cs="Times New Roman"/>
                <w:b w:val="0"/>
                <w:color w:val="auto"/>
                <w:kern w:val="36"/>
                <w:sz w:val="20"/>
                <w:szCs w:val="20"/>
                <w:lang w:val="uk-UA" w:eastAsia="ru-RU"/>
              </w:rPr>
            </w:pPr>
            <w:r w:rsidRPr="008C779F">
              <w:rPr>
                <w:rFonts w:ascii="Times New Roman" w:hAnsi="Times New Roman" w:cs="Times New Roman"/>
                <w:b w:val="0"/>
                <w:color w:val="auto"/>
                <w:sz w:val="20"/>
                <w:szCs w:val="20"/>
                <w:lang w:val="en-US"/>
              </w:rPr>
              <w:t>Гліцин-2</w:t>
            </w:r>
            <w:proofErr w:type="gramStart"/>
            <w:r w:rsidRPr="008C779F">
              <w:rPr>
                <w:rFonts w:ascii="Times New Roman" w:hAnsi="Times New Roman" w:cs="Times New Roman"/>
                <w:b w:val="0"/>
                <w:color w:val="auto"/>
                <w:sz w:val="20"/>
                <w:szCs w:val="20"/>
                <w:lang w:val="en-US"/>
              </w:rPr>
              <w:t>,2</w:t>
            </w:r>
            <w:proofErr w:type="gramEnd"/>
            <w:r w:rsidRPr="008C779F">
              <w:rPr>
                <w:rFonts w:ascii="Times New Roman" w:hAnsi="Times New Roman" w:cs="Times New Roman"/>
                <w:b w:val="0"/>
                <w:color w:val="auto"/>
                <w:sz w:val="20"/>
                <w:szCs w:val="20"/>
                <w:lang w:val="en-US"/>
              </w:rPr>
              <w:t>-d2</w:t>
            </w:r>
          </w:p>
        </w:tc>
        <w:tc>
          <w:tcPr>
            <w:tcW w:w="1121" w:type="dxa"/>
            <w:vAlign w:val="center"/>
          </w:tcPr>
          <w:p w14:paraId="5CF5A321" w14:textId="78CD274F"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val="en-US"/>
              </w:rPr>
              <w:t>5</w:t>
            </w:r>
          </w:p>
        </w:tc>
        <w:tc>
          <w:tcPr>
            <w:tcW w:w="1134" w:type="dxa"/>
            <w:vAlign w:val="center"/>
          </w:tcPr>
          <w:p w14:paraId="56800047" w14:textId="4B0949EE" w:rsidR="000F2430" w:rsidRPr="008C779F" w:rsidRDefault="000F2430" w:rsidP="008C779F">
            <w:pPr>
              <w:spacing w:after="0" w:line="240" w:lineRule="auto"/>
              <w:jc w:val="center"/>
              <w:rPr>
                <w:rFonts w:ascii="Times New Roman" w:hAnsi="Times New Roman"/>
                <w:sz w:val="20"/>
                <w:szCs w:val="20"/>
                <w:lang w:val="uk-UA"/>
              </w:rPr>
            </w:pPr>
            <w:r w:rsidRPr="00532B91">
              <w:rPr>
                <w:rFonts w:ascii="Times New Roman" w:hAnsi="Times New Roman"/>
                <w:sz w:val="20"/>
                <w:szCs w:val="20"/>
                <w:lang w:val="en-US"/>
              </w:rPr>
              <w:t>г</w:t>
            </w:r>
          </w:p>
        </w:tc>
        <w:tc>
          <w:tcPr>
            <w:tcW w:w="1290" w:type="dxa"/>
          </w:tcPr>
          <w:p w14:paraId="07979517"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5D3F390B"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53660BD4" w14:textId="77777777" w:rsidTr="008C779F">
        <w:trPr>
          <w:trHeight w:val="200"/>
          <w:jc w:val="center"/>
        </w:trPr>
        <w:tc>
          <w:tcPr>
            <w:tcW w:w="562" w:type="dxa"/>
            <w:vAlign w:val="center"/>
          </w:tcPr>
          <w:p w14:paraId="031D4F3C" w14:textId="342BB1F0"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rPr>
              <w:t>2</w:t>
            </w:r>
          </w:p>
        </w:tc>
        <w:tc>
          <w:tcPr>
            <w:tcW w:w="4124" w:type="dxa"/>
            <w:vAlign w:val="center"/>
          </w:tcPr>
          <w:p w14:paraId="16756074" w14:textId="0B560E72" w:rsidR="000F2430" w:rsidRPr="008C779F" w:rsidRDefault="000F2430" w:rsidP="008C779F">
            <w:pPr>
              <w:spacing w:after="0" w:line="240" w:lineRule="auto"/>
              <w:jc w:val="both"/>
              <w:rPr>
                <w:rFonts w:ascii="Times New Roman" w:hAnsi="Times New Roman"/>
                <w:sz w:val="20"/>
                <w:szCs w:val="20"/>
                <w:lang w:val="uk-UA"/>
              </w:rPr>
            </w:pPr>
            <w:proofErr w:type="spellStart"/>
            <w:r w:rsidRPr="008C779F">
              <w:rPr>
                <w:rFonts w:ascii="Times New Roman" w:hAnsi="Times New Roman"/>
                <w:sz w:val="20"/>
                <w:szCs w:val="20"/>
                <w:lang w:val="en-US"/>
              </w:rPr>
              <w:t>N,O</w:t>
            </w:r>
            <w:proofErr w:type="spellEnd"/>
            <w:r w:rsidRPr="008C779F">
              <w:rPr>
                <w:rFonts w:ascii="Times New Roman" w:hAnsi="Times New Roman"/>
                <w:sz w:val="20"/>
                <w:szCs w:val="20"/>
                <w:lang w:val="en-US"/>
              </w:rPr>
              <w:t>-Dimethyl-Naltrexone Bromide</w:t>
            </w:r>
          </w:p>
        </w:tc>
        <w:tc>
          <w:tcPr>
            <w:tcW w:w="1121" w:type="dxa"/>
            <w:vAlign w:val="center"/>
          </w:tcPr>
          <w:p w14:paraId="300209B3" w14:textId="716A0977"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val="en-US"/>
              </w:rPr>
              <w:t>25</w:t>
            </w:r>
          </w:p>
        </w:tc>
        <w:tc>
          <w:tcPr>
            <w:tcW w:w="1134" w:type="dxa"/>
            <w:vAlign w:val="center"/>
          </w:tcPr>
          <w:p w14:paraId="593AF46A" w14:textId="249CE199" w:rsidR="000F2430" w:rsidRPr="008C779F" w:rsidRDefault="000F2430" w:rsidP="008C779F">
            <w:pPr>
              <w:spacing w:after="0" w:line="240" w:lineRule="auto"/>
              <w:jc w:val="center"/>
              <w:rPr>
                <w:rFonts w:ascii="Times New Roman" w:hAnsi="Times New Roman"/>
                <w:sz w:val="20"/>
                <w:szCs w:val="20"/>
                <w:lang w:val="uk-UA"/>
              </w:rPr>
            </w:pPr>
            <w:proofErr w:type="spellStart"/>
            <w:r w:rsidRPr="00532B91">
              <w:rPr>
                <w:rFonts w:ascii="Times New Roman" w:hAnsi="Times New Roman"/>
                <w:sz w:val="20"/>
                <w:szCs w:val="20"/>
                <w:lang w:val="en-US"/>
              </w:rPr>
              <w:t>мг</w:t>
            </w:r>
            <w:proofErr w:type="spellEnd"/>
          </w:p>
        </w:tc>
        <w:tc>
          <w:tcPr>
            <w:tcW w:w="1290" w:type="dxa"/>
          </w:tcPr>
          <w:p w14:paraId="45BF5EEC"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59A96A76"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6C080B19" w14:textId="77777777" w:rsidTr="008C779F">
        <w:trPr>
          <w:trHeight w:val="200"/>
          <w:jc w:val="center"/>
        </w:trPr>
        <w:tc>
          <w:tcPr>
            <w:tcW w:w="562" w:type="dxa"/>
            <w:vAlign w:val="center"/>
          </w:tcPr>
          <w:p w14:paraId="0CE0B17D" w14:textId="7F74DF1C"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rPr>
              <w:t>3</w:t>
            </w:r>
          </w:p>
        </w:tc>
        <w:tc>
          <w:tcPr>
            <w:tcW w:w="4124" w:type="dxa"/>
            <w:vAlign w:val="center"/>
          </w:tcPr>
          <w:p w14:paraId="2305CA59" w14:textId="41A0421D" w:rsidR="000F2430" w:rsidRPr="008C779F" w:rsidRDefault="000F2430" w:rsidP="008C779F">
            <w:pPr>
              <w:spacing w:after="0" w:line="240" w:lineRule="auto"/>
              <w:jc w:val="both"/>
              <w:rPr>
                <w:rFonts w:ascii="Times New Roman" w:hAnsi="Times New Roman"/>
                <w:sz w:val="20"/>
                <w:szCs w:val="20"/>
                <w:lang w:val="uk-UA"/>
              </w:rPr>
            </w:pPr>
            <w:r w:rsidRPr="008C779F">
              <w:rPr>
                <w:rFonts w:ascii="Times New Roman" w:hAnsi="Times New Roman"/>
                <w:sz w:val="20"/>
                <w:szCs w:val="20"/>
                <w:lang w:val="en-US"/>
              </w:rPr>
              <w:t>AM251</w:t>
            </w:r>
          </w:p>
        </w:tc>
        <w:tc>
          <w:tcPr>
            <w:tcW w:w="1121" w:type="dxa"/>
            <w:vAlign w:val="center"/>
          </w:tcPr>
          <w:p w14:paraId="30308C2E" w14:textId="0BFA1F88"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val="en-US"/>
              </w:rPr>
              <w:t>50</w:t>
            </w:r>
          </w:p>
        </w:tc>
        <w:tc>
          <w:tcPr>
            <w:tcW w:w="1134" w:type="dxa"/>
            <w:vAlign w:val="center"/>
          </w:tcPr>
          <w:p w14:paraId="517E7E00" w14:textId="5366C623" w:rsidR="000F2430" w:rsidRPr="008C779F" w:rsidRDefault="000F2430" w:rsidP="008C779F">
            <w:pPr>
              <w:spacing w:after="0" w:line="240" w:lineRule="auto"/>
              <w:jc w:val="center"/>
              <w:rPr>
                <w:rFonts w:ascii="Times New Roman" w:hAnsi="Times New Roman"/>
                <w:sz w:val="20"/>
                <w:szCs w:val="20"/>
                <w:lang w:val="uk-UA"/>
              </w:rPr>
            </w:pPr>
            <w:proofErr w:type="spellStart"/>
            <w:r w:rsidRPr="00532B91">
              <w:rPr>
                <w:rFonts w:ascii="Times New Roman" w:hAnsi="Times New Roman"/>
                <w:sz w:val="20"/>
                <w:szCs w:val="20"/>
                <w:lang w:val="en-US"/>
              </w:rPr>
              <w:t>мг</w:t>
            </w:r>
            <w:proofErr w:type="spellEnd"/>
          </w:p>
        </w:tc>
        <w:tc>
          <w:tcPr>
            <w:tcW w:w="1290" w:type="dxa"/>
          </w:tcPr>
          <w:p w14:paraId="7CB4B62A"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3BBD663D"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1BD77839" w14:textId="77777777" w:rsidTr="008C779F">
        <w:trPr>
          <w:trHeight w:val="200"/>
          <w:jc w:val="center"/>
        </w:trPr>
        <w:tc>
          <w:tcPr>
            <w:tcW w:w="562" w:type="dxa"/>
            <w:vAlign w:val="center"/>
          </w:tcPr>
          <w:p w14:paraId="0B9EAF3A" w14:textId="3C151FA3"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rPr>
              <w:t>4</w:t>
            </w:r>
          </w:p>
        </w:tc>
        <w:tc>
          <w:tcPr>
            <w:tcW w:w="4124" w:type="dxa"/>
            <w:vAlign w:val="center"/>
          </w:tcPr>
          <w:p w14:paraId="61B5022F" w14:textId="116B8689" w:rsidR="000F2430" w:rsidRPr="008C779F" w:rsidRDefault="000F2430" w:rsidP="008C779F">
            <w:pPr>
              <w:spacing w:after="0" w:line="240" w:lineRule="auto"/>
              <w:jc w:val="both"/>
              <w:rPr>
                <w:rFonts w:ascii="Times New Roman" w:hAnsi="Times New Roman"/>
                <w:sz w:val="20"/>
                <w:szCs w:val="20"/>
                <w:lang w:val="uk-UA"/>
              </w:rPr>
            </w:pPr>
            <w:r w:rsidRPr="008C779F">
              <w:rPr>
                <w:rFonts w:ascii="Times New Roman" w:hAnsi="Times New Roman"/>
                <w:sz w:val="20"/>
                <w:szCs w:val="20"/>
                <w:lang w:val="en-US"/>
              </w:rPr>
              <w:t>nor-</w:t>
            </w:r>
            <w:proofErr w:type="spellStart"/>
            <w:r w:rsidRPr="008C779F">
              <w:rPr>
                <w:rFonts w:ascii="Times New Roman" w:hAnsi="Times New Roman"/>
                <w:sz w:val="20"/>
                <w:szCs w:val="20"/>
                <w:lang w:val="en-US"/>
              </w:rPr>
              <w:t>Binaltorhimine</w:t>
            </w:r>
            <w:proofErr w:type="spellEnd"/>
            <w:r w:rsidRPr="008C779F">
              <w:rPr>
                <w:rFonts w:ascii="Times New Roman" w:hAnsi="Times New Roman"/>
                <w:sz w:val="20"/>
                <w:szCs w:val="20"/>
                <w:lang w:val="en-US"/>
              </w:rPr>
              <w:t xml:space="preserve"> </w:t>
            </w:r>
            <w:proofErr w:type="spellStart"/>
            <w:r w:rsidRPr="008C779F">
              <w:rPr>
                <w:rFonts w:ascii="Times New Roman" w:hAnsi="Times New Roman"/>
                <w:sz w:val="20"/>
                <w:szCs w:val="20"/>
                <w:lang w:val="en-US"/>
              </w:rPr>
              <w:t>Dihydrochloride</w:t>
            </w:r>
            <w:proofErr w:type="spellEnd"/>
          </w:p>
        </w:tc>
        <w:tc>
          <w:tcPr>
            <w:tcW w:w="1121" w:type="dxa"/>
            <w:vAlign w:val="center"/>
          </w:tcPr>
          <w:p w14:paraId="7821B52A" w14:textId="15985D48"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val="en-US"/>
              </w:rPr>
              <w:t>10</w:t>
            </w:r>
          </w:p>
        </w:tc>
        <w:tc>
          <w:tcPr>
            <w:tcW w:w="1134" w:type="dxa"/>
            <w:vAlign w:val="center"/>
          </w:tcPr>
          <w:p w14:paraId="40300245" w14:textId="7F442E59" w:rsidR="000F2430" w:rsidRPr="008C779F" w:rsidRDefault="000F2430" w:rsidP="008C779F">
            <w:pPr>
              <w:spacing w:after="0" w:line="240" w:lineRule="auto"/>
              <w:jc w:val="center"/>
              <w:rPr>
                <w:rFonts w:ascii="Times New Roman" w:hAnsi="Times New Roman"/>
                <w:sz w:val="20"/>
                <w:szCs w:val="20"/>
                <w:lang w:val="uk-UA"/>
              </w:rPr>
            </w:pPr>
            <w:proofErr w:type="spellStart"/>
            <w:r w:rsidRPr="00532B91">
              <w:rPr>
                <w:rFonts w:ascii="Times New Roman" w:hAnsi="Times New Roman"/>
                <w:sz w:val="20"/>
                <w:szCs w:val="20"/>
                <w:lang w:val="en-US"/>
              </w:rPr>
              <w:t>мг</w:t>
            </w:r>
            <w:proofErr w:type="spellEnd"/>
          </w:p>
        </w:tc>
        <w:tc>
          <w:tcPr>
            <w:tcW w:w="1290" w:type="dxa"/>
          </w:tcPr>
          <w:p w14:paraId="0CD3EE35"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39661243"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4B9D9F92" w14:textId="77777777" w:rsidTr="008C779F">
        <w:trPr>
          <w:trHeight w:val="200"/>
          <w:jc w:val="center"/>
        </w:trPr>
        <w:tc>
          <w:tcPr>
            <w:tcW w:w="562" w:type="dxa"/>
            <w:vAlign w:val="center"/>
          </w:tcPr>
          <w:p w14:paraId="445AF36B" w14:textId="6514F2D6"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rPr>
              <w:t>5</w:t>
            </w:r>
          </w:p>
        </w:tc>
        <w:tc>
          <w:tcPr>
            <w:tcW w:w="4124" w:type="dxa"/>
            <w:vAlign w:val="center"/>
          </w:tcPr>
          <w:p w14:paraId="70391B65" w14:textId="6FB4D701" w:rsidR="000F2430" w:rsidRPr="008C779F" w:rsidRDefault="000F2430" w:rsidP="008C779F">
            <w:pPr>
              <w:pStyle w:val="1"/>
              <w:spacing w:before="0" w:beforeAutospacing="0" w:after="0" w:afterAutospacing="0"/>
              <w:jc w:val="both"/>
              <w:rPr>
                <w:b w:val="0"/>
                <w:sz w:val="20"/>
                <w:szCs w:val="20"/>
                <w:lang w:val="uk-UA"/>
              </w:rPr>
            </w:pPr>
            <w:r w:rsidRPr="008C779F">
              <w:rPr>
                <w:b w:val="0"/>
                <w:sz w:val="20"/>
                <w:szCs w:val="20"/>
                <w:lang w:val="uk-UA"/>
              </w:rPr>
              <w:t>2,2-Дифеніл-1-пікрилгідразил</w:t>
            </w:r>
          </w:p>
        </w:tc>
        <w:tc>
          <w:tcPr>
            <w:tcW w:w="1121" w:type="dxa"/>
            <w:vAlign w:val="center"/>
          </w:tcPr>
          <w:p w14:paraId="59DCF57D" w14:textId="113F4177"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val="en-US"/>
              </w:rPr>
              <w:t>5</w:t>
            </w:r>
          </w:p>
        </w:tc>
        <w:tc>
          <w:tcPr>
            <w:tcW w:w="1134" w:type="dxa"/>
            <w:vAlign w:val="center"/>
          </w:tcPr>
          <w:p w14:paraId="0CC2A9BC" w14:textId="5C4ECF1F" w:rsidR="000F2430" w:rsidRPr="008C779F" w:rsidRDefault="000F2430" w:rsidP="008C779F">
            <w:pPr>
              <w:spacing w:after="0" w:line="240" w:lineRule="auto"/>
              <w:jc w:val="center"/>
              <w:rPr>
                <w:rFonts w:ascii="Times New Roman" w:hAnsi="Times New Roman"/>
                <w:sz w:val="20"/>
                <w:szCs w:val="20"/>
                <w:lang w:val="uk-UA"/>
              </w:rPr>
            </w:pPr>
            <w:r w:rsidRPr="00532B91">
              <w:rPr>
                <w:rFonts w:ascii="Times New Roman" w:hAnsi="Times New Roman"/>
                <w:sz w:val="20"/>
                <w:szCs w:val="20"/>
                <w:lang w:val="en-US"/>
              </w:rPr>
              <w:t>г</w:t>
            </w:r>
          </w:p>
        </w:tc>
        <w:tc>
          <w:tcPr>
            <w:tcW w:w="1290" w:type="dxa"/>
          </w:tcPr>
          <w:p w14:paraId="22F6454D"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5CCD50B2"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3A2E2EF4" w14:textId="77777777" w:rsidTr="008C779F">
        <w:trPr>
          <w:trHeight w:val="200"/>
          <w:jc w:val="center"/>
        </w:trPr>
        <w:tc>
          <w:tcPr>
            <w:tcW w:w="562" w:type="dxa"/>
            <w:vAlign w:val="center"/>
          </w:tcPr>
          <w:p w14:paraId="76B2DC2F" w14:textId="07A92459"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rPr>
              <w:t>6</w:t>
            </w:r>
          </w:p>
        </w:tc>
        <w:tc>
          <w:tcPr>
            <w:tcW w:w="4124" w:type="dxa"/>
            <w:vAlign w:val="center"/>
          </w:tcPr>
          <w:p w14:paraId="46B5EC30" w14:textId="7EE41BDB" w:rsidR="000F2430" w:rsidRPr="008C779F" w:rsidRDefault="000F2430" w:rsidP="008C779F">
            <w:pPr>
              <w:pStyle w:val="1"/>
              <w:spacing w:before="0" w:beforeAutospacing="0" w:after="0" w:afterAutospacing="0"/>
              <w:jc w:val="both"/>
              <w:rPr>
                <w:b w:val="0"/>
                <w:sz w:val="20"/>
                <w:szCs w:val="20"/>
                <w:lang w:val="uk-UA"/>
              </w:rPr>
            </w:pPr>
            <w:r w:rsidRPr="008C779F">
              <w:rPr>
                <w:b w:val="0"/>
                <w:sz w:val="20"/>
                <w:szCs w:val="20"/>
                <w:lang w:val="en-US"/>
              </w:rPr>
              <w:t>L-</w:t>
            </w:r>
            <w:r w:rsidRPr="008C779F">
              <w:rPr>
                <w:b w:val="0"/>
                <w:sz w:val="20"/>
                <w:szCs w:val="20"/>
                <w:lang w:val="uk-UA"/>
              </w:rPr>
              <w:t>Аскорбінова кислота</w:t>
            </w:r>
          </w:p>
        </w:tc>
        <w:tc>
          <w:tcPr>
            <w:tcW w:w="1121" w:type="dxa"/>
            <w:vAlign w:val="center"/>
          </w:tcPr>
          <w:p w14:paraId="4C32C3AE" w14:textId="42BF2F72"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100</w:t>
            </w:r>
          </w:p>
        </w:tc>
        <w:tc>
          <w:tcPr>
            <w:tcW w:w="1134" w:type="dxa"/>
            <w:vAlign w:val="center"/>
          </w:tcPr>
          <w:p w14:paraId="5289C6AC" w14:textId="69795834" w:rsidR="000F2430" w:rsidRPr="008C779F" w:rsidRDefault="000F2430" w:rsidP="008C779F">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г</w:t>
            </w:r>
          </w:p>
        </w:tc>
        <w:tc>
          <w:tcPr>
            <w:tcW w:w="1290" w:type="dxa"/>
          </w:tcPr>
          <w:p w14:paraId="0A9793DF"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74108E40"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060EF68B" w14:textId="77777777" w:rsidTr="008C779F">
        <w:trPr>
          <w:trHeight w:val="200"/>
          <w:jc w:val="center"/>
        </w:trPr>
        <w:tc>
          <w:tcPr>
            <w:tcW w:w="562" w:type="dxa"/>
            <w:vAlign w:val="center"/>
          </w:tcPr>
          <w:p w14:paraId="18CC0A4E" w14:textId="100DA33D"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rPr>
              <w:t>7</w:t>
            </w:r>
          </w:p>
        </w:tc>
        <w:tc>
          <w:tcPr>
            <w:tcW w:w="4124" w:type="dxa"/>
            <w:vAlign w:val="center"/>
          </w:tcPr>
          <w:p w14:paraId="66B406A2" w14:textId="763C063E" w:rsidR="000F2430" w:rsidRPr="008C779F" w:rsidRDefault="000F2430" w:rsidP="008C779F">
            <w:pPr>
              <w:pStyle w:val="1"/>
              <w:spacing w:before="0" w:beforeAutospacing="0" w:after="0" w:afterAutospacing="0"/>
              <w:jc w:val="both"/>
              <w:rPr>
                <w:b w:val="0"/>
                <w:sz w:val="20"/>
                <w:szCs w:val="20"/>
                <w:lang w:val="uk-UA"/>
              </w:rPr>
            </w:pPr>
            <w:r w:rsidRPr="008C779F">
              <w:rPr>
                <w:b w:val="0"/>
                <w:sz w:val="20"/>
                <w:szCs w:val="20"/>
                <w:lang w:val="uk-UA"/>
              </w:rPr>
              <w:t xml:space="preserve">Натрій </w:t>
            </w:r>
            <w:r w:rsidRPr="008C779F">
              <w:rPr>
                <w:b w:val="0"/>
                <w:sz w:val="20"/>
                <w:szCs w:val="20"/>
              </w:rPr>
              <w:t>а</w:t>
            </w:r>
            <w:proofErr w:type="spellStart"/>
            <w:r w:rsidRPr="008C779F">
              <w:rPr>
                <w:b w:val="0"/>
                <w:sz w:val="20"/>
                <w:szCs w:val="20"/>
                <w:lang w:val="uk-UA"/>
              </w:rPr>
              <w:t>цетат</w:t>
            </w:r>
            <w:proofErr w:type="spellEnd"/>
            <w:r w:rsidRPr="008C779F">
              <w:rPr>
                <w:b w:val="0"/>
                <w:sz w:val="20"/>
                <w:szCs w:val="20"/>
                <w:lang w:val="uk-UA"/>
              </w:rPr>
              <w:t>, безводний</w:t>
            </w:r>
          </w:p>
        </w:tc>
        <w:tc>
          <w:tcPr>
            <w:tcW w:w="1121" w:type="dxa"/>
            <w:vAlign w:val="center"/>
          </w:tcPr>
          <w:p w14:paraId="236F6CD0" w14:textId="3B8C119D"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1</w:t>
            </w:r>
          </w:p>
        </w:tc>
        <w:tc>
          <w:tcPr>
            <w:tcW w:w="1134" w:type="dxa"/>
            <w:vAlign w:val="center"/>
          </w:tcPr>
          <w:p w14:paraId="04AE39FD" w14:textId="6099D534" w:rsidR="000F2430" w:rsidRPr="008C779F" w:rsidRDefault="000F2430" w:rsidP="008C779F">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кг</w:t>
            </w:r>
          </w:p>
        </w:tc>
        <w:tc>
          <w:tcPr>
            <w:tcW w:w="1290" w:type="dxa"/>
          </w:tcPr>
          <w:p w14:paraId="2AF34AE5"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528CFE92"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7D7D7779" w14:textId="77777777" w:rsidTr="008C779F">
        <w:trPr>
          <w:trHeight w:val="200"/>
          <w:jc w:val="center"/>
        </w:trPr>
        <w:tc>
          <w:tcPr>
            <w:tcW w:w="562" w:type="dxa"/>
            <w:vAlign w:val="center"/>
          </w:tcPr>
          <w:p w14:paraId="0714DB43" w14:textId="77C8635E"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rPr>
              <w:t>8</w:t>
            </w:r>
          </w:p>
        </w:tc>
        <w:tc>
          <w:tcPr>
            <w:tcW w:w="4124" w:type="dxa"/>
            <w:vAlign w:val="center"/>
          </w:tcPr>
          <w:p w14:paraId="462C459F" w14:textId="1A8759DF" w:rsidR="000F2430" w:rsidRPr="008C779F" w:rsidRDefault="003804D0" w:rsidP="008C779F">
            <w:pPr>
              <w:pStyle w:val="1"/>
              <w:spacing w:before="0" w:beforeAutospacing="0" w:after="0" w:afterAutospacing="0"/>
              <w:jc w:val="both"/>
              <w:rPr>
                <w:b w:val="0"/>
                <w:sz w:val="20"/>
                <w:szCs w:val="20"/>
                <w:lang w:val="uk-UA"/>
              </w:rPr>
            </w:pPr>
            <w:proofErr w:type="spellStart"/>
            <w:r>
              <w:rPr>
                <w:b w:val="0"/>
                <w:sz w:val="20"/>
                <w:szCs w:val="20"/>
                <w:lang w:val="uk-UA"/>
              </w:rPr>
              <w:t>А</w:t>
            </w:r>
            <w:r w:rsidR="000F2430" w:rsidRPr="008C779F">
              <w:rPr>
                <w:b w:val="0"/>
                <w:sz w:val="20"/>
                <w:szCs w:val="20"/>
                <w:lang w:val="uk-UA"/>
              </w:rPr>
              <w:t>ммоній</w:t>
            </w:r>
            <w:proofErr w:type="spellEnd"/>
            <w:r w:rsidR="000F2430" w:rsidRPr="008C779F">
              <w:rPr>
                <w:b w:val="0"/>
                <w:sz w:val="20"/>
                <w:szCs w:val="20"/>
                <w:lang w:val="uk-UA"/>
              </w:rPr>
              <w:t xml:space="preserve"> ацетат, </w:t>
            </w:r>
            <w:proofErr w:type="spellStart"/>
            <w:r w:rsidR="000F2430" w:rsidRPr="008C779F">
              <w:rPr>
                <w:b w:val="0"/>
                <w:sz w:val="20"/>
                <w:szCs w:val="20"/>
              </w:rPr>
              <w:t>квал</w:t>
            </w:r>
            <w:proofErr w:type="spellEnd"/>
            <w:r w:rsidR="000F2430" w:rsidRPr="008C779F">
              <w:rPr>
                <w:b w:val="0"/>
                <w:sz w:val="20"/>
                <w:szCs w:val="20"/>
              </w:rPr>
              <w:t>.</w:t>
            </w:r>
            <w:r w:rsidR="000F2430" w:rsidRPr="008C779F">
              <w:rPr>
                <w:b w:val="0"/>
                <w:sz w:val="20"/>
                <w:szCs w:val="20"/>
                <w:lang w:val="en-US"/>
              </w:rPr>
              <w:t>reagent</w:t>
            </w:r>
          </w:p>
        </w:tc>
        <w:tc>
          <w:tcPr>
            <w:tcW w:w="1121" w:type="dxa"/>
            <w:vAlign w:val="center"/>
          </w:tcPr>
          <w:p w14:paraId="2B77CC04" w14:textId="078C8EC7"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500</w:t>
            </w:r>
          </w:p>
        </w:tc>
        <w:tc>
          <w:tcPr>
            <w:tcW w:w="1134" w:type="dxa"/>
            <w:vAlign w:val="center"/>
          </w:tcPr>
          <w:p w14:paraId="2DDA7478" w14:textId="666C9F59" w:rsidR="000F2430" w:rsidRPr="008C779F" w:rsidRDefault="000F2430" w:rsidP="008C779F">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г</w:t>
            </w:r>
          </w:p>
        </w:tc>
        <w:tc>
          <w:tcPr>
            <w:tcW w:w="1290" w:type="dxa"/>
          </w:tcPr>
          <w:p w14:paraId="30B2F038"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5BB658E7"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07DD08BE" w14:textId="77777777" w:rsidTr="008C779F">
        <w:trPr>
          <w:trHeight w:val="200"/>
          <w:jc w:val="center"/>
        </w:trPr>
        <w:tc>
          <w:tcPr>
            <w:tcW w:w="562" w:type="dxa"/>
            <w:vAlign w:val="center"/>
          </w:tcPr>
          <w:p w14:paraId="515D49D4" w14:textId="53BEC626"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lang w:val="uk-UA"/>
              </w:rPr>
              <w:t>9</w:t>
            </w:r>
          </w:p>
        </w:tc>
        <w:tc>
          <w:tcPr>
            <w:tcW w:w="4124" w:type="dxa"/>
            <w:vAlign w:val="center"/>
          </w:tcPr>
          <w:p w14:paraId="02E62103" w14:textId="58C47D50" w:rsidR="000F2430" w:rsidRPr="008C779F" w:rsidRDefault="000F2430" w:rsidP="008C779F">
            <w:pPr>
              <w:pStyle w:val="1"/>
              <w:spacing w:before="0" w:beforeAutospacing="0" w:after="0" w:afterAutospacing="0"/>
              <w:jc w:val="both"/>
              <w:rPr>
                <w:b w:val="0"/>
                <w:sz w:val="20"/>
                <w:szCs w:val="20"/>
                <w:lang w:val="uk-UA"/>
              </w:rPr>
            </w:pPr>
            <w:r w:rsidRPr="008C779F">
              <w:rPr>
                <w:b w:val="0"/>
                <w:sz w:val="20"/>
                <w:szCs w:val="20"/>
                <w:lang w:val="uk-UA"/>
              </w:rPr>
              <w:t>2,4,6-Трис-(2-піридил)-</w:t>
            </w:r>
            <w:r w:rsidRPr="008C779F">
              <w:rPr>
                <w:b w:val="0"/>
                <w:sz w:val="20"/>
                <w:szCs w:val="20"/>
                <w:lang w:val="en-US"/>
              </w:rPr>
              <w:t>S</w:t>
            </w:r>
            <w:r w:rsidRPr="008C779F">
              <w:rPr>
                <w:b w:val="0"/>
                <w:sz w:val="20"/>
                <w:szCs w:val="20"/>
                <w:lang w:val="uk-UA"/>
              </w:rPr>
              <w:t>-</w:t>
            </w:r>
            <w:proofErr w:type="spellStart"/>
            <w:r w:rsidRPr="008C779F">
              <w:rPr>
                <w:b w:val="0"/>
                <w:sz w:val="20"/>
                <w:szCs w:val="20"/>
                <w:lang w:val="uk-UA"/>
              </w:rPr>
              <w:t>тріазин</w:t>
            </w:r>
            <w:proofErr w:type="spellEnd"/>
          </w:p>
        </w:tc>
        <w:tc>
          <w:tcPr>
            <w:tcW w:w="1121" w:type="dxa"/>
            <w:vAlign w:val="center"/>
          </w:tcPr>
          <w:p w14:paraId="518D1F25" w14:textId="364E1A7F"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10</w:t>
            </w:r>
          </w:p>
        </w:tc>
        <w:tc>
          <w:tcPr>
            <w:tcW w:w="1134" w:type="dxa"/>
            <w:vAlign w:val="center"/>
          </w:tcPr>
          <w:p w14:paraId="2DF0AAFB" w14:textId="2378443A" w:rsidR="000F2430" w:rsidRPr="008C779F" w:rsidRDefault="000F2430" w:rsidP="008C779F">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г</w:t>
            </w:r>
          </w:p>
        </w:tc>
        <w:tc>
          <w:tcPr>
            <w:tcW w:w="1290" w:type="dxa"/>
          </w:tcPr>
          <w:p w14:paraId="04DC362E"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0F1731C5"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0AA3628B" w14:textId="77777777" w:rsidTr="008C779F">
        <w:trPr>
          <w:trHeight w:val="200"/>
          <w:jc w:val="center"/>
        </w:trPr>
        <w:tc>
          <w:tcPr>
            <w:tcW w:w="562" w:type="dxa"/>
            <w:vAlign w:val="center"/>
          </w:tcPr>
          <w:p w14:paraId="45A52103" w14:textId="05085A48"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rPr>
              <w:t>10</w:t>
            </w:r>
          </w:p>
        </w:tc>
        <w:tc>
          <w:tcPr>
            <w:tcW w:w="4124" w:type="dxa"/>
            <w:vAlign w:val="center"/>
          </w:tcPr>
          <w:p w14:paraId="6AF04E92" w14:textId="2C7C2512" w:rsidR="000F2430" w:rsidRPr="008C779F" w:rsidRDefault="000F2430" w:rsidP="008C779F">
            <w:pPr>
              <w:pStyle w:val="1"/>
              <w:spacing w:before="0" w:beforeAutospacing="0" w:after="0" w:afterAutospacing="0"/>
              <w:jc w:val="both"/>
              <w:rPr>
                <w:b w:val="0"/>
                <w:sz w:val="20"/>
                <w:szCs w:val="20"/>
                <w:lang w:val="uk-UA"/>
              </w:rPr>
            </w:pPr>
            <w:proofErr w:type="spellStart"/>
            <w:r w:rsidRPr="008C779F">
              <w:rPr>
                <w:b w:val="0"/>
                <w:sz w:val="20"/>
                <w:szCs w:val="20"/>
                <w:lang w:val="uk-UA"/>
              </w:rPr>
              <w:t>Нітросиній</w:t>
            </w:r>
            <w:proofErr w:type="spellEnd"/>
            <w:r w:rsidRPr="008C779F">
              <w:rPr>
                <w:b w:val="0"/>
                <w:sz w:val="20"/>
                <w:szCs w:val="20"/>
                <w:lang w:val="uk-UA"/>
              </w:rPr>
              <w:t xml:space="preserve"> </w:t>
            </w:r>
            <w:proofErr w:type="spellStart"/>
            <w:r w:rsidRPr="008C779F">
              <w:rPr>
                <w:b w:val="0"/>
                <w:sz w:val="20"/>
                <w:szCs w:val="20"/>
                <w:lang w:val="uk-UA"/>
              </w:rPr>
              <w:t>тетразолій</w:t>
            </w:r>
            <w:proofErr w:type="spellEnd"/>
            <w:r w:rsidRPr="008C779F">
              <w:rPr>
                <w:b w:val="0"/>
                <w:sz w:val="20"/>
                <w:szCs w:val="20"/>
                <w:lang w:val="uk-UA"/>
              </w:rPr>
              <w:t xml:space="preserve"> хлорид</w:t>
            </w:r>
          </w:p>
        </w:tc>
        <w:tc>
          <w:tcPr>
            <w:tcW w:w="1121" w:type="dxa"/>
            <w:vAlign w:val="center"/>
          </w:tcPr>
          <w:p w14:paraId="2003391E" w14:textId="6D5B486F"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1</w:t>
            </w:r>
          </w:p>
        </w:tc>
        <w:tc>
          <w:tcPr>
            <w:tcW w:w="1134" w:type="dxa"/>
            <w:vAlign w:val="center"/>
          </w:tcPr>
          <w:p w14:paraId="36B2F3F7" w14:textId="46D23BD1" w:rsidR="000F2430" w:rsidRPr="008C779F" w:rsidRDefault="000F2430" w:rsidP="008C779F">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г</w:t>
            </w:r>
          </w:p>
        </w:tc>
        <w:tc>
          <w:tcPr>
            <w:tcW w:w="1290" w:type="dxa"/>
          </w:tcPr>
          <w:p w14:paraId="0A4609D3"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3BF394E1"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5856BA3E" w14:textId="77777777" w:rsidTr="008C779F">
        <w:trPr>
          <w:trHeight w:val="200"/>
          <w:jc w:val="center"/>
        </w:trPr>
        <w:tc>
          <w:tcPr>
            <w:tcW w:w="562" w:type="dxa"/>
            <w:vAlign w:val="center"/>
          </w:tcPr>
          <w:p w14:paraId="39082A11" w14:textId="31A6DDC2"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lang w:val="uk-UA"/>
              </w:rPr>
              <w:t>11</w:t>
            </w:r>
          </w:p>
        </w:tc>
        <w:tc>
          <w:tcPr>
            <w:tcW w:w="4124" w:type="dxa"/>
            <w:vAlign w:val="center"/>
          </w:tcPr>
          <w:p w14:paraId="0942912A" w14:textId="69963A7C" w:rsidR="000F2430" w:rsidRPr="008C779F" w:rsidRDefault="000F2430" w:rsidP="008C779F">
            <w:pPr>
              <w:pStyle w:val="1"/>
              <w:spacing w:before="0" w:beforeAutospacing="0" w:after="0" w:afterAutospacing="0"/>
              <w:jc w:val="both"/>
              <w:rPr>
                <w:b w:val="0"/>
                <w:sz w:val="20"/>
                <w:szCs w:val="20"/>
                <w:lang w:val="uk-UA"/>
              </w:rPr>
            </w:pPr>
            <w:r w:rsidRPr="008C779F">
              <w:rPr>
                <w:b w:val="0"/>
                <w:sz w:val="20"/>
                <w:szCs w:val="20"/>
                <w:lang w:val="uk-UA"/>
              </w:rPr>
              <w:t xml:space="preserve">2-Тіобарбітурова кислота, </w:t>
            </w:r>
            <w:proofErr w:type="spellStart"/>
            <w:r w:rsidRPr="008C779F">
              <w:rPr>
                <w:b w:val="0"/>
                <w:sz w:val="20"/>
                <w:szCs w:val="20"/>
                <w:lang w:val="en-US"/>
              </w:rPr>
              <w:t>чда</w:t>
            </w:r>
            <w:proofErr w:type="spellEnd"/>
          </w:p>
        </w:tc>
        <w:tc>
          <w:tcPr>
            <w:tcW w:w="1121" w:type="dxa"/>
            <w:vAlign w:val="center"/>
          </w:tcPr>
          <w:p w14:paraId="59C7BA91" w14:textId="61F6C368"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100</w:t>
            </w:r>
          </w:p>
        </w:tc>
        <w:tc>
          <w:tcPr>
            <w:tcW w:w="1134" w:type="dxa"/>
            <w:vAlign w:val="center"/>
          </w:tcPr>
          <w:p w14:paraId="5E4D435C" w14:textId="3C5FFF96" w:rsidR="000F2430" w:rsidRPr="008C779F" w:rsidRDefault="000F2430" w:rsidP="008C779F">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г</w:t>
            </w:r>
          </w:p>
        </w:tc>
        <w:tc>
          <w:tcPr>
            <w:tcW w:w="1290" w:type="dxa"/>
          </w:tcPr>
          <w:p w14:paraId="551E15D5"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7E387E6B"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6F84FE7E" w14:textId="77777777" w:rsidTr="008C779F">
        <w:trPr>
          <w:trHeight w:val="200"/>
          <w:jc w:val="center"/>
        </w:trPr>
        <w:tc>
          <w:tcPr>
            <w:tcW w:w="562" w:type="dxa"/>
            <w:vAlign w:val="center"/>
          </w:tcPr>
          <w:p w14:paraId="1233C19B" w14:textId="434E8D2D"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rPr>
              <w:t>12</w:t>
            </w:r>
          </w:p>
        </w:tc>
        <w:tc>
          <w:tcPr>
            <w:tcW w:w="4124" w:type="dxa"/>
            <w:vAlign w:val="center"/>
          </w:tcPr>
          <w:p w14:paraId="66970C0E" w14:textId="378AC0EE" w:rsidR="000F2430" w:rsidRPr="008C779F" w:rsidRDefault="000F2430" w:rsidP="008C779F">
            <w:pPr>
              <w:pStyle w:val="1"/>
              <w:spacing w:before="0" w:beforeAutospacing="0" w:after="0" w:afterAutospacing="0"/>
              <w:jc w:val="both"/>
              <w:rPr>
                <w:b w:val="0"/>
                <w:sz w:val="20"/>
                <w:szCs w:val="20"/>
                <w:lang w:val="uk-UA"/>
              </w:rPr>
            </w:pPr>
            <w:proofErr w:type="spellStart"/>
            <w:r w:rsidRPr="008C779F">
              <w:rPr>
                <w:b w:val="0"/>
                <w:sz w:val="20"/>
                <w:szCs w:val="20"/>
                <w:lang w:val="uk-UA"/>
              </w:rPr>
              <w:t>Кверцетин</w:t>
            </w:r>
            <w:proofErr w:type="spellEnd"/>
          </w:p>
        </w:tc>
        <w:tc>
          <w:tcPr>
            <w:tcW w:w="1121" w:type="dxa"/>
            <w:vAlign w:val="center"/>
          </w:tcPr>
          <w:p w14:paraId="4BB6707E" w14:textId="52B35B00"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10</w:t>
            </w:r>
          </w:p>
        </w:tc>
        <w:tc>
          <w:tcPr>
            <w:tcW w:w="1134" w:type="dxa"/>
            <w:vAlign w:val="center"/>
          </w:tcPr>
          <w:p w14:paraId="310671D5" w14:textId="76B8563A" w:rsidR="000F2430" w:rsidRPr="008C779F" w:rsidRDefault="000F2430" w:rsidP="008C779F">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г</w:t>
            </w:r>
          </w:p>
        </w:tc>
        <w:tc>
          <w:tcPr>
            <w:tcW w:w="1290" w:type="dxa"/>
          </w:tcPr>
          <w:p w14:paraId="5F49CCF9"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2D494912"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664950BD" w14:textId="77777777" w:rsidTr="008C779F">
        <w:trPr>
          <w:trHeight w:val="200"/>
          <w:jc w:val="center"/>
        </w:trPr>
        <w:tc>
          <w:tcPr>
            <w:tcW w:w="562" w:type="dxa"/>
            <w:vAlign w:val="center"/>
          </w:tcPr>
          <w:p w14:paraId="5C242880" w14:textId="61182C2C"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rPr>
              <w:t>13</w:t>
            </w:r>
          </w:p>
        </w:tc>
        <w:tc>
          <w:tcPr>
            <w:tcW w:w="4124" w:type="dxa"/>
            <w:vAlign w:val="center"/>
          </w:tcPr>
          <w:p w14:paraId="72329296" w14:textId="77637949" w:rsidR="000F2430" w:rsidRPr="008C779F" w:rsidRDefault="000F2430" w:rsidP="008C779F">
            <w:pPr>
              <w:pStyle w:val="1"/>
              <w:spacing w:before="0" w:beforeAutospacing="0" w:after="0" w:afterAutospacing="0"/>
              <w:jc w:val="both"/>
              <w:rPr>
                <w:b w:val="0"/>
                <w:sz w:val="20"/>
                <w:szCs w:val="20"/>
                <w:lang w:val="uk-UA"/>
              </w:rPr>
            </w:pPr>
            <w:r w:rsidRPr="008C779F">
              <w:rPr>
                <w:b w:val="0"/>
                <w:sz w:val="20"/>
                <w:szCs w:val="20"/>
                <w:lang w:val="en-US"/>
              </w:rPr>
              <w:t>D-</w:t>
            </w:r>
            <w:r w:rsidRPr="008C779F">
              <w:rPr>
                <w:b w:val="0"/>
                <w:sz w:val="20"/>
                <w:szCs w:val="20"/>
                <w:lang w:val="uk-UA"/>
              </w:rPr>
              <w:t>Манітол</w:t>
            </w:r>
          </w:p>
        </w:tc>
        <w:tc>
          <w:tcPr>
            <w:tcW w:w="1121" w:type="dxa"/>
            <w:vAlign w:val="center"/>
          </w:tcPr>
          <w:p w14:paraId="192E6766" w14:textId="45B6F042"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100</w:t>
            </w:r>
          </w:p>
        </w:tc>
        <w:tc>
          <w:tcPr>
            <w:tcW w:w="1134" w:type="dxa"/>
            <w:vAlign w:val="center"/>
          </w:tcPr>
          <w:p w14:paraId="244184E8" w14:textId="294C4DF5" w:rsidR="000F2430" w:rsidRPr="008C779F" w:rsidRDefault="000F2430" w:rsidP="008C779F">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г</w:t>
            </w:r>
          </w:p>
        </w:tc>
        <w:tc>
          <w:tcPr>
            <w:tcW w:w="1290" w:type="dxa"/>
          </w:tcPr>
          <w:p w14:paraId="00946B63"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58E863CB"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1783FBA9" w14:textId="77777777" w:rsidTr="008C779F">
        <w:trPr>
          <w:trHeight w:val="200"/>
          <w:jc w:val="center"/>
        </w:trPr>
        <w:tc>
          <w:tcPr>
            <w:tcW w:w="562" w:type="dxa"/>
            <w:vAlign w:val="center"/>
          </w:tcPr>
          <w:p w14:paraId="25AB60D7" w14:textId="3E30D58A"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rPr>
              <w:t>14</w:t>
            </w:r>
          </w:p>
        </w:tc>
        <w:tc>
          <w:tcPr>
            <w:tcW w:w="4124" w:type="dxa"/>
            <w:vAlign w:val="center"/>
          </w:tcPr>
          <w:p w14:paraId="3AAEED73" w14:textId="3EAC2FEF" w:rsidR="000F2430" w:rsidRPr="008C779F" w:rsidRDefault="000F2430" w:rsidP="00E83AF0">
            <w:pPr>
              <w:pStyle w:val="1"/>
              <w:spacing w:before="0" w:beforeAutospacing="0" w:after="0" w:afterAutospacing="0"/>
              <w:jc w:val="both"/>
              <w:rPr>
                <w:b w:val="0"/>
                <w:sz w:val="20"/>
                <w:szCs w:val="20"/>
                <w:lang w:val="uk-UA"/>
              </w:rPr>
            </w:pPr>
            <w:r w:rsidRPr="008C779F">
              <w:rPr>
                <w:b w:val="0"/>
                <w:sz w:val="20"/>
                <w:szCs w:val="20"/>
                <w:lang w:val="uk-UA"/>
              </w:rPr>
              <w:t>бета-</w:t>
            </w:r>
            <w:r w:rsidR="00E83AF0">
              <w:rPr>
                <w:b w:val="0"/>
                <w:sz w:val="20"/>
                <w:szCs w:val="20"/>
                <w:lang w:val="uk-UA"/>
              </w:rPr>
              <w:t>Н</w:t>
            </w:r>
            <w:r w:rsidRPr="008C779F">
              <w:rPr>
                <w:b w:val="0"/>
                <w:sz w:val="20"/>
                <w:szCs w:val="20"/>
                <w:lang w:val="uk-UA"/>
              </w:rPr>
              <w:t xml:space="preserve">ікотинамідаденіндинуклеотид-2’-фосфат, відновлений, </w:t>
            </w:r>
            <w:proofErr w:type="spellStart"/>
            <w:r w:rsidRPr="008C779F">
              <w:rPr>
                <w:b w:val="0"/>
                <w:sz w:val="20"/>
                <w:szCs w:val="20"/>
                <w:lang w:val="uk-UA"/>
              </w:rPr>
              <w:t>тетранатрієва</w:t>
            </w:r>
            <w:proofErr w:type="spellEnd"/>
            <w:r w:rsidRPr="008C779F">
              <w:rPr>
                <w:b w:val="0"/>
                <w:sz w:val="20"/>
                <w:szCs w:val="20"/>
                <w:lang w:val="uk-UA"/>
              </w:rPr>
              <w:t xml:space="preserve"> сіль, гідрат</w:t>
            </w:r>
          </w:p>
        </w:tc>
        <w:tc>
          <w:tcPr>
            <w:tcW w:w="1121" w:type="dxa"/>
            <w:vAlign w:val="center"/>
          </w:tcPr>
          <w:p w14:paraId="63D82A58" w14:textId="162BE4FA"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250</w:t>
            </w:r>
          </w:p>
        </w:tc>
        <w:tc>
          <w:tcPr>
            <w:tcW w:w="1134" w:type="dxa"/>
            <w:vAlign w:val="center"/>
          </w:tcPr>
          <w:p w14:paraId="76DD5C70" w14:textId="3AF5FE33" w:rsidR="000F2430" w:rsidRPr="008C779F" w:rsidRDefault="000F2430" w:rsidP="008C779F">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г</w:t>
            </w:r>
          </w:p>
        </w:tc>
        <w:tc>
          <w:tcPr>
            <w:tcW w:w="1290" w:type="dxa"/>
          </w:tcPr>
          <w:p w14:paraId="2530392A"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460DB921"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26CC0F1B" w14:textId="77777777" w:rsidTr="008C779F">
        <w:trPr>
          <w:trHeight w:val="200"/>
          <w:jc w:val="center"/>
        </w:trPr>
        <w:tc>
          <w:tcPr>
            <w:tcW w:w="562" w:type="dxa"/>
            <w:vAlign w:val="center"/>
          </w:tcPr>
          <w:p w14:paraId="3D5A3F9D" w14:textId="3A73079E"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rPr>
              <w:t>15</w:t>
            </w:r>
          </w:p>
        </w:tc>
        <w:tc>
          <w:tcPr>
            <w:tcW w:w="4124" w:type="dxa"/>
            <w:vAlign w:val="center"/>
          </w:tcPr>
          <w:p w14:paraId="4A472CDF" w14:textId="16FA36B4" w:rsidR="000F2430" w:rsidRPr="005834FF" w:rsidRDefault="000F2430" w:rsidP="00E83AF0">
            <w:pPr>
              <w:pStyle w:val="1"/>
              <w:spacing w:before="0" w:beforeAutospacing="0" w:after="0" w:afterAutospacing="0"/>
              <w:jc w:val="both"/>
              <w:rPr>
                <w:b w:val="0"/>
                <w:sz w:val="20"/>
                <w:szCs w:val="20"/>
                <w:lang w:val="uk-UA"/>
              </w:rPr>
            </w:pPr>
            <w:r w:rsidRPr="005834FF">
              <w:rPr>
                <w:b w:val="0"/>
                <w:sz w:val="20"/>
                <w:szCs w:val="20"/>
                <w:lang w:val="uk-UA"/>
              </w:rPr>
              <w:t>бета-</w:t>
            </w:r>
            <w:proofErr w:type="spellStart"/>
            <w:r w:rsidR="00E83AF0" w:rsidRPr="005834FF">
              <w:rPr>
                <w:b w:val="0"/>
                <w:sz w:val="20"/>
                <w:szCs w:val="20"/>
                <w:lang w:val="uk-UA"/>
              </w:rPr>
              <w:t>Н</w:t>
            </w:r>
            <w:r w:rsidRPr="005834FF">
              <w:rPr>
                <w:b w:val="0"/>
                <w:sz w:val="20"/>
                <w:szCs w:val="20"/>
                <w:lang w:val="uk-UA"/>
              </w:rPr>
              <w:t>ікотинамідаденіндинуклеотид</w:t>
            </w:r>
            <w:proofErr w:type="spellEnd"/>
            <w:r w:rsidRPr="005834FF">
              <w:rPr>
                <w:b w:val="0"/>
                <w:sz w:val="20"/>
                <w:szCs w:val="20"/>
                <w:lang w:val="uk-UA"/>
              </w:rPr>
              <w:t>-Фосфат, гідрат</w:t>
            </w:r>
          </w:p>
        </w:tc>
        <w:tc>
          <w:tcPr>
            <w:tcW w:w="1121" w:type="dxa"/>
            <w:vAlign w:val="center"/>
          </w:tcPr>
          <w:p w14:paraId="279141C0" w14:textId="2CFC0BDC"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500</w:t>
            </w:r>
          </w:p>
        </w:tc>
        <w:tc>
          <w:tcPr>
            <w:tcW w:w="1134" w:type="dxa"/>
            <w:vAlign w:val="center"/>
          </w:tcPr>
          <w:p w14:paraId="0A943B52" w14:textId="6DF39447" w:rsidR="000F2430" w:rsidRPr="008C779F" w:rsidRDefault="000F2430" w:rsidP="008C779F">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мг</w:t>
            </w:r>
          </w:p>
        </w:tc>
        <w:tc>
          <w:tcPr>
            <w:tcW w:w="1290" w:type="dxa"/>
          </w:tcPr>
          <w:p w14:paraId="73B460B9"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69EF924A"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3FD647E8" w14:textId="77777777" w:rsidTr="008C779F">
        <w:trPr>
          <w:trHeight w:val="200"/>
          <w:jc w:val="center"/>
        </w:trPr>
        <w:tc>
          <w:tcPr>
            <w:tcW w:w="562" w:type="dxa"/>
            <w:vAlign w:val="center"/>
          </w:tcPr>
          <w:p w14:paraId="7D6C39B3" w14:textId="69E3E23B"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rPr>
              <w:t>16</w:t>
            </w:r>
          </w:p>
        </w:tc>
        <w:tc>
          <w:tcPr>
            <w:tcW w:w="4124" w:type="dxa"/>
            <w:vAlign w:val="center"/>
          </w:tcPr>
          <w:p w14:paraId="3BEE7F64" w14:textId="666AE0DA" w:rsidR="000F2430" w:rsidRPr="005834FF" w:rsidRDefault="000F2430" w:rsidP="008C779F">
            <w:pPr>
              <w:pStyle w:val="1"/>
              <w:spacing w:before="0" w:beforeAutospacing="0" w:after="0" w:afterAutospacing="0"/>
              <w:jc w:val="both"/>
              <w:rPr>
                <w:b w:val="0"/>
                <w:sz w:val="20"/>
                <w:szCs w:val="20"/>
                <w:lang w:val="uk-UA"/>
              </w:rPr>
            </w:pPr>
            <w:r w:rsidRPr="005834FF">
              <w:rPr>
                <w:b w:val="0"/>
                <w:sz w:val="20"/>
                <w:szCs w:val="20"/>
                <w:lang w:val="uk-UA"/>
              </w:rPr>
              <w:t>DL-</w:t>
            </w:r>
            <w:proofErr w:type="spellStart"/>
            <w:r w:rsidRPr="005834FF">
              <w:rPr>
                <w:b w:val="0"/>
                <w:sz w:val="20"/>
                <w:szCs w:val="20"/>
                <w:lang w:val="uk-UA"/>
              </w:rPr>
              <w:t>Дитіотреїтол</w:t>
            </w:r>
            <w:proofErr w:type="spellEnd"/>
          </w:p>
        </w:tc>
        <w:tc>
          <w:tcPr>
            <w:tcW w:w="1121" w:type="dxa"/>
            <w:vAlign w:val="center"/>
          </w:tcPr>
          <w:p w14:paraId="4799E071" w14:textId="5C5FC3DF"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25</w:t>
            </w:r>
          </w:p>
        </w:tc>
        <w:tc>
          <w:tcPr>
            <w:tcW w:w="1134" w:type="dxa"/>
            <w:vAlign w:val="center"/>
          </w:tcPr>
          <w:p w14:paraId="754422F8" w14:textId="7DEEE002" w:rsidR="000F2430" w:rsidRPr="008C779F" w:rsidRDefault="000F2430" w:rsidP="008C779F">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г</w:t>
            </w:r>
          </w:p>
        </w:tc>
        <w:tc>
          <w:tcPr>
            <w:tcW w:w="1290" w:type="dxa"/>
          </w:tcPr>
          <w:p w14:paraId="51FE6EB7"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28EA4E9B"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6B4CEAAA" w14:textId="77777777" w:rsidTr="008C779F">
        <w:trPr>
          <w:trHeight w:val="200"/>
          <w:jc w:val="center"/>
        </w:trPr>
        <w:tc>
          <w:tcPr>
            <w:tcW w:w="562" w:type="dxa"/>
            <w:vAlign w:val="center"/>
          </w:tcPr>
          <w:p w14:paraId="1A916095" w14:textId="2D40E8DB"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rPr>
              <w:t>17</w:t>
            </w:r>
          </w:p>
        </w:tc>
        <w:tc>
          <w:tcPr>
            <w:tcW w:w="4124" w:type="dxa"/>
            <w:vAlign w:val="center"/>
          </w:tcPr>
          <w:p w14:paraId="5632EAAD" w14:textId="2E31F559" w:rsidR="000F2430" w:rsidRPr="005834FF" w:rsidRDefault="000F2430" w:rsidP="008C779F">
            <w:pPr>
              <w:pStyle w:val="1"/>
              <w:spacing w:before="0" w:beforeAutospacing="0" w:after="0" w:afterAutospacing="0"/>
              <w:jc w:val="both"/>
              <w:rPr>
                <w:b w:val="0"/>
                <w:sz w:val="20"/>
                <w:szCs w:val="20"/>
                <w:lang w:val="uk-UA"/>
              </w:rPr>
            </w:pPr>
            <w:r w:rsidRPr="005834FF">
              <w:rPr>
                <w:b w:val="0"/>
                <w:sz w:val="20"/>
                <w:szCs w:val="20"/>
                <w:lang w:val="uk-UA"/>
              </w:rPr>
              <w:t>Кумарин</w:t>
            </w:r>
          </w:p>
        </w:tc>
        <w:tc>
          <w:tcPr>
            <w:tcW w:w="1121" w:type="dxa"/>
            <w:vAlign w:val="center"/>
          </w:tcPr>
          <w:p w14:paraId="7A61D1AD" w14:textId="60EA30C1"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250</w:t>
            </w:r>
          </w:p>
        </w:tc>
        <w:tc>
          <w:tcPr>
            <w:tcW w:w="1134" w:type="dxa"/>
            <w:vAlign w:val="center"/>
          </w:tcPr>
          <w:p w14:paraId="15B5CA18" w14:textId="10A50703" w:rsidR="000F2430" w:rsidRPr="008C779F" w:rsidRDefault="000F2430" w:rsidP="008C779F">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г</w:t>
            </w:r>
          </w:p>
        </w:tc>
        <w:tc>
          <w:tcPr>
            <w:tcW w:w="1290" w:type="dxa"/>
          </w:tcPr>
          <w:p w14:paraId="7A16B1F0"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53B53F5E"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7FCEF1E1" w14:textId="77777777" w:rsidTr="008C779F">
        <w:trPr>
          <w:trHeight w:val="200"/>
          <w:jc w:val="center"/>
        </w:trPr>
        <w:tc>
          <w:tcPr>
            <w:tcW w:w="562" w:type="dxa"/>
            <w:vAlign w:val="center"/>
          </w:tcPr>
          <w:p w14:paraId="00D35CB8" w14:textId="4D9E1E5D"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rPr>
              <w:t>18</w:t>
            </w:r>
          </w:p>
        </w:tc>
        <w:tc>
          <w:tcPr>
            <w:tcW w:w="4124" w:type="dxa"/>
            <w:vAlign w:val="center"/>
          </w:tcPr>
          <w:p w14:paraId="4798B3F8" w14:textId="45FFB71E" w:rsidR="000F2430" w:rsidRPr="005834FF" w:rsidRDefault="000F2430" w:rsidP="008C779F">
            <w:pPr>
              <w:pStyle w:val="1"/>
              <w:spacing w:before="0" w:beforeAutospacing="0" w:after="0" w:afterAutospacing="0"/>
              <w:jc w:val="both"/>
              <w:rPr>
                <w:b w:val="0"/>
                <w:sz w:val="20"/>
                <w:szCs w:val="20"/>
                <w:lang w:val="uk-UA"/>
              </w:rPr>
            </w:pPr>
            <w:proofErr w:type="spellStart"/>
            <w:r w:rsidRPr="005834FF">
              <w:rPr>
                <w:b w:val="0"/>
                <w:sz w:val="20"/>
                <w:szCs w:val="20"/>
                <w:lang w:val="uk-UA"/>
              </w:rPr>
              <w:t>Фумарова</w:t>
            </w:r>
            <w:proofErr w:type="spellEnd"/>
            <w:r w:rsidRPr="005834FF">
              <w:rPr>
                <w:b w:val="0"/>
                <w:sz w:val="20"/>
                <w:szCs w:val="20"/>
                <w:lang w:val="uk-UA"/>
              </w:rPr>
              <w:t xml:space="preserve"> кислота</w:t>
            </w:r>
          </w:p>
        </w:tc>
        <w:tc>
          <w:tcPr>
            <w:tcW w:w="1121" w:type="dxa"/>
            <w:vAlign w:val="center"/>
          </w:tcPr>
          <w:p w14:paraId="483D029E" w14:textId="135D47CA"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100</w:t>
            </w:r>
          </w:p>
        </w:tc>
        <w:tc>
          <w:tcPr>
            <w:tcW w:w="1134" w:type="dxa"/>
            <w:vAlign w:val="center"/>
          </w:tcPr>
          <w:p w14:paraId="679A3E50" w14:textId="6ECC0FD1" w:rsidR="000F2430" w:rsidRPr="008C779F" w:rsidRDefault="000F2430" w:rsidP="008C779F">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г</w:t>
            </w:r>
          </w:p>
        </w:tc>
        <w:tc>
          <w:tcPr>
            <w:tcW w:w="1290" w:type="dxa"/>
          </w:tcPr>
          <w:p w14:paraId="235577E1"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20E4AD09"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253A649E" w14:textId="77777777" w:rsidTr="008C779F">
        <w:trPr>
          <w:trHeight w:val="200"/>
          <w:jc w:val="center"/>
        </w:trPr>
        <w:tc>
          <w:tcPr>
            <w:tcW w:w="562" w:type="dxa"/>
            <w:vAlign w:val="center"/>
          </w:tcPr>
          <w:p w14:paraId="41224D1C" w14:textId="7E20D1DC"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rPr>
              <w:t>19</w:t>
            </w:r>
          </w:p>
        </w:tc>
        <w:tc>
          <w:tcPr>
            <w:tcW w:w="4124" w:type="dxa"/>
            <w:vAlign w:val="center"/>
          </w:tcPr>
          <w:p w14:paraId="5BF4F520" w14:textId="4C1FEE91" w:rsidR="000F2430" w:rsidRPr="005834FF" w:rsidRDefault="000F2430" w:rsidP="008C779F">
            <w:pPr>
              <w:pStyle w:val="1"/>
              <w:spacing w:before="0" w:beforeAutospacing="0" w:after="0" w:afterAutospacing="0"/>
              <w:jc w:val="both"/>
              <w:rPr>
                <w:b w:val="0"/>
                <w:sz w:val="20"/>
                <w:szCs w:val="20"/>
                <w:lang w:val="uk-UA"/>
              </w:rPr>
            </w:pPr>
            <w:r w:rsidRPr="005834FF">
              <w:rPr>
                <w:b w:val="0"/>
                <w:sz w:val="20"/>
                <w:szCs w:val="20"/>
                <w:lang w:val="uk-UA"/>
              </w:rPr>
              <w:t xml:space="preserve">Магній </w:t>
            </w:r>
            <w:proofErr w:type="spellStart"/>
            <w:r w:rsidRPr="005834FF">
              <w:rPr>
                <w:b w:val="0"/>
                <w:sz w:val="20"/>
                <w:szCs w:val="20"/>
                <w:lang w:val="uk-UA"/>
              </w:rPr>
              <w:t>гліцинат</w:t>
            </w:r>
            <w:proofErr w:type="spellEnd"/>
          </w:p>
        </w:tc>
        <w:tc>
          <w:tcPr>
            <w:tcW w:w="1121" w:type="dxa"/>
            <w:vAlign w:val="center"/>
          </w:tcPr>
          <w:p w14:paraId="5F6CB12D" w14:textId="7C97C488"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250</w:t>
            </w:r>
          </w:p>
        </w:tc>
        <w:tc>
          <w:tcPr>
            <w:tcW w:w="1134" w:type="dxa"/>
            <w:vAlign w:val="center"/>
          </w:tcPr>
          <w:p w14:paraId="67D60268" w14:textId="4C34B0D5" w:rsidR="000F2430" w:rsidRPr="008C779F" w:rsidRDefault="000F2430" w:rsidP="008C779F">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rPr>
              <w:t>г</w:t>
            </w:r>
          </w:p>
        </w:tc>
        <w:tc>
          <w:tcPr>
            <w:tcW w:w="1290" w:type="dxa"/>
          </w:tcPr>
          <w:p w14:paraId="182741AD"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350F40EC"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18A48AED" w14:textId="77777777" w:rsidTr="008C779F">
        <w:trPr>
          <w:trHeight w:val="200"/>
          <w:jc w:val="center"/>
        </w:trPr>
        <w:tc>
          <w:tcPr>
            <w:tcW w:w="562" w:type="dxa"/>
            <w:vAlign w:val="center"/>
          </w:tcPr>
          <w:p w14:paraId="4C32D4CB" w14:textId="000FFE15"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lang w:eastAsia="zh-CN"/>
              </w:rPr>
              <w:t>20</w:t>
            </w:r>
          </w:p>
        </w:tc>
        <w:tc>
          <w:tcPr>
            <w:tcW w:w="4124" w:type="dxa"/>
            <w:vAlign w:val="center"/>
          </w:tcPr>
          <w:p w14:paraId="551A4FF4" w14:textId="00931119" w:rsidR="000F2430" w:rsidRPr="005834FF" w:rsidRDefault="000F2430" w:rsidP="008C779F">
            <w:pPr>
              <w:pStyle w:val="1"/>
              <w:spacing w:before="0" w:beforeAutospacing="0" w:after="0" w:afterAutospacing="0"/>
              <w:jc w:val="both"/>
              <w:rPr>
                <w:b w:val="0"/>
                <w:sz w:val="20"/>
                <w:szCs w:val="20"/>
                <w:lang w:val="uk-UA"/>
              </w:rPr>
            </w:pPr>
            <w:r w:rsidRPr="005834FF">
              <w:rPr>
                <w:b w:val="0"/>
                <w:sz w:val="20"/>
                <w:szCs w:val="20"/>
                <w:lang w:val="uk-UA" w:eastAsia="zh-CN"/>
              </w:rPr>
              <w:t>Магній цитрат</w:t>
            </w:r>
          </w:p>
        </w:tc>
        <w:tc>
          <w:tcPr>
            <w:tcW w:w="1121" w:type="dxa"/>
            <w:vAlign w:val="center"/>
          </w:tcPr>
          <w:p w14:paraId="6D7A262B" w14:textId="655B7F6E"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eastAsia="zh-CN"/>
              </w:rPr>
              <w:t>250</w:t>
            </w:r>
          </w:p>
        </w:tc>
        <w:tc>
          <w:tcPr>
            <w:tcW w:w="1134" w:type="dxa"/>
            <w:vAlign w:val="center"/>
          </w:tcPr>
          <w:p w14:paraId="02173A5C" w14:textId="32B6CB42" w:rsidR="000F2430" w:rsidRPr="008C779F" w:rsidRDefault="000F2430" w:rsidP="008C779F">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eastAsia="zh-CN"/>
              </w:rPr>
              <w:t>г</w:t>
            </w:r>
          </w:p>
        </w:tc>
        <w:tc>
          <w:tcPr>
            <w:tcW w:w="1290" w:type="dxa"/>
          </w:tcPr>
          <w:p w14:paraId="50267CC4"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6F8D3E86"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4BC7595D" w14:textId="77777777" w:rsidTr="008C779F">
        <w:trPr>
          <w:trHeight w:val="200"/>
          <w:jc w:val="center"/>
        </w:trPr>
        <w:tc>
          <w:tcPr>
            <w:tcW w:w="562" w:type="dxa"/>
            <w:vAlign w:val="center"/>
          </w:tcPr>
          <w:p w14:paraId="7B725D51" w14:textId="250398AB"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lang w:eastAsia="zh-CN"/>
              </w:rPr>
              <w:t>21</w:t>
            </w:r>
          </w:p>
        </w:tc>
        <w:tc>
          <w:tcPr>
            <w:tcW w:w="4124" w:type="dxa"/>
            <w:vAlign w:val="center"/>
          </w:tcPr>
          <w:p w14:paraId="6D72E79B" w14:textId="16049C2D" w:rsidR="000F2430" w:rsidRPr="005834FF" w:rsidRDefault="000F2430" w:rsidP="008C779F">
            <w:pPr>
              <w:pStyle w:val="1"/>
              <w:spacing w:before="0" w:beforeAutospacing="0" w:after="0" w:afterAutospacing="0"/>
              <w:jc w:val="both"/>
              <w:rPr>
                <w:b w:val="0"/>
                <w:sz w:val="20"/>
                <w:szCs w:val="20"/>
                <w:lang w:val="uk-UA"/>
              </w:rPr>
            </w:pPr>
            <w:proofErr w:type="spellStart"/>
            <w:r w:rsidRPr="005834FF">
              <w:rPr>
                <w:b w:val="0"/>
                <w:sz w:val="20"/>
                <w:szCs w:val="20"/>
                <w:lang w:val="uk-UA" w:eastAsia="zh-CN"/>
              </w:rPr>
              <w:t>Налтріндол</w:t>
            </w:r>
            <w:proofErr w:type="spellEnd"/>
            <w:r w:rsidRPr="005834FF">
              <w:rPr>
                <w:b w:val="0"/>
                <w:sz w:val="20"/>
                <w:szCs w:val="20"/>
                <w:lang w:val="uk-UA" w:eastAsia="zh-CN"/>
              </w:rPr>
              <w:t xml:space="preserve"> </w:t>
            </w:r>
            <w:proofErr w:type="spellStart"/>
            <w:r w:rsidRPr="005834FF">
              <w:rPr>
                <w:b w:val="0"/>
                <w:sz w:val="20"/>
                <w:szCs w:val="20"/>
                <w:lang w:val="uk-UA" w:eastAsia="zh-CN"/>
              </w:rPr>
              <w:t>гідрохлорид</w:t>
            </w:r>
            <w:proofErr w:type="spellEnd"/>
          </w:p>
        </w:tc>
        <w:tc>
          <w:tcPr>
            <w:tcW w:w="1121" w:type="dxa"/>
            <w:vAlign w:val="center"/>
          </w:tcPr>
          <w:p w14:paraId="6C2C16D3" w14:textId="023479B4"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eastAsia="zh-CN"/>
              </w:rPr>
              <w:t>0,05</w:t>
            </w:r>
          </w:p>
        </w:tc>
        <w:tc>
          <w:tcPr>
            <w:tcW w:w="1134" w:type="dxa"/>
            <w:vAlign w:val="center"/>
          </w:tcPr>
          <w:p w14:paraId="72747DAF" w14:textId="7122DBF6" w:rsidR="000F2430" w:rsidRPr="008C779F" w:rsidRDefault="000F2430" w:rsidP="008C779F">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eastAsia="zh-CN"/>
              </w:rPr>
              <w:t>г</w:t>
            </w:r>
          </w:p>
        </w:tc>
        <w:tc>
          <w:tcPr>
            <w:tcW w:w="1290" w:type="dxa"/>
          </w:tcPr>
          <w:p w14:paraId="7A06851A"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672D3140"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48C43F6B" w14:textId="77777777" w:rsidTr="008C779F">
        <w:trPr>
          <w:trHeight w:val="200"/>
          <w:jc w:val="center"/>
        </w:trPr>
        <w:tc>
          <w:tcPr>
            <w:tcW w:w="562" w:type="dxa"/>
            <w:vAlign w:val="center"/>
          </w:tcPr>
          <w:p w14:paraId="39BC1AF4" w14:textId="49E833E4"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lang w:val="uk-UA" w:eastAsia="zh-CN"/>
              </w:rPr>
              <w:t>22</w:t>
            </w:r>
          </w:p>
        </w:tc>
        <w:tc>
          <w:tcPr>
            <w:tcW w:w="4124" w:type="dxa"/>
            <w:vAlign w:val="center"/>
          </w:tcPr>
          <w:p w14:paraId="0062D823" w14:textId="6C1B833C" w:rsidR="000F2430" w:rsidRPr="005834FF" w:rsidRDefault="000F2430" w:rsidP="008C779F">
            <w:pPr>
              <w:pStyle w:val="1"/>
              <w:spacing w:before="0" w:beforeAutospacing="0" w:after="0" w:afterAutospacing="0"/>
              <w:jc w:val="both"/>
              <w:rPr>
                <w:b w:val="0"/>
                <w:sz w:val="20"/>
                <w:szCs w:val="20"/>
                <w:lang w:val="uk-UA"/>
              </w:rPr>
            </w:pPr>
            <w:r w:rsidRPr="005834FF">
              <w:rPr>
                <w:b w:val="0"/>
                <w:sz w:val="20"/>
                <w:szCs w:val="20"/>
                <w:lang w:val="uk-UA" w:eastAsia="zh-CN"/>
              </w:rPr>
              <w:t>Людський сироватковий альбумін</w:t>
            </w:r>
          </w:p>
        </w:tc>
        <w:tc>
          <w:tcPr>
            <w:tcW w:w="1121" w:type="dxa"/>
            <w:vAlign w:val="center"/>
          </w:tcPr>
          <w:p w14:paraId="6B0A73DB" w14:textId="322DA098"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eastAsia="zh-CN"/>
              </w:rPr>
              <w:t>5</w:t>
            </w:r>
          </w:p>
        </w:tc>
        <w:tc>
          <w:tcPr>
            <w:tcW w:w="1134" w:type="dxa"/>
            <w:vAlign w:val="center"/>
          </w:tcPr>
          <w:p w14:paraId="0B0B7ACB" w14:textId="16D4D620" w:rsidR="000F2430" w:rsidRPr="008C779F" w:rsidRDefault="000F2430" w:rsidP="008C779F">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eastAsia="zh-CN"/>
              </w:rPr>
              <w:t>г</w:t>
            </w:r>
          </w:p>
        </w:tc>
        <w:tc>
          <w:tcPr>
            <w:tcW w:w="1290" w:type="dxa"/>
          </w:tcPr>
          <w:p w14:paraId="5272848D"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0E540804"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7FF08829" w14:textId="77777777" w:rsidTr="008C779F">
        <w:trPr>
          <w:trHeight w:val="200"/>
          <w:jc w:val="center"/>
        </w:trPr>
        <w:tc>
          <w:tcPr>
            <w:tcW w:w="562" w:type="dxa"/>
            <w:vAlign w:val="center"/>
          </w:tcPr>
          <w:p w14:paraId="2BC1CE07" w14:textId="76868F60"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lang w:val="uk-UA" w:eastAsia="zh-CN"/>
              </w:rPr>
              <w:t>23</w:t>
            </w:r>
          </w:p>
        </w:tc>
        <w:tc>
          <w:tcPr>
            <w:tcW w:w="4124" w:type="dxa"/>
            <w:vAlign w:val="center"/>
          </w:tcPr>
          <w:p w14:paraId="4509BA6F" w14:textId="23375C60" w:rsidR="000F2430" w:rsidRPr="005834FF" w:rsidRDefault="000F2430" w:rsidP="008C779F">
            <w:pPr>
              <w:pStyle w:val="1"/>
              <w:spacing w:before="0" w:beforeAutospacing="0" w:after="0" w:afterAutospacing="0"/>
              <w:jc w:val="both"/>
              <w:rPr>
                <w:b w:val="0"/>
                <w:sz w:val="20"/>
                <w:szCs w:val="20"/>
                <w:lang w:val="uk-UA"/>
              </w:rPr>
            </w:pPr>
            <w:proofErr w:type="spellStart"/>
            <w:r w:rsidRPr="005834FF">
              <w:rPr>
                <w:b w:val="0"/>
                <w:sz w:val="20"/>
                <w:szCs w:val="20"/>
                <w:lang w:val="uk-UA" w:eastAsia="zh-CN"/>
              </w:rPr>
              <w:t>Правастатін</w:t>
            </w:r>
            <w:proofErr w:type="spellEnd"/>
            <w:r w:rsidRPr="005834FF">
              <w:rPr>
                <w:b w:val="0"/>
                <w:sz w:val="20"/>
                <w:szCs w:val="20"/>
                <w:lang w:val="uk-UA" w:eastAsia="zh-CN"/>
              </w:rPr>
              <w:t xml:space="preserve"> натрієва сіль, гідрат</w:t>
            </w:r>
          </w:p>
        </w:tc>
        <w:tc>
          <w:tcPr>
            <w:tcW w:w="1121" w:type="dxa"/>
            <w:vAlign w:val="center"/>
          </w:tcPr>
          <w:p w14:paraId="214210A3" w14:textId="1B76B586"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eastAsia="zh-CN"/>
              </w:rPr>
              <w:t>0,025</w:t>
            </w:r>
          </w:p>
        </w:tc>
        <w:tc>
          <w:tcPr>
            <w:tcW w:w="1134" w:type="dxa"/>
            <w:vAlign w:val="center"/>
          </w:tcPr>
          <w:p w14:paraId="7E850EA9" w14:textId="21A1D7F4" w:rsidR="000F2430" w:rsidRPr="008C779F" w:rsidRDefault="000F2430" w:rsidP="008C779F">
            <w:pPr>
              <w:spacing w:after="0" w:line="240" w:lineRule="auto"/>
              <w:jc w:val="center"/>
              <w:rPr>
                <w:rFonts w:ascii="Times New Roman" w:hAnsi="Times New Roman"/>
                <w:sz w:val="20"/>
                <w:szCs w:val="20"/>
                <w:lang w:val="uk-UA"/>
              </w:rPr>
            </w:pPr>
            <w:r w:rsidRPr="00532B91">
              <w:rPr>
                <w:rFonts w:ascii="Times New Roman" w:hAnsi="Times New Roman"/>
                <w:sz w:val="20"/>
                <w:szCs w:val="20"/>
                <w:lang w:eastAsia="zh-CN"/>
              </w:rPr>
              <w:t>г</w:t>
            </w:r>
          </w:p>
        </w:tc>
        <w:tc>
          <w:tcPr>
            <w:tcW w:w="1290" w:type="dxa"/>
          </w:tcPr>
          <w:p w14:paraId="5190543E"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28FCA91D"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58A1C5B0" w14:textId="77777777" w:rsidTr="008C779F">
        <w:trPr>
          <w:trHeight w:val="200"/>
          <w:jc w:val="center"/>
        </w:trPr>
        <w:tc>
          <w:tcPr>
            <w:tcW w:w="562" w:type="dxa"/>
            <w:vAlign w:val="center"/>
          </w:tcPr>
          <w:p w14:paraId="49A489CD" w14:textId="1DDF8427"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lang w:val="uk-UA" w:eastAsia="zh-CN"/>
              </w:rPr>
              <w:t>24</w:t>
            </w:r>
          </w:p>
        </w:tc>
        <w:tc>
          <w:tcPr>
            <w:tcW w:w="4124" w:type="dxa"/>
            <w:vAlign w:val="center"/>
          </w:tcPr>
          <w:p w14:paraId="48474F85" w14:textId="22DD8544" w:rsidR="000F2430" w:rsidRPr="005834FF" w:rsidRDefault="000F2430" w:rsidP="008C779F">
            <w:pPr>
              <w:pStyle w:val="1"/>
              <w:spacing w:before="0" w:beforeAutospacing="0" w:after="0" w:afterAutospacing="0"/>
              <w:jc w:val="both"/>
              <w:rPr>
                <w:b w:val="0"/>
                <w:sz w:val="20"/>
                <w:szCs w:val="20"/>
                <w:lang w:val="uk-UA"/>
              </w:rPr>
            </w:pPr>
            <w:proofErr w:type="spellStart"/>
            <w:r w:rsidRPr="005834FF">
              <w:rPr>
                <w:b w:val="0"/>
                <w:sz w:val="20"/>
                <w:szCs w:val="20"/>
                <w:lang w:val="uk-UA" w:eastAsia="zh-CN"/>
              </w:rPr>
              <w:t>Сімвастатін</w:t>
            </w:r>
            <w:proofErr w:type="spellEnd"/>
          </w:p>
        </w:tc>
        <w:tc>
          <w:tcPr>
            <w:tcW w:w="1121" w:type="dxa"/>
            <w:vAlign w:val="center"/>
          </w:tcPr>
          <w:p w14:paraId="72C2772E" w14:textId="341E990B"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eastAsia="zh-CN"/>
              </w:rPr>
              <w:t>0,05</w:t>
            </w:r>
          </w:p>
        </w:tc>
        <w:tc>
          <w:tcPr>
            <w:tcW w:w="1134" w:type="dxa"/>
            <w:vAlign w:val="center"/>
          </w:tcPr>
          <w:p w14:paraId="2963260F" w14:textId="5AB40DB7" w:rsidR="000F2430" w:rsidRPr="008C779F" w:rsidRDefault="000F2430" w:rsidP="008C779F">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eastAsia="zh-CN"/>
              </w:rPr>
              <w:t>г</w:t>
            </w:r>
          </w:p>
        </w:tc>
        <w:tc>
          <w:tcPr>
            <w:tcW w:w="1290" w:type="dxa"/>
          </w:tcPr>
          <w:p w14:paraId="5BB7DB26"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375F2882"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5C474716" w14:textId="77777777" w:rsidTr="008C779F">
        <w:trPr>
          <w:trHeight w:val="200"/>
          <w:jc w:val="center"/>
        </w:trPr>
        <w:tc>
          <w:tcPr>
            <w:tcW w:w="562" w:type="dxa"/>
            <w:vAlign w:val="center"/>
          </w:tcPr>
          <w:p w14:paraId="5129CF32" w14:textId="274E44EA"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lang w:val="uk-UA" w:eastAsia="zh-CN"/>
              </w:rPr>
              <w:t>25</w:t>
            </w:r>
          </w:p>
        </w:tc>
        <w:tc>
          <w:tcPr>
            <w:tcW w:w="4124" w:type="dxa"/>
            <w:vAlign w:val="center"/>
          </w:tcPr>
          <w:p w14:paraId="4BFE9E56" w14:textId="00B69C3B" w:rsidR="000F2430" w:rsidRPr="005834FF" w:rsidRDefault="000F2430" w:rsidP="008C779F">
            <w:pPr>
              <w:pStyle w:val="1"/>
              <w:spacing w:before="0" w:beforeAutospacing="0" w:after="0" w:afterAutospacing="0"/>
              <w:jc w:val="both"/>
              <w:rPr>
                <w:b w:val="0"/>
                <w:sz w:val="20"/>
                <w:szCs w:val="20"/>
                <w:lang w:val="uk-UA"/>
              </w:rPr>
            </w:pPr>
            <w:proofErr w:type="spellStart"/>
            <w:r w:rsidRPr="005834FF">
              <w:rPr>
                <w:b w:val="0"/>
                <w:sz w:val="20"/>
                <w:szCs w:val="20"/>
                <w:lang w:val="uk-UA" w:eastAsia="zh-CN"/>
              </w:rPr>
              <w:t>Сефадекс</w:t>
            </w:r>
            <w:proofErr w:type="spellEnd"/>
            <w:r w:rsidRPr="005834FF">
              <w:rPr>
                <w:b w:val="0"/>
                <w:sz w:val="20"/>
                <w:szCs w:val="20"/>
                <w:lang w:val="uk-UA" w:eastAsia="zh-CN"/>
              </w:rPr>
              <w:t xml:space="preserve"> G10</w:t>
            </w:r>
          </w:p>
        </w:tc>
        <w:tc>
          <w:tcPr>
            <w:tcW w:w="1121" w:type="dxa"/>
            <w:vAlign w:val="center"/>
          </w:tcPr>
          <w:p w14:paraId="020D15AC" w14:textId="14E1F9CA"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eastAsia="zh-CN"/>
              </w:rPr>
              <w:t>100</w:t>
            </w:r>
          </w:p>
        </w:tc>
        <w:tc>
          <w:tcPr>
            <w:tcW w:w="1134" w:type="dxa"/>
            <w:vAlign w:val="center"/>
          </w:tcPr>
          <w:p w14:paraId="4B052573" w14:textId="2738FB83" w:rsidR="000F2430" w:rsidRPr="008C779F" w:rsidRDefault="000F2430" w:rsidP="008C779F">
            <w:pPr>
              <w:spacing w:after="0" w:line="240" w:lineRule="auto"/>
              <w:jc w:val="center"/>
              <w:rPr>
                <w:rFonts w:ascii="Times New Roman" w:hAnsi="Times New Roman"/>
                <w:sz w:val="20"/>
                <w:szCs w:val="20"/>
                <w:lang w:val="uk-UA"/>
              </w:rPr>
            </w:pPr>
            <w:r w:rsidRPr="00532B91">
              <w:rPr>
                <w:rFonts w:ascii="Times New Roman" w:hAnsi="Times New Roman"/>
                <w:sz w:val="20"/>
                <w:szCs w:val="20"/>
                <w:lang w:val="uk-UA" w:eastAsia="zh-CN"/>
              </w:rPr>
              <w:t>г</w:t>
            </w:r>
          </w:p>
        </w:tc>
        <w:tc>
          <w:tcPr>
            <w:tcW w:w="1290" w:type="dxa"/>
          </w:tcPr>
          <w:p w14:paraId="1F7A8EF0"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3BCA55B8"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6C25866B" w14:textId="77777777" w:rsidTr="008C779F">
        <w:trPr>
          <w:trHeight w:val="200"/>
          <w:jc w:val="center"/>
        </w:trPr>
        <w:tc>
          <w:tcPr>
            <w:tcW w:w="562" w:type="dxa"/>
            <w:vAlign w:val="center"/>
          </w:tcPr>
          <w:p w14:paraId="357F0FA1" w14:textId="78942107"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lang w:val="uk-UA" w:eastAsia="zh-CN"/>
              </w:rPr>
              <w:t>26</w:t>
            </w:r>
          </w:p>
        </w:tc>
        <w:tc>
          <w:tcPr>
            <w:tcW w:w="4124" w:type="dxa"/>
            <w:vAlign w:val="center"/>
          </w:tcPr>
          <w:p w14:paraId="668757E5" w14:textId="65C40014" w:rsidR="000F2430" w:rsidRPr="005834FF" w:rsidRDefault="000F2430" w:rsidP="008C779F">
            <w:pPr>
              <w:pStyle w:val="1"/>
              <w:spacing w:before="0" w:beforeAutospacing="0" w:after="0" w:afterAutospacing="0"/>
              <w:jc w:val="both"/>
              <w:rPr>
                <w:b w:val="0"/>
                <w:sz w:val="20"/>
                <w:szCs w:val="20"/>
                <w:lang w:val="uk-UA"/>
              </w:rPr>
            </w:pPr>
            <w:proofErr w:type="spellStart"/>
            <w:r w:rsidRPr="005834FF">
              <w:rPr>
                <w:b w:val="0"/>
                <w:sz w:val="20"/>
                <w:szCs w:val="20"/>
                <w:lang w:val="uk-UA" w:eastAsia="zh-CN"/>
              </w:rPr>
              <w:t>Сефадекс</w:t>
            </w:r>
            <w:proofErr w:type="spellEnd"/>
            <w:r w:rsidRPr="005834FF">
              <w:rPr>
                <w:b w:val="0"/>
                <w:sz w:val="20"/>
                <w:szCs w:val="20"/>
                <w:lang w:val="uk-UA" w:eastAsia="zh-CN"/>
              </w:rPr>
              <w:t xml:space="preserve"> G15</w:t>
            </w:r>
          </w:p>
        </w:tc>
        <w:tc>
          <w:tcPr>
            <w:tcW w:w="1121" w:type="dxa"/>
            <w:vAlign w:val="center"/>
          </w:tcPr>
          <w:p w14:paraId="7143E62C" w14:textId="3C38761A"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eastAsia="zh-CN"/>
              </w:rPr>
              <w:t>100</w:t>
            </w:r>
          </w:p>
        </w:tc>
        <w:tc>
          <w:tcPr>
            <w:tcW w:w="1134" w:type="dxa"/>
            <w:vAlign w:val="center"/>
          </w:tcPr>
          <w:p w14:paraId="54E21B19" w14:textId="7FDBDA5D" w:rsidR="000F2430" w:rsidRPr="008C779F" w:rsidRDefault="000F2430" w:rsidP="008C779F">
            <w:pPr>
              <w:spacing w:after="0" w:line="240" w:lineRule="auto"/>
              <w:jc w:val="center"/>
              <w:rPr>
                <w:rFonts w:ascii="Times New Roman" w:hAnsi="Times New Roman"/>
                <w:sz w:val="20"/>
                <w:szCs w:val="20"/>
                <w:lang w:val="uk-UA"/>
              </w:rPr>
            </w:pPr>
            <w:r w:rsidRPr="00532B91">
              <w:rPr>
                <w:rFonts w:ascii="Times New Roman" w:hAnsi="Times New Roman"/>
                <w:sz w:val="20"/>
                <w:szCs w:val="20"/>
                <w:lang w:eastAsia="zh-CN"/>
              </w:rPr>
              <w:t>г</w:t>
            </w:r>
          </w:p>
        </w:tc>
        <w:tc>
          <w:tcPr>
            <w:tcW w:w="1290" w:type="dxa"/>
          </w:tcPr>
          <w:p w14:paraId="01366454"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1EB3A09E"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46160C9F" w14:textId="77777777" w:rsidTr="008C779F">
        <w:trPr>
          <w:trHeight w:val="200"/>
          <w:jc w:val="center"/>
        </w:trPr>
        <w:tc>
          <w:tcPr>
            <w:tcW w:w="562" w:type="dxa"/>
            <w:vAlign w:val="center"/>
          </w:tcPr>
          <w:p w14:paraId="76A2A4FA" w14:textId="2B43F248" w:rsidR="000F2430" w:rsidRPr="008C779F" w:rsidRDefault="000F2430" w:rsidP="008C779F">
            <w:pPr>
              <w:spacing w:after="0" w:line="240" w:lineRule="auto"/>
              <w:jc w:val="center"/>
              <w:rPr>
                <w:rFonts w:ascii="Times New Roman" w:hAnsi="Times New Roman"/>
                <w:sz w:val="20"/>
                <w:szCs w:val="20"/>
                <w:lang w:val="uk-UA"/>
              </w:rPr>
            </w:pPr>
            <w:r w:rsidRPr="008C779F">
              <w:rPr>
                <w:rFonts w:ascii="Times New Roman" w:hAnsi="Times New Roman"/>
                <w:sz w:val="20"/>
                <w:szCs w:val="20"/>
                <w:lang w:val="uk-UA" w:eastAsia="zh-CN"/>
              </w:rPr>
              <w:t>27</w:t>
            </w:r>
          </w:p>
        </w:tc>
        <w:tc>
          <w:tcPr>
            <w:tcW w:w="4124" w:type="dxa"/>
            <w:vAlign w:val="center"/>
          </w:tcPr>
          <w:p w14:paraId="589FF4D8" w14:textId="68B28706" w:rsidR="000F2430" w:rsidRPr="005834FF" w:rsidRDefault="000F2430" w:rsidP="008C779F">
            <w:pPr>
              <w:pStyle w:val="1"/>
              <w:spacing w:before="0" w:beforeAutospacing="0" w:after="0" w:afterAutospacing="0"/>
              <w:jc w:val="both"/>
              <w:rPr>
                <w:b w:val="0"/>
                <w:sz w:val="20"/>
                <w:szCs w:val="20"/>
                <w:lang w:val="uk-UA"/>
              </w:rPr>
            </w:pPr>
            <w:proofErr w:type="spellStart"/>
            <w:r w:rsidRPr="005834FF">
              <w:rPr>
                <w:b w:val="0"/>
                <w:sz w:val="20"/>
                <w:szCs w:val="20"/>
                <w:lang w:val="uk-UA" w:eastAsia="zh-CN"/>
              </w:rPr>
              <w:t>Сефадекс</w:t>
            </w:r>
            <w:proofErr w:type="spellEnd"/>
            <w:r w:rsidRPr="005834FF">
              <w:rPr>
                <w:b w:val="0"/>
                <w:sz w:val="20"/>
                <w:szCs w:val="20"/>
                <w:lang w:val="uk-UA" w:eastAsia="zh-CN"/>
              </w:rPr>
              <w:t xml:space="preserve"> G25</w:t>
            </w:r>
          </w:p>
        </w:tc>
        <w:tc>
          <w:tcPr>
            <w:tcW w:w="1121" w:type="dxa"/>
            <w:vAlign w:val="center"/>
          </w:tcPr>
          <w:p w14:paraId="0B80DD36" w14:textId="5D17945E" w:rsidR="000F2430" w:rsidRPr="008C779F" w:rsidRDefault="000F2430" w:rsidP="000F2430">
            <w:pPr>
              <w:spacing w:after="0" w:line="240" w:lineRule="auto"/>
              <w:jc w:val="center"/>
              <w:rPr>
                <w:rFonts w:ascii="Times New Roman" w:hAnsi="Times New Roman"/>
                <w:sz w:val="20"/>
                <w:szCs w:val="20"/>
                <w:lang w:val="uk-UA"/>
              </w:rPr>
            </w:pPr>
            <w:r w:rsidRPr="00532B91">
              <w:rPr>
                <w:rFonts w:ascii="Times New Roman" w:hAnsi="Times New Roman"/>
                <w:sz w:val="20"/>
                <w:szCs w:val="20"/>
                <w:lang w:eastAsia="zh-CN"/>
              </w:rPr>
              <w:t>100</w:t>
            </w:r>
          </w:p>
        </w:tc>
        <w:tc>
          <w:tcPr>
            <w:tcW w:w="1134" w:type="dxa"/>
            <w:vAlign w:val="center"/>
          </w:tcPr>
          <w:p w14:paraId="69B312D1" w14:textId="66AC3DD6" w:rsidR="000F2430" w:rsidRPr="008C779F" w:rsidRDefault="000F2430" w:rsidP="008C779F">
            <w:pPr>
              <w:spacing w:after="0" w:line="240" w:lineRule="auto"/>
              <w:jc w:val="center"/>
              <w:rPr>
                <w:rFonts w:ascii="Times New Roman" w:hAnsi="Times New Roman"/>
                <w:sz w:val="20"/>
                <w:szCs w:val="20"/>
                <w:lang w:val="uk-UA"/>
              </w:rPr>
            </w:pPr>
            <w:r w:rsidRPr="00532B91">
              <w:rPr>
                <w:rFonts w:ascii="Times New Roman" w:hAnsi="Times New Roman"/>
                <w:sz w:val="20"/>
                <w:szCs w:val="20"/>
                <w:lang w:eastAsia="zh-CN"/>
              </w:rPr>
              <w:t>г</w:t>
            </w:r>
          </w:p>
        </w:tc>
        <w:tc>
          <w:tcPr>
            <w:tcW w:w="1290" w:type="dxa"/>
          </w:tcPr>
          <w:p w14:paraId="15E5D098" w14:textId="77777777" w:rsidR="000F2430" w:rsidRPr="008C779F" w:rsidRDefault="000F2430" w:rsidP="008C779F">
            <w:pPr>
              <w:spacing w:after="0" w:line="240" w:lineRule="auto"/>
              <w:jc w:val="right"/>
              <w:rPr>
                <w:rFonts w:ascii="Times New Roman" w:hAnsi="Times New Roman"/>
                <w:sz w:val="20"/>
                <w:szCs w:val="20"/>
                <w:lang w:val="uk-UA"/>
              </w:rPr>
            </w:pPr>
          </w:p>
        </w:tc>
        <w:tc>
          <w:tcPr>
            <w:tcW w:w="1114" w:type="dxa"/>
          </w:tcPr>
          <w:p w14:paraId="2C800394" w14:textId="77777777" w:rsidR="000F2430" w:rsidRPr="008C779F" w:rsidRDefault="000F2430" w:rsidP="008C779F">
            <w:pPr>
              <w:spacing w:after="0" w:line="240" w:lineRule="auto"/>
              <w:jc w:val="right"/>
              <w:rPr>
                <w:rFonts w:ascii="Times New Roman" w:hAnsi="Times New Roman"/>
                <w:sz w:val="20"/>
                <w:szCs w:val="20"/>
                <w:lang w:val="uk-UA"/>
              </w:rPr>
            </w:pPr>
          </w:p>
        </w:tc>
      </w:tr>
      <w:tr w:rsidR="000F2430" w:rsidRPr="008C779F" w14:paraId="17C5BC88" w14:textId="77777777" w:rsidTr="008D7D2E">
        <w:trPr>
          <w:trHeight w:val="315"/>
          <w:jc w:val="center"/>
        </w:trPr>
        <w:tc>
          <w:tcPr>
            <w:tcW w:w="8231" w:type="dxa"/>
            <w:gridSpan w:val="5"/>
          </w:tcPr>
          <w:p w14:paraId="561C2843" w14:textId="77777777" w:rsidR="000F2430" w:rsidRPr="008C779F" w:rsidRDefault="000F2430" w:rsidP="008C779F">
            <w:pPr>
              <w:spacing w:after="0" w:line="240" w:lineRule="auto"/>
              <w:jc w:val="right"/>
              <w:rPr>
                <w:rFonts w:ascii="Times New Roman" w:hAnsi="Times New Roman"/>
                <w:bCs/>
                <w:sz w:val="20"/>
                <w:szCs w:val="20"/>
                <w:lang w:val="uk-UA"/>
              </w:rPr>
            </w:pPr>
            <w:r w:rsidRPr="008C779F">
              <w:rPr>
                <w:rFonts w:ascii="Times New Roman" w:hAnsi="Times New Roman"/>
                <w:bCs/>
                <w:sz w:val="20"/>
                <w:szCs w:val="20"/>
                <w:lang w:val="uk-UA"/>
              </w:rPr>
              <w:t>Разом, грн:</w:t>
            </w:r>
          </w:p>
        </w:tc>
        <w:tc>
          <w:tcPr>
            <w:tcW w:w="1114" w:type="dxa"/>
          </w:tcPr>
          <w:p w14:paraId="114178D8" w14:textId="77777777" w:rsidR="000F2430" w:rsidRPr="008C779F" w:rsidRDefault="000F2430" w:rsidP="008C779F">
            <w:pPr>
              <w:spacing w:after="0" w:line="240" w:lineRule="auto"/>
              <w:rPr>
                <w:rFonts w:ascii="Times New Roman" w:hAnsi="Times New Roman"/>
                <w:bCs/>
                <w:sz w:val="20"/>
                <w:szCs w:val="20"/>
                <w:lang w:val="uk-UA"/>
              </w:rPr>
            </w:pPr>
          </w:p>
        </w:tc>
      </w:tr>
      <w:tr w:rsidR="000F2430" w:rsidRPr="008C779F" w14:paraId="56324F9D" w14:textId="77777777" w:rsidTr="008D7D2E">
        <w:trPr>
          <w:trHeight w:val="281"/>
          <w:jc w:val="center"/>
        </w:trPr>
        <w:tc>
          <w:tcPr>
            <w:tcW w:w="8231" w:type="dxa"/>
            <w:gridSpan w:val="5"/>
          </w:tcPr>
          <w:p w14:paraId="17DE5A84" w14:textId="77777777" w:rsidR="000F2430" w:rsidRPr="008C779F" w:rsidRDefault="000F2430" w:rsidP="008C779F">
            <w:pPr>
              <w:spacing w:after="0" w:line="240" w:lineRule="auto"/>
              <w:jc w:val="right"/>
              <w:rPr>
                <w:rFonts w:ascii="Times New Roman" w:hAnsi="Times New Roman"/>
                <w:bCs/>
                <w:sz w:val="20"/>
                <w:szCs w:val="20"/>
                <w:lang w:val="uk-UA"/>
              </w:rPr>
            </w:pPr>
            <w:proofErr w:type="spellStart"/>
            <w:r w:rsidRPr="008C779F">
              <w:rPr>
                <w:rFonts w:ascii="Times New Roman" w:hAnsi="Times New Roman"/>
                <w:bCs/>
                <w:sz w:val="20"/>
                <w:szCs w:val="20"/>
                <w:lang w:val="uk-UA"/>
              </w:rPr>
              <w:t>ПДВ</w:t>
            </w:r>
            <w:proofErr w:type="spellEnd"/>
            <w:r w:rsidRPr="008C779F">
              <w:rPr>
                <w:rFonts w:ascii="Times New Roman" w:hAnsi="Times New Roman"/>
                <w:bCs/>
                <w:sz w:val="20"/>
                <w:szCs w:val="20"/>
                <w:lang w:val="uk-UA"/>
              </w:rPr>
              <w:t>, грн :</w:t>
            </w:r>
          </w:p>
        </w:tc>
        <w:tc>
          <w:tcPr>
            <w:tcW w:w="1114" w:type="dxa"/>
          </w:tcPr>
          <w:p w14:paraId="48433AC4" w14:textId="77777777" w:rsidR="000F2430" w:rsidRPr="008C779F" w:rsidRDefault="000F2430" w:rsidP="008C779F">
            <w:pPr>
              <w:spacing w:after="0" w:line="240" w:lineRule="auto"/>
              <w:rPr>
                <w:rFonts w:ascii="Times New Roman" w:hAnsi="Times New Roman"/>
                <w:bCs/>
                <w:sz w:val="20"/>
                <w:szCs w:val="20"/>
                <w:lang w:val="uk-UA"/>
              </w:rPr>
            </w:pPr>
          </w:p>
        </w:tc>
      </w:tr>
      <w:tr w:rsidR="000F2430" w:rsidRPr="008C779F" w14:paraId="7709672E" w14:textId="77777777" w:rsidTr="008D7D2E">
        <w:trPr>
          <w:trHeight w:val="367"/>
          <w:jc w:val="center"/>
        </w:trPr>
        <w:tc>
          <w:tcPr>
            <w:tcW w:w="8231" w:type="dxa"/>
            <w:gridSpan w:val="5"/>
          </w:tcPr>
          <w:p w14:paraId="63250EC7" w14:textId="77777777" w:rsidR="000F2430" w:rsidRPr="008C779F" w:rsidRDefault="000F2430" w:rsidP="008C779F">
            <w:pPr>
              <w:spacing w:after="0" w:line="240" w:lineRule="auto"/>
              <w:jc w:val="right"/>
              <w:rPr>
                <w:rFonts w:ascii="Times New Roman" w:hAnsi="Times New Roman"/>
                <w:bCs/>
                <w:sz w:val="20"/>
                <w:szCs w:val="20"/>
                <w:lang w:val="uk-UA"/>
              </w:rPr>
            </w:pPr>
            <w:r w:rsidRPr="008C779F">
              <w:rPr>
                <w:rFonts w:ascii="Times New Roman" w:hAnsi="Times New Roman"/>
                <w:bCs/>
                <w:sz w:val="20"/>
                <w:szCs w:val="20"/>
                <w:lang w:val="uk-UA"/>
              </w:rPr>
              <w:t xml:space="preserve">Разом з </w:t>
            </w:r>
            <w:proofErr w:type="spellStart"/>
            <w:r w:rsidRPr="008C779F">
              <w:rPr>
                <w:rFonts w:ascii="Times New Roman" w:hAnsi="Times New Roman"/>
                <w:bCs/>
                <w:sz w:val="20"/>
                <w:szCs w:val="20"/>
                <w:lang w:val="uk-UA"/>
              </w:rPr>
              <w:t>ПДВ</w:t>
            </w:r>
            <w:proofErr w:type="spellEnd"/>
            <w:r w:rsidRPr="008C779F">
              <w:rPr>
                <w:rFonts w:ascii="Times New Roman" w:hAnsi="Times New Roman"/>
                <w:bCs/>
                <w:sz w:val="20"/>
                <w:szCs w:val="20"/>
                <w:lang w:val="uk-UA"/>
              </w:rPr>
              <w:t>, грн:</w:t>
            </w:r>
          </w:p>
        </w:tc>
        <w:tc>
          <w:tcPr>
            <w:tcW w:w="1114" w:type="dxa"/>
          </w:tcPr>
          <w:p w14:paraId="1FB4D2D8" w14:textId="77777777" w:rsidR="000F2430" w:rsidRPr="008C779F" w:rsidRDefault="000F2430" w:rsidP="008C779F">
            <w:pPr>
              <w:spacing w:after="0" w:line="240" w:lineRule="auto"/>
              <w:rPr>
                <w:rFonts w:ascii="Times New Roman" w:hAnsi="Times New Roman"/>
                <w:bCs/>
                <w:sz w:val="20"/>
                <w:szCs w:val="20"/>
                <w:lang w:val="uk-UA"/>
              </w:rPr>
            </w:pPr>
          </w:p>
        </w:tc>
      </w:tr>
    </w:tbl>
    <w:p w14:paraId="3EC85130" w14:textId="77777777" w:rsidR="00E8361C" w:rsidRPr="000F2430" w:rsidRDefault="00E8361C" w:rsidP="00CD1F01">
      <w:pPr>
        <w:pStyle w:val="31"/>
        <w:spacing w:after="0"/>
        <w:ind w:right="43"/>
        <w:jc w:val="both"/>
        <w:rPr>
          <w:color w:val="000000"/>
          <w:sz w:val="22"/>
          <w:szCs w:val="22"/>
          <w:lang w:val="uk-UA"/>
        </w:rPr>
      </w:pPr>
      <w:r w:rsidRPr="000F2430">
        <w:rPr>
          <w:bCs/>
          <w:sz w:val="22"/>
          <w:szCs w:val="22"/>
          <w:lang w:val="uk-UA"/>
        </w:rPr>
        <w:t xml:space="preserve">Всього на суму: </w:t>
      </w:r>
      <w:r w:rsidRPr="000F2430">
        <w:rPr>
          <w:bCs/>
          <w:sz w:val="22"/>
          <w:szCs w:val="22"/>
          <w:u w:val="single"/>
          <w:lang w:val="uk-UA"/>
        </w:rPr>
        <w:tab/>
      </w:r>
      <w:r w:rsidRPr="000F2430">
        <w:rPr>
          <w:bCs/>
          <w:sz w:val="22"/>
          <w:szCs w:val="22"/>
          <w:u w:val="single"/>
          <w:lang w:val="uk-UA"/>
        </w:rPr>
        <w:tab/>
      </w:r>
      <w:r w:rsidRPr="000F2430">
        <w:rPr>
          <w:bCs/>
          <w:sz w:val="22"/>
          <w:szCs w:val="22"/>
          <w:u w:val="single"/>
          <w:lang w:val="uk-UA"/>
        </w:rPr>
        <w:tab/>
      </w:r>
      <w:r w:rsidRPr="000F2430">
        <w:rPr>
          <w:bCs/>
          <w:sz w:val="22"/>
          <w:szCs w:val="22"/>
          <w:lang w:val="uk-UA"/>
        </w:rPr>
        <w:t xml:space="preserve"> грн (</w:t>
      </w:r>
      <w:r w:rsidRPr="000F2430">
        <w:rPr>
          <w:bCs/>
          <w:sz w:val="22"/>
          <w:szCs w:val="22"/>
          <w:u w:val="single"/>
          <w:lang w:val="uk-UA"/>
        </w:rPr>
        <w:tab/>
      </w:r>
      <w:r w:rsidRPr="000F2430">
        <w:rPr>
          <w:bCs/>
          <w:sz w:val="22"/>
          <w:szCs w:val="22"/>
          <w:u w:val="single"/>
          <w:lang w:val="uk-UA"/>
        </w:rPr>
        <w:tab/>
      </w:r>
      <w:r w:rsidRPr="000F2430">
        <w:rPr>
          <w:bCs/>
          <w:sz w:val="22"/>
          <w:szCs w:val="22"/>
          <w:u w:val="single"/>
          <w:lang w:val="uk-UA"/>
        </w:rPr>
        <w:tab/>
      </w:r>
      <w:r w:rsidRPr="000F2430">
        <w:rPr>
          <w:bCs/>
          <w:sz w:val="22"/>
          <w:szCs w:val="22"/>
          <w:u w:val="single"/>
          <w:lang w:val="uk-UA"/>
        </w:rPr>
        <w:tab/>
      </w:r>
      <w:r w:rsidRPr="000F2430">
        <w:rPr>
          <w:bCs/>
          <w:sz w:val="22"/>
          <w:szCs w:val="22"/>
          <w:u w:val="single"/>
          <w:lang w:val="uk-UA"/>
        </w:rPr>
        <w:tab/>
      </w:r>
      <w:r w:rsidRPr="000F2430">
        <w:rPr>
          <w:bCs/>
          <w:sz w:val="22"/>
          <w:szCs w:val="22"/>
          <w:lang w:val="uk-UA"/>
        </w:rPr>
        <w:t xml:space="preserve"> гривень </w:t>
      </w:r>
      <w:r w:rsidRPr="000F2430">
        <w:rPr>
          <w:bCs/>
          <w:sz w:val="22"/>
          <w:szCs w:val="22"/>
          <w:u w:val="single"/>
          <w:lang w:val="uk-UA"/>
        </w:rPr>
        <w:tab/>
      </w:r>
      <w:r w:rsidRPr="000F2430">
        <w:rPr>
          <w:bCs/>
          <w:sz w:val="22"/>
          <w:szCs w:val="22"/>
          <w:lang w:val="uk-UA"/>
        </w:rPr>
        <w:t xml:space="preserve"> копійок), у тому числі </w:t>
      </w:r>
      <w:proofErr w:type="spellStart"/>
      <w:r w:rsidRPr="000F2430">
        <w:rPr>
          <w:bCs/>
          <w:sz w:val="22"/>
          <w:szCs w:val="22"/>
          <w:lang w:val="uk-UA"/>
        </w:rPr>
        <w:t>ПДВ</w:t>
      </w:r>
      <w:proofErr w:type="spellEnd"/>
      <w:r w:rsidRPr="000F2430">
        <w:rPr>
          <w:bCs/>
          <w:sz w:val="22"/>
          <w:szCs w:val="22"/>
          <w:lang w:val="uk-UA"/>
        </w:rPr>
        <w:t xml:space="preserve"> 20% - </w:t>
      </w:r>
      <w:r w:rsidRPr="000F2430">
        <w:rPr>
          <w:bCs/>
          <w:sz w:val="22"/>
          <w:szCs w:val="22"/>
          <w:lang w:val="uk-UA"/>
        </w:rPr>
        <w:tab/>
      </w:r>
      <w:r w:rsidRPr="000F2430">
        <w:rPr>
          <w:bCs/>
          <w:sz w:val="22"/>
          <w:szCs w:val="22"/>
          <w:lang w:val="uk-UA"/>
        </w:rPr>
        <w:tab/>
      </w:r>
      <w:r w:rsidRPr="000F2430">
        <w:rPr>
          <w:bCs/>
          <w:sz w:val="22"/>
          <w:szCs w:val="22"/>
          <w:lang w:val="uk-UA"/>
        </w:rPr>
        <w:tab/>
        <w:t xml:space="preserve"> грн. </w:t>
      </w:r>
      <w:r w:rsidRPr="000F2430">
        <w:rPr>
          <w:color w:val="000000"/>
          <w:sz w:val="22"/>
          <w:szCs w:val="22"/>
          <w:lang w:val="uk-UA"/>
        </w:rPr>
        <w:t xml:space="preserve">(або без </w:t>
      </w:r>
      <w:proofErr w:type="spellStart"/>
      <w:r w:rsidRPr="000F2430">
        <w:rPr>
          <w:color w:val="000000"/>
          <w:sz w:val="22"/>
          <w:szCs w:val="22"/>
          <w:lang w:val="uk-UA"/>
        </w:rPr>
        <w:t>ПДВ</w:t>
      </w:r>
      <w:proofErr w:type="spellEnd"/>
      <w:r w:rsidRPr="000F2430">
        <w:rPr>
          <w:color w:val="000000"/>
          <w:sz w:val="22"/>
          <w:szCs w:val="22"/>
          <w:lang w:val="uk-UA"/>
        </w:rPr>
        <w:t>)</w:t>
      </w:r>
    </w:p>
    <w:tbl>
      <w:tblPr>
        <w:tblW w:w="9363" w:type="dxa"/>
        <w:jc w:val="center"/>
        <w:tblInd w:w="281" w:type="dxa"/>
        <w:tblCellMar>
          <w:left w:w="27" w:type="dxa"/>
          <w:right w:w="0" w:type="dxa"/>
        </w:tblCellMar>
        <w:tblLook w:val="00A0" w:firstRow="1" w:lastRow="0" w:firstColumn="1" w:lastColumn="0" w:noHBand="0" w:noVBand="0"/>
      </w:tblPr>
      <w:tblGrid>
        <w:gridCol w:w="4764"/>
        <w:gridCol w:w="4599"/>
      </w:tblGrid>
      <w:tr w:rsidR="00E8361C" w:rsidRPr="008C779F" w14:paraId="7DB4779A" w14:textId="77777777" w:rsidTr="000F2430">
        <w:trPr>
          <w:trHeight w:val="4253"/>
          <w:jc w:val="center"/>
        </w:trPr>
        <w:tc>
          <w:tcPr>
            <w:tcW w:w="4764" w:type="dxa"/>
            <w:tcMar>
              <w:top w:w="0" w:type="dxa"/>
              <w:left w:w="108" w:type="dxa"/>
              <w:bottom w:w="0" w:type="dxa"/>
              <w:right w:w="108" w:type="dxa"/>
            </w:tcMar>
          </w:tcPr>
          <w:p w14:paraId="25DF737C" w14:textId="77777777" w:rsidR="00E8361C" w:rsidRPr="008C779F" w:rsidRDefault="00E8361C" w:rsidP="00CD1F01">
            <w:pPr>
              <w:pStyle w:val="21"/>
              <w:spacing w:after="0" w:line="240" w:lineRule="auto"/>
              <w:rPr>
                <w:sz w:val="22"/>
                <w:szCs w:val="22"/>
              </w:rPr>
            </w:pPr>
          </w:p>
        </w:tc>
        <w:tc>
          <w:tcPr>
            <w:tcW w:w="4599" w:type="dxa"/>
            <w:tcMar>
              <w:top w:w="0" w:type="dxa"/>
              <w:left w:w="108" w:type="dxa"/>
              <w:bottom w:w="0" w:type="dxa"/>
              <w:right w:w="108" w:type="dxa"/>
            </w:tcMar>
          </w:tcPr>
          <w:p w14:paraId="085E15BF" w14:textId="77777777" w:rsidR="00E8361C" w:rsidRPr="008C779F" w:rsidRDefault="00E8361C" w:rsidP="00CD1F01">
            <w:pPr>
              <w:pStyle w:val="21"/>
              <w:spacing w:after="0" w:line="240" w:lineRule="auto"/>
              <w:jc w:val="center"/>
              <w:rPr>
                <w:b/>
                <w:bCs/>
                <w:sz w:val="22"/>
                <w:szCs w:val="22"/>
              </w:rPr>
            </w:pPr>
            <w:r w:rsidRPr="008C779F">
              <w:rPr>
                <w:b/>
                <w:bCs/>
                <w:sz w:val="22"/>
                <w:szCs w:val="22"/>
              </w:rPr>
              <w:t>“ПОКУПЕЦЬ”</w:t>
            </w:r>
          </w:p>
          <w:p w14:paraId="1C74EE9F" w14:textId="77777777" w:rsidR="00E8361C" w:rsidRPr="008C779F" w:rsidRDefault="00E8361C" w:rsidP="00CD1F01">
            <w:pPr>
              <w:spacing w:after="0" w:line="240" w:lineRule="auto"/>
              <w:jc w:val="center"/>
              <w:rPr>
                <w:rFonts w:ascii="Times New Roman" w:hAnsi="Times New Roman"/>
                <w:b/>
                <w:bCs/>
                <w:i/>
                <w:iCs/>
                <w:lang w:val="uk-UA"/>
              </w:rPr>
            </w:pPr>
            <w:r w:rsidRPr="008C779F">
              <w:rPr>
                <w:rFonts w:ascii="Times New Roman" w:hAnsi="Times New Roman"/>
                <w:b/>
                <w:bCs/>
                <w:i/>
                <w:iCs/>
                <w:lang w:val="uk-UA"/>
              </w:rPr>
              <w:t>Фізико-хімічний інститут</w:t>
            </w:r>
          </w:p>
          <w:p w14:paraId="4CF30002" w14:textId="77777777" w:rsidR="00E8361C" w:rsidRPr="008C779F" w:rsidRDefault="00E8361C" w:rsidP="00CD1F01">
            <w:pPr>
              <w:spacing w:after="0" w:line="240" w:lineRule="auto"/>
              <w:rPr>
                <w:rFonts w:ascii="Times New Roman" w:hAnsi="Times New Roman"/>
                <w:b/>
                <w:bCs/>
                <w:i/>
                <w:iCs/>
                <w:lang w:val="uk-UA"/>
              </w:rPr>
            </w:pPr>
            <w:r w:rsidRPr="008C779F">
              <w:rPr>
                <w:rFonts w:ascii="Times New Roman" w:hAnsi="Times New Roman"/>
                <w:b/>
                <w:bCs/>
                <w:i/>
                <w:iCs/>
                <w:lang w:val="uk-UA"/>
              </w:rPr>
              <w:t xml:space="preserve">ім. </w:t>
            </w:r>
            <w:proofErr w:type="spellStart"/>
            <w:r w:rsidRPr="008C779F">
              <w:rPr>
                <w:rFonts w:ascii="Times New Roman" w:hAnsi="Times New Roman"/>
                <w:b/>
                <w:bCs/>
                <w:i/>
                <w:iCs/>
                <w:lang w:val="uk-UA"/>
              </w:rPr>
              <w:t>О.В</w:t>
            </w:r>
            <w:proofErr w:type="spellEnd"/>
            <w:r w:rsidRPr="008C779F">
              <w:rPr>
                <w:rFonts w:ascii="Times New Roman" w:hAnsi="Times New Roman"/>
                <w:b/>
                <w:bCs/>
                <w:i/>
                <w:iCs/>
                <w:lang w:val="uk-UA"/>
              </w:rPr>
              <w:t xml:space="preserve">. </w:t>
            </w:r>
            <w:proofErr w:type="spellStart"/>
            <w:r w:rsidRPr="008C779F">
              <w:rPr>
                <w:rFonts w:ascii="Times New Roman" w:hAnsi="Times New Roman"/>
                <w:b/>
                <w:bCs/>
                <w:i/>
                <w:iCs/>
                <w:lang w:val="uk-UA"/>
              </w:rPr>
              <w:t>Богатського</w:t>
            </w:r>
            <w:proofErr w:type="spellEnd"/>
            <w:r w:rsidRPr="008C779F">
              <w:rPr>
                <w:rFonts w:ascii="Times New Roman" w:hAnsi="Times New Roman"/>
                <w:b/>
                <w:bCs/>
                <w:i/>
                <w:iCs/>
                <w:lang w:val="uk-UA"/>
              </w:rPr>
              <w:t xml:space="preserve"> </w:t>
            </w:r>
            <w:proofErr w:type="spellStart"/>
            <w:r w:rsidRPr="008C779F">
              <w:rPr>
                <w:rFonts w:ascii="Times New Roman" w:hAnsi="Times New Roman"/>
                <w:b/>
                <w:bCs/>
                <w:i/>
                <w:iCs/>
                <w:lang w:val="uk-UA"/>
              </w:rPr>
              <w:t>НАН</w:t>
            </w:r>
            <w:proofErr w:type="spellEnd"/>
            <w:r w:rsidRPr="008C779F">
              <w:rPr>
                <w:rFonts w:ascii="Times New Roman" w:hAnsi="Times New Roman"/>
                <w:b/>
                <w:bCs/>
                <w:i/>
                <w:iCs/>
                <w:lang w:val="uk-UA"/>
              </w:rPr>
              <w:t xml:space="preserve"> України</w:t>
            </w:r>
          </w:p>
          <w:p w14:paraId="21543A0D" w14:textId="77777777" w:rsidR="00E8361C" w:rsidRPr="008C779F" w:rsidRDefault="00E8361C" w:rsidP="00CD1F01">
            <w:pPr>
              <w:spacing w:after="0" w:line="240" w:lineRule="auto"/>
              <w:rPr>
                <w:rFonts w:ascii="Times New Roman" w:hAnsi="Times New Roman"/>
                <w:lang w:val="uk-UA"/>
              </w:rPr>
            </w:pPr>
            <w:r w:rsidRPr="008C779F">
              <w:rPr>
                <w:rFonts w:ascii="Times New Roman" w:hAnsi="Times New Roman"/>
                <w:lang w:val="uk-UA"/>
              </w:rPr>
              <w:t xml:space="preserve">65080 м. Одеса, </w:t>
            </w:r>
            <w:proofErr w:type="spellStart"/>
            <w:r w:rsidRPr="008C779F">
              <w:rPr>
                <w:rFonts w:ascii="Times New Roman" w:hAnsi="Times New Roman"/>
                <w:lang w:val="uk-UA"/>
              </w:rPr>
              <w:t>Люстдорфська</w:t>
            </w:r>
            <w:proofErr w:type="spellEnd"/>
            <w:r w:rsidRPr="008C779F">
              <w:rPr>
                <w:rFonts w:ascii="Times New Roman" w:hAnsi="Times New Roman"/>
                <w:lang w:val="uk-UA"/>
              </w:rPr>
              <w:t xml:space="preserve"> дорога 86</w:t>
            </w:r>
          </w:p>
          <w:p w14:paraId="3743B8B9" w14:textId="13D31252" w:rsidR="00E8361C" w:rsidRPr="008C779F" w:rsidRDefault="00CD1F01" w:rsidP="00CD1F01">
            <w:pPr>
              <w:spacing w:after="0" w:line="240" w:lineRule="auto"/>
              <w:rPr>
                <w:rFonts w:ascii="Times New Roman" w:hAnsi="Times New Roman"/>
                <w:lang w:val="uk-UA"/>
              </w:rPr>
            </w:pPr>
            <w:r w:rsidRPr="008C779F">
              <w:rPr>
                <w:rFonts w:ascii="Times New Roman" w:hAnsi="Times New Roman"/>
                <w:lang w:val="uk-UA"/>
              </w:rPr>
              <w:t>UA588201720343111001200012601,</w:t>
            </w:r>
          </w:p>
          <w:p w14:paraId="3C126D4B" w14:textId="7B1554DF" w:rsidR="00E8361C" w:rsidRPr="008C779F" w:rsidRDefault="00CD1F01" w:rsidP="00CD1F01">
            <w:pPr>
              <w:spacing w:after="0" w:line="240" w:lineRule="auto"/>
              <w:rPr>
                <w:rFonts w:ascii="Times New Roman" w:hAnsi="Times New Roman"/>
                <w:lang w:val="uk-UA"/>
              </w:rPr>
            </w:pPr>
            <w:r w:rsidRPr="008C779F">
              <w:rPr>
                <w:rFonts w:ascii="Times New Roman" w:hAnsi="Times New Roman"/>
                <w:lang w:val="uk-UA"/>
              </w:rPr>
              <w:t>UA428201720343120001000012601,</w:t>
            </w:r>
          </w:p>
          <w:p w14:paraId="29F7B927" w14:textId="77777777" w:rsidR="00E8361C" w:rsidRPr="008C779F" w:rsidRDefault="00E8361C" w:rsidP="00CD1F01">
            <w:pPr>
              <w:spacing w:after="0" w:line="240" w:lineRule="auto"/>
              <w:rPr>
                <w:rFonts w:ascii="Times New Roman" w:hAnsi="Times New Roman"/>
                <w:lang w:val="uk-UA"/>
              </w:rPr>
            </w:pPr>
            <w:proofErr w:type="spellStart"/>
            <w:r w:rsidRPr="008C779F">
              <w:rPr>
                <w:rFonts w:ascii="Times New Roman" w:hAnsi="Times New Roman"/>
                <w:lang w:val="uk-UA"/>
              </w:rPr>
              <w:t>UA</w:t>
            </w:r>
            <w:proofErr w:type="spellEnd"/>
            <w:r w:rsidRPr="008C779F">
              <w:rPr>
                <w:rFonts w:ascii="Times New Roman" w:hAnsi="Times New Roman"/>
                <w:lang w:val="uk-UA"/>
              </w:rPr>
              <w:t xml:space="preserve"> 728201720343190002000012601</w:t>
            </w:r>
          </w:p>
          <w:p w14:paraId="1F86DE05" w14:textId="77777777" w:rsidR="00E8361C" w:rsidRPr="008C779F" w:rsidRDefault="00E8361C" w:rsidP="00CD1F01">
            <w:pPr>
              <w:spacing w:after="0" w:line="240" w:lineRule="auto"/>
              <w:rPr>
                <w:rFonts w:ascii="Times New Roman" w:hAnsi="Times New Roman"/>
                <w:lang w:val="uk-UA"/>
              </w:rPr>
            </w:pPr>
            <w:r w:rsidRPr="008C779F">
              <w:rPr>
                <w:rFonts w:ascii="Times New Roman" w:hAnsi="Times New Roman"/>
                <w:lang w:val="uk-UA"/>
              </w:rPr>
              <w:t xml:space="preserve">в </w:t>
            </w:r>
            <w:proofErr w:type="spellStart"/>
            <w:r w:rsidRPr="008C779F">
              <w:rPr>
                <w:rFonts w:ascii="Times New Roman" w:hAnsi="Times New Roman"/>
                <w:lang w:val="uk-UA"/>
              </w:rPr>
              <w:t>ДКСУ</w:t>
            </w:r>
            <w:proofErr w:type="spellEnd"/>
            <w:r w:rsidRPr="008C779F">
              <w:rPr>
                <w:rFonts w:ascii="Times New Roman" w:hAnsi="Times New Roman"/>
                <w:lang w:val="uk-UA"/>
              </w:rPr>
              <w:t xml:space="preserve"> м. Київ</w:t>
            </w:r>
          </w:p>
          <w:p w14:paraId="140018EC" w14:textId="77777777" w:rsidR="00E8361C" w:rsidRPr="008C779F" w:rsidRDefault="00E8361C" w:rsidP="00CD1F01">
            <w:pPr>
              <w:spacing w:after="0" w:line="240" w:lineRule="auto"/>
              <w:rPr>
                <w:rFonts w:ascii="Times New Roman" w:hAnsi="Times New Roman"/>
                <w:lang w:val="uk-UA"/>
              </w:rPr>
            </w:pPr>
            <w:proofErr w:type="spellStart"/>
            <w:r w:rsidRPr="008C779F">
              <w:rPr>
                <w:rFonts w:ascii="Times New Roman" w:hAnsi="Times New Roman"/>
                <w:lang w:val="uk-UA"/>
              </w:rPr>
              <w:t>МФО</w:t>
            </w:r>
            <w:proofErr w:type="spellEnd"/>
            <w:r w:rsidRPr="008C779F">
              <w:rPr>
                <w:rFonts w:ascii="Times New Roman" w:hAnsi="Times New Roman"/>
                <w:lang w:val="uk-UA"/>
              </w:rPr>
              <w:t xml:space="preserve"> 820172</w:t>
            </w:r>
          </w:p>
          <w:p w14:paraId="62C8C490" w14:textId="77777777" w:rsidR="00E8361C" w:rsidRPr="008C779F" w:rsidRDefault="00E8361C" w:rsidP="00CD1F01">
            <w:pPr>
              <w:spacing w:after="0" w:line="240" w:lineRule="auto"/>
              <w:rPr>
                <w:rFonts w:ascii="Times New Roman" w:hAnsi="Times New Roman"/>
                <w:lang w:val="uk-UA"/>
              </w:rPr>
            </w:pPr>
            <w:r w:rsidRPr="008C779F">
              <w:rPr>
                <w:rFonts w:ascii="Times New Roman" w:hAnsi="Times New Roman"/>
                <w:lang w:val="uk-UA"/>
              </w:rPr>
              <w:t xml:space="preserve">Код за </w:t>
            </w:r>
            <w:proofErr w:type="spellStart"/>
            <w:r w:rsidRPr="008C779F">
              <w:rPr>
                <w:rFonts w:ascii="Times New Roman" w:hAnsi="Times New Roman"/>
                <w:lang w:val="uk-UA"/>
              </w:rPr>
              <w:t>ЄДРПОУ</w:t>
            </w:r>
            <w:proofErr w:type="spellEnd"/>
            <w:r w:rsidRPr="008C779F">
              <w:rPr>
                <w:rFonts w:ascii="Times New Roman" w:hAnsi="Times New Roman"/>
                <w:lang w:val="uk-UA"/>
              </w:rPr>
              <w:t xml:space="preserve"> 03534535</w:t>
            </w:r>
          </w:p>
          <w:p w14:paraId="4B29B64F" w14:textId="77777777" w:rsidR="00E8361C" w:rsidRPr="008C779F" w:rsidRDefault="00E8361C" w:rsidP="00CD1F01">
            <w:pPr>
              <w:spacing w:after="0" w:line="240" w:lineRule="auto"/>
              <w:rPr>
                <w:rFonts w:ascii="Times New Roman" w:hAnsi="Times New Roman"/>
                <w:lang w:val="uk-UA"/>
              </w:rPr>
            </w:pPr>
            <w:proofErr w:type="spellStart"/>
            <w:r w:rsidRPr="008C779F">
              <w:rPr>
                <w:rFonts w:ascii="Times New Roman" w:hAnsi="Times New Roman"/>
                <w:lang w:val="uk-UA"/>
              </w:rPr>
              <w:t>ІПН</w:t>
            </w:r>
            <w:proofErr w:type="spellEnd"/>
            <w:r w:rsidRPr="008C779F">
              <w:rPr>
                <w:rFonts w:ascii="Times New Roman" w:hAnsi="Times New Roman"/>
                <w:lang w:val="uk-UA"/>
              </w:rPr>
              <w:t xml:space="preserve"> 035345315401</w:t>
            </w:r>
          </w:p>
          <w:p w14:paraId="1A43C10E" w14:textId="77777777" w:rsidR="00E8361C" w:rsidRPr="008C779F" w:rsidRDefault="00E8361C" w:rsidP="00CD1F01">
            <w:pPr>
              <w:spacing w:after="0" w:line="240" w:lineRule="auto"/>
              <w:rPr>
                <w:rFonts w:ascii="Times New Roman" w:hAnsi="Times New Roman"/>
                <w:lang w:val="uk-UA"/>
              </w:rPr>
            </w:pPr>
            <w:r w:rsidRPr="008C779F">
              <w:rPr>
                <w:rFonts w:ascii="Times New Roman" w:hAnsi="Times New Roman"/>
                <w:lang w:val="uk-UA"/>
              </w:rPr>
              <w:t>Телефон (048)766-20-44</w:t>
            </w:r>
          </w:p>
          <w:p w14:paraId="3451ED16" w14:textId="77777777" w:rsidR="00E8361C" w:rsidRPr="008C779F" w:rsidRDefault="00E8361C" w:rsidP="00CD1F01">
            <w:pPr>
              <w:spacing w:after="0" w:line="240" w:lineRule="auto"/>
              <w:rPr>
                <w:rFonts w:ascii="Times New Roman" w:hAnsi="Times New Roman"/>
                <w:lang w:val="uk-UA"/>
              </w:rPr>
            </w:pPr>
            <w:r w:rsidRPr="008C779F">
              <w:rPr>
                <w:rFonts w:ascii="Times New Roman" w:hAnsi="Times New Roman"/>
                <w:lang w:val="uk-UA"/>
              </w:rPr>
              <w:t>Факс (048)765-96-02</w:t>
            </w:r>
          </w:p>
          <w:p w14:paraId="460124E8" w14:textId="77777777" w:rsidR="00E8361C" w:rsidRPr="008C779F" w:rsidRDefault="00E8361C" w:rsidP="00CD1F01">
            <w:pPr>
              <w:spacing w:after="0" w:line="240" w:lineRule="auto"/>
              <w:rPr>
                <w:rFonts w:ascii="Times New Roman" w:hAnsi="Times New Roman"/>
                <w:lang w:val="uk-UA"/>
              </w:rPr>
            </w:pPr>
            <w:r w:rsidRPr="008C779F">
              <w:rPr>
                <w:rFonts w:ascii="Times New Roman" w:hAnsi="Times New Roman"/>
                <w:lang w:val="uk-UA"/>
              </w:rPr>
              <w:t>Неприбуткова організація по коду 0031</w:t>
            </w:r>
          </w:p>
          <w:p w14:paraId="34F1AFCC" w14:textId="77777777" w:rsidR="00E8361C" w:rsidRPr="008C779F" w:rsidRDefault="00E8361C" w:rsidP="00CD1F01">
            <w:pPr>
              <w:spacing w:after="0" w:line="240" w:lineRule="auto"/>
              <w:rPr>
                <w:rFonts w:ascii="Times New Roman" w:hAnsi="Times New Roman"/>
                <w:lang w:val="uk-UA"/>
              </w:rPr>
            </w:pPr>
            <w:r w:rsidRPr="008C779F">
              <w:rPr>
                <w:rFonts w:ascii="Times New Roman" w:hAnsi="Times New Roman"/>
                <w:lang w:val="uk-UA"/>
              </w:rPr>
              <w:t xml:space="preserve">Директор </w:t>
            </w:r>
            <w:proofErr w:type="spellStart"/>
            <w:r w:rsidRPr="008C779F">
              <w:rPr>
                <w:rFonts w:ascii="Times New Roman" w:hAnsi="Times New Roman"/>
                <w:lang w:val="uk-UA"/>
              </w:rPr>
              <w:t>ФХІ</w:t>
            </w:r>
            <w:proofErr w:type="spellEnd"/>
            <w:r w:rsidRPr="008C779F">
              <w:rPr>
                <w:rFonts w:ascii="Times New Roman" w:hAnsi="Times New Roman"/>
                <w:lang w:val="uk-UA"/>
              </w:rPr>
              <w:t xml:space="preserve"> ім. </w:t>
            </w:r>
            <w:proofErr w:type="spellStart"/>
            <w:r w:rsidRPr="008C779F">
              <w:rPr>
                <w:rFonts w:ascii="Times New Roman" w:hAnsi="Times New Roman"/>
                <w:lang w:val="uk-UA"/>
              </w:rPr>
              <w:t>О.В</w:t>
            </w:r>
            <w:proofErr w:type="spellEnd"/>
            <w:r w:rsidRPr="008C779F">
              <w:rPr>
                <w:rFonts w:ascii="Times New Roman" w:hAnsi="Times New Roman"/>
                <w:lang w:val="uk-UA"/>
              </w:rPr>
              <w:t xml:space="preserve">. </w:t>
            </w:r>
            <w:proofErr w:type="spellStart"/>
            <w:r w:rsidRPr="008C779F">
              <w:rPr>
                <w:rFonts w:ascii="Times New Roman" w:hAnsi="Times New Roman"/>
                <w:lang w:val="uk-UA"/>
              </w:rPr>
              <w:t>Богатського</w:t>
            </w:r>
            <w:proofErr w:type="spellEnd"/>
            <w:r w:rsidRPr="008C779F">
              <w:rPr>
                <w:rFonts w:ascii="Times New Roman" w:hAnsi="Times New Roman"/>
                <w:lang w:val="uk-UA"/>
              </w:rPr>
              <w:t xml:space="preserve"> </w:t>
            </w:r>
            <w:proofErr w:type="spellStart"/>
            <w:r w:rsidRPr="008C779F">
              <w:rPr>
                <w:rFonts w:ascii="Times New Roman" w:hAnsi="Times New Roman"/>
                <w:lang w:val="uk-UA"/>
              </w:rPr>
              <w:t>НАН</w:t>
            </w:r>
            <w:proofErr w:type="spellEnd"/>
            <w:r w:rsidRPr="008C779F">
              <w:rPr>
                <w:rFonts w:ascii="Times New Roman" w:hAnsi="Times New Roman"/>
                <w:lang w:val="uk-UA"/>
              </w:rPr>
              <w:t xml:space="preserve"> України</w:t>
            </w:r>
          </w:p>
          <w:p w14:paraId="36F204F2" w14:textId="77777777" w:rsidR="00E8361C" w:rsidRPr="008C779F" w:rsidRDefault="00E8361C" w:rsidP="00CD1F01">
            <w:pPr>
              <w:spacing w:after="0" w:line="240" w:lineRule="auto"/>
              <w:rPr>
                <w:rFonts w:ascii="Times New Roman" w:hAnsi="Times New Roman"/>
                <w:lang w:val="uk-UA"/>
              </w:rPr>
            </w:pPr>
            <w:r w:rsidRPr="008C779F">
              <w:rPr>
                <w:rFonts w:ascii="Times New Roman" w:hAnsi="Times New Roman"/>
                <w:lang w:val="uk-UA"/>
              </w:rPr>
              <w:t xml:space="preserve">_____________________ Кузьмін </w:t>
            </w:r>
            <w:proofErr w:type="spellStart"/>
            <w:r w:rsidRPr="008C779F">
              <w:rPr>
                <w:rFonts w:ascii="Times New Roman" w:hAnsi="Times New Roman"/>
                <w:lang w:val="uk-UA"/>
              </w:rPr>
              <w:t>В.Є</w:t>
            </w:r>
            <w:proofErr w:type="spellEnd"/>
            <w:r w:rsidRPr="008C779F">
              <w:rPr>
                <w:rFonts w:ascii="Times New Roman" w:hAnsi="Times New Roman"/>
                <w:lang w:val="uk-UA"/>
              </w:rPr>
              <w:t>.</w:t>
            </w:r>
          </w:p>
        </w:tc>
      </w:tr>
    </w:tbl>
    <w:p w14:paraId="7E2B5822" w14:textId="77777777" w:rsidR="008D7D2E" w:rsidRPr="00A50840" w:rsidRDefault="008D7D2E" w:rsidP="00CD1F01">
      <w:pPr>
        <w:spacing w:after="0" w:line="240" w:lineRule="auto"/>
        <w:jc w:val="both"/>
        <w:rPr>
          <w:rFonts w:ascii="Times New Roman" w:hAnsi="Times New Roman"/>
          <w:b/>
          <w:lang w:val="uk-UA"/>
        </w:rPr>
      </w:pPr>
    </w:p>
    <w:p w14:paraId="493648EB" w14:textId="0F532DC3" w:rsidR="00A8157B" w:rsidRPr="00A50840" w:rsidRDefault="00CD1F01" w:rsidP="00CD1F01">
      <w:pPr>
        <w:spacing w:after="0" w:line="240" w:lineRule="auto"/>
        <w:jc w:val="both"/>
        <w:rPr>
          <w:lang w:val="uk-UA"/>
        </w:rPr>
      </w:pPr>
      <w:r w:rsidRPr="00A50840">
        <w:rPr>
          <w:rFonts w:ascii="Times New Roman" w:hAnsi="Times New Roman"/>
          <w:b/>
          <w:lang w:val="uk-UA"/>
        </w:rPr>
        <w:t>Документ подається у форматі</w:t>
      </w:r>
      <w:r w:rsidR="00A8157B" w:rsidRPr="00A50840">
        <w:rPr>
          <w:rFonts w:ascii="Times New Roman" w:hAnsi="Times New Roman"/>
          <w:b/>
          <w:lang w:val="uk-UA"/>
        </w:rPr>
        <w:t xml:space="preserve"> *.</w:t>
      </w:r>
      <w:proofErr w:type="spellStart"/>
      <w:r w:rsidR="00A8157B" w:rsidRPr="00A50840">
        <w:rPr>
          <w:rFonts w:ascii="Times New Roman" w:hAnsi="Times New Roman"/>
          <w:b/>
          <w:lang w:val="uk-UA"/>
        </w:rPr>
        <w:t>PDF</w:t>
      </w:r>
      <w:proofErr w:type="spellEnd"/>
      <w:r w:rsidR="00A8157B" w:rsidRPr="00A50840">
        <w:rPr>
          <w:rFonts w:ascii="Times New Roman" w:hAnsi="Times New Roman"/>
          <w:b/>
          <w:lang w:val="uk-UA"/>
        </w:rPr>
        <w:t xml:space="preserve"> або</w:t>
      </w:r>
      <w:r w:rsidR="00A8157B" w:rsidRPr="00A50840">
        <w:rPr>
          <w:rFonts w:ascii="Times New Roman" w:hAnsi="Times New Roman"/>
          <w:lang w:val="uk-UA" w:eastAsia="uk-UA"/>
        </w:rPr>
        <w:t xml:space="preserve"> *.</w:t>
      </w:r>
      <w:proofErr w:type="spellStart"/>
      <w:r w:rsidR="00A8157B" w:rsidRPr="00A50840">
        <w:rPr>
          <w:rFonts w:ascii="Times New Roman" w:hAnsi="Times New Roman"/>
          <w:b/>
          <w:lang w:val="uk-UA" w:eastAsia="uk-UA"/>
        </w:rPr>
        <w:t>JPEG</w:t>
      </w:r>
      <w:proofErr w:type="spellEnd"/>
      <w:r w:rsidR="00A8157B" w:rsidRPr="00A50840">
        <w:rPr>
          <w:rFonts w:ascii="Times New Roman" w:hAnsi="Times New Roman"/>
          <w:b/>
          <w:lang w:val="uk-UA" w:eastAsia="uk-UA"/>
        </w:rPr>
        <w:t xml:space="preserve"> або *.</w:t>
      </w:r>
      <w:proofErr w:type="spellStart"/>
      <w:r w:rsidR="00A8157B" w:rsidRPr="00A50840">
        <w:rPr>
          <w:rFonts w:ascii="Times New Roman" w:hAnsi="Times New Roman"/>
          <w:b/>
          <w:lang w:val="uk-UA" w:eastAsia="uk-UA"/>
        </w:rPr>
        <w:t>JPG</w:t>
      </w:r>
      <w:proofErr w:type="spellEnd"/>
      <w:r w:rsidR="00A8157B" w:rsidRPr="00A50840">
        <w:rPr>
          <w:rFonts w:ascii="Times New Roman" w:hAnsi="Times New Roman"/>
          <w:b/>
          <w:lang w:val="uk-UA"/>
        </w:rPr>
        <w:t>.</w:t>
      </w:r>
    </w:p>
    <w:p w14:paraId="6305F33D" w14:textId="77777777" w:rsidR="00A8157B" w:rsidRPr="00A50840" w:rsidRDefault="00A8157B" w:rsidP="00CD1F01">
      <w:pPr>
        <w:spacing w:after="0" w:line="240" w:lineRule="auto"/>
        <w:jc w:val="both"/>
        <w:rPr>
          <w:lang w:val="uk-UA"/>
        </w:rPr>
      </w:pPr>
      <w:r w:rsidRPr="00A50840">
        <w:rPr>
          <w:rFonts w:ascii="Times New Roman" w:hAnsi="Times New Roman"/>
          <w:b/>
          <w:i/>
          <w:iCs/>
          <w:lang w:val="uk-UA"/>
        </w:rPr>
        <w:t xml:space="preserve">* </w:t>
      </w:r>
      <w:r w:rsidRPr="00A50840">
        <w:rPr>
          <w:rFonts w:ascii="Times New Roman" w:hAnsi="Times New Roman"/>
          <w:i/>
          <w:iCs/>
          <w:lang w:val="uk-UA"/>
        </w:rPr>
        <w:t>Даний проект договору не є остаточним та може бути змінений та доповнений під час укладання договору за взаємною згодою замовника та переможця торгів за виключенням істотних умов договору у відповідності до чинного законодавства України та цієї тендерної документації.</w:t>
      </w:r>
    </w:p>
    <w:sectPr w:rsidR="00A8157B" w:rsidRPr="00A508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altName w:val="Cambria"/>
    <w:panose1 w:val="02020603050405020304"/>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1871"/>
    <w:multiLevelType w:val="hybridMultilevel"/>
    <w:tmpl w:val="B8C872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FC486A"/>
    <w:multiLevelType w:val="hybridMultilevel"/>
    <w:tmpl w:val="F96E9C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2CCE5ACA"/>
    <w:lvl w:ilvl="0" w:tplc="60448A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9397F0A"/>
    <w:multiLevelType w:val="hybridMultilevel"/>
    <w:tmpl w:val="7782115C"/>
    <w:lvl w:ilvl="0" w:tplc="3D1239BE">
      <w:start w:val="1"/>
      <w:numFmt w:val="decimal"/>
      <w:lvlText w:val="%1."/>
      <w:lvlJc w:val="left"/>
      <w:pPr>
        <w:ind w:left="720" w:hanging="360"/>
      </w:pPr>
      <w:rPr>
        <w:rFonts w:ascii="Times New Roman" w:hAnsi="Times New Roman" w:cs="Times New Roman" w:hint="default"/>
        <w:b/>
        <w:bCs/>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ECA1C1A"/>
    <w:multiLevelType w:val="multilevel"/>
    <w:tmpl w:val="6DBE904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8">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CA3DD3"/>
    <w:multiLevelType w:val="hybridMultilevel"/>
    <w:tmpl w:val="F3C8C7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0C64CF"/>
    <w:multiLevelType w:val="hybridMultilevel"/>
    <w:tmpl w:val="159A1274"/>
    <w:lvl w:ilvl="0" w:tplc="B3148F8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94090E"/>
    <w:multiLevelType w:val="multilevel"/>
    <w:tmpl w:val="1E12DF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E7D0EDB"/>
    <w:multiLevelType w:val="multilevel"/>
    <w:tmpl w:val="13E47B04"/>
    <w:styleLink w:val="WWNum26"/>
    <w:lvl w:ilvl="0">
      <w:start w:val="1"/>
      <w:numFmt w:val="decimal"/>
      <w:lvlText w:val="%1"/>
      <w:lvlJc w:val="left"/>
      <w:pPr>
        <w:ind w:left="726"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6"/>
  </w:num>
  <w:num w:numId="5">
    <w:abstractNumId w:val="16"/>
  </w:num>
  <w:num w:numId="6">
    <w:abstractNumId w:val="25"/>
  </w:num>
  <w:num w:numId="7">
    <w:abstractNumId w:val="7"/>
  </w:num>
  <w:num w:numId="8">
    <w:abstractNumId w:val="31"/>
  </w:num>
  <w:num w:numId="9">
    <w:abstractNumId w:val="21"/>
  </w:num>
  <w:num w:numId="10">
    <w:abstractNumId w:val="18"/>
  </w:num>
  <w:num w:numId="11">
    <w:abstractNumId w:val="23"/>
  </w:num>
  <w:num w:numId="12">
    <w:abstractNumId w:val="12"/>
  </w:num>
  <w:num w:numId="13">
    <w:abstractNumId w:val="32"/>
  </w:num>
  <w:num w:numId="14">
    <w:abstractNumId w:val="4"/>
  </w:num>
  <w:num w:numId="15">
    <w:abstractNumId w:val="30"/>
  </w:num>
  <w:num w:numId="16">
    <w:abstractNumId w:val="8"/>
  </w:num>
  <w:num w:numId="17">
    <w:abstractNumId w:val="9"/>
  </w:num>
  <w:num w:numId="18">
    <w:abstractNumId w:val="34"/>
  </w:num>
  <w:num w:numId="19">
    <w:abstractNumId w:val="15"/>
  </w:num>
  <w:num w:numId="20">
    <w:abstractNumId w:val="10"/>
  </w:num>
  <w:num w:numId="21">
    <w:abstractNumId w:val="20"/>
  </w:num>
  <w:num w:numId="22">
    <w:abstractNumId w:val="33"/>
  </w:num>
  <w:num w:numId="23">
    <w:abstractNumId w:val="3"/>
  </w:num>
  <w:num w:numId="24">
    <w:abstractNumId w:val="28"/>
  </w:num>
  <w:num w:numId="25">
    <w:abstractNumId w:val="28"/>
    <w:lvlOverride w:ilvl="0">
      <w:startOverride w:val="1"/>
    </w:lvlOverride>
  </w:num>
  <w:num w:numId="26">
    <w:abstractNumId w:val="17"/>
  </w:num>
  <w:num w:numId="27">
    <w:abstractNumId w:val="29"/>
  </w:num>
  <w:num w:numId="28">
    <w:abstractNumId w:val="26"/>
  </w:num>
  <w:num w:numId="29">
    <w:abstractNumId w:val="22"/>
  </w:num>
  <w:num w:numId="30">
    <w:abstractNumId w:val="27"/>
  </w:num>
  <w:num w:numId="31">
    <w:abstractNumId w:val="0"/>
  </w:num>
  <w:num w:numId="32">
    <w:abstractNumId w:val="2"/>
  </w:num>
  <w:num w:numId="33">
    <w:abstractNumId w:val="19"/>
  </w:num>
  <w:num w:numId="34">
    <w:abstractNumId w:val="13"/>
  </w:num>
  <w:num w:numId="35">
    <w:abstractNumId w:val="14"/>
  </w:num>
  <w:num w:numId="36">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66C6"/>
    <w:rsid w:val="00015A45"/>
    <w:rsid w:val="00016C3E"/>
    <w:rsid w:val="00026055"/>
    <w:rsid w:val="00027A14"/>
    <w:rsid w:val="0005133E"/>
    <w:rsid w:val="00051B3C"/>
    <w:rsid w:val="00053CC1"/>
    <w:rsid w:val="00062A2D"/>
    <w:rsid w:val="00065900"/>
    <w:rsid w:val="00067088"/>
    <w:rsid w:val="000A5534"/>
    <w:rsid w:val="000A5B0E"/>
    <w:rsid w:val="000A74B5"/>
    <w:rsid w:val="000B4778"/>
    <w:rsid w:val="000F2430"/>
    <w:rsid w:val="00105394"/>
    <w:rsid w:val="001151D2"/>
    <w:rsid w:val="0011620C"/>
    <w:rsid w:val="00121488"/>
    <w:rsid w:val="00126ED8"/>
    <w:rsid w:val="00127A6C"/>
    <w:rsid w:val="0014658D"/>
    <w:rsid w:val="00161284"/>
    <w:rsid w:val="00164776"/>
    <w:rsid w:val="0017505B"/>
    <w:rsid w:val="0018027F"/>
    <w:rsid w:val="00180555"/>
    <w:rsid w:val="00182467"/>
    <w:rsid w:val="00185CD0"/>
    <w:rsid w:val="00194C3D"/>
    <w:rsid w:val="001B5F21"/>
    <w:rsid w:val="00206908"/>
    <w:rsid w:val="00234975"/>
    <w:rsid w:val="00244F88"/>
    <w:rsid w:val="00250CCB"/>
    <w:rsid w:val="00251B0E"/>
    <w:rsid w:val="00254E3E"/>
    <w:rsid w:val="002550B0"/>
    <w:rsid w:val="00262241"/>
    <w:rsid w:val="002626D5"/>
    <w:rsid w:val="0026733D"/>
    <w:rsid w:val="00272FA8"/>
    <w:rsid w:val="002768B6"/>
    <w:rsid w:val="00290259"/>
    <w:rsid w:val="002D1828"/>
    <w:rsid w:val="002D63A5"/>
    <w:rsid w:val="002E2B04"/>
    <w:rsid w:val="002E4E88"/>
    <w:rsid w:val="002E5ABE"/>
    <w:rsid w:val="002F33C6"/>
    <w:rsid w:val="00306C48"/>
    <w:rsid w:val="00312EED"/>
    <w:rsid w:val="0032368A"/>
    <w:rsid w:val="0033797E"/>
    <w:rsid w:val="00350F5D"/>
    <w:rsid w:val="0035513C"/>
    <w:rsid w:val="0035634B"/>
    <w:rsid w:val="00363150"/>
    <w:rsid w:val="00364C5C"/>
    <w:rsid w:val="00367CBF"/>
    <w:rsid w:val="00367F71"/>
    <w:rsid w:val="00370059"/>
    <w:rsid w:val="003757D4"/>
    <w:rsid w:val="003804D0"/>
    <w:rsid w:val="00380522"/>
    <w:rsid w:val="00393324"/>
    <w:rsid w:val="003A00C6"/>
    <w:rsid w:val="003D7AA7"/>
    <w:rsid w:val="003E775C"/>
    <w:rsid w:val="00405C6E"/>
    <w:rsid w:val="00413ADB"/>
    <w:rsid w:val="00414422"/>
    <w:rsid w:val="004149A6"/>
    <w:rsid w:val="00427DE2"/>
    <w:rsid w:val="0043059B"/>
    <w:rsid w:val="004411EC"/>
    <w:rsid w:val="00481EE1"/>
    <w:rsid w:val="004A2161"/>
    <w:rsid w:val="004B3D0D"/>
    <w:rsid w:val="004C197F"/>
    <w:rsid w:val="004C22C5"/>
    <w:rsid w:val="004C45C5"/>
    <w:rsid w:val="004E52BB"/>
    <w:rsid w:val="00501481"/>
    <w:rsid w:val="00502948"/>
    <w:rsid w:val="0051176B"/>
    <w:rsid w:val="005125BA"/>
    <w:rsid w:val="005141C0"/>
    <w:rsid w:val="0051624F"/>
    <w:rsid w:val="00520942"/>
    <w:rsid w:val="00523D79"/>
    <w:rsid w:val="00532AF1"/>
    <w:rsid w:val="0053614C"/>
    <w:rsid w:val="00537068"/>
    <w:rsid w:val="00551302"/>
    <w:rsid w:val="005516D4"/>
    <w:rsid w:val="005654A2"/>
    <w:rsid w:val="005715D3"/>
    <w:rsid w:val="00574ECD"/>
    <w:rsid w:val="00577947"/>
    <w:rsid w:val="005834FF"/>
    <w:rsid w:val="005B0C07"/>
    <w:rsid w:val="005C2098"/>
    <w:rsid w:val="005C7632"/>
    <w:rsid w:val="005D29D0"/>
    <w:rsid w:val="005E78B2"/>
    <w:rsid w:val="00601FFA"/>
    <w:rsid w:val="00621D5A"/>
    <w:rsid w:val="00624182"/>
    <w:rsid w:val="00624B06"/>
    <w:rsid w:val="00631416"/>
    <w:rsid w:val="00632155"/>
    <w:rsid w:val="0063244A"/>
    <w:rsid w:val="0067548D"/>
    <w:rsid w:val="0068071F"/>
    <w:rsid w:val="00680F7F"/>
    <w:rsid w:val="006840E0"/>
    <w:rsid w:val="006863B7"/>
    <w:rsid w:val="00690483"/>
    <w:rsid w:val="006930DF"/>
    <w:rsid w:val="006B6135"/>
    <w:rsid w:val="006D0931"/>
    <w:rsid w:val="006D0FAB"/>
    <w:rsid w:val="006D3D20"/>
    <w:rsid w:val="006D666D"/>
    <w:rsid w:val="006E6EA4"/>
    <w:rsid w:val="006F252D"/>
    <w:rsid w:val="006F3C8D"/>
    <w:rsid w:val="006F3E54"/>
    <w:rsid w:val="006F6049"/>
    <w:rsid w:val="00703552"/>
    <w:rsid w:val="007122B1"/>
    <w:rsid w:val="00712BC2"/>
    <w:rsid w:val="0071433F"/>
    <w:rsid w:val="007157DD"/>
    <w:rsid w:val="00717447"/>
    <w:rsid w:val="0073466F"/>
    <w:rsid w:val="007509E9"/>
    <w:rsid w:val="00756B66"/>
    <w:rsid w:val="00760DD4"/>
    <w:rsid w:val="007654DA"/>
    <w:rsid w:val="00767D20"/>
    <w:rsid w:val="00796D4E"/>
    <w:rsid w:val="007A2C33"/>
    <w:rsid w:val="007A34BA"/>
    <w:rsid w:val="007A75D9"/>
    <w:rsid w:val="007B1953"/>
    <w:rsid w:val="007B7659"/>
    <w:rsid w:val="007D22E6"/>
    <w:rsid w:val="007D32D6"/>
    <w:rsid w:val="007D3370"/>
    <w:rsid w:val="007D5C24"/>
    <w:rsid w:val="007F1012"/>
    <w:rsid w:val="0080517C"/>
    <w:rsid w:val="0082608A"/>
    <w:rsid w:val="008575CA"/>
    <w:rsid w:val="00862DB0"/>
    <w:rsid w:val="0087095B"/>
    <w:rsid w:val="00877A5C"/>
    <w:rsid w:val="00880564"/>
    <w:rsid w:val="00883C78"/>
    <w:rsid w:val="00897BF9"/>
    <w:rsid w:val="008A42A0"/>
    <w:rsid w:val="008A7395"/>
    <w:rsid w:val="008C3B88"/>
    <w:rsid w:val="008C779F"/>
    <w:rsid w:val="008D7D2E"/>
    <w:rsid w:val="008F54BC"/>
    <w:rsid w:val="008F7BC0"/>
    <w:rsid w:val="009016D3"/>
    <w:rsid w:val="00917E25"/>
    <w:rsid w:val="009274F6"/>
    <w:rsid w:val="00934632"/>
    <w:rsid w:val="00940B2F"/>
    <w:rsid w:val="009518D3"/>
    <w:rsid w:val="00956D08"/>
    <w:rsid w:val="00960019"/>
    <w:rsid w:val="00964860"/>
    <w:rsid w:val="00973701"/>
    <w:rsid w:val="009A1682"/>
    <w:rsid w:val="009A1E06"/>
    <w:rsid w:val="009A7F70"/>
    <w:rsid w:val="009C2108"/>
    <w:rsid w:val="009C75F6"/>
    <w:rsid w:val="009C7BCD"/>
    <w:rsid w:val="009F6089"/>
    <w:rsid w:val="009F6480"/>
    <w:rsid w:val="00A07139"/>
    <w:rsid w:val="00A24EF9"/>
    <w:rsid w:val="00A50840"/>
    <w:rsid w:val="00A56AE3"/>
    <w:rsid w:val="00A57464"/>
    <w:rsid w:val="00A62CBA"/>
    <w:rsid w:val="00A8157B"/>
    <w:rsid w:val="00A91173"/>
    <w:rsid w:val="00A97FB4"/>
    <w:rsid w:val="00AA2C4A"/>
    <w:rsid w:val="00AA6430"/>
    <w:rsid w:val="00AA750D"/>
    <w:rsid w:val="00AC2592"/>
    <w:rsid w:val="00AC45F8"/>
    <w:rsid w:val="00AC4C18"/>
    <w:rsid w:val="00AD1579"/>
    <w:rsid w:val="00AF6AF3"/>
    <w:rsid w:val="00B060FF"/>
    <w:rsid w:val="00B413F2"/>
    <w:rsid w:val="00B501BA"/>
    <w:rsid w:val="00B62651"/>
    <w:rsid w:val="00B945F4"/>
    <w:rsid w:val="00B9753F"/>
    <w:rsid w:val="00BD2435"/>
    <w:rsid w:val="00BD54BF"/>
    <w:rsid w:val="00BD6C65"/>
    <w:rsid w:val="00BE6E41"/>
    <w:rsid w:val="00BF144A"/>
    <w:rsid w:val="00C04959"/>
    <w:rsid w:val="00C05F74"/>
    <w:rsid w:val="00C07DFA"/>
    <w:rsid w:val="00C262E8"/>
    <w:rsid w:val="00C263DE"/>
    <w:rsid w:val="00C42478"/>
    <w:rsid w:val="00C47A1F"/>
    <w:rsid w:val="00C535CC"/>
    <w:rsid w:val="00C728CE"/>
    <w:rsid w:val="00C773A1"/>
    <w:rsid w:val="00C90B9D"/>
    <w:rsid w:val="00C961FE"/>
    <w:rsid w:val="00CA6B5C"/>
    <w:rsid w:val="00CB1DF9"/>
    <w:rsid w:val="00CD1F01"/>
    <w:rsid w:val="00CD30C2"/>
    <w:rsid w:val="00CD53AD"/>
    <w:rsid w:val="00CD6E7E"/>
    <w:rsid w:val="00CE7D1C"/>
    <w:rsid w:val="00CF4A3E"/>
    <w:rsid w:val="00D03E3F"/>
    <w:rsid w:val="00D0542B"/>
    <w:rsid w:val="00D15F4A"/>
    <w:rsid w:val="00D24F3A"/>
    <w:rsid w:val="00D26E89"/>
    <w:rsid w:val="00D63F7D"/>
    <w:rsid w:val="00D6537C"/>
    <w:rsid w:val="00D86E4C"/>
    <w:rsid w:val="00D94804"/>
    <w:rsid w:val="00D9721B"/>
    <w:rsid w:val="00DA109F"/>
    <w:rsid w:val="00DB5273"/>
    <w:rsid w:val="00DB7BA1"/>
    <w:rsid w:val="00DC0363"/>
    <w:rsid w:val="00DC30C8"/>
    <w:rsid w:val="00DE6AED"/>
    <w:rsid w:val="00DF29B2"/>
    <w:rsid w:val="00E01EE1"/>
    <w:rsid w:val="00E04EC5"/>
    <w:rsid w:val="00E1119C"/>
    <w:rsid w:val="00E54AB9"/>
    <w:rsid w:val="00E55C9E"/>
    <w:rsid w:val="00E65A65"/>
    <w:rsid w:val="00E743A1"/>
    <w:rsid w:val="00E8361C"/>
    <w:rsid w:val="00E83AF0"/>
    <w:rsid w:val="00E94849"/>
    <w:rsid w:val="00EA2F86"/>
    <w:rsid w:val="00EB2F60"/>
    <w:rsid w:val="00EE7295"/>
    <w:rsid w:val="00EE77B4"/>
    <w:rsid w:val="00EF1BCD"/>
    <w:rsid w:val="00EF59D2"/>
    <w:rsid w:val="00F14DED"/>
    <w:rsid w:val="00F27024"/>
    <w:rsid w:val="00F424BC"/>
    <w:rsid w:val="00F5056F"/>
    <w:rsid w:val="00F51D22"/>
    <w:rsid w:val="00F606EE"/>
    <w:rsid w:val="00F67975"/>
    <w:rsid w:val="00F74294"/>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06708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067088"/>
    <w:pPr>
      <w:keepNext/>
      <w:keepLines/>
      <w:tabs>
        <w:tab w:val="left" w:pos="709"/>
      </w:tabs>
      <w:spacing w:before="200" w:after="0" w:line="276" w:lineRule="auto"/>
      <w:ind w:firstLine="595"/>
      <w:jc w:val="both"/>
      <w:outlineLvl w:val="1"/>
    </w:pPr>
    <w:rPr>
      <w:rFonts w:asciiTheme="majorHAnsi" w:eastAsiaTheme="majorEastAsia" w:hAnsiTheme="majorHAnsi" w:cstheme="majorBidi"/>
      <w:b/>
      <w:bCs/>
      <w:color w:val="4472C4" w:themeColor="accent1"/>
      <w:kern w:val="1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numbering" w:customStyle="1" w:styleId="WWNum26">
    <w:name w:val="WWNum26"/>
    <w:basedOn w:val="a2"/>
    <w:rsid w:val="00EE77B4"/>
    <w:pPr>
      <w:numPr>
        <w:numId w:val="24"/>
      </w:numPr>
    </w:pPr>
  </w:style>
  <w:style w:type="paragraph" w:styleId="af">
    <w:name w:val="Normal (Web)"/>
    <w:basedOn w:val="a"/>
    <w:uiPriority w:val="99"/>
    <w:unhideWhenUsed/>
    <w:rsid w:val="00251B0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i-provider">
    <w:name w:val="ui-provider"/>
    <w:basedOn w:val="a0"/>
    <w:rsid w:val="00BF144A"/>
  </w:style>
  <w:style w:type="character" w:customStyle="1" w:styleId="10">
    <w:name w:val="Заголовок 1 Знак"/>
    <w:basedOn w:val="a0"/>
    <w:link w:val="1"/>
    <w:uiPriority w:val="9"/>
    <w:rsid w:val="00067088"/>
    <w:rPr>
      <w:rFonts w:ascii="Times New Roman" w:eastAsia="Times New Roman" w:hAnsi="Times New Roman"/>
      <w:b/>
      <w:bCs/>
      <w:kern w:val="36"/>
      <w:sz w:val="48"/>
      <w:szCs w:val="48"/>
    </w:rPr>
  </w:style>
  <w:style w:type="character" w:customStyle="1" w:styleId="20">
    <w:name w:val="Заголовок 2 Знак"/>
    <w:basedOn w:val="a0"/>
    <w:link w:val="2"/>
    <w:uiPriority w:val="9"/>
    <w:rsid w:val="00067088"/>
    <w:rPr>
      <w:rFonts w:asciiTheme="majorHAnsi" w:eastAsiaTheme="majorEastAsia" w:hAnsiTheme="majorHAnsi" w:cstheme="majorBidi"/>
      <w:b/>
      <w:bCs/>
      <w:color w:val="4472C4" w:themeColor="accent1"/>
      <w:kern w:val="16"/>
      <w:sz w:val="26"/>
      <w:szCs w:val="26"/>
      <w:lang w:eastAsia="en-US"/>
    </w:rPr>
  </w:style>
  <w:style w:type="character" w:customStyle="1" w:styleId="rynqvb">
    <w:name w:val="rynqvb"/>
    <w:basedOn w:val="a0"/>
    <w:rsid w:val="00067088"/>
  </w:style>
  <w:style w:type="paragraph" w:styleId="af0">
    <w:name w:val="Body Text"/>
    <w:basedOn w:val="a"/>
    <w:link w:val="af1"/>
    <w:rsid w:val="00E8361C"/>
    <w:pPr>
      <w:suppressAutoHyphens/>
      <w:spacing w:after="120" w:line="240" w:lineRule="auto"/>
    </w:pPr>
    <w:rPr>
      <w:rFonts w:ascii="Times New Roman" w:eastAsia="Times New Roman" w:hAnsi="Times New Roman"/>
      <w:sz w:val="24"/>
      <w:szCs w:val="24"/>
      <w:lang w:val="uk-UA" w:eastAsia="zh-CN"/>
    </w:rPr>
  </w:style>
  <w:style w:type="character" w:customStyle="1" w:styleId="af1">
    <w:name w:val="Основной текст Знак"/>
    <w:basedOn w:val="a0"/>
    <w:link w:val="af0"/>
    <w:rsid w:val="00E8361C"/>
    <w:rPr>
      <w:rFonts w:ascii="Times New Roman" w:eastAsia="Times New Roman" w:hAnsi="Times New Roman"/>
      <w:sz w:val="24"/>
      <w:szCs w:val="24"/>
      <w:lang w:val="uk-UA" w:eastAsia="zh-CN"/>
    </w:rPr>
  </w:style>
  <w:style w:type="paragraph" w:styleId="21">
    <w:name w:val="Body Text 2"/>
    <w:basedOn w:val="a"/>
    <w:link w:val="22"/>
    <w:uiPriority w:val="99"/>
    <w:semiHidden/>
    <w:unhideWhenUsed/>
    <w:rsid w:val="00E8361C"/>
    <w:pPr>
      <w:suppressAutoHyphens/>
      <w:spacing w:after="120" w:line="480" w:lineRule="auto"/>
    </w:pPr>
    <w:rPr>
      <w:rFonts w:ascii="Times New Roman" w:eastAsia="Times New Roman" w:hAnsi="Times New Roman"/>
      <w:sz w:val="24"/>
      <w:szCs w:val="24"/>
      <w:lang w:val="uk-UA" w:eastAsia="zh-CN"/>
    </w:rPr>
  </w:style>
  <w:style w:type="character" w:customStyle="1" w:styleId="22">
    <w:name w:val="Основной текст 2 Знак"/>
    <w:basedOn w:val="a0"/>
    <w:link w:val="21"/>
    <w:uiPriority w:val="99"/>
    <w:semiHidden/>
    <w:rsid w:val="00E8361C"/>
    <w:rPr>
      <w:rFonts w:ascii="Times New Roman" w:eastAsia="Times New Roman" w:hAnsi="Times New Roman"/>
      <w:sz w:val="24"/>
      <w:szCs w:val="24"/>
      <w:lang w:val="uk-UA" w:eastAsia="zh-CN"/>
    </w:rPr>
  </w:style>
  <w:style w:type="paragraph" w:styleId="3">
    <w:name w:val="Body Text Indent 3"/>
    <w:basedOn w:val="a"/>
    <w:link w:val="30"/>
    <w:uiPriority w:val="99"/>
    <w:semiHidden/>
    <w:unhideWhenUsed/>
    <w:rsid w:val="00E8361C"/>
    <w:pPr>
      <w:suppressAutoHyphens/>
      <w:spacing w:after="120" w:line="240" w:lineRule="auto"/>
      <w:ind w:left="283"/>
    </w:pPr>
    <w:rPr>
      <w:rFonts w:ascii="Times New Roman" w:eastAsia="Times New Roman" w:hAnsi="Times New Roman"/>
      <w:sz w:val="16"/>
      <w:szCs w:val="16"/>
      <w:lang w:val="uk-UA" w:eastAsia="zh-CN"/>
    </w:rPr>
  </w:style>
  <w:style w:type="character" w:customStyle="1" w:styleId="30">
    <w:name w:val="Основной текст с отступом 3 Знак"/>
    <w:basedOn w:val="a0"/>
    <w:link w:val="3"/>
    <w:uiPriority w:val="99"/>
    <w:semiHidden/>
    <w:rsid w:val="00E8361C"/>
    <w:rPr>
      <w:rFonts w:ascii="Times New Roman" w:eastAsia="Times New Roman" w:hAnsi="Times New Roman"/>
      <w:sz w:val="16"/>
      <w:szCs w:val="16"/>
      <w:lang w:val="uk-UA" w:eastAsia="zh-CN"/>
    </w:rPr>
  </w:style>
  <w:style w:type="paragraph" w:styleId="31">
    <w:name w:val="Body Text 3"/>
    <w:basedOn w:val="a"/>
    <w:link w:val="32"/>
    <w:uiPriority w:val="99"/>
    <w:rsid w:val="00E8361C"/>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rsid w:val="00E8361C"/>
    <w:rPr>
      <w:rFonts w:ascii="Times New Roman" w:eastAsia="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06708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067088"/>
    <w:pPr>
      <w:keepNext/>
      <w:keepLines/>
      <w:tabs>
        <w:tab w:val="left" w:pos="709"/>
      </w:tabs>
      <w:spacing w:before="200" w:after="0" w:line="276" w:lineRule="auto"/>
      <w:ind w:firstLine="595"/>
      <w:jc w:val="both"/>
      <w:outlineLvl w:val="1"/>
    </w:pPr>
    <w:rPr>
      <w:rFonts w:asciiTheme="majorHAnsi" w:eastAsiaTheme="majorEastAsia" w:hAnsiTheme="majorHAnsi" w:cstheme="majorBidi"/>
      <w:b/>
      <w:bCs/>
      <w:color w:val="4472C4" w:themeColor="accent1"/>
      <w:kern w:val="1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numbering" w:customStyle="1" w:styleId="WWNum26">
    <w:name w:val="WWNum26"/>
    <w:basedOn w:val="a2"/>
    <w:rsid w:val="00EE77B4"/>
    <w:pPr>
      <w:numPr>
        <w:numId w:val="24"/>
      </w:numPr>
    </w:pPr>
  </w:style>
  <w:style w:type="paragraph" w:styleId="af">
    <w:name w:val="Normal (Web)"/>
    <w:basedOn w:val="a"/>
    <w:uiPriority w:val="99"/>
    <w:unhideWhenUsed/>
    <w:rsid w:val="00251B0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i-provider">
    <w:name w:val="ui-provider"/>
    <w:basedOn w:val="a0"/>
    <w:rsid w:val="00BF144A"/>
  </w:style>
  <w:style w:type="character" w:customStyle="1" w:styleId="10">
    <w:name w:val="Заголовок 1 Знак"/>
    <w:basedOn w:val="a0"/>
    <w:link w:val="1"/>
    <w:uiPriority w:val="9"/>
    <w:rsid w:val="00067088"/>
    <w:rPr>
      <w:rFonts w:ascii="Times New Roman" w:eastAsia="Times New Roman" w:hAnsi="Times New Roman"/>
      <w:b/>
      <w:bCs/>
      <w:kern w:val="36"/>
      <w:sz w:val="48"/>
      <w:szCs w:val="48"/>
    </w:rPr>
  </w:style>
  <w:style w:type="character" w:customStyle="1" w:styleId="20">
    <w:name w:val="Заголовок 2 Знак"/>
    <w:basedOn w:val="a0"/>
    <w:link w:val="2"/>
    <w:uiPriority w:val="9"/>
    <w:rsid w:val="00067088"/>
    <w:rPr>
      <w:rFonts w:asciiTheme="majorHAnsi" w:eastAsiaTheme="majorEastAsia" w:hAnsiTheme="majorHAnsi" w:cstheme="majorBidi"/>
      <w:b/>
      <w:bCs/>
      <w:color w:val="4472C4" w:themeColor="accent1"/>
      <w:kern w:val="16"/>
      <w:sz w:val="26"/>
      <w:szCs w:val="26"/>
      <w:lang w:eastAsia="en-US"/>
    </w:rPr>
  </w:style>
  <w:style w:type="character" w:customStyle="1" w:styleId="rynqvb">
    <w:name w:val="rynqvb"/>
    <w:basedOn w:val="a0"/>
    <w:rsid w:val="00067088"/>
  </w:style>
  <w:style w:type="paragraph" w:styleId="af0">
    <w:name w:val="Body Text"/>
    <w:basedOn w:val="a"/>
    <w:link w:val="af1"/>
    <w:rsid w:val="00E8361C"/>
    <w:pPr>
      <w:suppressAutoHyphens/>
      <w:spacing w:after="120" w:line="240" w:lineRule="auto"/>
    </w:pPr>
    <w:rPr>
      <w:rFonts w:ascii="Times New Roman" w:eastAsia="Times New Roman" w:hAnsi="Times New Roman"/>
      <w:sz w:val="24"/>
      <w:szCs w:val="24"/>
      <w:lang w:val="uk-UA" w:eastAsia="zh-CN"/>
    </w:rPr>
  </w:style>
  <w:style w:type="character" w:customStyle="1" w:styleId="af1">
    <w:name w:val="Основной текст Знак"/>
    <w:basedOn w:val="a0"/>
    <w:link w:val="af0"/>
    <w:rsid w:val="00E8361C"/>
    <w:rPr>
      <w:rFonts w:ascii="Times New Roman" w:eastAsia="Times New Roman" w:hAnsi="Times New Roman"/>
      <w:sz w:val="24"/>
      <w:szCs w:val="24"/>
      <w:lang w:val="uk-UA" w:eastAsia="zh-CN"/>
    </w:rPr>
  </w:style>
  <w:style w:type="paragraph" w:styleId="21">
    <w:name w:val="Body Text 2"/>
    <w:basedOn w:val="a"/>
    <w:link w:val="22"/>
    <w:uiPriority w:val="99"/>
    <w:semiHidden/>
    <w:unhideWhenUsed/>
    <w:rsid w:val="00E8361C"/>
    <w:pPr>
      <w:suppressAutoHyphens/>
      <w:spacing w:after="120" w:line="480" w:lineRule="auto"/>
    </w:pPr>
    <w:rPr>
      <w:rFonts w:ascii="Times New Roman" w:eastAsia="Times New Roman" w:hAnsi="Times New Roman"/>
      <w:sz w:val="24"/>
      <w:szCs w:val="24"/>
      <w:lang w:val="uk-UA" w:eastAsia="zh-CN"/>
    </w:rPr>
  </w:style>
  <w:style w:type="character" w:customStyle="1" w:styleId="22">
    <w:name w:val="Основной текст 2 Знак"/>
    <w:basedOn w:val="a0"/>
    <w:link w:val="21"/>
    <w:uiPriority w:val="99"/>
    <w:semiHidden/>
    <w:rsid w:val="00E8361C"/>
    <w:rPr>
      <w:rFonts w:ascii="Times New Roman" w:eastAsia="Times New Roman" w:hAnsi="Times New Roman"/>
      <w:sz w:val="24"/>
      <w:szCs w:val="24"/>
      <w:lang w:val="uk-UA" w:eastAsia="zh-CN"/>
    </w:rPr>
  </w:style>
  <w:style w:type="paragraph" w:styleId="3">
    <w:name w:val="Body Text Indent 3"/>
    <w:basedOn w:val="a"/>
    <w:link w:val="30"/>
    <w:uiPriority w:val="99"/>
    <w:semiHidden/>
    <w:unhideWhenUsed/>
    <w:rsid w:val="00E8361C"/>
    <w:pPr>
      <w:suppressAutoHyphens/>
      <w:spacing w:after="120" w:line="240" w:lineRule="auto"/>
      <w:ind w:left="283"/>
    </w:pPr>
    <w:rPr>
      <w:rFonts w:ascii="Times New Roman" w:eastAsia="Times New Roman" w:hAnsi="Times New Roman"/>
      <w:sz w:val="16"/>
      <w:szCs w:val="16"/>
      <w:lang w:val="uk-UA" w:eastAsia="zh-CN"/>
    </w:rPr>
  </w:style>
  <w:style w:type="character" w:customStyle="1" w:styleId="30">
    <w:name w:val="Основной текст с отступом 3 Знак"/>
    <w:basedOn w:val="a0"/>
    <w:link w:val="3"/>
    <w:uiPriority w:val="99"/>
    <w:semiHidden/>
    <w:rsid w:val="00E8361C"/>
    <w:rPr>
      <w:rFonts w:ascii="Times New Roman" w:eastAsia="Times New Roman" w:hAnsi="Times New Roman"/>
      <w:sz w:val="16"/>
      <w:szCs w:val="16"/>
      <w:lang w:val="uk-UA" w:eastAsia="zh-CN"/>
    </w:rPr>
  </w:style>
  <w:style w:type="paragraph" w:styleId="31">
    <w:name w:val="Body Text 3"/>
    <w:basedOn w:val="a"/>
    <w:link w:val="32"/>
    <w:uiPriority w:val="99"/>
    <w:rsid w:val="00E8361C"/>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rsid w:val="00E8361C"/>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23067665">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68450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maaldrich.com/UA/en/life-science/quality-and-regulatory-management/m-clarity-program" TargetMode="External"/><Relationship Id="rId13" Type="http://schemas.openxmlformats.org/officeDocument/2006/relationships/hyperlink" Target="https://www.sigmaaldrich.com/UA/en/search/127-09-3?focus=products&amp;page=1&amp;perpage=30&amp;sort=relevance&amp;term=127-09-3&amp;type=cas_number" TargetMode="External"/><Relationship Id="rId18" Type="http://schemas.openxmlformats.org/officeDocument/2006/relationships/hyperlink" Target="https://www.sigmaaldrich.com/UA/en/search/117-39-5?focus=products&amp;page=1&amp;perpage=30&amp;sort=relevance&amp;term=117-39-5&amp;type=cas_number" TargetMode="External"/><Relationship Id="rId26" Type="http://schemas.openxmlformats.org/officeDocument/2006/relationships/hyperlink" Target="https://www.sigmaaldrich.com/UA/en/search/70024-90-7?focus=products&amp;page=1&amp;perpage=30&amp;sort=relevance&amp;term=70024-90-7&amp;type=cas_number" TargetMode="External"/><Relationship Id="rId3" Type="http://schemas.microsoft.com/office/2007/relationships/stylesWithEffects" Target="stylesWithEffects.xml"/><Relationship Id="rId21" Type="http://schemas.openxmlformats.org/officeDocument/2006/relationships/hyperlink" Target="https://www.sigmaaldrich.com/UA/en/search/24292-60-2?focus=products&amp;page=1&amp;perpage=30&amp;sort=relevance&amp;term=24292-60-2&amp;type=cas_number" TargetMode="External"/><Relationship Id="rId7" Type="http://schemas.openxmlformats.org/officeDocument/2006/relationships/hyperlink" Target="https://www.sigmaaldrich.com/UA/en/search/4896-75-7?focus=products&amp;page=1&amp;perpage=30&amp;sort=relevance&amp;term=4896-75-7&amp;type=cas_number" TargetMode="External"/><Relationship Id="rId12" Type="http://schemas.openxmlformats.org/officeDocument/2006/relationships/hyperlink" Target="https://www.sigmaaldrich.com/UA/en/search/50-81-7?focus=products&amp;page=1&amp;perpage=30&amp;sort=relevance&amp;term=50-81-7&amp;type=cas_number" TargetMode="External"/><Relationship Id="rId17" Type="http://schemas.openxmlformats.org/officeDocument/2006/relationships/hyperlink" Target="https://www.sigmaaldrich.com/UA/en/search/504-17-6?focus=products&amp;page=1&amp;perpage=30&amp;sort=relevance&amp;term=504-17-6&amp;type=cas_number" TargetMode="External"/><Relationship Id="rId25" Type="http://schemas.openxmlformats.org/officeDocument/2006/relationships/hyperlink" Target="https://www.sigmaaldrich.com/UA/en/search/111469-81-9?focus=products&amp;page=1&amp;perpage=30&amp;sort=relevance&amp;term=111469-81-9&amp;type=cas_number"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igmaaldrich.com/UA/en/search/298-83-9?focus=products&amp;page=1&amp;perpage=30&amp;sort=relevance&amp;term=298-83-9&amp;type=cas_number" TargetMode="External"/><Relationship Id="rId20" Type="http://schemas.openxmlformats.org/officeDocument/2006/relationships/hyperlink" Target="https://www.sigmaaldrich.com/UA/en/search/104809-32-7?focus=products&amp;page=1&amp;perpage=30&amp;sort=relevance&amp;term=104809-32-7&amp;type=cas_number" TargetMode="External"/><Relationship Id="rId29" Type="http://schemas.openxmlformats.org/officeDocument/2006/relationships/hyperlink" Target="https://www.sigmaaldrich.com/UA/en/search/9050-68-4?focus=products&amp;page=1&amp;perpage=30&amp;sort=relevance&amp;term=9050-68-4&amp;type=cas_number" TargetMode="External"/><Relationship Id="rId1" Type="http://schemas.openxmlformats.org/officeDocument/2006/relationships/numbering" Target="numbering.xml"/><Relationship Id="rId6" Type="http://schemas.openxmlformats.org/officeDocument/2006/relationships/hyperlink" Target="https://prozorro.gov.ua/search/products" TargetMode="External"/><Relationship Id="rId11" Type="http://schemas.openxmlformats.org/officeDocument/2006/relationships/hyperlink" Target="https://www.sigmaaldrich.com/UA/en/search/1898-66-4?focus=products&amp;page=1&amp;perpage=30&amp;sort=relevance&amp;term=1898-66-4&amp;type=cas_number" TargetMode="External"/><Relationship Id="rId24" Type="http://schemas.openxmlformats.org/officeDocument/2006/relationships/hyperlink" Target="https://www.sigmaaldrich.com/UA/en/search/110-17-8?focus=products&amp;page=1&amp;perpage=30&amp;sort=relevance&amp;term=110-17-8&amp;type=cas_numbe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igmaaldrich.com/UA/en/search/3682-35-7?focus=products&amp;page=1&amp;perpage=30&amp;sort=relevance&amp;term=3682-35-7&amp;type=cas_number" TargetMode="External"/><Relationship Id="rId23" Type="http://schemas.openxmlformats.org/officeDocument/2006/relationships/hyperlink" Target="https://www.sigmaaldrich.com/UA/en/search/91-64-5?focus=products&amp;page=1&amp;perpage=30&amp;sort=relevance&amp;term=91-64-5&amp;type=cas_number" TargetMode="External"/><Relationship Id="rId28" Type="http://schemas.openxmlformats.org/officeDocument/2006/relationships/hyperlink" Target="https://www.sigmaaldrich.com/UA/en/search/79902-63-9?focus=products&amp;page=1&amp;perpage=30&amp;sort=relevance&amp;term=79902-63-9&amp;type=cas_number" TargetMode="External"/><Relationship Id="rId10" Type="http://schemas.openxmlformats.org/officeDocument/2006/relationships/hyperlink" Target="https://www.sigmaaldrich.com/UA/en/search/183232-66-8?focus=products&amp;page=1&amp;perpage=30&amp;sort=relevance&amp;term=183232-66-8&amp;type=cas_number" TargetMode="External"/><Relationship Id="rId19" Type="http://schemas.openxmlformats.org/officeDocument/2006/relationships/hyperlink" Target="https://www.sigmaaldrich.com/UA/en/search/69-65-8?focus=products&amp;page=1&amp;perpage=30&amp;sort=relevance&amp;term=69-65-8&amp;type=cas_number" TargetMode="External"/><Relationship Id="rId31" Type="http://schemas.openxmlformats.org/officeDocument/2006/relationships/hyperlink" Target="https://www.sigmaaldrich.com/UA/en/search/9041-35-4?focus=products&amp;page=1&amp;perpage=30&amp;sort=relevance&amp;term=9041-35-4&amp;type=cas_number" TargetMode="External"/><Relationship Id="rId4" Type="http://schemas.openxmlformats.org/officeDocument/2006/relationships/settings" Target="settings.xml"/><Relationship Id="rId9" Type="http://schemas.openxmlformats.org/officeDocument/2006/relationships/hyperlink" Target="https://www.sigmaaldrich.com/UA/en/search/28611-73-6?focus=products&amp;page=1&amp;perpage=30&amp;sort=relevance&amp;term=28611-73-6&amp;type=cas_number" TargetMode="External"/><Relationship Id="rId14" Type="http://schemas.openxmlformats.org/officeDocument/2006/relationships/hyperlink" Target="https://www.sigmaaldrich.com/UA/en/search/631-61-8?focus=products&amp;page=1&amp;perpage=30&amp;sort=relevance&amp;term=631-61-8&amp;type=cas_number" TargetMode="External"/><Relationship Id="rId22" Type="http://schemas.openxmlformats.org/officeDocument/2006/relationships/hyperlink" Target="https://www.sigmaaldrich.com/UA/en/search/3483-12-3?focus=products&amp;page=1&amp;perpage=30&amp;sort=relevance&amp;term=3483-12-3&amp;type=cas_number" TargetMode="External"/><Relationship Id="rId27" Type="http://schemas.openxmlformats.org/officeDocument/2006/relationships/hyperlink" Target="https://www.sigmaaldrich.com/UA/en/search/81131-70-6?focus=products&amp;page=1&amp;perpage=30&amp;sort=relevance&amp;term=81131-70-6&amp;type=cas_number" TargetMode="External"/><Relationship Id="rId30" Type="http://schemas.openxmlformats.org/officeDocument/2006/relationships/hyperlink" Target="https://www.sigmaaldrich.com/UA/en/search/11081-40-6?focus=products&amp;page=1&amp;perpage=30&amp;sort=relevance&amp;term=11081-40-6&amp;type=cas_numb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11088</Words>
  <Characters>63208</Characters>
  <Application>Microsoft Office Word</Application>
  <DocSecurity>0</DocSecurity>
  <Lines>526</Lines>
  <Paragraphs>148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PCI</Company>
  <LinksUpToDate>false</LinksUpToDate>
  <CharactersWithSpaces>74148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2023-09-04T07:35:00Z</cp:lastPrinted>
  <dcterms:created xsi:type="dcterms:W3CDTF">2023-10-26T12:46:00Z</dcterms:created>
  <dcterms:modified xsi:type="dcterms:W3CDTF">2023-10-26T12:48:00Z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1ed96af1adcde50be236275478f34393bfdde0ca1672d38279a930d5d4f3e3bd</vt:lpwstr>
  </property>
</Properties>
</file>