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0" w:rsidRDefault="00C222B0" w:rsidP="00C222B0">
      <w:pPr>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pPr w:leftFromText="180" w:rightFromText="180" w:vertAnchor="text" w:horzAnchor="margin" w:tblpXSpec="center" w:tblpY="244"/>
        <w:tblW w:w="10883" w:type="dxa"/>
        <w:tblLayout w:type="fixed"/>
        <w:tblLook w:val="00A0" w:firstRow="1" w:lastRow="0" w:firstColumn="1" w:lastColumn="0" w:noHBand="0" w:noVBand="0"/>
      </w:tblPr>
      <w:tblGrid>
        <w:gridCol w:w="437"/>
        <w:gridCol w:w="1514"/>
        <w:gridCol w:w="920"/>
        <w:gridCol w:w="1207"/>
        <w:gridCol w:w="6805"/>
      </w:tblGrid>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vAlign w:val="bottom"/>
            <w:hideMark/>
          </w:tcPr>
          <w:p w:rsidR="008A5233" w:rsidRDefault="008A5233" w:rsidP="008A5233">
            <w:pPr>
              <w:spacing w:line="252" w:lineRule="auto"/>
              <w:jc w:val="center"/>
              <w:rPr>
                <w:rFonts w:ascii="Times New Roman" w:hAnsi="Times New Roman"/>
                <w:bCs/>
                <w:iCs/>
                <w:lang w:val="en-US"/>
              </w:rPr>
            </w:pPr>
            <w:r>
              <w:rPr>
                <w:rFonts w:ascii="Times New Roman" w:hAnsi="Times New Roman"/>
                <w:bCs/>
                <w:iCs/>
                <w:lang w:val="en-US"/>
              </w:rPr>
              <w:t>№</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bCs/>
                <w:iCs/>
                <w:lang w:val="en-US"/>
              </w:rPr>
            </w:pPr>
            <w:proofErr w:type="spellStart"/>
            <w:r>
              <w:rPr>
                <w:rFonts w:ascii="Times New Roman" w:hAnsi="Times New Roman"/>
                <w:bCs/>
                <w:iCs/>
                <w:lang w:val="en-US"/>
              </w:rPr>
              <w:t>Найменування</w:t>
            </w:r>
            <w:proofErr w:type="spellEnd"/>
            <w:r>
              <w:rPr>
                <w:rFonts w:ascii="Times New Roman" w:hAnsi="Times New Roman"/>
                <w:bCs/>
                <w:iCs/>
                <w:lang w:val="en-US"/>
              </w:rPr>
              <w:t xml:space="preserve"> </w:t>
            </w:r>
            <w:proofErr w:type="spellStart"/>
            <w:r>
              <w:rPr>
                <w:rFonts w:ascii="Times New Roman" w:hAnsi="Times New Roman"/>
                <w:bCs/>
                <w:iCs/>
                <w:lang w:val="en-US"/>
              </w:rPr>
              <w:t>товару</w:t>
            </w:r>
            <w:proofErr w:type="spellEnd"/>
          </w:p>
        </w:tc>
        <w:tc>
          <w:tcPr>
            <w:tcW w:w="920" w:type="dxa"/>
            <w:tcBorders>
              <w:top w:val="single" w:sz="4" w:space="0" w:color="auto"/>
              <w:left w:val="nil"/>
              <w:bottom w:val="single" w:sz="4" w:space="0" w:color="auto"/>
              <w:right w:val="single" w:sz="4" w:space="0" w:color="auto"/>
            </w:tcBorders>
            <w:noWrap/>
            <w:vAlign w:val="bottom"/>
            <w:hideMark/>
          </w:tcPr>
          <w:p w:rsidR="008A5233" w:rsidRDefault="008A5233" w:rsidP="008A5233">
            <w:pPr>
              <w:spacing w:line="252" w:lineRule="auto"/>
              <w:rPr>
                <w:rFonts w:ascii="Times New Roman" w:hAnsi="Times New Roman"/>
                <w:bCs/>
                <w:iCs/>
              </w:rPr>
            </w:pPr>
            <w:r>
              <w:rPr>
                <w:rFonts w:ascii="Times New Roman" w:hAnsi="Times New Roman"/>
                <w:bCs/>
                <w:iCs/>
              </w:rPr>
              <w:t>кількість</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color w:val="000000"/>
              </w:rPr>
            </w:pPr>
            <w:r>
              <w:rPr>
                <w:rFonts w:ascii="Times New Roman" w:hAnsi="Times New Roman"/>
                <w:color w:val="000000"/>
              </w:rPr>
              <w:t>Пакування</w:t>
            </w:r>
          </w:p>
        </w:tc>
        <w:tc>
          <w:tcPr>
            <w:tcW w:w="6805" w:type="dxa"/>
            <w:tcBorders>
              <w:top w:val="single" w:sz="4" w:space="0" w:color="auto"/>
              <w:left w:val="single" w:sz="4" w:space="0" w:color="auto"/>
              <w:bottom w:val="single" w:sz="4" w:space="0" w:color="auto"/>
              <w:right w:val="single" w:sz="4" w:space="0" w:color="auto"/>
            </w:tcBorders>
            <w:noWrap/>
            <w:vAlign w:val="center"/>
            <w:hideMark/>
          </w:tcPr>
          <w:p w:rsidR="008A5233" w:rsidRDefault="008A5233" w:rsidP="008A5233">
            <w:pPr>
              <w:spacing w:line="252" w:lineRule="auto"/>
              <w:jc w:val="center"/>
              <w:rPr>
                <w:rFonts w:ascii="Times New Roman" w:hAnsi="Times New Roman"/>
                <w:b/>
                <w:bCs/>
                <w:i/>
                <w:iCs/>
                <w:lang w:val="en-US"/>
              </w:rPr>
            </w:pPr>
            <w:proofErr w:type="spellStart"/>
            <w:proofErr w:type="gramStart"/>
            <w:r>
              <w:rPr>
                <w:rFonts w:ascii="Times New Roman" w:hAnsi="Times New Roman"/>
                <w:color w:val="000000"/>
                <w:lang w:val="ru-RU"/>
              </w:rPr>
              <w:t>Т</w:t>
            </w:r>
            <w:r>
              <w:rPr>
                <w:rFonts w:ascii="Times New Roman" w:hAnsi="Times New Roman"/>
                <w:lang w:val="ru-RU"/>
              </w:rPr>
              <w:t>ехн</w:t>
            </w:r>
            <w:proofErr w:type="gramEnd"/>
            <w:r>
              <w:rPr>
                <w:rFonts w:ascii="Times New Roman" w:hAnsi="Times New Roman"/>
                <w:lang w:val="ru-RU"/>
              </w:rPr>
              <w:t>ічні</w:t>
            </w:r>
            <w:proofErr w:type="spellEnd"/>
            <w:r>
              <w:rPr>
                <w:rFonts w:ascii="Times New Roman" w:hAnsi="Times New Roman"/>
                <w:lang w:val="ru-RU"/>
              </w:rPr>
              <w:t xml:space="preserve"> та </w:t>
            </w:r>
            <w:proofErr w:type="spellStart"/>
            <w:r>
              <w:rPr>
                <w:rFonts w:ascii="Times New Roman" w:hAnsi="Times New Roman"/>
                <w:lang w:val="ru-RU"/>
              </w:rPr>
              <w:t>якісні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rPr>
                <w:rFonts w:ascii="Times New Roman" w:hAnsi="Times New Roman"/>
                <w:b/>
                <w:bCs/>
              </w:rPr>
            </w:pPr>
            <w:r>
              <w:rPr>
                <w:rFonts w:ascii="Times New Roman" w:hAnsi="Times New Roman"/>
                <w:b/>
                <w:bCs/>
              </w:rPr>
              <w:t>1</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Морква столова</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ind w:hanging="103"/>
              <w:jc w:val="both"/>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Морква</w:t>
            </w:r>
            <w:proofErr w:type="spellEnd"/>
            <w:r>
              <w:rPr>
                <w:rFonts w:ascii="Times New Roman" w:hAnsi="Times New Roman"/>
                <w:lang w:val="ru-RU"/>
              </w:rPr>
              <w:t xml:space="preserve"> </w:t>
            </w:r>
            <w:proofErr w:type="spellStart"/>
            <w:r>
              <w:rPr>
                <w:rFonts w:ascii="Times New Roman" w:hAnsi="Times New Roman"/>
                <w:lang w:val="ru-RU"/>
              </w:rPr>
              <w:t>столова</w:t>
            </w:r>
            <w:proofErr w:type="spellEnd"/>
            <w:r>
              <w:rPr>
                <w:rFonts w:ascii="Times New Roman" w:hAnsi="Times New Roman"/>
                <w:lang w:val="ru-RU"/>
              </w:rPr>
              <w:t xml:space="preserve">  </w:t>
            </w:r>
            <w:proofErr w:type="spellStart"/>
            <w:proofErr w:type="gramStart"/>
            <w:r>
              <w:rPr>
                <w:rFonts w:ascii="Times New Roman" w:hAnsi="Times New Roman"/>
                <w:lang w:val="ru-RU"/>
              </w:rPr>
              <w:t>св</w:t>
            </w:r>
            <w:proofErr w:type="gramEnd"/>
            <w:r>
              <w:rPr>
                <w:rFonts w:ascii="Times New Roman" w:hAnsi="Times New Roman"/>
                <w:lang w:val="ru-RU"/>
              </w:rPr>
              <w:t>іжа</w:t>
            </w:r>
            <w:proofErr w:type="spellEnd"/>
            <w:r>
              <w:rPr>
                <w:rFonts w:ascii="Times New Roman" w:hAnsi="Times New Roman"/>
                <w:lang w:val="ru-RU"/>
              </w:rPr>
              <w:t xml:space="preserve"> </w:t>
            </w:r>
            <w:proofErr w:type="spellStart"/>
            <w:r>
              <w:rPr>
                <w:rFonts w:ascii="Times New Roman" w:hAnsi="Times New Roman"/>
                <w:lang w:val="ru-RU"/>
              </w:rPr>
              <w:t>середня</w:t>
            </w:r>
            <w:proofErr w:type="spellEnd"/>
            <w:r>
              <w:rPr>
                <w:rFonts w:ascii="Times New Roman" w:hAnsi="Times New Roman"/>
                <w:lang w:val="ru-RU"/>
              </w:rPr>
              <w:t xml:space="preserve"> та </w:t>
            </w:r>
            <w:proofErr w:type="spellStart"/>
            <w:r>
              <w:rPr>
                <w:rFonts w:ascii="Times New Roman" w:hAnsi="Times New Roman"/>
                <w:lang w:val="ru-RU"/>
              </w:rPr>
              <w:t>пізня</w:t>
            </w:r>
            <w:proofErr w:type="spellEnd"/>
            <w:r>
              <w:rPr>
                <w:rFonts w:ascii="Times New Roman" w:hAnsi="Times New Roman"/>
                <w:lang w:val="ru-RU"/>
              </w:rPr>
              <w:t xml:space="preserve">, </w:t>
            </w:r>
            <w:proofErr w:type="spellStart"/>
            <w:r>
              <w:rPr>
                <w:rFonts w:ascii="Times New Roman" w:hAnsi="Times New Roman"/>
                <w:lang w:val="ru-RU"/>
              </w:rPr>
              <w:t>вагова</w:t>
            </w:r>
            <w:proofErr w:type="spellEnd"/>
            <w:r>
              <w:rPr>
                <w:rFonts w:ascii="Times New Roman" w:hAnsi="Times New Roman"/>
                <w:lang w:val="ru-RU"/>
              </w:rPr>
              <w:t xml:space="preserve">. </w:t>
            </w:r>
            <w:proofErr w:type="spellStart"/>
            <w:r>
              <w:rPr>
                <w:rFonts w:ascii="Times New Roman" w:hAnsi="Times New Roman"/>
                <w:lang w:val="ru-RU"/>
              </w:rPr>
              <w:t>Врожай</w:t>
            </w:r>
            <w:proofErr w:type="spellEnd"/>
            <w:r>
              <w:rPr>
                <w:rFonts w:ascii="Times New Roman" w:hAnsi="Times New Roman"/>
                <w:lang w:val="ru-RU"/>
              </w:rPr>
              <w:t xml:space="preserve"> 2023 року</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Якість</w:t>
            </w:r>
            <w:proofErr w:type="spellEnd"/>
            <w:r>
              <w:rPr>
                <w:rFonts w:ascii="Times New Roman" w:hAnsi="Times New Roman"/>
                <w:lang w:val="ru-RU"/>
              </w:rPr>
              <w:t xml:space="preserve"> - </w:t>
            </w:r>
            <w:proofErr w:type="spellStart"/>
            <w:r>
              <w:rPr>
                <w:rFonts w:ascii="Times New Roman" w:hAnsi="Times New Roman"/>
                <w:lang w:val="ru-RU"/>
              </w:rPr>
              <w:t>згідно</w:t>
            </w:r>
            <w:proofErr w:type="spellEnd"/>
            <w:r>
              <w:rPr>
                <w:rFonts w:ascii="Times New Roman" w:hAnsi="Times New Roman"/>
                <w:lang w:val="ru-RU"/>
              </w:rPr>
              <w:t xml:space="preserve"> з ДСТУ 7035:2009.</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Овочі</w:t>
            </w:r>
            <w:proofErr w:type="spellEnd"/>
            <w:r>
              <w:rPr>
                <w:rFonts w:ascii="Times New Roman" w:hAnsi="Times New Roman"/>
                <w:lang w:val="ru-RU"/>
              </w:rPr>
              <w:t xml:space="preserve"> </w:t>
            </w:r>
            <w:proofErr w:type="spellStart"/>
            <w:r>
              <w:rPr>
                <w:rFonts w:ascii="Times New Roman" w:hAnsi="Times New Roman"/>
                <w:lang w:val="ru-RU"/>
              </w:rPr>
              <w:t>повинні</w:t>
            </w:r>
            <w:proofErr w:type="spellEnd"/>
            <w:r>
              <w:rPr>
                <w:rFonts w:ascii="Times New Roman" w:hAnsi="Times New Roman"/>
                <w:lang w:val="ru-RU"/>
              </w:rPr>
              <w:t xml:space="preserve"> бути </w:t>
            </w:r>
            <w:proofErr w:type="spellStart"/>
            <w:r>
              <w:rPr>
                <w:rFonts w:ascii="Times New Roman" w:hAnsi="Times New Roman"/>
                <w:lang w:val="ru-RU"/>
              </w:rPr>
              <w:t>цілими</w:t>
            </w:r>
            <w:proofErr w:type="spellEnd"/>
            <w:r>
              <w:rPr>
                <w:rFonts w:ascii="Times New Roman" w:hAnsi="Times New Roman"/>
                <w:lang w:val="ru-RU"/>
              </w:rPr>
              <w:t xml:space="preserve">, </w:t>
            </w:r>
            <w:proofErr w:type="spellStart"/>
            <w:r>
              <w:rPr>
                <w:rFonts w:ascii="Times New Roman" w:hAnsi="Times New Roman"/>
                <w:lang w:val="ru-RU"/>
              </w:rPr>
              <w:t>чистими</w:t>
            </w:r>
            <w:proofErr w:type="spellEnd"/>
            <w:r>
              <w:rPr>
                <w:rFonts w:ascii="Times New Roman" w:hAnsi="Times New Roman"/>
                <w:lang w:val="ru-RU"/>
              </w:rPr>
              <w:t xml:space="preserve">, </w:t>
            </w:r>
            <w:proofErr w:type="spellStart"/>
            <w:r>
              <w:rPr>
                <w:rFonts w:ascii="Times New Roman" w:hAnsi="Times New Roman"/>
                <w:lang w:val="ru-RU"/>
              </w:rPr>
              <w:t>здоровими</w:t>
            </w:r>
            <w:proofErr w:type="spellEnd"/>
            <w:r>
              <w:rPr>
                <w:rFonts w:ascii="Times New Roman" w:hAnsi="Times New Roman"/>
                <w:lang w:val="ru-RU"/>
              </w:rPr>
              <w:t xml:space="preserve">, сухими, </w:t>
            </w:r>
            <w:proofErr w:type="spellStart"/>
            <w:r>
              <w:rPr>
                <w:rFonts w:ascii="Times New Roman" w:hAnsi="Times New Roman"/>
                <w:lang w:val="ru-RU"/>
              </w:rPr>
              <w:t>непророслими</w:t>
            </w:r>
            <w:proofErr w:type="spellEnd"/>
            <w:r>
              <w:rPr>
                <w:rFonts w:ascii="Times New Roman" w:hAnsi="Times New Roman"/>
                <w:lang w:val="ru-RU"/>
              </w:rPr>
              <w:t xml:space="preserve">, </w:t>
            </w:r>
            <w:proofErr w:type="spellStart"/>
            <w:r>
              <w:rPr>
                <w:rFonts w:ascii="Times New Roman" w:hAnsi="Times New Roman"/>
                <w:lang w:val="ru-RU"/>
              </w:rPr>
              <w:t>незів’ялими</w:t>
            </w:r>
            <w:proofErr w:type="spellEnd"/>
            <w:r>
              <w:rPr>
                <w:rFonts w:ascii="Times New Roman" w:hAnsi="Times New Roman"/>
                <w:lang w:val="ru-RU"/>
              </w:rPr>
              <w:t>.</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Коренеплоди</w:t>
            </w:r>
            <w:proofErr w:type="spellEnd"/>
            <w:r>
              <w:rPr>
                <w:rFonts w:ascii="Times New Roman" w:hAnsi="Times New Roman"/>
                <w:lang w:val="ru-RU"/>
              </w:rPr>
              <w:t xml:space="preserve"> </w:t>
            </w:r>
            <w:proofErr w:type="spellStart"/>
            <w:proofErr w:type="gramStart"/>
            <w:r>
              <w:rPr>
                <w:rFonts w:ascii="Times New Roman" w:hAnsi="Times New Roman"/>
                <w:lang w:val="ru-RU"/>
              </w:rPr>
              <w:t>св</w:t>
            </w:r>
            <w:proofErr w:type="gramEnd"/>
            <w:r>
              <w:rPr>
                <w:rFonts w:ascii="Times New Roman" w:hAnsi="Times New Roman"/>
                <w:lang w:val="ru-RU"/>
              </w:rPr>
              <w:t>іжі</w:t>
            </w:r>
            <w:proofErr w:type="spellEnd"/>
            <w:r>
              <w:rPr>
                <w:rFonts w:ascii="Times New Roman" w:hAnsi="Times New Roman"/>
                <w:lang w:val="ru-RU"/>
              </w:rPr>
              <w:t xml:space="preserve">, </w:t>
            </w:r>
            <w:proofErr w:type="spellStart"/>
            <w:r>
              <w:rPr>
                <w:rFonts w:ascii="Times New Roman" w:hAnsi="Times New Roman"/>
                <w:lang w:val="ru-RU"/>
              </w:rPr>
              <w:t>цілі</w:t>
            </w:r>
            <w:proofErr w:type="spellEnd"/>
            <w:r>
              <w:rPr>
                <w:rFonts w:ascii="Times New Roman" w:hAnsi="Times New Roman"/>
                <w:lang w:val="ru-RU"/>
              </w:rPr>
              <w:t xml:space="preserve">, </w:t>
            </w:r>
            <w:proofErr w:type="spellStart"/>
            <w:r>
              <w:rPr>
                <w:rFonts w:ascii="Times New Roman" w:hAnsi="Times New Roman"/>
                <w:lang w:val="ru-RU"/>
              </w:rPr>
              <w:t>здорові</w:t>
            </w:r>
            <w:proofErr w:type="spellEnd"/>
            <w:r>
              <w:rPr>
                <w:rFonts w:ascii="Times New Roman" w:hAnsi="Times New Roman"/>
                <w:lang w:val="ru-RU"/>
              </w:rPr>
              <w:t xml:space="preserve">, </w:t>
            </w:r>
            <w:proofErr w:type="spellStart"/>
            <w:r>
              <w:rPr>
                <w:rFonts w:ascii="Times New Roman" w:hAnsi="Times New Roman"/>
                <w:lang w:val="ru-RU"/>
              </w:rPr>
              <w:t>чисті</w:t>
            </w:r>
            <w:proofErr w:type="spellEnd"/>
            <w:r>
              <w:rPr>
                <w:rFonts w:ascii="Times New Roman" w:hAnsi="Times New Roman"/>
                <w:lang w:val="ru-RU"/>
              </w:rPr>
              <w:t xml:space="preserve">, не </w:t>
            </w:r>
            <w:proofErr w:type="spellStart"/>
            <w:r>
              <w:rPr>
                <w:rFonts w:ascii="Times New Roman" w:hAnsi="Times New Roman"/>
                <w:lang w:val="ru-RU"/>
              </w:rPr>
              <w:t>зів'ялі</w:t>
            </w:r>
            <w:proofErr w:type="spellEnd"/>
            <w:r>
              <w:rPr>
                <w:rFonts w:ascii="Times New Roman" w:hAnsi="Times New Roman"/>
                <w:lang w:val="ru-RU"/>
              </w:rPr>
              <w:t xml:space="preserve">, не </w:t>
            </w:r>
            <w:proofErr w:type="spellStart"/>
            <w:r>
              <w:rPr>
                <w:rFonts w:ascii="Times New Roman" w:hAnsi="Times New Roman"/>
                <w:lang w:val="ru-RU"/>
              </w:rPr>
              <w:t>тріснуті</w:t>
            </w:r>
            <w:proofErr w:type="spellEnd"/>
            <w:r>
              <w:rPr>
                <w:rFonts w:ascii="Times New Roman" w:hAnsi="Times New Roman"/>
                <w:lang w:val="ru-RU"/>
              </w:rPr>
              <w:t xml:space="preserve">, не </w:t>
            </w:r>
            <w:proofErr w:type="spellStart"/>
            <w:r>
              <w:rPr>
                <w:rFonts w:ascii="Times New Roman" w:hAnsi="Times New Roman"/>
                <w:lang w:val="ru-RU"/>
              </w:rPr>
              <w:t>пошкоджені</w:t>
            </w:r>
            <w:proofErr w:type="spellEnd"/>
            <w:r>
              <w:rPr>
                <w:rFonts w:ascii="Times New Roman" w:hAnsi="Times New Roman"/>
                <w:lang w:val="ru-RU"/>
              </w:rPr>
              <w:t xml:space="preserve"> </w:t>
            </w:r>
            <w:proofErr w:type="spellStart"/>
            <w:r>
              <w:rPr>
                <w:rFonts w:ascii="Times New Roman" w:hAnsi="Times New Roman"/>
                <w:lang w:val="ru-RU"/>
              </w:rPr>
              <w:t>шкідниками</w:t>
            </w:r>
            <w:proofErr w:type="spellEnd"/>
            <w:r>
              <w:rPr>
                <w:rFonts w:ascii="Times New Roman" w:hAnsi="Times New Roman"/>
                <w:lang w:val="ru-RU"/>
              </w:rPr>
              <w:t xml:space="preserve">, без </w:t>
            </w:r>
            <w:proofErr w:type="spellStart"/>
            <w:r>
              <w:rPr>
                <w:rFonts w:ascii="Times New Roman" w:hAnsi="Times New Roman"/>
                <w:lang w:val="ru-RU"/>
              </w:rPr>
              <w:t>зайвої</w:t>
            </w:r>
            <w:proofErr w:type="spellEnd"/>
            <w:r>
              <w:rPr>
                <w:rFonts w:ascii="Times New Roman" w:hAnsi="Times New Roman"/>
                <w:lang w:val="ru-RU"/>
              </w:rPr>
              <w:t xml:space="preserve"> </w:t>
            </w:r>
            <w:proofErr w:type="spellStart"/>
            <w:r>
              <w:rPr>
                <w:rFonts w:ascii="Times New Roman" w:hAnsi="Times New Roman"/>
                <w:lang w:val="ru-RU"/>
              </w:rPr>
              <w:t>зовнішньої</w:t>
            </w:r>
            <w:proofErr w:type="spellEnd"/>
            <w:r>
              <w:rPr>
                <w:rFonts w:ascii="Times New Roman" w:hAnsi="Times New Roman"/>
                <w:lang w:val="ru-RU"/>
              </w:rPr>
              <w:t xml:space="preserve"> </w:t>
            </w:r>
            <w:proofErr w:type="spellStart"/>
            <w:r>
              <w:rPr>
                <w:rFonts w:ascii="Times New Roman" w:hAnsi="Times New Roman"/>
                <w:lang w:val="ru-RU"/>
              </w:rPr>
              <w:t>вологості</w:t>
            </w:r>
            <w:proofErr w:type="spellEnd"/>
            <w:r>
              <w:rPr>
                <w:rFonts w:ascii="Times New Roman" w:hAnsi="Times New Roman"/>
                <w:lang w:val="ru-RU"/>
              </w:rPr>
              <w:t xml:space="preserve">, </w:t>
            </w:r>
            <w:proofErr w:type="spellStart"/>
            <w:r>
              <w:rPr>
                <w:rFonts w:ascii="Times New Roman" w:hAnsi="Times New Roman"/>
                <w:lang w:val="ru-RU"/>
              </w:rPr>
              <w:t>типових</w:t>
            </w:r>
            <w:proofErr w:type="spellEnd"/>
            <w:r>
              <w:rPr>
                <w:rFonts w:ascii="Times New Roman" w:hAnsi="Times New Roman"/>
                <w:lang w:val="ru-RU"/>
              </w:rPr>
              <w:t xml:space="preserve"> для </w:t>
            </w:r>
            <w:proofErr w:type="spellStart"/>
            <w:r>
              <w:rPr>
                <w:rFonts w:ascii="Times New Roman" w:hAnsi="Times New Roman"/>
                <w:lang w:val="ru-RU"/>
              </w:rPr>
              <w:t>даного</w:t>
            </w:r>
            <w:proofErr w:type="spellEnd"/>
            <w:r>
              <w:rPr>
                <w:rFonts w:ascii="Times New Roman" w:hAnsi="Times New Roman"/>
                <w:lang w:val="ru-RU"/>
              </w:rPr>
              <w:t xml:space="preserve"> сорту </w:t>
            </w:r>
            <w:proofErr w:type="spellStart"/>
            <w:r>
              <w:rPr>
                <w:rFonts w:ascii="Times New Roman" w:hAnsi="Times New Roman"/>
                <w:lang w:val="ru-RU"/>
              </w:rPr>
              <w:t>форми</w:t>
            </w:r>
            <w:proofErr w:type="spellEnd"/>
            <w:r>
              <w:rPr>
                <w:rFonts w:ascii="Times New Roman" w:hAnsi="Times New Roman"/>
                <w:lang w:val="ru-RU"/>
              </w:rPr>
              <w:t xml:space="preserve"> і </w:t>
            </w:r>
            <w:proofErr w:type="spellStart"/>
            <w:r>
              <w:rPr>
                <w:rFonts w:ascii="Times New Roman" w:hAnsi="Times New Roman"/>
                <w:lang w:val="ru-RU"/>
              </w:rPr>
              <w:t>забарвлення</w:t>
            </w:r>
            <w:proofErr w:type="spellEnd"/>
            <w:r>
              <w:rPr>
                <w:rFonts w:ascii="Times New Roman" w:hAnsi="Times New Roman"/>
                <w:lang w:val="ru-RU"/>
              </w:rPr>
              <w:t xml:space="preserve">, з </w:t>
            </w:r>
            <w:proofErr w:type="spellStart"/>
            <w:r>
              <w:rPr>
                <w:rFonts w:ascii="Times New Roman" w:hAnsi="Times New Roman"/>
                <w:lang w:val="ru-RU"/>
              </w:rPr>
              <w:t>довжиною</w:t>
            </w:r>
            <w:proofErr w:type="spellEnd"/>
            <w:r>
              <w:rPr>
                <w:rFonts w:ascii="Times New Roman" w:hAnsi="Times New Roman"/>
                <w:lang w:val="ru-RU"/>
              </w:rPr>
              <w:t xml:space="preserve"> </w:t>
            </w:r>
            <w:proofErr w:type="spellStart"/>
            <w:r>
              <w:rPr>
                <w:rFonts w:ascii="Times New Roman" w:hAnsi="Times New Roman"/>
                <w:lang w:val="ru-RU"/>
              </w:rPr>
              <w:t>бадилля</w:t>
            </w:r>
            <w:proofErr w:type="spellEnd"/>
            <w:r>
              <w:rPr>
                <w:rFonts w:ascii="Times New Roman" w:hAnsi="Times New Roman"/>
                <w:lang w:val="ru-RU"/>
              </w:rPr>
              <w:t xml:space="preserve"> не </w:t>
            </w:r>
            <w:proofErr w:type="spellStart"/>
            <w:r>
              <w:rPr>
                <w:rFonts w:ascii="Times New Roman" w:hAnsi="Times New Roman"/>
                <w:lang w:val="ru-RU"/>
              </w:rPr>
              <w:t>більше</w:t>
            </w:r>
            <w:proofErr w:type="spellEnd"/>
            <w:r>
              <w:rPr>
                <w:rFonts w:ascii="Times New Roman" w:hAnsi="Times New Roman"/>
                <w:lang w:val="ru-RU"/>
              </w:rPr>
              <w:t xml:space="preserve">   2 см </w:t>
            </w:r>
            <w:proofErr w:type="spellStart"/>
            <w:r>
              <w:rPr>
                <w:rFonts w:ascii="Times New Roman" w:hAnsi="Times New Roman"/>
                <w:lang w:val="ru-RU"/>
              </w:rPr>
              <w:t>або</w:t>
            </w:r>
            <w:proofErr w:type="spellEnd"/>
            <w:r>
              <w:rPr>
                <w:rFonts w:ascii="Times New Roman" w:hAnsi="Times New Roman"/>
                <w:lang w:val="ru-RU"/>
              </w:rPr>
              <w:t xml:space="preserve"> без </w:t>
            </w:r>
            <w:proofErr w:type="spellStart"/>
            <w:r>
              <w:rPr>
                <w:rFonts w:ascii="Times New Roman" w:hAnsi="Times New Roman"/>
                <w:lang w:val="ru-RU"/>
              </w:rPr>
              <w:t>бадилля</w:t>
            </w:r>
            <w:proofErr w:type="spellEnd"/>
            <w:r>
              <w:rPr>
                <w:rFonts w:ascii="Times New Roman" w:hAnsi="Times New Roman"/>
                <w:lang w:val="ru-RU"/>
              </w:rPr>
              <w:t xml:space="preserve">, але без </w:t>
            </w:r>
            <w:proofErr w:type="spellStart"/>
            <w:r>
              <w:rPr>
                <w:rFonts w:ascii="Times New Roman" w:hAnsi="Times New Roman"/>
                <w:lang w:val="ru-RU"/>
              </w:rPr>
              <w:t>ознак</w:t>
            </w:r>
            <w:proofErr w:type="spellEnd"/>
            <w:r>
              <w:rPr>
                <w:rFonts w:ascii="Times New Roman" w:hAnsi="Times New Roman"/>
                <w:lang w:val="ru-RU"/>
              </w:rPr>
              <w:t xml:space="preserve"> </w:t>
            </w:r>
            <w:proofErr w:type="spellStart"/>
            <w:r>
              <w:rPr>
                <w:rFonts w:ascii="Times New Roman" w:hAnsi="Times New Roman"/>
                <w:lang w:val="ru-RU"/>
              </w:rPr>
              <w:t>загнивання</w:t>
            </w:r>
            <w:proofErr w:type="spellEnd"/>
            <w:r>
              <w:rPr>
                <w:rFonts w:ascii="Times New Roman" w:hAnsi="Times New Roman"/>
                <w:lang w:val="ru-RU"/>
              </w:rPr>
              <w:t xml:space="preserve"> у </w:t>
            </w:r>
            <w:proofErr w:type="spellStart"/>
            <w:r>
              <w:rPr>
                <w:rFonts w:ascii="Times New Roman" w:hAnsi="Times New Roman"/>
                <w:lang w:val="ru-RU"/>
              </w:rPr>
              <w:t>ділянці</w:t>
            </w:r>
            <w:proofErr w:type="spellEnd"/>
            <w:r>
              <w:rPr>
                <w:rFonts w:ascii="Times New Roman" w:hAnsi="Times New Roman"/>
                <w:lang w:val="ru-RU"/>
              </w:rPr>
              <w:t>.</w:t>
            </w:r>
          </w:p>
          <w:p w:rsidR="008A5233" w:rsidRDefault="008A5233" w:rsidP="008A5233">
            <w:pPr>
              <w:spacing w:after="0" w:line="240" w:lineRule="auto"/>
              <w:jc w:val="both"/>
              <w:rPr>
                <w:rFonts w:ascii="Times New Roman" w:hAnsi="Times New Roman"/>
                <w:lang w:val="ru-RU"/>
              </w:rPr>
            </w:pPr>
            <w:r>
              <w:rPr>
                <w:rFonts w:ascii="Times New Roman" w:hAnsi="Times New Roman"/>
                <w:lang w:val="ru-RU"/>
              </w:rPr>
              <w:t xml:space="preserve">Запах і смак - </w:t>
            </w:r>
            <w:proofErr w:type="spellStart"/>
            <w:r>
              <w:rPr>
                <w:rFonts w:ascii="Times New Roman" w:hAnsi="Times New Roman"/>
                <w:lang w:val="ru-RU"/>
              </w:rPr>
              <w:t>властиві</w:t>
            </w:r>
            <w:proofErr w:type="spellEnd"/>
            <w:r>
              <w:rPr>
                <w:rFonts w:ascii="Times New Roman" w:hAnsi="Times New Roman"/>
                <w:lang w:val="ru-RU"/>
              </w:rPr>
              <w:t xml:space="preserve"> </w:t>
            </w:r>
            <w:proofErr w:type="spellStart"/>
            <w:r>
              <w:rPr>
                <w:rFonts w:ascii="Times New Roman" w:hAnsi="Times New Roman"/>
                <w:lang w:val="ru-RU"/>
              </w:rPr>
              <w:t>даному</w:t>
            </w:r>
            <w:proofErr w:type="spellEnd"/>
            <w:r>
              <w:rPr>
                <w:rFonts w:ascii="Times New Roman" w:hAnsi="Times New Roman"/>
                <w:lang w:val="ru-RU"/>
              </w:rPr>
              <w:t xml:space="preserve"> </w:t>
            </w:r>
            <w:proofErr w:type="spellStart"/>
            <w:r>
              <w:rPr>
                <w:rFonts w:ascii="Times New Roman" w:hAnsi="Times New Roman"/>
                <w:lang w:val="ru-RU"/>
              </w:rPr>
              <w:t>ботанічному</w:t>
            </w:r>
            <w:proofErr w:type="spellEnd"/>
            <w:r>
              <w:rPr>
                <w:rFonts w:ascii="Times New Roman" w:hAnsi="Times New Roman"/>
                <w:lang w:val="ru-RU"/>
              </w:rPr>
              <w:t xml:space="preserve"> сорту, без </w:t>
            </w:r>
            <w:proofErr w:type="spellStart"/>
            <w:r>
              <w:rPr>
                <w:rFonts w:ascii="Times New Roman" w:hAnsi="Times New Roman"/>
                <w:lang w:val="ru-RU"/>
              </w:rPr>
              <w:t>стороннього</w:t>
            </w:r>
            <w:proofErr w:type="spellEnd"/>
            <w:r>
              <w:rPr>
                <w:rFonts w:ascii="Times New Roman" w:hAnsi="Times New Roman"/>
                <w:lang w:val="ru-RU"/>
              </w:rPr>
              <w:t xml:space="preserve"> запаху і </w:t>
            </w:r>
            <w:proofErr w:type="spellStart"/>
            <w:r>
              <w:rPr>
                <w:rFonts w:ascii="Times New Roman" w:hAnsi="Times New Roman"/>
                <w:lang w:val="ru-RU"/>
              </w:rPr>
              <w:t>присмаку</w:t>
            </w:r>
            <w:proofErr w:type="spellEnd"/>
            <w:r>
              <w:rPr>
                <w:rFonts w:ascii="Times New Roman" w:hAnsi="Times New Roman"/>
                <w:lang w:val="ru-RU"/>
              </w:rPr>
              <w:t>.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rPr>
                <w:rFonts w:ascii="Times New Roman" w:hAnsi="Times New Roman"/>
                <w:b/>
                <w:bCs/>
              </w:rPr>
            </w:pPr>
            <w:r>
              <w:rPr>
                <w:rFonts w:ascii="Times New Roman" w:hAnsi="Times New Roman"/>
                <w:b/>
                <w:bCs/>
              </w:rPr>
              <w:t>2</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Цибуля ріпчаста</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lang w:val="ru-RU"/>
              </w:rPr>
            </w:pPr>
            <w:r>
              <w:rPr>
                <w:rFonts w:ascii="Times New Roman" w:hAnsi="Times New Roman"/>
                <w:lang w:val="ru-RU"/>
              </w:rPr>
              <w:t xml:space="preserve">Цибуля </w:t>
            </w:r>
            <w:proofErr w:type="spellStart"/>
            <w:proofErr w:type="gramStart"/>
            <w:r>
              <w:rPr>
                <w:rFonts w:ascii="Times New Roman" w:hAnsi="Times New Roman"/>
                <w:lang w:val="ru-RU"/>
              </w:rPr>
              <w:t>р</w:t>
            </w:r>
            <w:proofErr w:type="gramEnd"/>
            <w:r>
              <w:rPr>
                <w:rFonts w:ascii="Times New Roman" w:hAnsi="Times New Roman"/>
                <w:lang w:val="ru-RU"/>
              </w:rPr>
              <w:t>іпчаста</w:t>
            </w:r>
            <w:proofErr w:type="spellEnd"/>
            <w:r>
              <w:rPr>
                <w:rFonts w:ascii="Times New Roman" w:hAnsi="Times New Roman"/>
                <w:lang w:val="ru-RU"/>
              </w:rPr>
              <w:t xml:space="preserve"> </w:t>
            </w:r>
            <w:proofErr w:type="spellStart"/>
            <w:r>
              <w:rPr>
                <w:rFonts w:ascii="Times New Roman" w:hAnsi="Times New Roman"/>
                <w:lang w:val="ru-RU"/>
              </w:rPr>
              <w:t>середня</w:t>
            </w:r>
            <w:proofErr w:type="spellEnd"/>
            <w:r>
              <w:rPr>
                <w:rFonts w:ascii="Times New Roman" w:hAnsi="Times New Roman"/>
                <w:lang w:val="ru-RU"/>
              </w:rPr>
              <w:t xml:space="preserve"> та </w:t>
            </w:r>
            <w:proofErr w:type="spellStart"/>
            <w:r>
              <w:rPr>
                <w:rFonts w:ascii="Times New Roman" w:hAnsi="Times New Roman"/>
                <w:lang w:val="ru-RU"/>
              </w:rPr>
              <w:t>пізня</w:t>
            </w:r>
            <w:proofErr w:type="spellEnd"/>
            <w:r>
              <w:rPr>
                <w:rFonts w:ascii="Times New Roman" w:hAnsi="Times New Roman"/>
                <w:lang w:val="ru-RU"/>
              </w:rPr>
              <w:t xml:space="preserve">.  </w:t>
            </w:r>
            <w:proofErr w:type="spellStart"/>
            <w:r>
              <w:rPr>
                <w:rFonts w:ascii="Times New Roman" w:hAnsi="Times New Roman"/>
                <w:lang w:val="ru-RU"/>
              </w:rPr>
              <w:t>Врожай</w:t>
            </w:r>
            <w:proofErr w:type="spellEnd"/>
            <w:r>
              <w:rPr>
                <w:rFonts w:ascii="Times New Roman" w:hAnsi="Times New Roman"/>
                <w:lang w:val="ru-RU"/>
              </w:rPr>
              <w:t xml:space="preserve"> 2023 року </w:t>
            </w:r>
            <w:proofErr w:type="spellStart"/>
            <w:r>
              <w:rPr>
                <w:rFonts w:ascii="Times New Roman" w:hAnsi="Times New Roman"/>
                <w:lang w:val="ru-RU"/>
              </w:rPr>
              <w:t>Якість</w:t>
            </w:r>
            <w:proofErr w:type="spellEnd"/>
            <w:r>
              <w:rPr>
                <w:rFonts w:ascii="Times New Roman" w:hAnsi="Times New Roman"/>
                <w:lang w:val="ru-RU"/>
              </w:rPr>
              <w:t xml:space="preserve"> - </w:t>
            </w:r>
            <w:proofErr w:type="spellStart"/>
            <w:r>
              <w:rPr>
                <w:rFonts w:ascii="Times New Roman" w:hAnsi="Times New Roman"/>
                <w:lang w:val="ru-RU"/>
              </w:rPr>
              <w:t>згідно</w:t>
            </w:r>
            <w:proofErr w:type="spellEnd"/>
            <w:r>
              <w:rPr>
                <w:rFonts w:ascii="Times New Roman" w:hAnsi="Times New Roman"/>
                <w:lang w:val="ru-RU"/>
              </w:rPr>
              <w:t xml:space="preserve"> з ДСТУ 3234-95.</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Відбірні</w:t>
            </w:r>
            <w:proofErr w:type="spellEnd"/>
            <w:r>
              <w:rPr>
                <w:rFonts w:ascii="Times New Roman" w:hAnsi="Times New Roman"/>
                <w:lang w:val="ru-RU"/>
              </w:rPr>
              <w:t xml:space="preserve"> </w:t>
            </w:r>
            <w:proofErr w:type="spellStart"/>
            <w:r>
              <w:rPr>
                <w:rFonts w:ascii="Times New Roman" w:hAnsi="Times New Roman"/>
                <w:lang w:val="ru-RU"/>
              </w:rPr>
              <w:t>цибулини</w:t>
            </w:r>
            <w:proofErr w:type="spellEnd"/>
            <w:r>
              <w:rPr>
                <w:rFonts w:ascii="Times New Roman" w:hAnsi="Times New Roman"/>
                <w:lang w:val="ru-RU"/>
              </w:rPr>
              <w:t xml:space="preserve">, </w:t>
            </w:r>
            <w:proofErr w:type="spellStart"/>
            <w:r>
              <w:rPr>
                <w:rFonts w:ascii="Times New Roman" w:hAnsi="Times New Roman"/>
                <w:lang w:val="ru-RU"/>
              </w:rPr>
              <w:t>визрілі</w:t>
            </w:r>
            <w:proofErr w:type="spellEnd"/>
            <w:r>
              <w:rPr>
                <w:rFonts w:ascii="Times New Roman" w:hAnsi="Times New Roman"/>
                <w:lang w:val="ru-RU"/>
              </w:rPr>
              <w:t xml:space="preserve">, </w:t>
            </w:r>
            <w:proofErr w:type="spellStart"/>
            <w:r>
              <w:rPr>
                <w:rFonts w:ascii="Times New Roman" w:hAnsi="Times New Roman"/>
                <w:lang w:val="ru-RU"/>
              </w:rPr>
              <w:t>цілі</w:t>
            </w:r>
            <w:proofErr w:type="spellEnd"/>
            <w:r>
              <w:rPr>
                <w:rFonts w:ascii="Times New Roman" w:hAnsi="Times New Roman"/>
                <w:lang w:val="ru-RU"/>
              </w:rPr>
              <w:t xml:space="preserve">, </w:t>
            </w:r>
            <w:proofErr w:type="spellStart"/>
            <w:proofErr w:type="gramStart"/>
            <w:r>
              <w:rPr>
                <w:rFonts w:ascii="Times New Roman" w:hAnsi="Times New Roman"/>
                <w:lang w:val="ru-RU"/>
              </w:rPr>
              <w:t>св</w:t>
            </w:r>
            <w:proofErr w:type="gramEnd"/>
            <w:r>
              <w:rPr>
                <w:rFonts w:ascii="Times New Roman" w:hAnsi="Times New Roman"/>
                <w:lang w:val="ru-RU"/>
              </w:rPr>
              <w:t>іжі</w:t>
            </w:r>
            <w:proofErr w:type="spellEnd"/>
            <w:r>
              <w:rPr>
                <w:rFonts w:ascii="Times New Roman" w:hAnsi="Times New Roman"/>
                <w:lang w:val="ru-RU"/>
              </w:rPr>
              <w:t xml:space="preserve">, </w:t>
            </w:r>
            <w:proofErr w:type="spellStart"/>
            <w:r>
              <w:rPr>
                <w:rFonts w:ascii="Times New Roman" w:hAnsi="Times New Roman"/>
                <w:lang w:val="ru-RU"/>
              </w:rPr>
              <w:t>сухі</w:t>
            </w:r>
            <w:proofErr w:type="spellEnd"/>
            <w:r>
              <w:rPr>
                <w:rFonts w:ascii="Times New Roman" w:hAnsi="Times New Roman"/>
                <w:lang w:val="ru-RU"/>
              </w:rPr>
              <w:t xml:space="preserve">, за формою і </w:t>
            </w:r>
            <w:proofErr w:type="spellStart"/>
            <w:r>
              <w:rPr>
                <w:rFonts w:ascii="Times New Roman" w:hAnsi="Times New Roman"/>
                <w:lang w:val="ru-RU"/>
              </w:rPr>
              <w:t>забарвленням</w:t>
            </w:r>
            <w:proofErr w:type="spellEnd"/>
            <w:r>
              <w:rPr>
                <w:rFonts w:ascii="Times New Roman" w:hAnsi="Times New Roman"/>
                <w:lang w:val="ru-RU"/>
              </w:rPr>
              <w:t xml:space="preserve"> </w:t>
            </w:r>
            <w:proofErr w:type="spellStart"/>
            <w:r>
              <w:rPr>
                <w:rFonts w:ascii="Times New Roman" w:hAnsi="Times New Roman"/>
                <w:lang w:val="ru-RU"/>
              </w:rPr>
              <w:t>властиві</w:t>
            </w:r>
            <w:proofErr w:type="spellEnd"/>
            <w:r>
              <w:rPr>
                <w:rFonts w:ascii="Times New Roman" w:hAnsi="Times New Roman"/>
                <w:lang w:val="ru-RU"/>
              </w:rPr>
              <w:t xml:space="preserve"> </w:t>
            </w:r>
            <w:proofErr w:type="spellStart"/>
            <w:r>
              <w:rPr>
                <w:rFonts w:ascii="Times New Roman" w:hAnsi="Times New Roman"/>
                <w:lang w:val="ru-RU"/>
              </w:rPr>
              <w:t>ботанічному</w:t>
            </w:r>
            <w:proofErr w:type="spellEnd"/>
            <w:r>
              <w:rPr>
                <w:rFonts w:ascii="Times New Roman" w:hAnsi="Times New Roman"/>
                <w:lang w:val="ru-RU"/>
              </w:rPr>
              <w:t xml:space="preserve"> сорту, з добре </w:t>
            </w:r>
            <w:proofErr w:type="spellStart"/>
            <w:r>
              <w:rPr>
                <w:rFonts w:ascii="Times New Roman" w:hAnsi="Times New Roman"/>
                <w:lang w:val="ru-RU"/>
              </w:rPr>
              <w:t>висушеними</w:t>
            </w:r>
            <w:proofErr w:type="spellEnd"/>
            <w:r>
              <w:rPr>
                <w:rFonts w:ascii="Times New Roman" w:hAnsi="Times New Roman"/>
                <w:lang w:val="ru-RU"/>
              </w:rPr>
              <w:t xml:space="preserve"> </w:t>
            </w:r>
            <w:proofErr w:type="spellStart"/>
            <w:r>
              <w:rPr>
                <w:rFonts w:ascii="Times New Roman" w:hAnsi="Times New Roman"/>
                <w:lang w:val="ru-RU"/>
              </w:rPr>
              <w:t>верхніми</w:t>
            </w:r>
            <w:proofErr w:type="spellEnd"/>
            <w:r>
              <w:rPr>
                <w:rFonts w:ascii="Times New Roman" w:hAnsi="Times New Roman"/>
                <w:lang w:val="ru-RU"/>
              </w:rPr>
              <w:t xml:space="preserve"> </w:t>
            </w:r>
            <w:proofErr w:type="spellStart"/>
            <w:r>
              <w:rPr>
                <w:rFonts w:ascii="Times New Roman" w:hAnsi="Times New Roman"/>
                <w:lang w:val="ru-RU"/>
              </w:rPr>
              <w:t>лусочками</w:t>
            </w:r>
            <w:proofErr w:type="spellEnd"/>
            <w:r>
              <w:rPr>
                <w:rFonts w:ascii="Times New Roman" w:hAnsi="Times New Roman"/>
                <w:lang w:val="ru-RU"/>
              </w:rPr>
              <w:t xml:space="preserve"> і </w:t>
            </w:r>
            <w:proofErr w:type="spellStart"/>
            <w:r>
              <w:rPr>
                <w:rFonts w:ascii="Times New Roman" w:hAnsi="Times New Roman"/>
                <w:lang w:val="ru-RU"/>
              </w:rPr>
              <w:t>висушеною</w:t>
            </w:r>
            <w:proofErr w:type="spellEnd"/>
            <w:r>
              <w:rPr>
                <w:rFonts w:ascii="Times New Roman" w:hAnsi="Times New Roman"/>
                <w:lang w:val="ru-RU"/>
              </w:rPr>
              <w:t xml:space="preserve"> </w:t>
            </w:r>
            <w:proofErr w:type="spellStart"/>
            <w:r>
              <w:rPr>
                <w:rFonts w:ascii="Times New Roman" w:hAnsi="Times New Roman"/>
                <w:lang w:val="ru-RU"/>
              </w:rPr>
              <w:t>шийкою</w:t>
            </w:r>
            <w:proofErr w:type="spellEnd"/>
            <w:r>
              <w:rPr>
                <w:rFonts w:ascii="Times New Roman" w:hAnsi="Times New Roman"/>
                <w:lang w:val="ru-RU"/>
              </w:rPr>
              <w:t xml:space="preserve"> </w:t>
            </w:r>
            <w:proofErr w:type="spellStart"/>
            <w:r>
              <w:rPr>
                <w:rFonts w:ascii="Times New Roman" w:hAnsi="Times New Roman"/>
                <w:lang w:val="ru-RU"/>
              </w:rPr>
              <w:t>від</w:t>
            </w:r>
            <w:proofErr w:type="spellEnd"/>
            <w:r>
              <w:rPr>
                <w:rFonts w:ascii="Times New Roman" w:hAnsi="Times New Roman"/>
                <w:lang w:val="ru-RU"/>
              </w:rPr>
              <w:t xml:space="preserve"> 2 до 5 см </w:t>
            </w:r>
            <w:proofErr w:type="spellStart"/>
            <w:r>
              <w:rPr>
                <w:rFonts w:ascii="Times New Roman" w:hAnsi="Times New Roman"/>
                <w:lang w:val="ru-RU"/>
              </w:rPr>
              <w:t>включно</w:t>
            </w:r>
            <w:proofErr w:type="spellEnd"/>
            <w:r>
              <w:rPr>
                <w:rFonts w:ascii="Times New Roman" w:hAnsi="Times New Roman"/>
                <w:lang w:val="ru-RU"/>
              </w:rPr>
              <w:t xml:space="preserve">, не </w:t>
            </w:r>
            <w:proofErr w:type="spellStart"/>
            <w:r>
              <w:rPr>
                <w:rFonts w:ascii="Times New Roman" w:hAnsi="Times New Roman"/>
                <w:lang w:val="ru-RU"/>
              </w:rPr>
              <w:t>пошкоджені</w:t>
            </w:r>
            <w:proofErr w:type="spellEnd"/>
            <w:r>
              <w:rPr>
                <w:rFonts w:ascii="Times New Roman" w:hAnsi="Times New Roman"/>
                <w:lang w:val="ru-RU"/>
              </w:rPr>
              <w:t xml:space="preserve"> </w:t>
            </w:r>
            <w:proofErr w:type="spellStart"/>
            <w:r>
              <w:rPr>
                <w:rFonts w:ascii="Times New Roman" w:hAnsi="Times New Roman"/>
                <w:lang w:val="ru-RU"/>
              </w:rPr>
              <w:t>сільськогосподарськими</w:t>
            </w:r>
            <w:proofErr w:type="spellEnd"/>
            <w:r>
              <w:rPr>
                <w:rFonts w:ascii="Times New Roman" w:hAnsi="Times New Roman"/>
                <w:lang w:val="ru-RU"/>
              </w:rPr>
              <w:t xml:space="preserve"> </w:t>
            </w:r>
            <w:proofErr w:type="spellStart"/>
            <w:r>
              <w:rPr>
                <w:rFonts w:ascii="Times New Roman" w:hAnsi="Times New Roman"/>
                <w:lang w:val="ru-RU"/>
              </w:rPr>
              <w:t>шкідниками</w:t>
            </w:r>
            <w:proofErr w:type="spellEnd"/>
            <w:r>
              <w:rPr>
                <w:rFonts w:ascii="Times New Roman" w:hAnsi="Times New Roman"/>
                <w:lang w:val="ru-RU"/>
              </w:rPr>
              <w:t xml:space="preserve"> і хворобами; без </w:t>
            </w:r>
            <w:proofErr w:type="spellStart"/>
            <w:r>
              <w:rPr>
                <w:rFonts w:ascii="Times New Roman" w:hAnsi="Times New Roman"/>
                <w:lang w:val="ru-RU"/>
              </w:rPr>
              <w:t>механічних</w:t>
            </w:r>
            <w:proofErr w:type="spellEnd"/>
            <w:r>
              <w:rPr>
                <w:rFonts w:ascii="Times New Roman" w:hAnsi="Times New Roman"/>
                <w:lang w:val="ru-RU"/>
              </w:rPr>
              <w:t xml:space="preserve"> </w:t>
            </w:r>
            <w:proofErr w:type="spellStart"/>
            <w:r>
              <w:rPr>
                <w:rFonts w:ascii="Times New Roman" w:hAnsi="Times New Roman"/>
                <w:lang w:val="ru-RU"/>
              </w:rPr>
              <w:t>пошкоджень</w:t>
            </w:r>
            <w:proofErr w:type="spellEnd"/>
            <w:r>
              <w:rPr>
                <w:rFonts w:ascii="Times New Roman" w:hAnsi="Times New Roman"/>
                <w:lang w:val="ru-RU"/>
              </w:rPr>
              <w:t>.</w:t>
            </w:r>
          </w:p>
          <w:p w:rsidR="008A5233" w:rsidRDefault="008A5233" w:rsidP="008A5233">
            <w:pPr>
              <w:spacing w:after="0" w:line="240" w:lineRule="auto"/>
              <w:jc w:val="both"/>
              <w:rPr>
                <w:rFonts w:ascii="Times New Roman" w:hAnsi="Times New Roman"/>
                <w:lang w:val="ru-RU"/>
              </w:rPr>
            </w:pPr>
            <w:r>
              <w:rPr>
                <w:rFonts w:ascii="Times New Roman" w:hAnsi="Times New Roman"/>
                <w:lang w:val="ru-RU"/>
              </w:rPr>
              <w:t xml:space="preserve">Смак і запах - </w:t>
            </w:r>
            <w:proofErr w:type="spellStart"/>
            <w:r>
              <w:rPr>
                <w:rFonts w:ascii="Times New Roman" w:hAnsi="Times New Roman"/>
                <w:lang w:val="ru-RU"/>
              </w:rPr>
              <w:t>властиві</w:t>
            </w:r>
            <w:proofErr w:type="spellEnd"/>
            <w:r>
              <w:rPr>
                <w:rFonts w:ascii="Times New Roman" w:hAnsi="Times New Roman"/>
                <w:lang w:val="ru-RU"/>
              </w:rPr>
              <w:t xml:space="preserve"> </w:t>
            </w:r>
            <w:proofErr w:type="spellStart"/>
            <w:r>
              <w:rPr>
                <w:rFonts w:ascii="Times New Roman" w:hAnsi="Times New Roman"/>
                <w:lang w:val="ru-RU"/>
              </w:rPr>
              <w:t>даному</w:t>
            </w:r>
            <w:proofErr w:type="spellEnd"/>
            <w:r>
              <w:rPr>
                <w:rFonts w:ascii="Times New Roman" w:hAnsi="Times New Roman"/>
                <w:lang w:val="ru-RU"/>
              </w:rPr>
              <w:t xml:space="preserve"> </w:t>
            </w:r>
            <w:proofErr w:type="spellStart"/>
            <w:r>
              <w:rPr>
                <w:rFonts w:ascii="Times New Roman" w:hAnsi="Times New Roman"/>
                <w:lang w:val="ru-RU"/>
              </w:rPr>
              <w:t>ботанічному</w:t>
            </w:r>
            <w:proofErr w:type="spellEnd"/>
            <w:r>
              <w:rPr>
                <w:rFonts w:ascii="Times New Roman" w:hAnsi="Times New Roman"/>
                <w:lang w:val="ru-RU"/>
              </w:rPr>
              <w:t xml:space="preserve"> сорту, без </w:t>
            </w:r>
            <w:proofErr w:type="spellStart"/>
            <w:r>
              <w:rPr>
                <w:rFonts w:ascii="Times New Roman" w:hAnsi="Times New Roman"/>
                <w:lang w:val="ru-RU"/>
              </w:rPr>
              <w:t>стороннього</w:t>
            </w:r>
            <w:proofErr w:type="spellEnd"/>
            <w:r>
              <w:rPr>
                <w:rFonts w:ascii="Times New Roman" w:hAnsi="Times New Roman"/>
                <w:lang w:val="ru-RU"/>
              </w:rPr>
              <w:t xml:space="preserve"> запаху і </w:t>
            </w:r>
            <w:proofErr w:type="spellStart"/>
            <w:r>
              <w:rPr>
                <w:rFonts w:ascii="Times New Roman" w:hAnsi="Times New Roman"/>
                <w:lang w:val="ru-RU"/>
              </w:rPr>
              <w:t>присмаку</w:t>
            </w:r>
            <w:proofErr w:type="spellEnd"/>
            <w:r>
              <w:rPr>
                <w:rFonts w:ascii="Times New Roman" w:hAnsi="Times New Roman"/>
                <w:lang w:val="ru-RU"/>
              </w:rPr>
              <w:t>.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rPr>
                <w:rFonts w:ascii="Times New Roman" w:hAnsi="Times New Roman"/>
                <w:b/>
                <w:bCs/>
              </w:rPr>
            </w:pPr>
            <w:r>
              <w:rPr>
                <w:rFonts w:ascii="Times New Roman" w:hAnsi="Times New Roman"/>
                <w:b/>
                <w:bCs/>
              </w:rPr>
              <w:t>3</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Буряк столовий</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lang w:val="ru-RU"/>
              </w:rPr>
            </w:pPr>
            <w:r>
              <w:rPr>
                <w:rFonts w:ascii="Times New Roman" w:hAnsi="Times New Roman"/>
                <w:lang w:val="ru-RU"/>
              </w:rPr>
              <w:t xml:space="preserve"> Буряк </w:t>
            </w:r>
            <w:proofErr w:type="spellStart"/>
            <w:r>
              <w:rPr>
                <w:rFonts w:ascii="Times New Roman" w:hAnsi="Times New Roman"/>
                <w:lang w:val="ru-RU"/>
              </w:rPr>
              <w:t>столовий</w:t>
            </w:r>
            <w:proofErr w:type="spellEnd"/>
            <w:r>
              <w:rPr>
                <w:rFonts w:ascii="Times New Roman" w:hAnsi="Times New Roman"/>
                <w:lang w:val="ru-RU"/>
              </w:rPr>
              <w:t xml:space="preserve">  </w:t>
            </w:r>
            <w:proofErr w:type="spellStart"/>
            <w:proofErr w:type="gramStart"/>
            <w:r>
              <w:rPr>
                <w:rFonts w:ascii="Times New Roman" w:hAnsi="Times New Roman"/>
                <w:lang w:val="ru-RU"/>
              </w:rPr>
              <w:t>св</w:t>
            </w:r>
            <w:proofErr w:type="gramEnd"/>
            <w:r>
              <w:rPr>
                <w:rFonts w:ascii="Times New Roman" w:hAnsi="Times New Roman"/>
                <w:lang w:val="ru-RU"/>
              </w:rPr>
              <w:t>іжий</w:t>
            </w:r>
            <w:proofErr w:type="spellEnd"/>
            <w:r>
              <w:rPr>
                <w:rFonts w:ascii="Times New Roman" w:hAnsi="Times New Roman"/>
                <w:lang w:val="ru-RU"/>
              </w:rPr>
              <w:t xml:space="preserve">, </w:t>
            </w:r>
            <w:proofErr w:type="spellStart"/>
            <w:r>
              <w:rPr>
                <w:rFonts w:ascii="Times New Roman" w:hAnsi="Times New Roman"/>
                <w:lang w:val="ru-RU"/>
              </w:rPr>
              <w:t>вагова</w:t>
            </w:r>
            <w:proofErr w:type="spellEnd"/>
            <w:r>
              <w:rPr>
                <w:rFonts w:ascii="Times New Roman" w:hAnsi="Times New Roman"/>
                <w:lang w:val="ru-RU"/>
              </w:rPr>
              <w:t xml:space="preserve">., </w:t>
            </w:r>
            <w:proofErr w:type="spellStart"/>
            <w:r>
              <w:rPr>
                <w:rFonts w:ascii="Times New Roman" w:hAnsi="Times New Roman"/>
                <w:lang w:val="ru-RU"/>
              </w:rPr>
              <w:t>середній</w:t>
            </w:r>
            <w:proofErr w:type="spellEnd"/>
            <w:r>
              <w:rPr>
                <w:rFonts w:ascii="Times New Roman" w:hAnsi="Times New Roman"/>
                <w:lang w:val="ru-RU"/>
              </w:rPr>
              <w:t xml:space="preserve"> та </w:t>
            </w:r>
            <w:proofErr w:type="spellStart"/>
            <w:r>
              <w:rPr>
                <w:rFonts w:ascii="Times New Roman" w:hAnsi="Times New Roman"/>
                <w:lang w:val="ru-RU"/>
              </w:rPr>
              <w:t>пізній</w:t>
            </w:r>
            <w:proofErr w:type="spellEnd"/>
            <w:r>
              <w:rPr>
                <w:rFonts w:ascii="Times New Roman" w:hAnsi="Times New Roman"/>
                <w:lang w:val="ru-RU"/>
              </w:rPr>
              <w:t xml:space="preserve">. </w:t>
            </w:r>
            <w:proofErr w:type="spellStart"/>
            <w:r>
              <w:rPr>
                <w:rFonts w:ascii="Times New Roman" w:hAnsi="Times New Roman"/>
                <w:lang w:val="ru-RU"/>
              </w:rPr>
              <w:t>Врожай</w:t>
            </w:r>
            <w:proofErr w:type="spellEnd"/>
            <w:r>
              <w:rPr>
                <w:rFonts w:ascii="Times New Roman" w:hAnsi="Times New Roman"/>
                <w:lang w:val="ru-RU"/>
              </w:rPr>
              <w:t xml:space="preserve"> 2023 року</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Якість</w:t>
            </w:r>
            <w:proofErr w:type="spellEnd"/>
            <w:r>
              <w:rPr>
                <w:rFonts w:ascii="Times New Roman" w:hAnsi="Times New Roman"/>
                <w:lang w:val="ru-RU"/>
              </w:rPr>
              <w:t xml:space="preserve"> - </w:t>
            </w:r>
            <w:proofErr w:type="spellStart"/>
            <w:r>
              <w:rPr>
                <w:rFonts w:ascii="Times New Roman" w:hAnsi="Times New Roman"/>
                <w:lang w:val="ru-RU"/>
              </w:rPr>
              <w:t>згідно</w:t>
            </w:r>
            <w:proofErr w:type="spellEnd"/>
            <w:r>
              <w:rPr>
                <w:rFonts w:ascii="Times New Roman" w:hAnsi="Times New Roman"/>
                <w:lang w:val="ru-RU"/>
              </w:rPr>
              <w:t xml:space="preserve"> з ДСТУ 7033:2009</w:t>
            </w:r>
          </w:p>
          <w:p w:rsidR="008A5233" w:rsidRDefault="008A5233" w:rsidP="008A5233">
            <w:pPr>
              <w:spacing w:after="0" w:line="240" w:lineRule="auto"/>
              <w:jc w:val="both"/>
              <w:rPr>
                <w:rFonts w:ascii="Times New Roman" w:hAnsi="Times New Roman"/>
                <w:lang w:val="ru-RU"/>
              </w:rPr>
            </w:pPr>
            <w:proofErr w:type="spellStart"/>
            <w:r>
              <w:rPr>
                <w:rFonts w:ascii="Times New Roman" w:hAnsi="Times New Roman"/>
                <w:lang w:val="ru-RU"/>
              </w:rPr>
              <w:t>Коренеплоди</w:t>
            </w:r>
            <w:proofErr w:type="spellEnd"/>
            <w:r>
              <w:rPr>
                <w:rFonts w:ascii="Times New Roman" w:hAnsi="Times New Roman"/>
                <w:lang w:val="ru-RU"/>
              </w:rPr>
              <w:t xml:space="preserve"> </w:t>
            </w:r>
            <w:proofErr w:type="spellStart"/>
            <w:proofErr w:type="gramStart"/>
            <w:r>
              <w:rPr>
                <w:rFonts w:ascii="Times New Roman" w:hAnsi="Times New Roman"/>
                <w:lang w:val="ru-RU"/>
              </w:rPr>
              <w:t>св</w:t>
            </w:r>
            <w:proofErr w:type="gramEnd"/>
            <w:r>
              <w:rPr>
                <w:rFonts w:ascii="Times New Roman" w:hAnsi="Times New Roman"/>
                <w:lang w:val="ru-RU"/>
              </w:rPr>
              <w:t>іжі</w:t>
            </w:r>
            <w:proofErr w:type="spellEnd"/>
            <w:r>
              <w:rPr>
                <w:rFonts w:ascii="Times New Roman" w:hAnsi="Times New Roman"/>
                <w:lang w:val="ru-RU"/>
              </w:rPr>
              <w:t xml:space="preserve">, </w:t>
            </w:r>
            <w:proofErr w:type="spellStart"/>
            <w:r>
              <w:rPr>
                <w:rFonts w:ascii="Times New Roman" w:hAnsi="Times New Roman"/>
                <w:lang w:val="ru-RU"/>
              </w:rPr>
              <w:t>цілі</w:t>
            </w:r>
            <w:proofErr w:type="spellEnd"/>
            <w:r>
              <w:rPr>
                <w:rFonts w:ascii="Times New Roman" w:hAnsi="Times New Roman"/>
                <w:lang w:val="ru-RU"/>
              </w:rPr>
              <w:t xml:space="preserve">, </w:t>
            </w:r>
            <w:proofErr w:type="spellStart"/>
            <w:r>
              <w:rPr>
                <w:rFonts w:ascii="Times New Roman" w:hAnsi="Times New Roman"/>
                <w:lang w:val="ru-RU"/>
              </w:rPr>
              <w:t>чисті</w:t>
            </w:r>
            <w:proofErr w:type="spellEnd"/>
            <w:r>
              <w:rPr>
                <w:rFonts w:ascii="Times New Roman" w:hAnsi="Times New Roman"/>
                <w:lang w:val="ru-RU"/>
              </w:rPr>
              <w:t xml:space="preserve">, не </w:t>
            </w:r>
            <w:proofErr w:type="spellStart"/>
            <w:r>
              <w:rPr>
                <w:rFonts w:ascii="Times New Roman" w:hAnsi="Times New Roman"/>
                <w:lang w:val="ru-RU"/>
              </w:rPr>
              <w:t>зів’ялі</w:t>
            </w:r>
            <w:proofErr w:type="spellEnd"/>
            <w:r>
              <w:rPr>
                <w:rFonts w:ascii="Times New Roman" w:hAnsi="Times New Roman"/>
                <w:lang w:val="ru-RU"/>
              </w:rPr>
              <w:t xml:space="preserve">, не </w:t>
            </w:r>
            <w:proofErr w:type="spellStart"/>
            <w:r>
              <w:rPr>
                <w:rFonts w:ascii="Times New Roman" w:hAnsi="Times New Roman"/>
                <w:lang w:val="ru-RU"/>
              </w:rPr>
              <w:t>тріснуті</w:t>
            </w:r>
            <w:proofErr w:type="spellEnd"/>
            <w:r>
              <w:rPr>
                <w:rFonts w:ascii="Times New Roman" w:hAnsi="Times New Roman"/>
                <w:lang w:val="ru-RU"/>
              </w:rPr>
              <w:t xml:space="preserve">, без </w:t>
            </w:r>
            <w:proofErr w:type="spellStart"/>
            <w:r>
              <w:rPr>
                <w:rFonts w:ascii="Times New Roman" w:hAnsi="Times New Roman"/>
                <w:lang w:val="ru-RU"/>
              </w:rPr>
              <w:t>пошкоджень</w:t>
            </w:r>
            <w:proofErr w:type="spellEnd"/>
            <w:r>
              <w:rPr>
                <w:rFonts w:ascii="Times New Roman" w:hAnsi="Times New Roman"/>
                <w:lang w:val="ru-RU"/>
              </w:rPr>
              <w:t xml:space="preserve">, не </w:t>
            </w:r>
            <w:proofErr w:type="spellStart"/>
            <w:r>
              <w:rPr>
                <w:rFonts w:ascii="Times New Roman" w:hAnsi="Times New Roman"/>
                <w:lang w:val="ru-RU"/>
              </w:rPr>
              <w:t>уражені</w:t>
            </w:r>
            <w:proofErr w:type="spellEnd"/>
            <w:r>
              <w:rPr>
                <w:rFonts w:ascii="Times New Roman" w:hAnsi="Times New Roman"/>
                <w:lang w:val="ru-RU"/>
              </w:rPr>
              <w:t xml:space="preserve"> хворобами, без </w:t>
            </w:r>
            <w:proofErr w:type="spellStart"/>
            <w:r>
              <w:rPr>
                <w:rFonts w:ascii="Times New Roman" w:hAnsi="Times New Roman"/>
                <w:lang w:val="ru-RU"/>
              </w:rPr>
              <w:t>зайвої</w:t>
            </w:r>
            <w:proofErr w:type="spellEnd"/>
            <w:r>
              <w:rPr>
                <w:rFonts w:ascii="Times New Roman" w:hAnsi="Times New Roman"/>
                <w:lang w:val="ru-RU"/>
              </w:rPr>
              <w:t xml:space="preserve"> </w:t>
            </w:r>
            <w:proofErr w:type="spellStart"/>
            <w:r>
              <w:rPr>
                <w:rFonts w:ascii="Times New Roman" w:hAnsi="Times New Roman"/>
                <w:lang w:val="ru-RU"/>
              </w:rPr>
              <w:t>зовнішньої</w:t>
            </w:r>
            <w:proofErr w:type="spellEnd"/>
            <w:r>
              <w:rPr>
                <w:rFonts w:ascii="Times New Roman" w:hAnsi="Times New Roman"/>
                <w:lang w:val="ru-RU"/>
              </w:rPr>
              <w:t xml:space="preserve"> </w:t>
            </w:r>
            <w:proofErr w:type="spellStart"/>
            <w:r>
              <w:rPr>
                <w:rFonts w:ascii="Times New Roman" w:hAnsi="Times New Roman"/>
                <w:lang w:val="ru-RU"/>
              </w:rPr>
              <w:t>вологи</w:t>
            </w:r>
            <w:proofErr w:type="spellEnd"/>
            <w:r>
              <w:rPr>
                <w:rFonts w:ascii="Times New Roman" w:hAnsi="Times New Roman"/>
                <w:lang w:val="ru-RU"/>
              </w:rPr>
              <w:t xml:space="preserve">, </w:t>
            </w:r>
            <w:proofErr w:type="spellStart"/>
            <w:r>
              <w:rPr>
                <w:rFonts w:ascii="Times New Roman" w:hAnsi="Times New Roman"/>
                <w:lang w:val="ru-RU"/>
              </w:rPr>
              <w:t>типові</w:t>
            </w:r>
            <w:proofErr w:type="spellEnd"/>
            <w:r>
              <w:rPr>
                <w:rFonts w:ascii="Times New Roman" w:hAnsi="Times New Roman"/>
                <w:lang w:val="ru-RU"/>
              </w:rPr>
              <w:t xml:space="preserve"> для </w:t>
            </w:r>
            <w:proofErr w:type="spellStart"/>
            <w:r>
              <w:rPr>
                <w:rFonts w:ascii="Times New Roman" w:hAnsi="Times New Roman"/>
                <w:lang w:val="ru-RU"/>
              </w:rPr>
              <w:t>ботанічного</w:t>
            </w:r>
            <w:proofErr w:type="spellEnd"/>
            <w:r>
              <w:rPr>
                <w:rFonts w:ascii="Times New Roman" w:hAnsi="Times New Roman"/>
                <w:lang w:val="ru-RU"/>
              </w:rPr>
              <w:t xml:space="preserve"> сорту за формою і </w:t>
            </w:r>
            <w:proofErr w:type="spellStart"/>
            <w:r>
              <w:rPr>
                <w:rFonts w:ascii="Times New Roman" w:hAnsi="Times New Roman"/>
                <w:lang w:val="ru-RU"/>
              </w:rPr>
              <w:t>забарвленням</w:t>
            </w:r>
            <w:proofErr w:type="spellEnd"/>
            <w:r>
              <w:rPr>
                <w:rFonts w:ascii="Times New Roman" w:hAnsi="Times New Roman"/>
                <w:lang w:val="ru-RU"/>
              </w:rPr>
              <w:t xml:space="preserve">, з </w:t>
            </w:r>
            <w:proofErr w:type="spellStart"/>
            <w:r>
              <w:rPr>
                <w:rFonts w:ascii="Times New Roman" w:hAnsi="Times New Roman"/>
                <w:lang w:val="ru-RU"/>
              </w:rPr>
              <w:t>довжиною</w:t>
            </w:r>
            <w:proofErr w:type="spellEnd"/>
            <w:r>
              <w:rPr>
                <w:rFonts w:ascii="Times New Roman" w:hAnsi="Times New Roman"/>
                <w:lang w:val="ru-RU"/>
              </w:rPr>
              <w:t xml:space="preserve"> </w:t>
            </w:r>
            <w:proofErr w:type="spellStart"/>
            <w:r>
              <w:rPr>
                <w:rFonts w:ascii="Times New Roman" w:hAnsi="Times New Roman"/>
                <w:lang w:val="ru-RU"/>
              </w:rPr>
              <w:t>залишених</w:t>
            </w:r>
            <w:proofErr w:type="spellEnd"/>
            <w:r>
              <w:rPr>
                <w:rFonts w:ascii="Times New Roman" w:hAnsi="Times New Roman"/>
                <w:lang w:val="ru-RU"/>
              </w:rPr>
              <w:t xml:space="preserve"> </w:t>
            </w:r>
            <w:proofErr w:type="spellStart"/>
            <w:r>
              <w:rPr>
                <w:rFonts w:ascii="Times New Roman" w:hAnsi="Times New Roman"/>
                <w:lang w:val="ru-RU"/>
              </w:rPr>
              <w:t>черешків</w:t>
            </w:r>
            <w:proofErr w:type="spellEnd"/>
            <w:r>
              <w:rPr>
                <w:rFonts w:ascii="Times New Roman" w:hAnsi="Times New Roman"/>
                <w:lang w:val="ru-RU"/>
              </w:rPr>
              <w:t xml:space="preserve"> не </w:t>
            </w:r>
            <w:proofErr w:type="spellStart"/>
            <w:r>
              <w:rPr>
                <w:rFonts w:ascii="Times New Roman" w:hAnsi="Times New Roman"/>
                <w:lang w:val="ru-RU"/>
              </w:rPr>
              <w:t>більше</w:t>
            </w:r>
            <w:proofErr w:type="spellEnd"/>
            <w:r>
              <w:rPr>
                <w:rFonts w:ascii="Times New Roman" w:hAnsi="Times New Roman"/>
                <w:lang w:val="ru-RU"/>
              </w:rPr>
              <w:t xml:space="preserve"> </w:t>
            </w:r>
            <w:proofErr w:type="spellStart"/>
            <w:r>
              <w:rPr>
                <w:rFonts w:ascii="Times New Roman" w:hAnsi="Times New Roman"/>
                <w:lang w:val="ru-RU"/>
              </w:rPr>
              <w:t>ніж</w:t>
            </w:r>
            <w:proofErr w:type="spellEnd"/>
            <w:r>
              <w:rPr>
                <w:rFonts w:ascii="Times New Roman" w:hAnsi="Times New Roman"/>
                <w:lang w:val="ru-RU"/>
              </w:rPr>
              <w:t xml:space="preserve"> 2,0 см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обрізаних</w:t>
            </w:r>
            <w:proofErr w:type="spellEnd"/>
            <w:r>
              <w:rPr>
                <w:rFonts w:ascii="Times New Roman" w:hAnsi="Times New Roman"/>
                <w:lang w:val="ru-RU"/>
              </w:rPr>
              <w:t xml:space="preserve"> </w:t>
            </w:r>
            <w:proofErr w:type="spellStart"/>
            <w:r>
              <w:rPr>
                <w:rFonts w:ascii="Times New Roman" w:hAnsi="Times New Roman"/>
                <w:lang w:val="ru-RU"/>
              </w:rPr>
              <w:t>врівень</w:t>
            </w:r>
            <w:proofErr w:type="spellEnd"/>
            <w:r>
              <w:rPr>
                <w:rFonts w:ascii="Times New Roman" w:hAnsi="Times New Roman"/>
                <w:lang w:val="ru-RU"/>
              </w:rPr>
              <w:t xml:space="preserve"> з плечиками </w:t>
            </w:r>
            <w:proofErr w:type="spellStart"/>
            <w:r>
              <w:rPr>
                <w:rFonts w:ascii="Times New Roman" w:hAnsi="Times New Roman"/>
                <w:lang w:val="ru-RU"/>
              </w:rPr>
              <w:t>коренеплоду</w:t>
            </w:r>
            <w:proofErr w:type="spellEnd"/>
            <w:r>
              <w:rPr>
                <w:rFonts w:ascii="Times New Roman" w:hAnsi="Times New Roman"/>
                <w:lang w:val="ru-RU"/>
              </w:rPr>
              <w:t>.</w:t>
            </w:r>
          </w:p>
          <w:p w:rsidR="008A5233" w:rsidRDefault="008A5233" w:rsidP="008A5233">
            <w:pPr>
              <w:spacing w:after="0" w:line="240" w:lineRule="auto"/>
              <w:jc w:val="both"/>
              <w:rPr>
                <w:rFonts w:ascii="Times New Roman" w:hAnsi="Times New Roman"/>
                <w:lang w:val="ru-RU"/>
              </w:rPr>
            </w:pPr>
            <w:r>
              <w:rPr>
                <w:rFonts w:ascii="Times New Roman" w:hAnsi="Times New Roman"/>
                <w:lang w:val="ru-RU"/>
              </w:rPr>
              <w:t xml:space="preserve">Смак і запах - </w:t>
            </w:r>
            <w:proofErr w:type="spellStart"/>
            <w:r>
              <w:rPr>
                <w:rFonts w:ascii="Times New Roman" w:hAnsi="Times New Roman"/>
                <w:lang w:val="ru-RU"/>
              </w:rPr>
              <w:t>властиві</w:t>
            </w:r>
            <w:proofErr w:type="spellEnd"/>
            <w:r>
              <w:rPr>
                <w:rFonts w:ascii="Times New Roman" w:hAnsi="Times New Roman"/>
                <w:lang w:val="ru-RU"/>
              </w:rPr>
              <w:t xml:space="preserve"> </w:t>
            </w:r>
            <w:proofErr w:type="spellStart"/>
            <w:r>
              <w:rPr>
                <w:rFonts w:ascii="Times New Roman" w:hAnsi="Times New Roman"/>
                <w:lang w:val="ru-RU"/>
              </w:rPr>
              <w:t>даному</w:t>
            </w:r>
            <w:proofErr w:type="spellEnd"/>
            <w:r>
              <w:rPr>
                <w:rFonts w:ascii="Times New Roman" w:hAnsi="Times New Roman"/>
                <w:lang w:val="ru-RU"/>
              </w:rPr>
              <w:t xml:space="preserve"> </w:t>
            </w:r>
            <w:proofErr w:type="spellStart"/>
            <w:r>
              <w:rPr>
                <w:rFonts w:ascii="Times New Roman" w:hAnsi="Times New Roman"/>
                <w:lang w:val="ru-RU"/>
              </w:rPr>
              <w:t>ботанічному</w:t>
            </w:r>
            <w:proofErr w:type="spellEnd"/>
            <w:r>
              <w:rPr>
                <w:rFonts w:ascii="Times New Roman" w:hAnsi="Times New Roman"/>
                <w:lang w:val="ru-RU"/>
              </w:rPr>
              <w:t xml:space="preserve"> сорту, без </w:t>
            </w:r>
            <w:proofErr w:type="spellStart"/>
            <w:r>
              <w:rPr>
                <w:rFonts w:ascii="Times New Roman" w:hAnsi="Times New Roman"/>
                <w:lang w:val="ru-RU"/>
              </w:rPr>
              <w:t>стороннього</w:t>
            </w:r>
            <w:proofErr w:type="spellEnd"/>
            <w:r>
              <w:rPr>
                <w:rFonts w:ascii="Times New Roman" w:hAnsi="Times New Roman"/>
                <w:lang w:val="ru-RU"/>
              </w:rPr>
              <w:t xml:space="preserve"> запаху і </w:t>
            </w:r>
            <w:proofErr w:type="spellStart"/>
            <w:r>
              <w:rPr>
                <w:rFonts w:ascii="Times New Roman" w:hAnsi="Times New Roman"/>
                <w:lang w:val="ru-RU"/>
              </w:rPr>
              <w:t>присмаку</w:t>
            </w:r>
            <w:proofErr w:type="spellEnd"/>
            <w:r>
              <w:rPr>
                <w:rFonts w:ascii="Times New Roman" w:hAnsi="Times New Roman"/>
                <w:lang w:val="ru-RU"/>
              </w:rPr>
              <w:t>.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8A5233" w:rsidRDefault="008A5233" w:rsidP="008A5233">
            <w:pPr>
              <w:rPr>
                <w:rFonts w:ascii="Times New Roman" w:hAnsi="Times New Roman"/>
                <w:b/>
                <w:bCs/>
              </w:rPr>
            </w:pPr>
            <w:r>
              <w:rPr>
                <w:rFonts w:ascii="Times New Roman" w:hAnsi="Times New Roman"/>
                <w:b/>
                <w:bCs/>
              </w:rPr>
              <w:t>4</w:t>
            </w:r>
          </w:p>
          <w:p w:rsidR="008A5233" w:rsidRDefault="008A5233" w:rsidP="008A5233">
            <w:pPr>
              <w:rPr>
                <w:rFonts w:ascii="Times New Roman" w:hAnsi="Times New Roman"/>
                <w:b/>
                <w:bCs/>
              </w:rPr>
            </w:pPr>
          </w:p>
          <w:p w:rsidR="008A5233" w:rsidRDefault="008A5233" w:rsidP="008A5233">
            <w:pPr>
              <w:rPr>
                <w:rFonts w:ascii="Times New Roman" w:hAnsi="Times New Roman"/>
                <w:b/>
                <w:bCs/>
              </w:rPr>
            </w:pPr>
          </w:p>
          <w:p w:rsidR="008A5233" w:rsidRDefault="008A5233" w:rsidP="008A5233">
            <w:pPr>
              <w:rPr>
                <w:rFonts w:ascii="Times New Roman" w:hAnsi="Times New Roman"/>
                <w:b/>
                <w:bCs/>
              </w:rPr>
            </w:pPr>
          </w:p>
        </w:tc>
        <w:tc>
          <w:tcPr>
            <w:tcW w:w="1514" w:type="dxa"/>
            <w:tcBorders>
              <w:top w:val="single" w:sz="4" w:space="0" w:color="auto"/>
              <w:left w:val="nil"/>
              <w:bottom w:val="single" w:sz="4" w:space="0" w:color="auto"/>
              <w:right w:val="single" w:sz="4" w:space="0" w:color="auto"/>
            </w:tcBorders>
          </w:tcPr>
          <w:p w:rsidR="008A5233" w:rsidRDefault="008A5233" w:rsidP="008A5233">
            <w:pPr>
              <w:jc w:val="center"/>
              <w:rPr>
                <w:rFonts w:ascii="Times New Roman" w:hAnsi="Times New Roman"/>
                <w:bCs/>
              </w:rPr>
            </w:pPr>
          </w:p>
          <w:p w:rsidR="008A5233" w:rsidRDefault="008A5233" w:rsidP="008A5233">
            <w:pPr>
              <w:jc w:val="center"/>
              <w:rPr>
                <w:rFonts w:ascii="Times New Roman" w:hAnsi="Times New Roman"/>
                <w:bCs/>
              </w:rPr>
            </w:pPr>
            <w:r w:rsidRPr="008A5233">
              <w:rPr>
                <w:rFonts w:ascii="Times New Roman" w:hAnsi="Times New Roman"/>
                <w:bCs/>
                <w:sz w:val="24"/>
                <w:szCs w:val="24"/>
                <w14:shadow w14:blurRad="50800" w14:dist="38100" w14:dir="2700000" w14:sx="100000" w14:sy="100000" w14:kx="0" w14:ky="0" w14:algn="tl">
                  <w14:srgbClr w14:val="000000">
                    <w14:alpha w14:val="60000"/>
                  </w14:srgbClr>
                </w14:shadow>
              </w:rPr>
              <w:t>Капуста  білокачанна</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 кг</w:t>
            </w:r>
          </w:p>
        </w:tc>
        <w:tc>
          <w:tcPr>
            <w:tcW w:w="1207" w:type="dxa"/>
            <w:tcBorders>
              <w:top w:val="single" w:sz="4" w:space="0" w:color="auto"/>
              <w:left w:val="nil"/>
              <w:bottom w:val="single" w:sz="4" w:space="0" w:color="auto"/>
              <w:right w:val="single" w:sz="4" w:space="0" w:color="auto"/>
            </w:tcBorders>
          </w:tcPr>
          <w:p w:rsidR="008A5233" w:rsidRDefault="008A5233" w:rsidP="008A5233">
            <w:pPr>
              <w:rPr>
                <w:rFonts w:ascii="Times New Roman" w:hAnsi="Times New Roman"/>
                <w:color w:val="000000"/>
              </w:rPr>
            </w:pPr>
            <w:r>
              <w:rPr>
                <w:rFonts w:ascii="Times New Roman" w:hAnsi="Times New Roman"/>
                <w:color w:val="000000"/>
              </w:rPr>
              <w:t xml:space="preserve">Сітка </w:t>
            </w:r>
          </w:p>
          <w:p w:rsidR="008A5233" w:rsidRDefault="008A5233" w:rsidP="008A5233">
            <w:pPr>
              <w:rPr>
                <w:rFonts w:ascii="Times New Roman" w:hAnsi="Times New Roman"/>
                <w:color w:val="000000"/>
              </w:rPr>
            </w:pP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rPr>
            </w:pPr>
            <w:r>
              <w:rPr>
                <w:rFonts w:ascii="Times New Roman" w:hAnsi="Times New Roman"/>
                <w:lang w:val="ru-RU"/>
              </w:rPr>
              <w:t>Капуста</w:t>
            </w:r>
            <w:r>
              <w:rPr>
                <w:rFonts w:ascii="Times New Roman" w:hAnsi="Times New Roman"/>
              </w:rPr>
              <w:t xml:space="preserve"> білокачанна</w:t>
            </w:r>
            <w:r>
              <w:rPr>
                <w:rFonts w:ascii="Times New Roman" w:hAnsi="Times New Roman"/>
                <w:lang w:val="ru-RU"/>
              </w:rPr>
              <w:t xml:space="preserve"> </w:t>
            </w:r>
            <w:r>
              <w:rPr>
                <w:rFonts w:ascii="Times New Roman" w:hAnsi="Times New Roman"/>
              </w:rPr>
              <w:t>середньостигла та</w:t>
            </w:r>
            <w:r>
              <w:rPr>
                <w:rFonts w:ascii="Times New Roman" w:hAnsi="Times New Roman"/>
                <w:lang w:val="ru-RU"/>
              </w:rPr>
              <w:t xml:space="preserve"> </w:t>
            </w:r>
            <w:proofErr w:type="spellStart"/>
            <w:r>
              <w:rPr>
                <w:rFonts w:ascii="Times New Roman" w:hAnsi="Times New Roman"/>
                <w:lang w:val="ru-RU"/>
              </w:rPr>
              <w:t>пізня</w:t>
            </w:r>
            <w:bookmarkStart w:id="0" w:name="_GoBack"/>
            <w:bookmarkEnd w:id="0"/>
            <w:proofErr w:type="spellEnd"/>
            <w:r>
              <w:rPr>
                <w:rFonts w:ascii="Times New Roman" w:hAnsi="Times New Roman"/>
                <w:lang w:val="ru-RU"/>
              </w:rPr>
              <w:t xml:space="preserve"> </w:t>
            </w:r>
            <w:proofErr w:type="spellStart"/>
            <w:r>
              <w:rPr>
                <w:rFonts w:ascii="Times New Roman" w:hAnsi="Times New Roman"/>
                <w:lang w:val="ru-RU"/>
              </w:rPr>
              <w:t>врожай</w:t>
            </w:r>
            <w:proofErr w:type="spellEnd"/>
            <w:r>
              <w:rPr>
                <w:rFonts w:ascii="Times New Roman" w:hAnsi="Times New Roman"/>
                <w:lang w:val="ru-RU"/>
              </w:rPr>
              <w:t xml:space="preserve"> 2023 року</w:t>
            </w:r>
            <w:r>
              <w:rPr>
                <w:rFonts w:ascii="Times New Roman" w:hAnsi="Times New Roman"/>
              </w:rPr>
              <w:t>, пізньостигла.</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Якість – згідно з ДСТУ 7037:2009.</w:t>
            </w:r>
          </w:p>
          <w:p w:rsidR="008A5233" w:rsidRDefault="008A5233" w:rsidP="008A5233">
            <w:pPr>
              <w:spacing w:after="0" w:line="240" w:lineRule="auto"/>
              <w:rPr>
                <w:rFonts w:ascii="Times New Roman" w:hAnsi="Times New Roman"/>
                <w:shd w:val="clear" w:color="auto" w:fill="FFFFFF"/>
              </w:rPr>
            </w:pPr>
            <w:r>
              <w:rPr>
                <w:rFonts w:ascii="Times New Roman" w:hAnsi="Times New Roman"/>
                <w:shd w:val="clear" w:color="auto" w:fill="FFFFFF"/>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8A5233" w:rsidRDefault="008A5233" w:rsidP="008A5233">
            <w:pPr>
              <w:spacing w:after="0" w:line="240" w:lineRule="auto"/>
              <w:jc w:val="both"/>
              <w:rPr>
                <w:rFonts w:ascii="Times New Roman" w:hAnsi="Times New Roman"/>
                <w:color w:val="000000"/>
                <w:lang w:val="ru-RU"/>
              </w:rPr>
            </w:pPr>
            <w:r>
              <w:rPr>
                <w:rFonts w:ascii="Times New Roman" w:hAnsi="Times New Roman"/>
                <w:shd w:val="clear" w:color="auto" w:fill="FFFFFF"/>
                <w:lang w:val="ru-RU"/>
              </w:rPr>
              <w:t xml:space="preserve">Головки </w:t>
            </w:r>
            <w:proofErr w:type="spellStart"/>
            <w:r>
              <w:rPr>
                <w:rFonts w:ascii="Times New Roman" w:hAnsi="Times New Roman"/>
                <w:shd w:val="clear" w:color="auto" w:fill="FFFFFF"/>
                <w:lang w:val="ru-RU"/>
              </w:rPr>
              <w:t>повинні</w:t>
            </w:r>
            <w:proofErr w:type="spellEnd"/>
            <w:r>
              <w:rPr>
                <w:rFonts w:ascii="Times New Roman" w:hAnsi="Times New Roman"/>
                <w:shd w:val="clear" w:color="auto" w:fill="FFFFFF"/>
                <w:lang w:val="ru-RU"/>
              </w:rPr>
              <w:t xml:space="preserve"> </w:t>
            </w:r>
            <w:proofErr w:type="gramStart"/>
            <w:r>
              <w:rPr>
                <w:rFonts w:ascii="Times New Roman" w:hAnsi="Times New Roman"/>
                <w:shd w:val="clear" w:color="auto" w:fill="FFFFFF"/>
                <w:lang w:val="ru-RU"/>
              </w:rPr>
              <w:t>бути</w:t>
            </w:r>
            <w:proofErr w:type="gram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зачищені</w:t>
            </w:r>
            <w:proofErr w:type="spellEnd"/>
            <w:r>
              <w:rPr>
                <w:rFonts w:ascii="Times New Roman" w:hAnsi="Times New Roman"/>
                <w:shd w:val="clear" w:color="auto" w:fill="FFFFFF"/>
                <w:lang w:val="ru-RU"/>
              </w:rPr>
              <w:t xml:space="preserve"> до </w:t>
            </w:r>
            <w:proofErr w:type="spellStart"/>
            <w:r>
              <w:rPr>
                <w:rFonts w:ascii="Times New Roman" w:hAnsi="Times New Roman"/>
                <w:shd w:val="clear" w:color="auto" w:fill="FFFFFF"/>
                <w:lang w:val="ru-RU"/>
              </w:rPr>
              <w:t>щільно</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прилеглих</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зелених</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або</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білих</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листків</w:t>
            </w:r>
            <w:proofErr w:type="spellEnd"/>
            <w:r>
              <w:rPr>
                <w:rFonts w:ascii="Times New Roman" w:hAnsi="Times New Roman"/>
                <w:shd w:val="clear" w:color="auto" w:fill="FFFFFF"/>
              </w:rPr>
              <w:t xml:space="preserve">. </w:t>
            </w:r>
            <w:r>
              <w:rPr>
                <w:rFonts w:ascii="Times New Roman" w:hAnsi="Times New Roman"/>
                <w:sz w:val="24"/>
                <w:szCs w:val="24"/>
              </w:rPr>
              <w:t>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8A5233">
            <w:pPr>
              <w:rPr>
                <w:rFonts w:ascii="Times New Roman" w:hAnsi="Times New Roman"/>
                <w:b/>
                <w:bCs/>
              </w:rPr>
            </w:pPr>
            <w:r>
              <w:rPr>
                <w:rFonts w:ascii="Times New Roman" w:hAnsi="Times New Roman"/>
                <w:b/>
                <w:bCs/>
              </w:rPr>
              <w:t>5</w:t>
            </w:r>
          </w:p>
        </w:tc>
        <w:tc>
          <w:tcPr>
            <w:tcW w:w="1514" w:type="dxa"/>
            <w:tcBorders>
              <w:top w:val="single" w:sz="4" w:space="0" w:color="auto"/>
              <w:left w:val="nil"/>
              <w:bottom w:val="single" w:sz="4" w:space="0" w:color="auto"/>
              <w:right w:val="single" w:sz="4" w:space="0" w:color="auto"/>
            </w:tcBorders>
            <w:vAlign w:val="center"/>
            <w:hideMark/>
          </w:tcPr>
          <w:p w:rsidR="008A5233" w:rsidRDefault="008A5233" w:rsidP="008A5233">
            <w:pPr>
              <w:jc w:val="center"/>
              <w:rPr>
                <w:rFonts w:ascii="Times New Roman" w:hAnsi="Times New Roman"/>
                <w:bCs/>
                <w:color w:val="000000"/>
              </w:rPr>
            </w:pPr>
            <w:r>
              <w:rPr>
                <w:rFonts w:ascii="Times New Roman" w:hAnsi="Times New Roman"/>
                <w:bCs/>
                <w:color w:val="000000"/>
              </w:rPr>
              <w:t>Огірки тепличні</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lang w:val="ru-RU"/>
              </w:rPr>
            </w:pPr>
            <w:proofErr w:type="spellStart"/>
            <w:r>
              <w:rPr>
                <w:rFonts w:ascii="Times New Roman" w:hAnsi="Times New Roman"/>
                <w:lang w:val="ru-RU"/>
              </w:rPr>
              <w:t>Картонні</w:t>
            </w:r>
            <w:proofErr w:type="spellEnd"/>
            <w:r>
              <w:rPr>
                <w:rFonts w:ascii="Times New Roman" w:hAnsi="Times New Roman"/>
                <w:lang w:val="ru-RU"/>
              </w:rPr>
              <w:t xml:space="preserve"> ящики</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rPr>
            </w:pPr>
            <w:r>
              <w:rPr>
                <w:rFonts w:ascii="Times New Roman" w:hAnsi="Times New Roman"/>
              </w:rPr>
              <w:t>Якість – згідно з ДСТУ 3247-95.</w:t>
            </w:r>
          </w:p>
          <w:p w:rsidR="008A5233" w:rsidRDefault="008A5233" w:rsidP="008A5233">
            <w:pPr>
              <w:spacing w:after="0" w:line="240" w:lineRule="auto"/>
              <w:jc w:val="both"/>
              <w:rPr>
                <w:rFonts w:ascii="Times New Roman" w:hAnsi="Times New Roman"/>
              </w:rPr>
            </w:pPr>
            <w:r>
              <w:rPr>
                <w:rFonts w:ascii="Times New Roman" w:hAnsi="Times New Roman"/>
              </w:rPr>
              <w:t>Зовнішній вигляд -  повинні бути свіжими, цілими, чистими, без механічних пошкоджень, із плодоніжкою чи без неї, типової для ботанічного сорту форми і забарвлення.</w:t>
            </w:r>
          </w:p>
          <w:p w:rsidR="008A5233" w:rsidRDefault="008A5233" w:rsidP="008A5233">
            <w:pPr>
              <w:spacing w:after="0" w:line="240" w:lineRule="auto"/>
              <w:jc w:val="both"/>
              <w:rPr>
                <w:rFonts w:ascii="Times New Roman" w:hAnsi="Times New Roman"/>
              </w:rPr>
            </w:pPr>
            <w:r>
              <w:rPr>
                <w:rFonts w:ascii="Times New Roman" w:hAnsi="Times New Roman"/>
              </w:rPr>
              <w:t>За внутрішньої будови м’якуш плоду повинен бути щільним, із недорозвиненим водянистим насінням.</w:t>
            </w:r>
          </w:p>
          <w:p w:rsidR="008A5233" w:rsidRDefault="008A5233" w:rsidP="008A5233">
            <w:pPr>
              <w:spacing w:after="0" w:line="240" w:lineRule="auto"/>
              <w:jc w:val="both"/>
              <w:rPr>
                <w:rFonts w:ascii="Times New Roman" w:hAnsi="Times New Roman"/>
              </w:rPr>
            </w:pPr>
            <w:r>
              <w:rPr>
                <w:rFonts w:ascii="Times New Roman" w:hAnsi="Times New Roman"/>
              </w:rPr>
              <w:t xml:space="preserve">Смак і запах властиві даному ботанічному сорту, без стороннього запаху і смаку. Не допускається: гнилих, запарених, підморожених, в’ялих, жовтих із грубим шкірястим насінням, наявності землі, </w:t>
            </w:r>
            <w:r>
              <w:rPr>
                <w:rFonts w:ascii="Times New Roman" w:hAnsi="Times New Roman"/>
              </w:rPr>
              <w:lastRenderedPageBreak/>
              <w:t>прилиплої до плодів із захищеного ґрунту, а з відкритого ґрунту - не більше 0,5%.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8A5233">
            <w:pPr>
              <w:rPr>
                <w:rFonts w:ascii="Times New Roman" w:hAnsi="Times New Roman"/>
                <w:b/>
              </w:rPr>
            </w:pPr>
            <w:r>
              <w:rPr>
                <w:rFonts w:ascii="Times New Roman" w:hAnsi="Times New Roman"/>
                <w:b/>
              </w:rPr>
              <w:lastRenderedPageBreak/>
              <w:t>6</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lang w:val="ru-RU"/>
              </w:rPr>
            </w:pPr>
            <w:proofErr w:type="spellStart"/>
            <w:r>
              <w:rPr>
                <w:rFonts w:ascii="Times New Roman" w:hAnsi="Times New Roman"/>
                <w:bCs/>
                <w:lang w:val="ru-RU"/>
              </w:rPr>
              <w:t>Помідор</w:t>
            </w:r>
            <w:proofErr w:type="spellEnd"/>
            <w:r>
              <w:rPr>
                <w:rFonts w:ascii="Times New Roman" w:hAnsi="Times New Roman"/>
                <w:bCs/>
                <w:lang w:val="ru-RU"/>
              </w:rPr>
              <w:t xml:space="preserve"> </w:t>
            </w:r>
            <w:proofErr w:type="spellStart"/>
            <w:r>
              <w:rPr>
                <w:rFonts w:ascii="Times New Roman" w:hAnsi="Times New Roman"/>
                <w:bCs/>
                <w:lang w:val="ru-RU"/>
              </w:rPr>
              <w:t>тепличний</w:t>
            </w:r>
            <w:proofErr w:type="spellEnd"/>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lang w:val="ru-RU"/>
              </w:rPr>
            </w:pPr>
            <w:proofErr w:type="spellStart"/>
            <w:r>
              <w:rPr>
                <w:rFonts w:ascii="Times New Roman" w:hAnsi="Times New Roman"/>
                <w:lang w:val="ru-RU"/>
              </w:rPr>
              <w:t>Картонні</w:t>
            </w:r>
            <w:proofErr w:type="spellEnd"/>
            <w:r>
              <w:rPr>
                <w:rFonts w:ascii="Times New Roman" w:hAnsi="Times New Roman"/>
                <w:lang w:val="ru-RU"/>
              </w:rPr>
              <w:t xml:space="preserve"> ящики</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color w:val="000000"/>
              </w:rPr>
            </w:pPr>
            <w:r>
              <w:rPr>
                <w:rFonts w:ascii="Times New Roman" w:hAnsi="Times New Roman"/>
                <w:color w:val="000000"/>
              </w:rPr>
              <w:t xml:space="preserve">Якість – згідно з ДСТУ 3246-95. Зовнішній вигляд – плоди томатів мають бути свіжими, цілими, чистими, щільними, не перестиглими, типової для ботанічного сорту форми і забарвлення, із плодоніжкою чи без неї, без механічних пошкоджень і сонячних опіків. Допускаються у місцях призначення на плодах томатів легкі натиски від тари; Смак і запах - властиві даному ботанічному сорту, без стороннього запаху та смаку. Не допускається наявність плодів томатів із </w:t>
            </w:r>
            <w:proofErr w:type="spellStart"/>
            <w:r>
              <w:rPr>
                <w:rFonts w:ascii="Times New Roman" w:hAnsi="Times New Roman"/>
                <w:color w:val="000000"/>
              </w:rPr>
              <w:t>незарубцьованими</w:t>
            </w:r>
            <w:proofErr w:type="spellEnd"/>
            <w:r>
              <w:rPr>
                <w:rFonts w:ascii="Times New Roman" w:hAnsi="Times New Roman"/>
                <w:color w:val="000000"/>
              </w:rPr>
              <w:t xml:space="preserve"> тріщинами, зелених, м’ятих, гнилих, пошкоджених шкідниками, ураженими хворобами, в’ялих, перестиглих, підморожених. Не допускається наявність землі прилиплої до плодів.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9A69A4">
            <w:pPr>
              <w:rPr>
                <w:rFonts w:ascii="Times New Roman" w:hAnsi="Times New Roman"/>
                <w:b/>
              </w:rPr>
            </w:pPr>
            <w:r>
              <w:rPr>
                <w:rFonts w:ascii="Times New Roman" w:hAnsi="Times New Roman"/>
                <w:b/>
              </w:rPr>
              <w:t>7</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Перець тепличний</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rPr>
                <w:rFonts w:ascii="Times New Roman" w:hAnsi="Times New Roman"/>
                <w:sz w:val="24"/>
                <w:szCs w:val="24"/>
              </w:rPr>
            </w:pPr>
            <w:r>
              <w:rPr>
                <w:rFonts w:ascii="Times New Roman" w:hAnsi="Times New Roman"/>
                <w:sz w:val="24"/>
                <w:szCs w:val="24"/>
              </w:rPr>
              <w:t>Сітка  або картонний ящик</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widowControl w:val="0"/>
              <w:spacing w:after="0" w:line="240" w:lineRule="auto"/>
              <w:rPr>
                <w:rFonts w:ascii="Times New Roman" w:hAnsi="Times New Roman"/>
                <w:bCs/>
                <w:sz w:val="24"/>
                <w:szCs w:val="24"/>
              </w:rPr>
            </w:pPr>
            <w:r>
              <w:rPr>
                <w:rFonts w:ascii="Times New Roman" w:hAnsi="Times New Roman"/>
                <w:bCs/>
                <w:sz w:val="24"/>
                <w:szCs w:val="24"/>
              </w:rPr>
              <w:t>Врожаю 2023року. Якість – згідно з ДСТУ 2659-94</w:t>
            </w:r>
          </w:p>
          <w:p w:rsidR="008A5233" w:rsidRDefault="008A5233" w:rsidP="008A5233">
            <w:pPr>
              <w:widowControl w:val="0"/>
              <w:spacing w:after="0" w:line="240" w:lineRule="auto"/>
              <w:rPr>
                <w:rFonts w:ascii="Times New Roman" w:hAnsi="Times New Roman"/>
                <w:bCs/>
                <w:sz w:val="24"/>
                <w:szCs w:val="24"/>
              </w:rPr>
            </w:pPr>
            <w:r>
              <w:rPr>
                <w:rFonts w:ascii="Times New Roman" w:hAnsi="Times New Roman"/>
                <w:bCs/>
                <w:sz w:val="24"/>
                <w:szCs w:val="24"/>
              </w:rPr>
              <w:t xml:space="preserve">Зовнішній вигляд - плоди циліндричної, подовжено-конусоподібної  або </w:t>
            </w:r>
            <w:proofErr w:type="spellStart"/>
            <w:r>
              <w:rPr>
                <w:rFonts w:ascii="Times New Roman" w:hAnsi="Times New Roman"/>
                <w:bCs/>
                <w:sz w:val="24"/>
                <w:szCs w:val="24"/>
              </w:rPr>
              <w:t>шаровидної</w:t>
            </w:r>
            <w:proofErr w:type="spellEnd"/>
            <w:r>
              <w:rPr>
                <w:rFonts w:ascii="Times New Roman" w:hAnsi="Times New Roman"/>
                <w:bCs/>
                <w:sz w:val="24"/>
                <w:szCs w:val="24"/>
              </w:rPr>
              <w:t xml:space="preserve">  форми з ребристою або гладкою поверхнею, Колір -  зеленого, кремового, помаранчевого, червоного, темно-червоного або жовтого, з блискучою шкіркою.</w:t>
            </w:r>
          </w:p>
          <w:p w:rsidR="008A5233" w:rsidRDefault="008A5233" w:rsidP="008A5233">
            <w:pPr>
              <w:widowControl w:val="0"/>
              <w:spacing w:after="0" w:line="240" w:lineRule="auto"/>
              <w:rPr>
                <w:rFonts w:ascii="Times New Roman" w:hAnsi="Times New Roman"/>
                <w:bCs/>
                <w:sz w:val="24"/>
                <w:szCs w:val="24"/>
              </w:rPr>
            </w:pPr>
            <w:r>
              <w:rPr>
                <w:rFonts w:ascii="Times New Roman" w:hAnsi="Times New Roman"/>
                <w:bCs/>
                <w:sz w:val="24"/>
                <w:szCs w:val="24"/>
              </w:rPr>
              <w:t>Плоди повинні бути без стороннього запаху і присмаку. Не допускаються плоди гнилі, роздавлені.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9A69A4">
            <w:pPr>
              <w:rPr>
                <w:rFonts w:ascii="Times New Roman" w:hAnsi="Times New Roman"/>
                <w:b/>
                <w:bCs/>
              </w:rPr>
            </w:pPr>
            <w:r>
              <w:rPr>
                <w:rFonts w:ascii="Times New Roman" w:hAnsi="Times New Roman"/>
                <w:b/>
                <w:bCs/>
              </w:rPr>
              <w:t>8</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Кріп свіжий</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Упаковка - поліетиленовий пакет.</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Кріп свіжий, зелений,без перевищеного вмісту хімічних речовин. Рослини мають бути здорові, незабруднені, без квіткових зонтиків та без ознак ураження хворобою. Відповідність вимогам діючого санітарного законодавства України обов`язкова.</w:t>
            </w:r>
            <w:r>
              <w:rPr>
                <w:rFonts w:ascii="Times New Roman" w:hAnsi="Times New Roman"/>
                <w:shd w:val="clear" w:color="auto" w:fill="FFFFFF"/>
              </w:rPr>
              <w:tab/>
              <w:t>10</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ab/>
              <w:t>ДСТУ 8624:2016</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9A69A4">
            <w:pPr>
              <w:rPr>
                <w:rFonts w:ascii="Times New Roman" w:hAnsi="Times New Roman"/>
                <w:b/>
                <w:bCs/>
              </w:rPr>
            </w:pPr>
            <w:r>
              <w:rPr>
                <w:rFonts w:ascii="Times New Roman" w:hAnsi="Times New Roman"/>
                <w:b/>
                <w:bCs/>
              </w:rPr>
              <w:t>9</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Петрушка свіжа</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Упаковка - поліетиленовий пакет</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ab/>
              <w:t xml:space="preserve">Петрушка свіжа, зелена, без перевищеного вмісту хімічних речовин. Рослини мають бути зрілими, свіжими, здоровими, чистими. Стебло порожнисте, розгалужене, листя сильно розсічене, зелене, гладке з приємним ароматом, без сторонніх запахів і </w:t>
            </w:r>
            <w:proofErr w:type="spellStart"/>
            <w:r>
              <w:rPr>
                <w:rFonts w:ascii="Times New Roman" w:hAnsi="Times New Roman"/>
                <w:shd w:val="clear" w:color="auto" w:fill="FFFFFF"/>
              </w:rPr>
              <w:t>присмаків</w:t>
            </w:r>
            <w:proofErr w:type="spellEnd"/>
            <w:r>
              <w:rPr>
                <w:rFonts w:ascii="Times New Roman" w:hAnsi="Times New Roman"/>
                <w:shd w:val="clear" w:color="auto" w:fill="FFFFFF"/>
              </w:rPr>
              <w:t>. Відповідність вимогам діючого санітарного законодавства України обов`язкова.</w:t>
            </w:r>
            <w:r>
              <w:rPr>
                <w:rFonts w:ascii="Times New Roman" w:hAnsi="Times New Roman"/>
                <w:shd w:val="clear" w:color="auto" w:fill="FFFFFF"/>
              </w:rPr>
              <w:tab/>
              <w:t>10</w:t>
            </w:r>
            <w:r>
              <w:rPr>
                <w:rFonts w:ascii="Times New Roman" w:hAnsi="Times New Roman"/>
                <w:shd w:val="clear" w:color="auto" w:fill="FFFFFF"/>
              </w:rPr>
              <w:tab/>
              <w:t>ДСТУ 6010:2008</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9A69A4">
            <w:pPr>
              <w:rPr>
                <w:rFonts w:ascii="Times New Roman" w:hAnsi="Times New Roman"/>
                <w:b/>
                <w:bCs/>
              </w:rPr>
            </w:pPr>
            <w:r>
              <w:rPr>
                <w:rFonts w:ascii="Times New Roman" w:hAnsi="Times New Roman"/>
                <w:b/>
                <w:bCs/>
              </w:rPr>
              <w:t>1</w:t>
            </w:r>
            <w:r w:rsidR="009A69A4">
              <w:rPr>
                <w:rFonts w:ascii="Times New Roman" w:hAnsi="Times New Roman"/>
                <w:b/>
                <w:bCs/>
              </w:rPr>
              <w:t>0</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Родзинки</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Фасування — плівка поліетиленова в картонному ящику вагою  1 кг</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Якість відповідно до діючих ДСТУ </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Зовнішній вигляд: маса ягід сушеного винограду одного виду, сипуча, без </w:t>
            </w:r>
            <w:proofErr w:type="spellStart"/>
            <w:r>
              <w:rPr>
                <w:rFonts w:ascii="Times New Roman" w:hAnsi="Times New Roman"/>
                <w:shd w:val="clear" w:color="auto" w:fill="FFFFFF"/>
              </w:rPr>
              <w:t>комків</w:t>
            </w:r>
            <w:proofErr w:type="spellEnd"/>
            <w:r>
              <w:rPr>
                <w:rFonts w:ascii="Times New Roman" w:hAnsi="Times New Roman"/>
                <w:shd w:val="clear" w:color="auto" w:fill="FFFFFF"/>
              </w:rPr>
              <w:t>, без грудочок, не зіпрілі. Ягоди без сторонніх домішок, без шкідників, плісняви та личинок, без кісточки. Смак: солодкий чи кислувато-солодкий; Запах: властивий винограду,</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Колір: від  золотистого до світло коричневого .</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 </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На кожній одиниці фасування повинна бути наступна інформація: назва харчового продукту, назва та адреса підприємства виробника, вага нетто, дата виготовлення, термін придатності та умови зберігання, дані про харчову та енергетичну цінність. Без ГМО. Термін придатності складати на момент поставки повинен не менше 80% від загального терміну придатності до споживання..</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9A69A4">
            <w:pPr>
              <w:rPr>
                <w:rFonts w:ascii="Times New Roman" w:hAnsi="Times New Roman"/>
                <w:b/>
                <w:bCs/>
              </w:rPr>
            </w:pPr>
            <w:r>
              <w:rPr>
                <w:rFonts w:ascii="Times New Roman" w:hAnsi="Times New Roman"/>
                <w:b/>
                <w:bCs/>
              </w:rPr>
              <w:t>1</w:t>
            </w:r>
            <w:r w:rsidR="009A69A4">
              <w:rPr>
                <w:rFonts w:ascii="Times New Roman" w:hAnsi="Times New Roman"/>
                <w:b/>
                <w:bCs/>
              </w:rPr>
              <w:t>1</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Банани</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Картонні ящики</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ab/>
              <w:t>Якість – відповідно до ГОСТ,ДСТУ,ТУ та інших документів,</w:t>
            </w:r>
            <w:proofErr w:type="spellStart"/>
            <w:r>
              <w:rPr>
                <w:rFonts w:ascii="Times New Roman" w:hAnsi="Times New Roman"/>
                <w:shd w:val="clear" w:color="auto" w:fill="FFFFFF"/>
              </w:rPr>
              <w:t>щодіють</w:t>
            </w:r>
            <w:proofErr w:type="spellEnd"/>
            <w:r>
              <w:rPr>
                <w:rFonts w:ascii="Times New Roman" w:hAnsi="Times New Roman"/>
                <w:shd w:val="clear" w:color="auto" w:fill="FFFFFF"/>
              </w:rPr>
              <w:t xml:space="preserve"> на території України.</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Банани повинні бути пружними на дотик, жовтими, без вм'ятин, темних плям та </w:t>
            </w:r>
            <w:proofErr w:type="spellStart"/>
            <w:r>
              <w:rPr>
                <w:rFonts w:ascii="Times New Roman" w:hAnsi="Times New Roman"/>
                <w:shd w:val="clear" w:color="auto" w:fill="FFFFFF"/>
              </w:rPr>
              <w:t>пошкоджень.Хвостик</w:t>
            </w:r>
            <w:proofErr w:type="spellEnd"/>
            <w:r>
              <w:rPr>
                <w:rFonts w:ascii="Times New Roman" w:hAnsi="Times New Roman"/>
                <w:shd w:val="clear" w:color="auto" w:fill="FFFFFF"/>
              </w:rPr>
              <w:t xml:space="preserve"> банана повинен бути зеленим і пружним, без цвілі та ознак гниття.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9A69A4">
            <w:pPr>
              <w:rPr>
                <w:rFonts w:ascii="Times New Roman" w:hAnsi="Times New Roman"/>
                <w:b/>
                <w:bCs/>
              </w:rPr>
            </w:pPr>
            <w:r>
              <w:rPr>
                <w:rFonts w:ascii="Times New Roman" w:hAnsi="Times New Roman"/>
                <w:b/>
                <w:bCs/>
              </w:rPr>
              <w:t>1</w:t>
            </w:r>
            <w:r w:rsidR="009A69A4">
              <w:rPr>
                <w:rFonts w:ascii="Times New Roman" w:hAnsi="Times New Roman"/>
                <w:b/>
                <w:bCs/>
              </w:rPr>
              <w:t>2</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Апельсини</w:t>
            </w:r>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К</w:t>
            </w:r>
            <w:proofErr w:type="spellStart"/>
            <w:r>
              <w:rPr>
                <w:rFonts w:ascii="Times New Roman" w:hAnsi="Times New Roman"/>
                <w:lang w:val="ru-RU" w:eastAsia="ru-RU"/>
              </w:rPr>
              <w:t>артонні</w:t>
            </w:r>
            <w:proofErr w:type="spellEnd"/>
            <w:r>
              <w:rPr>
                <w:rFonts w:ascii="Times New Roman" w:hAnsi="Times New Roman"/>
                <w:lang w:val="ru-RU" w:eastAsia="ru-RU"/>
              </w:rPr>
              <w:t xml:space="preserve"> ящики</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rPr>
            </w:pPr>
            <w:r>
              <w:rPr>
                <w:rFonts w:ascii="Times New Roman" w:hAnsi="Times New Roman"/>
                <w:shd w:val="clear" w:color="auto" w:fill="FFFFFF"/>
              </w:rPr>
              <w:t>Якість – в</w:t>
            </w:r>
            <w:proofErr w:type="spellStart"/>
            <w:r>
              <w:rPr>
                <w:rFonts w:ascii="Times New Roman" w:hAnsi="Times New Roman"/>
                <w:shd w:val="clear" w:color="auto" w:fill="FFFFFF"/>
                <w:lang w:val="ru-RU"/>
              </w:rPr>
              <w:t>ідповідно</w:t>
            </w:r>
            <w:proofErr w:type="spellEnd"/>
            <w:r>
              <w:rPr>
                <w:rFonts w:ascii="Times New Roman" w:hAnsi="Times New Roman"/>
                <w:shd w:val="clear" w:color="auto" w:fill="FFFFFF"/>
                <w:lang w:val="ru-RU"/>
              </w:rPr>
              <w:t xml:space="preserve"> до ГОСТ,ДСТУ,ТУ та </w:t>
            </w:r>
            <w:proofErr w:type="spellStart"/>
            <w:r>
              <w:rPr>
                <w:rFonts w:ascii="Times New Roman" w:hAnsi="Times New Roman"/>
                <w:shd w:val="clear" w:color="auto" w:fill="FFFFFF"/>
                <w:lang w:val="ru-RU"/>
              </w:rPr>
              <w:t>інших</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документів,щодіють</w:t>
            </w:r>
            <w:proofErr w:type="spellEnd"/>
            <w:r>
              <w:rPr>
                <w:rFonts w:ascii="Times New Roman" w:hAnsi="Times New Roman"/>
                <w:shd w:val="clear" w:color="auto" w:fill="FFFFFF"/>
                <w:lang w:val="ru-RU"/>
              </w:rPr>
              <w:t xml:space="preserve"> на </w:t>
            </w:r>
            <w:proofErr w:type="spellStart"/>
            <w:r>
              <w:rPr>
                <w:rFonts w:ascii="Times New Roman" w:hAnsi="Times New Roman"/>
                <w:shd w:val="clear" w:color="auto" w:fill="FFFFFF"/>
                <w:lang w:val="ru-RU"/>
              </w:rPr>
              <w:t>території</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України</w:t>
            </w:r>
            <w:proofErr w:type="spellEnd"/>
            <w:r>
              <w:rPr>
                <w:rFonts w:ascii="Times New Roman" w:hAnsi="Times New Roman"/>
                <w:shd w:val="clear" w:color="auto" w:fill="FFFFFF"/>
              </w:rPr>
              <w:t>.</w:t>
            </w:r>
          </w:p>
          <w:p w:rsidR="008A5233" w:rsidRDefault="008A5233" w:rsidP="008A5233">
            <w:pPr>
              <w:spacing w:after="0" w:line="240" w:lineRule="auto"/>
              <w:rPr>
                <w:rFonts w:ascii="Times New Roman" w:hAnsi="Times New Roman"/>
                <w:shd w:val="clear" w:color="auto" w:fill="FFFFFF"/>
              </w:rPr>
            </w:pPr>
            <w:proofErr w:type="spellStart"/>
            <w:r>
              <w:rPr>
                <w:rFonts w:ascii="Times New Roman" w:hAnsi="Times New Roman"/>
                <w:lang w:val="ru-RU"/>
              </w:rPr>
              <w:t>Апельсини</w:t>
            </w:r>
            <w:proofErr w:type="spellEnd"/>
            <w:r>
              <w:rPr>
                <w:rFonts w:ascii="Times New Roman" w:hAnsi="Times New Roman"/>
                <w:lang w:val="ru-RU"/>
              </w:rPr>
              <w:t xml:space="preserve"> </w:t>
            </w:r>
            <w:proofErr w:type="spellStart"/>
            <w:r>
              <w:rPr>
                <w:rFonts w:ascii="Times New Roman" w:hAnsi="Times New Roman"/>
                <w:lang w:val="ru-RU"/>
              </w:rPr>
              <w:t>повинні</w:t>
            </w:r>
            <w:proofErr w:type="spellEnd"/>
            <w:r>
              <w:rPr>
                <w:rFonts w:ascii="Times New Roman" w:hAnsi="Times New Roman"/>
                <w:lang w:val="ru-RU"/>
              </w:rPr>
              <w:t xml:space="preserve"> бути </w:t>
            </w:r>
            <w:proofErr w:type="spellStart"/>
            <w:proofErr w:type="gramStart"/>
            <w:r>
              <w:rPr>
                <w:rFonts w:ascii="Times New Roman" w:hAnsi="Times New Roman"/>
                <w:lang w:val="ru-RU"/>
              </w:rPr>
              <w:t>св</w:t>
            </w:r>
            <w:proofErr w:type="gramEnd"/>
            <w:r>
              <w:rPr>
                <w:rFonts w:ascii="Times New Roman" w:hAnsi="Times New Roman"/>
                <w:lang w:val="ru-RU"/>
              </w:rPr>
              <w:t>іжі</w:t>
            </w:r>
            <w:proofErr w:type="spellEnd"/>
            <w:r>
              <w:rPr>
                <w:rFonts w:ascii="Times New Roman" w:hAnsi="Times New Roman"/>
                <w:lang w:val="ru-RU"/>
              </w:rPr>
              <w:t xml:space="preserve">, </w:t>
            </w:r>
            <w:proofErr w:type="spellStart"/>
            <w:r>
              <w:rPr>
                <w:rFonts w:ascii="Times New Roman" w:hAnsi="Times New Roman"/>
                <w:lang w:val="ru-RU"/>
              </w:rPr>
              <w:t>соковиті</w:t>
            </w:r>
            <w:proofErr w:type="spellEnd"/>
            <w:r>
              <w:rPr>
                <w:rFonts w:ascii="Times New Roman" w:hAnsi="Times New Roman"/>
                <w:lang w:val="ru-RU"/>
              </w:rPr>
              <w:t xml:space="preserve">,  без </w:t>
            </w:r>
            <w:proofErr w:type="spellStart"/>
            <w:r>
              <w:rPr>
                <w:rFonts w:ascii="Times New Roman" w:hAnsi="Times New Roman"/>
                <w:lang w:val="ru-RU"/>
              </w:rPr>
              <w:t>ознак</w:t>
            </w:r>
            <w:proofErr w:type="spellEnd"/>
            <w:r>
              <w:rPr>
                <w:rFonts w:ascii="Times New Roman" w:hAnsi="Times New Roman"/>
                <w:lang w:val="ru-RU"/>
              </w:rPr>
              <w:t xml:space="preserve"> </w:t>
            </w:r>
            <w:proofErr w:type="spellStart"/>
            <w:r>
              <w:rPr>
                <w:rFonts w:ascii="Times New Roman" w:hAnsi="Times New Roman"/>
                <w:lang w:val="ru-RU"/>
              </w:rPr>
              <w:t>гнилі</w:t>
            </w:r>
            <w:proofErr w:type="spellEnd"/>
            <w:r>
              <w:rPr>
                <w:rFonts w:ascii="Times New Roman" w:hAnsi="Times New Roman"/>
                <w:lang w:val="ru-RU"/>
              </w:rPr>
              <w:t xml:space="preserve">, без </w:t>
            </w:r>
            <w:proofErr w:type="spellStart"/>
            <w:r>
              <w:rPr>
                <w:rFonts w:ascii="Times New Roman" w:hAnsi="Times New Roman"/>
                <w:lang w:val="ru-RU"/>
              </w:rPr>
              <w:t>ознак</w:t>
            </w:r>
            <w:proofErr w:type="spellEnd"/>
            <w:r>
              <w:rPr>
                <w:rFonts w:ascii="Times New Roman" w:hAnsi="Times New Roman"/>
                <w:lang w:val="ru-RU"/>
              </w:rPr>
              <w:t xml:space="preserve"> </w:t>
            </w:r>
            <w:proofErr w:type="spellStart"/>
            <w:r>
              <w:rPr>
                <w:rFonts w:ascii="Times New Roman" w:hAnsi="Times New Roman"/>
                <w:lang w:val="ru-RU"/>
              </w:rPr>
              <w:t>захворювання</w:t>
            </w:r>
            <w:proofErr w:type="spellEnd"/>
            <w:r>
              <w:rPr>
                <w:rFonts w:ascii="Times New Roman" w:hAnsi="Times New Roman"/>
                <w:lang w:val="ru-RU"/>
              </w:rPr>
              <w:t xml:space="preserve">, без </w:t>
            </w:r>
            <w:proofErr w:type="spellStart"/>
            <w:r>
              <w:rPr>
                <w:rFonts w:ascii="Times New Roman" w:hAnsi="Times New Roman"/>
                <w:lang w:val="ru-RU"/>
              </w:rPr>
              <w:t>механічних</w:t>
            </w:r>
            <w:proofErr w:type="spellEnd"/>
            <w:r>
              <w:rPr>
                <w:rFonts w:ascii="Times New Roman" w:hAnsi="Times New Roman"/>
                <w:lang w:val="ru-RU"/>
              </w:rPr>
              <w:t xml:space="preserve"> </w:t>
            </w:r>
            <w:proofErr w:type="spellStart"/>
            <w:r>
              <w:rPr>
                <w:rFonts w:ascii="Times New Roman" w:hAnsi="Times New Roman"/>
                <w:lang w:val="ru-RU"/>
              </w:rPr>
              <w:t>пошкоджень</w:t>
            </w:r>
            <w:proofErr w:type="spellEnd"/>
            <w:r>
              <w:rPr>
                <w:rFonts w:ascii="Times New Roman" w:hAnsi="Times New Roman"/>
                <w:lang w:val="ru-RU"/>
              </w:rPr>
              <w:t xml:space="preserve"> та </w:t>
            </w:r>
            <w:proofErr w:type="spellStart"/>
            <w:r>
              <w:rPr>
                <w:rFonts w:ascii="Times New Roman" w:hAnsi="Times New Roman"/>
                <w:lang w:val="ru-RU"/>
              </w:rPr>
              <w:t>ушкоджень</w:t>
            </w:r>
            <w:proofErr w:type="spellEnd"/>
            <w:r>
              <w:rPr>
                <w:rFonts w:ascii="Times New Roman" w:hAnsi="Times New Roman"/>
                <w:lang w:val="ru-RU"/>
              </w:rPr>
              <w:t xml:space="preserve"> </w:t>
            </w:r>
            <w:proofErr w:type="spellStart"/>
            <w:r>
              <w:rPr>
                <w:rFonts w:ascii="Times New Roman" w:hAnsi="Times New Roman"/>
                <w:lang w:val="ru-RU"/>
              </w:rPr>
              <w:t>шкідниками</w:t>
            </w:r>
            <w:proofErr w:type="spellEnd"/>
            <w:r>
              <w:rPr>
                <w:rFonts w:ascii="Times New Roman" w:hAnsi="Times New Roman"/>
                <w:lang w:val="ru-RU"/>
              </w:rPr>
              <w:t xml:space="preserve">, без </w:t>
            </w:r>
            <w:proofErr w:type="spellStart"/>
            <w:r>
              <w:rPr>
                <w:rFonts w:ascii="Times New Roman" w:hAnsi="Times New Roman"/>
                <w:lang w:val="ru-RU"/>
              </w:rPr>
              <w:t>сторонніх</w:t>
            </w:r>
            <w:proofErr w:type="spellEnd"/>
            <w:r>
              <w:rPr>
                <w:rFonts w:ascii="Times New Roman" w:hAnsi="Times New Roman"/>
                <w:lang w:val="ru-RU"/>
              </w:rPr>
              <w:t xml:space="preserve"> </w:t>
            </w:r>
            <w:proofErr w:type="spellStart"/>
            <w:r>
              <w:rPr>
                <w:rFonts w:ascii="Times New Roman" w:hAnsi="Times New Roman"/>
                <w:lang w:val="ru-RU"/>
              </w:rPr>
              <w:t>присмаків</w:t>
            </w:r>
            <w:proofErr w:type="spellEnd"/>
            <w:r>
              <w:rPr>
                <w:rFonts w:ascii="Times New Roman" w:hAnsi="Times New Roman"/>
                <w:lang w:val="ru-RU"/>
              </w:rPr>
              <w:t xml:space="preserve">, </w:t>
            </w:r>
            <w:proofErr w:type="spellStart"/>
            <w:r>
              <w:rPr>
                <w:rFonts w:ascii="Times New Roman" w:hAnsi="Times New Roman"/>
                <w:lang w:val="ru-RU"/>
              </w:rPr>
              <w:t>запахів</w:t>
            </w:r>
            <w:proofErr w:type="spellEnd"/>
            <w:r>
              <w:rPr>
                <w:rFonts w:ascii="Times New Roman" w:hAnsi="Times New Roman"/>
                <w:lang w:val="ru-RU"/>
              </w:rPr>
              <w:t xml:space="preserve">, </w:t>
            </w:r>
            <w:proofErr w:type="spellStart"/>
            <w:r>
              <w:rPr>
                <w:rFonts w:ascii="Times New Roman" w:hAnsi="Times New Roman"/>
                <w:lang w:val="ru-RU"/>
              </w:rPr>
              <w:t>зрілі</w:t>
            </w:r>
            <w:proofErr w:type="spellEnd"/>
            <w:r>
              <w:rPr>
                <w:rFonts w:ascii="Times New Roman" w:hAnsi="Times New Roman"/>
                <w:lang w:val="ru-RU"/>
              </w:rPr>
              <w:t xml:space="preserve">, величина </w:t>
            </w:r>
            <w:proofErr w:type="spellStart"/>
            <w:r>
              <w:rPr>
                <w:rFonts w:ascii="Times New Roman" w:hAnsi="Times New Roman"/>
                <w:lang w:val="ru-RU"/>
              </w:rPr>
              <w:t>плодів</w:t>
            </w:r>
            <w:proofErr w:type="spellEnd"/>
            <w:r>
              <w:rPr>
                <w:rFonts w:ascii="Times New Roman" w:hAnsi="Times New Roman"/>
                <w:lang w:val="ru-RU"/>
              </w:rPr>
              <w:t xml:space="preserve"> – </w:t>
            </w:r>
            <w:proofErr w:type="spellStart"/>
            <w:r>
              <w:rPr>
                <w:rFonts w:ascii="Times New Roman" w:hAnsi="Times New Roman"/>
                <w:lang w:val="ru-RU"/>
              </w:rPr>
              <w:t>середня</w:t>
            </w:r>
            <w:proofErr w:type="spellEnd"/>
            <w:r>
              <w:rPr>
                <w:rFonts w:ascii="Times New Roman" w:hAnsi="Times New Roman"/>
                <w:lang w:val="ru-RU"/>
              </w:rPr>
              <w:t xml:space="preserve"> (</w:t>
            </w:r>
            <w:proofErr w:type="spellStart"/>
            <w:r>
              <w:rPr>
                <w:rFonts w:ascii="Times New Roman" w:hAnsi="Times New Roman"/>
                <w:lang w:val="ru-RU"/>
              </w:rPr>
              <w:t>приблизно</w:t>
            </w:r>
            <w:proofErr w:type="spellEnd"/>
            <w:r>
              <w:rPr>
                <w:rFonts w:ascii="Times New Roman" w:hAnsi="Times New Roman"/>
                <w:lang w:val="ru-RU"/>
              </w:rPr>
              <w:t xml:space="preserve"> 200-300 </w:t>
            </w:r>
            <w:proofErr w:type="spellStart"/>
            <w:r>
              <w:rPr>
                <w:rFonts w:ascii="Times New Roman" w:hAnsi="Times New Roman"/>
                <w:lang w:val="ru-RU"/>
              </w:rPr>
              <w:t>грам</w:t>
            </w:r>
            <w:proofErr w:type="spellEnd"/>
            <w:r>
              <w:rPr>
                <w:rFonts w:ascii="Times New Roman" w:hAnsi="Times New Roman"/>
                <w:lang w:val="ru-RU"/>
              </w:rPr>
              <w:t>)</w:t>
            </w:r>
            <w:r>
              <w:rPr>
                <w:rFonts w:ascii="Times New Roman" w:hAnsi="Times New Roman"/>
              </w:rPr>
              <w:t>.</w:t>
            </w:r>
            <w:r>
              <w:rPr>
                <w:rFonts w:ascii="Times New Roman" w:hAnsi="Times New Roman"/>
                <w:sz w:val="24"/>
                <w:szCs w:val="24"/>
              </w:rPr>
              <w:t xml:space="preserve"> Без ГМО.</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8A5233" w:rsidP="009A69A4">
            <w:pPr>
              <w:rPr>
                <w:rFonts w:ascii="Times New Roman" w:hAnsi="Times New Roman"/>
                <w:b/>
                <w:bCs/>
              </w:rPr>
            </w:pPr>
            <w:r>
              <w:rPr>
                <w:rFonts w:ascii="Times New Roman" w:hAnsi="Times New Roman"/>
                <w:b/>
                <w:bCs/>
              </w:rPr>
              <w:t>1</w:t>
            </w:r>
            <w:r w:rsidR="009A69A4">
              <w:rPr>
                <w:rFonts w:ascii="Times New Roman" w:hAnsi="Times New Roman"/>
                <w:b/>
                <w:bCs/>
              </w:rPr>
              <w:t>3</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lang w:val="ru-RU"/>
              </w:rPr>
            </w:pPr>
            <w:proofErr w:type="spellStart"/>
            <w:r>
              <w:rPr>
                <w:rFonts w:ascii="Times New Roman" w:hAnsi="Times New Roman"/>
                <w:bCs/>
                <w:lang w:val="ru-RU"/>
              </w:rPr>
              <w:t>Яблука</w:t>
            </w:r>
            <w:proofErr w:type="spellEnd"/>
            <w:r>
              <w:rPr>
                <w:rFonts w:ascii="Times New Roman" w:hAnsi="Times New Roman"/>
                <w:bCs/>
                <w:lang w:val="ru-RU"/>
              </w:rPr>
              <w:t xml:space="preserve"> </w:t>
            </w:r>
            <w:proofErr w:type="spellStart"/>
            <w:proofErr w:type="gramStart"/>
            <w:r>
              <w:rPr>
                <w:rFonts w:ascii="Times New Roman" w:hAnsi="Times New Roman"/>
                <w:bCs/>
                <w:lang w:val="ru-RU"/>
              </w:rPr>
              <w:t>св</w:t>
            </w:r>
            <w:proofErr w:type="gramEnd"/>
            <w:r>
              <w:rPr>
                <w:rFonts w:ascii="Times New Roman" w:hAnsi="Times New Roman"/>
                <w:bCs/>
                <w:lang w:val="ru-RU"/>
              </w:rPr>
              <w:t>іжі</w:t>
            </w:r>
            <w:proofErr w:type="spellEnd"/>
          </w:p>
        </w:tc>
        <w:tc>
          <w:tcPr>
            <w:tcW w:w="920" w:type="dxa"/>
            <w:tcBorders>
              <w:top w:val="single" w:sz="4" w:space="0" w:color="auto"/>
              <w:left w:val="nil"/>
              <w:bottom w:val="single" w:sz="4" w:space="0" w:color="auto"/>
              <w:right w:val="single" w:sz="4" w:space="0" w:color="auto"/>
            </w:tcBorders>
            <w:noWrap/>
            <w:hideMark/>
          </w:tcPr>
          <w:p w:rsidR="008A5233" w:rsidRDefault="008A5233"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207" w:type="dxa"/>
            <w:tcBorders>
              <w:top w:val="single" w:sz="4" w:space="0" w:color="auto"/>
              <w:left w:val="nil"/>
              <w:bottom w:val="single" w:sz="4" w:space="0" w:color="auto"/>
              <w:right w:val="single" w:sz="4" w:space="0" w:color="auto"/>
            </w:tcBorders>
          </w:tcPr>
          <w:p w:rsidR="008A5233" w:rsidRDefault="008A5233" w:rsidP="008A5233">
            <w:pPr>
              <w:shd w:val="clear" w:color="auto" w:fill="FFFFFF"/>
              <w:spacing w:before="100" w:beforeAutospacing="1" w:after="100" w:afterAutospacing="1" w:line="240" w:lineRule="auto"/>
              <w:rPr>
                <w:rFonts w:ascii="Times New Roman" w:hAnsi="Times New Roman"/>
                <w:lang w:val="ru-RU" w:eastAsia="ru-RU"/>
              </w:rPr>
            </w:pPr>
            <w:r>
              <w:rPr>
                <w:rFonts w:ascii="Times New Roman" w:hAnsi="Times New Roman"/>
                <w:lang w:eastAsia="ru-RU"/>
              </w:rPr>
              <w:t>К</w:t>
            </w:r>
            <w:proofErr w:type="spellStart"/>
            <w:r>
              <w:rPr>
                <w:rFonts w:ascii="Times New Roman" w:hAnsi="Times New Roman"/>
                <w:lang w:val="ru-RU" w:eastAsia="ru-RU"/>
              </w:rPr>
              <w:t>артонні</w:t>
            </w:r>
            <w:proofErr w:type="spellEnd"/>
            <w:r>
              <w:rPr>
                <w:rFonts w:ascii="Times New Roman" w:hAnsi="Times New Roman"/>
                <w:lang w:val="ru-RU" w:eastAsia="ru-RU"/>
              </w:rPr>
              <w:t xml:space="preserve"> ящики</w:t>
            </w:r>
          </w:p>
          <w:p w:rsidR="008A5233" w:rsidRDefault="008A5233" w:rsidP="008A5233">
            <w:pPr>
              <w:rPr>
                <w:rFonts w:ascii="Times New Roman" w:hAnsi="Times New Roman"/>
              </w:rPr>
            </w:pP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1440EC" w:rsidP="008A5233">
            <w:pPr>
              <w:shd w:val="clear" w:color="auto" w:fill="FFFFFF"/>
              <w:spacing w:after="0" w:line="240" w:lineRule="auto"/>
              <w:rPr>
                <w:rStyle w:val="a3"/>
                <w:color w:val="auto"/>
                <w:u w:val="none"/>
              </w:rPr>
            </w:pPr>
            <w:hyperlink r:id="rId5" w:history="1">
              <w:r w:rsidR="008A5233">
                <w:rPr>
                  <w:rStyle w:val="a3"/>
                  <w:rFonts w:ascii="Times New Roman" w:hAnsi="Times New Roman"/>
                  <w:bCs/>
                  <w:color w:val="auto"/>
                  <w:u w:val="none"/>
                </w:rPr>
                <w:t>Якість – згідно з ДСТУ 8133:2015</w:t>
              </w:r>
            </w:hyperlink>
          </w:p>
          <w:p w:rsidR="008A5233" w:rsidRDefault="008A5233" w:rsidP="008A5233">
            <w:pPr>
              <w:suppressAutoHyphens/>
              <w:spacing w:after="0" w:line="240" w:lineRule="auto"/>
              <w:jc w:val="both"/>
              <w:rPr>
                <w:lang w:val="ru-RU" w:eastAsia="zh-CN"/>
              </w:rPr>
            </w:pPr>
            <w:r>
              <w:rPr>
                <w:rFonts w:ascii="Times New Roman" w:hAnsi="Times New Roman"/>
              </w:rPr>
              <w:t xml:space="preserve">Плоди повинні бути жовті та/або червоні,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w:t>
            </w:r>
            <w:r>
              <w:rPr>
                <w:rFonts w:ascii="Times New Roman" w:hAnsi="Times New Roman"/>
                <w:lang w:val="ru-RU"/>
              </w:rPr>
              <w:t xml:space="preserve">Запах, </w:t>
            </w:r>
            <w:proofErr w:type="spellStart"/>
            <w:r>
              <w:rPr>
                <w:rFonts w:ascii="Times New Roman" w:hAnsi="Times New Roman"/>
                <w:lang w:val="ru-RU"/>
              </w:rPr>
              <w:t>колі</w:t>
            </w:r>
            <w:proofErr w:type="gramStart"/>
            <w:r>
              <w:rPr>
                <w:rFonts w:ascii="Times New Roman" w:hAnsi="Times New Roman"/>
                <w:lang w:val="ru-RU"/>
              </w:rPr>
              <w:t>р</w:t>
            </w:r>
            <w:proofErr w:type="spellEnd"/>
            <w:proofErr w:type="gramEnd"/>
            <w:r>
              <w:rPr>
                <w:rFonts w:ascii="Times New Roman" w:hAnsi="Times New Roman"/>
                <w:lang w:val="ru-RU"/>
              </w:rPr>
              <w:t xml:space="preserve">, смак( </w:t>
            </w:r>
            <w:proofErr w:type="spellStart"/>
            <w:r>
              <w:rPr>
                <w:rFonts w:ascii="Times New Roman" w:hAnsi="Times New Roman"/>
                <w:lang w:val="ru-RU"/>
              </w:rPr>
              <w:t>солодкі</w:t>
            </w:r>
            <w:proofErr w:type="spellEnd"/>
            <w:r>
              <w:rPr>
                <w:rFonts w:ascii="Times New Roman" w:hAnsi="Times New Roman"/>
                <w:lang w:val="ru-RU"/>
              </w:rPr>
              <w:t xml:space="preserve">) </w:t>
            </w:r>
            <w:proofErr w:type="spellStart"/>
            <w:r>
              <w:rPr>
                <w:rFonts w:ascii="Times New Roman" w:hAnsi="Times New Roman"/>
                <w:lang w:val="ru-RU"/>
              </w:rPr>
              <w:t>властиві</w:t>
            </w:r>
            <w:proofErr w:type="spellEnd"/>
            <w:r>
              <w:rPr>
                <w:rFonts w:ascii="Times New Roman" w:hAnsi="Times New Roman"/>
                <w:lang w:val="ru-RU"/>
              </w:rPr>
              <w:t xml:space="preserve"> </w:t>
            </w:r>
            <w:proofErr w:type="spellStart"/>
            <w:r>
              <w:rPr>
                <w:rFonts w:ascii="Times New Roman" w:hAnsi="Times New Roman"/>
                <w:lang w:val="ru-RU"/>
              </w:rPr>
              <w:t>відповідному</w:t>
            </w:r>
            <w:proofErr w:type="spellEnd"/>
            <w:r>
              <w:rPr>
                <w:rFonts w:ascii="Times New Roman" w:hAnsi="Times New Roman"/>
                <w:lang w:val="ru-RU"/>
              </w:rPr>
              <w:t xml:space="preserve"> сорту, не </w:t>
            </w:r>
            <w:proofErr w:type="spellStart"/>
            <w:r>
              <w:rPr>
                <w:rFonts w:ascii="Times New Roman" w:hAnsi="Times New Roman"/>
                <w:lang w:val="ru-RU"/>
              </w:rPr>
              <w:t>кислі</w:t>
            </w:r>
            <w:proofErr w:type="spellEnd"/>
            <w:r>
              <w:rPr>
                <w:rFonts w:ascii="Times New Roman" w:hAnsi="Times New Roman"/>
                <w:lang w:val="ru-RU"/>
              </w:rPr>
              <w:t xml:space="preserve">. </w:t>
            </w:r>
            <w:r>
              <w:rPr>
                <w:rFonts w:ascii="Times New Roman" w:hAnsi="Times New Roman"/>
                <w:sz w:val="24"/>
                <w:szCs w:val="24"/>
              </w:rPr>
              <w:t>Без ГМО.</w:t>
            </w:r>
          </w:p>
        </w:tc>
      </w:tr>
      <w:tr w:rsidR="008A5233" w:rsidTr="002B1AEE">
        <w:trPr>
          <w:trHeight w:val="996"/>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9A69A4" w:rsidP="009A69A4">
            <w:pPr>
              <w:rPr>
                <w:rFonts w:ascii="Times New Roman" w:hAnsi="Times New Roman"/>
                <w:b/>
                <w:bCs/>
              </w:rPr>
            </w:pPr>
            <w:r>
              <w:rPr>
                <w:rFonts w:ascii="Times New Roman" w:hAnsi="Times New Roman"/>
                <w:b/>
                <w:bCs/>
              </w:rPr>
              <w:t>14</w:t>
            </w:r>
          </w:p>
        </w:tc>
        <w:tc>
          <w:tcPr>
            <w:tcW w:w="1514" w:type="dxa"/>
            <w:tcBorders>
              <w:top w:val="single" w:sz="4" w:space="0" w:color="auto"/>
              <w:left w:val="nil"/>
              <w:bottom w:val="single" w:sz="4" w:space="0" w:color="auto"/>
              <w:right w:val="single" w:sz="4" w:space="0" w:color="auto"/>
            </w:tcBorders>
          </w:tcPr>
          <w:p w:rsidR="008A5233" w:rsidRDefault="008A5233" w:rsidP="009A69A4">
            <w:pPr>
              <w:jc w:val="center"/>
              <w:rPr>
                <w:rFonts w:ascii="Times New Roman" w:hAnsi="Times New Roman"/>
                <w:bCs/>
              </w:rPr>
            </w:pPr>
            <w:r>
              <w:rPr>
                <w:rFonts w:ascii="Times New Roman" w:hAnsi="Times New Roman"/>
                <w:bCs/>
              </w:rPr>
              <w:t>горіх Грецький</w:t>
            </w:r>
            <w:r w:rsidR="009A69A4">
              <w:t xml:space="preserve"> </w:t>
            </w:r>
            <w:r w:rsidR="009A69A4" w:rsidRPr="009A69A4">
              <w:rPr>
                <w:rFonts w:ascii="Times New Roman" w:hAnsi="Times New Roman"/>
                <w:bCs/>
              </w:rPr>
              <w:t>лущений</w:t>
            </w:r>
          </w:p>
        </w:tc>
        <w:tc>
          <w:tcPr>
            <w:tcW w:w="920" w:type="dxa"/>
            <w:tcBorders>
              <w:top w:val="single" w:sz="4" w:space="0" w:color="auto"/>
              <w:left w:val="nil"/>
              <w:bottom w:val="single" w:sz="4" w:space="0" w:color="auto"/>
              <w:right w:val="single" w:sz="4" w:space="0" w:color="auto"/>
            </w:tcBorders>
            <w:noWrap/>
          </w:tcPr>
          <w:p w:rsidR="008A5233" w:rsidRDefault="008A5233" w:rsidP="008A5233">
            <w:pPr>
              <w:jc w:val="center"/>
              <w:rPr>
                <w:rFonts w:ascii="Times New Roman" w:hAnsi="Times New Roman"/>
              </w:rPr>
            </w:pPr>
            <w:r>
              <w:rPr>
                <w:rFonts w:ascii="Times New Roman" w:hAnsi="Times New Roman"/>
              </w:rPr>
              <w:t>15</w:t>
            </w:r>
            <w:r w:rsidR="003837E6">
              <w:rPr>
                <w:rFonts w:ascii="Times New Roman" w:hAnsi="Times New Roman"/>
              </w:rPr>
              <w:t xml:space="preserve"> кг</w:t>
            </w:r>
          </w:p>
        </w:tc>
        <w:tc>
          <w:tcPr>
            <w:tcW w:w="1207" w:type="dxa"/>
            <w:tcBorders>
              <w:top w:val="single" w:sz="4" w:space="0" w:color="auto"/>
              <w:left w:val="nil"/>
              <w:bottom w:val="single" w:sz="4" w:space="0" w:color="auto"/>
              <w:right w:val="single" w:sz="4" w:space="0" w:color="auto"/>
            </w:tcBorders>
          </w:tcPr>
          <w:p w:rsidR="008A5233" w:rsidRDefault="009A69A4"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 xml:space="preserve">Споживча тара </w:t>
            </w:r>
          </w:p>
        </w:tc>
        <w:tc>
          <w:tcPr>
            <w:tcW w:w="6805" w:type="dxa"/>
            <w:tcBorders>
              <w:top w:val="single" w:sz="4" w:space="0" w:color="auto"/>
              <w:left w:val="single" w:sz="4" w:space="0" w:color="auto"/>
              <w:bottom w:val="single" w:sz="4" w:space="0" w:color="auto"/>
              <w:right w:val="single" w:sz="4" w:space="0" w:color="auto"/>
            </w:tcBorders>
            <w:noWrap/>
          </w:tcPr>
          <w:p w:rsidR="008A5233" w:rsidRDefault="009A69A4" w:rsidP="008A5233">
            <w:pPr>
              <w:spacing w:after="0" w:line="240" w:lineRule="auto"/>
              <w:rPr>
                <w:rFonts w:ascii="Times New Roman" w:hAnsi="Times New Roman"/>
              </w:rPr>
            </w:pPr>
            <w:r w:rsidRPr="009A69A4">
              <w:rPr>
                <w:rFonts w:ascii="Times New Roman" w:hAnsi="Times New Roman"/>
              </w:rPr>
              <w:t xml:space="preserve">Горіхи грецькі вищого </w:t>
            </w:r>
            <w:proofErr w:type="spellStart"/>
            <w:r w:rsidRPr="009A69A4">
              <w:rPr>
                <w:rFonts w:ascii="Times New Roman" w:hAnsi="Times New Roman"/>
              </w:rPr>
              <w:t>гатунку</w:t>
            </w:r>
            <w:proofErr w:type="spellEnd"/>
            <w:r w:rsidRPr="009A69A4">
              <w:rPr>
                <w:rFonts w:ascii="Times New Roman" w:hAnsi="Times New Roman"/>
              </w:rPr>
              <w:t>, лущені, не м’яті, цілими половинками, світлого кольору, без надмірної в</w:t>
            </w:r>
            <w:r>
              <w:rPr>
                <w:rFonts w:ascii="Times New Roman" w:hAnsi="Times New Roman"/>
              </w:rPr>
              <w:t xml:space="preserve">ологості, стиглі, без сторонніх </w:t>
            </w:r>
            <w:r w:rsidRPr="009A69A4">
              <w:rPr>
                <w:rFonts w:ascii="Times New Roman" w:hAnsi="Times New Roman"/>
              </w:rPr>
              <w:t xml:space="preserve">запахів та </w:t>
            </w:r>
            <w:proofErr w:type="spellStart"/>
            <w:r w:rsidRPr="009A69A4">
              <w:rPr>
                <w:rFonts w:ascii="Times New Roman" w:hAnsi="Times New Roman"/>
              </w:rPr>
              <w:t>присмаків</w:t>
            </w:r>
            <w:proofErr w:type="spellEnd"/>
            <w:r w:rsidRPr="009A69A4">
              <w:rPr>
                <w:rFonts w:ascii="Times New Roman" w:hAnsi="Times New Roman"/>
              </w:rPr>
              <w:t>. Не пошкоджені шкідниками та без комах-шкідників. В споживчій тарі.</w:t>
            </w:r>
          </w:p>
        </w:tc>
      </w:tr>
    </w:tbl>
    <w:p w:rsidR="008A5233" w:rsidRDefault="008A5233"/>
    <w:p w:rsidR="008A5233" w:rsidRDefault="008A5233"/>
    <w:p w:rsidR="008A5233" w:rsidRPr="008A5233" w:rsidRDefault="008A5233">
      <w:pPr>
        <w:rPr>
          <w:lang w:val="ru-RU"/>
        </w:rPr>
      </w:pPr>
    </w:p>
    <w:sectPr w:rsidR="008A5233" w:rsidRPr="008A5233" w:rsidSect="008A523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1440EC"/>
    <w:rsid w:val="002B1AEE"/>
    <w:rsid w:val="003837E6"/>
    <w:rsid w:val="008A5233"/>
    <w:rsid w:val="009A69A4"/>
    <w:rsid w:val="00C222B0"/>
    <w:rsid w:val="00E52D15"/>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budstandart.com/ua/catalog/doc-page?id_doc=812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2023-10-16T12:18:00Z</dcterms:created>
  <dcterms:modified xsi:type="dcterms:W3CDTF">2023-10-18T11:55:00Z</dcterms:modified>
</cp:coreProperties>
</file>