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10" w:rsidRPr="006D1EB6" w:rsidRDefault="00C84910" w:rsidP="00C84910">
      <w:pPr>
        <w:spacing w:after="0" w:line="240" w:lineRule="auto"/>
        <w:jc w:val="right"/>
        <w:rPr>
          <w:rFonts w:ascii="Times New Roman" w:eastAsia="Times New Roman" w:hAnsi="Times New Roman"/>
          <w:sz w:val="24"/>
          <w:szCs w:val="24"/>
        </w:rPr>
      </w:pPr>
      <w:r w:rsidRPr="006D1EB6">
        <w:rPr>
          <w:rFonts w:ascii="Times New Roman" w:eastAsia="Times New Roman" w:hAnsi="Times New Roman"/>
          <w:b/>
          <w:sz w:val="24"/>
          <w:szCs w:val="24"/>
        </w:rPr>
        <w:t>ДОДАТОК  3</w:t>
      </w:r>
    </w:p>
    <w:p w:rsidR="00C84910" w:rsidRPr="00C84910" w:rsidRDefault="00C84910" w:rsidP="00C84910">
      <w:pPr>
        <w:spacing w:after="0" w:line="240" w:lineRule="auto"/>
        <w:ind w:left="5660"/>
        <w:jc w:val="right"/>
        <w:rPr>
          <w:rFonts w:ascii="Times New Roman" w:eastAsia="Times New Roman" w:hAnsi="Times New Roman"/>
          <w:sz w:val="18"/>
          <w:szCs w:val="18"/>
        </w:rPr>
      </w:pPr>
      <w:r w:rsidRPr="00C84910">
        <w:rPr>
          <w:rFonts w:ascii="Times New Roman" w:eastAsia="Times New Roman" w:hAnsi="Times New Roman"/>
          <w:i/>
          <w:sz w:val="18"/>
          <w:szCs w:val="18"/>
        </w:rPr>
        <w:t>до тендерної документації</w:t>
      </w:r>
      <w:r w:rsidRPr="00C84910">
        <w:rPr>
          <w:rFonts w:ascii="Times New Roman" w:eastAsia="Times New Roman" w:hAnsi="Times New Roman"/>
          <w:sz w:val="18"/>
          <w:szCs w:val="18"/>
        </w:rPr>
        <w:t> </w:t>
      </w:r>
    </w:p>
    <w:p w:rsidR="00A65F05" w:rsidRDefault="00A65F05" w:rsidP="00C84910">
      <w:pPr>
        <w:widowControl w:val="0"/>
        <w:suppressAutoHyphens/>
        <w:autoSpaceDE w:val="0"/>
        <w:spacing w:after="0" w:line="240" w:lineRule="auto"/>
        <w:ind w:firstLine="567"/>
        <w:jc w:val="center"/>
        <w:rPr>
          <w:rFonts w:ascii="Times New Roman" w:hAnsi="Times New Roman"/>
          <w:b/>
          <w:lang w:eastAsia="zh-CN"/>
        </w:rPr>
      </w:pPr>
      <w:r>
        <w:rPr>
          <w:rFonts w:ascii="Times New Roman" w:hAnsi="Times New Roman"/>
          <w:b/>
          <w:lang w:eastAsia="zh-CN"/>
        </w:rPr>
        <w:t xml:space="preserve">                                                                                                                                  ЛОТ-3</w:t>
      </w:r>
    </w:p>
    <w:p w:rsidR="00C84910" w:rsidRDefault="00C84910" w:rsidP="00C84910">
      <w:pPr>
        <w:widowControl w:val="0"/>
        <w:suppressAutoHyphens/>
        <w:autoSpaceDE w:val="0"/>
        <w:spacing w:after="0" w:line="240" w:lineRule="auto"/>
        <w:ind w:firstLine="567"/>
        <w:jc w:val="center"/>
        <w:rPr>
          <w:rFonts w:ascii="Times New Roman" w:hAnsi="Times New Roman"/>
          <w:b/>
          <w:lang w:eastAsia="zh-CN"/>
        </w:rPr>
      </w:pPr>
      <w:r w:rsidRPr="00CE0FB5">
        <w:rPr>
          <w:rFonts w:ascii="Times New Roman" w:hAnsi="Times New Roman"/>
          <w:b/>
          <w:lang w:eastAsia="zh-CN"/>
        </w:rPr>
        <w:t>ДОГОВІР № _____</w:t>
      </w:r>
    </w:p>
    <w:p w:rsidR="00C84910" w:rsidRPr="00CE0FB5" w:rsidRDefault="00C84910" w:rsidP="00C84910">
      <w:pPr>
        <w:widowControl w:val="0"/>
        <w:suppressAutoHyphens/>
        <w:autoSpaceDE w:val="0"/>
        <w:spacing w:after="0" w:line="240" w:lineRule="auto"/>
        <w:ind w:firstLine="567"/>
        <w:jc w:val="center"/>
        <w:rPr>
          <w:rFonts w:ascii="Times New Roman" w:hAnsi="Times New Roman"/>
          <w:b/>
          <w:lang w:eastAsia="zh-CN"/>
        </w:rPr>
      </w:pPr>
    </w:p>
    <w:p w:rsidR="00C84910" w:rsidRDefault="00C84910" w:rsidP="00C84910">
      <w:pPr>
        <w:widowControl w:val="0"/>
        <w:suppressAutoHyphens/>
        <w:autoSpaceDE w:val="0"/>
        <w:spacing w:after="0" w:line="240" w:lineRule="auto"/>
        <w:jc w:val="right"/>
        <w:rPr>
          <w:rFonts w:ascii="Times New Roman" w:hAnsi="Times New Roman"/>
          <w:b/>
          <w:bCs/>
          <w:lang w:eastAsia="zh-CN"/>
        </w:rPr>
      </w:pPr>
      <w:proofErr w:type="spellStart"/>
      <w:r>
        <w:rPr>
          <w:rFonts w:ascii="Times New Roman" w:hAnsi="Times New Roman"/>
          <w:b/>
          <w:lang w:eastAsia="zh-CN"/>
        </w:rPr>
        <w:t>м.Чорноморськ</w:t>
      </w:r>
      <w:proofErr w:type="spellEnd"/>
      <w:r w:rsidRPr="00CE0FB5">
        <w:rPr>
          <w:rFonts w:ascii="Times New Roman" w:hAnsi="Times New Roman"/>
          <w:b/>
          <w:bCs/>
          <w:lang w:eastAsia="zh-CN"/>
        </w:rPr>
        <w:tab/>
        <w:t xml:space="preserve">         </w:t>
      </w:r>
      <w:r w:rsidRPr="00CE0FB5">
        <w:rPr>
          <w:rFonts w:ascii="Times New Roman" w:hAnsi="Times New Roman"/>
          <w:b/>
          <w:bCs/>
          <w:lang w:eastAsia="zh-CN"/>
        </w:rPr>
        <w:tab/>
        <w:t xml:space="preserve">  </w:t>
      </w:r>
      <w:r w:rsidRPr="00CE0FB5">
        <w:rPr>
          <w:rFonts w:ascii="Times New Roman" w:hAnsi="Times New Roman"/>
          <w:b/>
          <w:bCs/>
          <w:lang w:eastAsia="zh-CN"/>
        </w:rPr>
        <w:tab/>
      </w:r>
      <w:r w:rsidRPr="00CE0FB5">
        <w:rPr>
          <w:rFonts w:ascii="Times New Roman" w:hAnsi="Times New Roman"/>
          <w:b/>
          <w:bCs/>
          <w:lang w:eastAsia="zh-CN"/>
        </w:rPr>
        <w:tab/>
      </w:r>
      <w:r w:rsidRPr="00CE0FB5">
        <w:rPr>
          <w:rFonts w:ascii="Times New Roman" w:hAnsi="Times New Roman"/>
          <w:b/>
          <w:bCs/>
          <w:lang w:eastAsia="zh-CN"/>
        </w:rPr>
        <w:tab/>
      </w:r>
      <w:r w:rsidRPr="00CE0FB5">
        <w:rPr>
          <w:rFonts w:ascii="Times New Roman" w:hAnsi="Times New Roman"/>
          <w:b/>
          <w:bCs/>
          <w:lang w:eastAsia="zh-CN"/>
        </w:rPr>
        <w:tab/>
        <w:t>«_____» _____________ 202</w:t>
      </w:r>
      <w:r>
        <w:rPr>
          <w:rFonts w:ascii="Times New Roman" w:hAnsi="Times New Roman"/>
          <w:b/>
          <w:bCs/>
          <w:lang w:eastAsia="zh-CN"/>
        </w:rPr>
        <w:t>4</w:t>
      </w:r>
      <w:r w:rsidRPr="00CE0FB5">
        <w:rPr>
          <w:rFonts w:ascii="Times New Roman" w:hAnsi="Times New Roman"/>
          <w:b/>
          <w:bCs/>
          <w:lang w:eastAsia="zh-CN"/>
        </w:rPr>
        <w:t xml:space="preserve"> року</w:t>
      </w:r>
    </w:p>
    <w:p w:rsidR="00C84910" w:rsidRPr="00CE0FB5" w:rsidRDefault="00C84910" w:rsidP="00C84910">
      <w:pPr>
        <w:widowControl w:val="0"/>
        <w:suppressAutoHyphens/>
        <w:autoSpaceDE w:val="0"/>
        <w:spacing w:after="0" w:line="240" w:lineRule="auto"/>
        <w:jc w:val="right"/>
        <w:rPr>
          <w:rFonts w:ascii="Times New Roman" w:hAnsi="Times New Roman"/>
          <w:b/>
          <w:bCs/>
          <w:lang w:eastAsia="zh-CN"/>
        </w:rPr>
      </w:pPr>
    </w:p>
    <w:p w:rsidR="00C84910" w:rsidRDefault="00C84910" w:rsidP="00C84910">
      <w:pPr>
        <w:widowControl w:val="0"/>
        <w:suppressAutoHyphens/>
        <w:autoSpaceDE w:val="0"/>
        <w:snapToGrid w:val="0"/>
        <w:spacing w:after="0" w:line="240" w:lineRule="auto"/>
        <w:ind w:firstLine="411"/>
        <w:rPr>
          <w:rFonts w:ascii="Times New Roman" w:hAnsi="Times New Roman"/>
          <w:b/>
          <w:bCs/>
          <w:lang w:eastAsia="zh-CN"/>
        </w:rPr>
      </w:pPr>
      <w:r w:rsidRPr="00CE0FB5">
        <w:rPr>
          <w:rFonts w:ascii="Times New Roman" w:hAnsi="Times New Roman"/>
          <w:b/>
          <w:bCs/>
          <w:lang w:eastAsia="zh-CN"/>
        </w:rPr>
        <w:t>Комунальне некомерційне підприємство «</w:t>
      </w:r>
      <w:r>
        <w:rPr>
          <w:rFonts w:ascii="Times New Roman" w:hAnsi="Times New Roman"/>
          <w:b/>
          <w:bCs/>
          <w:lang w:eastAsia="zh-CN"/>
        </w:rPr>
        <w:t>Чорноморської лікарні</w:t>
      </w:r>
      <w:r w:rsidRPr="00CE0FB5">
        <w:rPr>
          <w:rFonts w:ascii="Times New Roman" w:hAnsi="Times New Roman"/>
          <w:b/>
          <w:bCs/>
          <w:lang w:eastAsia="zh-CN"/>
        </w:rPr>
        <w:t xml:space="preserve">» </w:t>
      </w:r>
      <w:r>
        <w:rPr>
          <w:rFonts w:ascii="Times New Roman" w:hAnsi="Times New Roman"/>
          <w:b/>
          <w:bCs/>
          <w:lang w:eastAsia="zh-CN"/>
        </w:rPr>
        <w:t xml:space="preserve"> Одеського району Одеської області, </w:t>
      </w:r>
      <w:r w:rsidRPr="00CE0FB5">
        <w:rPr>
          <w:rFonts w:ascii="Times New Roman" w:hAnsi="Times New Roman"/>
          <w:bCs/>
          <w:lang w:eastAsia="zh-CN"/>
        </w:rPr>
        <w:t>в особі</w:t>
      </w:r>
      <w:r w:rsidRPr="00CE0FB5">
        <w:rPr>
          <w:rFonts w:ascii="Times New Roman" w:hAnsi="Times New Roman"/>
          <w:b/>
          <w:bCs/>
          <w:lang w:eastAsia="zh-CN"/>
        </w:rPr>
        <w:t xml:space="preserve"> </w:t>
      </w:r>
      <w:r>
        <w:rPr>
          <w:rFonts w:ascii="Times New Roman" w:hAnsi="Times New Roman"/>
          <w:b/>
          <w:bCs/>
          <w:lang w:eastAsia="zh-CN"/>
        </w:rPr>
        <w:t xml:space="preserve"> генерального директора </w:t>
      </w:r>
      <w:proofErr w:type="spellStart"/>
      <w:r>
        <w:rPr>
          <w:rFonts w:ascii="Times New Roman" w:hAnsi="Times New Roman"/>
          <w:b/>
          <w:bCs/>
          <w:lang w:eastAsia="zh-CN"/>
        </w:rPr>
        <w:t>Солтика</w:t>
      </w:r>
      <w:proofErr w:type="spellEnd"/>
      <w:r>
        <w:rPr>
          <w:rFonts w:ascii="Times New Roman" w:hAnsi="Times New Roman"/>
          <w:b/>
          <w:bCs/>
          <w:lang w:eastAsia="zh-CN"/>
        </w:rPr>
        <w:t xml:space="preserve"> С.М. , з однієї сторони, що діє на підставі Статуту та </w:t>
      </w:r>
    </w:p>
    <w:p w:rsidR="00C84910" w:rsidRPr="00CE0FB5" w:rsidRDefault="00C84910" w:rsidP="00325564">
      <w:pPr>
        <w:widowControl w:val="0"/>
        <w:suppressAutoHyphens/>
        <w:autoSpaceDE w:val="0"/>
        <w:snapToGrid w:val="0"/>
        <w:spacing w:after="0" w:line="240" w:lineRule="auto"/>
        <w:ind w:left="284" w:firstLine="411"/>
        <w:jc w:val="both"/>
        <w:rPr>
          <w:rFonts w:ascii="Times New Roman" w:hAnsi="Times New Roman"/>
          <w:lang w:eastAsia="zh-CN"/>
        </w:rPr>
      </w:pPr>
      <w:r>
        <w:rPr>
          <w:rFonts w:ascii="Times New Roman" w:hAnsi="Times New Roman"/>
          <w:b/>
          <w:bCs/>
          <w:lang w:eastAsia="zh-CN"/>
        </w:rPr>
        <w:t>___________________________________________________________________</w:t>
      </w:r>
      <w:r w:rsidRPr="00CE0FB5">
        <w:rPr>
          <w:rFonts w:ascii="Times New Roman" w:hAnsi="Times New Roman"/>
          <w:lang w:eastAsia="zh-CN"/>
        </w:rPr>
        <w:t>,в</w:t>
      </w:r>
      <w:r w:rsidR="00EC5FA4">
        <w:rPr>
          <w:rFonts w:ascii="Times New Roman" w:hAnsi="Times New Roman"/>
          <w:lang w:eastAsia="zh-CN"/>
        </w:rPr>
        <w:t xml:space="preserve"> </w:t>
      </w:r>
      <w:r w:rsidRPr="00CE0FB5">
        <w:rPr>
          <w:rFonts w:ascii="Times New Roman" w:hAnsi="Times New Roman"/>
          <w:lang w:eastAsia="zh-CN"/>
        </w:rPr>
        <w:t xml:space="preserve">особі </w:t>
      </w:r>
      <w:r>
        <w:rPr>
          <w:rFonts w:ascii="Times New Roman" w:hAnsi="Times New Roman"/>
          <w:b/>
          <w:bCs/>
          <w:lang w:eastAsia="zh-CN"/>
        </w:rPr>
        <w:t>________________________________________________</w:t>
      </w:r>
      <w:r w:rsidRPr="00CE0FB5">
        <w:rPr>
          <w:rFonts w:ascii="Times New Roman" w:hAnsi="Times New Roman"/>
          <w:lang w:eastAsia="zh-CN"/>
        </w:rPr>
        <w:t xml:space="preserve">, який діє на підставі  </w:t>
      </w:r>
      <w:r>
        <w:rPr>
          <w:rFonts w:ascii="Times New Roman" w:hAnsi="Times New Roman"/>
          <w:lang w:eastAsia="zh-CN"/>
        </w:rPr>
        <w:t xml:space="preserve">______________, </w:t>
      </w:r>
      <w:r w:rsidRPr="00CE0FB5">
        <w:rPr>
          <w:rFonts w:ascii="Times New Roman" w:hAnsi="Times New Roman"/>
          <w:lang w:eastAsia="zh-CN"/>
        </w:rPr>
        <w:t xml:space="preserve">далі - </w:t>
      </w:r>
      <w:r>
        <w:rPr>
          <w:rFonts w:ascii="Times New Roman" w:hAnsi="Times New Roman"/>
          <w:lang w:eastAsia="zh-CN"/>
        </w:rPr>
        <w:t>ВИКОНАВЕЦЬ</w:t>
      </w:r>
      <w:r w:rsidRPr="00CE0FB5">
        <w:rPr>
          <w:rFonts w:ascii="Times New Roman" w:hAnsi="Times New Roman"/>
          <w:lang w:eastAsia="zh-CN"/>
        </w:rPr>
        <w:t xml:space="preserve">),  з іншої сторони,  разом - Сторони,  уклали цей договір про таке (далі - Договір): </w:t>
      </w:r>
    </w:p>
    <w:p w:rsidR="00C84910" w:rsidRPr="00CE0FB5" w:rsidRDefault="00C84910" w:rsidP="00C84910">
      <w:pPr>
        <w:widowControl w:val="0"/>
        <w:suppressAutoHyphens/>
        <w:autoSpaceDE w:val="0"/>
        <w:snapToGrid w:val="0"/>
        <w:spacing w:after="0" w:line="240" w:lineRule="auto"/>
        <w:ind w:firstLine="411"/>
        <w:jc w:val="both"/>
        <w:rPr>
          <w:rFonts w:ascii="Times New Roman" w:hAnsi="Times New Roman"/>
          <w:lang w:eastAsia="zh-CN"/>
        </w:rPr>
      </w:pPr>
      <w:r w:rsidRPr="00CE0FB5">
        <w:rPr>
          <w:rFonts w:ascii="Times New Roman" w:hAnsi="Times New Roman"/>
          <w:lang w:eastAsia="zh-CN"/>
        </w:rPr>
        <w:t xml:space="preserve"> </w:t>
      </w:r>
    </w:p>
    <w:p w:rsidR="00C84910" w:rsidRDefault="00C84910" w:rsidP="00325564">
      <w:pPr>
        <w:pStyle w:val="1"/>
        <w:widowControl w:val="0"/>
        <w:numPr>
          <w:ilvl w:val="0"/>
          <w:numId w:val="2"/>
        </w:numPr>
        <w:suppressAutoHyphens/>
        <w:autoSpaceDE w:val="0"/>
        <w:spacing w:after="0" w:line="240" w:lineRule="auto"/>
        <w:jc w:val="center"/>
        <w:rPr>
          <w:rFonts w:ascii="Times New Roman" w:hAnsi="Times New Roman"/>
          <w:b/>
          <w:lang w:val="uk-UA" w:eastAsia="zh-CN"/>
        </w:rPr>
      </w:pPr>
      <w:r w:rsidRPr="00CE0FB5">
        <w:rPr>
          <w:rFonts w:ascii="Times New Roman" w:hAnsi="Times New Roman"/>
          <w:b/>
          <w:lang w:val="uk-UA" w:eastAsia="zh-CN"/>
        </w:rPr>
        <w:t>Предмет договору</w:t>
      </w:r>
    </w:p>
    <w:p w:rsidR="00EC7745" w:rsidRPr="00CE0FB5" w:rsidRDefault="00EC7745" w:rsidP="00572574">
      <w:pPr>
        <w:pStyle w:val="1"/>
        <w:widowControl w:val="0"/>
        <w:suppressAutoHyphens/>
        <w:autoSpaceDE w:val="0"/>
        <w:spacing w:after="0" w:line="240" w:lineRule="auto"/>
        <w:ind w:left="567"/>
        <w:jc w:val="center"/>
        <w:rPr>
          <w:rFonts w:ascii="Times New Roman" w:hAnsi="Times New Roman"/>
          <w:b/>
          <w:lang w:val="uk-UA" w:eastAsia="zh-CN"/>
        </w:rPr>
      </w:pPr>
    </w:p>
    <w:p w:rsidR="00325564" w:rsidRPr="00326906" w:rsidRDefault="00325564" w:rsidP="00325564">
      <w:pPr>
        <w:spacing w:after="0" w:line="240" w:lineRule="auto"/>
        <w:ind w:hanging="426"/>
        <w:jc w:val="both"/>
        <w:rPr>
          <w:rFonts w:ascii="Times New Roman" w:hAnsi="Times New Roman"/>
          <w:sz w:val="24"/>
          <w:szCs w:val="24"/>
          <w:shd w:val="clear" w:color="auto" w:fill="FFFFFF"/>
        </w:rPr>
      </w:pPr>
      <w:r w:rsidRPr="00326906">
        <w:rPr>
          <w:rFonts w:ascii="Times New Roman" w:hAnsi="Times New Roman"/>
          <w:sz w:val="24"/>
          <w:szCs w:val="24"/>
        </w:rPr>
        <w:t xml:space="preserve">    </w:t>
      </w:r>
      <w:r>
        <w:rPr>
          <w:rFonts w:ascii="Times New Roman" w:hAnsi="Times New Roman"/>
          <w:sz w:val="24"/>
          <w:szCs w:val="24"/>
        </w:rPr>
        <w:t xml:space="preserve">         </w:t>
      </w:r>
      <w:r w:rsidRPr="00326906">
        <w:rPr>
          <w:rFonts w:ascii="Times New Roman" w:hAnsi="Times New Roman"/>
          <w:sz w:val="24"/>
          <w:szCs w:val="24"/>
        </w:rPr>
        <w:t xml:space="preserve">1.1.Керуючись п. 10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останніми змінами та доповненнями, </w:t>
      </w:r>
      <w:r w:rsidRPr="00326906">
        <w:rPr>
          <w:rFonts w:ascii="Times New Roman" w:hAnsi="Times New Roman"/>
          <w:sz w:val="24"/>
          <w:szCs w:val="24"/>
          <w:shd w:val="clear" w:color="auto" w:fill="FFFFFF"/>
        </w:rPr>
        <w:t xml:space="preserve">Замовники, у тому числі централізовані закупівельні організації, здійснюють закупівлі товарів і </w:t>
      </w:r>
      <w:r w:rsidRPr="00F26D63">
        <w:rPr>
          <w:rFonts w:ascii="Times New Roman" w:hAnsi="Times New Roman"/>
          <w:color w:val="000000" w:themeColor="text1"/>
          <w:sz w:val="24"/>
          <w:szCs w:val="24"/>
          <w:shd w:val="clear" w:color="auto" w:fill="FFFFFF"/>
        </w:rPr>
        <w:t>послуг </w:t>
      </w:r>
      <w:hyperlink r:id="rId5" w:tgtFrame="_blank" w:history="1">
        <w:r w:rsidRPr="00F26D63">
          <w:rPr>
            <w:rStyle w:val="a4"/>
            <w:rFonts w:ascii="Times New Roman" w:hAnsi="Times New Roman"/>
            <w:color w:val="000000" w:themeColor="text1"/>
            <w:sz w:val="24"/>
            <w:szCs w:val="24"/>
            <w:shd w:val="clear" w:color="auto" w:fill="FFFFFF"/>
          </w:rPr>
          <w:t>(крім послуг з поточного ремонту, предмет закупівлі яких визначається відповідно до пункту 3 розділу II Порядку визначення предмета закупівлі, затвердженого</w:t>
        </w:r>
      </w:hyperlink>
      <w:r w:rsidRPr="00F26D63">
        <w:rPr>
          <w:rFonts w:ascii="Times New Roman" w:hAnsi="Times New Roman"/>
          <w:color w:val="000000" w:themeColor="text1"/>
          <w:sz w:val="24"/>
          <w:szCs w:val="24"/>
          <w:shd w:val="clear" w:color="auto" w:fill="FFFFFF"/>
        </w:rPr>
        <w:t> </w:t>
      </w:r>
      <w:hyperlink r:id="rId6" w:tgtFrame="_blank" w:history="1">
        <w:r w:rsidRPr="00F26D63">
          <w:rPr>
            <w:rStyle w:val="hard-blue-color"/>
            <w:rFonts w:ascii="Times New Roman" w:hAnsi="Times New Roman"/>
            <w:color w:val="000000" w:themeColor="text1"/>
            <w:sz w:val="24"/>
            <w:szCs w:val="24"/>
            <w:shd w:val="clear" w:color="auto" w:fill="FFFFFF"/>
          </w:rPr>
          <w:t>наказом Мінекономіки від 15 квітня 2020 р. N 708</w:t>
        </w:r>
      </w:hyperlink>
      <w:r w:rsidRPr="00F26D63">
        <w:rPr>
          <w:rFonts w:ascii="Times New Roman" w:hAnsi="Times New Roman"/>
          <w:color w:val="000000" w:themeColor="text1"/>
          <w:sz w:val="24"/>
          <w:szCs w:val="24"/>
          <w:shd w:val="clear" w:color="auto" w:fill="FFFFFF"/>
        </w:rPr>
        <w:t> </w:t>
      </w:r>
      <w:hyperlink r:id="rId7" w:tgtFrame="_blank" w:history="1">
        <w:r w:rsidRPr="00F26D63">
          <w:rPr>
            <w:rStyle w:val="a4"/>
            <w:rFonts w:ascii="Times New Roman" w:hAnsi="Times New Roman"/>
            <w:color w:val="000000" w:themeColor="text1"/>
            <w:sz w:val="24"/>
            <w:szCs w:val="24"/>
            <w:shd w:val="clear" w:color="auto" w:fill="FFFFFF"/>
          </w:rPr>
          <w:t>(далі - послуги з поточного ремонту)</w:t>
        </w:r>
      </w:hyperlink>
      <w:r w:rsidRPr="00326906">
        <w:rPr>
          <w:rFonts w:ascii="Times New Roman" w:hAnsi="Times New Roman"/>
          <w:sz w:val="24"/>
          <w:szCs w:val="24"/>
          <w:shd w:val="clear" w:color="auto" w:fill="FFFFFF"/>
        </w:rPr>
        <w:t xml:space="preserve">,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proofErr w:type="spellStart"/>
      <w:r w:rsidRPr="00326906">
        <w:rPr>
          <w:rFonts w:ascii="Times New Roman" w:hAnsi="Times New Roman"/>
          <w:sz w:val="24"/>
          <w:szCs w:val="24"/>
          <w:shd w:val="clear" w:color="auto" w:fill="FFFFFF"/>
        </w:rPr>
        <w:t>млн</w:t>
      </w:r>
      <w:proofErr w:type="spellEnd"/>
      <w:r w:rsidRPr="00326906">
        <w:rPr>
          <w:rFonts w:ascii="Times New Roman" w:hAnsi="Times New Roman"/>
          <w:sz w:val="24"/>
          <w:szCs w:val="24"/>
          <w:shd w:val="clear" w:color="auto" w:fill="FFFFFF"/>
        </w:rPr>
        <w:t xml:space="preserve"> гривень,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w:t>
      </w:r>
      <w:hyperlink r:id="rId8" w:tgtFrame="_blank" w:history="1">
        <w:r w:rsidRPr="00326906">
          <w:rPr>
            <w:rStyle w:val="hard-blue-color"/>
            <w:rFonts w:ascii="Times New Roman" w:hAnsi="Times New Roman"/>
            <w:sz w:val="24"/>
            <w:szCs w:val="24"/>
            <w:shd w:val="clear" w:color="auto" w:fill="FFFFFF"/>
          </w:rPr>
          <w:t>постановою Кабінету Міністрів України від 14 вересня 2020 р. N 822 "Про затвердження Порядку формування та використання електронного каталогу"</w:t>
        </w:r>
      </w:hyperlink>
      <w:r w:rsidRPr="00326906">
        <w:rPr>
          <w:rFonts w:ascii="Times New Roman" w:hAnsi="Times New Roman"/>
          <w:sz w:val="24"/>
          <w:szCs w:val="24"/>
          <w:shd w:val="clear" w:color="auto" w:fill="FFFFFF"/>
        </w:rPr>
        <w:t>, з урахуванням положень, визначених цими  особливостями.</w:t>
      </w:r>
    </w:p>
    <w:p w:rsidR="00C84910" w:rsidRPr="003B77F9" w:rsidRDefault="00C84910" w:rsidP="00C84910">
      <w:pPr>
        <w:suppressAutoHyphens/>
        <w:autoSpaceDN w:val="0"/>
        <w:spacing w:after="0" w:line="240" w:lineRule="auto"/>
        <w:ind w:firstLine="567"/>
        <w:jc w:val="both"/>
        <w:textAlignment w:val="baseline"/>
        <w:rPr>
          <w:rFonts w:ascii="Times New Roman" w:hAnsi="Times New Roman"/>
          <w:sz w:val="24"/>
          <w:szCs w:val="24"/>
        </w:rPr>
      </w:pPr>
      <w:r w:rsidRPr="003B77F9">
        <w:rPr>
          <w:rFonts w:ascii="Times New Roman" w:eastAsia="Times New Roman" w:hAnsi="Times New Roman"/>
          <w:lang w:eastAsia="ar-SA"/>
        </w:rPr>
        <w:t>1.</w:t>
      </w:r>
      <w:r w:rsidR="00325564">
        <w:rPr>
          <w:rFonts w:ascii="Times New Roman" w:eastAsia="Times New Roman" w:hAnsi="Times New Roman"/>
          <w:lang w:eastAsia="ar-SA"/>
        </w:rPr>
        <w:t>2</w:t>
      </w:r>
      <w:r w:rsidRPr="003B77F9">
        <w:rPr>
          <w:rFonts w:ascii="Times New Roman" w:eastAsia="Times New Roman" w:hAnsi="Times New Roman"/>
          <w:lang w:eastAsia="ar-SA"/>
        </w:rPr>
        <w:t xml:space="preserve">. Виконавець бере на себе зобов'язання з надання </w:t>
      </w:r>
      <w:r>
        <w:rPr>
          <w:rFonts w:ascii="Times New Roman" w:eastAsia="Times New Roman" w:hAnsi="Times New Roman"/>
          <w:lang w:eastAsia="ar-SA"/>
        </w:rPr>
        <w:t xml:space="preserve">послуг </w:t>
      </w:r>
      <w:r w:rsidRPr="003B77F9">
        <w:rPr>
          <w:rFonts w:ascii="Times New Roman" w:eastAsia="Times New Roman" w:hAnsi="Times New Roman"/>
          <w:lang w:eastAsia="ar-SA"/>
        </w:rPr>
        <w:t>патологоанатомічни</w:t>
      </w:r>
      <w:r>
        <w:rPr>
          <w:rFonts w:ascii="Times New Roman" w:eastAsia="Times New Roman" w:hAnsi="Times New Roman"/>
          <w:lang w:eastAsia="ar-SA"/>
        </w:rPr>
        <w:t xml:space="preserve">х досліджень </w:t>
      </w:r>
      <w:proofErr w:type="spellStart"/>
      <w:r>
        <w:rPr>
          <w:rFonts w:ascii="Times New Roman" w:eastAsia="Times New Roman" w:hAnsi="Times New Roman"/>
          <w:lang w:eastAsia="ar-SA"/>
        </w:rPr>
        <w:t>біопсійного</w:t>
      </w:r>
      <w:proofErr w:type="spellEnd"/>
      <w:r>
        <w:rPr>
          <w:rFonts w:ascii="Times New Roman" w:eastAsia="Times New Roman" w:hAnsi="Times New Roman"/>
          <w:lang w:eastAsia="ar-SA"/>
        </w:rPr>
        <w:t xml:space="preserve"> та операційного матеріалу та цитологічне дослідження гінекологічних мазків</w:t>
      </w:r>
      <w:r w:rsidRPr="003B77F9">
        <w:rPr>
          <w:rFonts w:ascii="Times New Roman" w:eastAsia="Times New Roman" w:hAnsi="Times New Roman"/>
          <w:lang w:eastAsia="ar-SA"/>
        </w:rPr>
        <w:t xml:space="preserve"> Замовнику, а Замовник зобов'язується прийняти та оплатити дані послуги</w:t>
      </w:r>
      <w:r>
        <w:rPr>
          <w:rFonts w:ascii="Times New Roman" w:eastAsia="Times New Roman" w:hAnsi="Times New Roman"/>
          <w:lang w:eastAsia="ar-SA"/>
        </w:rPr>
        <w:t>:</w:t>
      </w:r>
      <w:r w:rsidR="00EC7745">
        <w:rPr>
          <w:rFonts w:ascii="Times New Roman" w:eastAsia="Times New Roman" w:hAnsi="Times New Roman"/>
          <w:lang w:eastAsia="ar-SA"/>
        </w:rPr>
        <w:t xml:space="preserve"> </w:t>
      </w:r>
      <w:r w:rsidR="00325564">
        <w:rPr>
          <w:rFonts w:ascii="Times New Roman" w:eastAsia="Times New Roman" w:hAnsi="Times New Roman"/>
          <w:lang w:eastAsia="ar-SA"/>
        </w:rPr>
        <w:t xml:space="preserve"> </w:t>
      </w:r>
      <w:r w:rsidR="00EC7745" w:rsidRPr="00EC7745">
        <w:rPr>
          <w:rFonts w:ascii="Times New Roman" w:eastAsia="Times New Roman" w:hAnsi="Times New Roman"/>
          <w:b/>
          <w:lang w:eastAsia="ar-SA"/>
        </w:rPr>
        <w:t>П</w:t>
      </w:r>
      <w:r>
        <w:rPr>
          <w:rFonts w:ascii="Times New Roman" w:eastAsia="SimSun" w:hAnsi="Times New Roman"/>
          <w:b/>
          <w:color w:val="000000"/>
          <w:kern w:val="3"/>
          <w:szCs w:val="24"/>
          <w:lang w:eastAsia="zh-CN" w:bidi="hi-IN"/>
        </w:rPr>
        <w:t xml:space="preserve">роведення </w:t>
      </w:r>
      <w:r w:rsidR="00C6387F">
        <w:rPr>
          <w:rFonts w:ascii="Times New Roman" w:eastAsia="SimSun" w:hAnsi="Times New Roman"/>
          <w:b/>
          <w:color w:val="000000"/>
          <w:kern w:val="3"/>
          <w:szCs w:val="24"/>
          <w:lang w:eastAsia="zh-CN" w:bidi="hi-IN"/>
        </w:rPr>
        <w:t>гістологічного</w:t>
      </w:r>
      <w:r>
        <w:rPr>
          <w:rFonts w:ascii="Times New Roman" w:eastAsia="SimSun" w:hAnsi="Times New Roman"/>
          <w:b/>
          <w:color w:val="000000"/>
          <w:kern w:val="3"/>
          <w:szCs w:val="24"/>
          <w:lang w:eastAsia="zh-CN" w:bidi="hi-IN"/>
        </w:rPr>
        <w:t xml:space="preserve"> дослідження </w:t>
      </w:r>
      <w:r w:rsidR="00C6387F">
        <w:rPr>
          <w:rFonts w:ascii="Times New Roman" w:eastAsia="SimSun" w:hAnsi="Times New Roman"/>
          <w:b/>
          <w:color w:val="000000"/>
          <w:kern w:val="3"/>
          <w:szCs w:val="24"/>
          <w:lang w:eastAsia="zh-CN" w:bidi="hi-IN"/>
        </w:rPr>
        <w:t xml:space="preserve">операційного та </w:t>
      </w:r>
      <w:proofErr w:type="spellStart"/>
      <w:r w:rsidR="00EC5FA4">
        <w:rPr>
          <w:rFonts w:ascii="Times New Roman" w:eastAsia="SimSun" w:hAnsi="Times New Roman"/>
          <w:b/>
          <w:color w:val="000000"/>
          <w:kern w:val="3"/>
          <w:szCs w:val="24"/>
          <w:lang w:eastAsia="zh-CN" w:bidi="hi-IN"/>
        </w:rPr>
        <w:t>біопсійного</w:t>
      </w:r>
      <w:proofErr w:type="spellEnd"/>
      <w:r w:rsidR="00EC5FA4">
        <w:rPr>
          <w:rFonts w:ascii="Times New Roman" w:eastAsia="SimSun" w:hAnsi="Times New Roman"/>
          <w:b/>
          <w:color w:val="000000"/>
          <w:kern w:val="3"/>
          <w:szCs w:val="24"/>
          <w:lang w:eastAsia="zh-CN" w:bidi="hi-IN"/>
        </w:rPr>
        <w:t xml:space="preserve"> </w:t>
      </w:r>
      <w:r>
        <w:rPr>
          <w:rFonts w:ascii="Times New Roman" w:eastAsia="SimSun" w:hAnsi="Times New Roman"/>
          <w:b/>
          <w:color w:val="000000"/>
          <w:kern w:val="3"/>
          <w:szCs w:val="24"/>
          <w:lang w:eastAsia="zh-CN" w:bidi="hi-IN"/>
        </w:rPr>
        <w:t xml:space="preserve">матеріалу І-IV категорії складності; </w:t>
      </w:r>
      <w:r>
        <w:rPr>
          <w:rFonts w:ascii="Times New Roman" w:eastAsia="Times New Roman" w:hAnsi="Times New Roman"/>
          <w:lang w:eastAsia="ar-SA"/>
        </w:rPr>
        <w:t xml:space="preserve">за </w:t>
      </w:r>
      <w:r w:rsidR="00EC5FA4">
        <w:rPr>
          <w:rFonts w:ascii="Times New Roman" w:eastAsia="Times New Roman" w:hAnsi="Times New Roman"/>
          <w:lang w:eastAsia="ar-SA"/>
        </w:rPr>
        <w:t xml:space="preserve"> </w:t>
      </w:r>
      <w:r w:rsidRPr="005E6C81">
        <w:rPr>
          <w:rFonts w:ascii="Times New Roman" w:eastAsia="SimSun" w:hAnsi="Times New Roman"/>
          <w:b/>
          <w:color w:val="000000"/>
          <w:kern w:val="3"/>
          <w:szCs w:val="24"/>
          <w:lang w:eastAsia="zh-CN" w:bidi="hi-IN"/>
        </w:rPr>
        <w:t xml:space="preserve">Код </w:t>
      </w:r>
      <w:proofErr w:type="spellStart"/>
      <w:r w:rsidRPr="005E6C81">
        <w:rPr>
          <w:rFonts w:ascii="Times New Roman" w:eastAsia="SimSun" w:hAnsi="Times New Roman"/>
          <w:b/>
          <w:color w:val="000000"/>
          <w:kern w:val="3"/>
          <w:szCs w:val="24"/>
          <w:lang w:eastAsia="zh-CN" w:bidi="hi-IN"/>
        </w:rPr>
        <w:t>ДК</w:t>
      </w:r>
      <w:proofErr w:type="spellEnd"/>
      <w:r w:rsidRPr="005E6C81">
        <w:rPr>
          <w:rFonts w:ascii="Times New Roman" w:eastAsia="SimSun" w:hAnsi="Times New Roman"/>
          <w:b/>
          <w:color w:val="000000"/>
          <w:kern w:val="3"/>
          <w:szCs w:val="24"/>
          <w:lang w:eastAsia="zh-CN" w:bidi="hi-IN"/>
        </w:rPr>
        <w:t xml:space="preserve"> 021</w:t>
      </w:r>
      <w:r w:rsidR="0020713B">
        <w:rPr>
          <w:rFonts w:ascii="Times New Roman" w:eastAsia="SimSun" w:hAnsi="Times New Roman"/>
          <w:b/>
          <w:color w:val="000000"/>
          <w:kern w:val="3"/>
          <w:szCs w:val="24"/>
          <w:lang w:eastAsia="zh-CN" w:bidi="hi-IN"/>
        </w:rPr>
        <w:t>-</w:t>
      </w:r>
      <w:r w:rsidRPr="005E6C81">
        <w:rPr>
          <w:rFonts w:ascii="Times New Roman" w:eastAsia="SimSun" w:hAnsi="Times New Roman"/>
          <w:b/>
          <w:color w:val="000000"/>
          <w:kern w:val="3"/>
          <w:szCs w:val="24"/>
          <w:lang w:eastAsia="zh-CN" w:bidi="hi-IN"/>
        </w:rPr>
        <w:t>2015</w:t>
      </w:r>
      <w:r w:rsidR="0020713B">
        <w:rPr>
          <w:rFonts w:ascii="Times New Roman" w:eastAsia="SimSun" w:hAnsi="Times New Roman"/>
          <w:b/>
          <w:color w:val="000000"/>
          <w:kern w:val="3"/>
          <w:szCs w:val="24"/>
          <w:lang w:eastAsia="zh-CN" w:bidi="hi-IN"/>
        </w:rPr>
        <w:t>-</w:t>
      </w:r>
      <w:r w:rsidRPr="005E6C81">
        <w:rPr>
          <w:rFonts w:ascii="Times New Roman" w:eastAsia="SimSun" w:hAnsi="Times New Roman"/>
          <w:b/>
          <w:color w:val="000000"/>
          <w:kern w:val="3"/>
          <w:szCs w:val="24"/>
          <w:lang w:eastAsia="zh-CN" w:bidi="hi-IN"/>
        </w:rPr>
        <w:t xml:space="preserve"> 85110000-3</w:t>
      </w:r>
      <w:r w:rsidR="00B2462E">
        <w:rPr>
          <w:rFonts w:ascii="Times New Roman" w:eastAsia="SimSun" w:hAnsi="Times New Roman"/>
          <w:b/>
          <w:color w:val="000000"/>
          <w:kern w:val="3"/>
          <w:szCs w:val="24"/>
          <w:lang w:eastAsia="zh-CN" w:bidi="hi-IN"/>
        </w:rPr>
        <w:t>:</w:t>
      </w:r>
      <w:r w:rsidRPr="005E6C81">
        <w:rPr>
          <w:rFonts w:ascii="Times New Roman" w:eastAsia="SimSun" w:hAnsi="Times New Roman"/>
          <w:b/>
          <w:color w:val="000000"/>
          <w:kern w:val="3"/>
          <w:szCs w:val="24"/>
          <w:lang w:eastAsia="zh-CN" w:bidi="hi-IN"/>
        </w:rPr>
        <w:t xml:space="preserve"> Послуги лікувальних закладів</w:t>
      </w:r>
      <w:r w:rsidR="00B2462E">
        <w:rPr>
          <w:rFonts w:ascii="Times New Roman" w:eastAsia="SimSun" w:hAnsi="Times New Roman"/>
          <w:b/>
          <w:color w:val="000000"/>
          <w:kern w:val="3"/>
          <w:szCs w:val="24"/>
          <w:lang w:eastAsia="zh-CN" w:bidi="hi-IN"/>
        </w:rPr>
        <w:t xml:space="preserve"> та супутні послуги.</w:t>
      </w:r>
    </w:p>
    <w:p w:rsidR="00C84910" w:rsidRPr="003B77F9" w:rsidRDefault="00C84910" w:rsidP="00C84910">
      <w:pPr>
        <w:suppressAutoHyphens/>
        <w:spacing w:after="0" w:line="240" w:lineRule="auto"/>
        <w:ind w:right="425" w:firstLine="567"/>
        <w:jc w:val="both"/>
        <w:rPr>
          <w:rFonts w:ascii="Times New Roman" w:eastAsia="Times New Roman" w:hAnsi="Times New Roman"/>
          <w:lang w:eastAsia="ar-SA"/>
        </w:rPr>
      </w:pPr>
      <w:r w:rsidRPr="003B77F9">
        <w:rPr>
          <w:rFonts w:ascii="Times New Roman" w:eastAsia="Times New Roman" w:hAnsi="Times New Roman"/>
          <w:lang w:eastAsia="ar-SA"/>
        </w:rPr>
        <w:t>1.</w:t>
      </w:r>
      <w:r w:rsidR="00325564">
        <w:rPr>
          <w:rFonts w:ascii="Times New Roman" w:eastAsia="Times New Roman" w:hAnsi="Times New Roman"/>
          <w:lang w:eastAsia="ar-SA"/>
        </w:rPr>
        <w:t>3</w:t>
      </w:r>
      <w:r w:rsidRPr="003B77F9">
        <w:rPr>
          <w:rFonts w:ascii="Times New Roman" w:eastAsia="Times New Roman" w:hAnsi="Times New Roman"/>
          <w:lang w:eastAsia="ar-SA"/>
        </w:rPr>
        <w:t xml:space="preserve">. Лабораторні дослідження, що надаються Виконавцем, їх ціна та умови виконання, вказані в  Додаток № 1 до Договору. </w:t>
      </w:r>
    </w:p>
    <w:p w:rsidR="00C84910" w:rsidRPr="003B77F9" w:rsidRDefault="00C84910" w:rsidP="00C84910">
      <w:pPr>
        <w:suppressAutoHyphens/>
        <w:spacing w:after="0" w:line="240" w:lineRule="auto"/>
        <w:ind w:right="425" w:firstLine="567"/>
        <w:jc w:val="both"/>
        <w:rPr>
          <w:rFonts w:ascii="Times New Roman" w:eastAsia="Times New Roman" w:hAnsi="Times New Roman"/>
          <w:lang w:eastAsia="ar-SA"/>
        </w:rPr>
      </w:pPr>
      <w:r w:rsidRPr="003B77F9">
        <w:rPr>
          <w:rFonts w:ascii="Times New Roman" w:eastAsia="Times New Roman" w:hAnsi="Times New Roman"/>
          <w:lang w:eastAsia="ar-SA"/>
        </w:rPr>
        <w:t>1.</w:t>
      </w:r>
      <w:r w:rsidR="00325564">
        <w:rPr>
          <w:rFonts w:ascii="Times New Roman" w:eastAsia="Times New Roman" w:hAnsi="Times New Roman"/>
          <w:lang w:eastAsia="ar-SA"/>
        </w:rPr>
        <w:t>4</w:t>
      </w:r>
      <w:r w:rsidRPr="003B77F9">
        <w:rPr>
          <w:rFonts w:ascii="Times New Roman" w:eastAsia="Times New Roman" w:hAnsi="Times New Roman"/>
          <w:lang w:eastAsia="ar-SA"/>
        </w:rPr>
        <w:t>. Виконавець має право надавати вищезазначені послуги самостійно, а також залучати для цього компетентних і ліцензованих третіх осіб, з якими у нього укладені відповідні договори, не знімаючи з себе відповідальність за їх результати.</w:t>
      </w:r>
    </w:p>
    <w:p w:rsidR="00C84910" w:rsidRPr="00CE0FB5" w:rsidRDefault="00C84910" w:rsidP="00C84910">
      <w:pPr>
        <w:pStyle w:val="1"/>
        <w:widowControl w:val="0"/>
        <w:tabs>
          <w:tab w:val="left" w:pos="993"/>
        </w:tabs>
        <w:suppressAutoHyphens/>
        <w:autoSpaceDE w:val="0"/>
        <w:spacing w:after="0" w:line="240" w:lineRule="auto"/>
        <w:ind w:left="0" w:firstLine="567"/>
        <w:rPr>
          <w:rFonts w:ascii="Times New Roman" w:hAnsi="Times New Roman"/>
          <w:b/>
          <w:lang w:val="uk-UA" w:eastAsia="zh-CN"/>
        </w:rPr>
      </w:pPr>
    </w:p>
    <w:p w:rsidR="00F233B2" w:rsidRPr="00223F2E" w:rsidRDefault="00F233B2" w:rsidP="00F233B2">
      <w:pPr>
        <w:spacing w:after="100" w:line="240" w:lineRule="auto"/>
        <w:ind w:right="-1"/>
        <w:jc w:val="center"/>
        <w:rPr>
          <w:rFonts w:ascii="Times New Roman" w:hAnsi="Times New Roman"/>
          <w:b/>
          <w:sz w:val="23"/>
          <w:szCs w:val="23"/>
        </w:rPr>
      </w:pPr>
      <w:r w:rsidRPr="00223F2E">
        <w:rPr>
          <w:rFonts w:ascii="Times New Roman" w:hAnsi="Times New Roman"/>
          <w:b/>
          <w:sz w:val="23"/>
          <w:szCs w:val="23"/>
        </w:rPr>
        <w:t>2. Якість послуг</w:t>
      </w:r>
    </w:p>
    <w:p w:rsidR="00F233B2" w:rsidRDefault="00F233B2" w:rsidP="009B15D8">
      <w:pPr>
        <w:spacing w:after="0" w:line="240" w:lineRule="auto"/>
        <w:ind w:firstLine="567"/>
        <w:jc w:val="both"/>
        <w:rPr>
          <w:rFonts w:ascii="Times New Roman" w:hAnsi="Times New Roman"/>
          <w:sz w:val="23"/>
          <w:szCs w:val="23"/>
        </w:rPr>
      </w:pPr>
      <w:r w:rsidRPr="00223F2E">
        <w:rPr>
          <w:rFonts w:ascii="Times New Roman" w:hAnsi="Times New Roman"/>
          <w:sz w:val="23"/>
          <w:szCs w:val="23"/>
        </w:rPr>
        <w:t xml:space="preserve">2.1. </w:t>
      </w:r>
      <w:r w:rsidR="009B15D8">
        <w:rPr>
          <w:rFonts w:ascii="Times New Roman" w:hAnsi="Times New Roman"/>
          <w:sz w:val="23"/>
          <w:szCs w:val="23"/>
        </w:rPr>
        <w:t xml:space="preserve">Послуги надаються відповідно до порядків надання медичної допомоги, </w:t>
      </w:r>
      <w:proofErr w:type="spellStart"/>
      <w:r w:rsidR="009B15D8">
        <w:rPr>
          <w:rFonts w:ascii="Times New Roman" w:hAnsi="Times New Roman"/>
          <w:sz w:val="23"/>
          <w:szCs w:val="23"/>
        </w:rPr>
        <w:t>затвердженних</w:t>
      </w:r>
      <w:proofErr w:type="spellEnd"/>
      <w:r w:rsidR="009B15D8">
        <w:rPr>
          <w:rFonts w:ascii="Times New Roman" w:hAnsi="Times New Roman"/>
          <w:sz w:val="23"/>
          <w:szCs w:val="23"/>
        </w:rPr>
        <w:t xml:space="preserve"> Міністерством охорони здоров’я України, зокрема Порядку проведення патологоанатомічного розтину, затвердженого наказом МОЗ України №1877 від 06.09.2021, з обов’язковим дотриманням галузевих стандартів у сфері охорони здоров’я.</w:t>
      </w:r>
    </w:p>
    <w:p w:rsidR="009B15D8" w:rsidRPr="00223F2E" w:rsidRDefault="009B15D8" w:rsidP="009B15D8">
      <w:pPr>
        <w:spacing w:after="0" w:line="240" w:lineRule="auto"/>
        <w:ind w:firstLine="567"/>
        <w:jc w:val="both"/>
        <w:rPr>
          <w:rFonts w:ascii="Times New Roman" w:hAnsi="Times New Roman"/>
          <w:bCs/>
          <w:sz w:val="23"/>
          <w:szCs w:val="23"/>
        </w:rPr>
      </w:pPr>
      <w:r>
        <w:rPr>
          <w:rFonts w:ascii="Times New Roman" w:hAnsi="Times New Roman"/>
          <w:sz w:val="23"/>
          <w:szCs w:val="23"/>
        </w:rPr>
        <w:t>2.2. Протягом строку дії Договору кожне місце надання Послуг Виконавця повинне відповідати державним санітарним нормам і правилам, ліцензійним умовам провадження господарської діяльності з медичної практики, галузевим стандартам у сфері охорони здоров’я, вимогам примірних табелів матеріально-технічного оснащення.</w:t>
      </w:r>
    </w:p>
    <w:p w:rsidR="00C84910" w:rsidRDefault="00C84910" w:rsidP="00C84910">
      <w:pPr>
        <w:suppressAutoHyphens/>
        <w:spacing w:after="0" w:line="240" w:lineRule="auto"/>
        <w:ind w:right="425" w:firstLine="567"/>
        <w:jc w:val="both"/>
        <w:rPr>
          <w:rFonts w:ascii="Times New Roman" w:eastAsia="Times New Roman" w:hAnsi="Times New Roman"/>
          <w:lang w:eastAsia="ar-SA"/>
        </w:rPr>
      </w:pPr>
      <w:r>
        <w:rPr>
          <w:rFonts w:ascii="Times New Roman" w:eastAsia="Times New Roman" w:hAnsi="Times New Roman"/>
          <w:lang w:eastAsia="ar-SA"/>
        </w:rPr>
        <w:t>2.</w:t>
      </w:r>
      <w:r w:rsidR="009B15D8">
        <w:rPr>
          <w:rFonts w:ascii="Times New Roman" w:eastAsia="Times New Roman" w:hAnsi="Times New Roman"/>
          <w:lang w:eastAsia="ar-SA"/>
        </w:rPr>
        <w:t>3</w:t>
      </w:r>
      <w:r>
        <w:rPr>
          <w:rFonts w:ascii="Times New Roman" w:eastAsia="Times New Roman" w:hAnsi="Times New Roman"/>
          <w:lang w:eastAsia="ar-SA"/>
        </w:rPr>
        <w:t>. Згідно з цим Договором, Виконавець надає Замовнику платні медичні послуги, зазначені у Додаток № 1 до Договору, в якому Сторони визначили найменування послуг, їх ціну, строк та кількість.</w:t>
      </w:r>
    </w:p>
    <w:p w:rsidR="00D142A2" w:rsidRPr="00CE0FB5" w:rsidRDefault="00D142A2" w:rsidP="00B139A2">
      <w:pPr>
        <w:widowControl w:val="0"/>
        <w:tabs>
          <w:tab w:val="left" w:pos="993"/>
          <w:tab w:val="left" w:pos="1276"/>
        </w:tabs>
        <w:spacing w:after="0" w:line="240" w:lineRule="auto"/>
        <w:ind w:firstLine="142"/>
        <w:jc w:val="both"/>
        <w:rPr>
          <w:rFonts w:ascii="Times New Roman" w:hAnsi="Times New Roman"/>
        </w:rPr>
      </w:pPr>
    </w:p>
    <w:p w:rsidR="00D142A2" w:rsidRPr="00CE0FB5" w:rsidRDefault="0028205C" w:rsidP="00F233B2">
      <w:pPr>
        <w:pStyle w:val="1"/>
        <w:widowControl w:val="0"/>
        <w:numPr>
          <w:ilvl w:val="0"/>
          <w:numId w:val="4"/>
        </w:numPr>
        <w:tabs>
          <w:tab w:val="left" w:pos="993"/>
        </w:tabs>
        <w:suppressAutoHyphens/>
        <w:autoSpaceDE w:val="0"/>
        <w:spacing w:after="0" w:line="240" w:lineRule="auto"/>
        <w:jc w:val="center"/>
        <w:rPr>
          <w:rFonts w:ascii="Times New Roman" w:hAnsi="Times New Roman"/>
          <w:b/>
          <w:lang w:val="uk-UA" w:eastAsia="zh-CN"/>
        </w:rPr>
      </w:pPr>
      <w:r>
        <w:rPr>
          <w:rFonts w:ascii="Times New Roman" w:hAnsi="Times New Roman"/>
          <w:b/>
          <w:lang w:val="uk-UA" w:eastAsia="zh-CN"/>
        </w:rPr>
        <w:lastRenderedPageBreak/>
        <w:t>Порядок та умови надання послуг за цим договором.</w:t>
      </w:r>
    </w:p>
    <w:p w:rsidR="0028205C" w:rsidRPr="0028205C" w:rsidRDefault="0028205C" w:rsidP="00B139A2">
      <w:pPr>
        <w:pStyle w:val="a5"/>
        <w:numPr>
          <w:ilvl w:val="1"/>
          <w:numId w:val="4"/>
        </w:numPr>
        <w:tabs>
          <w:tab w:val="left" w:pos="10205"/>
        </w:tabs>
        <w:suppressAutoHyphens/>
        <w:spacing w:after="0" w:line="240" w:lineRule="auto"/>
        <w:ind w:left="567" w:right="282" w:hanging="423"/>
        <w:jc w:val="both"/>
        <w:rPr>
          <w:rFonts w:ascii="Times New Roman" w:eastAsia="Times New Roman" w:hAnsi="Times New Roman"/>
          <w:lang w:eastAsia="ar-SA"/>
        </w:rPr>
      </w:pPr>
      <w:r w:rsidRPr="0028205C">
        <w:rPr>
          <w:rFonts w:ascii="Times New Roman" w:eastAsia="Times New Roman" w:hAnsi="Times New Roman"/>
          <w:lang w:eastAsia="ar-SA"/>
        </w:rPr>
        <w:t xml:space="preserve">Забір </w:t>
      </w:r>
      <w:proofErr w:type="spellStart"/>
      <w:r w:rsidRPr="0028205C">
        <w:rPr>
          <w:rFonts w:ascii="Times New Roman" w:eastAsia="Times New Roman" w:hAnsi="Times New Roman"/>
          <w:lang w:eastAsia="ar-SA"/>
        </w:rPr>
        <w:t>біопсійного</w:t>
      </w:r>
      <w:proofErr w:type="spellEnd"/>
      <w:r w:rsidRPr="0028205C">
        <w:rPr>
          <w:rFonts w:ascii="Times New Roman" w:eastAsia="Times New Roman" w:hAnsi="Times New Roman"/>
          <w:lang w:eastAsia="ar-SA"/>
        </w:rPr>
        <w:t xml:space="preserve"> та операційного матеріалу виконують медичні працівники Замовника за адресою: Одеська обл.,</w:t>
      </w:r>
      <w:proofErr w:type="spellStart"/>
      <w:r w:rsidRPr="0028205C">
        <w:rPr>
          <w:rFonts w:ascii="Times New Roman" w:eastAsia="Times New Roman" w:hAnsi="Times New Roman"/>
          <w:lang w:eastAsia="ar-SA"/>
        </w:rPr>
        <w:t>м.Чорноморськ</w:t>
      </w:r>
      <w:proofErr w:type="spellEnd"/>
      <w:r w:rsidRPr="0028205C">
        <w:rPr>
          <w:rFonts w:ascii="Times New Roman" w:eastAsia="Times New Roman" w:hAnsi="Times New Roman"/>
          <w:lang w:eastAsia="ar-SA"/>
        </w:rPr>
        <w:t>, вул.</w:t>
      </w:r>
      <w:r w:rsidR="00F2658B" w:rsidRPr="0028205C">
        <w:rPr>
          <w:rFonts w:ascii="Times New Roman" w:eastAsia="Times New Roman" w:hAnsi="Times New Roman"/>
          <w:lang w:eastAsia="ar-SA"/>
        </w:rPr>
        <w:t xml:space="preserve"> </w:t>
      </w:r>
      <w:r w:rsidRPr="0028205C">
        <w:rPr>
          <w:rFonts w:ascii="Times New Roman" w:eastAsia="Times New Roman" w:hAnsi="Times New Roman"/>
          <w:lang w:eastAsia="ar-SA"/>
        </w:rPr>
        <w:t xml:space="preserve">Віталія </w:t>
      </w:r>
      <w:proofErr w:type="spellStart"/>
      <w:r w:rsidRPr="0028205C">
        <w:rPr>
          <w:rFonts w:ascii="Times New Roman" w:eastAsia="Times New Roman" w:hAnsi="Times New Roman"/>
          <w:lang w:eastAsia="ar-SA"/>
        </w:rPr>
        <w:t>Шума</w:t>
      </w:r>
      <w:proofErr w:type="spellEnd"/>
      <w:r w:rsidRPr="0028205C">
        <w:rPr>
          <w:rFonts w:ascii="Times New Roman" w:eastAsia="Times New Roman" w:hAnsi="Times New Roman"/>
          <w:lang w:eastAsia="ar-SA"/>
        </w:rPr>
        <w:t>,</w:t>
      </w:r>
      <w:r w:rsidR="00F2658B">
        <w:rPr>
          <w:rFonts w:ascii="Times New Roman" w:eastAsia="Times New Roman" w:hAnsi="Times New Roman"/>
          <w:lang w:eastAsia="ar-SA"/>
        </w:rPr>
        <w:t xml:space="preserve"> </w:t>
      </w:r>
      <w:r w:rsidRPr="0028205C">
        <w:rPr>
          <w:rFonts w:ascii="Times New Roman" w:eastAsia="Times New Roman" w:hAnsi="Times New Roman"/>
          <w:lang w:eastAsia="ar-SA"/>
        </w:rPr>
        <w:t>4.</w:t>
      </w:r>
    </w:p>
    <w:p w:rsidR="0028205C" w:rsidRDefault="0028205C" w:rsidP="00B139A2">
      <w:pPr>
        <w:pStyle w:val="a5"/>
        <w:numPr>
          <w:ilvl w:val="1"/>
          <w:numId w:val="4"/>
        </w:numPr>
        <w:tabs>
          <w:tab w:val="left" w:pos="10205"/>
        </w:tabs>
        <w:suppressAutoHyphens/>
        <w:spacing w:after="0" w:line="240" w:lineRule="auto"/>
        <w:ind w:left="567" w:right="282" w:hanging="425"/>
        <w:jc w:val="both"/>
        <w:rPr>
          <w:rFonts w:ascii="Times New Roman" w:eastAsia="Times New Roman" w:hAnsi="Times New Roman"/>
          <w:lang w:eastAsia="ar-SA"/>
        </w:rPr>
      </w:pPr>
      <w:r>
        <w:rPr>
          <w:rFonts w:ascii="Times New Roman" w:eastAsia="Times New Roman" w:hAnsi="Times New Roman"/>
          <w:lang w:eastAsia="ar-SA"/>
        </w:rPr>
        <w:t xml:space="preserve">Доставка </w:t>
      </w:r>
      <w:proofErr w:type="spellStart"/>
      <w:r w:rsidRPr="0028205C">
        <w:rPr>
          <w:rFonts w:ascii="Times New Roman" w:eastAsia="Times New Roman" w:hAnsi="Times New Roman"/>
          <w:lang w:eastAsia="ar-SA"/>
        </w:rPr>
        <w:t>біопсійного</w:t>
      </w:r>
      <w:proofErr w:type="spellEnd"/>
      <w:r w:rsidRPr="0028205C">
        <w:rPr>
          <w:rFonts w:ascii="Times New Roman" w:eastAsia="Times New Roman" w:hAnsi="Times New Roman"/>
          <w:lang w:eastAsia="ar-SA"/>
        </w:rPr>
        <w:t xml:space="preserve"> та операційного матеріалу</w:t>
      </w:r>
      <w:r>
        <w:rPr>
          <w:rFonts w:ascii="Times New Roman" w:eastAsia="Times New Roman" w:hAnsi="Times New Roman"/>
          <w:lang w:eastAsia="ar-SA"/>
        </w:rPr>
        <w:t xml:space="preserve"> здійснюються до місця надання Послуг Виконавця силами та за рахунок Замовника, в робочі дні.</w:t>
      </w:r>
    </w:p>
    <w:p w:rsidR="0028205C" w:rsidRDefault="0028205C" w:rsidP="00B139A2">
      <w:pPr>
        <w:pStyle w:val="a5"/>
        <w:numPr>
          <w:ilvl w:val="1"/>
          <w:numId w:val="4"/>
        </w:numPr>
        <w:tabs>
          <w:tab w:val="left" w:pos="10205"/>
        </w:tabs>
        <w:suppressAutoHyphens/>
        <w:spacing w:after="0" w:line="240" w:lineRule="auto"/>
        <w:ind w:left="567" w:right="282" w:hanging="425"/>
        <w:jc w:val="both"/>
        <w:rPr>
          <w:rFonts w:ascii="Times New Roman" w:eastAsia="Times New Roman" w:hAnsi="Times New Roman"/>
          <w:lang w:eastAsia="ar-SA"/>
        </w:rPr>
      </w:pPr>
      <w:r>
        <w:rPr>
          <w:rFonts w:ascii="Times New Roman" w:eastAsia="Times New Roman" w:hAnsi="Times New Roman"/>
          <w:lang w:eastAsia="ar-SA"/>
        </w:rPr>
        <w:t xml:space="preserve">Прийом і реєстрація </w:t>
      </w:r>
      <w:proofErr w:type="spellStart"/>
      <w:r>
        <w:rPr>
          <w:rFonts w:ascii="Times New Roman" w:eastAsia="Times New Roman" w:hAnsi="Times New Roman"/>
          <w:lang w:eastAsia="ar-SA"/>
        </w:rPr>
        <w:t>біопсійного</w:t>
      </w:r>
      <w:proofErr w:type="spellEnd"/>
      <w:r>
        <w:rPr>
          <w:rFonts w:ascii="Times New Roman" w:eastAsia="Times New Roman" w:hAnsi="Times New Roman"/>
          <w:lang w:eastAsia="ar-SA"/>
        </w:rPr>
        <w:t xml:space="preserve"> та операційного матеріалу від Замовника у відповідному журналі Виконавця</w:t>
      </w:r>
      <w:r w:rsidR="007A75EA">
        <w:rPr>
          <w:rFonts w:ascii="Times New Roman" w:eastAsia="Times New Roman" w:hAnsi="Times New Roman"/>
          <w:lang w:eastAsia="ar-SA"/>
        </w:rPr>
        <w:t xml:space="preserve"> його відповідальним працівником вважається заявкою Замовника на надання Послуг.</w:t>
      </w:r>
    </w:p>
    <w:p w:rsidR="007A75EA" w:rsidRDefault="007A75EA" w:rsidP="00B139A2">
      <w:pPr>
        <w:pStyle w:val="a5"/>
        <w:numPr>
          <w:ilvl w:val="1"/>
          <w:numId w:val="4"/>
        </w:numPr>
        <w:tabs>
          <w:tab w:val="left" w:pos="10205"/>
        </w:tabs>
        <w:suppressAutoHyphens/>
        <w:spacing w:after="0" w:line="240" w:lineRule="auto"/>
        <w:ind w:left="567" w:right="282" w:hanging="425"/>
        <w:jc w:val="both"/>
        <w:rPr>
          <w:rFonts w:ascii="Times New Roman" w:eastAsia="Times New Roman" w:hAnsi="Times New Roman"/>
          <w:lang w:eastAsia="ar-SA"/>
        </w:rPr>
      </w:pPr>
      <w:r>
        <w:rPr>
          <w:rFonts w:ascii="Times New Roman" w:eastAsia="Times New Roman" w:hAnsi="Times New Roman"/>
          <w:lang w:eastAsia="ar-SA"/>
        </w:rPr>
        <w:t xml:space="preserve">Результати </w:t>
      </w:r>
      <w:proofErr w:type="spellStart"/>
      <w:r>
        <w:rPr>
          <w:rFonts w:ascii="Times New Roman" w:eastAsia="Times New Roman" w:hAnsi="Times New Roman"/>
          <w:lang w:eastAsia="ar-SA"/>
        </w:rPr>
        <w:t>проведенних</w:t>
      </w:r>
      <w:proofErr w:type="spellEnd"/>
      <w:r>
        <w:rPr>
          <w:rFonts w:ascii="Times New Roman" w:eastAsia="Times New Roman" w:hAnsi="Times New Roman"/>
          <w:lang w:eastAsia="ar-SA"/>
        </w:rPr>
        <w:t xml:space="preserve"> досліджень видаються Виконавцем Замовнику в місці надання Послуг в паперовому вигляді у строк </w:t>
      </w:r>
      <w:r w:rsidRPr="008353A1">
        <w:rPr>
          <w:rFonts w:ascii="Times New Roman" w:eastAsia="Times New Roman" w:hAnsi="Times New Roman"/>
          <w:highlight w:val="yellow"/>
          <w:lang w:eastAsia="ar-SA"/>
        </w:rPr>
        <w:t>до 5 робочих днів з</w:t>
      </w:r>
      <w:r>
        <w:rPr>
          <w:rFonts w:ascii="Times New Roman" w:eastAsia="Times New Roman" w:hAnsi="Times New Roman"/>
          <w:lang w:eastAsia="ar-SA"/>
        </w:rPr>
        <w:t xml:space="preserve"> моменту прийому і реєстрації </w:t>
      </w:r>
      <w:proofErr w:type="spellStart"/>
      <w:r>
        <w:rPr>
          <w:rFonts w:ascii="Times New Roman" w:eastAsia="Times New Roman" w:hAnsi="Times New Roman"/>
          <w:lang w:eastAsia="ar-SA"/>
        </w:rPr>
        <w:t>біопсійного</w:t>
      </w:r>
      <w:proofErr w:type="spellEnd"/>
      <w:r>
        <w:rPr>
          <w:rFonts w:ascii="Times New Roman" w:eastAsia="Times New Roman" w:hAnsi="Times New Roman"/>
          <w:lang w:eastAsia="ar-SA"/>
        </w:rPr>
        <w:t xml:space="preserve"> та операційного матеріалу згідно з п. 3.3. Договору, крім випадків, передбачених в п.3.5 та п.3.6 цього Договору.</w:t>
      </w:r>
    </w:p>
    <w:p w:rsidR="007A75EA" w:rsidRDefault="007A75EA" w:rsidP="00B139A2">
      <w:pPr>
        <w:pStyle w:val="a5"/>
        <w:numPr>
          <w:ilvl w:val="1"/>
          <w:numId w:val="4"/>
        </w:numPr>
        <w:tabs>
          <w:tab w:val="left" w:pos="10205"/>
        </w:tabs>
        <w:suppressAutoHyphens/>
        <w:spacing w:after="0" w:line="240" w:lineRule="auto"/>
        <w:ind w:left="567" w:right="282" w:hanging="425"/>
        <w:jc w:val="both"/>
        <w:rPr>
          <w:rFonts w:ascii="Times New Roman" w:eastAsia="Times New Roman" w:hAnsi="Times New Roman"/>
          <w:lang w:eastAsia="ar-SA"/>
        </w:rPr>
      </w:pPr>
      <w:r>
        <w:rPr>
          <w:rFonts w:ascii="Times New Roman" w:eastAsia="Times New Roman" w:hAnsi="Times New Roman"/>
          <w:lang w:eastAsia="ar-SA"/>
        </w:rPr>
        <w:t xml:space="preserve">Результати проведених термінових </w:t>
      </w:r>
      <w:proofErr w:type="spellStart"/>
      <w:r>
        <w:rPr>
          <w:rFonts w:ascii="Times New Roman" w:eastAsia="Times New Roman" w:hAnsi="Times New Roman"/>
          <w:lang w:eastAsia="ar-SA"/>
        </w:rPr>
        <w:t>інтраопераційних</w:t>
      </w:r>
      <w:proofErr w:type="spellEnd"/>
      <w:r>
        <w:rPr>
          <w:rFonts w:ascii="Times New Roman" w:eastAsia="Times New Roman" w:hAnsi="Times New Roman"/>
          <w:lang w:eastAsia="ar-SA"/>
        </w:rPr>
        <w:t xml:space="preserve"> досліджень (біопсій) видаються</w:t>
      </w:r>
      <w:r w:rsidR="008353A1">
        <w:rPr>
          <w:rFonts w:ascii="Times New Roman" w:eastAsia="Times New Roman" w:hAnsi="Times New Roman"/>
          <w:lang w:eastAsia="ar-SA"/>
        </w:rPr>
        <w:t xml:space="preserve"> </w:t>
      </w:r>
      <w:r>
        <w:rPr>
          <w:rFonts w:ascii="Times New Roman" w:eastAsia="Times New Roman" w:hAnsi="Times New Roman"/>
          <w:lang w:eastAsia="ar-SA"/>
        </w:rPr>
        <w:t>Замовнику в місці надання Послуг в паперовому вигляді у строк до 30 хвилин з моменту прийому</w:t>
      </w:r>
      <w:r w:rsidR="008353A1">
        <w:rPr>
          <w:rFonts w:ascii="Times New Roman" w:eastAsia="Times New Roman" w:hAnsi="Times New Roman"/>
          <w:lang w:eastAsia="ar-SA"/>
        </w:rPr>
        <w:t xml:space="preserve"> </w:t>
      </w:r>
      <w:r>
        <w:rPr>
          <w:rFonts w:ascii="Times New Roman" w:eastAsia="Times New Roman" w:hAnsi="Times New Roman"/>
          <w:lang w:eastAsia="ar-SA"/>
        </w:rPr>
        <w:t xml:space="preserve">і реєстрації </w:t>
      </w:r>
      <w:proofErr w:type="spellStart"/>
      <w:r>
        <w:rPr>
          <w:rFonts w:ascii="Times New Roman" w:eastAsia="Times New Roman" w:hAnsi="Times New Roman"/>
          <w:lang w:eastAsia="ar-SA"/>
        </w:rPr>
        <w:t>біопсійного</w:t>
      </w:r>
      <w:proofErr w:type="spellEnd"/>
      <w:r>
        <w:rPr>
          <w:rFonts w:ascii="Times New Roman" w:eastAsia="Times New Roman" w:hAnsi="Times New Roman"/>
          <w:lang w:eastAsia="ar-SA"/>
        </w:rPr>
        <w:t xml:space="preserve"> та операційного матеріалу згідно з п.3.3 Договору, а також додатково можуть повідомлятись відповідному лікарю Замовника засобами телефонного зв’язку або електронної пошти.</w:t>
      </w:r>
    </w:p>
    <w:p w:rsidR="007A75EA" w:rsidRDefault="007A75EA" w:rsidP="00B139A2">
      <w:pPr>
        <w:pStyle w:val="a5"/>
        <w:numPr>
          <w:ilvl w:val="1"/>
          <w:numId w:val="4"/>
        </w:numPr>
        <w:tabs>
          <w:tab w:val="left" w:pos="10205"/>
        </w:tabs>
        <w:suppressAutoHyphens/>
        <w:spacing w:after="0" w:line="240" w:lineRule="auto"/>
        <w:ind w:left="567" w:right="282" w:hanging="425"/>
        <w:jc w:val="both"/>
        <w:rPr>
          <w:rFonts w:ascii="Times New Roman" w:eastAsia="Times New Roman" w:hAnsi="Times New Roman"/>
          <w:lang w:eastAsia="ar-SA"/>
        </w:rPr>
      </w:pPr>
      <w:r>
        <w:rPr>
          <w:rFonts w:ascii="Times New Roman" w:eastAsia="Times New Roman" w:hAnsi="Times New Roman"/>
          <w:lang w:eastAsia="ar-SA"/>
        </w:rPr>
        <w:t>В разі необхідності проведення досліджень, що потребують додаткових методів забарвлення чи консультацій, строк, зазначений в п.3.4 Договору, може бути продовжено Виконавцем</w:t>
      </w:r>
      <w:r w:rsidR="00B139A2">
        <w:rPr>
          <w:rFonts w:ascii="Times New Roman" w:eastAsia="Times New Roman" w:hAnsi="Times New Roman"/>
          <w:lang w:eastAsia="ar-SA"/>
        </w:rPr>
        <w:t>.</w:t>
      </w:r>
    </w:p>
    <w:p w:rsidR="00B139A2" w:rsidRDefault="00B139A2" w:rsidP="00B139A2">
      <w:pPr>
        <w:pStyle w:val="a5"/>
        <w:numPr>
          <w:ilvl w:val="1"/>
          <w:numId w:val="4"/>
        </w:numPr>
        <w:tabs>
          <w:tab w:val="left" w:pos="10205"/>
        </w:tabs>
        <w:suppressAutoHyphens/>
        <w:spacing w:after="0" w:line="240" w:lineRule="auto"/>
        <w:ind w:left="567" w:right="282" w:hanging="425"/>
        <w:jc w:val="both"/>
        <w:rPr>
          <w:rFonts w:ascii="Times New Roman" w:eastAsia="Times New Roman" w:hAnsi="Times New Roman"/>
          <w:lang w:eastAsia="ar-SA"/>
        </w:rPr>
      </w:pPr>
      <w:r>
        <w:rPr>
          <w:rFonts w:ascii="Times New Roman" w:eastAsia="Times New Roman" w:hAnsi="Times New Roman"/>
          <w:lang w:eastAsia="ar-SA"/>
        </w:rPr>
        <w:t>Обсяг необхідних Послуг визначається ході виконання Договору, виходячи з фактично виникаючих потреб Замовника.</w:t>
      </w:r>
    </w:p>
    <w:p w:rsidR="00F252C6" w:rsidRDefault="00B139A2" w:rsidP="00B139A2">
      <w:pPr>
        <w:tabs>
          <w:tab w:val="left" w:pos="10205"/>
        </w:tabs>
        <w:suppressAutoHyphens/>
        <w:spacing w:after="0" w:line="240" w:lineRule="auto"/>
        <w:ind w:left="567" w:right="282"/>
        <w:jc w:val="both"/>
        <w:rPr>
          <w:rFonts w:ascii="Times New Roman" w:eastAsia="Times New Roman" w:hAnsi="Times New Roman"/>
          <w:lang w:eastAsia="ar-SA"/>
        </w:rPr>
      </w:pPr>
      <w:r>
        <w:rPr>
          <w:rFonts w:ascii="Times New Roman" w:eastAsia="Times New Roman" w:hAnsi="Times New Roman"/>
          <w:lang w:eastAsia="ar-SA"/>
        </w:rPr>
        <w:t xml:space="preserve">                      </w:t>
      </w:r>
      <w:r w:rsidR="00F252C6">
        <w:rPr>
          <w:rFonts w:ascii="Times New Roman" w:eastAsia="Times New Roman" w:hAnsi="Times New Roman"/>
          <w:lang w:eastAsia="ar-SA"/>
        </w:rPr>
        <w:t xml:space="preserve">         </w:t>
      </w:r>
    </w:p>
    <w:p w:rsidR="00B139A2" w:rsidRPr="00F252C6" w:rsidRDefault="00F252C6" w:rsidP="00B139A2">
      <w:pPr>
        <w:tabs>
          <w:tab w:val="left" w:pos="10205"/>
        </w:tabs>
        <w:suppressAutoHyphens/>
        <w:spacing w:after="0" w:line="240" w:lineRule="auto"/>
        <w:ind w:left="567" w:right="282"/>
        <w:jc w:val="both"/>
        <w:rPr>
          <w:rFonts w:ascii="Times New Roman" w:eastAsia="Times New Roman" w:hAnsi="Times New Roman"/>
          <w:b/>
          <w:sz w:val="24"/>
          <w:szCs w:val="24"/>
          <w:lang w:eastAsia="ar-SA"/>
        </w:rPr>
      </w:pPr>
      <w:r>
        <w:rPr>
          <w:rFonts w:ascii="Times New Roman" w:eastAsia="Times New Roman" w:hAnsi="Times New Roman"/>
          <w:lang w:eastAsia="ar-SA"/>
        </w:rPr>
        <w:t xml:space="preserve">                                 </w:t>
      </w:r>
      <w:r w:rsidR="00B139A2" w:rsidRPr="00F252C6">
        <w:rPr>
          <w:rFonts w:ascii="Times New Roman" w:eastAsia="Times New Roman" w:hAnsi="Times New Roman"/>
          <w:b/>
          <w:sz w:val="24"/>
          <w:szCs w:val="24"/>
          <w:lang w:eastAsia="ar-SA"/>
        </w:rPr>
        <w:t>4.</w:t>
      </w:r>
      <w:r w:rsidRPr="00F252C6">
        <w:rPr>
          <w:rFonts w:ascii="Times New Roman" w:eastAsia="Times New Roman" w:hAnsi="Times New Roman"/>
          <w:b/>
          <w:sz w:val="24"/>
          <w:szCs w:val="24"/>
          <w:lang w:eastAsia="ar-SA"/>
        </w:rPr>
        <w:t>Ціна Договору та порядок оплати послуг</w:t>
      </w:r>
    </w:p>
    <w:p w:rsidR="0028205C" w:rsidRPr="00F252C6" w:rsidRDefault="0028205C" w:rsidP="004214A4">
      <w:pPr>
        <w:tabs>
          <w:tab w:val="left" w:pos="10205"/>
        </w:tabs>
        <w:suppressAutoHyphens/>
        <w:spacing w:after="0" w:line="240" w:lineRule="auto"/>
        <w:ind w:right="282" w:firstLine="567"/>
        <w:jc w:val="both"/>
        <w:rPr>
          <w:rFonts w:ascii="Times New Roman" w:eastAsia="Times New Roman" w:hAnsi="Times New Roman"/>
          <w:b/>
          <w:sz w:val="24"/>
          <w:szCs w:val="24"/>
          <w:lang w:eastAsia="ar-SA"/>
        </w:rPr>
      </w:pPr>
    </w:p>
    <w:p w:rsidR="004214A4" w:rsidRDefault="00D142A2" w:rsidP="004214A4">
      <w:pPr>
        <w:tabs>
          <w:tab w:val="left" w:pos="10205"/>
        </w:tabs>
        <w:suppressAutoHyphens/>
        <w:spacing w:after="0" w:line="240" w:lineRule="auto"/>
        <w:ind w:right="282" w:firstLine="567"/>
        <w:jc w:val="both"/>
        <w:rPr>
          <w:rFonts w:ascii="Times New Roman" w:eastAsia="Times New Roman" w:hAnsi="Times New Roman"/>
          <w:lang w:eastAsia="ar-SA"/>
        </w:rPr>
      </w:pPr>
      <w:r w:rsidRPr="003B77F9">
        <w:rPr>
          <w:rFonts w:ascii="Times New Roman" w:eastAsia="Times New Roman" w:hAnsi="Times New Roman"/>
          <w:lang w:eastAsia="ar-SA"/>
        </w:rPr>
        <w:t>Вартість послуг визначається Сторонами відповідно до Додатку № 1</w:t>
      </w:r>
      <w:r w:rsidR="004214A4">
        <w:rPr>
          <w:rFonts w:ascii="Times New Roman" w:eastAsia="Times New Roman" w:hAnsi="Times New Roman"/>
          <w:lang w:eastAsia="ar-SA"/>
        </w:rPr>
        <w:t xml:space="preserve"> до договору </w:t>
      </w:r>
      <w:r w:rsidRPr="003B77F9">
        <w:rPr>
          <w:rFonts w:ascii="Times New Roman" w:eastAsia="Times New Roman" w:hAnsi="Times New Roman"/>
          <w:lang w:eastAsia="ar-SA"/>
        </w:rPr>
        <w:t xml:space="preserve"> і по факту їх надання по результатам кожного календарного місяця фіксується в актах про надані послуги.  </w:t>
      </w:r>
    </w:p>
    <w:p w:rsidR="00326551" w:rsidRDefault="009F6F59" w:rsidP="00326551">
      <w:pPr>
        <w:tabs>
          <w:tab w:val="left" w:pos="0"/>
        </w:tabs>
        <w:spacing w:after="0" w:line="240" w:lineRule="atLeast"/>
        <w:ind w:firstLine="540"/>
        <w:jc w:val="both"/>
        <w:rPr>
          <w:rFonts w:ascii="Times New Roman" w:eastAsia="Times New Roman" w:hAnsi="Times New Roman"/>
          <w:b/>
          <w:lang w:eastAsia="ar-SA"/>
        </w:rPr>
      </w:pPr>
      <w:r>
        <w:rPr>
          <w:rFonts w:ascii="Times New Roman" w:eastAsia="Times New Roman" w:hAnsi="Times New Roman"/>
          <w:lang w:eastAsia="ar-SA"/>
        </w:rPr>
        <w:t xml:space="preserve">Ціна </w:t>
      </w:r>
      <w:r w:rsidR="00D142A2" w:rsidRPr="003B77F9">
        <w:rPr>
          <w:rFonts w:ascii="Times New Roman" w:eastAsia="Times New Roman" w:hAnsi="Times New Roman"/>
          <w:lang w:eastAsia="ar-SA"/>
        </w:rPr>
        <w:t xml:space="preserve">Договору  складає </w:t>
      </w:r>
      <w:r w:rsidR="00326551">
        <w:rPr>
          <w:rFonts w:ascii="Times New Roman" w:eastAsia="Times New Roman" w:hAnsi="Times New Roman"/>
          <w:b/>
          <w:lang w:eastAsia="ar-SA"/>
        </w:rPr>
        <w:t>___________________________</w:t>
      </w:r>
      <w:r w:rsidR="00D142A2" w:rsidRPr="003B77F9">
        <w:rPr>
          <w:rFonts w:ascii="Times New Roman" w:eastAsia="Times New Roman" w:hAnsi="Times New Roman"/>
          <w:b/>
          <w:lang w:eastAsia="ar-SA"/>
        </w:rPr>
        <w:t>(сума прописом)</w:t>
      </w:r>
      <w:r w:rsidR="00EC5FA4">
        <w:rPr>
          <w:rFonts w:ascii="Times New Roman" w:eastAsia="Times New Roman" w:hAnsi="Times New Roman"/>
          <w:b/>
          <w:lang w:eastAsia="ar-SA"/>
        </w:rPr>
        <w:t xml:space="preserve">, </w:t>
      </w:r>
      <w:proofErr w:type="spellStart"/>
      <w:r w:rsidR="00EC5FA4">
        <w:rPr>
          <w:rFonts w:ascii="Times New Roman" w:eastAsia="Times New Roman" w:hAnsi="Times New Roman"/>
          <w:b/>
          <w:lang w:eastAsia="ar-SA"/>
        </w:rPr>
        <w:t>ут.ч</w:t>
      </w:r>
      <w:proofErr w:type="spellEnd"/>
      <w:r w:rsidR="00EC5FA4">
        <w:rPr>
          <w:rFonts w:ascii="Times New Roman" w:eastAsia="Times New Roman" w:hAnsi="Times New Roman"/>
          <w:b/>
          <w:lang w:eastAsia="ar-SA"/>
        </w:rPr>
        <w:t>. з/без ПДВ 20%</w:t>
      </w:r>
      <w:r w:rsidR="004214A4">
        <w:rPr>
          <w:rFonts w:ascii="Times New Roman" w:eastAsia="Times New Roman" w:hAnsi="Times New Roman"/>
          <w:b/>
          <w:lang w:eastAsia="ar-SA"/>
        </w:rPr>
        <w:t>.</w:t>
      </w:r>
    </w:p>
    <w:p w:rsidR="00326551" w:rsidRDefault="00326551" w:rsidP="00326551">
      <w:pPr>
        <w:tabs>
          <w:tab w:val="left" w:pos="0"/>
        </w:tabs>
        <w:spacing w:after="0" w:line="240" w:lineRule="atLeast"/>
        <w:ind w:firstLine="540"/>
        <w:jc w:val="both"/>
        <w:rPr>
          <w:rFonts w:ascii="Times New Roman" w:hAnsi="Times New Roman"/>
          <w:b/>
          <w:shd w:val="clear" w:color="auto" w:fill="FFFFFF"/>
        </w:rPr>
      </w:pPr>
      <w:r>
        <w:rPr>
          <w:rFonts w:ascii="Times New Roman" w:hAnsi="Times New Roman"/>
          <w:b/>
          <w:shd w:val="clear" w:color="auto" w:fill="FFFFFF"/>
        </w:rPr>
        <w:t>КЕКВ 2610 (2240); Джерело фінансування : кошти НСЗУ; власні кошти.</w:t>
      </w:r>
      <w:r>
        <w:rPr>
          <w:rFonts w:ascii="Times New Roman" w:hAnsi="Times New Roman"/>
          <w:b/>
          <w:i/>
          <w:snapToGrid w:val="0"/>
        </w:rPr>
        <w:t xml:space="preserve">         </w:t>
      </w:r>
    </w:p>
    <w:p w:rsidR="00D142A2" w:rsidRPr="003B77F9" w:rsidRDefault="00EC5FA4" w:rsidP="00326551">
      <w:pPr>
        <w:suppressAutoHyphens/>
        <w:spacing w:after="0" w:line="240" w:lineRule="atLeast"/>
        <w:ind w:right="425" w:firstLine="567"/>
        <w:jc w:val="both"/>
        <w:rPr>
          <w:rFonts w:ascii="Times New Roman" w:eastAsia="Times New Roman" w:hAnsi="Times New Roman"/>
          <w:lang w:eastAsia="ar-SA"/>
        </w:rPr>
      </w:pPr>
      <w:r>
        <w:rPr>
          <w:rFonts w:ascii="Times New Roman" w:eastAsia="Times New Roman" w:hAnsi="Times New Roman"/>
          <w:lang w:eastAsia="ar-SA"/>
        </w:rPr>
        <w:t>3</w:t>
      </w:r>
      <w:r w:rsidR="00D142A2" w:rsidRPr="003B77F9">
        <w:rPr>
          <w:rFonts w:ascii="Times New Roman" w:eastAsia="Times New Roman" w:hAnsi="Times New Roman"/>
          <w:lang w:eastAsia="ar-SA"/>
        </w:rPr>
        <w:t xml:space="preserve">.2. Акт про надані послуги підписується Сторонами до 10 числа </w:t>
      </w:r>
      <w:r w:rsidR="00F252C6">
        <w:rPr>
          <w:rFonts w:ascii="Times New Roman" w:eastAsia="Times New Roman" w:hAnsi="Times New Roman"/>
          <w:lang w:eastAsia="ar-SA"/>
        </w:rPr>
        <w:t>календарного</w:t>
      </w:r>
      <w:r w:rsidR="00D142A2" w:rsidRPr="003B77F9">
        <w:rPr>
          <w:rFonts w:ascii="Times New Roman" w:eastAsia="Times New Roman" w:hAnsi="Times New Roman"/>
          <w:lang w:eastAsia="ar-SA"/>
        </w:rPr>
        <w:t>, наступного за календарним місяцем, в якому фактично надавалися послуги.</w:t>
      </w:r>
    </w:p>
    <w:p w:rsidR="00D142A2" w:rsidRPr="003B77F9" w:rsidRDefault="00EC5FA4" w:rsidP="00D142A2">
      <w:pPr>
        <w:suppressAutoHyphens/>
        <w:spacing w:after="0" w:line="240" w:lineRule="auto"/>
        <w:ind w:right="425" w:firstLine="567"/>
        <w:rPr>
          <w:rFonts w:ascii="Times New Roman" w:eastAsia="Times New Roman" w:hAnsi="Times New Roman"/>
          <w:lang w:eastAsia="ar-SA"/>
        </w:rPr>
      </w:pPr>
      <w:r>
        <w:rPr>
          <w:rFonts w:ascii="Times New Roman" w:eastAsia="Times New Roman" w:hAnsi="Times New Roman"/>
          <w:lang w:eastAsia="ar-SA"/>
        </w:rPr>
        <w:t>3</w:t>
      </w:r>
      <w:r w:rsidR="00D142A2" w:rsidRPr="003B77F9">
        <w:rPr>
          <w:rFonts w:ascii="Times New Roman" w:eastAsia="Times New Roman" w:hAnsi="Times New Roman"/>
          <w:lang w:eastAsia="ar-SA"/>
        </w:rPr>
        <w:t xml:space="preserve">.3. Замовник зобов'язаний перерахувати суму, зазначену в акті про надані послуги, протягом </w:t>
      </w:r>
      <w:r w:rsidR="00F252C6">
        <w:rPr>
          <w:rFonts w:ascii="Times New Roman" w:eastAsia="Times New Roman" w:hAnsi="Times New Roman"/>
          <w:lang w:eastAsia="ar-SA"/>
        </w:rPr>
        <w:t>10 (десяти)</w:t>
      </w:r>
      <w:r w:rsidR="00D142A2" w:rsidRPr="003B77F9">
        <w:rPr>
          <w:rFonts w:ascii="Times New Roman" w:eastAsia="Times New Roman" w:hAnsi="Times New Roman"/>
          <w:lang w:eastAsia="ar-SA"/>
        </w:rPr>
        <w:t xml:space="preserve"> робочих днів з моменту підписання такого акту на підставі рахунку-фактури.</w:t>
      </w:r>
    </w:p>
    <w:p w:rsidR="00D142A2" w:rsidRPr="003B77F9" w:rsidRDefault="00EC5FA4" w:rsidP="00D142A2">
      <w:pPr>
        <w:suppressAutoHyphens/>
        <w:spacing w:after="0" w:line="240" w:lineRule="auto"/>
        <w:ind w:right="425" w:firstLine="567"/>
        <w:jc w:val="both"/>
        <w:rPr>
          <w:rFonts w:ascii="Times New Roman" w:eastAsia="Times New Roman" w:hAnsi="Times New Roman"/>
          <w:lang w:eastAsia="ar-SA"/>
        </w:rPr>
      </w:pPr>
      <w:r>
        <w:rPr>
          <w:rFonts w:ascii="Times New Roman" w:eastAsia="Times New Roman" w:hAnsi="Times New Roman"/>
          <w:lang w:eastAsia="ar-SA"/>
        </w:rPr>
        <w:t>3</w:t>
      </w:r>
      <w:r w:rsidR="00D142A2" w:rsidRPr="003B77F9">
        <w:rPr>
          <w:rFonts w:ascii="Times New Roman" w:eastAsia="Times New Roman" w:hAnsi="Times New Roman"/>
          <w:lang w:eastAsia="ar-SA"/>
        </w:rPr>
        <w:t>.4. Всі розрахунки за цим Договором здійснюються Сторонами в національній валюті України - гривні, банківським переказом на рахунок Виконавця, на зазначені в Договорі банківські реквізити або на банківські реквізити Виконавця, що зазначені в рахунку-фактурі, наданому Виконавцем.</w:t>
      </w:r>
    </w:p>
    <w:p w:rsidR="00D142A2" w:rsidRPr="008560DD" w:rsidRDefault="00D142A2" w:rsidP="00D142A2">
      <w:pPr>
        <w:pStyle w:val="1"/>
        <w:widowControl w:val="0"/>
        <w:tabs>
          <w:tab w:val="left" w:pos="993"/>
        </w:tabs>
        <w:suppressAutoHyphens/>
        <w:autoSpaceDE w:val="0"/>
        <w:spacing w:after="0" w:line="240" w:lineRule="auto"/>
        <w:ind w:left="0" w:firstLine="567"/>
        <w:jc w:val="both"/>
        <w:rPr>
          <w:rFonts w:ascii="Times New Roman" w:hAnsi="Times New Roman"/>
          <w:b/>
          <w:lang w:val="uk-UA" w:eastAsia="zh-CN"/>
        </w:rPr>
      </w:pPr>
    </w:p>
    <w:p w:rsidR="00D142A2" w:rsidRPr="00F252C6" w:rsidRDefault="009F6F59" w:rsidP="00D142A2">
      <w:pPr>
        <w:shd w:val="clear" w:color="auto" w:fill="FFFFFF"/>
        <w:tabs>
          <w:tab w:val="left" w:pos="10490"/>
        </w:tabs>
        <w:spacing w:after="0" w:line="240" w:lineRule="auto"/>
        <w:ind w:left="-851" w:firstLine="425"/>
        <w:jc w:val="center"/>
        <w:rPr>
          <w:rFonts w:ascii="Times New Roman" w:hAnsi="Times New Roman"/>
          <w:b/>
          <w:bCs/>
          <w:sz w:val="24"/>
          <w:szCs w:val="24"/>
        </w:rPr>
      </w:pPr>
      <w:r>
        <w:rPr>
          <w:rFonts w:ascii="Times New Roman" w:hAnsi="Times New Roman"/>
          <w:b/>
          <w:bCs/>
          <w:sz w:val="24"/>
          <w:szCs w:val="24"/>
        </w:rPr>
        <w:t xml:space="preserve">          </w:t>
      </w:r>
      <w:r w:rsidR="00EC5FA4" w:rsidRPr="00F252C6">
        <w:rPr>
          <w:rFonts w:ascii="Times New Roman" w:hAnsi="Times New Roman"/>
          <w:b/>
          <w:bCs/>
          <w:sz w:val="24"/>
          <w:szCs w:val="24"/>
        </w:rPr>
        <w:t>5</w:t>
      </w:r>
      <w:r w:rsidR="00D142A2" w:rsidRPr="00F252C6">
        <w:rPr>
          <w:rFonts w:ascii="Times New Roman" w:hAnsi="Times New Roman"/>
          <w:b/>
          <w:bCs/>
          <w:sz w:val="24"/>
          <w:szCs w:val="24"/>
        </w:rPr>
        <w:t>.  В</w:t>
      </w:r>
      <w:r w:rsidR="00F252C6">
        <w:rPr>
          <w:rFonts w:ascii="Times New Roman" w:hAnsi="Times New Roman"/>
          <w:b/>
          <w:bCs/>
          <w:sz w:val="24"/>
          <w:szCs w:val="24"/>
        </w:rPr>
        <w:t>ідповідальність сторін</w:t>
      </w:r>
    </w:p>
    <w:p w:rsidR="00D142A2" w:rsidRPr="00326906" w:rsidRDefault="00D142A2" w:rsidP="0040769C">
      <w:pPr>
        <w:tabs>
          <w:tab w:val="left" w:pos="10490"/>
        </w:tabs>
        <w:spacing w:after="0" w:line="240" w:lineRule="auto"/>
        <w:ind w:left="-142" w:firstLine="284"/>
        <w:contextualSpacing/>
        <w:jc w:val="both"/>
        <w:rPr>
          <w:rFonts w:ascii="Times New Roman" w:hAnsi="Times New Roman"/>
          <w:sz w:val="24"/>
          <w:szCs w:val="24"/>
        </w:rPr>
      </w:pPr>
      <w:r>
        <w:rPr>
          <w:rFonts w:ascii="Times New Roman" w:hAnsi="Times New Roman"/>
          <w:sz w:val="24"/>
          <w:szCs w:val="24"/>
        </w:rPr>
        <w:t xml:space="preserve">     </w:t>
      </w:r>
      <w:r w:rsidR="00EC5FA4">
        <w:rPr>
          <w:rFonts w:ascii="Times New Roman" w:hAnsi="Times New Roman"/>
          <w:sz w:val="24"/>
          <w:szCs w:val="24"/>
        </w:rPr>
        <w:t>5</w:t>
      </w:r>
      <w:r w:rsidRPr="00326906">
        <w:rPr>
          <w:rFonts w:ascii="Times New Roman" w:hAnsi="Times New Roman"/>
          <w:sz w:val="24"/>
          <w:szCs w:val="24"/>
        </w:rPr>
        <w:t>.1.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D142A2" w:rsidRPr="00326906" w:rsidRDefault="00EC5FA4" w:rsidP="0040769C">
      <w:pPr>
        <w:tabs>
          <w:tab w:val="left" w:pos="10490"/>
        </w:tabs>
        <w:spacing w:after="0" w:line="240" w:lineRule="auto"/>
        <w:ind w:firstLine="425"/>
        <w:contextualSpacing/>
        <w:jc w:val="both"/>
        <w:rPr>
          <w:rFonts w:ascii="Times New Roman" w:hAnsi="Times New Roman"/>
          <w:sz w:val="24"/>
          <w:szCs w:val="24"/>
        </w:rPr>
      </w:pPr>
      <w:r>
        <w:rPr>
          <w:rFonts w:ascii="Times New Roman" w:hAnsi="Times New Roman"/>
          <w:sz w:val="24"/>
          <w:szCs w:val="24"/>
        </w:rPr>
        <w:t>5</w:t>
      </w:r>
      <w:r w:rsidR="00D142A2" w:rsidRPr="00326906">
        <w:rPr>
          <w:rFonts w:ascii="Times New Roman" w:hAnsi="Times New Roman"/>
          <w:sz w:val="24"/>
          <w:szCs w:val="24"/>
        </w:rPr>
        <w:t xml:space="preserve">.2.  У разі невиконання, або несвоєчасного виконання зобов’язань за цим Договором щодо строків </w:t>
      </w:r>
      <w:r w:rsidR="00F252C6">
        <w:rPr>
          <w:rFonts w:ascii="Times New Roman" w:hAnsi="Times New Roman"/>
          <w:sz w:val="24"/>
          <w:szCs w:val="24"/>
        </w:rPr>
        <w:t>надання послуг</w:t>
      </w:r>
      <w:r w:rsidR="00D142A2" w:rsidRPr="00326906">
        <w:rPr>
          <w:rFonts w:ascii="Times New Roman" w:hAnsi="Times New Roman"/>
          <w:sz w:val="24"/>
          <w:szCs w:val="24"/>
        </w:rPr>
        <w:t xml:space="preserve">, Учасник сплачує Замовнику неустойку у вигляді пені у розмірі 0,1 % від вартості </w:t>
      </w:r>
      <w:proofErr w:type="spellStart"/>
      <w:r w:rsidR="00F252C6">
        <w:rPr>
          <w:rFonts w:ascii="Times New Roman" w:hAnsi="Times New Roman"/>
          <w:sz w:val="24"/>
          <w:szCs w:val="24"/>
        </w:rPr>
        <w:t>наданних</w:t>
      </w:r>
      <w:proofErr w:type="spellEnd"/>
      <w:r w:rsidR="00F252C6">
        <w:rPr>
          <w:rFonts w:ascii="Times New Roman" w:hAnsi="Times New Roman"/>
          <w:sz w:val="24"/>
          <w:szCs w:val="24"/>
        </w:rPr>
        <w:t xml:space="preserve"> послуг</w:t>
      </w:r>
      <w:r w:rsidR="00D142A2" w:rsidRPr="00326906">
        <w:rPr>
          <w:rFonts w:ascii="Times New Roman" w:hAnsi="Times New Roman"/>
          <w:sz w:val="24"/>
          <w:szCs w:val="24"/>
        </w:rPr>
        <w:t xml:space="preserve"> за кожний день прострочення.</w:t>
      </w:r>
    </w:p>
    <w:p w:rsidR="00D142A2" w:rsidRPr="00326906" w:rsidRDefault="00EC5FA4" w:rsidP="0040769C">
      <w:pPr>
        <w:tabs>
          <w:tab w:val="left" w:pos="10490"/>
        </w:tabs>
        <w:spacing w:after="0" w:line="240" w:lineRule="auto"/>
        <w:ind w:firstLine="425"/>
        <w:contextualSpacing/>
        <w:jc w:val="both"/>
        <w:rPr>
          <w:rFonts w:ascii="Times New Roman" w:hAnsi="Times New Roman"/>
          <w:sz w:val="24"/>
          <w:szCs w:val="24"/>
        </w:rPr>
      </w:pPr>
      <w:r>
        <w:rPr>
          <w:rFonts w:ascii="Times New Roman" w:hAnsi="Times New Roman"/>
          <w:sz w:val="24"/>
          <w:szCs w:val="24"/>
        </w:rPr>
        <w:t>5</w:t>
      </w:r>
      <w:r w:rsidR="00D142A2" w:rsidRPr="00326906">
        <w:rPr>
          <w:rFonts w:ascii="Times New Roman" w:hAnsi="Times New Roman"/>
          <w:sz w:val="24"/>
          <w:szCs w:val="24"/>
        </w:rPr>
        <w:t xml:space="preserve">.3.  У разі невиконання або несвоєчасного виконання зобов’язань щодо оплати </w:t>
      </w:r>
      <w:proofErr w:type="spellStart"/>
      <w:r w:rsidR="00495E39">
        <w:rPr>
          <w:rFonts w:ascii="Times New Roman" w:hAnsi="Times New Roman"/>
          <w:sz w:val="24"/>
          <w:szCs w:val="24"/>
        </w:rPr>
        <w:t>наданних</w:t>
      </w:r>
      <w:proofErr w:type="spellEnd"/>
      <w:r w:rsidR="00495E39">
        <w:rPr>
          <w:rFonts w:ascii="Times New Roman" w:hAnsi="Times New Roman"/>
          <w:sz w:val="24"/>
          <w:szCs w:val="24"/>
        </w:rPr>
        <w:t xml:space="preserve"> послуг</w:t>
      </w:r>
      <w:r w:rsidR="00D142A2" w:rsidRPr="00326906">
        <w:rPr>
          <w:rFonts w:ascii="Times New Roman" w:hAnsi="Times New Roman"/>
          <w:sz w:val="24"/>
          <w:szCs w:val="24"/>
        </w:rPr>
        <w:t xml:space="preserve">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D142A2" w:rsidRPr="00EA1BAD" w:rsidRDefault="00D142A2" w:rsidP="0040769C">
      <w:pPr>
        <w:tabs>
          <w:tab w:val="left" w:pos="10490"/>
        </w:tabs>
        <w:spacing w:after="0" w:line="240" w:lineRule="auto"/>
        <w:ind w:left="142" w:hanging="1"/>
        <w:contextualSpacing/>
        <w:jc w:val="both"/>
        <w:rPr>
          <w:rFonts w:ascii="Times New Roman" w:hAnsi="Times New Roman"/>
          <w:sz w:val="24"/>
          <w:szCs w:val="24"/>
        </w:rPr>
      </w:pPr>
      <w:r>
        <w:rPr>
          <w:rFonts w:ascii="Times New Roman" w:hAnsi="Times New Roman"/>
          <w:sz w:val="24"/>
          <w:szCs w:val="24"/>
        </w:rPr>
        <w:t xml:space="preserve">    </w:t>
      </w:r>
      <w:r w:rsidR="00EC5FA4">
        <w:rPr>
          <w:rFonts w:ascii="Times New Roman" w:hAnsi="Times New Roman"/>
          <w:sz w:val="24"/>
          <w:szCs w:val="24"/>
        </w:rPr>
        <w:t>5</w:t>
      </w:r>
      <w:r w:rsidRPr="00EA1BAD">
        <w:rPr>
          <w:rFonts w:ascii="Times New Roman" w:hAnsi="Times New Roman"/>
          <w:sz w:val="24"/>
          <w:szCs w:val="24"/>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D142A2" w:rsidRPr="00326906" w:rsidRDefault="00D142A2" w:rsidP="0040769C">
      <w:pPr>
        <w:tabs>
          <w:tab w:val="left" w:pos="1049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EC5FA4">
        <w:rPr>
          <w:rFonts w:ascii="Times New Roman" w:hAnsi="Times New Roman"/>
          <w:sz w:val="24"/>
          <w:szCs w:val="24"/>
        </w:rPr>
        <w:t>5</w:t>
      </w:r>
      <w:r w:rsidRPr="00326906">
        <w:rPr>
          <w:rFonts w:ascii="Times New Roman" w:hAnsi="Times New Roman"/>
          <w:sz w:val="24"/>
          <w:szCs w:val="24"/>
        </w:rPr>
        <w:t>.5. Сплата штрафних санкцій, або неустойки не звільняє Сторони від виконання договірних зобов’язань.</w:t>
      </w:r>
    </w:p>
    <w:p w:rsidR="00D142A2" w:rsidRPr="00326906" w:rsidRDefault="00EC5FA4" w:rsidP="0040769C">
      <w:pPr>
        <w:tabs>
          <w:tab w:val="left" w:pos="1049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5</w:t>
      </w:r>
      <w:r w:rsidR="00D142A2" w:rsidRPr="00326906">
        <w:rPr>
          <w:rFonts w:ascii="Times New Roman" w:hAnsi="Times New Roman"/>
          <w:sz w:val="24"/>
          <w:szCs w:val="24"/>
        </w:rPr>
        <w:t>.6. У випадках, не передбачених цим Договором, сторони несуть відповідальність, встановлену законодавством України.</w:t>
      </w:r>
    </w:p>
    <w:p w:rsidR="00D142A2" w:rsidRPr="00326906" w:rsidRDefault="00EC5FA4" w:rsidP="0040769C">
      <w:pPr>
        <w:tabs>
          <w:tab w:val="left" w:pos="10490"/>
        </w:tabs>
        <w:spacing w:after="0" w:line="240" w:lineRule="auto"/>
        <w:ind w:firstLine="425"/>
        <w:contextualSpacing/>
        <w:jc w:val="both"/>
        <w:rPr>
          <w:rFonts w:ascii="Times New Roman" w:hAnsi="Times New Roman"/>
          <w:sz w:val="24"/>
          <w:szCs w:val="24"/>
        </w:rPr>
      </w:pPr>
      <w:r>
        <w:rPr>
          <w:rFonts w:ascii="Times New Roman" w:hAnsi="Times New Roman"/>
          <w:sz w:val="24"/>
          <w:szCs w:val="24"/>
        </w:rPr>
        <w:t>5</w:t>
      </w:r>
      <w:r w:rsidR="00D142A2" w:rsidRPr="00326906">
        <w:rPr>
          <w:rFonts w:ascii="Times New Roman" w:hAnsi="Times New Roman"/>
          <w:sz w:val="24"/>
          <w:szCs w:val="24"/>
        </w:rPr>
        <w:t xml:space="preserve">.7.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w:t>
      </w:r>
      <w:r w:rsidR="00D142A2" w:rsidRPr="00326906">
        <w:rPr>
          <w:rFonts w:ascii="Times New Roman" w:hAnsi="Times New Roman"/>
          <w:sz w:val="24"/>
          <w:szCs w:val="24"/>
        </w:rPr>
        <w:lastRenderedPageBreak/>
        <w:t>зупинити виконання свого обов’язку, відмовитися від його виконання частково, або в повному обсязі.</w:t>
      </w:r>
    </w:p>
    <w:p w:rsidR="00D142A2" w:rsidRPr="00EA1BAD" w:rsidRDefault="00EC5FA4" w:rsidP="0040769C">
      <w:pPr>
        <w:tabs>
          <w:tab w:val="left" w:pos="10490"/>
        </w:tabs>
        <w:spacing w:after="0" w:line="240" w:lineRule="auto"/>
        <w:ind w:firstLine="425"/>
        <w:contextualSpacing/>
        <w:jc w:val="both"/>
        <w:rPr>
          <w:rFonts w:ascii="Times New Roman" w:hAnsi="Times New Roman"/>
          <w:sz w:val="24"/>
          <w:szCs w:val="24"/>
        </w:rPr>
      </w:pPr>
      <w:r>
        <w:rPr>
          <w:rFonts w:ascii="Times New Roman" w:hAnsi="Times New Roman"/>
          <w:sz w:val="24"/>
          <w:szCs w:val="24"/>
        </w:rPr>
        <w:t>5</w:t>
      </w:r>
      <w:r w:rsidR="00D142A2" w:rsidRPr="00EA1BAD">
        <w:rPr>
          <w:rFonts w:ascii="Times New Roman" w:hAnsi="Times New Roman"/>
          <w:sz w:val="24"/>
          <w:szCs w:val="24"/>
        </w:rPr>
        <w:t>.8.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D142A2" w:rsidRPr="00326906" w:rsidRDefault="00EC5FA4" w:rsidP="00407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90"/>
          <w:tab w:val="left" w:pos="10992"/>
          <w:tab w:val="left" w:pos="11908"/>
          <w:tab w:val="left" w:pos="12824"/>
          <w:tab w:val="left" w:pos="13740"/>
          <w:tab w:val="left" w:pos="14656"/>
        </w:tabs>
        <w:spacing w:after="0" w:line="240" w:lineRule="auto"/>
        <w:ind w:left="-142" w:firstLine="425"/>
        <w:jc w:val="both"/>
        <w:rPr>
          <w:rFonts w:ascii="Times New Roman" w:hAnsi="Times New Roman"/>
          <w:spacing w:val="-8"/>
          <w:sz w:val="24"/>
          <w:szCs w:val="24"/>
        </w:rPr>
      </w:pPr>
      <w:r>
        <w:rPr>
          <w:rFonts w:ascii="Times New Roman" w:hAnsi="Times New Roman"/>
          <w:sz w:val="24"/>
          <w:szCs w:val="24"/>
        </w:rPr>
        <w:t>5</w:t>
      </w:r>
      <w:r w:rsidR="00D142A2" w:rsidRPr="00326906">
        <w:rPr>
          <w:rFonts w:ascii="Times New Roman" w:hAnsi="Times New Roman"/>
          <w:sz w:val="24"/>
          <w:szCs w:val="24"/>
        </w:rPr>
        <w:t>.9. Розмір штрафних санкцій, які стягуються при порушенні господарського зобов’язання, у якому хоча б однією із сторін є суб’єкт господарювання, який належить до державного сектора економіки, чи порушення пов’язане з виконанням державного контракту, чи виконання зобов’язання фінансується за рахунок Державного бюджету чи за рахунок державного кредиту встановлюється ч.2 ст.231  Господарського Кодексу України.</w:t>
      </w:r>
    </w:p>
    <w:p w:rsidR="00D142A2" w:rsidRPr="00326906" w:rsidRDefault="00EC5FA4" w:rsidP="0040769C">
      <w:pPr>
        <w:tabs>
          <w:tab w:val="left" w:pos="900"/>
          <w:tab w:val="left" w:pos="993"/>
          <w:tab w:val="left" w:pos="1080"/>
          <w:tab w:val="left" w:pos="10490"/>
        </w:tabs>
        <w:spacing w:after="0" w:line="240" w:lineRule="auto"/>
        <w:ind w:left="-142" w:firstLine="425"/>
        <w:jc w:val="both"/>
        <w:rPr>
          <w:rFonts w:ascii="Times New Roman" w:hAnsi="Times New Roman"/>
          <w:sz w:val="24"/>
          <w:szCs w:val="24"/>
        </w:rPr>
      </w:pPr>
      <w:r>
        <w:rPr>
          <w:rFonts w:ascii="Times New Roman" w:hAnsi="Times New Roman"/>
          <w:sz w:val="24"/>
          <w:szCs w:val="24"/>
        </w:rPr>
        <w:t>5</w:t>
      </w:r>
      <w:r w:rsidR="00D142A2" w:rsidRPr="00326906">
        <w:rPr>
          <w:rFonts w:ascii="Times New Roman" w:hAnsi="Times New Roman"/>
          <w:sz w:val="24"/>
          <w:szCs w:val="24"/>
        </w:rPr>
        <w:t xml:space="preserve">.10. Відповідно до п.4 ч.1 ст.236 Господарського Кодексу України у разі не виконання, або неналежного виконання «Учасником» обов'язків за договором, «Замовник» має право відмовитися від встановлення на майбутнє відносин із «Учасником». </w:t>
      </w:r>
    </w:p>
    <w:p w:rsidR="00D142A2" w:rsidRPr="00326906" w:rsidRDefault="00EC5FA4" w:rsidP="00D142A2">
      <w:pPr>
        <w:shd w:val="clear" w:color="auto" w:fill="FFFFFF"/>
        <w:tabs>
          <w:tab w:val="left" w:pos="10490"/>
        </w:tabs>
        <w:spacing w:after="0" w:line="240" w:lineRule="auto"/>
        <w:ind w:left="-851" w:firstLine="425"/>
        <w:jc w:val="center"/>
        <w:rPr>
          <w:rFonts w:ascii="Times New Roman" w:hAnsi="Times New Roman"/>
          <w:b/>
          <w:sz w:val="24"/>
          <w:szCs w:val="24"/>
        </w:rPr>
      </w:pPr>
      <w:r>
        <w:rPr>
          <w:rFonts w:ascii="Times New Roman" w:hAnsi="Times New Roman"/>
          <w:b/>
          <w:sz w:val="24"/>
          <w:szCs w:val="24"/>
        </w:rPr>
        <w:t>6</w:t>
      </w:r>
      <w:r w:rsidR="00D142A2" w:rsidRPr="00326906">
        <w:rPr>
          <w:rFonts w:ascii="Times New Roman" w:hAnsi="Times New Roman"/>
          <w:b/>
          <w:sz w:val="24"/>
          <w:szCs w:val="24"/>
        </w:rPr>
        <w:t>.</w:t>
      </w:r>
      <w:r w:rsidR="00D142A2" w:rsidRPr="00326906">
        <w:rPr>
          <w:rFonts w:ascii="Times New Roman" w:hAnsi="Times New Roman"/>
          <w:sz w:val="24"/>
          <w:szCs w:val="24"/>
        </w:rPr>
        <w:t xml:space="preserve">  </w:t>
      </w:r>
      <w:r w:rsidR="00D142A2" w:rsidRPr="00326906">
        <w:rPr>
          <w:rFonts w:ascii="Times New Roman" w:hAnsi="Times New Roman"/>
          <w:b/>
          <w:sz w:val="24"/>
          <w:szCs w:val="24"/>
        </w:rPr>
        <w:t>ФОРС – МАЖОРНІ ОБСТАВИНИ</w:t>
      </w:r>
    </w:p>
    <w:p w:rsidR="00D142A2" w:rsidRPr="00326906" w:rsidRDefault="00D142A2" w:rsidP="00D142A2">
      <w:pPr>
        <w:shd w:val="clear" w:color="auto" w:fill="FFFFFF"/>
        <w:tabs>
          <w:tab w:val="left" w:pos="10490"/>
        </w:tabs>
        <w:spacing w:after="0" w:line="240" w:lineRule="auto"/>
        <w:ind w:left="-851" w:firstLine="425"/>
        <w:jc w:val="center"/>
        <w:rPr>
          <w:rFonts w:ascii="Times New Roman" w:hAnsi="Times New Roman"/>
          <w:b/>
          <w:sz w:val="24"/>
          <w:szCs w:val="24"/>
        </w:rPr>
      </w:pPr>
      <w:r w:rsidRPr="00326906">
        <w:rPr>
          <w:rFonts w:ascii="Times New Roman" w:hAnsi="Times New Roman"/>
          <w:b/>
          <w:sz w:val="24"/>
          <w:szCs w:val="24"/>
        </w:rPr>
        <w:t xml:space="preserve"> (обставини непереборної сили)</w:t>
      </w:r>
    </w:p>
    <w:p w:rsidR="00D142A2" w:rsidRPr="00326906" w:rsidRDefault="00D142A2" w:rsidP="00D142A2">
      <w:pPr>
        <w:spacing w:after="0" w:line="240" w:lineRule="auto"/>
        <w:ind w:left="-284" w:right="-34" w:hanging="283"/>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40769C">
        <w:rPr>
          <w:rFonts w:ascii="Times New Roman" w:eastAsia="Times New Roman" w:hAnsi="Times New Roman"/>
          <w:sz w:val="24"/>
          <w:szCs w:val="24"/>
          <w:highlight w:val="white"/>
        </w:rPr>
        <w:t xml:space="preserve">         </w:t>
      </w:r>
      <w:r w:rsidR="00EC5FA4">
        <w:rPr>
          <w:rFonts w:ascii="Times New Roman" w:eastAsia="Times New Roman" w:hAnsi="Times New Roman"/>
          <w:sz w:val="24"/>
          <w:szCs w:val="24"/>
          <w:highlight w:val="white"/>
        </w:rPr>
        <w:t>6</w:t>
      </w:r>
      <w:r w:rsidRPr="00326906">
        <w:rPr>
          <w:rFonts w:ascii="Times New Roman" w:eastAsia="Times New Roman" w:hAnsi="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142A2" w:rsidRPr="00326906" w:rsidRDefault="00D142A2" w:rsidP="00D142A2">
      <w:pPr>
        <w:spacing w:after="0" w:line="240" w:lineRule="auto"/>
        <w:ind w:left="-284" w:right="-34" w:firstLine="42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EC5FA4">
        <w:rPr>
          <w:rFonts w:ascii="Times New Roman" w:eastAsia="Times New Roman" w:hAnsi="Times New Roman"/>
          <w:sz w:val="24"/>
          <w:szCs w:val="24"/>
          <w:highlight w:val="white"/>
        </w:rPr>
        <w:t>6</w:t>
      </w:r>
      <w:r w:rsidRPr="00326906">
        <w:rPr>
          <w:rFonts w:ascii="Times New Roman" w:eastAsia="Times New Roman" w:hAnsi="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142A2" w:rsidRPr="00326906" w:rsidRDefault="007C209D" w:rsidP="007C209D">
      <w:pPr>
        <w:spacing w:after="0" w:line="240" w:lineRule="auto"/>
        <w:ind w:left="-284" w:right="-34" w:firstLine="142"/>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EC5FA4">
        <w:rPr>
          <w:rFonts w:ascii="Times New Roman" w:eastAsia="Times New Roman" w:hAnsi="Times New Roman"/>
          <w:sz w:val="24"/>
          <w:szCs w:val="24"/>
          <w:highlight w:val="white"/>
        </w:rPr>
        <w:t>6</w:t>
      </w:r>
      <w:r w:rsidR="00D142A2" w:rsidRPr="00326906">
        <w:rPr>
          <w:rFonts w:ascii="Times New Roman" w:eastAsia="Times New Roman" w:hAnsi="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142A2" w:rsidRPr="00326906" w:rsidRDefault="00D142A2" w:rsidP="007C209D">
      <w:pPr>
        <w:spacing w:after="0" w:line="240" w:lineRule="auto"/>
        <w:ind w:left="-284" w:right="-34" w:hanging="1"/>
        <w:jc w:val="both"/>
        <w:rPr>
          <w:rFonts w:ascii="Times New Roman" w:eastAsia="Times New Roman" w:hAnsi="Times New Roman"/>
          <w:sz w:val="24"/>
          <w:szCs w:val="24"/>
          <w:highlight w:val="white"/>
        </w:rPr>
      </w:pPr>
      <w:r w:rsidRPr="00326906">
        <w:rPr>
          <w:rFonts w:ascii="Times New Roman" w:eastAsia="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142A2" w:rsidRPr="00326906" w:rsidRDefault="00D142A2" w:rsidP="007C209D">
      <w:pPr>
        <w:spacing w:after="0" w:line="240" w:lineRule="auto"/>
        <w:ind w:left="-284" w:right="-34" w:hanging="1"/>
        <w:jc w:val="both"/>
        <w:rPr>
          <w:rFonts w:ascii="Times New Roman" w:eastAsia="Times New Roman" w:hAnsi="Times New Roman"/>
          <w:sz w:val="24"/>
          <w:szCs w:val="24"/>
          <w:highlight w:val="white"/>
        </w:rPr>
      </w:pPr>
      <w:r w:rsidRPr="00326906">
        <w:rPr>
          <w:rFonts w:ascii="Times New Roman" w:eastAsia="Times New Roman" w:hAnsi="Times New Roman"/>
          <w:sz w:val="24"/>
          <w:szCs w:val="24"/>
          <w:highlight w:val="white"/>
        </w:rPr>
        <w:t xml:space="preserve">Документи, зазначені у цьому пункті, Сторона, для якої склались форс-мажорні обставини </w:t>
      </w:r>
      <w:r>
        <w:rPr>
          <w:rFonts w:ascii="Times New Roman" w:eastAsia="Times New Roman" w:hAnsi="Times New Roman"/>
          <w:sz w:val="24"/>
          <w:szCs w:val="24"/>
          <w:highlight w:val="white"/>
        </w:rPr>
        <w:t xml:space="preserve">  </w:t>
      </w:r>
      <w:r w:rsidRPr="00326906">
        <w:rPr>
          <w:rFonts w:ascii="Times New Roman" w:eastAsia="Times New Roman" w:hAnsi="Times New Roman"/>
          <w:sz w:val="24"/>
          <w:szCs w:val="24"/>
          <w:highlight w:val="white"/>
        </w:rPr>
        <w:t>(обставини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142A2" w:rsidRPr="00326906" w:rsidRDefault="00D142A2" w:rsidP="00EC5FA4">
      <w:pPr>
        <w:spacing w:after="0" w:line="240" w:lineRule="auto"/>
        <w:ind w:left="142" w:right="-34" w:firstLine="142"/>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7C209D">
        <w:rPr>
          <w:rFonts w:ascii="Times New Roman" w:eastAsia="Times New Roman" w:hAnsi="Times New Roman"/>
          <w:sz w:val="24"/>
          <w:szCs w:val="24"/>
          <w:highlight w:val="white"/>
        </w:rPr>
        <w:t>6</w:t>
      </w:r>
      <w:r w:rsidRPr="00326906">
        <w:rPr>
          <w:rFonts w:ascii="Times New Roman" w:eastAsia="Times New Roman" w:hAnsi="Times New Roman"/>
          <w:sz w:val="24"/>
          <w:szCs w:val="24"/>
          <w:highlight w:val="white"/>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w:t>
      </w:r>
      <w:r w:rsidRPr="00326906">
        <w:rPr>
          <w:rFonts w:ascii="Times New Roman" w:eastAsia="Times New Roman" w:hAnsi="Times New Roman"/>
          <w:sz w:val="24"/>
          <w:szCs w:val="24"/>
          <w:highlight w:val="white"/>
        </w:rPr>
        <w:lastRenderedPageBreak/>
        <w:t xml:space="preserve">адресу, зазначену в цьому Договорі) не менш ніж за 30 календарних днів до бажаної дати розірвання, яка обов’язково </w:t>
      </w:r>
      <w:r>
        <w:rPr>
          <w:rFonts w:ascii="Times New Roman" w:eastAsia="Times New Roman" w:hAnsi="Times New Roman"/>
          <w:sz w:val="24"/>
          <w:szCs w:val="24"/>
          <w:highlight w:val="white"/>
        </w:rPr>
        <w:t xml:space="preserve"> </w:t>
      </w:r>
      <w:r w:rsidRPr="00326906">
        <w:rPr>
          <w:rFonts w:ascii="Times New Roman" w:eastAsia="Times New Roman" w:hAnsi="Times New Roman"/>
          <w:sz w:val="24"/>
          <w:szCs w:val="24"/>
          <w:highlight w:val="white"/>
        </w:rPr>
        <w:t>зазначається в такому листі.</w:t>
      </w:r>
    </w:p>
    <w:p w:rsidR="00D142A2" w:rsidRPr="00326906" w:rsidRDefault="00D142A2" w:rsidP="00EC5FA4">
      <w:pPr>
        <w:spacing w:after="0" w:line="240" w:lineRule="auto"/>
        <w:ind w:left="142" w:right="-34" w:firstLine="142"/>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7C209D">
        <w:rPr>
          <w:rFonts w:ascii="Times New Roman" w:eastAsia="Times New Roman" w:hAnsi="Times New Roman"/>
          <w:sz w:val="24"/>
          <w:szCs w:val="24"/>
          <w:highlight w:val="white"/>
        </w:rPr>
        <w:t>6</w:t>
      </w:r>
      <w:r w:rsidRPr="00326906">
        <w:rPr>
          <w:rFonts w:ascii="Times New Roman" w:eastAsia="Times New Roman" w:hAnsi="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142A2" w:rsidRPr="00326906" w:rsidRDefault="007C209D" w:rsidP="00EC5FA4">
      <w:pPr>
        <w:spacing w:after="0" w:line="240" w:lineRule="auto"/>
        <w:ind w:left="142" w:right="-34" w:firstLine="42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6</w:t>
      </w:r>
      <w:r w:rsidR="00D142A2" w:rsidRPr="00326906">
        <w:rPr>
          <w:rFonts w:ascii="Times New Roman" w:eastAsia="Times New Roman" w:hAnsi="Times New Roman"/>
          <w:sz w:val="24"/>
          <w:szCs w:val="24"/>
          <w:highlight w:val="white"/>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w:t>
      </w:r>
      <w:r w:rsidR="008353A1">
        <w:rPr>
          <w:rFonts w:ascii="Times New Roman" w:eastAsia="Times New Roman" w:hAnsi="Times New Roman"/>
          <w:sz w:val="24"/>
          <w:szCs w:val="24"/>
          <w:highlight w:val="white"/>
        </w:rPr>
        <w:t>.</w:t>
      </w:r>
    </w:p>
    <w:p w:rsidR="00D142A2" w:rsidRPr="00326906" w:rsidRDefault="00D142A2" w:rsidP="00EC5FA4">
      <w:pPr>
        <w:spacing w:after="0" w:line="240" w:lineRule="auto"/>
        <w:ind w:left="142" w:right="-34" w:hanging="568"/>
        <w:jc w:val="both"/>
        <w:rPr>
          <w:rFonts w:ascii="Times New Roman" w:eastAsia="Times New Roman" w:hAnsi="Times New Roman"/>
          <w:b/>
          <w:sz w:val="24"/>
          <w:szCs w:val="24"/>
        </w:rPr>
      </w:pPr>
      <w:r>
        <w:rPr>
          <w:rFonts w:ascii="Times New Roman" w:eastAsia="Times New Roman" w:hAnsi="Times New Roman"/>
          <w:sz w:val="24"/>
          <w:szCs w:val="24"/>
          <w:highlight w:val="white"/>
        </w:rPr>
        <w:t xml:space="preserve">    </w:t>
      </w:r>
      <w:r w:rsidR="00EC5FA4">
        <w:rPr>
          <w:rFonts w:ascii="Times New Roman" w:eastAsia="Times New Roman" w:hAnsi="Times New Roman"/>
          <w:sz w:val="24"/>
          <w:szCs w:val="24"/>
          <w:highlight w:val="white"/>
        </w:rPr>
        <w:t xml:space="preserve">      </w:t>
      </w:r>
      <w:r w:rsidR="007C209D">
        <w:rPr>
          <w:rFonts w:ascii="Times New Roman" w:eastAsia="Times New Roman" w:hAnsi="Times New Roman"/>
          <w:sz w:val="24"/>
          <w:szCs w:val="24"/>
          <w:highlight w:val="white"/>
        </w:rPr>
        <w:t>6</w:t>
      </w:r>
      <w:r w:rsidRPr="00326906">
        <w:rPr>
          <w:rFonts w:ascii="Times New Roman" w:eastAsia="Times New Roman" w:hAnsi="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w:t>
      </w:r>
      <w:r w:rsidRPr="00326906">
        <w:rPr>
          <w:rFonts w:ascii="Times New Roman" w:eastAsia="Times New Roman" w:hAnsi="Times New Roman"/>
          <w:color w:val="4A86E8"/>
          <w:sz w:val="24"/>
          <w:szCs w:val="24"/>
          <w:highlight w:val="white"/>
        </w:rPr>
        <w:t xml:space="preserve"> </w:t>
      </w:r>
      <w:r w:rsidRPr="00326906">
        <w:rPr>
          <w:rFonts w:ascii="Times New Roman" w:eastAsia="Times New Roman" w:hAnsi="Times New Roman"/>
          <w:sz w:val="24"/>
          <w:szCs w:val="24"/>
          <w:highlight w:val="white"/>
        </w:rPr>
        <w:t>України.</w:t>
      </w:r>
    </w:p>
    <w:p w:rsidR="00D142A2" w:rsidRPr="00326906" w:rsidRDefault="007C209D" w:rsidP="00D142A2">
      <w:pPr>
        <w:keepNext/>
        <w:keepLines/>
        <w:tabs>
          <w:tab w:val="left" w:pos="10490"/>
        </w:tabs>
        <w:spacing w:after="0" w:line="240" w:lineRule="auto"/>
        <w:ind w:left="-851" w:firstLine="425"/>
        <w:jc w:val="center"/>
        <w:outlineLvl w:val="5"/>
        <w:rPr>
          <w:rFonts w:ascii="Times New Roman" w:hAnsi="Times New Roman"/>
          <w:b/>
          <w:sz w:val="24"/>
          <w:szCs w:val="24"/>
        </w:rPr>
      </w:pPr>
      <w:r>
        <w:rPr>
          <w:rFonts w:ascii="Times New Roman" w:hAnsi="Times New Roman"/>
          <w:b/>
          <w:sz w:val="24"/>
          <w:szCs w:val="24"/>
        </w:rPr>
        <w:t>7</w:t>
      </w:r>
      <w:r w:rsidR="00D142A2" w:rsidRPr="00326906">
        <w:rPr>
          <w:rFonts w:ascii="Times New Roman" w:hAnsi="Times New Roman"/>
          <w:b/>
          <w:sz w:val="24"/>
          <w:szCs w:val="24"/>
        </w:rPr>
        <w:t>.  ВИРІШЕННЯ СПОРІВ</w:t>
      </w:r>
    </w:p>
    <w:p w:rsidR="00D142A2" w:rsidRPr="00326906" w:rsidRDefault="00D142A2" w:rsidP="00C922E4">
      <w:pPr>
        <w:tabs>
          <w:tab w:val="left" w:pos="10490"/>
        </w:tabs>
        <w:spacing w:after="0" w:line="240" w:lineRule="auto"/>
        <w:ind w:left="142"/>
        <w:contextualSpacing/>
        <w:jc w:val="both"/>
        <w:rPr>
          <w:rFonts w:ascii="Times New Roman" w:hAnsi="Times New Roman"/>
          <w:sz w:val="24"/>
          <w:szCs w:val="24"/>
        </w:rPr>
      </w:pPr>
      <w:r>
        <w:rPr>
          <w:rFonts w:ascii="Times New Roman" w:hAnsi="Times New Roman"/>
          <w:sz w:val="24"/>
          <w:szCs w:val="24"/>
        </w:rPr>
        <w:t xml:space="preserve">  </w:t>
      </w:r>
      <w:r w:rsidR="00C922E4">
        <w:rPr>
          <w:rFonts w:ascii="Times New Roman" w:hAnsi="Times New Roman"/>
          <w:sz w:val="24"/>
          <w:szCs w:val="24"/>
        </w:rPr>
        <w:t xml:space="preserve"> </w:t>
      </w:r>
      <w:r>
        <w:rPr>
          <w:rFonts w:ascii="Times New Roman" w:hAnsi="Times New Roman"/>
          <w:sz w:val="24"/>
          <w:szCs w:val="24"/>
        </w:rPr>
        <w:t xml:space="preserve"> </w:t>
      </w:r>
      <w:r w:rsidR="007C209D">
        <w:rPr>
          <w:rFonts w:ascii="Times New Roman" w:hAnsi="Times New Roman"/>
          <w:sz w:val="24"/>
          <w:szCs w:val="24"/>
        </w:rPr>
        <w:t>7</w:t>
      </w:r>
      <w:r w:rsidRPr="00326906">
        <w:rPr>
          <w:rFonts w:ascii="Times New Roman" w:hAnsi="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D142A2" w:rsidRPr="00326906" w:rsidRDefault="00D142A2" w:rsidP="00C922E4">
      <w:pPr>
        <w:tabs>
          <w:tab w:val="left" w:pos="10490"/>
        </w:tabs>
        <w:spacing w:after="0" w:line="240" w:lineRule="auto"/>
        <w:ind w:left="142" w:hanging="142"/>
        <w:contextualSpacing/>
        <w:jc w:val="both"/>
        <w:rPr>
          <w:rFonts w:ascii="Times New Roman" w:hAnsi="Times New Roman"/>
          <w:sz w:val="24"/>
          <w:szCs w:val="24"/>
        </w:rPr>
      </w:pPr>
      <w:r>
        <w:rPr>
          <w:rFonts w:ascii="Times New Roman" w:hAnsi="Times New Roman"/>
          <w:sz w:val="24"/>
          <w:szCs w:val="24"/>
        </w:rPr>
        <w:t xml:space="preserve">   </w:t>
      </w:r>
      <w:r w:rsidR="00C922E4">
        <w:rPr>
          <w:rFonts w:ascii="Times New Roman" w:hAnsi="Times New Roman"/>
          <w:sz w:val="24"/>
          <w:szCs w:val="24"/>
        </w:rPr>
        <w:t xml:space="preserve"> </w:t>
      </w:r>
      <w:r w:rsidR="007C209D">
        <w:rPr>
          <w:rFonts w:ascii="Times New Roman" w:hAnsi="Times New Roman"/>
          <w:sz w:val="24"/>
          <w:szCs w:val="24"/>
        </w:rPr>
        <w:t xml:space="preserve"> </w:t>
      </w:r>
      <w:r w:rsidR="00C922E4">
        <w:rPr>
          <w:rFonts w:ascii="Times New Roman" w:hAnsi="Times New Roman"/>
          <w:sz w:val="24"/>
          <w:szCs w:val="24"/>
        </w:rPr>
        <w:t xml:space="preserve"> </w:t>
      </w:r>
      <w:r w:rsidR="007C209D">
        <w:rPr>
          <w:rFonts w:ascii="Times New Roman" w:hAnsi="Times New Roman"/>
          <w:sz w:val="24"/>
          <w:szCs w:val="24"/>
        </w:rPr>
        <w:t>7</w:t>
      </w:r>
      <w:r w:rsidRPr="00326906">
        <w:rPr>
          <w:rFonts w:ascii="Times New Roman" w:hAnsi="Times New Roman"/>
          <w:sz w:val="24"/>
          <w:szCs w:val="24"/>
        </w:rPr>
        <w:t xml:space="preserve">.2. У разі недосягнення Сторонами згоди спори вирішуються у судовому порядку відповідно до законодавства України. </w:t>
      </w:r>
    </w:p>
    <w:p w:rsidR="00D142A2" w:rsidRPr="00326906" w:rsidRDefault="007C209D" w:rsidP="00D142A2">
      <w:pPr>
        <w:keepNext/>
        <w:keepLines/>
        <w:tabs>
          <w:tab w:val="left" w:pos="10490"/>
        </w:tabs>
        <w:spacing w:after="0" w:line="240" w:lineRule="auto"/>
        <w:ind w:left="-851" w:firstLine="425"/>
        <w:jc w:val="center"/>
        <w:outlineLvl w:val="5"/>
        <w:rPr>
          <w:rFonts w:ascii="Times New Roman" w:hAnsi="Times New Roman"/>
          <w:b/>
          <w:sz w:val="24"/>
          <w:szCs w:val="24"/>
        </w:rPr>
      </w:pPr>
      <w:r>
        <w:rPr>
          <w:rFonts w:ascii="Times New Roman" w:hAnsi="Times New Roman"/>
          <w:b/>
          <w:sz w:val="24"/>
          <w:szCs w:val="24"/>
        </w:rPr>
        <w:t>8</w:t>
      </w:r>
      <w:r w:rsidR="00D142A2" w:rsidRPr="00326906">
        <w:rPr>
          <w:rFonts w:ascii="Times New Roman" w:hAnsi="Times New Roman"/>
          <w:b/>
          <w:sz w:val="24"/>
          <w:szCs w:val="24"/>
        </w:rPr>
        <w:t>.  СТРОК ДІЇ ДОГОВОРУ</w:t>
      </w:r>
    </w:p>
    <w:p w:rsidR="00C922E4" w:rsidRPr="00A72540" w:rsidRDefault="007C209D" w:rsidP="00C922E4">
      <w:pPr>
        <w:pStyle w:val="a7"/>
        <w:spacing w:after="0"/>
        <w:ind w:firstLine="567"/>
        <w:jc w:val="both"/>
        <w:rPr>
          <w:sz w:val="23"/>
          <w:szCs w:val="23"/>
          <w:lang w:val="uk-UA"/>
        </w:rPr>
      </w:pPr>
      <w:r>
        <w:rPr>
          <w:sz w:val="23"/>
          <w:szCs w:val="23"/>
          <w:lang w:val="uk-UA"/>
        </w:rPr>
        <w:t>8</w:t>
      </w:r>
      <w:r w:rsidR="00C922E4" w:rsidRPr="00A72540">
        <w:rPr>
          <w:sz w:val="23"/>
          <w:szCs w:val="23"/>
          <w:lang w:val="uk-UA"/>
        </w:rPr>
        <w:t>.1. Договір набирає чинності з дати його підписання представниками Сторін і діє до 31.12.202</w:t>
      </w:r>
      <w:r w:rsidR="00C922E4">
        <w:rPr>
          <w:sz w:val="23"/>
          <w:szCs w:val="23"/>
          <w:lang w:val="uk-UA"/>
        </w:rPr>
        <w:t>4</w:t>
      </w:r>
      <w:r w:rsidR="00C922E4" w:rsidRPr="00A72540">
        <w:rPr>
          <w:sz w:val="23"/>
          <w:szCs w:val="23"/>
          <w:lang w:val="uk-UA"/>
        </w:rPr>
        <w:t xml:space="preserve"> року, але в будь-якому випадку до повного виконання Сторонами своїх зобов’язань.</w:t>
      </w:r>
    </w:p>
    <w:p w:rsidR="00C922E4" w:rsidRPr="00A72540" w:rsidRDefault="007C209D" w:rsidP="00C922E4">
      <w:pPr>
        <w:pStyle w:val="a7"/>
        <w:spacing w:after="0"/>
        <w:ind w:firstLine="567"/>
        <w:jc w:val="both"/>
        <w:rPr>
          <w:bCs/>
          <w:sz w:val="23"/>
          <w:szCs w:val="23"/>
          <w:lang w:val="uk-UA"/>
        </w:rPr>
      </w:pPr>
      <w:r>
        <w:rPr>
          <w:sz w:val="23"/>
          <w:szCs w:val="23"/>
          <w:lang w:val="uk-UA"/>
        </w:rPr>
        <w:t>8</w:t>
      </w:r>
      <w:r w:rsidR="00C922E4" w:rsidRPr="00A72540">
        <w:rPr>
          <w:sz w:val="23"/>
          <w:szCs w:val="23"/>
          <w:lang w:val="uk-UA"/>
        </w:rPr>
        <w:t xml:space="preserve">.2. </w:t>
      </w:r>
      <w:r w:rsidR="00C922E4" w:rsidRPr="00A72540">
        <w:rPr>
          <w:bCs/>
          <w:sz w:val="23"/>
          <w:szCs w:val="23"/>
          <w:lang w:val="uk-UA"/>
        </w:rPr>
        <w:t>У разі дострокового виконання Сторонами своїх зобов’язань за цим Договором, зобов'язання припиняється виконанням, проведеним нале</w:t>
      </w:r>
      <w:r w:rsidR="00C922E4">
        <w:rPr>
          <w:bCs/>
          <w:sz w:val="23"/>
          <w:szCs w:val="23"/>
          <w:lang w:val="uk-UA"/>
        </w:rPr>
        <w:t>жним чином, що підтверджується А</w:t>
      </w:r>
      <w:r w:rsidR="00C922E4" w:rsidRPr="00A72540">
        <w:rPr>
          <w:bCs/>
          <w:sz w:val="23"/>
          <w:szCs w:val="23"/>
          <w:lang w:val="uk-UA"/>
        </w:rPr>
        <w:t>ктом наданих послуг та документом, який підтверджує повний розрахунок за цим Договором.</w:t>
      </w:r>
    </w:p>
    <w:p w:rsidR="00C922E4" w:rsidRDefault="007C209D" w:rsidP="00C922E4">
      <w:pPr>
        <w:pStyle w:val="a7"/>
        <w:spacing w:after="0"/>
        <w:ind w:firstLine="567"/>
        <w:jc w:val="both"/>
        <w:rPr>
          <w:bCs/>
          <w:sz w:val="23"/>
          <w:szCs w:val="23"/>
          <w:lang w:val="uk-UA"/>
        </w:rPr>
      </w:pPr>
      <w:r>
        <w:rPr>
          <w:bCs/>
          <w:sz w:val="23"/>
          <w:szCs w:val="23"/>
          <w:lang w:val="uk-UA"/>
        </w:rPr>
        <w:t>8</w:t>
      </w:r>
      <w:r w:rsidR="00C922E4" w:rsidRPr="00A72540">
        <w:rPr>
          <w:bCs/>
          <w:sz w:val="23"/>
          <w:szCs w:val="23"/>
          <w:lang w:val="uk-UA"/>
        </w:rPr>
        <w:t>.3. Закінчення строку дії цього Договору не звільняє Сторони від відповідальності за його порушення, що мало місце під час його дії.</w:t>
      </w:r>
    </w:p>
    <w:p w:rsidR="00D142A2" w:rsidRPr="00326906" w:rsidRDefault="00D142A2" w:rsidP="0049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09D">
        <w:rPr>
          <w:rFonts w:ascii="Times New Roman" w:eastAsia="Times New Roman" w:hAnsi="Times New Roman"/>
          <w:sz w:val="24"/>
          <w:szCs w:val="24"/>
        </w:rPr>
        <w:t>8</w:t>
      </w:r>
      <w:r w:rsidRPr="00326906">
        <w:rPr>
          <w:rFonts w:ascii="Times New Roman" w:eastAsia="Times New Roman" w:hAnsi="Times New Roman"/>
          <w:sz w:val="24"/>
          <w:szCs w:val="24"/>
        </w:rPr>
        <w:t>.</w:t>
      </w:r>
      <w:r w:rsidR="00C922E4">
        <w:rPr>
          <w:rFonts w:ascii="Times New Roman" w:eastAsia="Times New Roman" w:hAnsi="Times New Roman"/>
          <w:sz w:val="24"/>
          <w:szCs w:val="24"/>
        </w:rPr>
        <w:t>4</w:t>
      </w:r>
      <w:r w:rsidRPr="00326906">
        <w:rPr>
          <w:rFonts w:ascii="Times New Roman" w:eastAsia="Times New Roman" w:hAnsi="Times New Roman"/>
          <w:sz w:val="24"/>
          <w:szCs w:val="24"/>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41ADF" w:rsidRPr="00D142A2" w:rsidRDefault="007C209D" w:rsidP="00841ADF">
      <w:pPr>
        <w:widowControl w:val="0"/>
        <w:tabs>
          <w:tab w:val="left" w:pos="993"/>
        </w:tabs>
        <w:spacing w:after="0" w:line="240" w:lineRule="auto"/>
        <w:ind w:left="360"/>
        <w:jc w:val="both"/>
        <w:rPr>
          <w:rFonts w:ascii="Times New Roman" w:eastAsia="Times New Roman" w:hAnsi="Times New Roman"/>
        </w:rPr>
      </w:pPr>
      <w:r>
        <w:rPr>
          <w:rFonts w:ascii="Times New Roman" w:eastAsia="Times New Roman" w:hAnsi="Times New Roman"/>
        </w:rPr>
        <w:t>8</w:t>
      </w:r>
      <w:r w:rsidR="00841ADF">
        <w:rPr>
          <w:rFonts w:ascii="Times New Roman" w:eastAsia="Times New Roman" w:hAnsi="Times New Roman"/>
        </w:rPr>
        <w:t>.5.</w:t>
      </w:r>
      <w:r w:rsidR="00841ADF" w:rsidRPr="00D142A2">
        <w:rPr>
          <w:rFonts w:ascii="Times New Roman" w:eastAsia="Times New Roman" w:hAnsi="Times New Roma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41ADF" w:rsidRPr="00437889" w:rsidRDefault="00841ADF" w:rsidP="00841ADF">
      <w:pPr>
        <w:widowControl w:val="0"/>
        <w:tabs>
          <w:tab w:val="left" w:pos="1276"/>
        </w:tabs>
        <w:spacing w:after="0" w:line="240" w:lineRule="auto"/>
        <w:ind w:firstLine="567"/>
        <w:jc w:val="both"/>
        <w:rPr>
          <w:rFonts w:ascii="Times New Roman" w:eastAsia="Times New Roman" w:hAnsi="Times New Roman"/>
          <w:i/>
          <w:shd w:val="clear" w:color="auto" w:fill="D9D9D9"/>
        </w:rPr>
      </w:pPr>
      <w:r w:rsidRPr="00437889">
        <w:rPr>
          <w:rFonts w:ascii="Times New Roman" w:eastAsia="Times New Roman" w:hAnsi="Times New Roman"/>
        </w:rPr>
        <w:t xml:space="preserve">1) зменшення обсягів закупівлі, зокрема з урахуванням фактичного обсягу видатків Замовника. </w:t>
      </w:r>
    </w:p>
    <w:p w:rsidR="00841ADF" w:rsidRPr="00CE0FB5" w:rsidRDefault="00841ADF" w:rsidP="00841ADF">
      <w:pPr>
        <w:widowControl w:val="0"/>
        <w:tabs>
          <w:tab w:val="left" w:pos="1276"/>
        </w:tabs>
        <w:spacing w:after="0" w:line="240" w:lineRule="auto"/>
        <w:ind w:firstLine="567"/>
        <w:jc w:val="both"/>
        <w:rPr>
          <w:rFonts w:ascii="Times New Roman" w:eastAsia="Times New Roman" w:hAnsi="Times New Roman"/>
        </w:rPr>
      </w:pPr>
      <w:r w:rsidRPr="00437889">
        <w:rPr>
          <w:rFonts w:ascii="Times New Roman" w:eastAsia="Times New Roman" w:hAnsi="Times New Roman"/>
        </w:rPr>
        <w:t>2) погодження зміни ціни</w:t>
      </w:r>
      <w:r w:rsidRPr="00CE0FB5">
        <w:rPr>
          <w:rFonts w:ascii="Times New Roman" w:eastAsia="Times New Roman" w:hAnsi="Times New Roman"/>
        </w:rPr>
        <w:t xml:space="preserve">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41ADF" w:rsidRPr="00CE0FB5" w:rsidRDefault="00841ADF" w:rsidP="00841ADF">
      <w:pPr>
        <w:widowControl w:val="0"/>
        <w:tabs>
          <w:tab w:val="left" w:pos="1276"/>
        </w:tabs>
        <w:spacing w:after="0" w:line="240" w:lineRule="auto"/>
        <w:ind w:firstLine="567"/>
        <w:jc w:val="both"/>
        <w:rPr>
          <w:rFonts w:ascii="Times New Roman" w:eastAsia="Times New Roman" w:hAnsi="Times New Roman"/>
          <w:i/>
          <w:shd w:val="clear" w:color="auto" w:fill="CCCCCC"/>
        </w:rPr>
      </w:pPr>
      <w:r w:rsidRPr="00CE0FB5">
        <w:rPr>
          <w:rFonts w:ascii="Times New Roman" w:eastAsia="Times New Roman" w:hAnsi="Times New Roman"/>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Pr>
          <w:rFonts w:ascii="Times New Roman" w:eastAsia="Times New Roman" w:hAnsi="Times New Roman"/>
          <w:i/>
        </w:rPr>
        <w:t>ВИКОНАВЕЦЬ</w:t>
      </w:r>
      <w:r w:rsidRPr="00CE0FB5">
        <w:rPr>
          <w:rFonts w:ascii="Times New Roman" w:eastAsia="Times New Roman" w:hAnsi="Times New Roman"/>
          <w:i/>
        </w:rPr>
        <w:t xml:space="preserve">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E0FB5">
        <w:rPr>
          <w:rFonts w:ascii="Times New Roman" w:eastAsia="Times New Roman" w:hAnsi="Times New Roman"/>
          <w:i/>
        </w:rPr>
        <w:t>ами</w:t>
      </w:r>
      <w:proofErr w:type="spellEnd"/>
      <w:r w:rsidRPr="00CE0FB5">
        <w:rPr>
          <w:rFonts w:ascii="Times New Roman" w:eastAsia="Times New Roman" w:hAnsi="Times New Roman"/>
          <w:i/>
        </w:rPr>
        <w:t xml:space="preserve"> або листом/</w:t>
      </w:r>
      <w:proofErr w:type="spellStart"/>
      <w:r w:rsidRPr="00CE0FB5">
        <w:rPr>
          <w:rFonts w:ascii="Times New Roman" w:eastAsia="Times New Roman" w:hAnsi="Times New Roman"/>
          <w:i/>
        </w:rPr>
        <w:t>ами</w:t>
      </w:r>
      <w:proofErr w:type="spellEnd"/>
      <w:r w:rsidRPr="00CE0FB5">
        <w:rPr>
          <w:rFonts w:ascii="Times New Roman" w:eastAsia="Times New Roman" w:hAnsi="Times New Roman"/>
          <w:i/>
        </w:rPr>
        <w:t xml:space="preserve"> (завіреними копіями цих довідки/</w:t>
      </w:r>
      <w:proofErr w:type="spellStart"/>
      <w:r w:rsidRPr="00CE0FB5">
        <w:rPr>
          <w:rFonts w:ascii="Times New Roman" w:eastAsia="Times New Roman" w:hAnsi="Times New Roman"/>
          <w:i/>
        </w:rPr>
        <w:t>ок</w:t>
      </w:r>
      <w:proofErr w:type="spellEnd"/>
      <w:r w:rsidRPr="00CE0FB5">
        <w:rPr>
          <w:rFonts w:ascii="Times New Roman" w:eastAsia="Times New Roman" w:hAnsi="Times New Roman"/>
          <w:i/>
        </w:rPr>
        <w:t xml:space="preserve"> або листа/</w:t>
      </w:r>
      <w:proofErr w:type="spellStart"/>
      <w:r w:rsidRPr="00CE0FB5">
        <w:rPr>
          <w:rFonts w:ascii="Times New Roman" w:eastAsia="Times New Roman" w:hAnsi="Times New Roman"/>
          <w:i/>
        </w:rPr>
        <w:t>ів</w:t>
      </w:r>
      <w:proofErr w:type="spellEnd"/>
      <w:r w:rsidRPr="00CE0FB5">
        <w:rPr>
          <w:rFonts w:ascii="Times New Roman" w:eastAsia="Times New Roman" w:hAnsi="Times New Roman"/>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41ADF" w:rsidRPr="00CE0FB5" w:rsidRDefault="00841ADF" w:rsidP="00841ADF">
      <w:pPr>
        <w:widowControl w:val="0"/>
        <w:tabs>
          <w:tab w:val="left" w:pos="1276"/>
        </w:tabs>
        <w:spacing w:after="0" w:line="240" w:lineRule="auto"/>
        <w:ind w:firstLine="567"/>
        <w:jc w:val="both"/>
        <w:rPr>
          <w:rFonts w:ascii="Times New Roman" w:eastAsia="Times New Roman" w:hAnsi="Times New Roman"/>
          <w:i/>
          <w:shd w:val="clear" w:color="auto" w:fill="CCCCCC"/>
        </w:rPr>
      </w:pPr>
      <w:r w:rsidRPr="00CE0FB5">
        <w:rPr>
          <w:rFonts w:ascii="Times New Roman" w:eastAsia="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841ADF" w:rsidRPr="00CE0FB5" w:rsidRDefault="00841ADF" w:rsidP="00841ADF">
      <w:pPr>
        <w:widowControl w:val="0"/>
        <w:tabs>
          <w:tab w:val="left" w:pos="1276"/>
        </w:tabs>
        <w:spacing w:after="0" w:line="240" w:lineRule="auto"/>
        <w:ind w:firstLine="567"/>
        <w:jc w:val="both"/>
        <w:rPr>
          <w:rFonts w:ascii="Times New Roman" w:eastAsia="Times New Roman" w:hAnsi="Times New Roman"/>
        </w:rPr>
      </w:pPr>
      <w:r w:rsidRPr="00CE0FB5">
        <w:rPr>
          <w:rFonts w:ascii="Times New Roman" w:eastAsia="Times New Roman" w:hAnsi="Times New Roman"/>
        </w:rPr>
        <w:t xml:space="preserve">4) продовження строку дії договору про закупівлю та/або строку виконання зобов’язань щодо </w:t>
      </w:r>
      <w:r w:rsidRPr="00CE0FB5">
        <w:rPr>
          <w:rFonts w:ascii="Times New Roman" w:eastAsia="Times New Roman" w:hAnsi="Times New Roman"/>
          <w:i/>
        </w:rPr>
        <w:t>передачі товару/виконання робіт/надання послуг</w:t>
      </w:r>
      <w:r w:rsidRPr="00CE0FB5">
        <w:rPr>
          <w:rFonts w:ascii="Times New Roman" w:eastAsia="Times New Roman" w:hAnsi="Times New Roman"/>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w:t>
      </w:r>
      <w:r w:rsidRPr="00CE0FB5">
        <w:rPr>
          <w:rFonts w:ascii="Times New Roman" w:eastAsia="Times New Roman" w:hAnsi="Times New Roman"/>
        </w:rPr>
        <w:lastRenderedPageBreak/>
        <w:t xml:space="preserve">затримки фінансування витрат замовника, за умови, що такі зміни не призведуть до збільшення суми, визначеної в договорі про закупівлю. </w:t>
      </w:r>
    </w:p>
    <w:p w:rsidR="00841ADF" w:rsidRPr="00CE0FB5" w:rsidRDefault="00841ADF" w:rsidP="00841ADF">
      <w:pPr>
        <w:widowControl w:val="0"/>
        <w:tabs>
          <w:tab w:val="left" w:pos="1276"/>
        </w:tabs>
        <w:spacing w:after="0" w:line="240" w:lineRule="auto"/>
        <w:ind w:firstLine="567"/>
        <w:jc w:val="both"/>
        <w:rPr>
          <w:rFonts w:ascii="Times New Roman" w:eastAsia="Times New Roman" w:hAnsi="Times New Roman"/>
        </w:rPr>
      </w:pPr>
      <w:r w:rsidRPr="00CE0FB5">
        <w:rPr>
          <w:rFonts w:ascii="Times New Roman" w:eastAsia="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841ADF" w:rsidRPr="00CE0FB5" w:rsidRDefault="00841ADF" w:rsidP="00841ADF">
      <w:pPr>
        <w:widowControl w:val="0"/>
        <w:tabs>
          <w:tab w:val="left" w:pos="1276"/>
        </w:tabs>
        <w:spacing w:after="0" w:line="240" w:lineRule="auto"/>
        <w:ind w:firstLine="567"/>
        <w:jc w:val="both"/>
        <w:rPr>
          <w:rFonts w:ascii="Times New Roman" w:eastAsia="Times New Roman" w:hAnsi="Times New Roman"/>
        </w:rPr>
      </w:pPr>
      <w:r w:rsidRPr="00CE0FB5">
        <w:rPr>
          <w:rFonts w:ascii="Times New Roman" w:eastAsia="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CE0FB5">
        <w:rPr>
          <w:rFonts w:ascii="Times New Roman" w:eastAsia="Times New Roman" w:hAnsi="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41ADF" w:rsidRPr="00CE0FB5" w:rsidRDefault="00841ADF" w:rsidP="00841ADF">
      <w:pPr>
        <w:widowControl w:val="0"/>
        <w:tabs>
          <w:tab w:val="left" w:pos="1276"/>
        </w:tabs>
        <w:spacing w:after="0" w:line="240" w:lineRule="auto"/>
        <w:ind w:firstLine="567"/>
        <w:jc w:val="both"/>
        <w:rPr>
          <w:rFonts w:ascii="Times New Roman" w:eastAsia="Times New Roman" w:hAnsi="Times New Roman"/>
        </w:rPr>
      </w:pPr>
      <w:r w:rsidRPr="00CE0FB5">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0FB5">
        <w:rPr>
          <w:rFonts w:ascii="Times New Roman" w:eastAsia="Times New Roman" w:hAnsi="Times New Roman"/>
        </w:rPr>
        <w:t>Platts</w:t>
      </w:r>
      <w:proofErr w:type="spellEnd"/>
      <w:r w:rsidRPr="00CE0FB5">
        <w:rPr>
          <w:rFonts w:ascii="Times New Roman" w:eastAsia="Times New Roman" w:hAnsi="Times New Roman"/>
        </w:rPr>
        <w:t xml:space="preserve">, ARGUS, регульованих цін (тарифів), нормативів, середньозважених цін на електроенергію на ринку </w:t>
      </w:r>
      <w:proofErr w:type="spellStart"/>
      <w:r w:rsidRPr="00CE0FB5">
        <w:rPr>
          <w:rFonts w:ascii="Times New Roman" w:eastAsia="Times New Roman" w:hAnsi="Times New Roman"/>
        </w:rPr>
        <w:t>“на</w:t>
      </w:r>
      <w:proofErr w:type="spellEnd"/>
      <w:r w:rsidRPr="00CE0FB5">
        <w:rPr>
          <w:rFonts w:ascii="Times New Roman" w:eastAsia="Times New Roman" w:hAnsi="Times New Roman"/>
        </w:rPr>
        <w:t xml:space="preserve"> добу </w:t>
      </w:r>
      <w:proofErr w:type="spellStart"/>
      <w:r w:rsidRPr="00CE0FB5">
        <w:rPr>
          <w:rFonts w:ascii="Times New Roman" w:eastAsia="Times New Roman" w:hAnsi="Times New Roman"/>
        </w:rPr>
        <w:t>наперед”</w:t>
      </w:r>
      <w:proofErr w:type="spellEnd"/>
      <w:r w:rsidRPr="00CE0FB5">
        <w:rPr>
          <w:rFonts w:ascii="Times New Roman" w:eastAsia="Times New Roman" w:hAnsi="Times New Roman"/>
        </w:rPr>
        <w:t xml:space="preserve">, що застосовуються в договорі про закупівлю, у разі встановлення в договорі про закупівлю порядку зміни ціни. </w:t>
      </w:r>
    </w:p>
    <w:p w:rsidR="00841ADF" w:rsidRDefault="00841ADF" w:rsidP="00841ADF">
      <w:pPr>
        <w:widowControl w:val="0"/>
        <w:tabs>
          <w:tab w:val="left" w:pos="1276"/>
        </w:tabs>
        <w:spacing w:after="0" w:line="240" w:lineRule="auto"/>
        <w:ind w:firstLine="567"/>
        <w:jc w:val="both"/>
        <w:rPr>
          <w:rFonts w:ascii="Times New Roman" w:eastAsia="Times New Roman" w:hAnsi="Times New Roman"/>
          <w:i/>
        </w:rPr>
      </w:pPr>
      <w:r w:rsidRPr="00CE0FB5">
        <w:rPr>
          <w:rFonts w:ascii="Times New Roman" w:eastAsia="Times New Roman" w:hAnsi="Times New Roman"/>
        </w:rPr>
        <w:t>8) зміни умов у зв’язку із застосуванням положень частини шостої статті 41 Закону,</w:t>
      </w:r>
      <w:r w:rsidRPr="00CE0FB5">
        <w:rPr>
          <w:rFonts w:ascii="Times New Roman" w:eastAsia="Times New Roman" w:hAnsi="Times New Roman"/>
          <w:i/>
        </w:rPr>
        <w:t xml:space="preserve"> </w:t>
      </w:r>
      <w:r w:rsidRPr="00CE0FB5">
        <w:rPr>
          <w:rFonts w:ascii="Times New Roman" w:eastAsia="Times New Roman" w:hAnsi="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E0FB5">
        <w:rPr>
          <w:rFonts w:ascii="Times New Roman" w:eastAsia="Times New Roman" w:hAnsi="Times New Roman"/>
          <w:i/>
        </w:rPr>
        <w:t xml:space="preserve">. </w:t>
      </w:r>
    </w:p>
    <w:p w:rsidR="00841ADF" w:rsidRPr="00850BDF" w:rsidRDefault="00841ADF" w:rsidP="00841ADF">
      <w:pPr>
        <w:shd w:val="clear" w:color="auto" w:fill="FFFFFF"/>
        <w:spacing w:after="150" w:line="240" w:lineRule="auto"/>
        <w:ind w:firstLine="450"/>
        <w:jc w:val="both"/>
        <w:rPr>
          <w:rFonts w:ascii="Times New Roman" w:eastAsia="Times New Roman" w:hAnsi="Times New Roman"/>
          <w:sz w:val="24"/>
          <w:szCs w:val="24"/>
        </w:rPr>
      </w:pPr>
      <w:r w:rsidRPr="00CE64E2">
        <w:rPr>
          <w:rFonts w:ascii="Times New Roman" w:eastAsia="Times New Roman" w:hAnsi="Times New Roman"/>
          <w:sz w:val="24"/>
          <w:szCs w:val="24"/>
        </w:rPr>
        <w:t>9)зменшення</w:t>
      </w:r>
      <w:r w:rsidRPr="00850BDF">
        <w:rPr>
          <w:rFonts w:ascii="Times New Roman" w:eastAsia="Times New Roman" w:hAnsi="Times New Roman"/>
          <w:sz w:val="24"/>
          <w:szCs w:val="24"/>
        </w:rPr>
        <w:t xml:space="preserve">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850BDF">
          <w:rPr>
            <w:rFonts w:ascii="Times New Roman" w:eastAsia="Times New Roman" w:hAnsi="Times New Roman"/>
            <w:sz w:val="24"/>
            <w:szCs w:val="24"/>
            <w:u w:val="single"/>
          </w:rPr>
          <w:t>№ 382</w:t>
        </w:r>
      </w:hyperlink>
      <w:r w:rsidRPr="00850BDF">
        <w:rPr>
          <w:rFonts w:ascii="Times New Roman" w:eastAsia="Times New Roman" w:hAnsi="Times New Roman"/>
          <w:sz w:val="24"/>
          <w:szCs w:val="24"/>
        </w:rPr>
        <w:t> </w:t>
      </w:r>
      <w:proofErr w:type="spellStart"/>
      <w:r w:rsidRPr="00850BDF">
        <w:rPr>
          <w:rFonts w:ascii="Times New Roman" w:eastAsia="Times New Roman" w:hAnsi="Times New Roman"/>
          <w:sz w:val="24"/>
          <w:szCs w:val="24"/>
        </w:rPr>
        <w:t>“Про</w:t>
      </w:r>
      <w:proofErr w:type="spellEnd"/>
      <w:r w:rsidRPr="00850BDF">
        <w:rPr>
          <w:rFonts w:ascii="Times New Roman" w:eastAsia="Times New Roman" w:hAnsi="Times New Roman"/>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142A2" w:rsidRPr="00326906" w:rsidRDefault="007C209D" w:rsidP="00D142A2">
      <w:pPr>
        <w:spacing w:after="0" w:line="240" w:lineRule="auto"/>
        <w:ind w:left="-426"/>
        <w:jc w:val="center"/>
        <w:rPr>
          <w:rFonts w:ascii="Times New Roman" w:eastAsia="Times New Roman" w:hAnsi="Times New Roman"/>
          <w:b/>
          <w:sz w:val="24"/>
          <w:szCs w:val="24"/>
        </w:rPr>
      </w:pPr>
      <w:r>
        <w:rPr>
          <w:rFonts w:ascii="Times New Roman" w:eastAsia="Times New Roman" w:hAnsi="Times New Roman"/>
          <w:b/>
          <w:sz w:val="24"/>
          <w:szCs w:val="24"/>
        </w:rPr>
        <w:t>9</w:t>
      </w:r>
      <w:r w:rsidR="00D142A2" w:rsidRPr="00326906">
        <w:rPr>
          <w:rFonts w:ascii="Times New Roman" w:eastAsia="Times New Roman" w:hAnsi="Times New Roman"/>
          <w:b/>
          <w:sz w:val="24"/>
          <w:szCs w:val="24"/>
        </w:rPr>
        <w:t>. Порядок зміни умов договору про закупівлю</w:t>
      </w:r>
    </w:p>
    <w:p w:rsidR="00D142A2" w:rsidRPr="00326906" w:rsidRDefault="007C209D" w:rsidP="00EC5FA4">
      <w:pPr>
        <w:pBdr>
          <w:top w:val="nil"/>
          <w:left w:val="nil"/>
          <w:bottom w:val="nil"/>
          <w:right w:val="nil"/>
          <w:between w:val="nil"/>
        </w:pBdr>
        <w:spacing w:after="0" w:line="240" w:lineRule="auto"/>
        <w:ind w:firstLine="142"/>
        <w:jc w:val="both"/>
        <w:rPr>
          <w:rFonts w:ascii="Times New Roman" w:eastAsia="Times New Roman" w:hAnsi="Times New Roman"/>
          <w:color w:val="1F1F1F"/>
          <w:sz w:val="24"/>
          <w:szCs w:val="24"/>
        </w:rPr>
      </w:pPr>
      <w:r>
        <w:rPr>
          <w:rFonts w:ascii="Times New Roman" w:eastAsia="Times New Roman" w:hAnsi="Times New Roman"/>
          <w:color w:val="1F1F1F"/>
          <w:sz w:val="24"/>
          <w:szCs w:val="24"/>
        </w:rPr>
        <w:t xml:space="preserve"> 9</w:t>
      </w:r>
      <w:r w:rsidR="00D142A2" w:rsidRPr="00326906">
        <w:rPr>
          <w:rFonts w:ascii="Times New Roman" w:eastAsia="Times New Roman" w:hAnsi="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142A2" w:rsidRPr="00326906" w:rsidRDefault="007C209D" w:rsidP="00EC5FA4">
      <w:pPr>
        <w:pBdr>
          <w:top w:val="nil"/>
          <w:left w:val="nil"/>
          <w:bottom w:val="nil"/>
          <w:right w:val="nil"/>
          <w:between w:val="nil"/>
        </w:pBdr>
        <w:spacing w:after="0" w:line="240" w:lineRule="auto"/>
        <w:jc w:val="both"/>
        <w:rPr>
          <w:rFonts w:ascii="Times New Roman" w:eastAsia="Times New Roman" w:hAnsi="Times New Roman"/>
          <w:color w:val="1F1F1F"/>
          <w:sz w:val="24"/>
          <w:szCs w:val="24"/>
        </w:rPr>
      </w:pPr>
      <w:r>
        <w:rPr>
          <w:rFonts w:ascii="Times New Roman" w:eastAsia="Times New Roman" w:hAnsi="Times New Roman"/>
          <w:color w:val="1F1F1F"/>
          <w:sz w:val="24"/>
          <w:szCs w:val="24"/>
        </w:rPr>
        <w:t xml:space="preserve"> </w:t>
      </w:r>
      <w:r w:rsidR="00D142A2">
        <w:rPr>
          <w:rFonts w:ascii="Times New Roman" w:eastAsia="Times New Roman" w:hAnsi="Times New Roman"/>
          <w:color w:val="1F1F1F"/>
          <w:sz w:val="24"/>
          <w:szCs w:val="24"/>
        </w:rPr>
        <w:t xml:space="preserve"> </w:t>
      </w:r>
      <w:r w:rsidR="00EC5FA4">
        <w:rPr>
          <w:rFonts w:ascii="Times New Roman" w:eastAsia="Times New Roman" w:hAnsi="Times New Roman"/>
          <w:color w:val="1F1F1F"/>
          <w:sz w:val="24"/>
          <w:szCs w:val="24"/>
        </w:rPr>
        <w:t xml:space="preserve"> </w:t>
      </w:r>
      <w:r>
        <w:rPr>
          <w:rFonts w:ascii="Times New Roman" w:eastAsia="Times New Roman" w:hAnsi="Times New Roman"/>
          <w:color w:val="1F1F1F"/>
          <w:sz w:val="24"/>
          <w:szCs w:val="24"/>
        </w:rPr>
        <w:t>9</w:t>
      </w:r>
      <w:r w:rsidR="00D142A2" w:rsidRPr="00326906">
        <w:rPr>
          <w:rFonts w:ascii="Times New Roman" w:eastAsia="Times New Roman" w:hAnsi="Times New Roman"/>
          <w:color w:val="1F1F1F"/>
          <w:sz w:val="24"/>
          <w:szCs w:val="24"/>
        </w:rPr>
        <w:t>.2. Пропоз</w:t>
      </w:r>
      <w:r w:rsidR="00D142A2" w:rsidRPr="00326906">
        <w:rPr>
          <w:rFonts w:ascii="Times New Roman" w:eastAsia="Times New Roman" w:hAnsi="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142A2" w:rsidRPr="00326906">
        <w:rPr>
          <w:rFonts w:ascii="Times New Roman" w:eastAsia="Times New Roman" w:hAnsi="Times New Roman"/>
          <w:color w:val="1F1F1F"/>
          <w:sz w:val="24"/>
          <w:szCs w:val="24"/>
        </w:rPr>
        <w:t>тороні в письмовій / електронній формі у вигляді листа з послідуючим підтвердженим оригіналом завіреним уповноваженим представником згідно діючого законодавства</w:t>
      </w:r>
    </w:p>
    <w:p w:rsidR="00D142A2" w:rsidRPr="00326906" w:rsidRDefault="00D142A2" w:rsidP="00EC5FA4">
      <w:pPr>
        <w:pBdr>
          <w:top w:val="nil"/>
          <w:left w:val="nil"/>
          <w:bottom w:val="nil"/>
          <w:right w:val="nil"/>
          <w:between w:val="nil"/>
        </w:pBdr>
        <w:spacing w:after="0" w:line="240" w:lineRule="auto"/>
        <w:jc w:val="both"/>
        <w:rPr>
          <w:rFonts w:ascii="Times New Roman" w:eastAsia="Times New Roman" w:hAnsi="Times New Roman"/>
          <w:sz w:val="24"/>
          <w:szCs w:val="24"/>
        </w:rPr>
      </w:pPr>
      <w:r w:rsidRPr="00326906">
        <w:rPr>
          <w:rFonts w:ascii="Times New Roman" w:eastAsia="Times New Roman" w:hAnsi="Times New Roman"/>
          <w:sz w:val="24"/>
          <w:szCs w:val="24"/>
        </w:rPr>
        <w:t xml:space="preserve">У разі направлення листа в електронній формі </w:t>
      </w:r>
      <w:r w:rsidRPr="00326906">
        <w:rPr>
          <w:rFonts w:ascii="Times New Roman" w:eastAsia="Times New Roman" w:hAnsi="Times New Roman"/>
          <w:sz w:val="24"/>
          <w:szCs w:val="24"/>
          <w:highlight w:val="white"/>
        </w:rPr>
        <w:t>обов’язковим реквізитом електронного(</w:t>
      </w:r>
      <w:proofErr w:type="spellStart"/>
      <w:r w:rsidRPr="00326906">
        <w:rPr>
          <w:rFonts w:ascii="Times New Roman" w:eastAsia="Times New Roman" w:hAnsi="Times New Roman"/>
          <w:sz w:val="24"/>
          <w:szCs w:val="24"/>
          <w:highlight w:val="white"/>
        </w:rPr>
        <w:t>их</w:t>
      </w:r>
      <w:proofErr w:type="spellEnd"/>
      <w:r w:rsidRPr="00326906">
        <w:rPr>
          <w:rFonts w:ascii="Times New Roman" w:eastAsia="Times New Roman" w:hAnsi="Times New Roman"/>
          <w:sz w:val="24"/>
          <w:szCs w:val="24"/>
          <w:highlight w:val="white"/>
        </w:rPr>
        <w:t>) документа(</w:t>
      </w:r>
      <w:proofErr w:type="spellStart"/>
      <w:r w:rsidRPr="00326906">
        <w:rPr>
          <w:rFonts w:ascii="Times New Roman" w:eastAsia="Times New Roman" w:hAnsi="Times New Roman"/>
          <w:sz w:val="24"/>
          <w:szCs w:val="24"/>
          <w:highlight w:val="white"/>
        </w:rPr>
        <w:t>ів</w:t>
      </w:r>
      <w:proofErr w:type="spellEnd"/>
      <w:r w:rsidRPr="00326906">
        <w:rPr>
          <w:rFonts w:ascii="Times New Roman" w:eastAsia="Times New Roman" w:hAnsi="Times New Roman"/>
          <w:sz w:val="24"/>
          <w:szCs w:val="24"/>
          <w:highlight w:val="white"/>
        </w:rPr>
        <w:t>)</w:t>
      </w:r>
      <w:r w:rsidRPr="00326906">
        <w:rPr>
          <w:rFonts w:ascii="Times New Roman" w:eastAsia="Times New Roman" w:hAnsi="Times New Roman"/>
          <w:sz w:val="24"/>
          <w:szCs w:val="24"/>
        </w:rPr>
        <w:t>, який(і) надсилається(</w:t>
      </w:r>
      <w:proofErr w:type="spellStart"/>
      <w:r w:rsidRPr="00326906">
        <w:rPr>
          <w:rFonts w:ascii="Times New Roman" w:eastAsia="Times New Roman" w:hAnsi="Times New Roman"/>
          <w:sz w:val="24"/>
          <w:szCs w:val="24"/>
        </w:rPr>
        <w:t>ються</w:t>
      </w:r>
      <w:proofErr w:type="spellEnd"/>
      <w:r w:rsidRPr="00326906">
        <w:rPr>
          <w:rFonts w:ascii="Times New Roman" w:eastAsia="Times New Roman" w:hAnsi="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sidRPr="00326906">
        <w:rPr>
          <w:rFonts w:ascii="Times New Roman" w:eastAsia="Times New Roman" w:hAnsi="Times New Roman"/>
          <w:sz w:val="24"/>
          <w:szCs w:val="24"/>
          <w:highlight w:val="white"/>
        </w:rPr>
        <w:t>кваліфікований електронний підпис (КЕП).</w:t>
      </w:r>
      <w:r w:rsidRPr="00326906">
        <w:rPr>
          <w:rFonts w:ascii="Times New Roman" w:eastAsia="Times New Roman" w:hAnsi="Times New Roman"/>
          <w:sz w:val="24"/>
          <w:szCs w:val="24"/>
        </w:rPr>
        <w:t xml:space="preserve"> Відсутність КЕП в електронному документі виключає підстави вважати такий документ оригінальним.</w:t>
      </w:r>
    </w:p>
    <w:p w:rsidR="00D142A2" w:rsidRPr="00326906" w:rsidRDefault="00D142A2" w:rsidP="00EC5FA4">
      <w:pPr>
        <w:pBdr>
          <w:top w:val="nil"/>
          <w:left w:val="nil"/>
          <w:bottom w:val="nil"/>
          <w:right w:val="nil"/>
          <w:between w:val="nil"/>
        </w:pBdr>
        <w:spacing w:after="0" w:line="240" w:lineRule="auto"/>
        <w:jc w:val="both"/>
        <w:rPr>
          <w:rFonts w:ascii="Times New Roman" w:eastAsia="Times New Roman" w:hAnsi="Times New Roman"/>
          <w:sz w:val="24"/>
          <w:szCs w:val="24"/>
        </w:rPr>
      </w:pPr>
      <w:r w:rsidRPr="00326906">
        <w:rPr>
          <w:rFonts w:ascii="Times New Roman" w:eastAsia="Times New Roman" w:hAnsi="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D142A2" w:rsidRPr="00326906" w:rsidRDefault="00D142A2" w:rsidP="00EC5FA4">
      <w:pPr>
        <w:pBdr>
          <w:top w:val="nil"/>
          <w:left w:val="nil"/>
          <w:bottom w:val="nil"/>
          <w:right w:val="nil"/>
          <w:between w:val="nil"/>
        </w:pBdr>
        <w:spacing w:after="0" w:line="240" w:lineRule="auto"/>
        <w:jc w:val="both"/>
        <w:rPr>
          <w:rFonts w:ascii="Times New Roman" w:eastAsia="Times New Roman" w:hAnsi="Times New Roman"/>
          <w:color w:val="1F1F1F"/>
          <w:sz w:val="24"/>
          <w:szCs w:val="24"/>
          <w:highlight w:val="white"/>
        </w:rPr>
      </w:pPr>
      <w:r w:rsidRPr="00326906">
        <w:rPr>
          <w:rFonts w:ascii="Times New Roman" w:eastAsia="Times New Roman" w:hAnsi="Times New Roman"/>
          <w:sz w:val="24"/>
          <w:szCs w:val="24"/>
        </w:rPr>
        <w:lastRenderedPageBreak/>
        <w:t xml:space="preserve">Сторони домовились, що роздруківка Стороною </w:t>
      </w:r>
      <w:r w:rsidRPr="00326906">
        <w:rPr>
          <w:rFonts w:ascii="Times New Roman" w:eastAsia="Times New Roman" w:hAnsi="Times New Roman"/>
          <w:color w:val="1F1F1F"/>
          <w:sz w:val="24"/>
          <w:szCs w:val="24"/>
          <w:highlight w:val="white"/>
        </w:rPr>
        <w:t xml:space="preserve">електронного повідомлення з електронної адреси, вказаної у реквізитах Сторони </w:t>
      </w:r>
      <w:r w:rsidRPr="00326906">
        <w:rPr>
          <w:rFonts w:ascii="Times New Roman" w:eastAsia="Times New Roman" w:hAnsi="Times New Roman"/>
          <w:sz w:val="24"/>
          <w:szCs w:val="24"/>
        </w:rPr>
        <w:t xml:space="preserve">цього договору про закупівлю, </w:t>
      </w:r>
      <w:r w:rsidRPr="00326906">
        <w:rPr>
          <w:rFonts w:ascii="Times New Roman" w:eastAsia="Times New Roman" w:hAnsi="Times New Roman"/>
          <w:color w:val="1F1F1F"/>
          <w:sz w:val="24"/>
          <w:szCs w:val="24"/>
          <w:highlight w:val="white"/>
        </w:rPr>
        <w:t>є належним доказом повідомлення іншої Сторони згідно з умовами цього договору.</w:t>
      </w:r>
    </w:p>
    <w:p w:rsidR="00D142A2" w:rsidRPr="00326906" w:rsidRDefault="00D142A2" w:rsidP="00EC5FA4">
      <w:pPr>
        <w:pBdr>
          <w:top w:val="nil"/>
          <w:left w:val="nil"/>
          <w:bottom w:val="nil"/>
          <w:right w:val="nil"/>
          <w:between w:val="nil"/>
        </w:pBdr>
        <w:spacing w:after="0" w:line="240" w:lineRule="auto"/>
        <w:jc w:val="both"/>
        <w:rPr>
          <w:rFonts w:ascii="Times New Roman" w:eastAsia="Times New Roman" w:hAnsi="Times New Roman"/>
          <w:sz w:val="24"/>
          <w:szCs w:val="24"/>
        </w:rPr>
      </w:pPr>
      <w:r w:rsidRPr="00326906">
        <w:rPr>
          <w:rFonts w:ascii="Times New Roman" w:eastAsia="Times New Roman" w:hAnsi="Times New Roman"/>
          <w:sz w:val="24"/>
          <w:szCs w:val="24"/>
        </w:rPr>
        <w:t xml:space="preserve">У разі направлення листа в письмовій формі поштою, </w:t>
      </w:r>
      <w:r w:rsidRPr="00326906">
        <w:rPr>
          <w:rFonts w:ascii="Times New Roman" w:eastAsia="Times New Roman" w:hAnsi="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142A2" w:rsidRPr="00326906" w:rsidRDefault="007C209D" w:rsidP="00D142A2">
      <w:pPr>
        <w:spacing w:after="0" w:line="240" w:lineRule="auto"/>
        <w:ind w:left="-284" w:firstLine="425"/>
        <w:jc w:val="both"/>
        <w:rPr>
          <w:rFonts w:ascii="Times New Roman" w:eastAsia="Times New Roman" w:hAnsi="Times New Roman"/>
          <w:sz w:val="24"/>
          <w:szCs w:val="24"/>
        </w:rPr>
      </w:pPr>
      <w:r>
        <w:rPr>
          <w:rFonts w:ascii="Times New Roman" w:eastAsia="Times New Roman" w:hAnsi="Times New Roman"/>
          <w:sz w:val="24"/>
          <w:szCs w:val="24"/>
        </w:rPr>
        <w:t>9</w:t>
      </w:r>
      <w:r w:rsidR="00D142A2" w:rsidRPr="00326906">
        <w:rPr>
          <w:rFonts w:ascii="Times New Roman" w:eastAsia="Times New Roman" w:hAnsi="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142A2" w:rsidRPr="00326906" w:rsidRDefault="007C209D" w:rsidP="00D142A2">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00D142A2" w:rsidRPr="00326906">
        <w:rPr>
          <w:rFonts w:ascii="Times New Roman" w:eastAsia="Times New Roman" w:hAnsi="Times New Roman"/>
          <w:sz w:val="24"/>
          <w:szCs w:val="24"/>
        </w:rPr>
        <w:t>.4. 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rsidR="00D142A2" w:rsidRPr="00326906" w:rsidRDefault="007C209D" w:rsidP="00D142A2">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00D142A2" w:rsidRPr="00326906">
        <w:rPr>
          <w:rFonts w:ascii="Times New Roman" w:eastAsia="Times New Roman" w:hAnsi="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142A2" w:rsidRPr="00326906" w:rsidRDefault="007C209D" w:rsidP="00D142A2">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00D142A2" w:rsidRPr="00326906">
        <w:rPr>
          <w:rFonts w:ascii="Times New Roman" w:eastAsia="Times New Roman" w:hAnsi="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10 робочих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„ЮРИДИЧНІ АДРЕСИ, ПОШТОВІ ТА ПЛАТІЖНІ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rsidR="00D142A2" w:rsidRPr="00326906" w:rsidRDefault="007C209D" w:rsidP="00D142A2">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00D142A2" w:rsidRPr="00326906">
        <w:rPr>
          <w:rFonts w:ascii="Times New Roman" w:eastAsia="Times New Roman" w:hAnsi="Times New Roman"/>
          <w:sz w:val="24"/>
          <w:szCs w:val="24"/>
        </w:rPr>
        <w:t>.7.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142A2" w:rsidRPr="00326906" w:rsidRDefault="007C209D" w:rsidP="00D142A2">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00D142A2" w:rsidRPr="00326906">
        <w:rPr>
          <w:rFonts w:ascii="Times New Roman" w:eastAsia="Times New Roman" w:hAnsi="Times New Roman"/>
          <w:sz w:val="24"/>
          <w:szCs w:val="24"/>
        </w:rPr>
        <w:t>.8.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142A2" w:rsidRPr="00326906" w:rsidRDefault="007C209D" w:rsidP="00D142A2">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00D142A2" w:rsidRPr="00326906">
        <w:rPr>
          <w:rFonts w:ascii="Times New Roman" w:eastAsia="Times New Roman" w:hAnsi="Times New Roman"/>
          <w:sz w:val="24"/>
          <w:szCs w:val="24"/>
        </w:rPr>
        <w:t>.9. У випадках, не передбачених дійсним договором про закупівлю, Сторони керуються чинним законодавством України.</w:t>
      </w:r>
    </w:p>
    <w:p w:rsidR="00D142A2" w:rsidRPr="00326906" w:rsidRDefault="007C209D" w:rsidP="00D142A2">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00D142A2" w:rsidRPr="00326906">
        <w:rPr>
          <w:rFonts w:ascii="Times New Roman" w:eastAsia="Times New Roman" w:hAnsi="Times New Roman"/>
          <w:sz w:val="24"/>
          <w:szCs w:val="24"/>
        </w:rPr>
        <w:t>.10. Жодна зі Сторін не має права передавати права та обов’язки за цим Договором третім особам без отримання письмової згоди другої Сторони.</w:t>
      </w:r>
    </w:p>
    <w:p w:rsidR="00D142A2" w:rsidRPr="00326906" w:rsidRDefault="007C209D" w:rsidP="00D142A2">
      <w:pPr>
        <w:spacing w:after="0" w:line="240" w:lineRule="auto"/>
        <w:ind w:left="-284" w:right="120" w:firstLine="425"/>
        <w:jc w:val="both"/>
        <w:rPr>
          <w:rFonts w:ascii="Times New Roman" w:eastAsia="Times New Roman" w:hAnsi="Times New Roman"/>
          <w:sz w:val="24"/>
          <w:szCs w:val="24"/>
        </w:rPr>
      </w:pPr>
      <w:r>
        <w:rPr>
          <w:rFonts w:ascii="Times New Roman" w:eastAsia="Times New Roman" w:hAnsi="Times New Roman"/>
          <w:sz w:val="24"/>
          <w:szCs w:val="24"/>
        </w:rPr>
        <w:t>9</w:t>
      </w:r>
      <w:r w:rsidR="00D142A2" w:rsidRPr="00326906">
        <w:rPr>
          <w:rFonts w:ascii="Times New Roman" w:eastAsia="Times New Roman" w:hAnsi="Times New Roman"/>
          <w:sz w:val="24"/>
          <w:szCs w:val="24"/>
        </w:rPr>
        <w:t>.11. Договір викладений українською мовою в двох примірниках, які мають однакову юридичну силу, по одному для кожної зі Сторін.</w:t>
      </w:r>
    </w:p>
    <w:p w:rsidR="00D142A2" w:rsidRPr="00326906" w:rsidRDefault="00D142A2" w:rsidP="00D142A2">
      <w:pPr>
        <w:spacing w:after="0" w:line="240" w:lineRule="auto"/>
        <w:ind w:left="-284" w:firstLine="425"/>
        <w:jc w:val="center"/>
        <w:rPr>
          <w:rFonts w:ascii="Times New Roman" w:eastAsia="Times New Roman" w:hAnsi="Times New Roman"/>
          <w:b/>
          <w:sz w:val="24"/>
          <w:szCs w:val="24"/>
        </w:rPr>
      </w:pPr>
      <w:r w:rsidRPr="00326906">
        <w:rPr>
          <w:rFonts w:ascii="Times New Roman" w:eastAsia="Times New Roman" w:hAnsi="Times New Roman"/>
          <w:b/>
          <w:sz w:val="24"/>
          <w:szCs w:val="24"/>
        </w:rPr>
        <w:t>1</w:t>
      </w:r>
      <w:r w:rsidR="007C209D">
        <w:rPr>
          <w:rFonts w:ascii="Times New Roman" w:eastAsia="Times New Roman" w:hAnsi="Times New Roman"/>
          <w:b/>
          <w:sz w:val="24"/>
          <w:szCs w:val="24"/>
        </w:rPr>
        <w:t>0</w:t>
      </w:r>
      <w:r w:rsidRPr="00326906">
        <w:rPr>
          <w:rFonts w:ascii="Times New Roman" w:eastAsia="Times New Roman" w:hAnsi="Times New Roman"/>
          <w:b/>
          <w:sz w:val="24"/>
          <w:szCs w:val="24"/>
        </w:rPr>
        <w:t>. Антикорупційне застереження</w:t>
      </w:r>
    </w:p>
    <w:p w:rsidR="00D142A2" w:rsidRPr="00326906" w:rsidRDefault="00D142A2" w:rsidP="00D142A2">
      <w:pPr>
        <w:spacing w:after="0" w:line="240" w:lineRule="auto"/>
        <w:ind w:left="-284" w:firstLine="425"/>
        <w:jc w:val="both"/>
        <w:rPr>
          <w:rFonts w:ascii="Times New Roman" w:eastAsia="Times New Roman" w:hAnsi="Times New Roman"/>
          <w:sz w:val="24"/>
          <w:szCs w:val="24"/>
        </w:rPr>
      </w:pPr>
      <w:r w:rsidRPr="00326906">
        <w:rPr>
          <w:rFonts w:ascii="Times New Roman" w:eastAsia="Times New Roman" w:hAnsi="Times New Roman"/>
          <w:sz w:val="24"/>
          <w:szCs w:val="24"/>
        </w:rPr>
        <w:t>1</w:t>
      </w:r>
      <w:r w:rsidR="007C209D">
        <w:rPr>
          <w:rFonts w:ascii="Times New Roman" w:eastAsia="Times New Roman" w:hAnsi="Times New Roman"/>
          <w:sz w:val="24"/>
          <w:szCs w:val="24"/>
        </w:rPr>
        <w:t>0</w:t>
      </w:r>
      <w:r w:rsidRPr="00326906">
        <w:rPr>
          <w:rFonts w:ascii="Times New Roman" w:eastAsia="Times New Roman" w:hAnsi="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326906">
        <w:rPr>
          <w:rFonts w:ascii="Times New Roman" w:eastAsia="Times New Roman" w:hAnsi="Times New Roman"/>
          <w:sz w:val="24"/>
          <w:szCs w:val="24"/>
        </w:rPr>
        <w:t>негрошового</w:t>
      </w:r>
      <w:proofErr w:type="spellEnd"/>
      <w:r w:rsidRPr="00326906">
        <w:rPr>
          <w:rFonts w:ascii="Times New Roman" w:eastAsia="Times New Roman" w:hAnsi="Times New Roman"/>
          <w:sz w:val="24"/>
          <w:szCs w:val="24"/>
        </w:rPr>
        <w:t xml:space="preserve"> характеру без законних на те підстав) прямо або опосередковано будь-яким особам / від </w:t>
      </w:r>
      <w:r w:rsidRPr="00326906">
        <w:rPr>
          <w:rFonts w:ascii="Times New Roman" w:eastAsia="Times New Roman" w:hAnsi="Times New Roman"/>
          <w:sz w:val="24"/>
          <w:szCs w:val="24"/>
        </w:rPr>
        <w:lastRenderedPageBreak/>
        <w:t xml:space="preserve">будь-яких осіб за вчинення чи </w:t>
      </w:r>
      <w:proofErr w:type="spellStart"/>
      <w:r w:rsidRPr="00326906">
        <w:rPr>
          <w:rFonts w:ascii="Times New Roman" w:eastAsia="Times New Roman" w:hAnsi="Times New Roman"/>
          <w:sz w:val="24"/>
          <w:szCs w:val="24"/>
        </w:rPr>
        <w:t>невчинення</w:t>
      </w:r>
      <w:proofErr w:type="spellEnd"/>
      <w:r w:rsidRPr="00326906">
        <w:rPr>
          <w:rFonts w:ascii="Times New Roman" w:eastAsia="Times New Roman" w:hAnsi="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D142A2" w:rsidRPr="00326906" w:rsidRDefault="00D142A2" w:rsidP="00D142A2">
      <w:pPr>
        <w:spacing w:after="0" w:line="240" w:lineRule="auto"/>
        <w:ind w:left="-284" w:firstLine="425"/>
        <w:jc w:val="both"/>
        <w:rPr>
          <w:rFonts w:ascii="Times New Roman" w:eastAsia="Times New Roman" w:hAnsi="Times New Roman"/>
          <w:sz w:val="24"/>
          <w:szCs w:val="24"/>
        </w:rPr>
      </w:pPr>
      <w:r w:rsidRPr="00326906">
        <w:rPr>
          <w:rFonts w:ascii="Times New Roman" w:eastAsia="Times New Roman" w:hAnsi="Times New Roman"/>
          <w:sz w:val="24"/>
          <w:szCs w:val="24"/>
        </w:rPr>
        <w:t>1</w:t>
      </w:r>
      <w:r w:rsidR="007C209D">
        <w:rPr>
          <w:rFonts w:ascii="Times New Roman" w:eastAsia="Times New Roman" w:hAnsi="Times New Roman"/>
          <w:sz w:val="24"/>
          <w:szCs w:val="24"/>
        </w:rPr>
        <w:t>0</w:t>
      </w:r>
      <w:r w:rsidRPr="00326906">
        <w:rPr>
          <w:rFonts w:ascii="Times New Roman" w:eastAsia="Times New Roman" w:hAnsi="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142A2" w:rsidRPr="00326906" w:rsidRDefault="00D142A2" w:rsidP="00D142A2">
      <w:pPr>
        <w:keepNext/>
        <w:keepLines/>
        <w:tabs>
          <w:tab w:val="left" w:pos="10490"/>
        </w:tabs>
        <w:spacing w:after="0" w:line="240" w:lineRule="auto"/>
        <w:ind w:left="-284" w:firstLine="425"/>
        <w:jc w:val="center"/>
        <w:outlineLvl w:val="4"/>
        <w:rPr>
          <w:rFonts w:ascii="Times New Roman" w:hAnsi="Times New Roman"/>
          <w:b/>
          <w:sz w:val="24"/>
          <w:szCs w:val="24"/>
        </w:rPr>
      </w:pPr>
      <w:r w:rsidRPr="00326906">
        <w:rPr>
          <w:rFonts w:ascii="Times New Roman" w:hAnsi="Times New Roman"/>
          <w:b/>
          <w:sz w:val="24"/>
          <w:szCs w:val="24"/>
        </w:rPr>
        <w:t>1</w:t>
      </w:r>
      <w:r w:rsidR="007C209D">
        <w:rPr>
          <w:rFonts w:ascii="Times New Roman" w:hAnsi="Times New Roman"/>
          <w:b/>
          <w:sz w:val="24"/>
          <w:szCs w:val="24"/>
        </w:rPr>
        <w:t>1</w:t>
      </w:r>
      <w:r w:rsidRPr="00326906">
        <w:rPr>
          <w:rFonts w:ascii="Times New Roman" w:hAnsi="Times New Roman"/>
          <w:b/>
          <w:sz w:val="24"/>
          <w:szCs w:val="24"/>
        </w:rPr>
        <w:t>. ЮРИДИЧНІ АДРЕСИ, ПОШТОВІ ТА ПЛАТІЖНІ РЕКВІЗИТИ  СТОРІН</w:t>
      </w:r>
    </w:p>
    <w:p w:rsidR="00872633" w:rsidRPr="00501B77" w:rsidRDefault="00D142A2" w:rsidP="00872633">
      <w:pPr>
        <w:spacing w:after="0" w:line="240" w:lineRule="atLeast"/>
        <w:contextualSpacing/>
        <w:jc w:val="center"/>
        <w:rPr>
          <w:rFonts w:ascii="Times New Roman" w:hAnsi="Times New Roman"/>
        </w:rPr>
      </w:pPr>
      <w:r w:rsidRPr="00841ADF">
        <w:rPr>
          <w:rFonts w:ascii="Times New Roman" w:hAnsi="Times New Roman"/>
          <w:sz w:val="24"/>
          <w:szCs w:val="24"/>
        </w:rPr>
        <w:t xml:space="preserve">  </w:t>
      </w:r>
    </w:p>
    <w:tbl>
      <w:tblPr>
        <w:tblW w:w="4853" w:type="pct"/>
        <w:tblBorders>
          <w:insideV w:val="single" w:sz="4" w:space="0" w:color="auto"/>
        </w:tblBorders>
        <w:tblLook w:val="0000"/>
      </w:tblPr>
      <w:tblGrid>
        <w:gridCol w:w="5199"/>
        <w:gridCol w:w="4916"/>
      </w:tblGrid>
      <w:tr w:rsidR="00872633" w:rsidRPr="00501B77" w:rsidTr="00331B75">
        <w:tc>
          <w:tcPr>
            <w:tcW w:w="2570" w:type="pct"/>
            <w:shd w:val="clear" w:color="auto" w:fill="auto"/>
          </w:tcPr>
          <w:p w:rsidR="00872633" w:rsidRPr="00501B77" w:rsidRDefault="00872633" w:rsidP="00331B75">
            <w:pPr>
              <w:spacing w:after="0" w:line="240" w:lineRule="atLeast"/>
              <w:contextualSpacing/>
              <w:jc w:val="center"/>
              <w:rPr>
                <w:rFonts w:ascii="Times New Roman" w:hAnsi="Times New Roman"/>
                <w:i/>
              </w:rPr>
            </w:pPr>
            <w:r w:rsidRPr="00501B77">
              <w:rPr>
                <w:rFonts w:ascii="Times New Roman" w:hAnsi="Times New Roman"/>
                <w:i/>
              </w:rPr>
              <w:t>ЗАМОВНИК:</w:t>
            </w:r>
          </w:p>
          <w:p w:rsidR="00872633" w:rsidRPr="008F3A51" w:rsidRDefault="00872633" w:rsidP="00331B75">
            <w:pPr>
              <w:spacing w:after="0" w:line="240" w:lineRule="atLeast"/>
              <w:contextualSpacing/>
              <w:jc w:val="center"/>
              <w:rPr>
                <w:rFonts w:ascii="Times New Roman" w:hAnsi="Times New Roman"/>
                <w:sz w:val="16"/>
                <w:szCs w:val="16"/>
              </w:rPr>
            </w:pPr>
            <w:r w:rsidRPr="008F3A51">
              <w:rPr>
                <w:rFonts w:ascii="Times New Roman" w:hAnsi="Times New Roman"/>
                <w:b/>
                <w:sz w:val="16"/>
                <w:szCs w:val="16"/>
              </w:rPr>
              <w:t>КОМУНАЛЬНЕ НЕКОМЕРЦІЙНЕ ПІДПРИЄМСТВО «ЧОРНОМОРСЬКА ЛІКАРНЯ» ЧОРНОМОРСЬКОЇ МІСЬКОЇ РАДИ ОДЕСЬКОЇ ОБЛАСТІ</w:t>
            </w:r>
          </w:p>
        </w:tc>
        <w:tc>
          <w:tcPr>
            <w:tcW w:w="2430" w:type="pct"/>
            <w:shd w:val="clear" w:color="auto" w:fill="auto"/>
          </w:tcPr>
          <w:p w:rsidR="00872633" w:rsidRPr="00501B77" w:rsidRDefault="00872633" w:rsidP="00331B75">
            <w:pPr>
              <w:shd w:val="clear" w:color="auto" w:fill="FFFFFF"/>
              <w:snapToGrid w:val="0"/>
              <w:spacing w:after="0" w:line="240" w:lineRule="atLeast"/>
              <w:contextualSpacing/>
              <w:jc w:val="center"/>
              <w:rPr>
                <w:rFonts w:ascii="Times New Roman" w:hAnsi="Times New Roman"/>
                <w:bCs/>
              </w:rPr>
            </w:pPr>
            <w:r w:rsidRPr="00501B77">
              <w:rPr>
                <w:rFonts w:ascii="Times New Roman" w:hAnsi="Times New Roman"/>
                <w:i/>
              </w:rPr>
              <w:t>ВИКОНАВЕЦЬ:</w:t>
            </w:r>
          </w:p>
          <w:p w:rsidR="00872633" w:rsidRPr="00501B77" w:rsidRDefault="00872633" w:rsidP="00331B75">
            <w:pPr>
              <w:shd w:val="clear" w:color="auto" w:fill="FFFFFF"/>
              <w:tabs>
                <w:tab w:val="left" w:pos="6120"/>
              </w:tabs>
              <w:spacing w:after="0" w:line="240" w:lineRule="atLeast"/>
              <w:contextualSpacing/>
              <w:jc w:val="center"/>
              <w:rPr>
                <w:rFonts w:ascii="Times New Roman" w:hAnsi="Times New Roman"/>
              </w:rPr>
            </w:pPr>
          </w:p>
          <w:p w:rsidR="00872633" w:rsidRPr="00501B77" w:rsidRDefault="00872633" w:rsidP="00331B75">
            <w:pPr>
              <w:shd w:val="clear" w:color="auto" w:fill="FFFFFF"/>
              <w:tabs>
                <w:tab w:val="left" w:pos="6120"/>
              </w:tabs>
              <w:spacing w:after="0" w:line="240" w:lineRule="atLeast"/>
              <w:contextualSpacing/>
              <w:jc w:val="center"/>
              <w:rPr>
                <w:rFonts w:ascii="Times New Roman" w:hAnsi="Times New Roman"/>
              </w:rPr>
            </w:pPr>
          </w:p>
        </w:tc>
      </w:tr>
      <w:tr w:rsidR="00872633" w:rsidRPr="00501B77" w:rsidTr="00331B75">
        <w:tc>
          <w:tcPr>
            <w:tcW w:w="2570" w:type="pct"/>
            <w:shd w:val="clear" w:color="auto" w:fill="FFFFFF"/>
          </w:tcPr>
          <w:p w:rsidR="00872633" w:rsidRPr="008F3A51" w:rsidRDefault="00872633" w:rsidP="00331B75">
            <w:pPr>
              <w:pStyle w:val="a9"/>
              <w:snapToGrid w:val="0"/>
              <w:spacing w:after="0" w:line="240" w:lineRule="atLeast"/>
              <w:ind w:hanging="283"/>
              <w:contextualSpacing/>
              <w:rPr>
                <w:rFonts w:ascii="Times New Roman" w:hAnsi="Times New Roman"/>
                <w:sz w:val="20"/>
                <w:szCs w:val="20"/>
                <w:lang w:val="uk-UA"/>
              </w:rPr>
            </w:pPr>
            <w:r w:rsidRPr="008F3A51">
              <w:rPr>
                <w:rFonts w:ascii="Times New Roman" w:hAnsi="Times New Roman"/>
                <w:b/>
                <w:i/>
                <w:sz w:val="20"/>
                <w:szCs w:val="20"/>
                <w:u w:val="single"/>
                <w:lang w:val="uk-UA"/>
              </w:rPr>
              <w:t>Юридична адреса</w:t>
            </w:r>
            <w:r w:rsidRPr="008F3A51">
              <w:rPr>
                <w:rFonts w:ascii="Times New Roman" w:hAnsi="Times New Roman"/>
                <w:sz w:val="20"/>
                <w:szCs w:val="20"/>
                <w:lang w:val="uk-UA"/>
              </w:rPr>
              <w:t xml:space="preserve">: вул. Віталія </w:t>
            </w:r>
            <w:proofErr w:type="spellStart"/>
            <w:r w:rsidRPr="008F3A51">
              <w:rPr>
                <w:rFonts w:ascii="Times New Roman" w:hAnsi="Times New Roman"/>
                <w:sz w:val="20"/>
                <w:szCs w:val="20"/>
                <w:lang w:val="uk-UA"/>
              </w:rPr>
              <w:t>Шума</w:t>
            </w:r>
            <w:proofErr w:type="spellEnd"/>
            <w:r w:rsidRPr="008F3A51">
              <w:rPr>
                <w:rFonts w:ascii="Times New Roman" w:hAnsi="Times New Roman"/>
                <w:sz w:val="20"/>
                <w:szCs w:val="20"/>
                <w:lang w:val="uk-UA"/>
              </w:rPr>
              <w:t xml:space="preserve">, 4  </w:t>
            </w:r>
          </w:p>
          <w:p w:rsidR="00872633" w:rsidRPr="008F3A51" w:rsidRDefault="00872633" w:rsidP="00331B75">
            <w:pPr>
              <w:pStyle w:val="a9"/>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 xml:space="preserve">м. </w:t>
            </w:r>
            <w:proofErr w:type="spellStart"/>
            <w:r w:rsidRPr="008F3A51">
              <w:rPr>
                <w:rFonts w:ascii="Times New Roman" w:hAnsi="Times New Roman"/>
                <w:sz w:val="20"/>
                <w:szCs w:val="20"/>
                <w:lang w:val="uk-UA"/>
              </w:rPr>
              <w:t>Чорноморськ</w:t>
            </w:r>
            <w:proofErr w:type="spellEnd"/>
            <w:r w:rsidRPr="008F3A51">
              <w:rPr>
                <w:rFonts w:ascii="Times New Roman" w:hAnsi="Times New Roman"/>
                <w:sz w:val="20"/>
                <w:szCs w:val="20"/>
                <w:lang w:val="uk-UA"/>
              </w:rPr>
              <w:t xml:space="preserve">, Одеська обл., 68004. </w:t>
            </w:r>
          </w:p>
          <w:p w:rsidR="00872633" w:rsidRPr="008F3A51" w:rsidRDefault="00872633" w:rsidP="00331B75">
            <w:pPr>
              <w:pStyle w:val="a9"/>
              <w:snapToGrid w:val="0"/>
              <w:spacing w:after="0" w:line="240" w:lineRule="atLeast"/>
              <w:ind w:hanging="283"/>
              <w:contextualSpacing/>
              <w:rPr>
                <w:rFonts w:ascii="Times New Roman" w:hAnsi="Times New Roman"/>
                <w:sz w:val="20"/>
                <w:szCs w:val="20"/>
                <w:lang w:val="uk-UA"/>
              </w:rPr>
            </w:pPr>
            <w:r w:rsidRPr="008F3A51">
              <w:rPr>
                <w:rFonts w:ascii="Times New Roman" w:hAnsi="Times New Roman"/>
                <w:b/>
                <w:i/>
                <w:sz w:val="20"/>
                <w:szCs w:val="20"/>
                <w:u w:val="single"/>
                <w:lang w:val="uk-UA"/>
              </w:rPr>
              <w:t>Поштова адреса:</w:t>
            </w:r>
            <w:r w:rsidRPr="008F3A51">
              <w:rPr>
                <w:rFonts w:ascii="Times New Roman" w:hAnsi="Times New Roman"/>
                <w:bCs/>
                <w:sz w:val="20"/>
                <w:szCs w:val="20"/>
                <w:lang w:val="uk-UA"/>
              </w:rPr>
              <w:t xml:space="preserve"> </w:t>
            </w:r>
            <w:r w:rsidRPr="008F3A51">
              <w:rPr>
                <w:rFonts w:ascii="Times New Roman" w:hAnsi="Times New Roman"/>
                <w:sz w:val="20"/>
                <w:szCs w:val="20"/>
                <w:lang w:val="uk-UA"/>
              </w:rPr>
              <w:t xml:space="preserve">вул. Віталія </w:t>
            </w:r>
            <w:proofErr w:type="spellStart"/>
            <w:r w:rsidRPr="008F3A51">
              <w:rPr>
                <w:rFonts w:ascii="Times New Roman" w:hAnsi="Times New Roman"/>
                <w:sz w:val="20"/>
                <w:szCs w:val="20"/>
                <w:lang w:val="uk-UA"/>
              </w:rPr>
              <w:t>Шума</w:t>
            </w:r>
            <w:proofErr w:type="spellEnd"/>
            <w:r w:rsidRPr="008F3A51">
              <w:rPr>
                <w:rFonts w:ascii="Times New Roman" w:hAnsi="Times New Roman"/>
                <w:sz w:val="20"/>
                <w:szCs w:val="20"/>
                <w:lang w:val="uk-UA"/>
              </w:rPr>
              <w:t xml:space="preserve">, 4  </w:t>
            </w:r>
          </w:p>
          <w:p w:rsidR="00872633" w:rsidRPr="008F3A51" w:rsidRDefault="00872633" w:rsidP="00331B75">
            <w:pPr>
              <w:pStyle w:val="a9"/>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 xml:space="preserve">м. </w:t>
            </w:r>
            <w:proofErr w:type="spellStart"/>
            <w:r w:rsidRPr="008F3A51">
              <w:rPr>
                <w:rFonts w:ascii="Times New Roman" w:hAnsi="Times New Roman"/>
                <w:sz w:val="20"/>
                <w:szCs w:val="20"/>
                <w:lang w:val="uk-UA"/>
              </w:rPr>
              <w:t>Чорноморськ</w:t>
            </w:r>
            <w:proofErr w:type="spellEnd"/>
            <w:r w:rsidRPr="008F3A51">
              <w:rPr>
                <w:rFonts w:ascii="Times New Roman" w:hAnsi="Times New Roman"/>
                <w:sz w:val="20"/>
                <w:szCs w:val="20"/>
                <w:lang w:val="uk-UA"/>
              </w:rPr>
              <w:t xml:space="preserve">, Одеська обл., 68004. </w:t>
            </w:r>
          </w:p>
          <w:p w:rsidR="00872633" w:rsidRPr="008F3A51" w:rsidRDefault="00872633" w:rsidP="00331B75">
            <w:pPr>
              <w:pStyle w:val="a9"/>
              <w:spacing w:after="0" w:line="240" w:lineRule="atLeast"/>
              <w:ind w:hanging="283"/>
              <w:contextualSpacing/>
              <w:rPr>
                <w:rFonts w:ascii="Times New Roman" w:hAnsi="Times New Roman"/>
                <w:sz w:val="20"/>
                <w:szCs w:val="20"/>
                <w:lang w:val="uk-UA"/>
              </w:rPr>
            </w:pPr>
            <w:r w:rsidRPr="008F3A51">
              <w:rPr>
                <w:rFonts w:ascii="Times New Roman" w:hAnsi="Times New Roman"/>
                <w:b/>
                <w:i/>
                <w:sz w:val="20"/>
                <w:szCs w:val="20"/>
                <w:u w:val="single"/>
                <w:lang w:val="uk-UA"/>
              </w:rPr>
              <w:t>ЄДРПОУ</w:t>
            </w:r>
            <w:r w:rsidRPr="008F3A51">
              <w:rPr>
                <w:rFonts w:ascii="Times New Roman" w:hAnsi="Times New Roman"/>
                <w:sz w:val="20"/>
                <w:szCs w:val="20"/>
                <w:lang w:val="uk-UA"/>
              </w:rPr>
              <w:t xml:space="preserve"> 01982212</w:t>
            </w:r>
          </w:p>
          <w:p w:rsidR="00872633" w:rsidRPr="008F3A51" w:rsidRDefault="00872633" w:rsidP="00331B75">
            <w:pPr>
              <w:pStyle w:val="a9"/>
              <w:spacing w:after="0" w:line="240" w:lineRule="atLeast"/>
              <w:ind w:hanging="283"/>
              <w:contextualSpacing/>
              <w:rPr>
                <w:rFonts w:ascii="Times New Roman" w:hAnsi="Times New Roman"/>
                <w:sz w:val="20"/>
                <w:szCs w:val="20"/>
                <w:lang w:val="uk-UA"/>
              </w:rPr>
            </w:pPr>
            <w:r w:rsidRPr="008F3A51">
              <w:rPr>
                <w:rFonts w:ascii="Times New Roman" w:hAnsi="Times New Roman"/>
                <w:sz w:val="20"/>
                <w:szCs w:val="20"/>
                <w:lang w:val="uk-UA"/>
              </w:rPr>
              <w:t>UA 193 288 45 00000 2600 230 240 3539</w:t>
            </w:r>
          </w:p>
          <w:p w:rsidR="00872633" w:rsidRPr="008F3A51" w:rsidRDefault="00872633" w:rsidP="00331B75">
            <w:pPr>
              <w:pStyle w:val="a9"/>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 xml:space="preserve">в АТ Ощадбанк Чорноморська філія ТВБВ №10015/0510    </w:t>
            </w:r>
          </w:p>
          <w:p w:rsidR="00872633" w:rsidRPr="008F3A51" w:rsidRDefault="00872633" w:rsidP="00331B75">
            <w:pPr>
              <w:pStyle w:val="a9"/>
              <w:spacing w:after="0" w:line="240" w:lineRule="atLeast"/>
              <w:ind w:hanging="283"/>
              <w:contextualSpacing/>
              <w:rPr>
                <w:rFonts w:ascii="Times New Roman" w:hAnsi="Times New Roman"/>
                <w:sz w:val="20"/>
                <w:szCs w:val="20"/>
                <w:lang w:val="uk-UA"/>
              </w:rPr>
            </w:pPr>
            <w:r w:rsidRPr="008F3A51">
              <w:rPr>
                <w:rFonts w:ascii="Times New Roman" w:hAnsi="Times New Roman"/>
                <w:sz w:val="20"/>
                <w:szCs w:val="20"/>
                <w:lang w:val="uk-UA"/>
              </w:rPr>
              <w:t>UA 293 288 45 00000 2600 430 040 3539</w:t>
            </w:r>
          </w:p>
          <w:p w:rsidR="00872633" w:rsidRPr="008F3A51" w:rsidRDefault="00872633" w:rsidP="00331B75">
            <w:pPr>
              <w:pStyle w:val="a9"/>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в АТ Ощадбанк Чорноморська філія ТВБВ №10015/0510</w:t>
            </w:r>
          </w:p>
          <w:p w:rsidR="00872633" w:rsidRPr="008F3A51" w:rsidRDefault="00872633" w:rsidP="00331B75">
            <w:pPr>
              <w:pStyle w:val="a9"/>
              <w:spacing w:after="0" w:line="240" w:lineRule="atLeast"/>
              <w:ind w:left="0"/>
              <w:contextualSpacing/>
              <w:rPr>
                <w:rFonts w:ascii="Times New Roman" w:hAnsi="Times New Roman"/>
                <w:sz w:val="20"/>
                <w:szCs w:val="20"/>
                <w:lang w:val="uk-UA"/>
              </w:rPr>
            </w:pPr>
            <w:r w:rsidRPr="008F3A51">
              <w:rPr>
                <w:rFonts w:ascii="Times New Roman" w:hAnsi="Times New Roman"/>
                <w:sz w:val="20"/>
                <w:szCs w:val="20"/>
                <w:lang w:val="uk-UA"/>
              </w:rPr>
              <w:t xml:space="preserve">   </w:t>
            </w:r>
          </w:p>
          <w:p w:rsidR="00872633" w:rsidRPr="008F3A51" w:rsidRDefault="00872633" w:rsidP="00331B75">
            <w:pPr>
              <w:pStyle w:val="HTML"/>
              <w:shd w:val="clear" w:color="auto" w:fill="FFFFFF"/>
              <w:spacing w:line="240" w:lineRule="atLeast"/>
              <w:ind w:left="283" w:hanging="283"/>
              <w:contextualSpacing/>
              <w:rPr>
                <w:rFonts w:ascii="Times New Roman" w:hAnsi="Times New Roman" w:cs="Times New Roman"/>
                <w:sz w:val="20"/>
                <w:szCs w:val="20"/>
                <w:lang w:val="uk-UA" w:eastAsia="en-US"/>
              </w:rPr>
            </w:pPr>
            <w:r w:rsidRPr="008F3A51">
              <w:rPr>
                <w:rFonts w:ascii="Times New Roman" w:hAnsi="Times New Roman" w:cs="Times New Roman"/>
                <w:b/>
                <w:i/>
                <w:sz w:val="20"/>
                <w:szCs w:val="20"/>
                <w:u w:val="single"/>
                <w:lang w:val="uk-UA"/>
              </w:rPr>
              <w:t>телефон</w:t>
            </w:r>
            <w:r w:rsidRPr="008F3A51">
              <w:rPr>
                <w:rFonts w:ascii="Times New Roman" w:hAnsi="Times New Roman" w:cs="Times New Roman"/>
                <w:sz w:val="20"/>
                <w:szCs w:val="20"/>
                <w:lang w:val="uk-UA"/>
              </w:rPr>
              <w:t xml:space="preserve"> +38</w:t>
            </w:r>
            <w:r w:rsidRPr="008F3A51">
              <w:rPr>
                <w:rFonts w:ascii="Times New Roman" w:hAnsi="Times New Roman" w:cs="Times New Roman"/>
                <w:sz w:val="20"/>
                <w:szCs w:val="20"/>
                <w:lang w:val="uk-UA" w:eastAsia="en-US"/>
              </w:rPr>
              <w:t xml:space="preserve"> (04868)4-68-24</w:t>
            </w:r>
          </w:p>
          <w:p w:rsidR="00872633" w:rsidRPr="008F3A51" w:rsidRDefault="00872633" w:rsidP="00331B75">
            <w:pPr>
              <w:pStyle w:val="HTML"/>
              <w:shd w:val="clear" w:color="auto" w:fill="FFFFFF"/>
              <w:spacing w:line="240" w:lineRule="atLeast"/>
              <w:ind w:left="283" w:hanging="283"/>
              <w:contextualSpacing/>
              <w:rPr>
                <w:rFonts w:ascii="Times New Roman" w:hAnsi="Times New Roman" w:cs="Times New Roman"/>
                <w:sz w:val="20"/>
                <w:szCs w:val="20"/>
                <w:lang w:val="uk-UA"/>
              </w:rPr>
            </w:pPr>
            <w:r w:rsidRPr="008F3A51">
              <w:rPr>
                <w:rFonts w:ascii="Times New Roman" w:hAnsi="Times New Roman" w:cs="Times New Roman"/>
                <w:b/>
                <w:i/>
                <w:sz w:val="20"/>
                <w:szCs w:val="20"/>
                <w:u w:val="single"/>
                <w:lang w:val="uk-UA"/>
              </w:rPr>
              <w:t>E-</w:t>
            </w:r>
            <w:proofErr w:type="spellStart"/>
            <w:r w:rsidRPr="008F3A51">
              <w:rPr>
                <w:rFonts w:ascii="Times New Roman" w:hAnsi="Times New Roman" w:cs="Times New Roman"/>
                <w:b/>
                <w:i/>
                <w:sz w:val="20"/>
                <w:szCs w:val="20"/>
                <w:u w:val="single"/>
                <w:lang w:val="uk-UA"/>
              </w:rPr>
              <w:t>mail</w:t>
            </w:r>
            <w:proofErr w:type="spellEnd"/>
            <w:r w:rsidRPr="008F3A51">
              <w:rPr>
                <w:rFonts w:ascii="Times New Roman" w:hAnsi="Times New Roman" w:cs="Times New Roman"/>
                <w:b/>
                <w:i/>
                <w:sz w:val="20"/>
                <w:szCs w:val="20"/>
                <w:u w:val="single"/>
                <w:lang w:val="uk-UA"/>
              </w:rPr>
              <w:t>:</w:t>
            </w:r>
            <w:r w:rsidRPr="008F3A51">
              <w:rPr>
                <w:rFonts w:ascii="Times New Roman" w:hAnsi="Times New Roman" w:cs="Times New Roman"/>
                <w:sz w:val="20"/>
                <w:szCs w:val="20"/>
                <w:lang w:val="uk-UA"/>
              </w:rPr>
              <w:t xml:space="preserve"> </w:t>
            </w:r>
            <w:hyperlink r:id="rId10" w:anchor="_blank" w:history="1">
              <w:r w:rsidRPr="008F3A51">
                <w:rPr>
                  <w:rStyle w:val="a4"/>
                  <w:rFonts w:ascii="Times New Roman" w:hAnsi="Times New Roman" w:cs="Times New Roman"/>
                  <w:sz w:val="20"/>
                  <w:szCs w:val="20"/>
                  <w:lang w:val="uk-UA"/>
                </w:rPr>
                <w:t>knp.chl.chmr@gmail.com</w:t>
              </w:r>
            </w:hyperlink>
          </w:p>
          <w:p w:rsidR="00872633" w:rsidRPr="008F3A51" w:rsidRDefault="00872633" w:rsidP="00331B75">
            <w:pPr>
              <w:shd w:val="clear" w:color="auto" w:fill="FFFFFF"/>
              <w:tabs>
                <w:tab w:val="left" w:pos="3819"/>
              </w:tabs>
              <w:spacing w:after="0" w:line="240" w:lineRule="atLeast"/>
              <w:ind w:left="283" w:hanging="283"/>
              <w:contextualSpacing/>
              <w:rPr>
                <w:rFonts w:ascii="Times New Roman" w:hAnsi="Times New Roman"/>
                <w:sz w:val="20"/>
                <w:szCs w:val="20"/>
              </w:rPr>
            </w:pPr>
          </w:p>
          <w:p w:rsidR="00872633" w:rsidRPr="008F3A51" w:rsidRDefault="00872633" w:rsidP="00331B75">
            <w:pPr>
              <w:tabs>
                <w:tab w:val="left" w:pos="9356"/>
              </w:tabs>
              <w:spacing w:after="0" w:line="240" w:lineRule="atLeast"/>
              <w:ind w:right="44"/>
              <w:contextualSpacing/>
              <w:jc w:val="both"/>
              <w:rPr>
                <w:rFonts w:ascii="Times New Roman" w:hAnsi="Times New Roman"/>
                <w:b/>
                <w:bCs/>
                <w:sz w:val="20"/>
                <w:szCs w:val="20"/>
                <w:lang w:eastAsia="uk-UA"/>
              </w:rPr>
            </w:pPr>
            <w:r w:rsidRPr="008F3A51">
              <w:rPr>
                <w:rFonts w:ascii="Times New Roman" w:hAnsi="Times New Roman"/>
                <w:b/>
                <w:bCs/>
                <w:sz w:val="20"/>
                <w:szCs w:val="20"/>
                <w:lang w:eastAsia="uk-UA"/>
              </w:rPr>
              <w:t>Генеральний</w:t>
            </w:r>
          </w:p>
          <w:p w:rsidR="00872633" w:rsidRPr="00501B77" w:rsidRDefault="00872633" w:rsidP="00331B75">
            <w:pPr>
              <w:tabs>
                <w:tab w:val="left" w:pos="9356"/>
              </w:tabs>
              <w:spacing w:after="0" w:line="240" w:lineRule="atLeast"/>
              <w:ind w:right="44"/>
              <w:contextualSpacing/>
              <w:jc w:val="both"/>
              <w:rPr>
                <w:rFonts w:ascii="Times New Roman" w:hAnsi="Times New Roman"/>
                <w:b/>
                <w:bCs/>
                <w:lang w:eastAsia="uk-UA"/>
              </w:rPr>
            </w:pPr>
            <w:r w:rsidRPr="008F3A51">
              <w:rPr>
                <w:rFonts w:ascii="Times New Roman" w:hAnsi="Times New Roman"/>
                <w:b/>
                <w:bCs/>
                <w:sz w:val="20"/>
                <w:szCs w:val="20"/>
                <w:lang w:eastAsia="uk-UA"/>
              </w:rPr>
              <w:t>директор        _____</w:t>
            </w:r>
            <w:r w:rsidRPr="008F3A51">
              <w:rPr>
                <w:rFonts w:ascii="Times New Roman" w:hAnsi="Times New Roman"/>
                <w:sz w:val="20"/>
                <w:szCs w:val="20"/>
              </w:rPr>
              <w:t xml:space="preserve">____________  </w:t>
            </w:r>
            <w:r w:rsidRPr="008F3A51">
              <w:rPr>
                <w:rFonts w:ascii="Times New Roman" w:hAnsi="Times New Roman"/>
                <w:b/>
                <w:sz w:val="20"/>
                <w:szCs w:val="20"/>
              </w:rPr>
              <w:t xml:space="preserve">С.М. </w:t>
            </w:r>
            <w:proofErr w:type="spellStart"/>
            <w:r w:rsidRPr="008F3A51">
              <w:rPr>
                <w:rFonts w:ascii="Times New Roman" w:hAnsi="Times New Roman"/>
                <w:b/>
                <w:sz w:val="20"/>
                <w:szCs w:val="20"/>
              </w:rPr>
              <w:t>Солтик</w:t>
            </w:r>
            <w:proofErr w:type="spellEnd"/>
          </w:p>
        </w:tc>
        <w:tc>
          <w:tcPr>
            <w:tcW w:w="2430" w:type="pct"/>
            <w:shd w:val="clear" w:color="auto" w:fill="auto"/>
          </w:tcPr>
          <w:p w:rsidR="00872633" w:rsidRPr="00501B77" w:rsidRDefault="00872633" w:rsidP="00331B75">
            <w:pPr>
              <w:shd w:val="clear" w:color="auto" w:fill="FFFFFF"/>
              <w:snapToGrid w:val="0"/>
              <w:spacing w:after="0" w:line="240" w:lineRule="atLeast"/>
              <w:contextualSpacing/>
              <w:jc w:val="center"/>
              <w:rPr>
                <w:rFonts w:ascii="Times New Roman" w:hAnsi="Times New Roman"/>
                <w:b/>
                <w:bCs/>
              </w:rPr>
            </w:pPr>
          </w:p>
        </w:tc>
      </w:tr>
    </w:tbl>
    <w:p w:rsidR="00D142A2" w:rsidRDefault="00D142A2" w:rsidP="00872633">
      <w:pPr>
        <w:widowControl w:val="0"/>
        <w:spacing w:after="0" w:line="240" w:lineRule="auto"/>
        <w:ind w:left="-284" w:firstLine="425"/>
        <w:jc w:val="both"/>
        <w:rPr>
          <w:rFonts w:ascii="Times New Roman" w:hAnsi="Times New Roman"/>
          <w:b/>
          <w:lang w:eastAsia="zh-CN"/>
        </w:rPr>
      </w:pPr>
    </w:p>
    <w:p w:rsidR="00D142A2" w:rsidRDefault="00D142A2" w:rsidP="00D142A2">
      <w:pPr>
        <w:jc w:val="right"/>
        <w:rPr>
          <w:rFonts w:ascii="Times New Roman" w:hAnsi="Times New Roman"/>
          <w:b/>
          <w:lang w:eastAsia="zh-CN"/>
        </w:rPr>
      </w:pPr>
    </w:p>
    <w:p w:rsidR="00D142A2" w:rsidRDefault="00D142A2" w:rsidP="00D142A2">
      <w:pPr>
        <w:jc w:val="right"/>
        <w:rPr>
          <w:rFonts w:ascii="Times New Roman" w:hAnsi="Times New Roman"/>
          <w:b/>
          <w:lang w:eastAsia="zh-CN"/>
        </w:rPr>
      </w:pPr>
    </w:p>
    <w:p w:rsidR="00D142A2" w:rsidRDefault="00D142A2" w:rsidP="00D142A2">
      <w:pPr>
        <w:jc w:val="right"/>
        <w:rPr>
          <w:rFonts w:ascii="Times New Roman" w:hAnsi="Times New Roman"/>
          <w:b/>
          <w:lang w:eastAsia="zh-CN"/>
        </w:rPr>
      </w:pPr>
    </w:p>
    <w:p w:rsidR="00D142A2" w:rsidRDefault="00D142A2" w:rsidP="00D142A2">
      <w:pPr>
        <w:jc w:val="right"/>
        <w:rPr>
          <w:rFonts w:ascii="Times New Roman" w:hAnsi="Times New Roman"/>
          <w:b/>
          <w:lang w:eastAsia="zh-CN"/>
        </w:rPr>
      </w:pPr>
    </w:p>
    <w:p w:rsidR="00D142A2" w:rsidRDefault="00D142A2" w:rsidP="00D142A2">
      <w:pPr>
        <w:jc w:val="right"/>
        <w:rPr>
          <w:rFonts w:ascii="Times New Roman" w:hAnsi="Times New Roman"/>
          <w:b/>
          <w:lang w:eastAsia="zh-CN"/>
        </w:rPr>
      </w:pPr>
    </w:p>
    <w:p w:rsidR="00D142A2" w:rsidRDefault="00D142A2" w:rsidP="00D142A2">
      <w:pPr>
        <w:jc w:val="right"/>
        <w:rPr>
          <w:rFonts w:ascii="Times New Roman" w:hAnsi="Times New Roman"/>
          <w:b/>
          <w:lang w:eastAsia="zh-CN"/>
        </w:rPr>
      </w:pPr>
    </w:p>
    <w:p w:rsidR="00D142A2" w:rsidRDefault="00D142A2" w:rsidP="00D142A2">
      <w:pPr>
        <w:jc w:val="right"/>
        <w:rPr>
          <w:rFonts w:ascii="Times New Roman" w:hAnsi="Times New Roman"/>
          <w:b/>
          <w:lang w:eastAsia="zh-CN"/>
        </w:rPr>
      </w:pPr>
    </w:p>
    <w:p w:rsidR="00D142A2" w:rsidRDefault="00D142A2" w:rsidP="00D142A2">
      <w:pPr>
        <w:jc w:val="right"/>
        <w:rPr>
          <w:rFonts w:ascii="Times New Roman" w:hAnsi="Times New Roman"/>
          <w:b/>
          <w:lang w:eastAsia="zh-CN"/>
        </w:rPr>
      </w:pPr>
    </w:p>
    <w:p w:rsidR="00D142A2" w:rsidRDefault="00D142A2" w:rsidP="00D142A2">
      <w:pPr>
        <w:jc w:val="right"/>
        <w:rPr>
          <w:rFonts w:ascii="Times New Roman" w:hAnsi="Times New Roman"/>
          <w:b/>
          <w:lang w:eastAsia="zh-CN"/>
        </w:rPr>
      </w:pPr>
    </w:p>
    <w:p w:rsidR="00D142A2" w:rsidRDefault="00D142A2" w:rsidP="00D142A2">
      <w:pPr>
        <w:jc w:val="right"/>
        <w:rPr>
          <w:rFonts w:ascii="Times New Roman" w:hAnsi="Times New Roman"/>
          <w:b/>
          <w:lang w:eastAsia="zh-CN"/>
        </w:rPr>
      </w:pPr>
    </w:p>
    <w:p w:rsidR="00D142A2" w:rsidRDefault="00D142A2" w:rsidP="00D142A2">
      <w:pPr>
        <w:jc w:val="right"/>
        <w:rPr>
          <w:rFonts w:ascii="Times New Roman" w:hAnsi="Times New Roman"/>
          <w:b/>
          <w:lang w:eastAsia="zh-CN"/>
        </w:rPr>
      </w:pPr>
    </w:p>
    <w:p w:rsidR="00D142A2" w:rsidRDefault="00D142A2" w:rsidP="00D142A2">
      <w:pPr>
        <w:jc w:val="right"/>
        <w:rPr>
          <w:rFonts w:ascii="Times New Roman" w:hAnsi="Times New Roman"/>
          <w:b/>
          <w:lang w:eastAsia="zh-CN"/>
        </w:rPr>
      </w:pPr>
    </w:p>
    <w:p w:rsidR="00D142A2" w:rsidRDefault="00D142A2" w:rsidP="00D142A2">
      <w:pPr>
        <w:jc w:val="right"/>
        <w:rPr>
          <w:rFonts w:ascii="Times New Roman" w:hAnsi="Times New Roman"/>
          <w:b/>
          <w:lang w:eastAsia="zh-CN"/>
        </w:rPr>
      </w:pPr>
    </w:p>
    <w:p w:rsidR="00AB2CDD" w:rsidRDefault="00AB2CDD" w:rsidP="00D142A2">
      <w:pPr>
        <w:jc w:val="right"/>
        <w:rPr>
          <w:rFonts w:ascii="Times New Roman" w:hAnsi="Times New Roman"/>
          <w:b/>
          <w:lang w:eastAsia="zh-CN"/>
        </w:rPr>
      </w:pPr>
    </w:p>
    <w:p w:rsidR="00AB2CDD" w:rsidRDefault="00AB2CDD" w:rsidP="00D142A2">
      <w:pPr>
        <w:jc w:val="right"/>
        <w:rPr>
          <w:rFonts w:ascii="Times New Roman" w:hAnsi="Times New Roman"/>
          <w:b/>
          <w:lang w:eastAsia="zh-CN"/>
        </w:rPr>
      </w:pPr>
    </w:p>
    <w:p w:rsidR="008560DD" w:rsidRDefault="002F425B" w:rsidP="008560DD">
      <w:pPr>
        <w:tabs>
          <w:tab w:val="left" w:pos="1276"/>
        </w:tabs>
        <w:spacing w:after="0"/>
        <w:ind w:left="5245"/>
        <w:rPr>
          <w:rFonts w:ascii="Times New Roman" w:hAnsi="Times New Roman"/>
          <w:sz w:val="24"/>
          <w:szCs w:val="24"/>
        </w:rPr>
      </w:pPr>
      <w:r>
        <w:rPr>
          <w:rFonts w:ascii="Times New Roman" w:hAnsi="Times New Roman"/>
          <w:sz w:val="24"/>
          <w:szCs w:val="24"/>
        </w:rPr>
        <w:lastRenderedPageBreak/>
        <w:t xml:space="preserve">                                                         </w:t>
      </w:r>
      <w:r w:rsidR="008560DD">
        <w:rPr>
          <w:rFonts w:ascii="Times New Roman" w:hAnsi="Times New Roman"/>
          <w:sz w:val="24"/>
          <w:szCs w:val="24"/>
        </w:rPr>
        <w:t>Додаток № 1</w:t>
      </w:r>
    </w:p>
    <w:p w:rsidR="008560DD" w:rsidRPr="00995F67" w:rsidRDefault="002F425B" w:rsidP="002F425B">
      <w:pPr>
        <w:tabs>
          <w:tab w:val="left" w:pos="1276"/>
        </w:tabs>
        <w:spacing w:after="0"/>
        <w:ind w:left="8364" w:hanging="3119"/>
        <w:rPr>
          <w:rFonts w:ascii="Times New Roman" w:hAnsi="Times New Roman"/>
          <w:sz w:val="20"/>
          <w:szCs w:val="20"/>
          <w:u w:val="single"/>
        </w:rPr>
      </w:pPr>
      <w:r>
        <w:rPr>
          <w:rFonts w:ascii="Times New Roman" w:hAnsi="Times New Roman"/>
          <w:sz w:val="24"/>
          <w:szCs w:val="24"/>
        </w:rPr>
        <w:t xml:space="preserve">                                                     </w:t>
      </w:r>
      <w:r w:rsidR="008560DD" w:rsidRPr="00995F67">
        <w:rPr>
          <w:rFonts w:ascii="Times New Roman" w:hAnsi="Times New Roman"/>
          <w:sz w:val="20"/>
          <w:szCs w:val="20"/>
        </w:rPr>
        <w:t xml:space="preserve">до </w:t>
      </w:r>
      <w:r w:rsidRPr="00995F67">
        <w:rPr>
          <w:rFonts w:ascii="Times New Roman" w:hAnsi="Times New Roman"/>
          <w:sz w:val="20"/>
          <w:szCs w:val="20"/>
        </w:rPr>
        <w:t>Д</w:t>
      </w:r>
      <w:r w:rsidR="008560DD" w:rsidRPr="00995F67">
        <w:rPr>
          <w:rFonts w:ascii="Times New Roman" w:hAnsi="Times New Roman"/>
          <w:sz w:val="20"/>
          <w:szCs w:val="20"/>
        </w:rPr>
        <w:t xml:space="preserve">оговору </w:t>
      </w:r>
      <w:r w:rsidRPr="00995F67">
        <w:rPr>
          <w:rFonts w:ascii="Times New Roman" w:hAnsi="Times New Roman"/>
          <w:sz w:val="20"/>
          <w:szCs w:val="20"/>
        </w:rPr>
        <w:t xml:space="preserve"> №                                             </w:t>
      </w:r>
      <w:r w:rsidR="008560DD" w:rsidRPr="00995F67">
        <w:rPr>
          <w:rFonts w:ascii="Times New Roman" w:hAnsi="Times New Roman"/>
          <w:sz w:val="20"/>
          <w:szCs w:val="20"/>
        </w:rPr>
        <w:t>від ______</w:t>
      </w:r>
      <w:r w:rsidR="008560DD" w:rsidRPr="00995F67">
        <w:rPr>
          <w:rFonts w:ascii="Times New Roman" w:hAnsi="Times New Roman"/>
          <w:sz w:val="20"/>
          <w:szCs w:val="20"/>
          <w:u w:val="single"/>
        </w:rPr>
        <w:t>202</w:t>
      </w:r>
      <w:r w:rsidRPr="00995F67">
        <w:rPr>
          <w:rFonts w:ascii="Times New Roman" w:hAnsi="Times New Roman"/>
          <w:sz w:val="20"/>
          <w:szCs w:val="20"/>
          <w:u w:val="single"/>
        </w:rPr>
        <w:t>4</w:t>
      </w:r>
      <w:r w:rsidR="008560DD" w:rsidRPr="00995F67">
        <w:rPr>
          <w:rFonts w:ascii="Times New Roman" w:hAnsi="Times New Roman"/>
          <w:sz w:val="20"/>
          <w:szCs w:val="20"/>
        </w:rPr>
        <w:t xml:space="preserve"> р. </w:t>
      </w:r>
    </w:p>
    <w:p w:rsidR="008560DD" w:rsidRDefault="008560DD" w:rsidP="008560DD">
      <w:pPr>
        <w:tabs>
          <w:tab w:val="left" w:pos="1276"/>
        </w:tabs>
        <w:spacing w:after="0"/>
        <w:rPr>
          <w:rFonts w:ascii="Times New Roman" w:hAnsi="Times New Roman"/>
          <w:sz w:val="24"/>
          <w:szCs w:val="24"/>
        </w:rPr>
      </w:pPr>
    </w:p>
    <w:p w:rsidR="008560DD" w:rsidRDefault="002F425B" w:rsidP="008560DD">
      <w:pPr>
        <w:tabs>
          <w:tab w:val="left" w:pos="1276"/>
        </w:tabs>
        <w:spacing w:after="0"/>
        <w:jc w:val="center"/>
        <w:rPr>
          <w:rFonts w:ascii="Times New Roman" w:hAnsi="Times New Roman"/>
          <w:b/>
          <w:sz w:val="24"/>
          <w:szCs w:val="24"/>
        </w:rPr>
      </w:pPr>
      <w:r>
        <w:rPr>
          <w:rFonts w:ascii="Times New Roman" w:hAnsi="Times New Roman"/>
          <w:sz w:val="24"/>
          <w:szCs w:val="24"/>
        </w:rPr>
        <w:t xml:space="preserve">    </w:t>
      </w:r>
      <w:r w:rsidR="008560DD" w:rsidRPr="00995F67">
        <w:rPr>
          <w:rFonts w:ascii="Times New Roman" w:hAnsi="Times New Roman"/>
          <w:b/>
          <w:sz w:val="24"/>
          <w:szCs w:val="24"/>
        </w:rPr>
        <w:t>СПЕЦИФІКАЦІЯ</w:t>
      </w:r>
    </w:p>
    <w:p w:rsidR="00995F67" w:rsidRPr="00995F67" w:rsidRDefault="00995F67" w:rsidP="008560DD">
      <w:pPr>
        <w:tabs>
          <w:tab w:val="left" w:pos="1276"/>
        </w:tabs>
        <w:spacing w:after="0"/>
        <w:jc w:val="center"/>
        <w:rPr>
          <w:rFonts w:ascii="Times New Roman" w:hAnsi="Times New Roman"/>
          <w:b/>
          <w:sz w:val="24"/>
          <w:szCs w:val="24"/>
        </w:rPr>
      </w:pPr>
    </w:p>
    <w:tbl>
      <w:tblPr>
        <w:tblW w:w="9590" w:type="dxa"/>
        <w:tblInd w:w="-10" w:type="dxa"/>
        <w:tblLayout w:type="fixed"/>
        <w:tblLook w:val="0000"/>
      </w:tblPr>
      <w:tblGrid>
        <w:gridCol w:w="407"/>
        <w:gridCol w:w="2546"/>
        <w:gridCol w:w="1418"/>
        <w:gridCol w:w="992"/>
        <w:gridCol w:w="1418"/>
        <w:gridCol w:w="1265"/>
        <w:gridCol w:w="1544"/>
      </w:tblGrid>
      <w:tr w:rsidR="008560DD" w:rsidTr="00B10E4A">
        <w:tc>
          <w:tcPr>
            <w:tcW w:w="407" w:type="dxa"/>
            <w:tcBorders>
              <w:top w:val="single" w:sz="4" w:space="0" w:color="000000"/>
              <w:left w:val="single" w:sz="4" w:space="0" w:color="000000"/>
              <w:bottom w:val="single" w:sz="4" w:space="0" w:color="000000"/>
            </w:tcBorders>
            <w:shd w:val="clear" w:color="auto" w:fill="auto"/>
          </w:tcPr>
          <w:p w:rsidR="008560DD" w:rsidRDefault="008560DD" w:rsidP="006A0A1B">
            <w:pPr>
              <w:tabs>
                <w:tab w:val="left" w:pos="1276"/>
              </w:tabs>
              <w:snapToGrid w:val="0"/>
              <w:spacing w:after="0"/>
              <w:jc w:val="center"/>
              <w:rPr>
                <w:rFonts w:ascii="Times New Roman" w:hAnsi="Times New Roman"/>
                <w:sz w:val="20"/>
                <w:szCs w:val="24"/>
              </w:rPr>
            </w:pPr>
            <w:r>
              <w:rPr>
                <w:rFonts w:ascii="Times New Roman" w:hAnsi="Times New Roman"/>
                <w:sz w:val="20"/>
                <w:szCs w:val="24"/>
              </w:rPr>
              <w:t>№</w:t>
            </w:r>
          </w:p>
        </w:tc>
        <w:tc>
          <w:tcPr>
            <w:tcW w:w="2546" w:type="dxa"/>
            <w:tcBorders>
              <w:top w:val="single" w:sz="4" w:space="0" w:color="000000"/>
              <w:left w:val="single" w:sz="4" w:space="0" w:color="000000"/>
              <w:bottom w:val="single" w:sz="4" w:space="0" w:color="000000"/>
            </w:tcBorders>
            <w:shd w:val="clear" w:color="auto" w:fill="auto"/>
          </w:tcPr>
          <w:p w:rsidR="008560DD" w:rsidRPr="00B10E4A" w:rsidRDefault="008560DD" w:rsidP="006A0A1B">
            <w:pPr>
              <w:tabs>
                <w:tab w:val="left" w:pos="1276"/>
              </w:tabs>
              <w:snapToGrid w:val="0"/>
              <w:spacing w:after="0"/>
              <w:jc w:val="center"/>
              <w:rPr>
                <w:rFonts w:ascii="Times New Roman" w:eastAsia="Times New Roman" w:hAnsi="Times New Roman"/>
                <w:color w:val="000000"/>
              </w:rPr>
            </w:pPr>
            <w:r w:rsidRPr="00B10E4A">
              <w:rPr>
                <w:rFonts w:ascii="Times New Roman" w:eastAsia="Times New Roman" w:hAnsi="Times New Roman"/>
                <w:color w:val="000000"/>
              </w:rPr>
              <w:t>Предмет закупівлі</w:t>
            </w:r>
          </w:p>
        </w:tc>
        <w:tc>
          <w:tcPr>
            <w:tcW w:w="1418" w:type="dxa"/>
            <w:tcBorders>
              <w:top w:val="single" w:sz="4" w:space="0" w:color="000000"/>
              <w:left w:val="single" w:sz="4" w:space="0" w:color="000000"/>
              <w:bottom w:val="single" w:sz="4" w:space="0" w:color="000000"/>
            </w:tcBorders>
            <w:shd w:val="clear" w:color="auto" w:fill="auto"/>
          </w:tcPr>
          <w:p w:rsidR="008560DD" w:rsidRPr="00B10E4A" w:rsidRDefault="008560DD" w:rsidP="006A0A1B">
            <w:pPr>
              <w:tabs>
                <w:tab w:val="left" w:pos="1276"/>
              </w:tabs>
              <w:snapToGrid w:val="0"/>
              <w:spacing w:after="0"/>
              <w:jc w:val="center"/>
              <w:rPr>
                <w:rFonts w:ascii="Times New Roman" w:eastAsia="Times New Roman" w:hAnsi="Times New Roman"/>
                <w:color w:val="000000"/>
              </w:rPr>
            </w:pPr>
            <w:r w:rsidRPr="00B10E4A">
              <w:rPr>
                <w:rFonts w:ascii="Times New Roman" w:eastAsia="Times New Roman" w:hAnsi="Times New Roman"/>
                <w:color w:val="000000"/>
              </w:rPr>
              <w:t>Один. виміру</w:t>
            </w:r>
          </w:p>
        </w:tc>
        <w:tc>
          <w:tcPr>
            <w:tcW w:w="992" w:type="dxa"/>
            <w:tcBorders>
              <w:top w:val="single" w:sz="4" w:space="0" w:color="000000"/>
              <w:left w:val="single" w:sz="4" w:space="0" w:color="000000"/>
              <w:bottom w:val="single" w:sz="4" w:space="0" w:color="000000"/>
            </w:tcBorders>
            <w:shd w:val="clear" w:color="auto" w:fill="auto"/>
          </w:tcPr>
          <w:p w:rsidR="008560DD" w:rsidRPr="00B10E4A" w:rsidRDefault="008560DD" w:rsidP="006A0A1B">
            <w:pPr>
              <w:tabs>
                <w:tab w:val="left" w:pos="1276"/>
              </w:tabs>
              <w:snapToGrid w:val="0"/>
              <w:spacing w:after="0"/>
              <w:jc w:val="center"/>
              <w:rPr>
                <w:rFonts w:ascii="Times New Roman" w:eastAsia="Times New Roman" w:hAnsi="Times New Roman"/>
                <w:color w:val="000000"/>
              </w:rPr>
            </w:pPr>
            <w:r w:rsidRPr="00B10E4A">
              <w:rPr>
                <w:rFonts w:ascii="Times New Roman" w:eastAsia="Times New Roman" w:hAnsi="Times New Roman"/>
                <w:color w:val="000000"/>
              </w:rPr>
              <w:t>Кількість</w:t>
            </w:r>
          </w:p>
        </w:tc>
        <w:tc>
          <w:tcPr>
            <w:tcW w:w="1418" w:type="dxa"/>
            <w:tcBorders>
              <w:top w:val="single" w:sz="4" w:space="0" w:color="000000"/>
              <w:left w:val="single" w:sz="4" w:space="0" w:color="000000"/>
              <w:bottom w:val="single" w:sz="4" w:space="0" w:color="000000"/>
            </w:tcBorders>
            <w:shd w:val="clear" w:color="auto" w:fill="auto"/>
          </w:tcPr>
          <w:p w:rsidR="008560DD" w:rsidRPr="00B10E4A" w:rsidRDefault="008560DD" w:rsidP="006A0A1B">
            <w:pPr>
              <w:tabs>
                <w:tab w:val="left" w:pos="1276"/>
              </w:tabs>
              <w:snapToGrid w:val="0"/>
              <w:spacing w:after="0"/>
              <w:jc w:val="center"/>
              <w:rPr>
                <w:rFonts w:ascii="Times New Roman" w:eastAsia="Times New Roman" w:hAnsi="Times New Roman"/>
                <w:color w:val="000000"/>
              </w:rPr>
            </w:pPr>
            <w:r w:rsidRPr="00B10E4A">
              <w:rPr>
                <w:rFonts w:ascii="Times New Roman" w:eastAsia="Times New Roman" w:hAnsi="Times New Roman"/>
                <w:color w:val="000000"/>
              </w:rPr>
              <w:t>Ціна з ПДВ, грн.</w:t>
            </w:r>
          </w:p>
        </w:tc>
        <w:tc>
          <w:tcPr>
            <w:tcW w:w="1265" w:type="dxa"/>
            <w:tcBorders>
              <w:top w:val="single" w:sz="4" w:space="0" w:color="000000"/>
              <w:left w:val="single" w:sz="4" w:space="0" w:color="000000"/>
              <w:bottom w:val="single" w:sz="4" w:space="0" w:color="000000"/>
            </w:tcBorders>
            <w:shd w:val="clear" w:color="auto" w:fill="auto"/>
          </w:tcPr>
          <w:p w:rsidR="008560DD" w:rsidRPr="00B10E4A" w:rsidRDefault="008560DD" w:rsidP="006A0A1B">
            <w:pPr>
              <w:tabs>
                <w:tab w:val="left" w:pos="1276"/>
              </w:tabs>
              <w:snapToGrid w:val="0"/>
              <w:spacing w:after="0"/>
              <w:jc w:val="center"/>
              <w:rPr>
                <w:rFonts w:ascii="Times New Roman" w:eastAsia="Times New Roman" w:hAnsi="Times New Roman"/>
                <w:color w:val="000000"/>
              </w:rPr>
            </w:pPr>
            <w:r w:rsidRPr="00B10E4A">
              <w:rPr>
                <w:rFonts w:ascii="Times New Roman" w:eastAsia="Times New Roman" w:hAnsi="Times New Roman"/>
                <w:color w:val="000000"/>
              </w:rPr>
              <w:t>В тому числі ПДВ, грн.</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560DD" w:rsidRPr="00B10E4A" w:rsidRDefault="008560DD" w:rsidP="006A0A1B">
            <w:pPr>
              <w:tabs>
                <w:tab w:val="left" w:pos="1276"/>
              </w:tabs>
              <w:snapToGrid w:val="0"/>
              <w:spacing w:after="0"/>
              <w:jc w:val="center"/>
              <w:rPr>
                <w:rFonts w:ascii="Times New Roman" w:eastAsia="Times New Roman" w:hAnsi="Times New Roman"/>
                <w:color w:val="000000"/>
              </w:rPr>
            </w:pPr>
            <w:r w:rsidRPr="00B10E4A">
              <w:rPr>
                <w:rFonts w:ascii="Times New Roman" w:eastAsia="Times New Roman" w:hAnsi="Times New Roman"/>
                <w:color w:val="000000"/>
              </w:rPr>
              <w:t xml:space="preserve">Сума з ПДВ, </w:t>
            </w:r>
            <w:proofErr w:type="spellStart"/>
            <w:r w:rsidRPr="00B10E4A">
              <w:rPr>
                <w:rFonts w:ascii="Times New Roman" w:eastAsia="Times New Roman" w:hAnsi="Times New Roman"/>
                <w:color w:val="000000"/>
              </w:rPr>
              <w:t>грн</w:t>
            </w:r>
            <w:proofErr w:type="spellEnd"/>
          </w:p>
        </w:tc>
      </w:tr>
      <w:tr w:rsidR="008560DD" w:rsidTr="00B16FFD">
        <w:trPr>
          <w:trHeight w:val="990"/>
        </w:trPr>
        <w:tc>
          <w:tcPr>
            <w:tcW w:w="407" w:type="dxa"/>
            <w:tcBorders>
              <w:top w:val="single" w:sz="4" w:space="0" w:color="000000"/>
              <w:left w:val="single" w:sz="4" w:space="0" w:color="000000"/>
              <w:bottom w:val="single" w:sz="4" w:space="0" w:color="000000"/>
            </w:tcBorders>
            <w:shd w:val="clear" w:color="auto" w:fill="auto"/>
          </w:tcPr>
          <w:p w:rsidR="008560DD" w:rsidRDefault="008560DD" w:rsidP="006A0A1B">
            <w:pPr>
              <w:tabs>
                <w:tab w:val="left" w:pos="1276"/>
              </w:tabs>
              <w:snapToGrid w:val="0"/>
              <w:spacing w:after="0"/>
              <w:jc w:val="center"/>
              <w:rPr>
                <w:rFonts w:ascii="Times New Roman" w:hAnsi="Times New Roman"/>
                <w:sz w:val="20"/>
                <w:szCs w:val="24"/>
              </w:rPr>
            </w:pPr>
            <w:r>
              <w:rPr>
                <w:rFonts w:ascii="Times New Roman" w:hAnsi="Times New Roman"/>
                <w:sz w:val="20"/>
                <w:szCs w:val="24"/>
              </w:rPr>
              <w:t>1</w:t>
            </w:r>
          </w:p>
        </w:tc>
        <w:tc>
          <w:tcPr>
            <w:tcW w:w="2546" w:type="dxa"/>
            <w:tcBorders>
              <w:left w:val="single" w:sz="4" w:space="0" w:color="000000"/>
              <w:bottom w:val="single" w:sz="4" w:space="0" w:color="000000"/>
            </w:tcBorders>
            <w:shd w:val="clear" w:color="auto" w:fill="auto"/>
            <w:vAlign w:val="bottom"/>
          </w:tcPr>
          <w:p w:rsidR="00572574" w:rsidRPr="00B16FFD" w:rsidRDefault="00572574" w:rsidP="00572574">
            <w:pPr>
              <w:snapToGrid w:val="0"/>
              <w:spacing w:after="0" w:line="240" w:lineRule="auto"/>
              <w:rPr>
                <w:rFonts w:ascii="Times New Roman" w:eastAsia="SimSun" w:hAnsi="Times New Roman"/>
                <w:color w:val="000000"/>
                <w:kern w:val="3"/>
                <w:sz w:val="20"/>
                <w:szCs w:val="20"/>
                <w:lang w:eastAsia="zh-CN" w:bidi="hi-IN"/>
              </w:rPr>
            </w:pPr>
            <w:r w:rsidRPr="00B16FFD">
              <w:rPr>
                <w:rFonts w:ascii="Times New Roman" w:eastAsia="Times New Roman" w:hAnsi="Times New Roman"/>
                <w:sz w:val="20"/>
                <w:szCs w:val="20"/>
                <w:lang w:eastAsia="ar-SA"/>
              </w:rPr>
              <w:t>П</w:t>
            </w:r>
            <w:r w:rsidRPr="00B16FFD">
              <w:rPr>
                <w:rFonts w:ascii="Times New Roman" w:eastAsia="SimSun" w:hAnsi="Times New Roman"/>
                <w:color w:val="000000"/>
                <w:kern w:val="3"/>
                <w:sz w:val="20"/>
                <w:szCs w:val="20"/>
                <w:lang w:eastAsia="zh-CN" w:bidi="hi-IN"/>
              </w:rPr>
              <w:t xml:space="preserve">роведення гістологічного дослідження операційного та </w:t>
            </w:r>
            <w:proofErr w:type="spellStart"/>
            <w:r w:rsidRPr="00B16FFD">
              <w:rPr>
                <w:rFonts w:ascii="Times New Roman" w:eastAsia="SimSun" w:hAnsi="Times New Roman"/>
                <w:color w:val="000000"/>
                <w:kern w:val="3"/>
                <w:sz w:val="20"/>
                <w:szCs w:val="20"/>
                <w:lang w:eastAsia="zh-CN" w:bidi="hi-IN"/>
              </w:rPr>
              <w:t>біопсійного</w:t>
            </w:r>
            <w:proofErr w:type="spellEnd"/>
            <w:r w:rsidRPr="00B16FFD">
              <w:rPr>
                <w:rFonts w:ascii="Times New Roman" w:eastAsia="SimSun" w:hAnsi="Times New Roman"/>
                <w:color w:val="000000"/>
                <w:kern w:val="3"/>
                <w:sz w:val="20"/>
                <w:szCs w:val="20"/>
                <w:lang w:eastAsia="zh-CN" w:bidi="hi-IN"/>
              </w:rPr>
              <w:t xml:space="preserve"> матеріалу </w:t>
            </w:r>
          </w:p>
          <w:p w:rsidR="008560DD" w:rsidRPr="00B16FFD" w:rsidRDefault="004B0F35" w:rsidP="00572574">
            <w:pPr>
              <w:snapToGrid w:val="0"/>
              <w:spacing w:after="0" w:line="240" w:lineRule="auto"/>
              <w:rPr>
                <w:rFonts w:ascii="Times New Roman" w:eastAsia="Times New Roman" w:hAnsi="Times New Roman"/>
                <w:b/>
                <w:bCs/>
                <w:color w:val="000000"/>
                <w:sz w:val="20"/>
                <w:szCs w:val="20"/>
              </w:rPr>
            </w:pPr>
            <w:r w:rsidRPr="00B16FFD">
              <w:rPr>
                <w:rFonts w:ascii="Times New Roman" w:eastAsia="Times New Roman" w:hAnsi="Times New Roman"/>
                <w:b/>
                <w:bCs/>
                <w:color w:val="000000"/>
                <w:sz w:val="20"/>
                <w:szCs w:val="20"/>
              </w:rPr>
              <w:t>І</w:t>
            </w:r>
            <w:r w:rsidR="008560DD" w:rsidRPr="00B16FFD">
              <w:rPr>
                <w:rFonts w:ascii="Times New Roman" w:eastAsia="Times New Roman" w:hAnsi="Times New Roman"/>
                <w:b/>
                <w:bCs/>
                <w:color w:val="000000"/>
                <w:sz w:val="20"/>
                <w:szCs w:val="20"/>
              </w:rPr>
              <w:t xml:space="preserve"> категорії складності</w:t>
            </w:r>
          </w:p>
        </w:tc>
        <w:tc>
          <w:tcPr>
            <w:tcW w:w="1418" w:type="dxa"/>
            <w:tcBorders>
              <w:top w:val="single" w:sz="4" w:space="0" w:color="000000"/>
              <w:left w:val="single" w:sz="4" w:space="0" w:color="000000"/>
              <w:bottom w:val="single" w:sz="4" w:space="0" w:color="000000"/>
            </w:tcBorders>
            <w:shd w:val="clear" w:color="auto" w:fill="auto"/>
            <w:vAlign w:val="center"/>
          </w:tcPr>
          <w:p w:rsidR="008560DD" w:rsidRPr="00B10E4A" w:rsidRDefault="00B10E4A" w:rsidP="006A0A1B">
            <w:pPr>
              <w:snapToGrid w:val="0"/>
              <w:jc w:val="center"/>
              <w:rPr>
                <w:rFonts w:ascii="Times New Roman" w:hAnsi="Times New Roman"/>
              </w:rPr>
            </w:pPr>
            <w:r w:rsidRPr="00B10E4A">
              <w:rPr>
                <w:rFonts w:ascii="Times New Roman" w:hAnsi="Times New Roman"/>
              </w:rPr>
              <w:t>дослідження</w:t>
            </w:r>
          </w:p>
        </w:tc>
        <w:tc>
          <w:tcPr>
            <w:tcW w:w="992" w:type="dxa"/>
            <w:tcBorders>
              <w:left w:val="single" w:sz="4" w:space="0" w:color="000000"/>
              <w:bottom w:val="single" w:sz="4" w:space="0" w:color="000000"/>
            </w:tcBorders>
            <w:shd w:val="clear" w:color="auto" w:fill="auto"/>
            <w:vAlign w:val="center"/>
          </w:tcPr>
          <w:p w:rsidR="008560DD" w:rsidRPr="00B10E4A" w:rsidRDefault="00B10E4A" w:rsidP="006A0A1B">
            <w:pPr>
              <w:snapToGrid w:val="0"/>
              <w:jc w:val="center"/>
              <w:rPr>
                <w:rFonts w:ascii="Times New Roman" w:hAnsi="Times New Roman"/>
              </w:rPr>
            </w:pPr>
            <w:r w:rsidRPr="00B10E4A">
              <w:rPr>
                <w:rFonts w:ascii="Times New Roman" w:hAnsi="Times New Roman"/>
              </w:rPr>
              <w:t>50</w:t>
            </w:r>
          </w:p>
        </w:tc>
        <w:tc>
          <w:tcPr>
            <w:tcW w:w="1418" w:type="dxa"/>
            <w:tcBorders>
              <w:left w:val="single" w:sz="4" w:space="0" w:color="000000"/>
              <w:bottom w:val="single" w:sz="4" w:space="0" w:color="000000"/>
            </w:tcBorders>
            <w:shd w:val="clear" w:color="auto" w:fill="auto"/>
            <w:vAlign w:val="center"/>
          </w:tcPr>
          <w:p w:rsidR="008560DD" w:rsidRPr="00B10E4A" w:rsidRDefault="008560DD" w:rsidP="006A0A1B">
            <w:pPr>
              <w:snapToGrid w:val="0"/>
              <w:jc w:val="center"/>
              <w:rPr>
                <w:rFonts w:ascii="Times New Roman" w:hAnsi="Times New Roman"/>
              </w:rPr>
            </w:pPr>
          </w:p>
        </w:tc>
        <w:tc>
          <w:tcPr>
            <w:tcW w:w="1265" w:type="dxa"/>
            <w:tcBorders>
              <w:top w:val="single" w:sz="4" w:space="0" w:color="000000"/>
              <w:left w:val="single" w:sz="4" w:space="0" w:color="000000"/>
              <w:bottom w:val="single" w:sz="4" w:space="0" w:color="000000"/>
            </w:tcBorders>
            <w:shd w:val="clear" w:color="auto" w:fill="auto"/>
            <w:vAlign w:val="center"/>
          </w:tcPr>
          <w:p w:rsidR="008560DD" w:rsidRPr="00B10E4A" w:rsidRDefault="008560DD" w:rsidP="006A0A1B">
            <w:pPr>
              <w:tabs>
                <w:tab w:val="left" w:pos="1276"/>
              </w:tabs>
              <w:snapToGrid w:val="0"/>
              <w:spacing w:after="0"/>
              <w:jc w:val="center"/>
              <w:rPr>
                <w:rFonts w:ascii="Times New Roman" w:hAnsi="Times New Roman"/>
              </w:rPr>
            </w:pPr>
          </w:p>
        </w:tc>
        <w:tc>
          <w:tcPr>
            <w:tcW w:w="1544" w:type="dxa"/>
            <w:tcBorders>
              <w:left w:val="single" w:sz="4" w:space="0" w:color="000000"/>
              <w:bottom w:val="single" w:sz="4" w:space="0" w:color="000000"/>
              <w:right w:val="single" w:sz="4" w:space="0" w:color="000000"/>
            </w:tcBorders>
            <w:shd w:val="clear" w:color="auto" w:fill="auto"/>
            <w:vAlign w:val="center"/>
          </w:tcPr>
          <w:p w:rsidR="008560DD" w:rsidRPr="00B10E4A" w:rsidRDefault="008560DD" w:rsidP="006A0A1B">
            <w:pPr>
              <w:snapToGrid w:val="0"/>
              <w:jc w:val="center"/>
              <w:rPr>
                <w:rFonts w:ascii="Times New Roman" w:hAnsi="Times New Roman"/>
              </w:rPr>
            </w:pPr>
          </w:p>
        </w:tc>
      </w:tr>
      <w:tr w:rsidR="008560DD" w:rsidTr="00B10E4A">
        <w:tc>
          <w:tcPr>
            <w:tcW w:w="407" w:type="dxa"/>
            <w:tcBorders>
              <w:top w:val="single" w:sz="4" w:space="0" w:color="000000"/>
              <w:left w:val="single" w:sz="4" w:space="0" w:color="000000"/>
              <w:bottom w:val="single" w:sz="4" w:space="0" w:color="000000"/>
            </w:tcBorders>
            <w:shd w:val="clear" w:color="auto" w:fill="auto"/>
          </w:tcPr>
          <w:p w:rsidR="008560DD" w:rsidRDefault="008560DD" w:rsidP="006A0A1B">
            <w:pPr>
              <w:tabs>
                <w:tab w:val="left" w:pos="1276"/>
              </w:tabs>
              <w:snapToGrid w:val="0"/>
              <w:spacing w:after="0"/>
              <w:jc w:val="center"/>
              <w:rPr>
                <w:rFonts w:ascii="Times New Roman" w:hAnsi="Times New Roman"/>
                <w:sz w:val="20"/>
                <w:szCs w:val="24"/>
              </w:rPr>
            </w:pPr>
            <w:r>
              <w:rPr>
                <w:rFonts w:ascii="Times New Roman" w:hAnsi="Times New Roman"/>
                <w:sz w:val="20"/>
                <w:szCs w:val="24"/>
              </w:rPr>
              <w:t>2</w:t>
            </w:r>
          </w:p>
        </w:tc>
        <w:tc>
          <w:tcPr>
            <w:tcW w:w="2546" w:type="dxa"/>
            <w:tcBorders>
              <w:left w:val="single" w:sz="4" w:space="0" w:color="000000"/>
              <w:bottom w:val="single" w:sz="4" w:space="0" w:color="000000"/>
            </w:tcBorders>
            <w:shd w:val="clear" w:color="auto" w:fill="auto"/>
            <w:vAlign w:val="bottom"/>
          </w:tcPr>
          <w:p w:rsidR="00B16FFD" w:rsidRDefault="00572574" w:rsidP="00572574">
            <w:pPr>
              <w:snapToGrid w:val="0"/>
              <w:spacing w:after="0" w:line="240" w:lineRule="auto"/>
              <w:rPr>
                <w:rFonts w:ascii="Times New Roman" w:eastAsia="SimSun" w:hAnsi="Times New Roman"/>
                <w:color w:val="000000"/>
                <w:kern w:val="3"/>
                <w:sz w:val="20"/>
                <w:szCs w:val="20"/>
                <w:lang w:eastAsia="zh-CN" w:bidi="hi-IN"/>
              </w:rPr>
            </w:pPr>
            <w:r w:rsidRPr="00B16FFD">
              <w:rPr>
                <w:rFonts w:ascii="Times New Roman" w:eastAsia="Times New Roman" w:hAnsi="Times New Roman"/>
                <w:sz w:val="20"/>
                <w:szCs w:val="20"/>
                <w:lang w:eastAsia="ar-SA"/>
              </w:rPr>
              <w:t>П</w:t>
            </w:r>
            <w:r w:rsidRPr="00B16FFD">
              <w:rPr>
                <w:rFonts w:ascii="Times New Roman" w:eastAsia="SimSun" w:hAnsi="Times New Roman"/>
                <w:color w:val="000000"/>
                <w:kern w:val="3"/>
                <w:sz w:val="20"/>
                <w:szCs w:val="20"/>
                <w:lang w:eastAsia="zh-CN" w:bidi="hi-IN"/>
              </w:rPr>
              <w:t xml:space="preserve">роведення гістологічного дослідження операційного та </w:t>
            </w:r>
            <w:proofErr w:type="spellStart"/>
            <w:r w:rsidRPr="00B16FFD">
              <w:rPr>
                <w:rFonts w:ascii="Times New Roman" w:eastAsia="SimSun" w:hAnsi="Times New Roman"/>
                <w:color w:val="000000"/>
                <w:kern w:val="3"/>
                <w:sz w:val="20"/>
                <w:szCs w:val="20"/>
                <w:lang w:eastAsia="zh-CN" w:bidi="hi-IN"/>
              </w:rPr>
              <w:t>біопсійного</w:t>
            </w:r>
            <w:proofErr w:type="spellEnd"/>
            <w:r w:rsidRPr="00B16FFD">
              <w:rPr>
                <w:rFonts w:ascii="Times New Roman" w:eastAsia="SimSun" w:hAnsi="Times New Roman"/>
                <w:color w:val="000000"/>
                <w:kern w:val="3"/>
                <w:sz w:val="20"/>
                <w:szCs w:val="20"/>
                <w:lang w:eastAsia="zh-CN" w:bidi="hi-IN"/>
              </w:rPr>
              <w:t xml:space="preserve"> матеріалу </w:t>
            </w:r>
          </w:p>
          <w:p w:rsidR="008560DD" w:rsidRPr="00B16FFD" w:rsidRDefault="004B0F35" w:rsidP="00572574">
            <w:pPr>
              <w:snapToGrid w:val="0"/>
              <w:spacing w:after="0" w:line="240" w:lineRule="auto"/>
              <w:rPr>
                <w:rFonts w:ascii="Times New Roman" w:eastAsia="Times New Roman" w:hAnsi="Times New Roman"/>
                <w:b/>
                <w:bCs/>
                <w:color w:val="000000"/>
                <w:sz w:val="20"/>
                <w:szCs w:val="20"/>
              </w:rPr>
            </w:pPr>
            <w:r w:rsidRPr="00B16FFD">
              <w:rPr>
                <w:rFonts w:ascii="Times New Roman" w:eastAsia="Times New Roman" w:hAnsi="Times New Roman"/>
                <w:b/>
                <w:bCs/>
                <w:color w:val="000000"/>
                <w:sz w:val="20"/>
                <w:szCs w:val="20"/>
              </w:rPr>
              <w:t>ІІ</w:t>
            </w:r>
            <w:r w:rsidR="008560DD" w:rsidRPr="00B16FFD">
              <w:rPr>
                <w:rFonts w:ascii="Times New Roman" w:eastAsia="Times New Roman" w:hAnsi="Times New Roman"/>
                <w:b/>
                <w:bCs/>
                <w:color w:val="000000"/>
                <w:sz w:val="20"/>
                <w:szCs w:val="20"/>
              </w:rPr>
              <w:t xml:space="preserve"> категорії складності</w:t>
            </w:r>
          </w:p>
        </w:tc>
        <w:tc>
          <w:tcPr>
            <w:tcW w:w="1418" w:type="dxa"/>
            <w:tcBorders>
              <w:top w:val="single" w:sz="4" w:space="0" w:color="000000"/>
              <w:left w:val="single" w:sz="4" w:space="0" w:color="000000"/>
              <w:bottom w:val="single" w:sz="4" w:space="0" w:color="000000"/>
            </w:tcBorders>
            <w:shd w:val="clear" w:color="auto" w:fill="auto"/>
          </w:tcPr>
          <w:p w:rsidR="008560DD" w:rsidRPr="00B10E4A" w:rsidRDefault="008560DD" w:rsidP="006A0A1B">
            <w:pPr>
              <w:jc w:val="center"/>
              <w:rPr>
                <w:rFonts w:ascii="Times New Roman" w:hAnsi="Times New Roman"/>
              </w:rPr>
            </w:pPr>
          </w:p>
          <w:p w:rsidR="008560DD" w:rsidRPr="00B10E4A" w:rsidRDefault="00B10E4A" w:rsidP="006A0A1B">
            <w:pPr>
              <w:jc w:val="center"/>
              <w:rPr>
                <w:rFonts w:ascii="Times New Roman" w:hAnsi="Times New Roman"/>
              </w:rPr>
            </w:pPr>
            <w:r w:rsidRPr="00B10E4A">
              <w:rPr>
                <w:rFonts w:ascii="Times New Roman" w:hAnsi="Times New Roman"/>
              </w:rPr>
              <w:t>дослідження</w:t>
            </w:r>
          </w:p>
        </w:tc>
        <w:tc>
          <w:tcPr>
            <w:tcW w:w="992" w:type="dxa"/>
            <w:tcBorders>
              <w:left w:val="single" w:sz="4" w:space="0" w:color="000000"/>
              <w:bottom w:val="single" w:sz="4" w:space="0" w:color="000000"/>
            </w:tcBorders>
            <w:shd w:val="clear" w:color="auto" w:fill="auto"/>
            <w:vAlign w:val="center"/>
          </w:tcPr>
          <w:p w:rsidR="008560DD" w:rsidRPr="00B10E4A" w:rsidRDefault="00B10E4A" w:rsidP="006A0A1B">
            <w:pPr>
              <w:snapToGrid w:val="0"/>
              <w:jc w:val="center"/>
              <w:rPr>
                <w:rFonts w:ascii="Times New Roman" w:hAnsi="Times New Roman"/>
              </w:rPr>
            </w:pPr>
            <w:r w:rsidRPr="00B10E4A">
              <w:rPr>
                <w:rFonts w:ascii="Times New Roman" w:hAnsi="Times New Roman"/>
              </w:rPr>
              <w:t>50</w:t>
            </w:r>
          </w:p>
        </w:tc>
        <w:tc>
          <w:tcPr>
            <w:tcW w:w="1418" w:type="dxa"/>
            <w:tcBorders>
              <w:left w:val="single" w:sz="4" w:space="0" w:color="000000"/>
              <w:bottom w:val="single" w:sz="4" w:space="0" w:color="000000"/>
            </w:tcBorders>
            <w:shd w:val="clear" w:color="auto" w:fill="auto"/>
            <w:vAlign w:val="center"/>
          </w:tcPr>
          <w:p w:rsidR="008560DD" w:rsidRPr="00B10E4A" w:rsidRDefault="008560DD" w:rsidP="006A0A1B">
            <w:pPr>
              <w:snapToGrid w:val="0"/>
              <w:jc w:val="center"/>
              <w:rPr>
                <w:rFonts w:ascii="Times New Roman" w:hAnsi="Times New Roman"/>
              </w:rPr>
            </w:pPr>
          </w:p>
        </w:tc>
        <w:tc>
          <w:tcPr>
            <w:tcW w:w="1265" w:type="dxa"/>
            <w:tcBorders>
              <w:top w:val="single" w:sz="4" w:space="0" w:color="000000"/>
              <w:left w:val="single" w:sz="4" w:space="0" w:color="000000"/>
              <w:bottom w:val="single" w:sz="4" w:space="0" w:color="000000"/>
            </w:tcBorders>
            <w:shd w:val="clear" w:color="auto" w:fill="auto"/>
            <w:vAlign w:val="center"/>
          </w:tcPr>
          <w:p w:rsidR="008560DD" w:rsidRPr="00B10E4A" w:rsidRDefault="008560DD" w:rsidP="006A0A1B">
            <w:pPr>
              <w:tabs>
                <w:tab w:val="left" w:pos="1276"/>
              </w:tabs>
              <w:snapToGrid w:val="0"/>
              <w:spacing w:after="0"/>
              <w:jc w:val="center"/>
              <w:rPr>
                <w:rFonts w:ascii="Times New Roman" w:hAnsi="Times New Roman"/>
              </w:rPr>
            </w:pPr>
          </w:p>
        </w:tc>
        <w:tc>
          <w:tcPr>
            <w:tcW w:w="1544" w:type="dxa"/>
            <w:tcBorders>
              <w:left w:val="single" w:sz="4" w:space="0" w:color="000000"/>
              <w:bottom w:val="single" w:sz="4" w:space="0" w:color="000000"/>
              <w:right w:val="single" w:sz="4" w:space="0" w:color="000000"/>
            </w:tcBorders>
            <w:shd w:val="clear" w:color="auto" w:fill="auto"/>
            <w:vAlign w:val="center"/>
          </w:tcPr>
          <w:p w:rsidR="008560DD" w:rsidRPr="00B10E4A" w:rsidRDefault="008560DD" w:rsidP="006A0A1B">
            <w:pPr>
              <w:snapToGrid w:val="0"/>
              <w:jc w:val="center"/>
              <w:rPr>
                <w:rFonts w:ascii="Times New Roman" w:hAnsi="Times New Roman"/>
              </w:rPr>
            </w:pPr>
          </w:p>
        </w:tc>
      </w:tr>
      <w:tr w:rsidR="008560DD" w:rsidTr="00B10E4A">
        <w:tc>
          <w:tcPr>
            <w:tcW w:w="407" w:type="dxa"/>
            <w:tcBorders>
              <w:top w:val="single" w:sz="4" w:space="0" w:color="000000"/>
              <w:left w:val="single" w:sz="4" w:space="0" w:color="000000"/>
              <w:bottom w:val="single" w:sz="4" w:space="0" w:color="000000"/>
            </w:tcBorders>
            <w:shd w:val="clear" w:color="auto" w:fill="auto"/>
          </w:tcPr>
          <w:p w:rsidR="008560DD" w:rsidRDefault="008560DD" w:rsidP="006A0A1B">
            <w:pPr>
              <w:tabs>
                <w:tab w:val="left" w:pos="1276"/>
              </w:tabs>
              <w:snapToGrid w:val="0"/>
              <w:spacing w:after="0"/>
              <w:jc w:val="center"/>
              <w:rPr>
                <w:rFonts w:ascii="Times New Roman" w:hAnsi="Times New Roman"/>
                <w:sz w:val="20"/>
                <w:szCs w:val="24"/>
              </w:rPr>
            </w:pPr>
            <w:r>
              <w:rPr>
                <w:rFonts w:ascii="Times New Roman" w:hAnsi="Times New Roman"/>
                <w:sz w:val="20"/>
                <w:szCs w:val="24"/>
              </w:rPr>
              <w:t>3</w:t>
            </w:r>
          </w:p>
        </w:tc>
        <w:tc>
          <w:tcPr>
            <w:tcW w:w="2546" w:type="dxa"/>
            <w:tcBorders>
              <w:left w:val="single" w:sz="4" w:space="0" w:color="000000"/>
              <w:bottom w:val="single" w:sz="4" w:space="0" w:color="000000"/>
            </w:tcBorders>
            <w:shd w:val="clear" w:color="auto" w:fill="auto"/>
            <w:vAlign w:val="bottom"/>
          </w:tcPr>
          <w:p w:rsidR="008560DD" w:rsidRPr="00B16FFD" w:rsidRDefault="00572574" w:rsidP="004B0F35">
            <w:pPr>
              <w:snapToGrid w:val="0"/>
              <w:spacing w:after="0" w:line="240" w:lineRule="auto"/>
              <w:rPr>
                <w:rFonts w:ascii="Times New Roman" w:eastAsia="Times New Roman" w:hAnsi="Times New Roman"/>
                <w:bCs/>
                <w:color w:val="000000"/>
                <w:sz w:val="20"/>
                <w:szCs w:val="20"/>
              </w:rPr>
            </w:pPr>
            <w:r w:rsidRPr="00B16FFD">
              <w:rPr>
                <w:rFonts w:ascii="Times New Roman" w:eastAsia="Times New Roman" w:hAnsi="Times New Roman"/>
                <w:sz w:val="20"/>
                <w:szCs w:val="20"/>
                <w:lang w:eastAsia="ar-SA"/>
              </w:rPr>
              <w:t>П</w:t>
            </w:r>
            <w:r w:rsidRPr="00B16FFD">
              <w:rPr>
                <w:rFonts w:ascii="Times New Roman" w:eastAsia="SimSun" w:hAnsi="Times New Roman"/>
                <w:color w:val="000000"/>
                <w:kern w:val="3"/>
                <w:sz w:val="20"/>
                <w:szCs w:val="20"/>
                <w:lang w:eastAsia="zh-CN" w:bidi="hi-IN"/>
              </w:rPr>
              <w:t xml:space="preserve">роведення гістологічного дослідження операційного та </w:t>
            </w:r>
            <w:proofErr w:type="spellStart"/>
            <w:r w:rsidRPr="00B16FFD">
              <w:rPr>
                <w:rFonts w:ascii="Times New Roman" w:eastAsia="SimSun" w:hAnsi="Times New Roman"/>
                <w:color w:val="000000"/>
                <w:kern w:val="3"/>
                <w:sz w:val="20"/>
                <w:szCs w:val="20"/>
                <w:lang w:eastAsia="zh-CN" w:bidi="hi-IN"/>
              </w:rPr>
              <w:t>біопсійного</w:t>
            </w:r>
            <w:proofErr w:type="spellEnd"/>
            <w:r w:rsidRPr="00B16FFD">
              <w:rPr>
                <w:rFonts w:ascii="Times New Roman" w:eastAsia="SimSun" w:hAnsi="Times New Roman"/>
                <w:color w:val="000000"/>
                <w:kern w:val="3"/>
                <w:sz w:val="20"/>
                <w:szCs w:val="20"/>
                <w:lang w:eastAsia="zh-CN" w:bidi="hi-IN"/>
              </w:rPr>
              <w:t xml:space="preserve"> матеріалу </w:t>
            </w:r>
            <w:r w:rsidRPr="00B16FFD">
              <w:rPr>
                <w:rFonts w:ascii="Times New Roman" w:eastAsia="SimSun" w:hAnsi="Times New Roman"/>
                <w:b/>
                <w:color w:val="000000"/>
                <w:kern w:val="3"/>
                <w:sz w:val="20"/>
                <w:szCs w:val="20"/>
                <w:lang w:eastAsia="zh-CN" w:bidi="hi-IN"/>
              </w:rPr>
              <w:t>І</w:t>
            </w:r>
            <w:r w:rsidRPr="00B16FFD">
              <w:rPr>
                <w:rFonts w:ascii="Times New Roman" w:eastAsia="Times New Roman" w:hAnsi="Times New Roman"/>
                <w:b/>
                <w:bCs/>
                <w:color w:val="000000"/>
                <w:sz w:val="20"/>
                <w:szCs w:val="20"/>
              </w:rPr>
              <w:t>ІІ категорії складності</w:t>
            </w:r>
          </w:p>
        </w:tc>
        <w:tc>
          <w:tcPr>
            <w:tcW w:w="1418" w:type="dxa"/>
            <w:tcBorders>
              <w:top w:val="single" w:sz="4" w:space="0" w:color="000000"/>
              <w:left w:val="single" w:sz="4" w:space="0" w:color="000000"/>
              <w:bottom w:val="single" w:sz="4" w:space="0" w:color="000000"/>
            </w:tcBorders>
            <w:shd w:val="clear" w:color="auto" w:fill="auto"/>
          </w:tcPr>
          <w:p w:rsidR="008560DD" w:rsidRPr="00B10E4A" w:rsidRDefault="008560DD" w:rsidP="006A0A1B">
            <w:pPr>
              <w:jc w:val="center"/>
              <w:rPr>
                <w:rFonts w:ascii="Times New Roman" w:hAnsi="Times New Roman"/>
              </w:rPr>
            </w:pPr>
          </w:p>
          <w:p w:rsidR="008560DD" w:rsidRPr="00B10E4A" w:rsidRDefault="00B10E4A" w:rsidP="006A0A1B">
            <w:pPr>
              <w:jc w:val="center"/>
              <w:rPr>
                <w:rFonts w:ascii="Times New Roman" w:hAnsi="Times New Roman"/>
              </w:rPr>
            </w:pPr>
            <w:r w:rsidRPr="00B10E4A">
              <w:rPr>
                <w:rFonts w:ascii="Times New Roman" w:hAnsi="Times New Roman"/>
              </w:rPr>
              <w:t>дослідження</w:t>
            </w:r>
          </w:p>
        </w:tc>
        <w:tc>
          <w:tcPr>
            <w:tcW w:w="992" w:type="dxa"/>
            <w:tcBorders>
              <w:left w:val="single" w:sz="4" w:space="0" w:color="000000"/>
              <w:bottom w:val="single" w:sz="4" w:space="0" w:color="000000"/>
            </w:tcBorders>
            <w:shd w:val="clear" w:color="auto" w:fill="auto"/>
            <w:vAlign w:val="center"/>
          </w:tcPr>
          <w:p w:rsidR="008560DD" w:rsidRPr="00B10E4A" w:rsidRDefault="00B10E4A" w:rsidP="006A0A1B">
            <w:pPr>
              <w:snapToGrid w:val="0"/>
              <w:jc w:val="center"/>
              <w:rPr>
                <w:rFonts w:ascii="Times New Roman" w:hAnsi="Times New Roman"/>
              </w:rPr>
            </w:pPr>
            <w:r w:rsidRPr="00B10E4A">
              <w:rPr>
                <w:rFonts w:ascii="Times New Roman" w:hAnsi="Times New Roman"/>
              </w:rPr>
              <w:t>50</w:t>
            </w:r>
          </w:p>
        </w:tc>
        <w:tc>
          <w:tcPr>
            <w:tcW w:w="1418" w:type="dxa"/>
            <w:tcBorders>
              <w:left w:val="single" w:sz="4" w:space="0" w:color="000000"/>
              <w:bottom w:val="single" w:sz="4" w:space="0" w:color="000000"/>
            </w:tcBorders>
            <w:shd w:val="clear" w:color="auto" w:fill="auto"/>
            <w:vAlign w:val="center"/>
          </w:tcPr>
          <w:p w:rsidR="008560DD" w:rsidRPr="00B10E4A" w:rsidRDefault="008560DD" w:rsidP="006A0A1B">
            <w:pPr>
              <w:snapToGrid w:val="0"/>
              <w:jc w:val="center"/>
              <w:rPr>
                <w:rFonts w:ascii="Times New Roman" w:hAnsi="Times New Roman"/>
              </w:rPr>
            </w:pPr>
          </w:p>
        </w:tc>
        <w:tc>
          <w:tcPr>
            <w:tcW w:w="1265" w:type="dxa"/>
            <w:tcBorders>
              <w:top w:val="single" w:sz="4" w:space="0" w:color="000000"/>
              <w:left w:val="single" w:sz="4" w:space="0" w:color="000000"/>
              <w:bottom w:val="single" w:sz="4" w:space="0" w:color="000000"/>
            </w:tcBorders>
            <w:shd w:val="clear" w:color="auto" w:fill="auto"/>
            <w:vAlign w:val="center"/>
          </w:tcPr>
          <w:p w:rsidR="008560DD" w:rsidRPr="00B10E4A" w:rsidRDefault="008560DD" w:rsidP="006A0A1B">
            <w:pPr>
              <w:tabs>
                <w:tab w:val="left" w:pos="1276"/>
              </w:tabs>
              <w:snapToGrid w:val="0"/>
              <w:spacing w:after="0"/>
              <w:jc w:val="center"/>
              <w:rPr>
                <w:rFonts w:ascii="Times New Roman" w:hAnsi="Times New Roman"/>
              </w:rPr>
            </w:pPr>
          </w:p>
        </w:tc>
        <w:tc>
          <w:tcPr>
            <w:tcW w:w="1544" w:type="dxa"/>
            <w:tcBorders>
              <w:left w:val="single" w:sz="4" w:space="0" w:color="000000"/>
              <w:bottom w:val="single" w:sz="4" w:space="0" w:color="000000"/>
              <w:right w:val="single" w:sz="4" w:space="0" w:color="000000"/>
            </w:tcBorders>
            <w:shd w:val="clear" w:color="auto" w:fill="auto"/>
            <w:vAlign w:val="center"/>
          </w:tcPr>
          <w:p w:rsidR="008560DD" w:rsidRPr="00B10E4A" w:rsidRDefault="008560DD" w:rsidP="006A0A1B">
            <w:pPr>
              <w:snapToGrid w:val="0"/>
              <w:jc w:val="center"/>
              <w:rPr>
                <w:rFonts w:ascii="Times New Roman" w:hAnsi="Times New Roman"/>
              </w:rPr>
            </w:pPr>
          </w:p>
        </w:tc>
      </w:tr>
      <w:tr w:rsidR="008560DD" w:rsidTr="00B10E4A">
        <w:tc>
          <w:tcPr>
            <w:tcW w:w="407" w:type="dxa"/>
            <w:tcBorders>
              <w:top w:val="single" w:sz="4" w:space="0" w:color="000000"/>
              <w:left w:val="single" w:sz="4" w:space="0" w:color="000000"/>
              <w:bottom w:val="single" w:sz="4" w:space="0" w:color="000000"/>
            </w:tcBorders>
            <w:shd w:val="clear" w:color="auto" w:fill="auto"/>
          </w:tcPr>
          <w:p w:rsidR="008560DD" w:rsidRDefault="008560DD" w:rsidP="006A0A1B">
            <w:pPr>
              <w:tabs>
                <w:tab w:val="left" w:pos="1276"/>
              </w:tabs>
              <w:snapToGrid w:val="0"/>
              <w:spacing w:after="0"/>
              <w:jc w:val="center"/>
              <w:rPr>
                <w:rFonts w:ascii="Times New Roman" w:hAnsi="Times New Roman"/>
                <w:sz w:val="20"/>
                <w:szCs w:val="24"/>
              </w:rPr>
            </w:pPr>
            <w:r>
              <w:rPr>
                <w:rFonts w:ascii="Times New Roman" w:hAnsi="Times New Roman"/>
                <w:sz w:val="20"/>
                <w:szCs w:val="24"/>
              </w:rPr>
              <w:t>4</w:t>
            </w:r>
          </w:p>
        </w:tc>
        <w:tc>
          <w:tcPr>
            <w:tcW w:w="2546" w:type="dxa"/>
            <w:tcBorders>
              <w:left w:val="single" w:sz="4" w:space="0" w:color="000000"/>
              <w:bottom w:val="single" w:sz="4" w:space="0" w:color="000000"/>
            </w:tcBorders>
            <w:shd w:val="clear" w:color="auto" w:fill="auto"/>
            <w:vAlign w:val="bottom"/>
          </w:tcPr>
          <w:p w:rsidR="008560DD" w:rsidRPr="00B16FFD" w:rsidRDefault="00572574" w:rsidP="00572574">
            <w:pPr>
              <w:snapToGrid w:val="0"/>
              <w:spacing w:after="0" w:line="240" w:lineRule="auto"/>
              <w:rPr>
                <w:rFonts w:ascii="Times New Roman" w:eastAsia="Times New Roman" w:hAnsi="Times New Roman"/>
                <w:bCs/>
                <w:color w:val="000000"/>
                <w:sz w:val="20"/>
                <w:szCs w:val="20"/>
              </w:rPr>
            </w:pPr>
            <w:r w:rsidRPr="00B16FFD">
              <w:rPr>
                <w:rFonts w:ascii="Times New Roman" w:eastAsia="Times New Roman" w:hAnsi="Times New Roman"/>
                <w:sz w:val="20"/>
                <w:szCs w:val="20"/>
                <w:lang w:eastAsia="ar-SA"/>
              </w:rPr>
              <w:t>П</w:t>
            </w:r>
            <w:r w:rsidRPr="00B16FFD">
              <w:rPr>
                <w:rFonts w:ascii="Times New Roman" w:eastAsia="SimSun" w:hAnsi="Times New Roman"/>
                <w:color w:val="000000"/>
                <w:kern w:val="3"/>
                <w:sz w:val="20"/>
                <w:szCs w:val="20"/>
                <w:lang w:eastAsia="zh-CN" w:bidi="hi-IN"/>
              </w:rPr>
              <w:t xml:space="preserve">роведення гістологічного дослідження операційного та </w:t>
            </w:r>
            <w:proofErr w:type="spellStart"/>
            <w:r w:rsidRPr="00B16FFD">
              <w:rPr>
                <w:rFonts w:ascii="Times New Roman" w:eastAsia="SimSun" w:hAnsi="Times New Roman"/>
                <w:color w:val="000000"/>
                <w:kern w:val="3"/>
                <w:sz w:val="20"/>
                <w:szCs w:val="20"/>
                <w:lang w:eastAsia="zh-CN" w:bidi="hi-IN"/>
              </w:rPr>
              <w:t>біопсійного</w:t>
            </w:r>
            <w:proofErr w:type="spellEnd"/>
            <w:r w:rsidRPr="00B16FFD">
              <w:rPr>
                <w:rFonts w:ascii="Times New Roman" w:eastAsia="SimSun" w:hAnsi="Times New Roman"/>
                <w:color w:val="000000"/>
                <w:kern w:val="3"/>
                <w:sz w:val="20"/>
                <w:szCs w:val="20"/>
                <w:lang w:eastAsia="zh-CN" w:bidi="hi-IN"/>
              </w:rPr>
              <w:t xml:space="preserve"> матеріалу </w:t>
            </w:r>
            <w:r w:rsidR="004B0F35" w:rsidRPr="00B16FFD">
              <w:rPr>
                <w:rFonts w:ascii="Times New Roman" w:eastAsia="Times New Roman" w:hAnsi="Times New Roman"/>
                <w:b/>
                <w:bCs/>
                <w:color w:val="000000"/>
                <w:sz w:val="20"/>
                <w:szCs w:val="20"/>
              </w:rPr>
              <w:t xml:space="preserve">ІV </w:t>
            </w:r>
            <w:r w:rsidR="008560DD" w:rsidRPr="00B16FFD">
              <w:rPr>
                <w:rFonts w:ascii="Times New Roman" w:eastAsia="Times New Roman" w:hAnsi="Times New Roman"/>
                <w:b/>
                <w:bCs/>
                <w:color w:val="000000"/>
                <w:sz w:val="20"/>
                <w:szCs w:val="20"/>
              </w:rPr>
              <w:t>категорії складності</w:t>
            </w:r>
          </w:p>
        </w:tc>
        <w:tc>
          <w:tcPr>
            <w:tcW w:w="1418" w:type="dxa"/>
            <w:tcBorders>
              <w:top w:val="single" w:sz="4" w:space="0" w:color="000000"/>
              <w:left w:val="single" w:sz="4" w:space="0" w:color="000000"/>
              <w:bottom w:val="single" w:sz="4" w:space="0" w:color="000000"/>
            </w:tcBorders>
            <w:shd w:val="clear" w:color="auto" w:fill="auto"/>
          </w:tcPr>
          <w:p w:rsidR="008560DD" w:rsidRPr="00B10E4A" w:rsidRDefault="008560DD" w:rsidP="006A0A1B">
            <w:pPr>
              <w:jc w:val="center"/>
              <w:rPr>
                <w:rFonts w:ascii="Times New Roman" w:hAnsi="Times New Roman"/>
              </w:rPr>
            </w:pPr>
          </w:p>
          <w:p w:rsidR="008560DD" w:rsidRPr="00B10E4A" w:rsidRDefault="00B10E4A" w:rsidP="006A0A1B">
            <w:pPr>
              <w:jc w:val="center"/>
              <w:rPr>
                <w:rFonts w:ascii="Times New Roman" w:hAnsi="Times New Roman"/>
              </w:rPr>
            </w:pPr>
            <w:r w:rsidRPr="00B10E4A">
              <w:rPr>
                <w:rFonts w:ascii="Times New Roman" w:hAnsi="Times New Roman"/>
              </w:rPr>
              <w:t>дослідження</w:t>
            </w:r>
          </w:p>
        </w:tc>
        <w:tc>
          <w:tcPr>
            <w:tcW w:w="992" w:type="dxa"/>
            <w:tcBorders>
              <w:left w:val="single" w:sz="4" w:space="0" w:color="000000"/>
              <w:bottom w:val="single" w:sz="4" w:space="0" w:color="000000"/>
            </w:tcBorders>
            <w:shd w:val="clear" w:color="auto" w:fill="auto"/>
            <w:vAlign w:val="center"/>
          </w:tcPr>
          <w:p w:rsidR="008560DD" w:rsidRPr="00B10E4A" w:rsidRDefault="00B10E4A" w:rsidP="006A0A1B">
            <w:pPr>
              <w:snapToGrid w:val="0"/>
              <w:jc w:val="center"/>
              <w:rPr>
                <w:rFonts w:ascii="Times New Roman" w:hAnsi="Times New Roman"/>
              </w:rPr>
            </w:pPr>
            <w:r w:rsidRPr="00B10E4A">
              <w:rPr>
                <w:rFonts w:ascii="Times New Roman" w:hAnsi="Times New Roman"/>
              </w:rPr>
              <w:t>100</w:t>
            </w:r>
          </w:p>
        </w:tc>
        <w:tc>
          <w:tcPr>
            <w:tcW w:w="1418" w:type="dxa"/>
            <w:tcBorders>
              <w:left w:val="single" w:sz="4" w:space="0" w:color="000000"/>
              <w:bottom w:val="single" w:sz="4" w:space="0" w:color="000000"/>
            </w:tcBorders>
            <w:shd w:val="clear" w:color="auto" w:fill="auto"/>
            <w:vAlign w:val="center"/>
          </w:tcPr>
          <w:p w:rsidR="008560DD" w:rsidRPr="00B10E4A" w:rsidRDefault="008560DD" w:rsidP="006A0A1B">
            <w:pPr>
              <w:snapToGrid w:val="0"/>
              <w:jc w:val="center"/>
              <w:rPr>
                <w:rFonts w:ascii="Times New Roman" w:hAnsi="Times New Roman"/>
              </w:rPr>
            </w:pPr>
          </w:p>
        </w:tc>
        <w:tc>
          <w:tcPr>
            <w:tcW w:w="1265" w:type="dxa"/>
            <w:tcBorders>
              <w:top w:val="single" w:sz="4" w:space="0" w:color="000000"/>
              <w:left w:val="single" w:sz="4" w:space="0" w:color="000000"/>
              <w:bottom w:val="single" w:sz="4" w:space="0" w:color="000000"/>
            </w:tcBorders>
            <w:shd w:val="clear" w:color="auto" w:fill="auto"/>
            <w:vAlign w:val="center"/>
          </w:tcPr>
          <w:p w:rsidR="008560DD" w:rsidRPr="00B10E4A" w:rsidRDefault="008560DD" w:rsidP="006A0A1B">
            <w:pPr>
              <w:tabs>
                <w:tab w:val="left" w:pos="1276"/>
              </w:tabs>
              <w:snapToGrid w:val="0"/>
              <w:spacing w:after="0"/>
              <w:jc w:val="center"/>
              <w:rPr>
                <w:rFonts w:ascii="Times New Roman" w:hAnsi="Times New Roman"/>
              </w:rPr>
            </w:pPr>
          </w:p>
        </w:tc>
        <w:tc>
          <w:tcPr>
            <w:tcW w:w="1544" w:type="dxa"/>
            <w:tcBorders>
              <w:left w:val="single" w:sz="4" w:space="0" w:color="000000"/>
              <w:bottom w:val="single" w:sz="4" w:space="0" w:color="000000"/>
              <w:right w:val="single" w:sz="4" w:space="0" w:color="000000"/>
            </w:tcBorders>
            <w:shd w:val="clear" w:color="auto" w:fill="auto"/>
            <w:vAlign w:val="center"/>
          </w:tcPr>
          <w:p w:rsidR="008560DD" w:rsidRPr="00B10E4A" w:rsidRDefault="008560DD" w:rsidP="006A0A1B">
            <w:pPr>
              <w:snapToGrid w:val="0"/>
              <w:jc w:val="center"/>
              <w:rPr>
                <w:rFonts w:ascii="Times New Roman" w:hAnsi="Times New Roman"/>
              </w:rPr>
            </w:pPr>
          </w:p>
        </w:tc>
      </w:tr>
      <w:tr w:rsidR="008560DD" w:rsidTr="006A0A1B">
        <w:trPr>
          <w:trHeight w:val="555"/>
        </w:trPr>
        <w:tc>
          <w:tcPr>
            <w:tcW w:w="8046" w:type="dxa"/>
            <w:gridSpan w:val="6"/>
            <w:tcBorders>
              <w:top w:val="single" w:sz="4" w:space="0" w:color="000000"/>
              <w:left w:val="single" w:sz="4" w:space="0" w:color="000000"/>
              <w:bottom w:val="single" w:sz="4" w:space="0" w:color="000000"/>
            </w:tcBorders>
            <w:shd w:val="clear" w:color="auto" w:fill="auto"/>
            <w:vAlign w:val="center"/>
          </w:tcPr>
          <w:p w:rsidR="008560DD" w:rsidRDefault="008560DD" w:rsidP="006A0A1B">
            <w:pPr>
              <w:tabs>
                <w:tab w:val="left" w:pos="1276"/>
              </w:tabs>
              <w:snapToGrid w:val="0"/>
              <w:spacing w:after="0"/>
              <w:rPr>
                <w:rFonts w:ascii="Times New Roman" w:eastAsia="Times New Roman" w:hAnsi="Times New Roman"/>
                <w:b/>
                <w:bCs/>
                <w:color w:val="000000"/>
                <w:lang w:val="ru-RU"/>
              </w:rPr>
            </w:pPr>
            <w:r>
              <w:rPr>
                <w:rFonts w:ascii="Times New Roman" w:eastAsia="Times New Roman" w:hAnsi="Times New Roman"/>
                <w:b/>
                <w:bCs/>
                <w:color w:val="000000"/>
                <w:lang w:val="ru-RU"/>
              </w:rPr>
              <w:t>ВСЬОГО</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0DD" w:rsidRDefault="008560DD" w:rsidP="006A0A1B">
            <w:pPr>
              <w:snapToGrid w:val="0"/>
              <w:spacing w:after="0" w:line="240" w:lineRule="auto"/>
              <w:jc w:val="center"/>
              <w:rPr>
                <w:rFonts w:ascii="Times New Roman" w:hAnsi="Times New Roman"/>
                <w:b/>
                <w:color w:val="000000"/>
              </w:rPr>
            </w:pPr>
          </w:p>
        </w:tc>
      </w:tr>
    </w:tbl>
    <w:p w:rsidR="008560DD" w:rsidRDefault="008560DD" w:rsidP="008560DD">
      <w:pPr>
        <w:tabs>
          <w:tab w:val="left" w:pos="1276"/>
        </w:tabs>
        <w:spacing w:after="0"/>
        <w:jc w:val="center"/>
      </w:pPr>
    </w:p>
    <w:p w:rsidR="008560DD" w:rsidRDefault="008560DD" w:rsidP="008560DD">
      <w:pPr>
        <w:tabs>
          <w:tab w:val="left" w:pos="1276"/>
        </w:tabs>
        <w:spacing w:after="0"/>
        <w:rPr>
          <w:rFonts w:ascii="Times New Roman" w:hAnsi="Times New Roman"/>
          <w:sz w:val="24"/>
          <w:szCs w:val="24"/>
        </w:rPr>
      </w:pPr>
    </w:p>
    <w:p w:rsidR="008560DD" w:rsidRDefault="008560DD" w:rsidP="008560DD">
      <w:pPr>
        <w:pStyle w:val="a5"/>
        <w:tabs>
          <w:tab w:val="left" w:pos="1276"/>
        </w:tabs>
        <w:spacing w:after="0"/>
        <w:ind w:left="0" w:firstLine="708"/>
        <w:rPr>
          <w:rFonts w:ascii="Times New Roman" w:hAnsi="Times New Roman"/>
          <w:b/>
          <w:sz w:val="24"/>
          <w:szCs w:val="24"/>
        </w:rPr>
      </w:pPr>
      <w:r>
        <w:rPr>
          <w:rFonts w:ascii="Times New Roman" w:hAnsi="Times New Roman"/>
          <w:b/>
          <w:sz w:val="24"/>
          <w:szCs w:val="24"/>
        </w:rPr>
        <w:t>Виконавець:</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Замовник:</w:t>
      </w:r>
    </w:p>
    <w:tbl>
      <w:tblPr>
        <w:tblW w:w="0" w:type="auto"/>
        <w:tblLayout w:type="fixed"/>
        <w:tblLook w:val="0000"/>
      </w:tblPr>
      <w:tblGrid>
        <w:gridCol w:w="5103"/>
        <w:gridCol w:w="4416"/>
      </w:tblGrid>
      <w:tr w:rsidR="008560DD" w:rsidTr="006A0A1B">
        <w:tc>
          <w:tcPr>
            <w:tcW w:w="5103" w:type="dxa"/>
            <w:shd w:val="clear" w:color="auto" w:fill="auto"/>
          </w:tcPr>
          <w:p w:rsidR="008560DD" w:rsidRDefault="008560DD" w:rsidP="006A0A1B">
            <w:pPr>
              <w:snapToGrid w:val="0"/>
              <w:spacing w:after="0" w:line="240" w:lineRule="auto"/>
              <w:rPr>
                <w:rFonts w:ascii="Times New Roman" w:eastAsia="Times New Roman" w:hAnsi="Times New Roman"/>
                <w:sz w:val="20"/>
                <w:szCs w:val="21"/>
              </w:rPr>
            </w:pPr>
            <w:r>
              <w:rPr>
                <w:rFonts w:ascii="Times New Roman" w:eastAsia="Times New Roman" w:hAnsi="Times New Roman"/>
                <w:sz w:val="20"/>
                <w:szCs w:val="21"/>
              </w:rPr>
              <w:t>__________________________________________</w:t>
            </w:r>
          </w:p>
          <w:p w:rsidR="008560DD" w:rsidRDefault="008560DD" w:rsidP="006A0A1B">
            <w:pPr>
              <w:widowControl w:val="0"/>
              <w:tabs>
                <w:tab w:val="left" w:pos="1440"/>
              </w:tabs>
              <w:spacing w:after="0" w:line="254" w:lineRule="auto"/>
              <w:rPr>
                <w:rFonts w:ascii="Times New Roman" w:hAnsi="Times New Roman"/>
                <w:sz w:val="24"/>
                <w:szCs w:val="24"/>
              </w:rPr>
            </w:pPr>
          </w:p>
          <w:p w:rsidR="008560DD" w:rsidRDefault="008560DD" w:rsidP="006A0A1B">
            <w:pPr>
              <w:widowControl w:val="0"/>
              <w:tabs>
                <w:tab w:val="left" w:pos="1440"/>
              </w:tabs>
              <w:spacing w:after="0" w:line="254" w:lineRule="auto"/>
              <w:rPr>
                <w:rFonts w:ascii="Times New Roman" w:hAnsi="Times New Roman"/>
                <w:sz w:val="24"/>
                <w:szCs w:val="24"/>
              </w:rPr>
            </w:pPr>
            <w:r>
              <w:rPr>
                <w:rFonts w:ascii="Times New Roman" w:hAnsi="Times New Roman"/>
                <w:sz w:val="24"/>
                <w:szCs w:val="24"/>
              </w:rPr>
              <w:t>Директор</w:t>
            </w:r>
          </w:p>
          <w:p w:rsidR="008560DD" w:rsidRDefault="008560DD" w:rsidP="006A0A1B">
            <w:pPr>
              <w:widowControl w:val="0"/>
              <w:tabs>
                <w:tab w:val="left" w:pos="1440"/>
              </w:tabs>
              <w:spacing w:after="0" w:line="254" w:lineRule="auto"/>
              <w:rPr>
                <w:rFonts w:ascii="Times New Roman" w:hAnsi="Times New Roman"/>
                <w:sz w:val="24"/>
                <w:szCs w:val="24"/>
              </w:rPr>
            </w:pPr>
          </w:p>
          <w:p w:rsidR="008560DD" w:rsidRDefault="008560DD" w:rsidP="006A0A1B">
            <w:pPr>
              <w:spacing w:after="0" w:line="240" w:lineRule="auto"/>
              <w:rPr>
                <w:rFonts w:ascii="Times New Roman" w:hAnsi="Times New Roman"/>
                <w:sz w:val="24"/>
                <w:szCs w:val="24"/>
              </w:rPr>
            </w:pPr>
            <w:r>
              <w:rPr>
                <w:rFonts w:ascii="Times New Roman" w:hAnsi="Times New Roman"/>
                <w:sz w:val="24"/>
                <w:szCs w:val="24"/>
              </w:rPr>
              <w:t xml:space="preserve">_________________  </w:t>
            </w:r>
          </w:p>
          <w:p w:rsidR="008560DD" w:rsidRDefault="008560DD" w:rsidP="006A0A1B">
            <w:pPr>
              <w:spacing w:after="0" w:line="240" w:lineRule="auto"/>
              <w:rPr>
                <w:rFonts w:ascii="Times New Roman" w:hAnsi="Times New Roman"/>
                <w:sz w:val="21"/>
                <w:szCs w:val="21"/>
              </w:rPr>
            </w:pPr>
            <w:r>
              <w:rPr>
                <w:rFonts w:ascii="Times New Roman" w:hAnsi="Times New Roman"/>
                <w:sz w:val="21"/>
                <w:szCs w:val="21"/>
              </w:rPr>
              <w:t>М.П.</w:t>
            </w:r>
          </w:p>
        </w:tc>
        <w:tc>
          <w:tcPr>
            <w:tcW w:w="4416" w:type="dxa"/>
            <w:shd w:val="clear" w:color="auto" w:fill="auto"/>
          </w:tcPr>
          <w:p w:rsidR="008560DD" w:rsidRDefault="008560DD" w:rsidP="006A0A1B">
            <w:pPr>
              <w:snapToGrid w:val="0"/>
              <w:spacing w:after="0" w:line="240" w:lineRule="auto"/>
              <w:rPr>
                <w:rFonts w:ascii="Times New Roman" w:eastAsia="Times New Roman" w:hAnsi="Times New Roman"/>
                <w:sz w:val="20"/>
                <w:szCs w:val="21"/>
              </w:rPr>
            </w:pPr>
            <w:r>
              <w:rPr>
                <w:rFonts w:ascii="Times New Roman" w:eastAsia="Times New Roman" w:hAnsi="Times New Roman"/>
                <w:sz w:val="20"/>
                <w:szCs w:val="21"/>
              </w:rPr>
              <w:t>__________________________________________</w:t>
            </w:r>
          </w:p>
          <w:p w:rsidR="008560DD" w:rsidRDefault="008560DD" w:rsidP="006A0A1B">
            <w:pPr>
              <w:spacing w:after="0" w:line="240" w:lineRule="auto"/>
              <w:rPr>
                <w:rFonts w:ascii="Times New Roman" w:eastAsia="Times New Roman" w:hAnsi="Times New Roman"/>
                <w:sz w:val="24"/>
                <w:szCs w:val="21"/>
              </w:rPr>
            </w:pPr>
          </w:p>
          <w:p w:rsidR="008560DD" w:rsidRDefault="00AC4655" w:rsidP="006A0A1B">
            <w:pPr>
              <w:spacing w:after="0" w:line="240" w:lineRule="auto"/>
              <w:rPr>
                <w:rFonts w:ascii="Times New Roman" w:eastAsia="Times New Roman" w:hAnsi="Times New Roman"/>
                <w:sz w:val="24"/>
                <w:szCs w:val="21"/>
              </w:rPr>
            </w:pPr>
            <w:r>
              <w:rPr>
                <w:rFonts w:ascii="Times New Roman" w:eastAsia="Times New Roman" w:hAnsi="Times New Roman"/>
                <w:sz w:val="24"/>
                <w:szCs w:val="21"/>
              </w:rPr>
              <w:t>Генеральний д</w:t>
            </w:r>
            <w:r w:rsidR="008560DD">
              <w:rPr>
                <w:rFonts w:ascii="Times New Roman" w:eastAsia="Times New Roman" w:hAnsi="Times New Roman"/>
                <w:sz w:val="24"/>
                <w:szCs w:val="21"/>
              </w:rPr>
              <w:t>иректор</w:t>
            </w:r>
          </w:p>
          <w:p w:rsidR="008560DD" w:rsidRDefault="008560DD" w:rsidP="006A0A1B">
            <w:pPr>
              <w:spacing w:after="0" w:line="240" w:lineRule="auto"/>
              <w:rPr>
                <w:rFonts w:ascii="Times New Roman" w:eastAsia="Times New Roman" w:hAnsi="Times New Roman"/>
                <w:sz w:val="24"/>
                <w:szCs w:val="21"/>
              </w:rPr>
            </w:pPr>
          </w:p>
          <w:p w:rsidR="008560DD" w:rsidRDefault="008560DD" w:rsidP="006A0A1B">
            <w:pPr>
              <w:spacing w:after="0" w:line="240" w:lineRule="auto"/>
              <w:rPr>
                <w:rFonts w:ascii="Times New Roman" w:eastAsia="Times New Roman" w:hAnsi="Times New Roman"/>
                <w:sz w:val="24"/>
                <w:szCs w:val="21"/>
              </w:rPr>
            </w:pPr>
            <w:r>
              <w:rPr>
                <w:rFonts w:ascii="Times New Roman" w:eastAsia="Times New Roman" w:hAnsi="Times New Roman"/>
                <w:sz w:val="24"/>
                <w:szCs w:val="21"/>
              </w:rPr>
              <w:t xml:space="preserve">__________________  </w:t>
            </w:r>
            <w:proofErr w:type="spellStart"/>
            <w:r w:rsidR="00AC4655">
              <w:rPr>
                <w:rFonts w:ascii="Times New Roman" w:eastAsia="Times New Roman" w:hAnsi="Times New Roman"/>
                <w:sz w:val="24"/>
                <w:szCs w:val="21"/>
              </w:rPr>
              <w:t>Солтик</w:t>
            </w:r>
            <w:proofErr w:type="spellEnd"/>
            <w:r w:rsidR="00AC4655">
              <w:rPr>
                <w:rFonts w:ascii="Times New Roman" w:eastAsia="Times New Roman" w:hAnsi="Times New Roman"/>
                <w:sz w:val="24"/>
                <w:szCs w:val="21"/>
              </w:rPr>
              <w:t xml:space="preserve"> С.М.</w:t>
            </w:r>
          </w:p>
          <w:p w:rsidR="008560DD" w:rsidRDefault="008560DD" w:rsidP="006A0A1B">
            <w:pPr>
              <w:spacing w:after="0" w:line="240" w:lineRule="auto"/>
              <w:rPr>
                <w:rFonts w:ascii="Times New Roman" w:hAnsi="Times New Roman"/>
                <w:sz w:val="21"/>
                <w:szCs w:val="21"/>
              </w:rPr>
            </w:pPr>
            <w:r>
              <w:rPr>
                <w:rFonts w:ascii="Times New Roman" w:hAnsi="Times New Roman"/>
                <w:sz w:val="21"/>
                <w:szCs w:val="21"/>
              </w:rPr>
              <w:t>М.П.</w:t>
            </w:r>
          </w:p>
        </w:tc>
      </w:tr>
    </w:tbl>
    <w:p w:rsidR="008560DD" w:rsidRDefault="008560DD" w:rsidP="008560DD">
      <w:pPr>
        <w:tabs>
          <w:tab w:val="left" w:pos="1276"/>
        </w:tabs>
        <w:spacing w:after="0"/>
      </w:pPr>
    </w:p>
    <w:p w:rsidR="000231BA" w:rsidRPr="00C84910" w:rsidRDefault="00326551" w:rsidP="00C84910"/>
    <w:sectPr w:rsidR="000231BA" w:rsidRPr="00C84910" w:rsidSect="00325564">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D5E"/>
    <w:multiLevelType w:val="multilevel"/>
    <w:tmpl w:val="4DA41E7A"/>
    <w:lvl w:ilvl="0">
      <w:start w:val="3"/>
      <w:numFmt w:val="decimal"/>
      <w:lvlText w:val="%1."/>
      <w:lvlJc w:val="left"/>
      <w:pPr>
        <w:ind w:left="927"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2">
    <w:nsid w:val="2847674B"/>
    <w:multiLevelType w:val="hybridMultilevel"/>
    <w:tmpl w:val="5BFE88B8"/>
    <w:lvl w:ilvl="0" w:tplc="14C06F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8D93AD1"/>
    <w:multiLevelType w:val="multilevel"/>
    <w:tmpl w:val="EF08B2A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46DF"/>
    <w:rsid w:val="000A03AC"/>
    <w:rsid w:val="000B46D8"/>
    <w:rsid w:val="00104F6A"/>
    <w:rsid w:val="0015338E"/>
    <w:rsid w:val="0020713B"/>
    <w:rsid w:val="00230F3A"/>
    <w:rsid w:val="0028205C"/>
    <w:rsid w:val="002F425B"/>
    <w:rsid w:val="00325564"/>
    <w:rsid w:val="00326551"/>
    <w:rsid w:val="003746DF"/>
    <w:rsid w:val="0040769C"/>
    <w:rsid w:val="004214A4"/>
    <w:rsid w:val="00495E39"/>
    <w:rsid w:val="004A6D41"/>
    <w:rsid w:val="004B0F35"/>
    <w:rsid w:val="004C4B96"/>
    <w:rsid w:val="00503ED1"/>
    <w:rsid w:val="005108B7"/>
    <w:rsid w:val="00572574"/>
    <w:rsid w:val="0066339C"/>
    <w:rsid w:val="007A75EA"/>
    <w:rsid w:val="007C209D"/>
    <w:rsid w:val="008353A1"/>
    <w:rsid w:val="00841ADF"/>
    <w:rsid w:val="008560DD"/>
    <w:rsid w:val="00872633"/>
    <w:rsid w:val="008D23B9"/>
    <w:rsid w:val="00952621"/>
    <w:rsid w:val="00995F67"/>
    <w:rsid w:val="009B15D8"/>
    <w:rsid w:val="009F6F59"/>
    <w:rsid w:val="00A65F05"/>
    <w:rsid w:val="00AB2CDD"/>
    <w:rsid w:val="00AC4655"/>
    <w:rsid w:val="00B10E4A"/>
    <w:rsid w:val="00B139A2"/>
    <w:rsid w:val="00B16FFD"/>
    <w:rsid w:val="00B2462E"/>
    <w:rsid w:val="00B261B6"/>
    <w:rsid w:val="00B72670"/>
    <w:rsid w:val="00BF5F3A"/>
    <w:rsid w:val="00C226D1"/>
    <w:rsid w:val="00C6387F"/>
    <w:rsid w:val="00C84910"/>
    <w:rsid w:val="00C922E4"/>
    <w:rsid w:val="00CD0CF9"/>
    <w:rsid w:val="00CE64E2"/>
    <w:rsid w:val="00D142A2"/>
    <w:rsid w:val="00DB24CE"/>
    <w:rsid w:val="00EC5FA4"/>
    <w:rsid w:val="00EC7745"/>
    <w:rsid w:val="00F233B2"/>
    <w:rsid w:val="00F252C6"/>
    <w:rsid w:val="00F2658B"/>
    <w:rsid w:val="00FC1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D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746DF"/>
    <w:pPr>
      <w:ind w:left="720"/>
      <w:contextualSpacing/>
    </w:pPr>
    <w:rPr>
      <w:rFonts w:eastAsia="Times New Roman"/>
      <w:lang w:val="ru-RU"/>
    </w:rPr>
  </w:style>
  <w:style w:type="character" w:styleId="a3">
    <w:name w:val="Emphasis"/>
    <w:qFormat/>
    <w:rsid w:val="00325564"/>
    <w:rPr>
      <w:rFonts w:ascii="Times New Roman" w:hAnsi="Times New Roman" w:cs="Times New Roman" w:hint="default"/>
      <w:i/>
      <w:iCs w:val="0"/>
    </w:rPr>
  </w:style>
  <w:style w:type="character" w:styleId="a4">
    <w:name w:val="Hyperlink"/>
    <w:uiPriority w:val="99"/>
    <w:semiHidden/>
    <w:unhideWhenUsed/>
    <w:rsid w:val="00325564"/>
    <w:rPr>
      <w:color w:val="0000FF"/>
      <w:u w:val="single"/>
    </w:rPr>
  </w:style>
  <w:style w:type="character" w:customStyle="1" w:styleId="hard-blue-color">
    <w:name w:val="hard-blue-color"/>
    <w:basedOn w:val="a0"/>
    <w:rsid w:val="00325564"/>
  </w:style>
  <w:style w:type="paragraph" w:styleId="a5">
    <w:name w:val="List Paragraph"/>
    <w:basedOn w:val="a"/>
    <w:link w:val="a6"/>
    <w:uiPriority w:val="34"/>
    <w:qFormat/>
    <w:rsid w:val="004C4B96"/>
    <w:pPr>
      <w:spacing w:after="160" w:line="259" w:lineRule="auto"/>
      <w:ind w:left="720"/>
      <w:contextualSpacing/>
    </w:pPr>
    <w:rPr>
      <w:rFonts w:cs="Calibri"/>
      <w:lang w:eastAsia="ru-RU"/>
    </w:rPr>
  </w:style>
  <w:style w:type="character" w:customStyle="1" w:styleId="a6">
    <w:name w:val="Абзац списка Знак"/>
    <w:link w:val="a5"/>
    <w:uiPriority w:val="99"/>
    <w:qFormat/>
    <w:locked/>
    <w:rsid w:val="004C4B96"/>
    <w:rPr>
      <w:rFonts w:ascii="Calibri" w:eastAsia="Calibri" w:hAnsi="Calibri" w:cs="Calibri"/>
      <w:lang w:val="uk-UA" w:eastAsia="ru-RU"/>
    </w:rPr>
  </w:style>
  <w:style w:type="paragraph" w:customStyle="1" w:styleId="21">
    <w:name w:val="Список 21"/>
    <w:basedOn w:val="a"/>
    <w:uiPriority w:val="99"/>
    <w:rsid w:val="00D142A2"/>
    <w:pPr>
      <w:suppressAutoHyphens/>
      <w:spacing w:after="0"/>
      <w:ind w:left="566" w:hanging="283"/>
    </w:pPr>
    <w:rPr>
      <w:rFonts w:ascii="Liberation Serif" w:eastAsia="Times New Roman" w:hAnsi="Liberation Serif" w:cs="Liberation Serif"/>
      <w:color w:val="00000A"/>
      <w:sz w:val="24"/>
      <w:szCs w:val="24"/>
      <w:lang w:eastAsia="ar-SA"/>
    </w:rPr>
  </w:style>
  <w:style w:type="paragraph" w:customStyle="1" w:styleId="31">
    <w:name w:val="Список 31"/>
    <w:basedOn w:val="a"/>
    <w:uiPriority w:val="99"/>
    <w:rsid w:val="00D142A2"/>
    <w:pPr>
      <w:suppressAutoHyphens/>
      <w:spacing w:after="0"/>
      <w:ind w:left="849" w:hanging="283"/>
    </w:pPr>
    <w:rPr>
      <w:rFonts w:ascii="Liberation Serif" w:eastAsia="Times New Roman" w:hAnsi="Liberation Serif" w:cs="Liberation Serif"/>
      <w:color w:val="00000A"/>
      <w:sz w:val="24"/>
      <w:szCs w:val="24"/>
      <w:lang w:eastAsia="ar-SA"/>
    </w:rPr>
  </w:style>
  <w:style w:type="paragraph" w:styleId="a7">
    <w:name w:val="Body Text"/>
    <w:basedOn w:val="a"/>
    <w:link w:val="a8"/>
    <w:uiPriority w:val="99"/>
    <w:rsid w:val="00C922E4"/>
    <w:pPr>
      <w:widowControl w:val="0"/>
      <w:autoSpaceDE w:val="0"/>
      <w:autoSpaceDN w:val="0"/>
      <w:adjustRightInd w:val="0"/>
      <w:spacing w:after="120" w:line="240" w:lineRule="auto"/>
      <w:ind w:firstLine="720"/>
    </w:pPr>
    <w:rPr>
      <w:rFonts w:ascii="Times New Roman" w:eastAsia="Times New Roman" w:hAnsi="Times New Roman"/>
      <w:sz w:val="20"/>
      <w:szCs w:val="20"/>
      <w:lang w:val="ru-RU" w:eastAsia="ru-RU"/>
    </w:rPr>
  </w:style>
  <w:style w:type="character" w:customStyle="1" w:styleId="a8">
    <w:name w:val="Основной текст Знак"/>
    <w:basedOn w:val="a0"/>
    <w:link w:val="a7"/>
    <w:uiPriority w:val="99"/>
    <w:rsid w:val="00C922E4"/>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qFormat/>
    <w:rsid w:val="00872633"/>
    <w:pPr>
      <w:spacing w:after="120" w:line="259" w:lineRule="auto"/>
      <w:ind w:left="283"/>
    </w:pPr>
    <w:rPr>
      <w:rFonts w:eastAsia="Times New Roman"/>
      <w:lang w:val="ru-RU"/>
    </w:rPr>
  </w:style>
  <w:style w:type="character" w:customStyle="1" w:styleId="aa">
    <w:name w:val="Основной текст с отступом Знак"/>
    <w:basedOn w:val="a0"/>
    <w:link w:val="a9"/>
    <w:uiPriority w:val="99"/>
    <w:semiHidden/>
    <w:rsid w:val="00872633"/>
    <w:rPr>
      <w:rFonts w:ascii="Calibri" w:eastAsia="Times New Roman" w:hAnsi="Calibri" w:cs="Times New Roman"/>
    </w:rPr>
  </w:style>
  <w:style w:type="paragraph" w:styleId="HTML">
    <w:name w:val="HTML Preformatted"/>
    <w:basedOn w:val="a"/>
    <w:link w:val="HTML0"/>
    <w:uiPriority w:val="99"/>
    <w:rsid w:val="00872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ru-RU" w:eastAsia="ar-SA"/>
    </w:rPr>
  </w:style>
  <w:style w:type="character" w:customStyle="1" w:styleId="HTML0">
    <w:name w:val="Стандартный HTML Знак"/>
    <w:basedOn w:val="a0"/>
    <w:link w:val="HTML"/>
    <w:uiPriority w:val="99"/>
    <w:rsid w:val="00872633"/>
    <w:rPr>
      <w:rFonts w:ascii="Courier New" w:eastAsia="Times New Roman" w:hAnsi="Courier New" w:cs="Courier New"/>
      <w:color w:val="000000"/>
      <w:sz w:val="21"/>
      <w:szCs w:val="21"/>
      <w:lang w:eastAsia="ar-SA"/>
    </w:rPr>
  </w:style>
</w:styles>
</file>

<file path=word/webSettings.xml><?xml version="1.0" encoding="utf-8"?>
<w:webSettings xmlns:r="http://schemas.openxmlformats.org/officeDocument/2006/relationships" xmlns:w="http://schemas.openxmlformats.org/wordprocessingml/2006/main">
  <w:divs>
    <w:div w:id="16472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00822?ed=2022_06_24&amp;an=16" TargetMode="External"/><Relationship Id="rId3" Type="http://schemas.openxmlformats.org/officeDocument/2006/relationships/settings" Target="settings.xml"/><Relationship Id="rId7" Type="http://schemas.openxmlformats.org/officeDocument/2006/relationships/hyperlink" Target="https://ips.ligazakon.net/document/view/kp230157?ed=2023_02_17&amp;an=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re34783?ed=2021_08_17&amp;an=33" TargetMode="External"/><Relationship Id="rId11" Type="http://schemas.openxmlformats.org/officeDocument/2006/relationships/fontTable" Target="fontTable.xml"/><Relationship Id="rId5" Type="http://schemas.openxmlformats.org/officeDocument/2006/relationships/hyperlink" Target="https://ips.ligazakon.net/document/view/kp230157?ed=2023_02_17&amp;an=33" TargetMode="External"/><Relationship Id="rId10" Type="http://schemas.openxmlformats.org/officeDocument/2006/relationships/hyperlink" Target="mailto:knp.chl.chmr@gmail.com" TargetMode="External"/><Relationship Id="rId4" Type="http://schemas.openxmlformats.org/officeDocument/2006/relationships/webSettings" Target="web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Pages>
  <Words>4114</Words>
  <Characters>23451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40</cp:revision>
  <cp:lastPrinted>2024-03-20T12:18:00Z</cp:lastPrinted>
  <dcterms:created xsi:type="dcterms:W3CDTF">2024-02-21T11:51:00Z</dcterms:created>
  <dcterms:modified xsi:type="dcterms:W3CDTF">2024-03-25T08:24:00Z</dcterms:modified>
</cp:coreProperties>
</file>