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5B520A" w:rsidRDefault="00A10482" w:rsidP="00A10482">
            <w:pPr>
              <w:spacing w:after="0" w:line="240" w:lineRule="auto"/>
              <w:ind w:left="-284"/>
              <w:jc w:val="center"/>
              <w:rPr>
                <w:rFonts w:ascii="Times New Roman" w:hAnsi="Times New Roman" w:cs="Times New Roman"/>
                <w:b/>
                <w:bCs/>
                <w:sz w:val="28"/>
                <w:szCs w:val="28"/>
              </w:rPr>
            </w:pPr>
          </w:p>
          <w:p w:rsidR="00DF5F47" w:rsidRPr="000F694A" w:rsidRDefault="00DF5F47" w:rsidP="00DF5F47">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УПРАВЛІННЯ ОСВІТИ,  РЕЛІГІЙ ТА У СПРАВАХ НАЦІОНАЛЬНОСТЕЙ</w:t>
            </w:r>
          </w:p>
          <w:p w:rsidR="00DF5F47" w:rsidRPr="000F694A" w:rsidRDefault="00DF5F47" w:rsidP="00DF5F47">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ВИКОН</w:t>
            </w:r>
            <w:r>
              <w:rPr>
                <w:rFonts w:ascii="Times New Roman" w:hAnsi="Times New Roman" w:cs="Times New Roman"/>
                <w:b/>
                <w:bCs/>
                <w:sz w:val="28"/>
                <w:szCs w:val="28"/>
              </w:rPr>
              <w:t>АВЧОГО КОМІТЕТУ</w:t>
            </w:r>
            <w:r w:rsidRPr="000F694A">
              <w:rPr>
                <w:rFonts w:ascii="Times New Roman" w:hAnsi="Times New Roman" w:cs="Times New Roman"/>
                <w:b/>
                <w:bCs/>
                <w:sz w:val="28"/>
                <w:szCs w:val="28"/>
              </w:rPr>
              <w:t xml:space="preserve"> ХУСТСЬКОЇ МІСЬКОЇ РАДИ</w:t>
            </w:r>
          </w:p>
          <w:p w:rsidR="00DF5F47" w:rsidRPr="000F694A" w:rsidRDefault="00DF5F47" w:rsidP="00DF5F47">
            <w:pPr>
              <w:spacing w:after="0" w:line="240" w:lineRule="auto"/>
              <w:rPr>
                <w:rFonts w:ascii="Times New Roman" w:hAnsi="Times New Roman" w:cs="Times New Roman"/>
                <w:sz w:val="24"/>
                <w:szCs w:val="24"/>
              </w:rPr>
            </w:pPr>
          </w:p>
          <w:tbl>
            <w:tblPr>
              <w:tblpPr w:leftFromText="180" w:rightFromText="180" w:vertAnchor="text" w:horzAnchor="page" w:tblpX="6013" w:tblpY="410"/>
              <w:tblW w:w="0" w:type="auto"/>
              <w:tblLook w:val="0000"/>
            </w:tblPr>
            <w:tblGrid>
              <w:gridCol w:w="5387"/>
            </w:tblGrid>
            <w:tr w:rsidR="00DF5F47" w:rsidRPr="000F694A" w:rsidTr="00BE275C">
              <w:trPr>
                <w:cantSplit/>
                <w:trHeight w:val="431"/>
              </w:trPr>
              <w:tc>
                <w:tcPr>
                  <w:tcW w:w="5387" w:type="dxa"/>
                </w:tcPr>
                <w:p w:rsidR="00DF5F47" w:rsidRPr="000F694A" w:rsidRDefault="00DF5F47" w:rsidP="00DF5F47">
                  <w:pPr>
                    <w:snapToGrid w:val="0"/>
                    <w:spacing w:after="0" w:line="240" w:lineRule="auto"/>
                    <w:jc w:val="center"/>
                    <w:rPr>
                      <w:rFonts w:ascii="Times New Roman" w:hAnsi="Times New Roman" w:cs="Times New Roman"/>
                      <w:b/>
                      <w:bCs/>
                      <w:sz w:val="26"/>
                      <w:szCs w:val="26"/>
                    </w:rPr>
                  </w:pPr>
                  <w:r w:rsidRPr="000F694A">
                    <w:rPr>
                      <w:rFonts w:ascii="Times New Roman" w:hAnsi="Times New Roman" w:cs="Times New Roman"/>
                      <w:b/>
                      <w:bCs/>
                      <w:sz w:val="26"/>
                      <w:szCs w:val="26"/>
                    </w:rPr>
                    <w:t>«ЗАТВЕРДЖЕНО»</w:t>
                  </w:r>
                </w:p>
                <w:p w:rsidR="00DF5F47" w:rsidRPr="000F694A" w:rsidRDefault="00DF5F47" w:rsidP="00DF5F47">
                  <w:pPr>
                    <w:spacing w:after="0" w:line="240" w:lineRule="auto"/>
                    <w:rPr>
                      <w:rFonts w:ascii="Times New Roman" w:hAnsi="Times New Roman" w:cs="Times New Roman"/>
                      <w:b/>
                      <w:bCs/>
                      <w:sz w:val="26"/>
                      <w:szCs w:val="26"/>
                    </w:rPr>
                  </w:pPr>
                </w:p>
              </w:tc>
            </w:tr>
            <w:tr w:rsidR="00DF5F47" w:rsidRPr="000F694A" w:rsidTr="00BE275C">
              <w:trPr>
                <w:cantSplit/>
                <w:trHeight w:val="1655"/>
              </w:trPr>
              <w:tc>
                <w:tcPr>
                  <w:tcW w:w="5387" w:type="dxa"/>
                </w:tcPr>
                <w:p w:rsidR="00DF5F47" w:rsidRPr="00942385" w:rsidRDefault="00DF5F47" w:rsidP="00DF5F47">
                  <w:pPr>
                    <w:snapToGrid w:val="0"/>
                    <w:spacing w:after="0" w:line="240" w:lineRule="auto"/>
                    <w:jc w:val="center"/>
                    <w:rPr>
                      <w:rFonts w:ascii="Times New Roman CYR" w:hAnsi="Times New Roman CYR" w:cs="Times New Roman CYR"/>
                      <w:b/>
                      <w:bCs/>
                      <w:sz w:val="26"/>
                      <w:szCs w:val="26"/>
                    </w:rPr>
                  </w:pPr>
                  <w:r w:rsidRPr="0094238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p>
                <w:p w:rsidR="00DF5F47" w:rsidRPr="00942385" w:rsidRDefault="00DF5F47" w:rsidP="00DF5F47">
                  <w:pPr>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від  </w:t>
                  </w:r>
                  <w:r w:rsidR="00E1193E">
                    <w:rPr>
                      <w:rFonts w:ascii="Times New Roman CYR" w:hAnsi="Times New Roman CYR" w:cs="Times New Roman CYR"/>
                      <w:b/>
                      <w:bCs/>
                      <w:sz w:val="26"/>
                      <w:szCs w:val="26"/>
                    </w:rPr>
                    <w:t>01.02.2024</w:t>
                  </w:r>
                  <w:r w:rsidRPr="00846A15">
                    <w:rPr>
                      <w:rFonts w:ascii="Times New Roman CYR" w:hAnsi="Times New Roman CYR" w:cs="Times New Roman CYR"/>
                      <w:b/>
                      <w:bCs/>
                      <w:sz w:val="26"/>
                      <w:szCs w:val="26"/>
                    </w:rPr>
                    <w:t xml:space="preserve"> року № </w:t>
                  </w:r>
                  <w:r w:rsidR="00E1193E">
                    <w:rPr>
                      <w:rFonts w:ascii="Times New Roman CYR" w:hAnsi="Times New Roman CYR" w:cs="Times New Roman CYR"/>
                      <w:b/>
                      <w:bCs/>
                      <w:sz w:val="26"/>
                      <w:szCs w:val="26"/>
                    </w:rPr>
                    <w:t>15</w:t>
                  </w:r>
                </w:p>
                <w:p w:rsidR="00DF5F47" w:rsidRPr="00942385" w:rsidRDefault="00DF5F47" w:rsidP="00DF5F47">
                  <w:pPr>
                    <w:spacing w:after="0" w:line="240" w:lineRule="auto"/>
                    <w:jc w:val="center"/>
                    <w:rPr>
                      <w:rFonts w:ascii="Times New Roman CYR" w:hAnsi="Times New Roman CYR" w:cs="Times New Roman CYR"/>
                      <w:b/>
                      <w:bCs/>
                      <w:sz w:val="26"/>
                      <w:szCs w:val="26"/>
                    </w:rPr>
                  </w:pPr>
                </w:p>
                <w:p w:rsidR="00DF5F47" w:rsidRPr="000F694A" w:rsidRDefault="00DF5F47" w:rsidP="00E1193E">
                  <w:pPr>
                    <w:spacing w:after="0" w:line="240" w:lineRule="auto"/>
                    <w:jc w:val="center"/>
                    <w:rPr>
                      <w:rFonts w:ascii="Times New Roman" w:hAnsi="Times New Roman" w:cs="Times New Roman"/>
                      <w:sz w:val="26"/>
                      <w:szCs w:val="26"/>
                    </w:rPr>
                  </w:pPr>
                  <w:r w:rsidRPr="00942385">
                    <w:rPr>
                      <w:rFonts w:ascii="Times New Roman CYR" w:hAnsi="Times New Roman CYR" w:cs="Times New Roman CYR"/>
                      <w:b/>
                      <w:bCs/>
                      <w:sz w:val="26"/>
                      <w:szCs w:val="26"/>
                    </w:rPr>
                    <w:t xml:space="preserve">________________ </w:t>
                  </w:r>
                  <w:r>
                    <w:rPr>
                      <w:rFonts w:ascii="Times New Roman CYR" w:hAnsi="Times New Roman CYR" w:cs="Times New Roman CYR"/>
                      <w:b/>
                      <w:bCs/>
                      <w:sz w:val="26"/>
                      <w:szCs w:val="26"/>
                    </w:rPr>
                    <w:t xml:space="preserve">Яна </w:t>
                  </w:r>
                  <w:r w:rsidR="00E1193E">
                    <w:rPr>
                      <w:rFonts w:ascii="Times New Roman CYR" w:hAnsi="Times New Roman CYR" w:cs="Times New Roman CYR"/>
                      <w:b/>
                      <w:bCs/>
                      <w:sz w:val="26"/>
                      <w:szCs w:val="26"/>
                    </w:rPr>
                    <w:t>Панько</w:t>
                  </w:r>
                </w:p>
              </w:tc>
            </w:tr>
          </w:tbl>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Pr="000F694A" w:rsidRDefault="00DF5F47" w:rsidP="00DF5F47">
            <w:pPr>
              <w:jc w:val="center"/>
            </w:pPr>
          </w:p>
          <w:p w:rsidR="00DF5F47" w:rsidRDefault="00DF5F47" w:rsidP="00DF5F47">
            <w:pPr>
              <w:jc w:val="center"/>
            </w:pPr>
          </w:p>
          <w:p w:rsidR="00DF5F47" w:rsidRPr="000F694A" w:rsidRDefault="00DF5F47" w:rsidP="00DF5F47">
            <w:pPr>
              <w:autoSpaceDE w:val="0"/>
              <w:autoSpaceDN w:val="0"/>
              <w:adjustRightInd w:val="0"/>
              <w:spacing w:after="0" w:line="240" w:lineRule="auto"/>
              <w:jc w:val="center"/>
              <w:rPr>
                <w:rFonts w:ascii="Times New Roman" w:hAnsi="Times New Roman" w:cs="Times New Roman"/>
                <w:b/>
                <w:bCs/>
                <w:caps/>
                <w:sz w:val="40"/>
                <w:szCs w:val="40"/>
              </w:rPr>
            </w:pPr>
            <w:r w:rsidRPr="000F694A">
              <w:rPr>
                <w:rFonts w:ascii="Times New Roman" w:hAnsi="Times New Roman" w:cs="Times New Roman"/>
                <w:b/>
                <w:bCs/>
                <w:caps/>
                <w:sz w:val="40"/>
                <w:szCs w:val="40"/>
              </w:rPr>
              <w:t>Тендерна документація</w:t>
            </w:r>
          </w:p>
          <w:p w:rsidR="00DF5F47" w:rsidRPr="000F694A" w:rsidRDefault="00DF5F47" w:rsidP="00DF5F47">
            <w:pPr>
              <w:spacing w:line="264" w:lineRule="auto"/>
              <w:jc w:val="center"/>
              <w:rPr>
                <w:rFonts w:ascii="Times New Roman" w:hAnsi="Times New Roman" w:cs="Times New Roman"/>
                <w:b/>
                <w:bCs/>
                <w:sz w:val="40"/>
                <w:szCs w:val="40"/>
              </w:rPr>
            </w:pPr>
            <w:r w:rsidRPr="000F694A">
              <w:rPr>
                <w:rFonts w:ascii="Times New Roman" w:hAnsi="Times New Roman" w:cs="Times New Roman"/>
                <w:b/>
                <w:bCs/>
                <w:sz w:val="40"/>
                <w:szCs w:val="40"/>
              </w:rPr>
              <w:t xml:space="preserve">для  процедури закупівлі </w:t>
            </w:r>
          </w:p>
          <w:p w:rsidR="00DF5F47" w:rsidRPr="00F70B15" w:rsidRDefault="00DF5F47" w:rsidP="00F70B15">
            <w:pPr>
              <w:autoSpaceDE w:val="0"/>
              <w:autoSpaceDN w:val="0"/>
              <w:adjustRightInd w:val="0"/>
              <w:spacing w:after="0" w:line="240" w:lineRule="auto"/>
              <w:jc w:val="center"/>
              <w:rPr>
                <w:rFonts w:ascii="Times New Roman CYR" w:hAnsi="Times New Roman CYR" w:cs="Times New Roman CYR"/>
                <w:b/>
                <w:bCs/>
                <w:sz w:val="36"/>
                <w:szCs w:val="36"/>
              </w:rPr>
            </w:pPr>
            <w:r w:rsidRPr="000F694A">
              <w:rPr>
                <w:rFonts w:ascii="Times New Roman" w:hAnsi="Times New Roman" w:cs="Times New Roman"/>
                <w:b/>
                <w:bCs/>
                <w:sz w:val="40"/>
                <w:szCs w:val="40"/>
              </w:rPr>
              <w:t>ВІДКРИТІ  ТОРГИ</w:t>
            </w:r>
            <w:r w:rsidR="00F70B15">
              <w:rPr>
                <w:rFonts w:ascii="Times New Roman" w:hAnsi="Times New Roman" w:cs="Times New Roman"/>
                <w:b/>
                <w:bCs/>
                <w:sz w:val="40"/>
                <w:szCs w:val="40"/>
              </w:rPr>
              <w:t xml:space="preserve"> (з особливостями</w:t>
            </w:r>
            <w:r w:rsidR="00F70B15">
              <w:rPr>
                <w:rFonts w:ascii="Times New Roman CYR" w:hAnsi="Times New Roman CYR" w:cs="Times New Roman CYR"/>
                <w:b/>
                <w:bCs/>
                <w:sz w:val="36"/>
                <w:szCs w:val="36"/>
              </w:rPr>
              <w:t>)</w:t>
            </w:r>
          </w:p>
          <w:p w:rsidR="00DF5F47" w:rsidRDefault="00DF5F47" w:rsidP="00DF5F47">
            <w:pPr>
              <w:spacing w:after="0" w:line="240" w:lineRule="auto"/>
              <w:jc w:val="center"/>
              <w:rPr>
                <w:rFonts w:ascii="Times New Roman" w:hAnsi="Times New Roman" w:cs="Times New Roman"/>
                <w:sz w:val="28"/>
                <w:szCs w:val="28"/>
              </w:rPr>
            </w:pPr>
            <w:r w:rsidRPr="000F694A">
              <w:rPr>
                <w:rFonts w:ascii="Times New Roman" w:hAnsi="Times New Roman" w:cs="Times New Roman"/>
                <w:sz w:val="28"/>
                <w:szCs w:val="28"/>
              </w:rPr>
              <w:t>на закупівлю товару</w:t>
            </w:r>
          </w:p>
          <w:p w:rsidR="00DF5F47" w:rsidRPr="000F694A" w:rsidRDefault="00DF5F47" w:rsidP="00DF5F47">
            <w:pPr>
              <w:spacing w:after="0" w:line="240" w:lineRule="auto"/>
              <w:jc w:val="center"/>
              <w:rPr>
                <w:rFonts w:ascii="Times New Roman" w:hAnsi="Times New Roman" w:cs="Times New Roman"/>
                <w:sz w:val="28"/>
                <w:szCs w:val="28"/>
              </w:rPr>
            </w:pPr>
          </w:p>
          <w:p w:rsidR="00DF5F47" w:rsidRPr="000F694A" w:rsidRDefault="00DF5F47" w:rsidP="00DF5F47">
            <w:pPr>
              <w:autoSpaceDE w:val="0"/>
              <w:autoSpaceDN w:val="0"/>
              <w:adjustRightInd w:val="0"/>
              <w:spacing w:after="0" w:line="240" w:lineRule="auto"/>
              <w:jc w:val="center"/>
              <w:rPr>
                <w:rFonts w:ascii="Times New Roman" w:hAnsi="Times New Roman" w:cs="Times New Roman"/>
                <w:b/>
                <w:bCs/>
                <w:sz w:val="40"/>
                <w:szCs w:val="40"/>
              </w:rPr>
            </w:pPr>
            <w:proofErr w:type="spellStart"/>
            <w:r w:rsidRPr="000F694A">
              <w:rPr>
                <w:rFonts w:ascii="Times New Roman" w:hAnsi="Times New Roman" w:cs="Times New Roman"/>
                <w:b/>
                <w:bCs/>
                <w:sz w:val="40"/>
                <w:szCs w:val="40"/>
              </w:rPr>
              <w:t>ДК</w:t>
            </w:r>
            <w:proofErr w:type="spellEnd"/>
            <w:r w:rsidRPr="000F694A">
              <w:rPr>
                <w:rFonts w:ascii="Times New Roman" w:hAnsi="Times New Roman" w:cs="Times New Roman"/>
                <w:b/>
                <w:bCs/>
                <w:sz w:val="40"/>
                <w:szCs w:val="40"/>
              </w:rPr>
              <w:t xml:space="preserve"> 021:2015: </w:t>
            </w:r>
            <w:r>
              <w:rPr>
                <w:rFonts w:ascii="Times New Roman" w:hAnsi="Times New Roman" w:cs="Times New Roman"/>
                <w:b/>
                <w:bCs/>
                <w:sz w:val="40"/>
                <w:szCs w:val="40"/>
              </w:rPr>
              <w:t>15810000-9 – Хлібопродукти, свіжовипечені хлібобулочні та кондитерські вироби</w:t>
            </w:r>
          </w:p>
          <w:p w:rsidR="00DF5F47" w:rsidRDefault="00DF5F47" w:rsidP="00DF5F47">
            <w:pPr>
              <w:keepNext/>
              <w:jc w:val="center"/>
              <w:rPr>
                <w:rFonts w:ascii="Times New Roman" w:hAnsi="Times New Roman" w:cs="Times New Roman"/>
                <w:b/>
                <w:bCs/>
                <w:sz w:val="40"/>
                <w:szCs w:val="40"/>
                <w:u w:val="single"/>
              </w:rPr>
            </w:pPr>
          </w:p>
          <w:p w:rsidR="00DF5F47" w:rsidRPr="008843EE" w:rsidRDefault="00DF5F47" w:rsidP="00DF5F47">
            <w:pPr>
              <w:keepNext/>
              <w:jc w:val="center"/>
              <w:rPr>
                <w:rFonts w:ascii="Times New Roman" w:hAnsi="Times New Roman" w:cs="Times New Roman"/>
                <w:b/>
                <w:bCs/>
                <w:sz w:val="40"/>
                <w:szCs w:val="40"/>
                <w:u w:val="single"/>
              </w:rPr>
            </w:pPr>
            <w:r w:rsidRPr="008843EE">
              <w:rPr>
                <w:rFonts w:ascii="Times New Roman" w:hAnsi="Times New Roman" w:cs="Times New Roman"/>
                <w:b/>
                <w:bCs/>
                <w:sz w:val="40"/>
                <w:szCs w:val="40"/>
                <w:u w:val="single"/>
              </w:rPr>
              <w:t xml:space="preserve">Хліб </w:t>
            </w:r>
            <w:proofErr w:type="spellStart"/>
            <w:r w:rsidRPr="008843EE">
              <w:rPr>
                <w:rFonts w:ascii="Times New Roman" w:hAnsi="Times New Roman" w:cs="Times New Roman"/>
                <w:b/>
                <w:bCs/>
                <w:sz w:val="40"/>
                <w:szCs w:val="40"/>
                <w:u w:val="single"/>
              </w:rPr>
              <w:t>цільнозерновий</w:t>
            </w:r>
            <w:proofErr w:type="spellEnd"/>
            <w:r w:rsidRPr="008843EE">
              <w:rPr>
                <w:rFonts w:ascii="Times New Roman" w:hAnsi="Times New Roman" w:cs="Times New Roman"/>
                <w:b/>
                <w:bCs/>
                <w:sz w:val="40"/>
                <w:szCs w:val="40"/>
                <w:u w:val="single"/>
              </w:rPr>
              <w:t xml:space="preserve"> пшеничний</w:t>
            </w:r>
            <w:r>
              <w:rPr>
                <w:rFonts w:ascii="Times New Roman" w:hAnsi="Times New Roman" w:cs="Times New Roman"/>
                <w:b/>
                <w:bCs/>
                <w:sz w:val="40"/>
                <w:szCs w:val="40"/>
                <w:u w:val="single"/>
              </w:rPr>
              <w:t xml:space="preserve"> </w:t>
            </w:r>
          </w:p>
          <w:p w:rsidR="00DF5F47" w:rsidRPr="000F694A" w:rsidRDefault="00DF5F47" w:rsidP="00DF5F47">
            <w:pPr>
              <w:keepNext/>
              <w:jc w:val="center"/>
              <w:rPr>
                <w:rFonts w:ascii="Times New Roman" w:eastAsia="Times New Roman" w:hAnsi="Times New Roman" w:cs="Times New Roman"/>
                <w:b/>
                <w:bCs/>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F70B15" w:rsidRDefault="00F70B15" w:rsidP="005146F0">
            <w:pPr>
              <w:keepNext/>
              <w:rPr>
                <w:rFonts w:ascii="Times New Roman" w:eastAsia="Times New Roman" w:hAnsi="Times New Roman" w:cs="Times New Roman"/>
                <w:b/>
                <w:bCs/>
                <w:color w:val="000000" w:themeColor="text1"/>
                <w:sz w:val="32"/>
                <w:szCs w:val="32"/>
                <w:lang w:eastAsia="ru-RU"/>
              </w:rPr>
            </w:pPr>
          </w:p>
          <w:p w:rsidR="00F70B15" w:rsidRDefault="00F70B15" w:rsidP="005146F0">
            <w:pPr>
              <w:keepNext/>
              <w:rPr>
                <w:rFonts w:ascii="Times New Roman" w:eastAsia="Times New Roman" w:hAnsi="Times New Roman" w:cs="Times New Roman"/>
                <w:b/>
                <w:bCs/>
                <w:color w:val="000000" w:themeColor="text1"/>
                <w:sz w:val="32"/>
                <w:szCs w:val="32"/>
                <w:lang w:eastAsia="ru-RU"/>
              </w:rPr>
            </w:pPr>
          </w:p>
          <w:p w:rsidR="00DF5F47" w:rsidRDefault="00DF5F47"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E1193E">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147E00">
      <w:pPr>
        <w:widowControl w:val="0"/>
        <w:autoSpaceDE w:val="0"/>
        <w:autoSpaceDN w:val="0"/>
        <w:adjustRightInd w:val="0"/>
        <w:spacing w:after="120"/>
        <w:rPr>
          <w:rFonts w:ascii="Times New Roman" w:hAnsi="Times New Roman" w:cs="Times New Roman"/>
          <w:b/>
          <w:caps/>
        </w:rPr>
      </w:pPr>
    </w:p>
    <w:p w:rsidR="009E218A" w:rsidRDefault="009E218A" w:rsidP="003E45FA">
      <w:pPr>
        <w:widowControl w:val="0"/>
        <w:autoSpaceDE w:val="0"/>
        <w:autoSpaceDN w:val="0"/>
        <w:adjustRightInd w:val="0"/>
        <w:spacing w:after="120"/>
        <w:jc w:val="center"/>
        <w:rPr>
          <w:rFonts w:ascii="Times New Roman" w:hAnsi="Times New Roman" w:cs="Times New Roman"/>
          <w:b/>
          <w:caps/>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B54CC9" w:rsidRPr="00D62755" w:rsidTr="00336556">
        <w:trPr>
          <w:gridAfter w:val="1"/>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5"/>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336556">
        <w:trPr>
          <w:gridAfter w:val="1"/>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3"/>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336556">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3"/>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336556">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3"/>
          </w:tcPr>
          <w:p w:rsidR="00B54CC9" w:rsidRPr="00D62755" w:rsidRDefault="00B54CC9" w:rsidP="005146F0">
            <w:pPr>
              <w:pStyle w:val="11"/>
              <w:widowControl w:val="0"/>
              <w:spacing w:line="240" w:lineRule="auto"/>
              <w:jc w:val="both"/>
              <w:rPr>
                <w:color w:val="auto"/>
                <w:lang w:val="uk-UA"/>
              </w:rPr>
            </w:pPr>
          </w:p>
        </w:tc>
      </w:tr>
      <w:tr w:rsidR="005B520A" w:rsidRPr="00D62755" w:rsidTr="00336556">
        <w:trPr>
          <w:gridAfter w:val="1"/>
          <w:wAfter w:w="47" w:type="dxa"/>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5B520A" w:rsidRPr="00D62755" w:rsidRDefault="005B520A"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3"/>
          </w:tcPr>
          <w:p w:rsidR="005B520A" w:rsidRPr="005B520A" w:rsidRDefault="00C21C46" w:rsidP="00685DAC">
            <w:pPr>
              <w:autoSpaceDE w:val="0"/>
              <w:autoSpaceDN w:val="0"/>
              <w:adjustRightInd w:val="0"/>
              <w:spacing w:after="0" w:line="240" w:lineRule="auto"/>
              <w:jc w:val="both"/>
              <w:rPr>
                <w:rFonts w:ascii="Times New Roman CYR" w:hAnsi="Times New Roman CYR" w:cs="Times New Roman CYR"/>
                <w:b/>
                <w:sz w:val="24"/>
                <w:szCs w:val="24"/>
              </w:rPr>
            </w:pPr>
            <w:bookmarkStart w:id="0" w:name="n44"/>
            <w:bookmarkEnd w:id="0"/>
            <w:r w:rsidRPr="005B33AC">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p>
        </w:tc>
      </w:tr>
      <w:tr w:rsidR="005B520A" w:rsidRPr="00D62755" w:rsidTr="00336556">
        <w:trPr>
          <w:gridAfter w:val="1"/>
          <w:wAfter w:w="47" w:type="dxa"/>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5B520A" w:rsidRPr="00D62755" w:rsidRDefault="005B520A"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3"/>
          </w:tcPr>
          <w:p w:rsidR="00C21C46" w:rsidRPr="005B33AC" w:rsidRDefault="00C21C46" w:rsidP="00C21C46">
            <w:pPr>
              <w:autoSpaceDE w:val="0"/>
              <w:autoSpaceDN w:val="0"/>
              <w:adjustRightInd w:val="0"/>
              <w:spacing w:after="0" w:line="240" w:lineRule="auto"/>
              <w:jc w:val="both"/>
              <w:rPr>
                <w:rFonts w:ascii="Times New Roman" w:hAnsi="Times New Roman" w:cs="Times New Roman"/>
                <w:b/>
                <w:bCs/>
                <w:sz w:val="24"/>
                <w:szCs w:val="24"/>
              </w:rPr>
            </w:pPr>
            <w:r w:rsidRPr="005B33AC">
              <w:rPr>
                <w:rFonts w:ascii="Times New Roman" w:hAnsi="Times New Roman" w:cs="Times New Roman"/>
                <w:b/>
                <w:bCs/>
                <w:sz w:val="24"/>
                <w:szCs w:val="24"/>
              </w:rPr>
              <w:t xml:space="preserve">90400, Україна, Закарпатська область, місто Хуст, </w:t>
            </w:r>
          </w:p>
          <w:p w:rsidR="005B520A" w:rsidRPr="005B520A" w:rsidRDefault="00C21C46" w:rsidP="00C21C46">
            <w:pPr>
              <w:spacing w:after="0" w:line="240" w:lineRule="auto"/>
              <w:jc w:val="both"/>
              <w:rPr>
                <w:rFonts w:ascii="Times New Roman CYR" w:hAnsi="Times New Roman CYR" w:cs="Times New Roman CYR"/>
                <w:b/>
                <w:sz w:val="24"/>
                <w:szCs w:val="24"/>
              </w:rPr>
            </w:pPr>
            <w:r w:rsidRPr="005B33AC">
              <w:rPr>
                <w:rFonts w:ascii="Times New Roman" w:hAnsi="Times New Roman" w:cs="Times New Roman"/>
                <w:b/>
                <w:bCs/>
                <w:sz w:val="24"/>
                <w:szCs w:val="24"/>
              </w:rPr>
              <w:t>вулиця 900-річчя Хуста, 27</w:t>
            </w:r>
          </w:p>
        </w:tc>
      </w:tr>
      <w:tr w:rsidR="005B520A" w:rsidRPr="00D62755" w:rsidTr="00336556">
        <w:trPr>
          <w:gridAfter w:val="1"/>
          <w:wAfter w:w="47" w:type="dxa"/>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5B520A" w:rsidRPr="00D62755" w:rsidRDefault="005B520A"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3"/>
          </w:tcPr>
          <w:p w:rsidR="00C21C46" w:rsidRPr="00D62755" w:rsidRDefault="00E1193E" w:rsidP="00C21C46">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 Яна Миколаївна, юрисконсульт</w:t>
            </w:r>
            <w:r w:rsidR="00C21C46" w:rsidRPr="00D62755">
              <w:rPr>
                <w:rFonts w:ascii="Times New Roman CYR" w:hAnsi="Times New Roman CYR" w:cs="Times New Roman CYR"/>
                <w:b/>
                <w:sz w:val="24"/>
                <w:szCs w:val="24"/>
              </w:rPr>
              <w:t xml:space="preserve"> господарської групи  управління -</w:t>
            </w:r>
            <w:r w:rsidR="00C21C46">
              <w:rPr>
                <w:rFonts w:ascii="Times New Roman CYR" w:hAnsi="Times New Roman CYR" w:cs="Times New Roman CYR"/>
                <w:b/>
                <w:sz w:val="24"/>
                <w:szCs w:val="24"/>
              </w:rPr>
              <w:t xml:space="preserve"> </w:t>
            </w:r>
            <w:r w:rsidR="00C21C46"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5B520A" w:rsidRPr="009E218A" w:rsidRDefault="00C21C46" w:rsidP="00C21C46">
            <w:pPr>
              <w:autoSpaceDE w:val="0"/>
              <w:autoSpaceDN w:val="0"/>
              <w:adjustRightInd w:val="0"/>
              <w:spacing w:after="0" w:line="240" w:lineRule="auto"/>
              <w:jc w:val="both"/>
              <w:rPr>
                <w:sz w:val="24"/>
                <w:szCs w:val="24"/>
                <w:lang w:val="ru-RU"/>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CC57AE" w:rsidRPr="00D62755" w:rsidTr="00336556">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3"/>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1762C8" w:rsidRPr="00D62755" w:rsidTr="00336556">
        <w:trPr>
          <w:gridAfter w:val="1"/>
          <w:wAfter w:w="47" w:type="dxa"/>
          <w:trHeight w:val="520"/>
          <w:jc w:val="center"/>
        </w:trPr>
        <w:tc>
          <w:tcPr>
            <w:tcW w:w="576" w:type="dxa"/>
          </w:tcPr>
          <w:p w:rsidR="001762C8" w:rsidRPr="00D62755" w:rsidRDefault="001762C8"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1762C8" w:rsidRPr="00D62755" w:rsidRDefault="001762C8" w:rsidP="005F7AA9">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3"/>
            <w:vAlign w:val="center"/>
          </w:tcPr>
          <w:p w:rsidR="001762C8" w:rsidRPr="008843EE" w:rsidRDefault="001762C8" w:rsidP="00923D80">
            <w:pPr>
              <w:keepNext/>
              <w:spacing w:after="120"/>
              <w:jc w:val="center"/>
              <w:rPr>
                <w:rFonts w:ascii="Times New Roman" w:eastAsia="Times New Roman" w:hAnsi="Times New Roman" w:cs="Times New Roman"/>
                <w:i/>
                <w:color w:val="FF0000"/>
                <w:sz w:val="24"/>
                <w:szCs w:val="24"/>
                <w:u w:val="single"/>
                <w:bdr w:val="none" w:sz="0" w:space="0" w:color="auto" w:frame="1"/>
              </w:rPr>
            </w:pPr>
            <w:r w:rsidRPr="008843EE">
              <w:rPr>
                <w:rFonts w:ascii="Times New Roman" w:eastAsia="Times New Roman" w:hAnsi="Times New Roman" w:cs="Times New Roman"/>
                <w:b/>
                <w:sz w:val="24"/>
                <w:szCs w:val="24"/>
                <w:u w:val="single"/>
              </w:rPr>
              <w:t>Хліб</w:t>
            </w:r>
            <w:r>
              <w:rPr>
                <w:rFonts w:ascii="Times New Roman" w:eastAsia="Times New Roman" w:hAnsi="Times New Roman" w:cs="Times New Roman"/>
                <w:b/>
                <w:sz w:val="24"/>
                <w:szCs w:val="24"/>
                <w:u w:val="single"/>
              </w:rPr>
              <w:t xml:space="preserve"> </w:t>
            </w:r>
            <w:proofErr w:type="spellStart"/>
            <w:r w:rsidRPr="008843EE">
              <w:rPr>
                <w:rFonts w:ascii="Times New Roman" w:eastAsia="Times New Roman" w:hAnsi="Times New Roman" w:cs="Times New Roman"/>
                <w:b/>
                <w:sz w:val="24"/>
                <w:szCs w:val="24"/>
                <w:u w:val="single"/>
              </w:rPr>
              <w:t>цільнозерновий</w:t>
            </w:r>
            <w:proofErr w:type="spellEnd"/>
            <w:r w:rsidRPr="008843EE">
              <w:rPr>
                <w:rFonts w:ascii="Times New Roman" w:eastAsia="Times New Roman" w:hAnsi="Times New Roman" w:cs="Times New Roman"/>
                <w:b/>
                <w:sz w:val="24"/>
                <w:szCs w:val="24"/>
                <w:u w:val="single"/>
              </w:rPr>
              <w:t xml:space="preserve"> пшеничний</w:t>
            </w:r>
          </w:p>
        </w:tc>
      </w:tr>
      <w:tr w:rsidR="001762C8" w:rsidRPr="00D62755" w:rsidTr="00336556">
        <w:trPr>
          <w:gridAfter w:val="1"/>
          <w:wAfter w:w="47" w:type="dxa"/>
          <w:trHeight w:val="520"/>
          <w:jc w:val="center"/>
        </w:trPr>
        <w:tc>
          <w:tcPr>
            <w:tcW w:w="576" w:type="dxa"/>
          </w:tcPr>
          <w:p w:rsidR="001762C8" w:rsidRPr="00D62755" w:rsidRDefault="001762C8"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1762C8" w:rsidRPr="00D62755" w:rsidRDefault="001762C8" w:rsidP="005F7AA9">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3"/>
          </w:tcPr>
          <w:p w:rsidR="001762C8" w:rsidRPr="005B33AC" w:rsidRDefault="001762C8" w:rsidP="00923D80">
            <w:pPr>
              <w:keepNext/>
              <w:spacing w:before="60" w:after="120"/>
              <w:jc w:val="center"/>
              <w:rPr>
                <w:rFonts w:ascii="Times New Roman" w:eastAsia="Times New Roman" w:hAnsi="Times New Roman" w:cs="Times New Roman"/>
                <w:bCs/>
                <w:sz w:val="24"/>
                <w:szCs w:val="24"/>
                <w:u w:val="single"/>
              </w:rPr>
            </w:pPr>
            <w:r w:rsidRPr="005B33AC">
              <w:rPr>
                <w:rFonts w:ascii="Times New Roman" w:eastAsia="Times New Roman" w:hAnsi="Times New Roman" w:cs="Times New Roman"/>
                <w:b/>
                <w:sz w:val="24"/>
                <w:szCs w:val="24"/>
                <w:u w:val="single"/>
              </w:rPr>
              <w:t xml:space="preserve">код </w:t>
            </w:r>
            <w:proofErr w:type="spellStart"/>
            <w:r w:rsidRPr="005B33AC">
              <w:rPr>
                <w:rFonts w:ascii="Times New Roman" w:eastAsia="Times New Roman" w:hAnsi="Times New Roman" w:cs="Times New Roman"/>
                <w:b/>
                <w:sz w:val="24"/>
                <w:szCs w:val="24"/>
                <w:u w:val="single"/>
              </w:rPr>
              <w:t>ДК</w:t>
            </w:r>
            <w:proofErr w:type="spellEnd"/>
            <w:r w:rsidRPr="005B33AC">
              <w:rPr>
                <w:rFonts w:ascii="Times New Roman" w:eastAsia="Times New Roman" w:hAnsi="Times New Roman" w:cs="Times New Roman"/>
                <w:b/>
                <w:sz w:val="24"/>
                <w:szCs w:val="24"/>
                <w:u w:val="single"/>
              </w:rPr>
              <w:t xml:space="preserve"> 021:2015 </w:t>
            </w:r>
            <w:proofErr w:type="spellStart"/>
            <w:r w:rsidRPr="005B33AC">
              <w:rPr>
                <w:rFonts w:ascii="Times New Roman" w:eastAsia="Times New Roman" w:hAnsi="Times New Roman" w:cs="Times New Roman"/>
                <w:b/>
                <w:sz w:val="24"/>
                <w:szCs w:val="24"/>
                <w:u w:val="single"/>
              </w:rPr>
              <w:t>“Єдиний</w:t>
            </w:r>
            <w:proofErr w:type="spellEnd"/>
            <w:r w:rsidRPr="005B33AC">
              <w:rPr>
                <w:rFonts w:ascii="Times New Roman" w:eastAsia="Times New Roman" w:hAnsi="Times New Roman" w:cs="Times New Roman"/>
                <w:b/>
                <w:sz w:val="24"/>
                <w:szCs w:val="24"/>
                <w:u w:val="single"/>
              </w:rPr>
              <w:t xml:space="preserve"> закупівельний </w:t>
            </w:r>
            <w:proofErr w:type="spellStart"/>
            <w:r w:rsidRPr="005B33AC">
              <w:rPr>
                <w:rFonts w:ascii="Times New Roman" w:eastAsia="Times New Roman" w:hAnsi="Times New Roman" w:cs="Times New Roman"/>
                <w:b/>
                <w:sz w:val="24"/>
                <w:szCs w:val="24"/>
                <w:u w:val="single"/>
              </w:rPr>
              <w:t>словник”</w:t>
            </w:r>
            <w:proofErr w:type="spellEnd"/>
            <w:r w:rsidRPr="005B33AC">
              <w:rPr>
                <w:rFonts w:ascii="Times New Roman" w:eastAsia="Times New Roman" w:hAnsi="Times New Roman" w:cs="Times New Roman"/>
                <w:b/>
                <w:sz w:val="24"/>
                <w:szCs w:val="24"/>
                <w:u w:val="single"/>
              </w:rPr>
              <w:t xml:space="preserve"> - 15810000-9 - Хлібопродукти, свіжовипечені хлібобулочні та кондитерські вироби</w:t>
            </w:r>
          </w:p>
        </w:tc>
      </w:tr>
      <w:tr w:rsidR="00792032" w:rsidRPr="00D62755" w:rsidTr="00336556">
        <w:trPr>
          <w:gridAfter w:val="1"/>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3"/>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336556">
        <w:trPr>
          <w:gridAfter w:val="1"/>
          <w:wAfter w:w="47" w:type="dxa"/>
          <w:trHeight w:val="53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3"/>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w:t>
            </w:r>
            <w:r w:rsidR="00DE474B" w:rsidRPr="00DE474B">
              <w:rPr>
                <w:rFonts w:ascii="Times New Roman CYR" w:hAnsi="Times New Roman CYR" w:cs="Times New Roman CYR"/>
                <w:bCs/>
                <w:sz w:val="24"/>
                <w:szCs w:val="24"/>
              </w:rPr>
              <w:t xml:space="preserve"> вул. </w:t>
            </w:r>
            <w:r w:rsidR="00FD70BB" w:rsidRPr="00FD70BB">
              <w:rPr>
                <w:rFonts w:ascii="Times New Roman" w:hAnsi="Times New Roman" w:cs="Times New Roman"/>
                <w:bCs/>
                <w:sz w:val="24"/>
                <w:szCs w:val="24"/>
              </w:rPr>
              <w:t>900-річчя Хуста, 27</w:t>
            </w:r>
            <w:r w:rsidR="00DE474B" w:rsidRPr="00DE474B">
              <w:rPr>
                <w:rFonts w:ascii="Times New Roman CYR" w:hAnsi="Times New Roman CYR" w:cs="Times New Roman CYR"/>
                <w:bCs/>
                <w:sz w:val="24"/>
                <w:szCs w:val="24"/>
              </w:rPr>
              <w:br/>
              <w:t>м. Хуст, Закарпатська область, 90400</w:t>
            </w:r>
            <w:r w:rsidR="00DE474B">
              <w:rPr>
                <w:rFonts w:ascii="Times New Roman" w:hAnsi="Times New Roman"/>
                <w:sz w:val="24"/>
                <w:szCs w:val="24"/>
              </w:rPr>
              <w:t>.</w:t>
            </w:r>
          </w:p>
          <w:p w:rsidR="005F7AA9" w:rsidRDefault="00792032" w:rsidP="001762C8">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1762C8" w:rsidRPr="001762C8" w:rsidRDefault="001762C8" w:rsidP="001762C8">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402"/>
              <w:gridCol w:w="3119"/>
              <w:gridCol w:w="1304"/>
            </w:tblGrid>
            <w:tr w:rsidR="001762C8" w:rsidRPr="00B8315A" w:rsidTr="00244D92">
              <w:tc>
                <w:tcPr>
                  <w:tcW w:w="402" w:type="dxa"/>
                </w:tcPr>
                <w:p w:rsidR="001762C8" w:rsidRPr="005B520A" w:rsidRDefault="001762C8" w:rsidP="00244D92">
                  <w:pPr>
                    <w:pStyle w:val="a5"/>
                    <w:tabs>
                      <w:tab w:val="left" w:pos="296"/>
                    </w:tabs>
                    <w:spacing w:before="0" w:beforeAutospacing="0" w:after="0" w:afterAutospacing="0"/>
                    <w:ind w:left="11" w:hanging="11"/>
                    <w:rPr>
                      <w:b/>
                    </w:rPr>
                  </w:pPr>
                  <w:r w:rsidRPr="005B520A">
                    <w:rPr>
                      <w:b/>
                    </w:rPr>
                    <w:t>1</w:t>
                  </w:r>
                </w:p>
              </w:tc>
              <w:tc>
                <w:tcPr>
                  <w:tcW w:w="3119" w:type="dxa"/>
                  <w:vAlign w:val="center"/>
                </w:tcPr>
                <w:p w:rsidR="001762C8" w:rsidRPr="00BA1F1D" w:rsidRDefault="001762C8" w:rsidP="001762C8">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пшеничний </w:t>
                  </w:r>
                </w:p>
              </w:tc>
              <w:tc>
                <w:tcPr>
                  <w:tcW w:w="1304" w:type="dxa"/>
                  <w:vAlign w:val="center"/>
                </w:tcPr>
                <w:p w:rsidR="001762C8" w:rsidRPr="00BA1F1D" w:rsidRDefault="00E1193E" w:rsidP="00923D80">
                  <w:pPr>
                    <w:pStyle w:val="21"/>
                    <w:spacing w:line="276" w:lineRule="auto"/>
                    <w:ind w:right="-13" w:firstLine="0"/>
                    <w:jc w:val="center"/>
                    <w:rPr>
                      <w:sz w:val="24"/>
                      <w:szCs w:val="24"/>
                    </w:rPr>
                  </w:pPr>
                  <w:r>
                    <w:rPr>
                      <w:sz w:val="24"/>
                      <w:szCs w:val="24"/>
                    </w:rPr>
                    <w:t>20 000</w:t>
                  </w:r>
                  <w:r w:rsidR="00D3770D">
                    <w:rPr>
                      <w:sz w:val="24"/>
                      <w:szCs w:val="24"/>
                    </w:rPr>
                    <w:t xml:space="preserve"> кг</w:t>
                  </w:r>
                  <w:r w:rsidR="001762C8">
                    <w:rPr>
                      <w:sz w:val="24"/>
                      <w:szCs w:val="24"/>
                    </w:rPr>
                    <w:t>.</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336556">
        <w:trPr>
          <w:gridAfter w:val="1"/>
          <w:wAfter w:w="47" w:type="dxa"/>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w:t>
            </w:r>
            <w:r w:rsidR="00E1193E">
              <w:t xml:space="preserve"> про закупівлю до 31 грудня 2024</w:t>
            </w:r>
            <w:r w:rsidR="00A40D9A" w:rsidRPr="00D62755">
              <w:t xml:space="preserve">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 xml:space="preserve">рібними партіями на адресу </w:t>
            </w:r>
            <w:r w:rsidR="00685DAC">
              <w:rPr>
                <w:lang w:eastAsia="ru-RU"/>
              </w:rPr>
              <w:t xml:space="preserve">Замовника </w:t>
            </w:r>
            <w:r w:rsidR="0092154E">
              <w:rPr>
                <w:lang w:eastAsia="ru-RU"/>
              </w:rPr>
              <w:t>щодня</w:t>
            </w:r>
            <w:r w:rsidR="0092154E" w:rsidRPr="004832F8">
              <w:t xml:space="preserve"> з понеділка по п`ятницю з 07:00 по 08:00</w:t>
            </w:r>
            <w:r w:rsidR="0092154E">
              <w:rPr>
                <w:lang w:eastAsia="ru-RU"/>
              </w:rPr>
              <w:t xml:space="preserve"> згідно замовлень Замовника </w:t>
            </w:r>
            <w:r w:rsidR="00065835" w:rsidRPr="00D62755">
              <w:rPr>
                <w:lang w:eastAsia="ru-RU"/>
              </w:rPr>
              <w:t>до 31.12.2023 р. або до повного виконання сторонами договірних зобов’язань.</w:t>
            </w:r>
          </w:p>
          <w:p w:rsidR="00065835" w:rsidRPr="00D62755" w:rsidRDefault="00065835" w:rsidP="00685DAC">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w:t>
            </w:r>
            <w:r w:rsidR="00685DAC">
              <w:rPr>
                <w:i/>
                <w:sz w:val="20"/>
                <w:szCs w:val="20"/>
              </w:rPr>
              <w:t xml:space="preserve"> </w:t>
            </w:r>
            <w:r w:rsidR="00A40D9A" w:rsidRPr="00D62755">
              <w:rPr>
                <w:i/>
                <w:sz w:val="20"/>
                <w:szCs w:val="20"/>
              </w:rPr>
              <w:t>терміни</w:t>
            </w:r>
            <w:r w:rsidRPr="00D62755">
              <w:rPr>
                <w:i/>
                <w:sz w:val="20"/>
                <w:szCs w:val="20"/>
              </w:rPr>
              <w:t xml:space="preserve"> є орієнтовним</w:t>
            </w:r>
            <w:r w:rsidR="00A40D9A" w:rsidRPr="00D62755">
              <w:rPr>
                <w:i/>
                <w:sz w:val="20"/>
                <w:szCs w:val="20"/>
              </w:rPr>
              <w:t>и</w:t>
            </w:r>
            <w:r w:rsidRPr="00D62755">
              <w:rPr>
                <w:i/>
                <w:sz w:val="20"/>
                <w:szCs w:val="20"/>
              </w:rPr>
              <w:t xml:space="preserve">, так як на етапі </w:t>
            </w:r>
            <w:r w:rsidRPr="00D62755">
              <w:rPr>
                <w:i/>
                <w:sz w:val="20"/>
                <w:szCs w:val="20"/>
              </w:rPr>
              <w:lastRenderedPageBreak/>
              <w:t>оголошення торгів Замовник не може визначити</w:t>
            </w:r>
            <w:r w:rsidR="00685DAC">
              <w:rPr>
                <w:i/>
                <w:sz w:val="20"/>
                <w:szCs w:val="20"/>
              </w:rPr>
              <w:t xml:space="preserve"> </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і</w:t>
            </w:r>
            <w:r w:rsidR="00685DAC">
              <w:rPr>
                <w:i/>
                <w:sz w:val="20"/>
                <w:szCs w:val="20"/>
              </w:rPr>
              <w:t xml:space="preserve"> </w:t>
            </w:r>
            <w:r w:rsidR="00B67839" w:rsidRPr="00D62755">
              <w:rPr>
                <w:i/>
                <w:sz w:val="20"/>
                <w:szCs w:val="20"/>
              </w:rPr>
              <w:t xml:space="preserve">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 Перем</w:t>
            </w:r>
            <w:r w:rsidR="00685DAC">
              <w:rPr>
                <w:i/>
                <w:sz w:val="20"/>
                <w:szCs w:val="20"/>
              </w:rPr>
              <w:t>ожцем торгів.</w:t>
            </w:r>
            <w:r w:rsidRPr="00D62755">
              <w:rPr>
                <w:i/>
                <w:sz w:val="20"/>
                <w:szCs w:val="20"/>
              </w:rPr>
              <w:t xml:space="preserve"> </w:t>
            </w:r>
          </w:p>
        </w:tc>
      </w:tr>
      <w:tr w:rsidR="00792032" w:rsidRPr="00D62755" w:rsidTr="00336556">
        <w:trPr>
          <w:gridAfter w:val="1"/>
          <w:wAfter w:w="47" w:type="dxa"/>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1464E5" w:rsidRPr="00D62755" w:rsidTr="00336556">
        <w:trPr>
          <w:gridAfter w:val="1"/>
          <w:wAfter w:w="47" w:type="dxa"/>
          <w:trHeight w:val="520"/>
          <w:jc w:val="center"/>
        </w:trPr>
        <w:tc>
          <w:tcPr>
            <w:tcW w:w="576" w:type="dxa"/>
          </w:tcPr>
          <w:p w:rsidR="001464E5" w:rsidRPr="00D62755" w:rsidRDefault="001464E5"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1464E5" w:rsidRPr="0065668D" w:rsidRDefault="001464E5" w:rsidP="001464E5">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1464E5" w:rsidRPr="00D62755" w:rsidRDefault="001464E5" w:rsidP="001464E5">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464E5" w:rsidRPr="00D62755" w:rsidRDefault="001464E5" w:rsidP="001464E5">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1464E5" w:rsidRPr="00D62755" w:rsidTr="00336556">
        <w:trPr>
          <w:gridAfter w:val="1"/>
          <w:wAfter w:w="47" w:type="dxa"/>
          <w:trHeight w:val="367"/>
          <w:jc w:val="center"/>
        </w:trPr>
        <w:tc>
          <w:tcPr>
            <w:tcW w:w="576" w:type="dxa"/>
          </w:tcPr>
          <w:p w:rsidR="001464E5" w:rsidRPr="00D62755" w:rsidRDefault="001464E5"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gridSpan w:val="2"/>
          </w:tcPr>
          <w:p w:rsidR="001464E5" w:rsidRPr="0065668D" w:rsidRDefault="001464E5" w:rsidP="001464E5">
            <w:pPr>
              <w:pStyle w:val="11"/>
              <w:widowControl w:val="0"/>
              <w:spacing w:line="240" w:lineRule="auto"/>
              <w:ind w:right="113"/>
              <w:rPr>
                <w:rFonts w:ascii="Times New Roman" w:eastAsia="Times New Roman" w:hAnsi="Times New Roman" w:cs="Times New Roman"/>
                <w:b/>
                <w:color w:val="auto"/>
                <w:sz w:val="24"/>
                <w:szCs w:val="24"/>
                <w:lang w:val="uk-UA"/>
              </w:rPr>
            </w:pPr>
          </w:p>
          <w:p w:rsidR="001464E5" w:rsidRPr="0065668D" w:rsidRDefault="001464E5" w:rsidP="001464E5">
            <w:pPr>
              <w:pStyle w:val="11"/>
              <w:widowControl w:val="0"/>
              <w:spacing w:line="240" w:lineRule="auto"/>
              <w:ind w:right="113"/>
              <w:rPr>
                <w:rFonts w:ascii="Times New Roman" w:eastAsia="Times New Roman" w:hAnsi="Times New Roman" w:cs="Times New Roman"/>
                <w:b/>
                <w:color w:val="auto"/>
                <w:sz w:val="24"/>
                <w:szCs w:val="24"/>
                <w:lang w:val="uk-UA"/>
              </w:rPr>
            </w:pPr>
          </w:p>
          <w:p w:rsidR="001464E5" w:rsidRPr="0065668D" w:rsidRDefault="001464E5" w:rsidP="001464E5">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1464E5" w:rsidRPr="0065668D" w:rsidRDefault="001464E5" w:rsidP="001464E5">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464E5" w:rsidRPr="0065668D" w:rsidRDefault="001464E5" w:rsidP="001464E5">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1464E5" w:rsidRPr="00D62755" w:rsidRDefault="001464E5" w:rsidP="001464E5">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1464E5" w:rsidRPr="00D62755" w:rsidTr="00336556">
        <w:trPr>
          <w:gridAfter w:val="1"/>
          <w:wAfter w:w="47" w:type="dxa"/>
          <w:trHeight w:val="520"/>
          <w:jc w:val="center"/>
        </w:trPr>
        <w:tc>
          <w:tcPr>
            <w:tcW w:w="576" w:type="dxa"/>
          </w:tcPr>
          <w:p w:rsidR="001464E5" w:rsidRPr="00D62755" w:rsidRDefault="001464E5" w:rsidP="00C04EE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1464E5" w:rsidRPr="00D62755" w:rsidRDefault="001464E5" w:rsidP="001464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464E5" w:rsidRPr="00D62755" w:rsidRDefault="001464E5" w:rsidP="001464E5">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62755">
              <w:rPr>
                <w:rFonts w:ascii="Times New Roman" w:eastAsia="Times New Roman" w:hAnsi="Times New Roman" w:cs="Times New Roman"/>
                <w:sz w:val="24"/>
                <w:szCs w:val="24"/>
                <w:lang w:eastAsia="ru-RU"/>
              </w:rPr>
              <w:lastRenderedPageBreak/>
              <w:t xml:space="preserve">власний розсуд, у тому числі якщо такі документи надані іноземною мовою без перекладу. </w:t>
            </w:r>
          </w:p>
          <w:p w:rsidR="001464E5" w:rsidRPr="00D62755" w:rsidRDefault="001464E5" w:rsidP="001464E5">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64E5" w:rsidRPr="00D62755" w:rsidTr="00336556">
        <w:trPr>
          <w:gridAfter w:val="1"/>
          <w:wAfter w:w="47" w:type="dxa"/>
          <w:trHeight w:val="520"/>
          <w:jc w:val="center"/>
        </w:trPr>
        <w:tc>
          <w:tcPr>
            <w:tcW w:w="10253" w:type="dxa"/>
            <w:gridSpan w:val="6"/>
            <w:shd w:val="clear" w:color="auto" w:fill="A6A6A6" w:themeFill="background1" w:themeFillShade="A6"/>
            <w:vAlign w:val="center"/>
          </w:tcPr>
          <w:p w:rsidR="001464E5" w:rsidRPr="00D62755" w:rsidRDefault="001464E5" w:rsidP="00C73B1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1464E5" w:rsidRPr="00D62755" w:rsidTr="00336556">
        <w:trPr>
          <w:gridAfter w:val="1"/>
          <w:wAfter w:w="47" w:type="dxa"/>
          <w:trHeight w:val="7054"/>
          <w:jc w:val="center"/>
        </w:trPr>
        <w:tc>
          <w:tcPr>
            <w:tcW w:w="576" w:type="dxa"/>
          </w:tcPr>
          <w:p w:rsidR="001464E5" w:rsidRPr="00D62755" w:rsidRDefault="001464E5" w:rsidP="00C355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1464E5" w:rsidRPr="0065668D" w:rsidRDefault="001464E5" w:rsidP="001464E5">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1464E5" w:rsidRPr="0065668D" w:rsidRDefault="001464E5" w:rsidP="001464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64E5" w:rsidRPr="0065668D" w:rsidRDefault="001464E5" w:rsidP="001464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464E5" w:rsidRPr="0065668D" w:rsidRDefault="001464E5" w:rsidP="001464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464E5" w:rsidRPr="0065668D" w:rsidRDefault="001464E5" w:rsidP="001464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64E5" w:rsidRPr="00D62755" w:rsidRDefault="001464E5" w:rsidP="001464E5">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1464E5" w:rsidRPr="00D62755" w:rsidTr="00336556">
        <w:trPr>
          <w:gridAfter w:val="1"/>
          <w:wAfter w:w="47" w:type="dxa"/>
          <w:trHeight w:val="520"/>
          <w:jc w:val="center"/>
        </w:trPr>
        <w:tc>
          <w:tcPr>
            <w:tcW w:w="576" w:type="dxa"/>
          </w:tcPr>
          <w:p w:rsidR="001464E5" w:rsidRPr="00D62755" w:rsidRDefault="001464E5" w:rsidP="003E1B5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1464E5" w:rsidRPr="00D62755" w:rsidRDefault="001464E5" w:rsidP="001464E5">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w:t>
            </w:r>
            <w:r w:rsidRPr="00D62755">
              <w:lastRenderedPageBreak/>
              <w:t>розміщуються в електронній системі закупівель протягом одного дня з дати прийняття рішення про їх внесення.</w:t>
            </w:r>
          </w:p>
        </w:tc>
      </w:tr>
      <w:tr w:rsidR="001464E5" w:rsidRPr="00D62755" w:rsidTr="00336556">
        <w:trPr>
          <w:gridAfter w:val="1"/>
          <w:wAfter w:w="47" w:type="dxa"/>
          <w:trHeight w:val="520"/>
          <w:jc w:val="center"/>
        </w:trPr>
        <w:tc>
          <w:tcPr>
            <w:tcW w:w="10253" w:type="dxa"/>
            <w:gridSpan w:val="6"/>
            <w:shd w:val="clear" w:color="auto" w:fill="A6A6A6" w:themeFill="background1" w:themeFillShade="A6"/>
            <w:vAlign w:val="center"/>
          </w:tcPr>
          <w:p w:rsidR="001464E5" w:rsidRPr="00D62755" w:rsidRDefault="001464E5" w:rsidP="00A05FBA">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1464E5" w:rsidRPr="00D62755" w:rsidTr="00336556">
        <w:trPr>
          <w:gridAfter w:val="1"/>
          <w:wAfter w:w="47" w:type="dxa"/>
          <w:trHeight w:val="675"/>
          <w:jc w:val="center"/>
        </w:trPr>
        <w:tc>
          <w:tcPr>
            <w:tcW w:w="576" w:type="dxa"/>
          </w:tcPr>
          <w:p w:rsidR="001464E5" w:rsidRPr="00D62755" w:rsidRDefault="001464E5" w:rsidP="00A05FBA">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gridSpan w:val="2"/>
          </w:tcPr>
          <w:p w:rsidR="001464E5" w:rsidRPr="00D62755" w:rsidRDefault="001464E5" w:rsidP="001464E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1464E5" w:rsidRPr="003957B4" w:rsidRDefault="001464E5" w:rsidP="001464E5">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1464E5" w:rsidRPr="003957B4" w:rsidRDefault="001464E5" w:rsidP="001464E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1464E5" w:rsidRPr="003957B4" w:rsidRDefault="001464E5" w:rsidP="001464E5">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1464E5" w:rsidRPr="003957B4" w:rsidRDefault="001464E5" w:rsidP="001464E5">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1464E5" w:rsidRPr="00DD77D6" w:rsidRDefault="001464E5" w:rsidP="001464E5">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1464E5" w:rsidRPr="00F809A4" w:rsidRDefault="001464E5" w:rsidP="001464E5">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F809A4">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1464E5" w:rsidRPr="00F809A4" w:rsidRDefault="001464E5" w:rsidP="001464E5">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1464E5" w:rsidRPr="00F809A4" w:rsidRDefault="001464E5" w:rsidP="001464E5">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1464E5" w:rsidRPr="00F809A4" w:rsidRDefault="001464E5" w:rsidP="001464E5">
            <w:pPr>
              <w:pStyle w:val="11"/>
              <w:widowControl w:val="0"/>
              <w:numPr>
                <w:ilvl w:val="3"/>
                <w:numId w:val="2"/>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1464E5" w:rsidRPr="00F809A4" w:rsidRDefault="001464E5" w:rsidP="001464E5">
            <w:pPr>
              <w:pStyle w:val="rvps14"/>
              <w:numPr>
                <w:ilvl w:val="0"/>
                <w:numId w:val="2"/>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1464E5" w:rsidRPr="00F809A4" w:rsidRDefault="001464E5" w:rsidP="001464E5">
            <w:pPr>
              <w:pStyle w:val="rvps14"/>
              <w:numPr>
                <w:ilvl w:val="0"/>
                <w:numId w:val="2"/>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1464E5" w:rsidRPr="00F809A4" w:rsidRDefault="001464E5" w:rsidP="001464E5">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1464E5" w:rsidRPr="00F809A4" w:rsidRDefault="001464E5" w:rsidP="001464E5">
            <w:pPr>
              <w:pStyle w:val="rvps14"/>
              <w:numPr>
                <w:ilvl w:val="0"/>
                <w:numId w:val="2"/>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1464E5" w:rsidRPr="00F809A4" w:rsidRDefault="001464E5" w:rsidP="001464E5">
            <w:pPr>
              <w:pStyle w:val="a3"/>
              <w:numPr>
                <w:ilvl w:val="0"/>
                <w:numId w:val="3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w:t>
            </w:r>
            <w:r w:rsidRPr="00F809A4">
              <w:rPr>
                <w:rFonts w:ascii="Times New Roman" w:hAnsi="Times New Roman"/>
                <w:sz w:val="24"/>
                <w:szCs w:val="24"/>
                <w:lang w:eastAsia="ru-RU"/>
              </w:rPr>
              <w:lastRenderedPageBreak/>
              <w:t>наступних документів:</w:t>
            </w:r>
          </w:p>
          <w:p w:rsidR="001464E5" w:rsidRPr="00F809A4" w:rsidRDefault="001464E5" w:rsidP="001464E5">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1464E5" w:rsidRPr="00F809A4" w:rsidRDefault="001464E5" w:rsidP="001464E5">
            <w:pPr>
              <w:pStyle w:val="11"/>
              <w:widowControl w:val="0"/>
              <w:numPr>
                <w:ilvl w:val="0"/>
                <w:numId w:val="9"/>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1464E5" w:rsidRPr="00F809A4" w:rsidRDefault="001464E5" w:rsidP="001464E5">
            <w:pPr>
              <w:pStyle w:val="11"/>
              <w:widowControl w:val="0"/>
              <w:numPr>
                <w:ilvl w:val="0"/>
                <w:numId w:val="9"/>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1464E5" w:rsidRPr="00F809A4" w:rsidRDefault="001464E5" w:rsidP="001464E5">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1464E5" w:rsidRPr="00F809A4" w:rsidRDefault="001464E5" w:rsidP="001464E5">
            <w:pPr>
              <w:pStyle w:val="11"/>
              <w:widowControl w:val="0"/>
              <w:numPr>
                <w:ilvl w:val="0"/>
                <w:numId w:val="8"/>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1464E5" w:rsidRPr="00F809A4" w:rsidRDefault="001464E5" w:rsidP="001464E5">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1464E5" w:rsidRPr="00F809A4" w:rsidRDefault="001464E5" w:rsidP="001464E5">
            <w:pPr>
              <w:pStyle w:val="11"/>
              <w:widowControl w:val="0"/>
              <w:numPr>
                <w:ilvl w:val="0"/>
                <w:numId w:val="3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464E5" w:rsidRPr="00F809A4" w:rsidRDefault="001464E5" w:rsidP="001464E5">
            <w:pPr>
              <w:pStyle w:val="11"/>
              <w:widowControl w:val="0"/>
              <w:numPr>
                <w:ilvl w:val="0"/>
                <w:numId w:val="3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64E5" w:rsidRPr="00F809A4" w:rsidRDefault="001464E5" w:rsidP="001464E5">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F809A4">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64E5" w:rsidRPr="00F809A4" w:rsidRDefault="001464E5" w:rsidP="001464E5">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809A4">
              <w:rPr>
                <w:rFonts w:ascii="Times New Roman" w:eastAsia="Times New Roman" w:hAnsi="Times New Roman" w:cs="Times New Roman"/>
                <w:sz w:val="24"/>
                <w:szCs w:val="24"/>
              </w:rPr>
              <w:lastRenderedPageBreak/>
              <w:t>підпис.</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64E5" w:rsidRPr="00F809A4" w:rsidRDefault="001464E5" w:rsidP="001464E5">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1464E5" w:rsidRPr="00F809A4" w:rsidRDefault="001464E5" w:rsidP="001464E5">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64E5" w:rsidRPr="00F809A4" w:rsidRDefault="001464E5" w:rsidP="001464E5">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1464E5" w:rsidRPr="00F809A4" w:rsidRDefault="001464E5" w:rsidP="001464E5">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F809A4">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464E5" w:rsidRPr="00F809A4" w:rsidRDefault="001464E5" w:rsidP="001464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64E5" w:rsidRPr="00F809A4" w:rsidRDefault="001464E5" w:rsidP="001464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1464E5" w:rsidRPr="00F809A4" w:rsidRDefault="001464E5" w:rsidP="001464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64E5" w:rsidRPr="00F809A4" w:rsidRDefault="001464E5" w:rsidP="001464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1464E5" w:rsidRPr="00F809A4" w:rsidRDefault="001464E5" w:rsidP="001464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64E5" w:rsidRPr="00F809A4" w:rsidRDefault="001464E5" w:rsidP="001464E5">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64E5" w:rsidRPr="00F809A4" w:rsidRDefault="001464E5" w:rsidP="001464E5">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64E5" w:rsidRPr="00F809A4" w:rsidRDefault="001464E5" w:rsidP="001464E5">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64E5" w:rsidRPr="00F809A4" w:rsidRDefault="001464E5" w:rsidP="001464E5">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1464E5" w:rsidRPr="00F809A4" w:rsidRDefault="001464E5" w:rsidP="001464E5">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64E5" w:rsidRPr="00D62755" w:rsidRDefault="001464E5" w:rsidP="001464E5">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1464E5" w:rsidRPr="00D62755" w:rsidTr="00336556">
        <w:trPr>
          <w:gridAfter w:val="1"/>
          <w:wAfter w:w="47" w:type="dxa"/>
          <w:trHeight w:val="406"/>
          <w:jc w:val="center"/>
        </w:trPr>
        <w:tc>
          <w:tcPr>
            <w:tcW w:w="576" w:type="dxa"/>
          </w:tcPr>
          <w:p w:rsidR="001464E5" w:rsidRPr="00D62755" w:rsidRDefault="001464E5" w:rsidP="000C7D6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1464E5" w:rsidRPr="00D62755" w:rsidRDefault="001464E5" w:rsidP="001464E5">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1464E5" w:rsidRPr="00D62755" w:rsidRDefault="001464E5" w:rsidP="001464E5">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1464E5" w:rsidRPr="00D62755" w:rsidRDefault="001464E5" w:rsidP="001464E5">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1464E5" w:rsidRPr="00D62755" w:rsidTr="00336556">
        <w:trPr>
          <w:gridAfter w:val="1"/>
          <w:wAfter w:w="47" w:type="dxa"/>
          <w:trHeight w:val="400"/>
          <w:jc w:val="center"/>
        </w:trPr>
        <w:tc>
          <w:tcPr>
            <w:tcW w:w="576" w:type="dxa"/>
          </w:tcPr>
          <w:p w:rsidR="001464E5" w:rsidRPr="00D62755" w:rsidRDefault="001464E5"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1464E5" w:rsidRPr="00D62755" w:rsidRDefault="001464E5" w:rsidP="001464E5">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1464E5" w:rsidRPr="00D62755" w:rsidRDefault="001464E5" w:rsidP="001464E5">
            <w:pPr>
              <w:pStyle w:val="rvps2"/>
              <w:shd w:val="clear" w:color="auto" w:fill="FFFFFF"/>
              <w:spacing w:before="0" w:beforeAutospacing="0" w:after="0" w:afterAutospacing="0"/>
              <w:ind w:right="127"/>
              <w:jc w:val="both"/>
              <w:textAlignment w:val="baseline"/>
              <w:rPr>
                <w:lang w:val="uk-UA"/>
              </w:rPr>
            </w:pPr>
          </w:p>
        </w:tc>
      </w:tr>
      <w:tr w:rsidR="001464E5" w:rsidRPr="00D62755" w:rsidTr="00336556">
        <w:trPr>
          <w:gridAfter w:val="1"/>
          <w:wAfter w:w="47" w:type="dxa"/>
          <w:trHeight w:val="520"/>
          <w:jc w:val="center"/>
        </w:trPr>
        <w:tc>
          <w:tcPr>
            <w:tcW w:w="576" w:type="dxa"/>
          </w:tcPr>
          <w:p w:rsidR="001464E5" w:rsidRPr="00D62755" w:rsidRDefault="001464E5"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1464E5" w:rsidRPr="00D62755" w:rsidRDefault="001464E5" w:rsidP="001464E5">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1464E5" w:rsidRPr="00D62755" w:rsidRDefault="001464E5" w:rsidP="001464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64E5" w:rsidRPr="00D62755" w:rsidTr="00336556">
        <w:trPr>
          <w:gridAfter w:val="1"/>
          <w:wAfter w:w="47" w:type="dxa"/>
          <w:trHeight w:val="250"/>
          <w:jc w:val="center"/>
        </w:trPr>
        <w:tc>
          <w:tcPr>
            <w:tcW w:w="576" w:type="dxa"/>
          </w:tcPr>
          <w:p w:rsidR="001464E5" w:rsidRPr="00D62755" w:rsidRDefault="001464E5"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1464E5" w:rsidRPr="00D62755" w:rsidRDefault="001464E5" w:rsidP="001464E5">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1464E5" w:rsidRPr="00F809A4" w:rsidRDefault="001464E5" w:rsidP="001464E5">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1464E5" w:rsidRDefault="001464E5" w:rsidP="001464E5">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1464E5" w:rsidRPr="009A489E" w:rsidRDefault="001464E5" w:rsidP="001464E5">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1464E5" w:rsidRPr="009A489E" w:rsidRDefault="001464E5" w:rsidP="001464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w:t>
            </w:r>
            <w:r w:rsidRPr="009A489E">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64E5" w:rsidRPr="009A489E" w:rsidRDefault="001464E5" w:rsidP="001464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464E5" w:rsidRDefault="001464E5" w:rsidP="001464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64E5" w:rsidRDefault="001464E5" w:rsidP="001464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A489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64E5" w:rsidRPr="00DD77D6" w:rsidRDefault="001464E5" w:rsidP="001464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464E5" w:rsidRPr="00D62755" w:rsidTr="00336556">
        <w:trPr>
          <w:gridAfter w:val="1"/>
          <w:wAfter w:w="47" w:type="dxa"/>
          <w:trHeight w:val="831"/>
          <w:jc w:val="center"/>
        </w:trPr>
        <w:tc>
          <w:tcPr>
            <w:tcW w:w="576" w:type="dxa"/>
          </w:tcPr>
          <w:p w:rsidR="001464E5" w:rsidRPr="00D62755" w:rsidRDefault="001464E5" w:rsidP="0010672C">
            <w:pPr>
              <w:pStyle w:val="11"/>
              <w:widowControl w:val="0"/>
              <w:spacing w:line="240" w:lineRule="auto"/>
              <w:rPr>
                <w:color w:val="auto"/>
                <w:lang w:val="uk-UA"/>
              </w:rPr>
            </w:pPr>
            <w:r w:rsidRPr="00D62755">
              <w:rPr>
                <w:color w:val="auto"/>
                <w:lang w:val="uk-UA"/>
              </w:rPr>
              <w:lastRenderedPageBreak/>
              <w:br w:type="page"/>
            </w:r>
            <w:r w:rsidRPr="00D62755">
              <w:rPr>
                <w:rFonts w:ascii="Times New Roman" w:eastAsia="Times New Roman" w:hAnsi="Times New Roman" w:cs="Times New Roman"/>
                <w:color w:val="auto"/>
                <w:sz w:val="24"/>
                <w:szCs w:val="24"/>
                <w:lang w:val="uk-UA"/>
              </w:rPr>
              <w:t>6</w:t>
            </w:r>
          </w:p>
        </w:tc>
        <w:tc>
          <w:tcPr>
            <w:tcW w:w="3398" w:type="dxa"/>
            <w:gridSpan w:val="2"/>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1464E5" w:rsidRPr="00EB1EBA" w:rsidRDefault="001464E5" w:rsidP="001464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1464E5" w:rsidRPr="00EB1EBA" w:rsidRDefault="001464E5" w:rsidP="001464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1464E5" w:rsidRDefault="001464E5" w:rsidP="001464E5">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1464E5" w:rsidRPr="001C6F51" w:rsidRDefault="001464E5" w:rsidP="001464E5">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1464E5" w:rsidRPr="00D62755" w:rsidTr="00336556">
        <w:trPr>
          <w:gridAfter w:val="1"/>
          <w:wAfter w:w="47" w:type="dxa"/>
          <w:trHeight w:val="392"/>
          <w:jc w:val="center"/>
        </w:trPr>
        <w:tc>
          <w:tcPr>
            <w:tcW w:w="576" w:type="dxa"/>
          </w:tcPr>
          <w:p w:rsidR="001464E5" w:rsidRPr="00D62755" w:rsidRDefault="001464E5"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tcPr>
          <w:p w:rsidR="001464E5" w:rsidRPr="00D62755" w:rsidRDefault="001464E5" w:rsidP="001464E5">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1464E5" w:rsidRPr="00BA3CD8" w:rsidRDefault="001464E5" w:rsidP="001464E5">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1464E5" w:rsidRPr="00D62755" w:rsidTr="00336556">
        <w:trPr>
          <w:gridAfter w:val="1"/>
          <w:wAfter w:w="47" w:type="dxa"/>
          <w:trHeight w:val="520"/>
          <w:jc w:val="center"/>
        </w:trPr>
        <w:tc>
          <w:tcPr>
            <w:tcW w:w="576" w:type="dxa"/>
          </w:tcPr>
          <w:p w:rsidR="001464E5" w:rsidRPr="00D62755" w:rsidRDefault="001464E5"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gridSpan w:val="2"/>
          </w:tcPr>
          <w:p w:rsidR="001464E5" w:rsidRPr="00D62755" w:rsidRDefault="001464E5" w:rsidP="001464E5">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1464E5" w:rsidRPr="00D62755" w:rsidRDefault="001464E5" w:rsidP="001464E5">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1464E5" w:rsidRPr="00D62755" w:rsidRDefault="001464E5" w:rsidP="001464E5">
            <w:pPr>
              <w:pStyle w:val="11"/>
              <w:widowControl w:val="0"/>
              <w:spacing w:line="240" w:lineRule="auto"/>
              <w:ind w:right="113"/>
              <w:rPr>
                <w:color w:val="auto"/>
                <w:lang w:val="uk-UA"/>
              </w:rPr>
            </w:pPr>
          </w:p>
        </w:tc>
      </w:tr>
      <w:tr w:rsidR="001464E5" w:rsidRPr="00D62755" w:rsidTr="00336556">
        <w:trPr>
          <w:gridAfter w:val="1"/>
          <w:wAfter w:w="47" w:type="dxa"/>
          <w:trHeight w:val="392"/>
          <w:jc w:val="center"/>
        </w:trPr>
        <w:tc>
          <w:tcPr>
            <w:tcW w:w="576" w:type="dxa"/>
          </w:tcPr>
          <w:p w:rsidR="001464E5" w:rsidRPr="00D62755" w:rsidRDefault="001464E5"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gridSpan w:val="2"/>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1464E5" w:rsidRPr="00D62755" w:rsidRDefault="001464E5" w:rsidP="001464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64E5" w:rsidRPr="00D62755" w:rsidRDefault="001464E5" w:rsidP="001464E5">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464E5" w:rsidRPr="00D62755" w:rsidRDefault="001464E5" w:rsidP="001464E5">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1464E5" w:rsidRPr="00D62755" w:rsidTr="00336556">
        <w:trPr>
          <w:gridAfter w:val="1"/>
          <w:wAfter w:w="47" w:type="dxa"/>
          <w:trHeight w:val="405"/>
          <w:jc w:val="center"/>
        </w:trPr>
        <w:tc>
          <w:tcPr>
            <w:tcW w:w="10253" w:type="dxa"/>
            <w:gridSpan w:val="6"/>
            <w:shd w:val="clear" w:color="auto" w:fill="A6A6A6" w:themeFill="background1" w:themeFillShade="A6"/>
          </w:tcPr>
          <w:p w:rsidR="001464E5" w:rsidRPr="00D62755" w:rsidRDefault="001464E5" w:rsidP="0010672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1464E5" w:rsidRPr="00D62755" w:rsidTr="00336556">
        <w:trPr>
          <w:gridAfter w:val="2"/>
          <w:wAfter w:w="53" w:type="dxa"/>
          <w:trHeight w:val="392"/>
          <w:jc w:val="center"/>
        </w:trPr>
        <w:tc>
          <w:tcPr>
            <w:tcW w:w="576" w:type="dxa"/>
          </w:tcPr>
          <w:p w:rsidR="001464E5" w:rsidRPr="00D62755" w:rsidRDefault="001464E5"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1464E5" w:rsidRPr="00D62755" w:rsidRDefault="001464E5" w:rsidP="001464E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1464E5" w:rsidRPr="00D62755" w:rsidRDefault="001464E5" w:rsidP="001464E5">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09.02.2024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64E5" w:rsidRPr="00D62755" w:rsidRDefault="001464E5" w:rsidP="001464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64E5" w:rsidRPr="00D62755" w:rsidRDefault="001464E5" w:rsidP="001464E5">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1464E5" w:rsidRPr="00D62755" w:rsidTr="00336556">
        <w:trPr>
          <w:gridAfter w:val="2"/>
          <w:wAfter w:w="53" w:type="dxa"/>
          <w:trHeight w:val="396"/>
          <w:jc w:val="center"/>
        </w:trPr>
        <w:tc>
          <w:tcPr>
            <w:tcW w:w="576" w:type="dxa"/>
          </w:tcPr>
          <w:p w:rsidR="001464E5" w:rsidRPr="00D62755" w:rsidRDefault="001464E5"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1464E5" w:rsidRPr="00D62755" w:rsidRDefault="001464E5" w:rsidP="001464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5C4A83" w:rsidRPr="00C971D2" w:rsidRDefault="005C4A83" w:rsidP="005C4A83">
            <w:pPr>
              <w:spacing w:after="0" w:line="240" w:lineRule="auto"/>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4A83" w:rsidRPr="00C971D2" w:rsidRDefault="005C4A83" w:rsidP="005C4A83">
            <w:pPr>
              <w:spacing w:after="0" w:line="240" w:lineRule="auto"/>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64E5" w:rsidRPr="00D62755" w:rsidRDefault="005C4A83" w:rsidP="005C4A83">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10672C" w:rsidRPr="00D62755" w:rsidTr="00336556">
        <w:trPr>
          <w:gridAfter w:val="1"/>
          <w:wAfter w:w="47" w:type="dxa"/>
          <w:trHeight w:val="317"/>
          <w:jc w:val="center"/>
        </w:trPr>
        <w:tc>
          <w:tcPr>
            <w:tcW w:w="10253" w:type="dxa"/>
            <w:gridSpan w:val="6"/>
            <w:shd w:val="clear" w:color="auto" w:fill="A6A6A6" w:themeFill="background1" w:themeFillShade="A6"/>
          </w:tcPr>
          <w:p w:rsidR="0010672C" w:rsidRPr="00D62755" w:rsidRDefault="0010672C" w:rsidP="0010672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336556" w:rsidRPr="00D62755" w:rsidTr="00336556">
        <w:trPr>
          <w:trHeight w:val="520"/>
          <w:jc w:val="center"/>
        </w:trPr>
        <w:tc>
          <w:tcPr>
            <w:tcW w:w="623" w:type="dxa"/>
            <w:gridSpan w:val="2"/>
          </w:tcPr>
          <w:p w:rsidR="00336556" w:rsidRPr="00D62755" w:rsidRDefault="00336556" w:rsidP="00B410A4">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336556" w:rsidRPr="00D62755" w:rsidRDefault="00336556" w:rsidP="00B410A4">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336556" w:rsidRPr="00F2507B" w:rsidRDefault="00336556" w:rsidP="00B410A4">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6556" w:rsidRPr="00F2507B" w:rsidRDefault="00336556" w:rsidP="00B410A4">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6556" w:rsidRPr="00F2507B" w:rsidRDefault="00336556" w:rsidP="00B410A4">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336556" w:rsidRPr="00F2507B" w:rsidRDefault="00336556" w:rsidP="00B410A4">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F2507B">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6556" w:rsidRDefault="00336556" w:rsidP="00B410A4">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6556" w:rsidRPr="00EB1EBA" w:rsidRDefault="00336556" w:rsidP="00B410A4">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6556" w:rsidRPr="006E7C91" w:rsidRDefault="00336556" w:rsidP="00B410A4">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6556" w:rsidRPr="00F2507B" w:rsidRDefault="00336556" w:rsidP="00B410A4">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336556" w:rsidRPr="00F2507B" w:rsidRDefault="00336556" w:rsidP="00B410A4">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6556" w:rsidRPr="00F2507B" w:rsidRDefault="00336556" w:rsidP="00B410A4">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w:t>
            </w:r>
            <w:r w:rsidRPr="00F2507B">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6556" w:rsidRPr="00F2507B" w:rsidRDefault="00336556" w:rsidP="00B410A4">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6556" w:rsidRPr="00F2507B" w:rsidRDefault="00336556" w:rsidP="00B410A4">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6556" w:rsidRPr="00F2507B" w:rsidRDefault="00336556" w:rsidP="00B410A4">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2507B">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6556" w:rsidRPr="00F2507B" w:rsidRDefault="00336556" w:rsidP="00B410A4">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6556" w:rsidRPr="00D62755" w:rsidRDefault="00336556" w:rsidP="00B410A4">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336556" w:rsidRPr="00D62755" w:rsidTr="00336556">
        <w:trPr>
          <w:trHeight w:val="520"/>
          <w:jc w:val="center"/>
        </w:trPr>
        <w:tc>
          <w:tcPr>
            <w:tcW w:w="623" w:type="dxa"/>
            <w:gridSpan w:val="2"/>
          </w:tcPr>
          <w:p w:rsidR="00336556" w:rsidRPr="00D62755" w:rsidRDefault="00336556" w:rsidP="00B410A4">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336556" w:rsidRPr="00D62755" w:rsidRDefault="00336556" w:rsidP="00B410A4">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336556" w:rsidRPr="00D62755" w:rsidRDefault="00336556" w:rsidP="00B410A4">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6556" w:rsidRDefault="00336556" w:rsidP="00B410A4">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6556" w:rsidRDefault="00336556" w:rsidP="00B410A4">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6556" w:rsidRDefault="00336556" w:rsidP="00B410A4">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36556" w:rsidRDefault="00336556" w:rsidP="00B410A4">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6556" w:rsidRDefault="00336556" w:rsidP="00B410A4">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6556" w:rsidRDefault="00336556" w:rsidP="00B410A4">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A4FB5">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36556" w:rsidRDefault="00336556" w:rsidP="00B410A4">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6556" w:rsidRDefault="00336556" w:rsidP="00B410A4">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336556" w:rsidRDefault="00336556" w:rsidP="00B410A4">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6556" w:rsidRDefault="00336556" w:rsidP="00B410A4">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6556" w:rsidRDefault="00336556" w:rsidP="00B410A4">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6556" w:rsidRDefault="00336556" w:rsidP="00B410A4">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6556" w:rsidRDefault="00336556" w:rsidP="00B410A4">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6556" w:rsidRPr="00D62755" w:rsidRDefault="00336556" w:rsidP="00B410A4">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336556" w:rsidRPr="00D62755"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336556" w:rsidRPr="00D62755" w:rsidTr="00336556">
        <w:trPr>
          <w:trHeight w:val="699"/>
          <w:jc w:val="center"/>
        </w:trPr>
        <w:tc>
          <w:tcPr>
            <w:tcW w:w="623" w:type="dxa"/>
            <w:gridSpan w:val="2"/>
          </w:tcPr>
          <w:p w:rsidR="00336556" w:rsidRPr="00D62755" w:rsidRDefault="00336556" w:rsidP="00B410A4">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336556" w:rsidRPr="00D62755" w:rsidRDefault="00336556" w:rsidP="00B410A4">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336556" w:rsidRPr="000F7442" w:rsidRDefault="00336556" w:rsidP="00B410A4">
            <w:pPr>
              <w:spacing w:after="0" w:line="240" w:lineRule="auto"/>
              <w:jc w:val="both"/>
              <w:rPr>
                <w:rFonts w:ascii="Times New Roman" w:eastAsia="Times New Roman" w:hAnsi="Times New Roman" w:cs="Times New Roman"/>
                <w:b/>
                <w:i/>
                <w:sz w:val="24"/>
                <w:szCs w:val="24"/>
                <w:highlight w:val="white"/>
              </w:rPr>
            </w:pPr>
            <w:bookmarkStart w:id="5" w:name="h.3rdcrjn" w:colFirst="0" w:colLast="0"/>
            <w:bookmarkEnd w:id="5"/>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lastRenderedPageBreak/>
              <w:t>2) тендерна пропозиція:</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6556" w:rsidRPr="000F7442" w:rsidRDefault="00336556" w:rsidP="00B410A4">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36556" w:rsidRPr="000F7442" w:rsidRDefault="00336556" w:rsidP="00B410A4">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6556" w:rsidRPr="000F7442" w:rsidRDefault="00336556" w:rsidP="00B410A4">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6556" w:rsidRPr="000F7442" w:rsidRDefault="00336556" w:rsidP="00B410A4">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0F7442">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336556" w:rsidRPr="00D62755" w:rsidRDefault="00336556" w:rsidP="00B410A4">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6556" w:rsidRPr="00D62755" w:rsidTr="00336556">
        <w:trPr>
          <w:trHeight w:val="520"/>
          <w:jc w:val="center"/>
        </w:trPr>
        <w:tc>
          <w:tcPr>
            <w:tcW w:w="10300" w:type="dxa"/>
            <w:gridSpan w:val="7"/>
            <w:shd w:val="clear" w:color="auto" w:fill="A6A6A6" w:themeFill="background1" w:themeFillShade="A6"/>
            <w:vAlign w:val="center"/>
          </w:tcPr>
          <w:p w:rsidR="00336556" w:rsidRPr="00D62755" w:rsidRDefault="00336556" w:rsidP="00B410A4">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336556" w:rsidRPr="00D62755" w:rsidTr="00336556">
        <w:trPr>
          <w:trHeight w:val="250"/>
          <w:jc w:val="center"/>
        </w:trPr>
        <w:tc>
          <w:tcPr>
            <w:tcW w:w="623" w:type="dxa"/>
            <w:gridSpan w:val="2"/>
          </w:tcPr>
          <w:p w:rsidR="00336556" w:rsidRDefault="00336556" w:rsidP="00B410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336556" w:rsidRDefault="00336556" w:rsidP="00B410A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336556" w:rsidRDefault="00336556" w:rsidP="00B410A4">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6556" w:rsidRDefault="00336556" w:rsidP="00B410A4">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6556" w:rsidRPr="00D62755" w:rsidTr="00336556">
        <w:trPr>
          <w:trHeight w:val="392"/>
          <w:jc w:val="center"/>
        </w:trPr>
        <w:tc>
          <w:tcPr>
            <w:tcW w:w="623" w:type="dxa"/>
            <w:gridSpan w:val="2"/>
          </w:tcPr>
          <w:p w:rsidR="00336556" w:rsidRDefault="00336556" w:rsidP="00B410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336556" w:rsidRDefault="00336556" w:rsidP="00B410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6556"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6556" w:rsidRDefault="00336556" w:rsidP="00B410A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6556" w:rsidRPr="00D62755" w:rsidTr="00336556">
        <w:trPr>
          <w:trHeight w:val="396"/>
          <w:jc w:val="center"/>
        </w:trPr>
        <w:tc>
          <w:tcPr>
            <w:tcW w:w="623" w:type="dxa"/>
            <w:gridSpan w:val="2"/>
          </w:tcPr>
          <w:p w:rsidR="00336556" w:rsidRPr="00D62755" w:rsidRDefault="00336556" w:rsidP="00B410A4">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336556" w:rsidRPr="00D62755" w:rsidRDefault="00336556" w:rsidP="00B410A4">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336556" w:rsidRPr="00D62755" w:rsidRDefault="00336556" w:rsidP="00B410A4">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Pr="00E917AB">
              <w:fldChar w:fldCharType="begin"/>
            </w:r>
            <w:r>
              <w:instrText>HYPERLINK "http://zakon5.rada.gov.ua/laws/show/435-15" \t "_blank"</w:instrText>
            </w:r>
            <w:r w:rsidRPr="00E917AB">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336556" w:rsidRPr="00D62755" w:rsidRDefault="00336556" w:rsidP="00B410A4">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r w:rsidR="0078647D">
              <w:rPr>
                <w:rFonts w:ascii="Times New Roman" w:eastAsia="Times New Roman" w:hAnsi="Times New Roman" w:cs="Times New Roman"/>
                <w:b/>
                <w:bCs/>
                <w:i/>
                <w:iCs/>
                <w:color w:val="auto"/>
                <w:sz w:val="24"/>
                <w:szCs w:val="24"/>
                <w:lang w:val="uk-UA"/>
              </w:rPr>
              <w:t>АА</w:t>
            </w:r>
            <w:r w:rsidRPr="00BA3CD8">
              <w:rPr>
                <w:rFonts w:ascii="Times New Roman" w:eastAsia="Times New Roman" w:hAnsi="Times New Roman" w:cs="Times New Roman"/>
                <w:b/>
                <w:bCs/>
                <w:i/>
                <w:iCs/>
                <w:color w:val="auto"/>
                <w:sz w:val="24"/>
                <w:szCs w:val="24"/>
                <w:lang w:val="uk-UA"/>
              </w:rPr>
              <w:t>.</w:t>
            </w:r>
          </w:p>
          <w:p w:rsidR="00336556" w:rsidRPr="00D62755" w:rsidRDefault="00336556" w:rsidP="00B410A4">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36556" w:rsidRPr="00D62755" w:rsidRDefault="00336556" w:rsidP="00B410A4">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36556" w:rsidRPr="00D62755" w:rsidRDefault="00336556" w:rsidP="00336556">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336556" w:rsidRPr="00D62755" w:rsidRDefault="00336556" w:rsidP="00336556">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6556" w:rsidRPr="00D62755" w:rsidRDefault="00336556" w:rsidP="00B410A4">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36556" w:rsidRPr="00D62755" w:rsidRDefault="00336556" w:rsidP="00B410A4">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336556" w:rsidRPr="00D62755" w:rsidRDefault="00336556" w:rsidP="00B410A4">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336556" w:rsidRPr="00D62755" w:rsidRDefault="00336556" w:rsidP="00B410A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336556" w:rsidRPr="00D62755" w:rsidTr="00336556">
        <w:trPr>
          <w:trHeight w:val="533"/>
          <w:jc w:val="center"/>
        </w:trPr>
        <w:tc>
          <w:tcPr>
            <w:tcW w:w="623" w:type="dxa"/>
            <w:gridSpan w:val="2"/>
          </w:tcPr>
          <w:p w:rsidR="00336556" w:rsidRPr="00D62755" w:rsidRDefault="00336556" w:rsidP="00B410A4">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336556" w:rsidRDefault="00336556" w:rsidP="00B410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336556" w:rsidRPr="008941EA" w:rsidRDefault="00336556" w:rsidP="00B410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6556" w:rsidRPr="008941EA" w:rsidRDefault="00336556" w:rsidP="00B410A4">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6556" w:rsidRPr="008941EA" w:rsidRDefault="00336556" w:rsidP="00B410A4">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336556" w:rsidRPr="008941EA"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336556" w:rsidRPr="008941EA"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36556"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336556" w:rsidRPr="00D62755" w:rsidTr="00336556">
        <w:trPr>
          <w:trHeight w:val="520"/>
          <w:jc w:val="center"/>
        </w:trPr>
        <w:tc>
          <w:tcPr>
            <w:tcW w:w="623" w:type="dxa"/>
            <w:gridSpan w:val="2"/>
          </w:tcPr>
          <w:p w:rsidR="00336556" w:rsidRPr="00D62755" w:rsidRDefault="00336556" w:rsidP="00B410A4">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lastRenderedPageBreak/>
              <w:t>5</w:t>
            </w:r>
          </w:p>
        </w:tc>
        <w:tc>
          <w:tcPr>
            <w:tcW w:w="3398" w:type="dxa"/>
            <w:gridSpan w:val="2"/>
          </w:tcPr>
          <w:p w:rsidR="00336556" w:rsidRPr="00D62755" w:rsidRDefault="00336556" w:rsidP="00B410A4">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336556" w:rsidRPr="00D62755" w:rsidRDefault="00336556" w:rsidP="00B410A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336556" w:rsidRPr="00971030" w:rsidRDefault="00336556" w:rsidP="00336556">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336556" w:rsidRPr="000F43B0" w:rsidRDefault="00336556" w:rsidP="00336556">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336556" w:rsidRPr="001C12B1" w:rsidRDefault="00336556" w:rsidP="00336556">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336556" w:rsidRPr="00971030" w:rsidRDefault="00336556" w:rsidP="00336556">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336556" w:rsidRPr="00971030" w:rsidRDefault="00336556" w:rsidP="00336556">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336556" w:rsidRPr="00971030" w:rsidRDefault="00336556" w:rsidP="00336556">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336556" w:rsidRPr="00971030" w:rsidRDefault="00336556" w:rsidP="00336556">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336556" w:rsidRPr="00971030" w:rsidRDefault="00336556" w:rsidP="00336556">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923D80" w:rsidRDefault="00923D80" w:rsidP="00456002">
      <w:pPr>
        <w:spacing w:after="0" w:line="240" w:lineRule="auto"/>
        <w:jc w:val="right"/>
        <w:rPr>
          <w:rFonts w:ascii="Times New Roman" w:hAnsi="Times New Roman" w:cs="Times New Roman"/>
          <w:i/>
          <w:lang w:eastAsia="ru-RU"/>
        </w:rPr>
      </w:pPr>
    </w:p>
    <w:p w:rsidR="00923D80" w:rsidRDefault="00923D80" w:rsidP="00456002">
      <w:pPr>
        <w:spacing w:after="0" w:line="240" w:lineRule="auto"/>
        <w:jc w:val="right"/>
        <w:rPr>
          <w:rFonts w:ascii="Times New Roman" w:hAnsi="Times New Roman" w:cs="Times New Roman"/>
          <w:i/>
          <w:lang w:eastAsia="ru-RU"/>
        </w:rPr>
      </w:pPr>
    </w:p>
    <w:p w:rsidR="00A50E68" w:rsidRDefault="00A50E68" w:rsidP="00456002">
      <w:pPr>
        <w:spacing w:after="0" w:line="240" w:lineRule="auto"/>
        <w:jc w:val="right"/>
        <w:rPr>
          <w:rFonts w:ascii="Times New Roman" w:hAnsi="Times New Roman" w:cs="Times New Roman"/>
          <w:i/>
          <w:lang w:eastAsia="ru-RU"/>
        </w:rPr>
      </w:pPr>
    </w:p>
    <w:p w:rsidR="00A50E68" w:rsidRDefault="00A50E68" w:rsidP="00456002">
      <w:pPr>
        <w:spacing w:after="0" w:line="240" w:lineRule="auto"/>
        <w:jc w:val="right"/>
        <w:rPr>
          <w:rFonts w:ascii="Times New Roman" w:hAnsi="Times New Roman" w:cs="Times New Roman"/>
          <w:i/>
          <w:lang w:eastAsia="ru-RU"/>
        </w:rPr>
      </w:pPr>
    </w:p>
    <w:p w:rsidR="00A50E68" w:rsidRDefault="00A50E68"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8B1940" w:rsidRDefault="008B1940" w:rsidP="00336556">
      <w:pPr>
        <w:spacing w:after="0" w:line="240" w:lineRule="auto"/>
        <w:rPr>
          <w:rFonts w:ascii="Times New Roman" w:hAnsi="Times New Roman" w:cs="Times New Roman"/>
          <w:i/>
          <w:lang w:eastAsia="ru-RU"/>
        </w:rPr>
      </w:pPr>
    </w:p>
    <w:p w:rsidR="008B1940" w:rsidRDefault="008B1940" w:rsidP="00456002">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9E218A" w:rsidRPr="00D62755" w:rsidRDefault="009E218A" w:rsidP="00016977">
      <w:pPr>
        <w:spacing w:after="0" w:line="240" w:lineRule="auto"/>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923D80" w:rsidRPr="003B4E5B" w:rsidRDefault="00923D80" w:rsidP="00923D80">
      <w:pPr>
        <w:spacing w:after="0" w:line="240" w:lineRule="auto"/>
        <w:jc w:val="right"/>
        <w:rPr>
          <w:rFonts w:ascii="Times New Roman" w:hAnsi="Times New Roman" w:cs="Times New Roman"/>
          <w:i/>
          <w:sz w:val="20"/>
          <w:szCs w:val="20"/>
          <w:lang w:eastAsia="ru-RU"/>
        </w:rPr>
      </w:pPr>
      <w:r w:rsidRPr="005B33AC">
        <w:rPr>
          <w:rFonts w:ascii="Times New Roman" w:eastAsia="Times New Roman" w:hAnsi="Times New Roman" w:cs="Times New Roman"/>
          <w:i/>
          <w:sz w:val="20"/>
          <w:szCs w:val="20"/>
          <w:bdr w:val="none" w:sz="0" w:space="0" w:color="auto" w:frame="1"/>
        </w:rPr>
        <w:t>та кондитерські вироби (</w:t>
      </w:r>
      <w:r w:rsidRPr="00D83411">
        <w:rPr>
          <w:rFonts w:ascii="Times New Roman" w:eastAsia="Times New Roman" w:hAnsi="Times New Roman" w:cs="Times New Roman"/>
          <w:i/>
          <w:sz w:val="20"/>
          <w:szCs w:val="20"/>
          <w:bdr w:val="none" w:sz="0" w:space="0" w:color="auto" w:frame="1"/>
        </w:rPr>
        <w:t xml:space="preserve">хліб </w:t>
      </w:r>
      <w:proofErr w:type="spellStart"/>
      <w:r w:rsidRPr="00D83411">
        <w:rPr>
          <w:rFonts w:ascii="Times New Roman" w:eastAsia="Times New Roman" w:hAnsi="Times New Roman" w:cs="Times New Roman"/>
          <w:i/>
          <w:sz w:val="20"/>
          <w:szCs w:val="20"/>
          <w:bdr w:val="none" w:sz="0" w:space="0" w:color="auto" w:frame="1"/>
        </w:rPr>
        <w:t>цільнозерновий</w:t>
      </w:r>
      <w:proofErr w:type="spellEnd"/>
      <w:r>
        <w:rPr>
          <w:rFonts w:ascii="Times New Roman" w:eastAsia="Times New Roman" w:hAnsi="Times New Roman" w:cs="Times New Roman"/>
          <w:i/>
          <w:sz w:val="20"/>
          <w:szCs w:val="20"/>
          <w:bdr w:val="none" w:sz="0" w:space="0" w:color="auto" w:frame="1"/>
        </w:rPr>
        <w:t xml:space="preserve"> </w:t>
      </w:r>
      <w:r w:rsidRPr="00D83411">
        <w:rPr>
          <w:rFonts w:ascii="Times New Roman" w:eastAsia="Times New Roman" w:hAnsi="Times New Roman" w:cs="Times New Roman"/>
          <w:i/>
          <w:sz w:val="20"/>
          <w:szCs w:val="20"/>
          <w:bdr w:val="none" w:sz="0" w:space="0" w:color="auto" w:frame="1"/>
        </w:rPr>
        <w:t>пшеничний</w:t>
      </w:r>
      <w:r w:rsidRPr="003B4E5B">
        <w:rPr>
          <w:rFonts w:ascii="Times New Roman" w:eastAsia="Times New Roman" w:hAnsi="Times New Roman" w:cs="Times New Roman"/>
          <w:i/>
          <w:sz w:val="20"/>
          <w:szCs w:val="20"/>
          <w:bdr w:val="none" w:sz="0" w:space="0" w:color="auto" w:frame="1"/>
        </w:rPr>
        <w:t>)</w:t>
      </w:r>
    </w:p>
    <w:p w:rsidR="0043565E" w:rsidRPr="00147E00" w:rsidRDefault="0043565E" w:rsidP="00A50E68">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336556" w:rsidRPr="00D27A37" w:rsidRDefault="00336556" w:rsidP="00336556">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36556" w:rsidRDefault="00336556" w:rsidP="00336556">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D72FAB" w:rsidRPr="00D62755" w:rsidRDefault="00D72FAB" w:rsidP="00D72FAB">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923D80" w:rsidRPr="00D62755" w:rsidTr="00923D80">
        <w:trPr>
          <w:trHeight w:val="508"/>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923D80" w:rsidRPr="00D62755" w:rsidTr="00923D80">
        <w:trPr>
          <w:trHeight w:val="1450"/>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923D80" w:rsidRPr="00D62755" w:rsidRDefault="00923D80" w:rsidP="00923D8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923D80" w:rsidRPr="00D62755" w:rsidRDefault="00923D80" w:rsidP="00923D8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923D80" w:rsidRPr="00D62755" w:rsidRDefault="00923D80" w:rsidP="00923D80">
            <w:pPr>
              <w:pStyle w:val="a3"/>
              <w:numPr>
                <w:ilvl w:val="0"/>
                <w:numId w:val="4"/>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923D80" w:rsidRPr="00016977" w:rsidRDefault="00923D80" w:rsidP="00016977">
            <w:pPr>
              <w:pStyle w:val="a3"/>
              <w:numPr>
                <w:ilvl w:val="0"/>
                <w:numId w:val="4"/>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w:t>
            </w:r>
            <w:r w:rsidR="00336556">
              <w:rPr>
                <w:rFonts w:ascii="Times New Roman" w:hAnsi="Times New Roman" w:cs="Times New Roman"/>
                <w:sz w:val="21"/>
                <w:szCs w:val="21"/>
              </w:rPr>
              <w:t>(договір,  дійсний до 31.12.2024</w:t>
            </w:r>
            <w:r w:rsidRPr="00D62755">
              <w:rPr>
                <w:rFonts w:ascii="Times New Roman" w:hAnsi="Times New Roman" w:cs="Times New Roman"/>
                <w:sz w:val="21"/>
                <w:szCs w:val="21"/>
              </w:rPr>
              <w:t xml:space="preserve"> року на виконання робіт та акти (за поточний місяць) виконаних робіт по дезінфекції, дератизації, санітарної обробки</w:t>
            </w:r>
            <w:r>
              <w:rPr>
                <w:rFonts w:ascii="Times New Roman" w:hAnsi="Times New Roman" w:cs="Times New Roman"/>
                <w:sz w:val="21"/>
                <w:szCs w:val="21"/>
              </w:rPr>
              <w:t xml:space="preserve"> </w:t>
            </w:r>
            <w:r w:rsidRPr="00BD31E2">
              <w:rPr>
                <w:rFonts w:ascii="Times New Roman" w:hAnsi="Times New Roman" w:cs="Times New Roman"/>
                <w:sz w:val="21"/>
                <w:szCs w:val="21"/>
              </w:rPr>
              <w:t>автотранспорту, який буде задіяний для постачання предмету закупівлі</w:t>
            </w:r>
            <w:r>
              <w:rPr>
                <w:rFonts w:ascii="Times New Roman" w:hAnsi="Times New Roman" w:cs="Times New Roman"/>
                <w:sz w:val="21"/>
                <w:szCs w:val="21"/>
              </w:rPr>
              <w:t>,</w:t>
            </w:r>
            <w:r w:rsidRPr="00BD31E2">
              <w:rPr>
                <w:rFonts w:ascii="Times New Roman" w:hAnsi="Times New Roman" w:cs="Times New Roman"/>
                <w:sz w:val="21"/>
                <w:szCs w:val="21"/>
              </w:rPr>
              <w:t xml:space="preserve"> а також дезінсекції виробничих приміщень Учасника</w:t>
            </w:r>
            <w:r w:rsidRPr="00D62755">
              <w:t>.)</w:t>
            </w:r>
            <w:r w:rsidRPr="00D62755">
              <w:rPr>
                <w:rFonts w:ascii="Times New Roman" w:hAnsi="Times New Roman" w:cs="Times New Roman"/>
                <w:sz w:val="24"/>
                <w:szCs w:val="24"/>
              </w:rPr>
              <w:t>*</w:t>
            </w:r>
          </w:p>
        </w:tc>
      </w:tr>
      <w:tr w:rsidR="00923D80" w:rsidRPr="00D62755" w:rsidTr="00923D80">
        <w:trPr>
          <w:trHeight w:val="3544"/>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923D80" w:rsidRPr="00D62755" w:rsidRDefault="00923D80" w:rsidP="00923D8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923D80" w:rsidRPr="00D62755" w:rsidRDefault="00923D80" w:rsidP="00923D8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923D80" w:rsidRPr="00D62755" w:rsidRDefault="00923D80" w:rsidP="00923D80">
            <w:pPr>
              <w:pStyle w:val="a3"/>
              <w:widowControl w:val="0"/>
              <w:numPr>
                <w:ilvl w:val="0"/>
                <w:numId w:val="5"/>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923D80" w:rsidRPr="00D62755" w:rsidRDefault="00923D80" w:rsidP="00923D8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923D80" w:rsidRPr="00D62755" w:rsidRDefault="00923D80" w:rsidP="00923D8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923D80" w:rsidRPr="00D62755" w:rsidTr="00923D80">
              <w:tc>
                <w:tcPr>
                  <w:tcW w:w="639" w:type="dxa"/>
                </w:tcPr>
                <w:p w:rsidR="00923D80" w:rsidRPr="00D62755" w:rsidRDefault="00923D80" w:rsidP="00923D80">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923D80" w:rsidRPr="00D62755" w:rsidRDefault="00923D80" w:rsidP="00923D80">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923D80" w:rsidRPr="00D62755" w:rsidRDefault="00923D80" w:rsidP="00923D8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923D80" w:rsidRPr="00D62755" w:rsidRDefault="00923D80" w:rsidP="00923D8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923D80" w:rsidRPr="00D62755" w:rsidRDefault="00923D80" w:rsidP="00923D80">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923D80" w:rsidRPr="00D62755" w:rsidRDefault="00923D80" w:rsidP="00923D80">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923D80" w:rsidRPr="00D62755" w:rsidRDefault="00923D80" w:rsidP="00923D80">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923D80" w:rsidRPr="00D62755" w:rsidRDefault="00923D80" w:rsidP="00923D80">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923D80" w:rsidRPr="00D62755" w:rsidTr="00923D80">
              <w:trPr>
                <w:trHeight w:val="229"/>
              </w:trPr>
              <w:tc>
                <w:tcPr>
                  <w:tcW w:w="639"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923D80" w:rsidRPr="00D62755" w:rsidRDefault="00923D80" w:rsidP="00923D8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923D80" w:rsidRPr="00D62755" w:rsidRDefault="00923D80" w:rsidP="00923D80">
            <w:pPr>
              <w:pStyle w:val="a3"/>
              <w:spacing w:after="0" w:line="240" w:lineRule="auto"/>
              <w:ind w:left="0"/>
              <w:jc w:val="both"/>
              <w:rPr>
                <w:rFonts w:ascii="Times New Roman" w:hAnsi="Times New Roman" w:cs="Times New Roman"/>
                <w:sz w:val="21"/>
                <w:szCs w:val="21"/>
              </w:rPr>
            </w:pPr>
          </w:p>
          <w:p w:rsidR="00923D80" w:rsidRPr="00CD4C2A" w:rsidRDefault="00923D80" w:rsidP="00923D80">
            <w:pPr>
              <w:pStyle w:val="a3"/>
              <w:numPr>
                <w:ilvl w:val="0"/>
                <w:numId w:val="6"/>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p w:rsidR="00923D80" w:rsidRPr="00CD4C2A" w:rsidRDefault="00923D80" w:rsidP="00923D80">
            <w:pPr>
              <w:pStyle w:val="a3"/>
              <w:numPr>
                <w:ilvl w:val="0"/>
                <w:numId w:val="6"/>
              </w:numPr>
              <w:tabs>
                <w:tab w:val="left" w:pos="3585"/>
              </w:tabs>
              <w:spacing w:after="0" w:line="240" w:lineRule="auto"/>
              <w:ind w:left="221" w:hanging="221"/>
              <w:jc w:val="both"/>
            </w:pPr>
            <w:r w:rsidRPr="00CD4C2A">
              <w:rPr>
                <w:rFonts w:ascii="Times New Roman" w:hAnsi="Times New Roman" w:cs="Times New Roman"/>
              </w:rPr>
              <w:t>Учасник для підтвердження можливості створення комісії з перевірки знань з питань охорони праці працівників підприємства, у складі пропозиції повинен надати посвідчень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p>
        </w:tc>
      </w:tr>
      <w:tr w:rsidR="00923D80" w:rsidRPr="00D62755" w:rsidTr="00923D80">
        <w:trPr>
          <w:jc w:val="center"/>
        </w:trPr>
        <w:tc>
          <w:tcPr>
            <w:tcW w:w="568" w:type="dxa"/>
          </w:tcPr>
          <w:p w:rsidR="00923D80" w:rsidRPr="00D62755" w:rsidRDefault="00923D80" w:rsidP="00923D8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923D80" w:rsidRPr="00D62755" w:rsidRDefault="00923D80" w:rsidP="00923D8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923D80" w:rsidRPr="00D62755" w:rsidRDefault="00923D80" w:rsidP="00923D80">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w:t>
            </w:r>
            <w:r w:rsidRPr="005B33AC">
              <w:rPr>
                <w:rFonts w:ascii="Times New Roman" w:hAnsi="Times New Roman" w:cs="Times New Roman"/>
                <w:sz w:val="21"/>
                <w:szCs w:val="21"/>
              </w:rPr>
              <w:t>з інформацією про виконання аналогічного договору за останні два роки з предметом закупівлі, який зазначено в даній тендерній документації з підтверджуючими документами</w:t>
            </w:r>
            <w:r w:rsidRPr="007177BB">
              <w:rPr>
                <w:rFonts w:ascii="Times New Roman" w:hAnsi="Times New Roman" w:cs="Times New Roman"/>
                <w:sz w:val="21"/>
                <w:szCs w:val="21"/>
              </w:rPr>
              <w:t>:</w:t>
            </w:r>
          </w:p>
          <w:p w:rsidR="00923D80" w:rsidRPr="00D62755" w:rsidRDefault="00923D80" w:rsidP="00923D80">
            <w:pPr>
              <w:pStyle w:val="a3"/>
              <w:widowControl w:val="0"/>
              <w:numPr>
                <w:ilvl w:val="0"/>
                <w:numId w:val="7"/>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923D80" w:rsidRPr="00D62755" w:rsidRDefault="00923D80" w:rsidP="00923D80">
            <w:pPr>
              <w:pStyle w:val="a3"/>
              <w:widowControl w:val="0"/>
              <w:numPr>
                <w:ilvl w:val="0"/>
                <w:numId w:val="7"/>
              </w:numPr>
              <w:tabs>
                <w:tab w:val="left" w:pos="1080"/>
              </w:tabs>
              <w:spacing w:after="0" w:line="240" w:lineRule="auto"/>
              <w:jc w:val="both"/>
              <w:rPr>
                <w:rFonts w:ascii="Times New Roman" w:hAnsi="Times New Roman" w:cs="Times New Roman"/>
                <w:sz w:val="21"/>
                <w:szCs w:val="21"/>
              </w:rPr>
            </w:pPr>
            <w:r w:rsidRPr="00923D80">
              <w:rPr>
                <w:rFonts w:ascii="Times New Roman" w:hAnsi="Times New Roman" w:cs="Times New Roman"/>
                <w:sz w:val="21"/>
                <w:szCs w:val="21"/>
              </w:rPr>
              <w:t xml:space="preserve">лист-відгук (або рекомендаційний лист тощо)  від контрагентів згідно з аналогічними договорами, які зазначено в довідці та надано у складі тендерної пропозиції про </w:t>
            </w:r>
            <w:r w:rsidR="006545C2">
              <w:rPr>
                <w:rFonts w:ascii="Times New Roman" w:hAnsi="Times New Roman" w:cs="Times New Roman"/>
                <w:sz w:val="21"/>
                <w:szCs w:val="21"/>
              </w:rPr>
              <w:t xml:space="preserve">належне виконання цього </w:t>
            </w:r>
            <w:proofErr w:type="spellStart"/>
            <w:r w:rsidR="006545C2">
              <w:rPr>
                <w:rFonts w:ascii="Times New Roman" w:hAnsi="Times New Roman" w:cs="Times New Roman"/>
                <w:sz w:val="21"/>
                <w:szCs w:val="21"/>
              </w:rPr>
              <w:t>договор</w:t>
            </w:r>
            <w:r w:rsidRPr="00923D80">
              <w:rPr>
                <w:rFonts w:ascii="Times New Roman" w:hAnsi="Times New Roman" w:cs="Times New Roman"/>
                <w:sz w:val="21"/>
                <w:szCs w:val="21"/>
              </w:rPr>
              <w:t>v</w:t>
            </w:r>
            <w:proofErr w:type="spellEnd"/>
            <w:r w:rsidRPr="00D62755">
              <w:rPr>
                <w:rFonts w:ascii="Times New Roman" w:hAnsi="Times New Roman" w:cs="Times New Roman"/>
                <w:sz w:val="21"/>
                <w:szCs w:val="21"/>
              </w:rPr>
              <w:t>.</w:t>
            </w:r>
          </w:p>
          <w:p w:rsidR="00923D80" w:rsidRPr="00D62755" w:rsidRDefault="00923D80" w:rsidP="00923D80">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923D80" w:rsidRPr="00D62755" w:rsidRDefault="00923D80" w:rsidP="00923D80">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923D80" w:rsidRPr="00D62755" w:rsidTr="00923D80">
              <w:trPr>
                <w:trHeight w:val="704"/>
              </w:trPr>
              <w:tc>
                <w:tcPr>
                  <w:tcW w:w="570"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923D80" w:rsidRPr="00D62755" w:rsidTr="00923D80">
              <w:tc>
                <w:tcPr>
                  <w:tcW w:w="570"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923D80" w:rsidRPr="00D62755" w:rsidRDefault="00923D80" w:rsidP="00923D80">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923D80" w:rsidRPr="00D62755" w:rsidRDefault="00923D80" w:rsidP="00923D80">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lastRenderedPageBreak/>
              <w:t xml:space="preserve">Учасник повинен надати гарантійний лист про те, що </w:t>
            </w:r>
            <w:r>
              <w:rPr>
                <w:rFonts w:ascii="Times New Roman" w:hAnsi="Times New Roman"/>
                <w:i/>
                <w:sz w:val="18"/>
                <w:szCs w:val="18"/>
              </w:rPr>
              <w:t>за останні два роки</w:t>
            </w:r>
            <w:r w:rsidRPr="00D62755">
              <w:rPr>
                <w:rFonts w:ascii="Times New Roman" w:hAnsi="Times New Roman"/>
                <w:i/>
                <w:sz w:val="18"/>
                <w:szCs w:val="18"/>
              </w:rPr>
              <w:t>,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9E218A" w:rsidRDefault="009E218A" w:rsidP="00A50E68">
      <w:pPr>
        <w:spacing w:after="0" w:line="240" w:lineRule="auto"/>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336556" w:rsidRPr="007569FA" w:rsidRDefault="00336556" w:rsidP="00336556">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336556" w:rsidRPr="007569FA" w:rsidRDefault="00336556" w:rsidP="00336556">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6556" w:rsidRPr="007569FA" w:rsidRDefault="00336556" w:rsidP="00336556">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6556" w:rsidRPr="007569FA" w:rsidRDefault="00336556" w:rsidP="00336556">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6556" w:rsidRPr="007569FA" w:rsidRDefault="00336556" w:rsidP="00336556">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6556" w:rsidRDefault="00336556" w:rsidP="00336556">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6556" w:rsidRPr="007569FA" w:rsidRDefault="00336556" w:rsidP="00336556">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36556" w:rsidRPr="007569FA" w:rsidRDefault="00336556" w:rsidP="00336556">
      <w:pPr>
        <w:spacing w:after="0" w:line="240" w:lineRule="auto"/>
        <w:jc w:val="both"/>
        <w:rPr>
          <w:rFonts w:ascii="Times New Roman" w:eastAsia="Times New Roman" w:hAnsi="Times New Roman" w:cs="Times New Roman"/>
          <w:color w:val="00B050"/>
          <w:sz w:val="24"/>
          <w:szCs w:val="24"/>
          <w:highlight w:val="yellow"/>
        </w:rPr>
      </w:pPr>
    </w:p>
    <w:p w:rsidR="00336556" w:rsidRPr="00013EA1" w:rsidRDefault="00336556" w:rsidP="0033655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336556" w:rsidRPr="00013EA1" w:rsidRDefault="00336556" w:rsidP="003365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36556" w:rsidRPr="00013EA1" w:rsidRDefault="00336556" w:rsidP="003365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6556" w:rsidRPr="002F52DB" w:rsidRDefault="00336556" w:rsidP="00336556">
      <w:pPr>
        <w:spacing w:after="0" w:line="240" w:lineRule="auto"/>
        <w:rPr>
          <w:rFonts w:ascii="Times New Roman" w:eastAsia="Times New Roman" w:hAnsi="Times New Roman" w:cs="Times New Roman"/>
          <w:b/>
          <w:sz w:val="24"/>
          <w:szCs w:val="24"/>
          <w:highlight w:val="white"/>
        </w:rPr>
      </w:pPr>
    </w:p>
    <w:p w:rsidR="00336556" w:rsidRPr="002F52DB" w:rsidRDefault="00336556" w:rsidP="00336556">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336556" w:rsidRPr="00013EA1" w:rsidTr="00B410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w:t>
            </w:r>
          </w:p>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336556" w:rsidRPr="00013EA1" w:rsidRDefault="00336556" w:rsidP="00B410A4">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36556" w:rsidRPr="00013EA1" w:rsidTr="00B410A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6556" w:rsidRPr="00013EA1" w:rsidRDefault="00336556" w:rsidP="00B410A4">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highlight w:val="white"/>
              </w:rPr>
              <w:t>вебресурсі</w:t>
            </w:r>
            <w:proofErr w:type="spellEnd"/>
            <w:r w:rsidRPr="00013EA1">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6556" w:rsidRPr="00013EA1" w:rsidTr="00B410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6556" w:rsidRPr="00013EA1" w:rsidRDefault="00336556" w:rsidP="00B410A4">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(підпункт 6 пункт</w:t>
            </w:r>
            <w:r w:rsidRPr="00013EA1">
              <w:rPr>
                <w:rFonts w:ascii="Times New Roman" w:eastAsia="Times New Roman" w:hAnsi="Times New Roman" w:cs="Times New Roman"/>
                <w:b/>
                <w:sz w:val="24"/>
                <w:szCs w:val="24"/>
                <w:highlight w:val="white"/>
              </w:rPr>
              <w:t xml:space="preserve"> 47</w:t>
            </w:r>
            <w:r w:rsidRPr="00013EA1">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w:t>
            </w:r>
          </w:p>
          <w:p w:rsidR="00336556" w:rsidRPr="00013EA1" w:rsidRDefault="00336556" w:rsidP="00B410A4">
            <w:pPr>
              <w:spacing w:after="0" w:line="240" w:lineRule="auto"/>
              <w:jc w:val="both"/>
              <w:rPr>
                <w:rFonts w:ascii="Times New Roman" w:eastAsia="Times New Roman" w:hAnsi="Times New Roman" w:cs="Times New Roman"/>
                <w:b/>
                <w:sz w:val="24"/>
                <w:szCs w:val="24"/>
                <w:highlight w:val="white"/>
              </w:rPr>
            </w:pPr>
          </w:p>
          <w:p w:rsidR="00336556" w:rsidRPr="00013EA1" w:rsidRDefault="00336556" w:rsidP="00B410A4">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Документ повинен бути не більше </w:t>
            </w:r>
            <w:proofErr w:type="spellStart"/>
            <w:r w:rsidRPr="00013EA1">
              <w:rPr>
                <w:rFonts w:ascii="Times New Roman" w:eastAsia="Times New Roman" w:hAnsi="Times New Roman" w:cs="Times New Roman"/>
                <w:b/>
                <w:sz w:val="24"/>
                <w:szCs w:val="24"/>
                <w:highlight w:val="white"/>
              </w:rPr>
              <w:t>тридцятиденної</w:t>
            </w:r>
            <w:proofErr w:type="spellEnd"/>
            <w:r w:rsidRPr="00013EA1">
              <w:rPr>
                <w:rFonts w:ascii="Times New Roman" w:eastAsia="Times New Roman" w:hAnsi="Times New Roman" w:cs="Times New Roman"/>
                <w:b/>
                <w:sz w:val="24"/>
                <w:szCs w:val="24"/>
                <w:highlight w:val="white"/>
              </w:rPr>
              <w:t xml:space="preserve"> давнини від дати подання документа.</w:t>
            </w:r>
            <w:r w:rsidRPr="00013EA1">
              <w:rPr>
                <w:rFonts w:ascii="Times New Roman" w:eastAsia="Times New Roman" w:hAnsi="Times New Roman" w:cs="Times New Roman"/>
                <w:sz w:val="24"/>
                <w:szCs w:val="24"/>
                <w:highlight w:val="white"/>
              </w:rPr>
              <w:t> </w:t>
            </w:r>
          </w:p>
        </w:tc>
      </w:tr>
      <w:tr w:rsidR="00336556" w:rsidRPr="00013EA1" w:rsidTr="00B410A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556" w:rsidRPr="00013EA1" w:rsidRDefault="00336556" w:rsidP="00B410A4">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36556" w:rsidRPr="00013EA1" w:rsidTr="00B410A4">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6556" w:rsidRPr="00013EA1" w:rsidRDefault="00336556" w:rsidP="00B410A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Довідка в довільній формі</w:t>
            </w:r>
            <w:r w:rsidRPr="00013EA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556" w:rsidRPr="00013EA1" w:rsidRDefault="00336556" w:rsidP="00336556">
      <w:pPr>
        <w:spacing w:after="0" w:line="240" w:lineRule="auto"/>
        <w:rPr>
          <w:rFonts w:ascii="Times New Roman" w:eastAsia="Times New Roman" w:hAnsi="Times New Roman" w:cs="Times New Roman"/>
          <w:b/>
          <w:sz w:val="24"/>
          <w:szCs w:val="24"/>
        </w:rPr>
      </w:pPr>
    </w:p>
    <w:p w:rsidR="00336556" w:rsidRPr="00013EA1" w:rsidRDefault="00336556" w:rsidP="0033655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336556" w:rsidRPr="00013EA1" w:rsidTr="00B410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w:t>
            </w:r>
          </w:p>
          <w:p w:rsidR="00336556" w:rsidRPr="00013EA1" w:rsidRDefault="00336556" w:rsidP="00B410A4">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Особливостей</w:t>
            </w:r>
          </w:p>
          <w:p w:rsidR="00336556" w:rsidRPr="00013EA1" w:rsidRDefault="00336556" w:rsidP="00B410A4">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Переможець </w:t>
            </w:r>
            <w:r w:rsidRPr="00013EA1">
              <w:rPr>
                <w:rFonts w:ascii="Times New Roman" w:eastAsia="Times New Roman" w:hAnsi="Times New Roman" w:cs="Times New Roman"/>
                <w:b/>
                <w:sz w:val="24"/>
                <w:szCs w:val="24"/>
                <w:highlight w:val="white"/>
              </w:rPr>
              <w:t xml:space="preserve">торгів на виконання 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w:t>
            </w:r>
            <w:r w:rsidRPr="00013EA1">
              <w:rPr>
                <w:rFonts w:ascii="Times New Roman" w:eastAsia="Times New Roman" w:hAnsi="Times New Roman" w:cs="Times New Roman"/>
                <w:sz w:val="24"/>
                <w:szCs w:val="24"/>
              </w:rPr>
              <w:t>ливостей</w:t>
            </w:r>
            <w:r w:rsidRPr="00013EA1">
              <w:rPr>
                <w:rFonts w:ascii="Times New Roman" w:eastAsia="Times New Roman" w:hAnsi="Times New Roman" w:cs="Times New Roman"/>
                <w:b/>
                <w:sz w:val="24"/>
                <w:szCs w:val="24"/>
              </w:rPr>
              <w:t xml:space="preserve"> (підтвердження відсутності підстав) повинен надати таку </w:t>
            </w:r>
            <w:r w:rsidRPr="00013EA1">
              <w:rPr>
                <w:rFonts w:ascii="Times New Roman" w:eastAsia="Times New Roman" w:hAnsi="Times New Roman" w:cs="Times New Roman"/>
                <w:b/>
                <w:sz w:val="24"/>
                <w:szCs w:val="24"/>
              </w:rPr>
              <w:lastRenderedPageBreak/>
              <w:t>інформацію:</w:t>
            </w:r>
          </w:p>
        </w:tc>
      </w:tr>
      <w:tr w:rsidR="00336556" w:rsidRPr="00013EA1" w:rsidTr="00B410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6556" w:rsidRPr="00013EA1" w:rsidRDefault="00336556" w:rsidP="00B410A4">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right="140"/>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rPr>
              <w:t>вебресурсі</w:t>
            </w:r>
            <w:proofErr w:type="spellEnd"/>
            <w:r w:rsidRPr="00013EA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6556" w:rsidRPr="00013EA1" w:rsidTr="00B410A4">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336556" w:rsidRPr="00013EA1" w:rsidRDefault="00336556" w:rsidP="00B410A4">
            <w:pPr>
              <w:spacing w:after="0" w:line="240" w:lineRule="auto"/>
              <w:jc w:val="both"/>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36556" w:rsidRPr="00013EA1" w:rsidRDefault="00336556" w:rsidP="00B410A4">
            <w:pPr>
              <w:spacing w:after="0" w:line="240" w:lineRule="auto"/>
              <w:jc w:val="both"/>
              <w:rPr>
                <w:rFonts w:ascii="Times New Roman" w:eastAsia="Times New Roman" w:hAnsi="Times New Roman" w:cs="Times New Roman"/>
                <w:b/>
                <w:sz w:val="24"/>
                <w:szCs w:val="24"/>
              </w:rPr>
            </w:pPr>
          </w:p>
          <w:p w:rsidR="00336556" w:rsidRPr="00013EA1" w:rsidRDefault="00336556" w:rsidP="00B410A4">
            <w:pPr>
              <w:spacing w:after="0" w:line="240" w:lineRule="auto"/>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Документ повинен бути не більше </w:t>
            </w:r>
            <w:proofErr w:type="spellStart"/>
            <w:r w:rsidRPr="00013EA1">
              <w:rPr>
                <w:rFonts w:ascii="Times New Roman" w:eastAsia="Times New Roman" w:hAnsi="Times New Roman" w:cs="Times New Roman"/>
                <w:b/>
                <w:sz w:val="24"/>
                <w:szCs w:val="24"/>
              </w:rPr>
              <w:t>тридцятиденної</w:t>
            </w:r>
            <w:proofErr w:type="spellEnd"/>
            <w:r w:rsidRPr="00013EA1">
              <w:rPr>
                <w:rFonts w:ascii="Times New Roman" w:eastAsia="Times New Roman" w:hAnsi="Times New Roman" w:cs="Times New Roman"/>
                <w:b/>
                <w:sz w:val="24"/>
                <w:szCs w:val="24"/>
              </w:rPr>
              <w:t xml:space="preserve"> давнини від дати подання документа.</w:t>
            </w:r>
            <w:r w:rsidRPr="00013EA1">
              <w:rPr>
                <w:rFonts w:ascii="Times New Roman" w:eastAsia="Times New Roman" w:hAnsi="Times New Roman" w:cs="Times New Roman"/>
                <w:sz w:val="24"/>
                <w:szCs w:val="24"/>
              </w:rPr>
              <w:t> </w:t>
            </w:r>
          </w:p>
        </w:tc>
      </w:tr>
      <w:tr w:rsidR="00336556" w:rsidRPr="00013EA1" w:rsidTr="00B410A4">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556" w:rsidRPr="00013EA1" w:rsidRDefault="00336556" w:rsidP="00B410A4">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336556" w:rsidRPr="00013EA1" w:rsidRDefault="00336556" w:rsidP="00B410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36556" w:rsidRPr="00013EA1" w:rsidTr="00B410A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spacing w:after="0" w:line="240" w:lineRule="auto"/>
              <w:ind w:left="100"/>
              <w:jc w:val="center"/>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13EA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6556" w:rsidRPr="00013EA1" w:rsidRDefault="00336556" w:rsidP="00B410A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36556" w:rsidRPr="00013EA1" w:rsidRDefault="00336556" w:rsidP="00B410A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13EA1">
              <w:rPr>
                <w:rFonts w:ascii="Times New Roman" w:eastAsia="Times New Roman" w:hAnsi="Times New Roman" w:cs="Times New Roman"/>
                <w:b/>
                <w:sz w:val="24"/>
                <w:szCs w:val="24"/>
              </w:rPr>
              <w:t>Довідка в довільній формі</w:t>
            </w:r>
            <w:r w:rsidRPr="00013E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3558" w:rsidRDefault="00293558" w:rsidP="003801BD">
      <w:pPr>
        <w:spacing w:line="240" w:lineRule="auto"/>
        <w:ind w:right="23"/>
        <w:jc w:val="both"/>
        <w:rPr>
          <w:rFonts w:ascii="Times New Roman" w:hAnsi="Times New Roman" w:cs="Times New Roman"/>
          <w:bCs/>
          <w:i/>
          <w:iCs/>
          <w:sz w:val="19"/>
          <w:szCs w:val="19"/>
        </w:rPr>
      </w:pPr>
    </w:p>
    <w:p w:rsidR="00293558" w:rsidRDefault="00293558" w:rsidP="003801BD">
      <w:pPr>
        <w:spacing w:line="240" w:lineRule="auto"/>
        <w:ind w:right="23"/>
        <w:jc w:val="both"/>
        <w:rPr>
          <w:rFonts w:ascii="Times New Roman" w:hAnsi="Times New Roman" w:cs="Times New Roman"/>
          <w:bCs/>
          <w:i/>
          <w:iCs/>
          <w:sz w:val="19"/>
          <w:szCs w:val="19"/>
        </w:rPr>
      </w:pPr>
    </w:p>
    <w:p w:rsidR="00293558" w:rsidRPr="00D62755" w:rsidRDefault="00293558" w:rsidP="003801BD">
      <w:pPr>
        <w:spacing w:line="240" w:lineRule="auto"/>
        <w:ind w:right="23"/>
        <w:jc w:val="both"/>
        <w:rPr>
          <w:rFonts w:ascii="Times New Roman" w:hAnsi="Times New Roman" w:cs="Times New Roman"/>
          <w:bCs/>
          <w:i/>
          <w:iCs/>
          <w:sz w:val="19"/>
          <w:szCs w:val="19"/>
        </w:rPr>
      </w:pPr>
    </w:p>
    <w:p w:rsidR="00304252" w:rsidRPr="00147E00" w:rsidRDefault="00336556" w:rsidP="00304252">
      <w:pPr>
        <w:tabs>
          <w:tab w:val="left" w:pos="142"/>
        </w:tabs>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2</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A50E68" w:rsidRPr="00147E00" w:rsidRDefault="00923D80" w:rsidP="00923D80">
      <w:pPr>
        <w:spacing w:after="0" w:line="240" w:lineRule="auto"/>
        <w:jc w:val="right"/>
        <w:rPr>
          <w:rFonts w:ascii="Times New Roman" w:hAnsi="Times New Roman" w:cs="Times New Roman"/>
          <w:i/>
          <w:lang w:eastAsia="ru-RU"/>
        </w:rPr>
      </w:pPr>
      <w:r w:rsidRPr="005B33AC">
        <w:rPr>
          <w:rFonts w:ascii="Times New Roman" w:eastAsia="Times New Roman" w:hAnsi="Times New Roman" w:cs="Times New Roman"/>
          <w:i/>
          <w:sz w:val="20"/>
          <w:szCs w:val="20"/>
          <w:bdr w:val="none" w:sz="0" w:space="0" w:color="auto" w:frame="1"/>
        </w:rPr>
        <w:t>та кондитерські вироби (</w:t>
      </w:r>
      <w:r w:rsidRPr="00D83411">
        <w:rPr>
          <w:rFonts w:ascii="Times New Roman" w:eastAsia="Times New Roman" w:hAnsi="Times New Roman" w:cs="Times New Roman"/>
          <w:i/>
          <w:sz w:val="20"/>
          <w:szCs w:val="20"/>
          <w:bdr w:val="none" w:sz="0" w:space="0" w:color="auto" w:frame="1"/>
        </w:rPr>
        <w:t xml:space="preserve">хліб </w:t>
      </w:r>
      <w:proofErr w:type="spellStart"/>
      <w:r w:rsidRPr="00D83411">
        <w:rPr>
          <w:rFonts w:ascii="Times New Roman" w:eastAsia="Times New Roman" w:hAnsi="Times New Roman" w:cs="Times New Roman"/>
          <w:i/>
          <w:sz w:val="20"/>
          <w:szCs w:val="20"/>
          <w:bdr w:val="none" w:sz="0" w:space="0" w:color="auto" w:frame="1"/>
        </w:rPr>
        <w:t>цільнозерновий</w:t>
      </w:r>
      <w:proofErr w:type="spellEnd"/>
      <w:r>
        <w:rPr>
          <w:rFonts w:ascii="Times New Roman" w:eastAsia="Times New Roman" w:hAnsi="Times New Roman" w:cs="Times New Roman"/>
          <w:i/>
          <w:sz w:val="20"/>
          <w:szCs w:val="20"/>
          <w:bdr w:val="none" w:sz="0" w:space="0" w:color="auto" w:frame="1"/>
        </w:rPr>
        <w:t xml:space="preserve"> </w:t>
      </w:r>
      <w:r w:rsidRPr="00D83411">
        <w:rPr>
          <w:rFonts w:ascii="Times New Roman" w:eastAsia="Times New Roman" w:hAnsi="Times New Roman" w:cs="Times New Roman"/>
          <w:i/>
          <w:sz w:val="20"/>
          <w:szCs w:val="20"/>
          <w:bdr w:val="none" w:sz="0" w:space="0" w:color="auto" w:frame="1"/>
        </w:rPr>
        <w:t>пшеничний</w:t>
      </w:r>
      <w:r w:rsidRPr="003B4E5B">
        <w:rPr>
          <w:rFonts w:ascii="Times New Roman" w:eastAsia="Times New Roman" w:hAnsi="Times New Roman" w:cs="Times New Roman"/>
          <w:i/>
          <w:sz w:val="20"/>
          <w:szCs w:val="20"/>
          <w:bdr w:val="none" w:sz="0" w:space="0" w:color="auto" w:frame="1"/>
        </w:rPr>
        <w:t>)</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A50E68" w:rsidRPr="004F39F8" w:rsidRDefault="00A50E68" w:rsidP="00A50E68">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A50E68" w:rsidRPr="00DD26E2" w:rsidRDefault="00A50E68" w:rsidP="00A50E68">
      <w:pPr>
        <w:keepNext/>
        <w:tabs>
          <w:tab w:val="left" w:pos="142"/>
        </w:tabs>
        <w:spacing w:line="264"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ТЕХНІЧНІ, ЯКІСНІ, КІЛЬКІСНІ ВИМОГИ ДО ПРЕДМЕТА ЗАКУПІВЛІ</w:t>
      </w:r>
    </w:p>
    <w:p w:rsidR="00923D80" w:rsidRPr="00EA4C37" w:rsidRDefault="00923D80" w:rsidP="00923D80">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EF4D25">
        <w:rPr>
          <w:rFonts w:ascii="Times New Roman" w:hAnsi="Times New Roman" w:cs="Times New Roman"/>
          <w:b/>
          <w:sz w:val="24"/>
          <w:szCs w:val="24"/>
        </w:rPr>
        <w:t>Предмет закупівлі</w:t>
      </w:r>
      <w:r>
        <w:rPr>
          <w:rFonts w:ascii="Times New Roman" w:hAnsi="Times New Roman" w:cs="Times New Roman"/>
          <w:b/>
          <w:sz w:val="24"/>
          <w:szCs w:val="24"/>
        </w:rPr>
        <w:t xml:space="preserve"> та кількість</w:t>
      </w:r>
      <w:r w:rsidRPr="00EF4D25">
        <w:rPr>
          <w:rFonts w:ascii="Times New Roman" w:hAnsi="Times New Roman" w:cs="Times New Roman"/>
          <w:b/>
          <w:sz w:val="24"/>
          <w:szCs w:val="24"/>
        </w:rPr>
        <w:t xml:space="preserve">: </w:t>
      </w:r>
      <w:r w:rsidRPr="00EF4D25">
        <w:rPr>
          <w:rFonts w:ascii="Times New Roman" w:hAnsi="Times New Roman" w:cs="Times New Roman"/>
          <w:sz w:val="24"/>
          <w:szCs w:val="24"/>
        </w:rPr>
        <w:t xml:space="preserve">Хлібопродукти, свіжовипечені хлібобулочні та кондитерські </w:t>
      </w:r>
      <w:r w:rsidRPr="000B41CE">
        <w:rPr>
          <w:rFonts w:ascii="Times New Roman" w:hAnsi="Times New Roman" w:cs="Times New Roman"/>
          <w:sz w:val="24"/>
          <w:szCs w:val="24"/>
        </w:rPr>
        <w:t>вироби (</w:t>
      </w:r>
      <w:r w:rsidRPr="00C21F52">
        <w:rPr>
          <w:rFonts w:ascii="Times New Roman" w:eastAsia="Times New Roman" w:hAnsi="Times New Roman" w:cs="Times New Roman"/>
          <w:b/>
          <w:bCs/>
          <w:i/>
          <w:sz w:val="24"/>
          <w:szCs w:val="24"/>
          <w:bdr w:val="none" w:sz="0" w:space="0" w:color="auto" w:frame="1"/>
        </w:rPr>
        <w:t xml:space="preserve">хліб </w:t>
      </w:r>
      <w:proofErr w:type="spellStart"/>
      <w:r w:rsidRPr="00C21F52">
        <w:rPr>
          <w:rFonts w:ascii="Times New Roman" w:eastAsia="Times New Roman" w:hAnsi="Times New Roman" w:cs="Times New Roman"/>
          <w:b/>
          <w:bCs/>
          <w:i/>
          <w:sz w:val="24"/>
          <w:szCs w:val="24"/>
          <w:bdr w:val="none" w:sz="0" w:space="0" w:color="auto" w:frame="1"/>
        </w:rPr>
        <w:t>цільнозерновий</w:t>
      </w:r>
      <w:proofErr w:type="spellEnd"/>
      <w:r w:rsidRPr="00C21F52">
        <w:rPr>
          <w:rFonts w:ascii="Times New Roman" w:eastAsia="Times New Roman" w:hAnsi="Times New Roman" w:cs="Times New Roman"/>
          <w:b/>
          <w:bCs/>
          <w:i/>
          <w:sz w:val="24"/>
          <w:szCs w:val="24"/>
          <w:bdr w:val="none" w:sz="0" w:space="0" w:color="auto" w:frame="1"/>
        </w:rPr>
        <w:t xml:space="preserve"> пшеничний</w:t>
      </w:r>
      <w:r w:rsidRPr="000B41CE">
        <w:rPr>
          <w:rFonts w:ascii="Times New Roman" w:hAnsi="Times New Roman" w:cs="Times New Roman"/>
          <w:sz w:val="24"/>
          <w:szCs w:val="24"/>
        </w:rPr>
        <w:t xml:space="preserve">), </w:t>
      </w:r>
      <w:r w:rsidRPr="00EF4D25">
        <w:rPr>
          <w:rFonts w:ascii="Times New Roman" w:hAnsi="Times New Roman" w:cs="Times New Roman"/>
          <w:sz w:val="24"/>
          <w:szCs w:val="24"/>
        </w:rPr>
        <w:t>згідно специфікації:</w:t>
      </w:r>
    </w:p>
    <w:p w:rsidR="00923D80" w:rsidRDefault="00923D80" w:rsidP="00923D80">
      <w:pPr>
        <w:pStyle w:val="a3"/>
        <w:spacing w:after="0" w:line="240" w:lineRule="auto"/>
        <w:ind w:left="426"/>
        <w:jc w:val="both"/>
        <w:textAlignment w:val="top"/>
        <w:rPr>
          <w:rFonts w:ascii="Times New Roman" w:hAnsi="Times New Roman" w:cs="Times New Roman"/>
          <w:b/>
          <w:sz w:val="24"/>
          <w:szCs w:val="24"/>
        </w:rPr>
      </w:pPr>
    </w:p>
    <w:tbl>
      <w:tblPr>
        <w:tblStyle w:val="af4"/>
        <w:tblW w:w="0" w:type="auto"/>
        <w:tblInd w:w="2235" w:type="dxa"/>
        <w:tblLayout w:type="fixed"/>
        <w:tblLook w:val="04A0"/>
      </w:tblPr>
      <w:tblGrid>
        <w:gridCol w:w="436"/>
        <w:gridCol w:w="3969"/>
        <w:gridCol w:w="1560"/>
      </w:tblGrid>
      <w:tr w:rsidR="00923D80" w:rsidRPr="005B33AC" w:rsidTr="00923D80">
        <w:tc>
          <w:tcPr>
            <w:tcW w:w="436" w:type="dxa"/>
          </w:tcPr>
          <w:p w:rsidR="00923D80" w:rsidRPr="002730C3" w:rsidRDefault="00923D80" w:rsidP="00923D80">
            <w:pPr>
              <w:jc w:val="center"/>
              <w:rPr>
                <w:rFonts w:ascii="Times New Roman" w:hAnsi="Times New Roman" w:cs="Times New Roman"/>
              </w:rPr>
            </w:pPr>
            <w:r w:rsidRPr="002730C3">
              <w:rPr>
                <w:rFonts w:ascii="Times New Roman" w:hAnsi="Times New Roman" w:cs="Times New Roman"/>
              </w:rPr>
              <w:t>1</w:t>
            </w:r>
          </w:p>
        </w:tc>
        <w:tc>
          <w:tcPr>
            <w:tcW w:w="3969" w:type="dxa"/>
          </w:tcPr>
          <w:p w:rsidR="00923D80" w:rsidRPr="002730C3" w:rsidRDefault="00923D80" w:rsidP="00923D80">
            <w:pPr>
              <w:pStyle w:val="a3"/>
              <w:ind w:left="0"/>
              <w:textAlignment w:val="top"/>
              <w:rPr>
                <w:rFonts w:ascii="Times New Roman" w:hAnsi="Times New Roman" w:cs="Times New Roman"/>
                <w:b/>
                <w:sz w:val="24"/>
                <w:szCs w:val="24"/>
              </w:rPr>
            </w:pPr>
            <w:r w:rsidRPr="002730C3">
              <w:rPr>
                <w:rFonts w:ascii="Times New Roman" w:eastAsia="Times New Roman" w:hAnsi="Times New Roman" w:cs="Times New Roman"/>
                <w:b/>
                <w:sz w:val="24"/>
                <w:szCs w:val="24"/>
              </w:rPr>
              <w:t xml:space="preserve">Хліб </w:t>
            </w:r>
            <w:proofErr w:type="spellStart"/>
            <w:r w:rsidRPr="002730C3">
              <w:rPr>
                <w:rFonts w:ascii="Times New Roman" w:eastAsia="Times New Roman" w:hAnsi="Times New Roman" w:cs="Times New Roman"/>
                <w:b/>
                <w:sz w:val="24"/>
                <w:szCs w:val="24"/>
              </w:rPr>
              <w:t>цільнозерновий</w:t>
            </w:r>
            <w:proofErr w:type="spellEnd"/>
            <w:r>
              <w:rPr>
                <w:rFonts w:ascii="Times New Roman" w:eastAsia="Times New Roman" w:hAnsi="Times New Roman" w:cs="Times New Roman"/>
                <w:b/>
                <w:sz w:val="24"/>
                <w:szCs w:val="24"/>
              </w:rPr>
              <w:t xml:space="preserve"> </w:t>
            </w:r>
            <w:r w:rsidRPr="002730C3">
              <w:rPr>
                <w:rFonts w:ascii="Times New Roman" w:eastAsia="Times New Roman" w:hAnsi="Times New Roman" w:cs="Times New Roman"/>
                <w:b/>
                <w:sz w:val="24"/>
                <w:szCs w:val="24"/>
              </w:rPr>
              <w:t xml:space="preserve">пшеничний </w:t>
            </w:r>
          </w:p>
        </w:tc>
        <w:tc>
          <w:tcPr>
            <w:tcW w:w="1560" w:type="dxa"/>
            <w:vAlign w:val="center"/>
          </w:tcPr>
          <w:p w:rsidR="00923D80" w:rsidRPr="00BA1F1D" w:rsidRDefault="00336556" w:rsidP="00923D80">
            <w:pPr>
              <w:pStyle w:val="21"/>
              <w:spacing w:line="276" w:lineRule="auto"/>
              <w:ind w:right="-13" w:firstLine="0"/>
              <w:jc w:val="center"/>
              <w:rPr>
                <w:sz w:val="24"/>
                <w:szCs w:val="24"/>
              </w:rPr>
            </w:pPr>
            <w:r>
              <w:rPr>
                <w:sz w:val="24"/>
                <w:szCs w:val="24"/>
              </w:rPr>
              <w:t>20 000</w:t>
            </w:r>
            <w:r w:rsidR="00923D80">
              <w:rPr>
                <w:sz w:val="24"/>
                <w:szCs w:val="24"/>
              </w:rPr>
              <w:t xml:space="preserve"> </w:t>
            </w:r>
            <w:r w:rsidR="00293558">
              <w:rPr>
                <w:sz w:val="24"/>
                <w:szCs w:val="24"/>
              </w:rPr>
              <w:t>КГ</w:t>
            </w:r>
          </w:p>
        </w:tc>
      </w:tr>
    </w:tbl>
    <w:p w:rsidR="00923D80" w:rsidRPr="00EF4D25" w:rsidRDefault="00923D80" w:rsidP="00923D80">
      <w:pPr>
        <w:pStyle w:val="a3"/>
        <w:spacing w:after="0" w:line="240" w:lineRule="auto"/>
        <w:ind w:left="426"/>
        <w:jc w:val="both"/>
        <w:textAlignment w:val="top"/>
        <w:rPr>
          <w:rFonts w:ascii="Times New Roman" w:hAnsi="Times New Roman" w:cs="Times New Roman"/>
          <w:b/>
          <w:sz w:val="24"/>
          <w:szCs w:val="24"/>
        </w:rPr>
      </w:pPr>
    </w:p>
    <w:p w:rsidR="00923D80" w:rsidRPr="00582E10" w:rsidRDefault="00923D80" w:rsidP="00923D80">
      <w:pPr>
        <w:pStyle w:val="a6"/>
        <w:ind w:left="360"/>
        <w:jc w:val="center"/>
        <w:rPr>
          <w:rFonts w:ascii="Times New Roman" w:hAnsi="Times New Roman"/>
          <w:b/>
          <w:sz w:val="24"/>
          <w:szCs w:val="24"/>
        </w:rPr>
      </w:pPr>
      <w:r w:rsidRPr="00582E10">
        <w:rPr>
          <w:rFonts w:ascii="Times New Roman" w:hAnsi="Times New Roman"/>
          <w:b/>
          <w:sz w:val="24"/>
          <w:szCs w:val="24"/>
        </w:rPr>
        <w:t>ТЕХНІЧНІ ВИМОГИ ТА ХАРАКТЕРИСТИКИ</w:t>
      </w:r>
    </w:p>
    <w:p w:rsidR="00923D80" w:rsidRDefault="00923D80" w:rsidP="00923D80">
      <w:pPr>
        <w:pStyle w:val="a6"/>
        <w:ind w:left="720"/>
        <w:jc w:val="center"/>
        <w:rPr>
          <w:rFonts w:ascii="Times New Roman" w:eastAsia="Times New Roman" w:hAnsi="Times New Roman"/>
          <w:b/>
          <w:sz w:val="24"/>
          <w:szCs w:val="24"/>
          <w:lang w:eastAsia="ru-RU"/>
        </w:rPr>
      </w:pPr>
      <w:proofErr w:type="spellStart"/>
      <w:r w:rsidRPr="00582E10">
        <w:rPr>
          <w:rFonts w:ascii="Times New Roman" w:eastAsia="Times New Roman" w:hAnsi="Times New Roman"/>
          <w:b/>
          <w:sz w:val="24"/>
          <w:szCs w:val="24"/>
          <w:lang w:eastAsia="ru-RU"/>
        </w:rPr>
        <w:t>ДК</w:t>
      </w:r>
      <w:proofErr w:type="spellEnd"/>
      <w:r w:rsidRPr="00582E10">
        <w:rPr>
          <w:rFonts w:ascii="Times New Roman" w:eastAsia="Times New Roman" w:hAnsi="Times New Roman"/>
          <w:b/>
          <w:sz w:val="24"/>
          <w:szCs w:val="24"/>
          <w:lang w:eastAsia="ru-RU"/>
        </w:rPr>
        <w:t xml:space="preserve"> 021:2015 код 15810000-9 «Хлібопродукти, свіжовипечені хлібобулочні та кондитерські вироби</w:t>
      </w:r>
      <w:r w:rsidRPr="000B41CE">
        <w:rPr>
          <w:rFonts w:ascii="Times New Roman" w:eastAsia="Times New Roman" w:hAnsi="Times New Roman"/>
          <w:b/>
          <w:sz w:val="24"/>
          <w:szCs w:val="24"/>
          <w:lang w:eastAsia="ru-RU"/>
        </w:rPr>
        <w:t>» (</w:t>
      </w:r>
      <w:r w:rsidRPr="00C21F52">
        <w:rPr>
          <w:rFonts w:ascii="Times New Roman" w:eastAsia="Times New Roman" w:hAnsi="Times New Roman"/>
          <w:b/>
          <w:bCs/>
          <w:i/>
          <w:sz w:val="24"/>
          <w:szCs w:val="24"/>
          <w:bdr w:val="none" w:sz="0" w:space="0" w:color="auto" w:frame="1"/>
        </w:rPr>
        <w:t xml:space="preserve">хліб </w:t>
      </w:r>
      <w:proofErr w:type="spellStart"/>
      <w:r w:rsidRPr="00C21F52">
        <w:rPr>
          <w:rFonts w:ascii="Times New Roman" w:eastAsia="Times New Roman" w:hAnsi="Times New Roman"/>
          <w:b/>
          <w:bCs/>
          <w:i/>
          <w:sz w:val="24"/>
          <w:szCs w:val="24"/>
          <w:bdr w:val="none" w:sz="0" w:space="0" w:color="auto" w:frame="1"/>
        </w:rPr>
        <w:t>цільнозерновий</w:t>
      </w:r>
      <w:proofErr w:type="spellEnd"/>
      <w:r w:rsidRPr="00C21F52">
        <w:rPr>
          <w:rFonts w:ascii="Times New Roman" w:eastAsia="Times New Roman" w:hAnsi="Times New Roman"/>
          <w:b/>
          <w:bCs/>
          <w:i/>
          <w:sz w:val="24"/>
          <w:szCs w:val="24"/>
          <w:bdr w:val="none" w:sz="0" w:space="0" w:color="auto" w:frame="1"/>
        </w:rPr>
        <w:t xml:space="preserve"> пшеничний</w:t>
      </w:r>
      <w:r w:rsidRPr="000B41CE">
        <w:rPr>
          <w:rFonts w:ascii="Times New Roman" w:eastAsia="Times New Roman" w:hAnsi="Times New Roman"/>
          <w:b/>
          <w:sz w:val="24"/>
          <w:szCs w:val="24"/>
          <w:lang w:eastAsia="ru-RU"/>
        </w:rPr>
        <w:t>)</w:t>
      </w:r>
    </w:p>
    <w:tbl>
      <w:tblPr>
        <w:tblpPr w:leftFromText="180" w:rightFromText="180" w:bottomFromText="200" w:vertAnchor="text" w:horzAnchor="page" w:tblpX="1267" w:tblpY="1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5811"/>
        <w:gridCol w:w="1701"/>
      </w:tblGrid>
      <w:tr w:rsidR="00923D80" w:rsidRPr="00CC39E2" w:rsidTr="00923D80">
        <w:trPr>
          <w:trHeight w:val="699"/>
        </w:trPr>
        <w:tc>
          <w:tcPr>
            <w:tcW w:w="2802" w:type="dxa"/>
            <w:tcBorders>
              <w:top w:val="single" w:sz="4" w:space="0" w:color="auto"/>
              <w:left w:val="single" w:sz="4" w:space="0" w:color="auto"/>
              <w:bottom w:val="single" w:sz="4" w:space="0" w:color="auto"/>
              <w:right w:val="single" w:sz="4" w:space="0" w:color="auto"/>
            </w:tcBorders>
            <w:hideMark/>
          </w:tcPr>
          <w:p w:rsidR="00923D80" w:rsidRPr="00CC39E2" w:rsidRDefault="00923D80" w:rsidP="00923D80">
            <w:pPr>
              <w:spacing w:after="0"/>
              <w:jc w:val="both"/>
              <w:rPr>
                <w:rFonts w:ascii="Times New Roman" w:eastAsia="Times New Roman" w:hAnsi="Times New Roman" w:cs="Times New Roman"/>
              </w:rPr>
            </w:pPr>
            <w:r w:rsidRPr="00CC39E2">
              <w:rPr>
                <w:rFonts w:ascii="Times New Roman" w:eastAsia="Times New Roman" w:hAnsi="Times New Roman" w:cs="Times New Roman"/>
              </w:rPr>
              <w:t>Найменування,</w:t>
            </w:r>
          </w:p>
          <w:p w:rsidR="00923D80" w:rsidRPr="00CC39E2" w:rsidRDefault="00923D80" w:rsidP="00923D80">
            <w:pPr>
              <w:spacing w:after="0" w:line="256" w:lineRule="auto"/>
              <w:jc w:val="both"/>
              <w:rPr>
                <w:rFonts w:ascii="Times New Roman" w:eastAsia="Times New Roman" w:hAnsi="Times New Roman" w:cs="Times New Roman"/>
              </w:rPr>
            </w:pPr>
            <w:r w:rsidRPr="00CC39E2">
              <w:rPr>
                <w:rFonts w:ascii="Times New Roman" w:eastAsia="Times New Roman" w:hAnsi="Times New Roman" w:cs="Times New Roman"/>
              </w:rPr>
              <w:t>опис товару</w:t>
            </w:r>
          </w:p>
        </w:tc>
        <w:tc>
          <w:tcPr>
            <w:tcW w:w="5811" w:type="dxa"/>
            <w:tcBorders>
              <w:top w:val="single" w:sz="4" w:space="0" w:color="auto"/>
              <w:left w:val="single" w:sz="4" w:space="0" w:color="auto"/>
              <w:bottom w:val="single" w:sz="4" w:space="0" w:color="auto"/>
              <w:right w:val="single" w:sz="4" w:space="0" w:color="auto"/>
            </w:tcBorders>
          </w:tcPr>
          <w:p w:rsidR="00923D80" w:rsidRPr="001522D2" w:rsidRDefault="00923D80" w:rsidP="00923D80">
            <w:pPr>
              <w:spacing w:after="0"/>
              <w:jc w:val="both"/>
              <w:rPr>
                <w:rFonts w:ascii="Times New Roman" w:eastAsia="Times New Roman" w:hAnsi="Times New Roman" w:cs="Times New Roman"/>
              </w:rPr>
            </w:pPr>
            <w:r w:rsidRPr="00CC39E2">
              <w:rPr>
                <w:rFonts w:ascii="Times New Roman" w:eastAsia="Times New Roman" w:hAnsi="Times New Roman" w:cs="Times New Roman"/>
              </w:rPr>
              <w:t>Характеристика товару</w:t>
            </w:r>
          </w:p>
        </w:tc>
        <w:tc>
          <w:tcPr>
            <w:tcW w:w="1701" w:type="dxa"/>
            <w:tcBorders>
              <w:top w:val="single" w:sz="4" w:space="0" w:color="auto"/>
              <w:left w:val="single" w:sz="4" w:space="0" w:color="auto"/>
              <w:bottom w:val="single" w:sz="4" w:space="0" w:color="auto"/>
              <w:right w:val="single" w:sz="4" w:space="0" w:color="auto"/>
            </w:tcBorders>
            <w:hideMark/>
          </w:tcPr>
          <w:p w:rsidR="00923D80" w:rsidRPr="00CC39E2" w:rsidRDefault="00923D80" w:rsidP="00923D80">
            <w:pPr>
              <w:spacing w:after="0" w:line="256" w:lineRule="auto"/>
              <w:jc w:val="center"/>
              <w:rPr>
                <w:rFonts w:ascii="Times New Roman" w:eastAsia="Times New Roman" w:hAnsi="Times New Roman" w:cs="Times New Roman"/>
              </w:rPr>
            </w:pPr>
            <w:proofErr w:type="spellStart"/>
            <w:r w:rsidRPr="00CC39E2">
              <w:rPr>
                <w:rFonts w:ascii="Times New Roman" w:eastAsia="Times New Roman" w:hAnsi="Times New Roman" w:cs="Times New Roman"/>
              </w:rPr>
              <w:t>ДК</w:t>
            </w:r>
            <w:proofErr w:type="spellEnd"/>
            <w:r w:rsidRPr="00CC39E2">
              <w:rPr>
                <w:rFonts w:ascii="Times New Roman" w:eastAsia="Times New Roman" w:hAnsi="Times New Roman" w:cs="Times New Roman"/>
              </w:rPr>
              <w:t xml:space="preserve"> 021:2015</w:t>
            </w:r>
          </w:p>
        </w:tc>
      </w:tr>
      <w:tr w:rsidR="00923D80" w:rsidRPr="00F738BE" w:rsidTr="00923D80">
        <w:trPr>
          <w:trHeight w:val="331"/>
        </w:trPr>
        <w:tc>
          <w:tcPr>
            <w:tcW w:w="2802" w:type="dxa"/>
            <w:tcBorders>
              <w:top w:val="single" w:sz="4" w:space="0" w:color="auto"/>
              <w:left w:val="single" w:sz="4" w:space="0" w:color="auto"/>
              <w:bottom w:val="single" w:sz="4" w:space="0" w:color="auto"/>
              <w:right w:val="single" w:sz="4" w:space="0" w:color="auto"/>
            </w:tcBorders>
            <w:hideMark/>
          </w:tcPr>
          <w:p w:rsidR="00923D80" w:rsidRDefault="00923D80" w:rsidP="00923D80">
            <w:pPr>
              <w:spacing w:after="0" w:line="256" w:lineRule="auto"/>
              <w:jc w:val="both"/>
              <w:rPr>
                <w:rFonts w:ascii="Times New Roman" w:hAnsi="Times New Roman" w:cs="Times New Roman"/>
                <w:sz w:val="24"/>
                <w:szCs w:val="24"/>
              </w:rPr>
            </w:pPr>
            <w:r w:rsidRPr="007C2A41">
              <w:rPr>
                <w:rFonts w:ascii="Times New Roman" w:hAnsi="Times New Roman" w:cs="Times New Roman"/>
                <w:bCs/>
                <w:sz w:val="24"/>
                <w:szCs w:val="24"/>
              </w:rPr>
              <w:t xml:space="preserve">Хліб </w:t>
            </w:r>
            <w:proofErr w:type="spellStart"/>
            <w:r w:rsidRPr="007C2A41">
              <w:rPr>
                <w:rFonts w:ascii="Times New Roman" w:hAnsi="Times New Roman" w:cs="Times New Roman"/>
                <w:bCs/>
                <w:sz w:val="24"/>
                <w:szCs w:val="24"/>
              </w:rPr>
              <w:t>ціль</w:t>
            </w:r>
            <w:r>
              <w:rPr>
                <w:rFonts w:ascii="Times New Roman" w:hAnsi="Times New Roman" w:cs="Times New Roman"/>
                <w:bCs/>
                <w:sz w:val="24"/>
                <w:szCs w:val="24"/>
              </w:rPr>
              <w:t>нозерновий</w:t>
            </w:r>
            <w:proofErr w:type="spellEnd"/>
            <w:r>
              <w:rPr>
                <w:rFonts w:ascii="Times New Roman" w:hAnsi="Times New Roman" w:cs="Times New Roman"/>
                <w:bCs/>
                <w:sz w:val="24"/>
                <w:szCs w:val="24"/>
              </w:rPr>
              <w:t xml:space="preserve"> пшеничний</w:t>
            </w:r>
          </w:p>
          <w:p w:rsidR="00923D80" w:rsidRDefault="00923D80" w:rsidP="00923D80">
            <w:pPr>
              <w:spacing w:after="0" w:line="256" w:lineRule="auto"/>
              <w:jc w:val="both"/>
              <w:rPr>
                <w:rFonts w:ascii="Times New Roman" w:hAnsi="Times New Roman" w:cs="Times New Roman"/>
                <w:sz w:val="24"/>
                <w:szCs w:val="24"/>
              </w:rPr>
            </w:pPr>
            <w:r w:rsidRPr="00E027DE">
              <w:rPr>
                <w:rFonts w:ascii="Times New Roman" w:hAnsi="Times New Roman" w:cs="Times New Roman"/>
                <w:sz w:val="24"/>
                <w:szCs w:val="24"/>
              </w:rPr>
              <w:t xml:space="preserve">ДСТУ </w:t>
            </w:r>
            <w:r>
              <w:rPr>
                <w:rFonts w:ascii="Times New Roman" w:hAnsi="Times New Roman" w:cs="Times New Roman"/>
                <w:sz w:val="24"/>
                <w:szCs w:val="24"/>
              </w:rPr>
              <w:t>7517:2014, 4582:2006</w:t>
            </w:r>
          </w:p>
          <w:p w:rsidR="00923D80" w:rsidRDefault="00923D80" w:rsidP="00923D80">
            <w:pPr>
              <w:spacing w:after="0" w:line="256" w:lineRule="auto"/>
              <w:jc w:val="both"/>
              <w:rPr>
                <w:rFonts w:ascii="Times New Roman" w:hAnsi="Times New Roman" w:cs="Times New Roman"/>
                <w:sz w:val="24"/>
                <w:szCs w:val="24"/>
              </w:rPr>
            </w:pPr>
          </w:p>
          <w:p w:rsidR="00923D80" w:rsidRPr="00BF4DAA" w:rsidRDefault="00923D80" w:rsidP="00923D80">
            <w:pPr>
              <w:spacing w:before="100" w:beforeAutospacing="1" w:after="100" w:afterAutospacing="1" w:line="240" w:lineRule="auto"/>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hideMark/>
          </w:tcPr>
          <w:p w:rsidR="00923D80" w:rsidRPr="001522D2" w:rsidRDefault="00923D80" w:rsidP="00923D80">
            <w:pPr>
              <w:spacing w:after="120" w:line="240" w:lineRule="auto"/>
              <w:jc w:val="both"/>
              <w:textAlignment w:val="top"/>
              <w:rPr>
                <w:rFonts w:ascii="Times New Roman" w:hAnsi="Times New Roman" w:cs="Times New Roman"/>
                <w:b/>
                <w:sz w:val="24"/>
                <w:szCs w:val="24"/>
                <w:u w:val="single"/>
              </w:rPr>
            </w:pPr>
            <w:r w:rsidRPr="00DA5AD9">
              <w:rPr>
                <w:rFonts w:ascii="Times New Roman" w:hAnsi="Times New Roman" w:cs="Times New Roman"/>
                <w:b/>
                <w:sz w:val="24"/>
                <w:szCs w:val="24"/>
                <w:u w:val="single"/>
              </w:rPr>
              <w:t>Хліб</w:t>
            </w:r>
            <w:r w:rsidRPr="001522D2">
              <w:rPr>
                <w:rFonts w:ascii="Times New Roman" w:hAnsi="Times New Roman" w:cs="Times New Roman"/>
                <w:b/>
                <w:sz w:val="24"/>
                <w:szCs w:val="24"/>
                <w:u w:val="single"/>
              </w:rPr>
              <w:t xml:space="preserve"> </w:t>
            </w:r>
            <w:r w:rsidRPr="001522D2">
              <w:rPr>
                <w:rFonts w:ascii="Times New Roman" w:hAnsi="Times New Roman" w:cs="Times New Roman"/>
                <w:b/>
                <w:bCs/>
                <w:sz w:val="24"/>
                <w:szCs w:val="24"/>
                <w:u w:val="single"/>
              </w:rPr>
              <w:t xml:space="preserve"> </w:t>
            </w:r>
            <w:proofErr w:type="spellStart"/>
            <w:r w:rsidRPr="001522D2">
              <w:rPr>
                <w:rFonts w:ascii="Times New Roman" w:hAnsi="Times New Roman" w:cs="Times New Roman"/>
                <w:b/>
                <w:bCs/>
                <w:sz w:val="24"/>
                <w:szCs w:val="24"/>
                <w:u w:val="single"/>
              </w:rPr>
              <w:t>цільнозерновий</w:t>
            </w:r>
            <w:proofErr w:type="spellEnd"/>
            <w:r w:rsidRPr="001522D2">
              <w:rPr>
                <w:rFonts w:ascii="Times New Roman" w:hAnsi="Times New Roman" w:cs="Times New Roman"/>
                <w:b/>
                <w:bCs/>
                <w:sz w:val="24"/>
                <w:szCs w:val="24"/>
                <w:u w:val="single"/>
              </w:rPr>
              <w:t xml:space="preserve"> пшеничний </w:t>
            </w:r>
            <w:r w:rsidR="00D37DD9">
              <w:rPr>
                <w:rFonts w:ascii="Times New Roman" w:hAnsi="Times New Roman" w:cs="Times New Roman"/>
                <w:b/>
                <w:sz w:val="24"/>
                <w:szCs w:val="24"/>
                <w:u w:val="single"/>
              </w:rPr>
              <w:t>повинен бути не менше 0,6 кг</w:t>
            </w:r>
            <w:r w:rsidRPr="00DA5AD9">
              <w:rPr>
                <w:rFonts w:ascii="Times New Roman" w:hAnsi="Times New Roman" w:cs="Times New Roman"/>
                <w:b/>
                <w:sz w:val="24"/>
                <w:szCs w:val="24"/>
                <w:u w:val="single"/>
              </w:rPr>
              <w:t xml:space="preserve">. </w:t>
            </w:r>
          </w:p>
          <w:p w:rsidR="00923D80" w:rsidRPr="00DA5AD9" w:rsidRDefault="00923D80" w:rsidP="00923D80">
            <w:pPr>
              <w:spacing w:after="0" w:line="240" w:lineRule="auto"/>
              <w:jc w:val="both"/>
              <w:rPr>
                <w:rFonts w:ascii="Times New Roman" w:hAnsi="Times New Roman"/>
                <w:color w:val="000000"/>
                <w:sz w:val="24"/>
                <w:szCs w:val="24"/>
              </w:rPr>
            </w:pPr>
            <w:r w:rsidRPr="00BF4DAA">
              <w:rPr>
                <w:rFonts w:ascii="Times New Roman" w:hAnsi="Times New Roman"/>
                <w:color w:val="000000"/>
                <w:sz w:val="24"/>
                <w:szCs w:val="24"/>
                <w:u w:val="single"/>
              </w:rPr>
              <w:t>Хліб.</w:t>
            </w:r>
            <w:r>
              <w:rPr>
                <w:rFonts w:ascii="Times New Roman" w:hAnsi="Times New Roman"/>
                <w:color w:val="000000"/>
                <w:sz w:val="24"/>
                <w:szCs w:val="24"/>
              </w:rPr>
              <w:t xml:space="preserve"> </w:t>
            </w:r>
            <w:proofErr w:type="spellStart"/>
            <w:r w:rsidRPr="00990AD0">
              <w:rPr>
                <w:rFonts w:ascii="Times New Roman" w:hAnsi="Times New Roman"/>
                <w:color w:val="000000"/>
                <w:sz w:val="24"/>
                <w:szCs w:val="24"/>
              </w:rPr>
              <w:t>Цільнозерновий</w:t>
            </w:r>
            <w:proofErr w:type="spellEnd"/>
            <w:r w:rsidRPr="00990AD0">
              <w:rPr>
                <w:rFonts w:ascii="Times New Roman" w:hAnsi="Times New Roman"/>
                <w:color w:val="000000"/>
                <w:sz w:val="24"/>
                <w:szCs w:val="24"/>
              </w:rPr>
              <w:t xml:space="preserve"> пшеничний хліб повинен бути свіжим, якісним, його смак та запах повинні відповідати даному </w:t>
            </w:r>
            <w:r w:rsidRPr="001522D2">
              <w:rPr>
                <w:rFonts w:ascii="Times New Roman" w:hAnsi="Times New Roman"/>
                <w:color w:val="000000"/>
                <w:sz w:val="24"/>
                <w:szCs w:val="24"/>
              </w:rPr>
              <w:t xml:space="preserve">різновиду хліба. </w:t>
            </w:r>
            <w:r w:rsidRPr="00DA5AD9">
              <w:rPr>
                <w:rFonts w:ascii="Times New Roman" w:hAnsi="Times New Roman"/>
                <w:color w:val="000000"/>
                <w:sz w:val="24"/>
                <w:szCs w:val="24"/>
              </w:rPr>
              <w:t xml:space="preserve">М`якушка хліба повинна бути гарно пропечена, еластична не крихка, рівномірно розпушена. </w:t>
            </w:r>
          </w:p>
          <w:p w:rsidR="00923D80" w:rsidRPr="00DA5AD9" w:rsidRDefault="00923D80" w:rsidP="00923D80">
            <w:pPr>
              <w:spacing w:after="0" w:line="240" w:lineRule="auto"/>
              <w:jc w:val="both"/>
              <w:rPr>
                <w:rFonts w:ascii="Times New Roman" w:hAnsi="Times New Roman"/>
                <w:color w:val="000000"/>
                <w:sz w:val="24"/>
                <w:szCs w:val="24"/>
              </w:rPr>
            </w:pPr>
            <w:r w:rsidRPr="00DA5AD9">
              <w:rPr>
                <w:rFonts w:ascii="Times New Roman" w:hAnsi="Times New Roman"/>
                <w:color w:val="000000"/>
                <w:sz w:val="24"/>
                <w:szCs w:val="24"/>
              </w:rPr>
              <w:t xml:space="preserve">Зовнішній вигляд (форма): </w:t>
            </w:r>
            <w:r>
              <w:rPr>
                <w:rFonts w:ascii="Times New Roman" w:hAnsi="Times New Roman"/>
                <w:color w:val="000000"/>
                <w:sz w:val="24"/>
                <w:szCs w:val="24"/>
              </w:rPr>
              <w:t>хліб формовий (</w:t>
            </w:r>
            <w:proofErr w:type="spellStart"/>
            <w:r>
              <w:rPr>
                <w:rFonts w:ascii="Times New Roman" w:hAnsi="Times New Roman"/>
                <w:color w:val="000000"/>
                <w:sz w:val="24"/>
                <w:szCs w:val="24"/>
              </w:rPr>
              <w:t>керпіч</w:t>
            </w:r>
            <w:proofErr w:type="spellEnd"/>
            <w:r>
              <w:rPr>
                <w:rFonts w:ascii="Times New Roman" w:hAnsi="Times New Roman"/>
                <w:color w:val="000000"/>
                <w:sz w:val="24"/>
                <w:szCs w:val="24"/>
              </w:rPr>
              <w:t>)</w:t>
            </w:r>
            <w:r w:rsidRPr="00DA5AD9">
              <w:rPr>
                <w:rFonts w:ascii="Times New Roman" w:hAnsi="Times New Roman"/>
                <w:color w:val="000000"/>
                <w:sz w:val="24"/>
                <w:szCs w:val="24"/>
              </w:rPr>
              <w:t>.</w:t>
            </w:r>
          </w:p>
          <w:p w:rsidR="00923D80" w:rsidRPr="007632C0" w:rsidRDefault="00923D80" w:rsidP="00923D80">
            <w:pPr>
              <w:spacing w:after="0" w:line="240" w:lineRule="auto"/>
              <w:jc w:val="both"/>
              <w:rPr>
                <w:rFonts w:ascii="Times New Roman" w:hAnsi="Times New Roman"/>
                <w:color w:val="000000"/>
                <w:sz w:val="24"/>
                <w:szCs w:val="24"/>
              </w:rPr>
            </w:pPr>
            <w:r w:rsidRPr="00DA5AD9">
              <w:rPr>
                <w:rFonts w:ascii="Times New Roman" w:hAnsi="Times New Roman"/>
                <w:color w:val="000000"/>
                <w:sz w:val="24"/>
                <w:szCs w:val="24"/>
              </w:rPr>
              <w:t>За сп</w:t>
            </w:r>
            <w:r w:rsidRPr="00990AD0">
              <w:rPr>
                <w:rFonts w:ascii="Times New Roman" w:hAnsi="Times New Roman"/>
                <w:color w:val="000000"/>
                <w:sz w:val="24"/>
                <w:szCs w:val="24"/>
              </w:rPr>
              <w:t>особом випікання</w:t>
            </w:r>
            <w:r>
              <w:rPr>
                <w:rFonts w:ascii="Times New Roman" w:hAnsi="Times New Roman"/>
                <w:color w:val="000000"/>
                <w:sz w:val="24"/>
                <w:szCs w:val="24"/>
              </w:rPr>
              <w:t>: х</w:t>
            </w:r>
            <w:r w:rsidRPr="007632C0">
              <w:rPr>
                <w:rFonts w:ascii="Times New Roman" w:hAnsi="Times New Roman"/>
                <w:color w:val="000000"/>
                <w:sz w:val="24"/>
                <w:szCs w:val="24"/>
              </w:rPr>
              <w:t>ліб повин</w:t>
            </w:r>
            <w:r>
              <w:rPr>
                <w:rFonts w:ascii="Times New Roman" w:hAnsi="Times New Roman"/>
                <w:color w:val="000000"/>
                <w:sz w:val="24"/>
                <w:szCs w:val="24"/>
              </w:rPr>
              <w:t>ен</w:t>
            </w:r>
            <w:r w:rsidRPr="007632C0">
              <w:rPr>
                <w:rFonts w:ascii="Times New Roman" w:hAnsi="Times New Roman"/>
                <w:color w:val="000000"/>
                <w:sz w:val="24"/>
                <w:szCs w:val="24"/>
              </w:rPr>
              <w:t xml:space="preserve"> бути добре пропеченими, не липким і не вологим на дотик, без грудочок, пустот і слідів </w:t>
            </w:r>
            <w:proofErr w:type="spellStart"/>
            <w:r w:rsidRPr="007632C0">
              <w:rPr>
                <w:rFonts w:ascii="Times New Roman" w:hAnsi="Times New Roman"/>
                <w:color w:val="000000"/>
                <w:sz w:val="24"/>
                <w:szCs w:val="24"/>
              </w:rPr>
              <w:t>непроміса</w:t>
            </w:r>
            <w:proofErr w:type="spellEnd"/>
            <w:r w:rsidRPr="007632C0">
              <w:rPr>
                <w:rFonts w:ascii="Times New Roman" w:hAnsi="Times New Roman"/>
                <w:color w:val="000000"/>
                <w:sz w:val="24"/>
                <w:szCs w:val="24"/>
              </w:rPr>
              <w:t>, з рівномірною пористістю, еластичними; не розпливчастими, без притисків, без бокових виливів.</w:t>
            </w:r>
          </w:p>
          <w:p w:rsidR="00923D80" w:rsidRPr="00990AD0" w:rsidRDefault="00923D80" w:rsidP="00923D80">
            <w:pPr>
              <w:spacing w:after="0" w:line="240" w:lineRule="auto"/>
              <w:jc w:val="both"/>
              <w:rPr>
                <w:rFonts w:ascii="Times New Roman" w:hAnsi="Times New Roman"/>
                <w:color w:val="000000"/>
                <w:sz w:val="24"/>
                <w:szCs w:val="24"/>
              </w:rPr>
            </w:pPr>
            <w:r w:rsidRPr="00990AD0">
              <w:rPr>
                <w:rFonts w:ascii="Times New Roman" w:hAnsi="Times New Roman"/>
                <w:color w:val="000000"/>
                <w:sz w:val="24"/>
                <w:szCs w:val="24"/>
              </w:rPr>
              <w:t xml:space="preserve">За сортом борошна: </w:t>
            </w:r>
            <w:proofErr w:type="spellStart"/>
            <w:r w:rsidRPr="00990AD0">
              <w:rPr>
                <w:rFonts w:ascii="Times New Roman" w:hAnsi="Times New Roman"/>
                <w:color w:val="000000"/>
                <w:sz w:val="24"/>
                <w:szCs w:val="24"/>
              </w:rPr>
              <w:t>цільнозернове</w:t>
            </w:r>
            <w:proofErr w:type="spellEnd"/>
            <w:r w:rsidRPr="00990AD0">
              <w:rPr>
                <w:rFonts w:ascii="Times New Roman" w:hAnsi="Times New Roman"/>
                <w:color w:val="000000"/>
                <w:sz w:val="24"/>
                <w:szCs w:val="24"/>
              </w:rPr>
              <w:t xml:space="preserve"> борошно першого сорту хлібопекарське.</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color w:val="000000"/>
                <w:sz w:val="24"/>
                <w:szCs w:val="24"/>
              </w:rPr>
              <w:t xml:space="preserve">Поверхня: гладка або шорстка, без забруднення, з </w:t>
            </w:r>
            <w:proofErr w:type="spellStart"/>
            <w:r w:rsidRPr="00990AD0">
              <w:rPr>
                <w:rFonts w:ascii="Times New Roman" w:hAnsi="Times New Roman"/>
                <w:color w:val="000000"/>
                <w:sz w:val="24"/>
                <w:szCs w:val="24"/>
              </w:rPr>
              <w:t>наколами</w:t>
            </w:r>
            <w:proofErr w:type="spellEnd"/>
            <w:r w:rsidRPr="00990AD0">
              <w:rPr>
                <w:rFonts w:ascii="Times New Roman" w:hAnsi="Times New Roman"/>
                <w:color w:val="000000"/>
                <w:sz w:val="24"/>
                <w:szCs w:val="24"/>
              </w:rPr>
              <w:t>,</w:t>
            </w:r>
            <w:r w:rsidRPr="00990AD0">
              <w:rPr>
                <w:rFonts w:ascii="Times New Roman" w:hAnsi="Times New Roman"/>
                <w:sz w:val="24"/>
                <w:szCs w:val="24"/>
              </w:rPr>
              <w:t xml:space="preserve"> надрізами</w:t>
            </w:r>
            <w:r w:rsidRPr="007632C0">
              <w:rPr>
                <w:rFonts w:ascii="Times New Roman" w:hAnsi="Times New Roman"/>
                <w:sz w:val="24"/>
                <w:szCs w:val="24"/>
              </w:rPr>
              <w:t xml:space="preserve"> чи посипкою або без них, без великих тріщин і великих </w:t>
            </w:r>
            <w:proofErr w:type="spellStart"/>
            <w:r w:rsidRPr="007632C0">
              <w:rPr>
                <w:rFonts w:ascii="Times New Roman" w:hAnsi="Times New Roman"/>
                <w:sz w:val="24"/>
                <w:szCs w:val="24"/>
              </w:rPr>
              <w:t>підривів</w:t>
            </w:r>
            <w:proofErr w:type="spellEnd"/>
            <w:r w:rsidRPr="007632C0">
              <w:rPr>
                <w:rFonts w:ascii="Times New Roman" w:hAnsi="Times New Roman"/>
                <w:sz w:val="24"/>
                <w:szCs w:val="24"/>
              </w:rPr>
              <w:t>, допустима борошнистість верхньої та нижньої скоринок.</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Колір</w:t>
            </w:r>
            <w:r w:rsidRPr="007632C0">
              <w:rPr>
                <w:rFonts w:ascii="Times New Roman" w:hAnsi="Times New Roman"/>
                <w:sz w:val="24"/>
                <w:szCs w:val="24"/>
              </w:rPr>
              <w:t xml:space="preserve">: від світло - жовтого до темно </w:t>
            </w:r>
            <w:proofErr w:type="spellStart"/>
            <w:r w:rsidRPr="007632C0">
              <w:rPr>
                <w:rFonts w:ascii="Times New Roman" w:hAnsi="Times New Roman"/>
                <w:sz w:val="24"/>
                <w:szCs w:val="24"/>
              </w:rPr>
              <w:t>-коричневого</w:t>
            </w:r>
            <w:proofErr w:type="spellEnd"/>
            <w:r w:rsidRPr="007632C0">
              <w:rPr>
                <w:rFonts w:ascii="Times New Roman" w:hAnsi="Times New Roman"/>
                <w:sz w:val="24"/>
                <w:szCs w:val="24"/>
              </w:rPr>
              <w:t xml:space="preserve">, без </w:t>
            </w:r>
            <w:proofErr w:type="spellStart"/>
            <w:r w:rsidRPr="007632C0">
              <w:rPr>
                <w:rFonts w:ascii="Times New Roman" w:hAnsi="Times New Roman"/>
                <w:sz w:val="24"/>
                <w:szCs w:val="24"/>
              </w:rPr>
              <w:t>підгорілості</w:t>
            </w:r>
            <w:proofErr w:type="spellEnd"/>
            <w:r w:rsidRPr="007632C0">
              <w:rPr>
                <w:rFonts w:ascii="Times New Roman" w:hAnsi="Times New Roman"/>
                <w:sz w:val="24"/>
                <w:szCs w:val="24"/>
              </w:rPr>
              <w:t>.</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Стан м’якушки</w:t>
            </w:r>
            <w:r w:rsidRPr="007632C0">
              <w:rPr>
                <w:rFonts w:ascii="Times New Roman" w:hAnsi="Times New Roman"/>
                <w:sz w:val="24"/>
                <w:szCs w:val="24"/>
              </w:rPr>
              <w:t>: добре пропечена, еластична, не волога на дотик, з розвиненою п</w:t>
            </w:r>
            <w:r>
              <w:rPr>
                <w:rFonts w:ascii="Times New Roman" w:hAnsi="Times New Roman"/>
                <w:sz w:val="24"/>
                <w:szCs w:val="24"/>
              </w:rPr>
              <w:t xml:space="preserve">ористістю, без слідів </w:t>
            </w:r>
            <w:proofErr w:type="spellStart"/>
            <w:r>
              <w:rPr>
                <w:rFonts w:ascii="Times New Roman" w:hAnsi="Times New Roman"/>
                <w:sz w:val="24"/>
                <w:szCs w:val="24"/>
              </w:rPr>
              <w:t>непромісу</w:t>
            </w:r>
            <w:proofErr w:type="spellEnd"/>
            <w:r w:rsidRPr="007632C0">
              <w:rPr>
                <w:rFonts w:ascii="Times New Roman" w:hAnsi="Times New Roman"/>
                <w:sz w:val="24"/>
                <w:szCs w:val="24"/>
              </w:rPr>
              <w:t xml:space="preserve">, без пустот та  ущільнень м’якушки. Після притиснення </w:t>
            </w:r>
            <w:proofErr w:type="spellStart"/>
            <w:r w:rsidRPr="007632C0">
              <w:rPr>
                <w:rFonts w:ascii="Times New Roman" w:hAnsi="Times New Roman"/>
                <w:sz w:val="24"/>
                <w:szCs w:val="24"/>
              </w:rPr>
              <w:t>м’якіш</w:t>
            </w:r>
            <w:proofErr w:type="spellEnd"/>
            <w:r w:rsidRPr="007632C0">
              <w:rPr>
                <w:rFonts w:ascii="Times New Roman" w:hAnsi="Times New Roman"/>
                <w:sz w:val="24"/>
                <w:szCs w:val="24"/>
              </w:rPr>
              <w:t xml:space="preserve"> повинна приймати первинну форму.</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Смак</w:t>
            </w:r>
            <w:r w:rsidRPr="007632C0">
              <w:rPr>
                <w:rFonts w:ascii="Times New Roman" w:hAnsi="Times New Roman"/>
                <w:sz w:val="24"/>
                <w:szCs w:val="24"/>
              </w:rPr>
              <w:t>: властивий даному виду виробів, без стороннього присмаку.</w:t>
            </w:r>
          </w:p>
          <w:p w:rsidR="00923D80" w:rsidRPr="007632C0" w:rsidRDefault="00923D80" w:rsidP="00923D80">
            <w:pPr>
              <w:spacing w:after="0" w:line="240" w:lineRule="auto"/>
              <w:jc w:val="both"/>
              <w:rPr>
                <w:rFonts w:ascii="Times New Roman" w:hAnsi="Times New Roman"/>
                <w:sz w:val="24"/>
                <w:szCs w:val="24"/>
              </w:rPr>
            </w:pPr>
            <w:r w:rsidRPr="00990AD0">
              <w:rPr>
                <w:rFonts w:ascii="Times New Roman" w:hAnsi="Times New Roman"/>
                <w:sz w:val="24"/>
                <w:szCs w:val="24"/>
              </w:rPr>
              <w:t>Запах</w:t>
            </w:r>
            <w:r w:rsidRPr="007632C0">
              <w:rPr>
                <w:rFonts w:ascii="Times New Roman" w:hAnsi="Times New Roman"/>
                <w:sz w:val="24"/>
                <w:szCs w:val="24"/>
              </w:rPr>
              <w:t>: властивий даному виду виробів, без стороннього запаху.</w:t>
            </w:r>
          </w:p>
          <w:p w:rsidR="00923D80" w:rsidRPr="00990AD0" w:rsidRDefault="00923D80" w:rsidP="00923D80">
            <w:pPr>
              <w:shd w:val="clear" w:color="auto" w:fill="FEFEFE"/>
              <w:spacing w:after="0" w:line="240" w:lineRule="auto"/>
              <w:jc w:val="both"/>
              <w:rPr>
                <w:rFonts w:ascii="Times New Roman" w:hAnsi="Times New Roman"/>
                <w:sz w:val="24"/>
                <w:szCs w:val="24"/>
              </w:rPr>
            </w:pPr>
            <w:r w:rsidRPr="00990AD0">
              <w:rPr>
                <w:rFonts w:ascii="Times New Roman" w:hAnsi="Times New Roman"/>
                <w:sz w:val="24"/>
                <w:szCs w:val="24"/>
              </w:rPr>
              <w:t>Термін придатності виробу:</w:t>
            </w:r>
            <w:r w:rsidRPr="007632C0">
              <w:rPr>
                <w:rFonts w:ascii="Times New Roman" w:hAnsi="Times New Roman"/>
                <w:sz w:val="24"/>
                <w:szCs w:val="24"/>
              </w:rPr>
              <w:t xml:space="preserve"> (упакованого хлібу) з моменту його виготовлення (хліб нічної випічки)</w:t>
            </w:r>
            <w:r>
              <w:rPr>
                <w:rFonts w:ascii="Times New Roman" w:hAnsi="Times New Roman"/>
                <w:sz w:val="24"/>
                <w:szCs w:val="24"/>
              </w:rPr>
              <w:t xml:space="preserve"> - не більше ніж 72 години</w:t>
            </w:r>
            <w:r w:rsidRPr="007632C0">
              <w:rPr>
                <w:rFonts w:ascii="Times New Roman" w:hAnsi="Times New Roman"/>
                <w:sz w:val="24"/>
                <w:szCs w:val="24"/>
              </w:rPr>
              <w:t>.</w:t>
            </w:r>
            <w:r>
              <w:rPr>
                <w:rFonts w:ascii="Times New Roman" w:hAnsi="Times New Roman"/>
                <w:sz w:val="24"/>
                <w:szCs w:val="24"/>
              </w:rPr>
              <w:t xml:space="preserve"> </w:t>
            </w:r>
            <w:r w:rsidRPr="00582E10">
              <w:rPr>
                <w:rFonts w:ascii="Times New Roman" w:hAnsi="Times New Roman"/>
                <w:sz w:val="24"/>
                <w:szCs w:val="24"/>
              </w:rPr>
              <w:t>Без ГМО та розпушувачів.</w:t>
            </w:r>
          </w:p>
          <w:p w:rsidR="00923D80" w:rsidRDefault="00923D80" w:rsidP="00923D80">
            <w:pPr>
              <w:spacing w:after="0" w:line="240" w:lineRule="auto"/>
              <w:jc w:val="both"/>
              <w:textAlignment w:val="top"/>
              <w:rPr>
                <w:rFonts w:ascii="Times New Roman" w:hAnsi="Times New Roman"/>
                <w:sz w:val="24"/>
                <w:szCs w:val="24"/>
              </w:rPr>
            </w:pPr>
          </w:p>
          <w:p w:rsidR="00923D80" w:rsidRPr="00FA37C0" w:rsidRDefault="00923D80" w:rsidP="00E8037D">
            <w:pPr>
              <w:spacing w:after="0" w:line="240" w:lineRule="auto"/>
              <w:jc w:val="both"/>
              <w:textAlignment w:val="top"/>
              <w:rPr>
                <w:rFonts w:ascii="Times New Roman" w:hAnsi="Times New Roman" w:cs="Times New Roman"/>
                <w:sz w:val="24"/>
                <w:szCs w:val="24"/>
              </w:rPr>
            </w:pPr>
            <w:r w:rsidRPr="001522D2">
              <w:rPr>
                <w:rFonts w:ascii="Times New Roman" w:hAnsi="Times New Roman"/>
                <w:b/>
                <w:sz w:val="24"/>
                <w:szCs w:val="24"/>
                <w:u w:val="single"/>
              </w:rPr>
              <w:t xml:space="preserve">Хліб </w:t>
            </w:r>
            <w:r w:rsidR="00E8037D">
              <w:rPr>
                <w:rFonts w:ascii="Times New Roman" w:hAnsi="Times New Roman"/>
                <w:b/>
                <w:sz w:val="24"/>
                <w:szCs w:val="24"/>
                <w:u w:val="single"/>
              </w:rPr>
              <w:t>повинен</w:t>
            </w:r>
            <w:r w:rsidRPr="001522D2">
              <w:rPr>
                <w:rFonts w:ascii="Times New Roman" w:hAnsi="Times New Roman"/>
                <w:b/>
                <w:sz w:val="24"/>
                <w:szCs w:val="24"/>
                <w:u w:val="single"/>
              </w:rPr>
              <w:t xml:space="preserve"> бути в індивідуальному пакуванні.</w:t>
            </w:r>
          </w:p>
        </w:tc>
        <w:tc>
          <w:tcPr>
            <w:tcW w:w="1701" w:type="dxa"/>
            <w:tcBorders>
              <w:top w:val="single" w:sz="4" w:space="0" w:color="auto"/>
              <w:left w:val="single" w:sz="4" w:space="0" w:color="auto"/>
              <w:bottom w:val="single" w:sz="4" w:space="0" w:color="auto"/>
              <w:right w:val="single" w:sz="4" w:space="0" w:color="auto"/>
            </w:tcBorders>
            <w:hideMark/>
          </w:tcPr>
          <w:p w:rsidR="00923D80" w:rsidRPr="001F3072" w:rsidRDefault="00923D80" w:rsidP="00923D80">
            <w:pPr>
              <w:widowControl w:val="0"/>
              <w:spacing w:after="0" w:line="240" w:lineRule="auto"/>
              <w:ind w:right="-108"/>
              <w:jc w:val="both"/>
              <w:rPr>
                <w:rFonts w:ascii="Times New Roman" w:eastAsia="Times New Roman" w:hAnsi="Times New Roman" w:cs="Times New Roman"/>
                <w:color w:val="000000"/>
              </w:rPr>
            </w:pPr>
            <w:r>
              <w:rPr>
                <w:rFonts w:ascii="Times New Roman" w:eastAsia="Times New Roman" w:hAnsi="Times New Roman" w:cs="Times New Roman"/>
                <w:color w:val="000000"/>
              </w:rPr>
              <w:t>15810000-9 – Хлібопродукти</w:t>
            </w:r>
            <w:r w:rsidRPr="001F3072">
              <w:rPr>
                <w:rFonts w:ascii="Times New Roman" w:eastAsia="Times New Roman" w:hAnsi="Times New Roman" w:cs="Times New Roman"/>
                <w:color w:val="000000"/>
              </w:rPr>
              <w:t>, свіжовипечені хлібобулочні та кондитерські вироби</w:t>
            </w:r>
          </w:p>
        </w:tc>
      </w:tr>
    </w:tbl>
    <w:p w:rsidR="00923D80" w:rsidRPr="00582E10" w:rsidRDefault="00923D80" w:rsidP="00923D80">
      <w:pPr>
        <w:pStyle w:val="a6"/>
        <w:ind w:left="720"/>
        <w:jc w:val="center"/>
        <w:rPr>
          <w:rFonts w:ascii="Times New Roman" w:eastAsia="Times New Roman" w:hAnsi="Times New Roman"/>
          <w:b/>
          <w:sz w:val="24"/>
          <w:szCs w:val="24"/>
          <w:lang w:eastAsia="ru-RU"/>
        </w:rPr>
      </w:pPr>
    </w:p>
    <w:p w:rsidR="00923D80" w:rsidRPr="00E027DE" w:rsidRDefault="00923D80" w:rsidP="00923D80">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E027DE">
        <w:rPr>
          <w:rFonts w:ascii="Times New Roman" w:hAnsi="Times New Roman" w:cs="Times New Roman"/>
          <w:b/>
          <w:sz w:val="24"/>
          <w:szCs w:val="24"/>
        </w:rPr>
        <w:t>Характеристика</w:t>
      </w:r>
      <w:r w:rsidRPr="0026034B">
        <w:rPr>
          <w:rFonts w:ascii="Times New Roman" w:hAnsi="Times New Roman" w:cs="Times New Roman"/>
          <w:b/>
          <w:sz w:val="24"/>
          <w:szCs w:val="24"/>
        </w:rPr>
        <w:t xml:space="preserve">: </w:t>
      </w:r>
      <w:r w:rsidRPr="00587C37">
        <w:rPr>
          <w:rFonts w:ascii="Times New Roman" w:eastAsia="Times New Roman" w:hAnsi="Times New Roman" w:cs="Times New Roman"/>
          <w:b/>
          <w:bCs/>
          <w:i/>
          <w:sz w:val="24"/>
          <w:szCs w:val="24"/>
          <w:bdr w:val="none" w:sz="0" w:space="0" w:color="auto" w:frame="1"/>
        </w:rPr>
        <w:t xml:space="preserve">хліб </w:t>
      </w:r>
      <w:proofErr w:type="spellStart"/>
      <w:r w:rsidRPr="00587C37">
        <w:rPr>
          <w:rFonts w:ascii="Times New Roman" w:eastAsia="Times New Roman" w:hAnsi="Times New Roman" w:cs="Times New Roman"/>
          <w:b/>
          <w:bCs/>
          <w:i/>
          <w:sz w:val="24"/>
          <w:szCs w:val="24"/>
          <w:bdr w:val="none" w:sz="0" w:space="0" w:color="auto" w:frame="1"/>
        </w:rPr>
        <w:t>цільнозерновий</w:t>
      </w:r>
      <w:proofErr w:type="spellEnd"/>
      <w:r w:rsidRPr="00587C37">
        <w:rPr>
          <w:rFonts w:ascii="Times New Roman" w:eastAsia="Times New Roman" w:hAnsi="Times New Roman" w:cs="Times New Roman"/>
          <w:b/>
          <w:bCs/>
          <w:i/>
          <w:sz w:val="24"/>
          <w:szCs w:val="24"/>
          <w:bdr w:val="none" w:sz="0" w:space="0" w:color="auto" w:frame="1"/>
        </w:rPr>
        <w:t xml:space="preserve"> пшеничний</w:t>
      </w:r>
      <w:r w:rsidR="00E8037D">
        <w:rPr>
          <w:rFonts w:ascii="Times New Roman" w:eastAsia="Times New Roman" w:hAnsi="Times New Roman" w:cs="Times New Roman"/>
          <w:b/>
          <w:bCs/>
          <w:i/>
          <w:sz w:val="24"/>
          <w:szCs w:val="24"/>
          <w:bdr w:val="none" w:sz="0" w:space="0" w:color="auto" w:frame="1"/>
        </w:rPr>
        <w:t xml:space="preserve"> </w:t>
      </w:r>
      <w:r w:rsidRPr="0026034B">
        <w:rPr>
          <w:rFonts w:ascii="Times New Roman" w:hAnsi="Times New Roman" w:cs="Times New Roman"/>
          <w:sz w:val="24"/>
          <w:szCs w:val="24"/>
        </w:rPr>
        <w:t xml:space="preserve">згідно </w:t>
      </w:r>
      <w:bookmarkStart w:id="6" w:name="OLE_LINK56"/>
      <w:bookmarkStart w:id="7" w:name="OLE_LINK57"/>
      <w:r w:rsidRPr="00E027DE">
        <w:rPr>
          <w:rFonts w:ascii="Times New Roman" w:hAnsi="Times New Roman" w:cs="Times New Roman"/>
          <w:sz w:val="24"/>
          <w:szCs w:val="24"/>
        </w:rPr>
        <w:t xml:space="preserve">ДСТУ </w:t>
      </w:r>
      <w:bookmarkEnd w:id="6"/>
      <w:bookmarkEnd w:id="7"/>
      <w:r>
        <w:rPr>
          <w:rFonts w:ascii="Times New Roman" w:hAnsi="Times New Roman" w:cs="Times New Roman"/>
          <w:sz w:val="24"/>
          <w:szCs w:val="24"/>
        </w:rPr>
        <w:t>7517:2014, 4582:2006.</w:t>
      </w:r>
    </w:p>
    <w:p w:rsidR="00923D80" w:rsidRPr="00803940" w:rsidRDefault="00923D80" w:rsidP="00923D80">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хлібопродукти повинні</w:t>
      </w:r>
      <w:r w:rsidRPr="000F694A">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w:t>
      </w:r>
      <w:r w:rsidRPr="000F694A">
        <w:rPr>
          <w:rFonts w:ascii="Times New Roman" w:hAnsi="Times New Roman" w:cs="Times New Roman"/>
          <w:sz w:val="24"/>
          <w:szCs w:val="24"/>
        </w:rPr>
        <w:lastRenderedPageBreak/>
        <w:t xml:space="preserve">України «Про </w:t>
      </w:r>
      <w:r>
        <w:rPr>
          <w:rFonts w:ascii="Times New Roman" w:hAnsi="Times New Roman" w:cs="Times New Roman"/>
          <w:sz w:val="24"/>
          <w:szCs w:val="24"/>
        </w:rPr>
        <w:t>основні принципи та вимоги до безпечності та якості</w:t>
      </w:r>
      <w:r w:rsidRPr="000F694A">
        <w:rPr>
          <w:rFonts w:ascii="Times New Roman" w:hAnsi="Times New Roman" w:cs="Times New Roman"/>
          <w:sz w:val="24"/>
          <w:szCs w:val="24"/>
        </w:rPr>
        <w:t xml:space="preserve">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923D80" w:rsidRPr="004832F8" w:rsidRDefault="00923D80" w:rsidP="00923D80">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4832F8">
        <w:rPr>
          <w:rFonts w:ascii="Times New Roman" w:hAnsi="Times New Roman" w:cs="Times New Roman"/>
          <w:sz w:val="24"/>
          <w:szCs w:val="24"/>
        </w:rPr>
        <w:t>Постачальник несе відповідальність за якість товару протягом усього терміну придатності.</w:t>
      </w:r>
    </w:p>
    <w:p w:rsidR="00923D80" w:rsidRDefault="00336556" w:rsidP="00923D80">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923D80" w:rsidRPr="009468B2">
        <w:rPr>
          <w:rFonts w:ascii="Times New Roman" w:hAnsi="Times New Roman" w:cs="Times New Roman"/>
          <w:b/>
          <w:sz w:val="24"/>
          <w:szCs w:val="24"/>
        </w:rPr>
        <w:t xml:space="preserve"> року</w:t>
      </w:r>
      <w:r w:rsidR="00923D80">
        <w:rPr>
          <w:rFonts w:ascii="Times New Roman" w:hAnsi="Times New Roman" w:cs="Times New Roman"/>
          <w:b/>
          <w:sz w:val="24"/>
          <w:szCs w:val="24"/>
        </w:rPr>
        <w:t xml:space="preserve"> (з моменту п</w:t>
      </w:r>
      <w:r>
        <w:rPr>
          <w:rFonts w:ascii="Times New Roman" w:hAnsi="Times New Roman" w:cs="Times New Roman"/>
          <w:b/>
          <w:sz w:val="24"/>
          <w:szCs w:val="24"/>
        </w:rPr>
        <w:t>ідписання договору до 31.12.2024</w:t>
      </w:r>
      <w:r w:rsidR="00923D80">
        <w:rPr>
          <w:rFonts w:ascii="Times New Roman" w:hAnsi="Times New Roman" w:cs="Times New Roman"/>
          <w:b/>
          <w:sz w:val="24"/>
          <w:szCs w:val="24"/>
        </w:rPr>
        <w:t xml:space="preserve"> року)</w:t>
      </w:r>
      <w:r w:rsidR="00923D80" w:rsidRPr="009468B2">
        <w:rPr>
          <w:rFonts w:ascii="Times New Roman" w:hAnsi="Times New Roman" w:cs="Times New Roman"/>
          <w:b/>
          <w:sz w:val="24"/>
          <w:szCs w:val="24"/>
        </w:rPr>
        <w:t>.</w:t>
      </w:r>
    </w:p>
    <w:p w:rsidR="00923D80" w:rsidRPr="004832F8"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Постачання товару </w:t>
      </w:r>
      <w:r w:rsidRPr="004832F8">
        <w:rPr>
          <w:rFonts w:ascii="Times New Roman" w:eastAsia="Times New Roman" w:hAnsi="Times New Roman" w:cs="Times New Roman"/>
          <w:sz w:val="24"/>
          <w:szCs w:val="24"/>
        </w:rPr>
        <w:t>здійснюється</w:t>
      </w:r>
      <w:r>
        <w:rPr>
          <w:rFonts w:ascii="Times New Roman" w:eastAsia="Times New Roman" w:hAnsi="Times New Roman" w:cs="Times New Roman"/>
          <w:sz w:val="24"/>
          <w:szCs w:val="24"/>
        </w:rPr>
        <w:t xml:space="preserve"> </w:t>
      </w:r>
      <w:r w:rsidRPr="007A1B80">
        <w:rPr>
          <w:rFonts w:ascii="Times New Roman" w:eastAsia="Times New Roman" w:hAnsi="Times New Roman" w:cs="Times New Roman"/>
          <w:b/>
          <w:sz w:val="24"/>
          <w:szCs w:val="24"/>
        </w:rPr>
        <w:t xml:space="preserve">щодня </w:t>
      </w:r>
      <w:r w:rsidR="00336556">
        <w:rPr>
          <w:rFonts w:ascii="Times New Roman" w:hAnsi="Times New Roman" w:cs="Times New Roman"/>
          <w:sz w:val="24"/>
          <w:szCs w:val="24"/>
        </w:rPr>
        <w:t>протягом 2024</w:t>
      </w:r>
      <w:r w:rsidRPr="004832F8">
        <w:rPr>
          <w:rFonts w:ascii="Times New Roman" w:hAnsi="Times New Roman" w:cs="Times New Roman"/>
          <w:sz w:val="24"/>
          <w:szCs w:val="24"/>
        </w:rPr>
        <w:t xml:space="preserve"> року,</w:t>
      </w:r>
      <w:r w:rsidRPr="004832F8">
        <w:rPr>
          <w:rFonts w:ascii="Times New Roman" w:eastAsia="Times New Roman" w:hAnsi="Times New Roman" w:cs="Times New Roman"/>
          <w:sz w:val="24"/>
          <w:szCs w:val="24"/>
        </w:rPr>
        <w:t xml:space="preserve">в кожний заклад </w:t>
      </w:r>
      <w:r>
        <w:rPr>
          <w:rFonts w:ascii="Times New Roman" w:eastAsia="Times New Roman" w:hAnsi="Times New Roman" w:cs="Times New Roman"/>
          <w:sz w:val="24"/>
          <w:szCs w:val="24"/>
        </w:rPr>
        <w:t xml:space="preserve">освіти </w:t>
      </w:r>
      <w:r w:rsidR="00D24A98">
        <w:rPr>
          <w:rFonts w:ascii="Times New Roman" w:hAnsi="Times New Roman" w:cs="Times New Roman"/>
          <w:sz w:val="24"/>
          <w:szCs w:val="24"/>
        </w:rPr>
        <w:t>відповідно Додатку № 6</w:t>
      </w:r>
      <w:r w:rsidRPr="004832F8">
        <w:rPr>
          <w:rFonts w:ascii="Times New Roman" w:hAnsi="Times New Roman" w:cs="Times New Roman"/>
          <w:sz w:val="24"/>
          <w:szCs w:val="24"/>
        </w:rPr>
        <w:t xml:space="preserve"> </w:t>
      </w:r>
      <w:r>
        <w:rPr>
          <w:rFonts w:ascii="Times New Roman" w:hAnsi="Times New Roman" w:cs="Times New Roman"/>
          <w:sz w:val="24"/>
          <w:szCs w:val="24"/>
        </w:rPr>
        <w:t xml:space="preserve">до ТД </w:t>
      </w:r>
      <w:r w:rsidRPr="004832F8">
        <w:rPr>
          <w:rFonts w:ascii="Times New Roman" w:hAnsi="Times New Roman" w:cs="Times New Roman"/>
          <w:sz w:val="24"/>
          <w:szCs w:val="24"/>
        </w:rPr>
        <w:t>за заявками уповноважених осіб Замовника.</w:t>
      </w:r>
    </w:p>
    <w:p w:rsidR="00923D80" w:rsidRPr="004832F8"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Постачальник здійснює поставку товару своїм </w:t>
      </w:r>
      <w:r>
        <w:rPr>
          <w:rFonts w:ascii="Times New Roman" w:hAnsi="Times New Roman" w:cs="Times New Roman"/>
          <w:sz w:val="24"/>
          <w:szCs w:val="24"/>
        </w:rPr>
        <w:t xml:space="preserve">(орендованим) </w:t>
      </w:r>
      <w:r w:rsidRPr="004832F8">
        <w:rPr>
          <w:rFonts w:ascii="Times New Roman" w:hAnsi="Times New Roman" w:cs="Times New Roman"/>
          <w:sz w:val="24"/>
          <w:szCs w:val="24"/>
        </w:rPr>
        <w:t xml:space="preserve">транспортом протягом дії договору за узгодженим графіком: з понеділка по п`ятницю з 07:00 по 08:00. </w:t>
      </w:r>
      <w:r w:rsidRPr="004832F8">
        <w:rPr>
          <w:rFonts w:ascii="Times New Roman" w:hAnsi="Times New Roman" w:cs="Times New Roman"/>
          <w:b/>
          <w:sz w:val="24"/>
          <w:szCs w:val="24"/>
        </w:rPr>
        <w:t xml:space="preserve">Поставка – щоденна. </w:t>
      </w:r>
      <w:r w:rsidRPr="004832F8">
        <w:rPr>
          <w:rFonts w:ascii="Times New Roman" w:eastAsia="Times New Roman" w:hAnsi="Times New Roman" w:cs="Times New Roman"/>
          <w:sz w:val="24"/>
          <w:szCs w:val="24"/>
        </w:rPr>
        <w:t>Графік постачання товару може бути змінено в залежності від реальних потреб Замовника.</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w:t>
      </w:r>
      <w:r w:rsidRPr="00872823">
        <w:rPr>
          <w:rFonts w:ascii="Times New Roman" w:hAnsi="Times New Roman" w:cs="Times New Roman"/>
          <w:b/>
          <w:sz w:val="24"/>
          <w:szCs w:val="24"/>
        </w:rPr>
        <w:t xml:space="preserve">водій повинен мати </w:t>
      </w:r>
      <w:r w:rsidR="002D3976">
        <w:rPr>
          <w:rFonts w:ascii="Times New Roman" w:hAnsi="Times New Roman" w:cs="Times New Roman"/>
          <w:b/>
          <w:sz w:val="24"/>
          <w:szCs w:val="24"/>
        </w:rPr>
        <w:t xml:space="preserve">медичну </w:t>
      </w:r>
      <w:r w:rsidRPr="00872823">
        <w:rPr>
          <w:rFonts w:ascii="Times New Roman" w:hAnsi="Times New Roman" w:cs="Times New Roman"/>
          <w:b/>
          <w:sz w:val="24"/>
          <w:szCs w:val="24"/>
        </w:rPr>
        <w:t>книжку</w:t>
      </w:r>
      <w:r w:rsidRPr="004832F8">
        <w:rPr>
          <w:rFonts w:ascii="Times New Roman" w:hAnsi="Times New Roman" w:cs="Times New Roman"/>
          <w:sz w:val="24"/>
          <w:szCs w:val="24"/>
        </w:rPr>
        <w:t>. Замовник має право та повинен перевіряти наявність санітарної книжки водія.</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w:t>
      </w:r>
      <w:r>
        <w:rPr>
          <w:rFonts w:ascii="Times New Roman" w:hAnsi="Times New Roman" w:cs="Times New Roman"/>
          <w:sz w:val="24"/>
          <w:szCs w:val="24"/>
        </w:rPr>
        <w:t>ті на момент поставки не менше 10</w:t>
      </w:r>
      <w:r w:rsidRPr="004832F8">
        <w:rPr>
          <w:rFonts w:ascii="Times New Roman" w:hAnsi="Times New Roman" w:cs="Times New Roman"/>
          <w:sz w:val="24"/>
          <w:szCs w:val="24"/>
        </w:rPr>
        <w:t>0% від терміну, визначеного виробником для даного виду товару та за умови його збереження відповідно до встановлених норм і правил зберігання.</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8F408B">
        <w:rPr>
          <w:rFonts w:ascii="Times New Roman" w:hAnsi="Times New Roman" w:cs="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hAnsi="Times New Roman" w:cs="Times New Roman"/>
          <w:sz w:val="24"/>
          <w:szCs w:val="24"/>
        </w:rPr>
        <w:t xml:space="preserve"> товару – хліб</w:t>
      </w:r>
      <w:r w:rsidR="002D3976">
        <w:rPr>
          <w:rFonts w:ascii="Times New Roman" w:hAnsi="Times New Roman" w:cs="Times New Roman"/>
          <w:sz w:val="24"/>
          <w:szCs w:val="24"/>
        </w:rPr>
        <w:t xml:space="preserve">у </w:t>
      </w:r>
      <w:proofErr w:type="spellStart"/>
      <w:r w:rsidR="002D3976">
        <w:rPr>
          <w:rFonts w:ascii="Times New Roman" w:hAnsi="Times New Roman" w:cs="Times New Roman"/>
          <w:sz w:val="24"/>
          <w:szCs w:val="24"/>
        </w:rPr>
        <w:t>цільнозернового</w:t>
      </w:r>
      <w:proofErr w:type="spellEnd"/>
      <w:r>
        <w:rPr>
          <w:rFonts w:ascii="Times New Roman" w:hAnsi="Times New Roman" w:cs="Times New Roman"/>
          <w:sz w:val="24"/>
          <w:szCs w:val="24"/>
        </w:rPr>
        <w:t xml:space="preserve"> </w:t>
      </w:r>
      <w:r w:rsidR="002D3976">
        <w:rPr>
          <w:rFonts w:ascii="Times New Roman" w:hAnsi="Times New Roman" w:cs="Times New Roman"/>
          <w:sz w:val="24"/>
          <w:szCs w:val="24"/>
        </w:rPr>
        <w:t>пшеничного,</w:t>
      </w:r>
      <w:r w:rsidRPr="008F408B">
        <w:rPr>
          <w:rFonts w:ascii="Times New Roman" w:hAnsi="Times New Roman" w:cs="Times New Roman"/>
          <w:sz w:val="24"/>
          <w:szCs w:val="24"/>
        </w:rPr>
        <w:t xml:space="preserve"> що по</w:t>
      </w:r>
      <w:r>
        <w:rPr>
          <w:rFonts w:ascii="Times New Roman" w:hAnsi="Times New Roman" w:cs="Times New Roman"/>
          <w:sz w:val="24"/>
          <w:szCs w:val="24"/>
        </w:rPr>
        <w:t>стачається за умовами Договору за власний рахунок.</w:t>
      </w:r>
    </w:p>
    <w:p w:rsidR="00923D80"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(навчального закладу). Ці особи несуть відповідальність за дотримання правил приймання товару.</w:t>
      </w:r>
    </w:p>
    <w:p w:rsidR="00923D80" w:rsidRPr="004832F8" w:rsidRDefault="00923D80" w:rsidP="00923D80">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832F8">
        <w:rPr>
          <w:rFonts w:ascii="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923D80" w:rsidRDefault="00923D80" w:rsidP="00923D80">
      <w:pPr>
        <w:pStyle w:val="a3"/>
        <w:numPr>
          <w:ilvl w:val="0"/>
          <w:numId w:val="10"/>
        </w:numPr>
        <w:suppressAutoHyphens/>
        <w:spacing w:after="0" w:line="240" w:lineRule="auto"/>
        <w:ind w:left="426" w:hanging="426"/>
        <w:jc w:val="both"/>
        <w:rPr>
          <w:rFonts w:ascii="Times New Roman" w:hAnsi="Times New Roman" w:cs="Times New Roman"/>
          <w:b/>
          <w:sz w:val="24"/>
          <w:szCs w:val="24"/>
        </w:rPr>
      </w:pPr>
      <w:r w:rsidRPr="009468B2">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923D80" w:rsidRPr="00A40FA8" w:rsidRDefault="00923D80" w:rsidP="00923D80">
      <w:pPr>
        <w:pStyle w:val="a3"/>
        <w:numPr>
          <w:ilvl w:val="0"/>
          <w:numId w:val="3"/>
        </w:numPr>
        <w:suppressAutoHyphens/>
        <w:spacing w:after="0" w:line="240" w:lineRule="auto"/>
        <w:ind w:left="142" w:firstLine="284"/>
        <w:jc w:val="both"/>
        <w:rPr>
          <w:rFonts w:ascii="Times New Roman" w:hAnsi="Times New Roman" w:cs="Times New Roman"/>
          <w:sz w:val="24"/>
          <w:szCs w:val="24"/>
        </w:rPr>
      </w:pPr>
      <w:r w:rsidRPr="005B33AC">
        <w:rPr>
          <w:rFonts w:ascii="Times New Roman" w:hAnsi="Times New Roman" w:cs="Times New Roman"/>
          <w:sz w:val="24"/>
          <w:szCs w:val="24"/>
        </w:rPr>
        <w:t xml:space="preserve">копії сертифікату </w:t>
      </w:r>
      <w:r w:rsidRPr="005B33AC">
        <w:rPr>
          <w:rFonts w:ascii="Times New Roman" w:eastAsia="Arial" w:hAnsi="Times New Roman" w:cs="Arial"/>
          <w:sz w:val="24"/>
          <w:szCs w:val="24"/>
          <w:lang w:eastAsia="ru-RU"/>
        </w:rPr>
        <w:t>(паспорту) якості та (або) відповідності, та/або висновку державної санітарно-епідеміологічної експертизи, або іншого документа, що підтверджує відповідність товару державним нормам та стандартам (ДСТУ), що виданий (не пізніше місячної давності</w:t>
      </w:r>
      <w:r>
        <w:rPr>
          <w:rFonts w:ascii="Times New Roman" w:eastAsia="Arial" w:hAnsi="Times New Roman" w:cs="Arial"/>
          <w:sz w:val="24"/>
          <w:szCs w:val="24"/>
          <w:lang w:eastAsia="ru-RU"/>
        </w:rPr>
        <w:t xml:space="preserve"> відносно дати оголошення даної закупівлі</w:t>
      </w:r>
      <w:r w:rsidRPr="005B33AC">
        <w:rPr>
          <w:rFonts w:ascii="Times New Roman" w:eastAsia="Arial" w:hAnsi="Times New Roman" w:cs="Arial"/>
          <w:sz w:val="24"/>
          <w:szCs w:val="24"/>
          <w:lang w:eastAsia="ru-RU"/>
        </w:rPr>
        <w:t>) виробнику, офіційному представнику, дистриб’ютору, дилеру.</w:t>
      </w:r>
    </w:p>
    <w:p w:rsidR="00923D80" w:rsidRPr="00A40FA8" w:rsidRDefault="00923D80" w:rsidP="00923D80">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A40FA8">
        <w:rPr>
          <w:rFonts w:ascii="Times New Roman" w:hAnsi="Times New Roman" w:cs="Times New Roman"/>
          <w:sz w:val="24"/>
          <w:szCs w:val="24"/>
        </w:rPr>
        <w:t xml:space="preserve">Акт обстеження територіальними управлінням </w:t>
      </w:r>
      <w:proofErr w:type="spellStart"/>
      <w:r w:rsidRPr="00A40FA8">
        <w:rPr>
          <w:rFonts w:ascii="Times New Roman" w:hAnsi="Times New Roman" w:cs="Times New Roman"/>
          <w:sz w:val="24"/>
          <w:szCs w:val="24"/>
        </w:rPr>
        <w:t>Держпродспоживлужби</w:t>
      </w:r>
      <w:proofErr w:type="spellEnd"/>
      <w:r w:rsidRPr="00A40FA8">
        <w:rPr>
          <w:rFonts w:ascii="Times New Roman" w:hAnsi="Times New Roman" w:cs="Times New Roman"/>
          <w:sz w:val="24"/>
          <w:szCs w:val="24"/>
        </w:rPr>
        <w:t>, про те, що об’єкт Учасника відповідає вимогам санітарного законодавства</w:t>
      </w:r>
      <w:r>
        <w:rPr>
          <w:rFonts w:ascii="Times New Roman" w:hAnsi="Times New Roman" w:cs="Times New Roman"/>
          <w:sz w:val="24"/>
          <w:szCs w:val="24"/>
        </w:rPr>
        <w:t xml:space="preserve"> (виданий не раніше 202</w:t>
      </w:r>
      <w:r w:rsidR="00336556">
        <w:rPr>
          <w:rFonts w:ascii="Times New Roman" w:hAnsi="Times New Roman" w:cs="Times New Roman"/>
          <w:sz w:val="24"/>
          <w:szCs w:val="24"/>
        </w:rPr>
        <w:t>3</w:t>
      </w:r>
      <w:r>
        <w:rPr>
          <w:rFonts w:ascii="Times New Roman" w:hAnsi="Times New Roman" w:cs="Times New Roman"/>
          <w:sz w:val="24"/>
          <w:szCs w:val="24"/>
        </w:rPr>
        <w:t xml:space="preserve"> року)</w:t>
      </w:r>
      <w:r w:rsidRPr="00A40FA8">
        <w:rPr>
          <w:rFonts w:ascii="Times New Roman" w:hAnsi="Times New Roman" w:cs="Times New Roman"/>
          <w:sz w:val="24"/>
          <w:szCs w:val="24"/>
        </w:rPr>
        <w:t>;</w:t>
      </w:r>
    </w:p>
    <w:p w:rsidR="00923D80" w:rsidRPr="00D16C9F" w:rsidRDefault="00923D80" w:rsidP="00923D80">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6D7C16">
        <w:rPr>
          <w:rFonts w:ascii="Times New Roman" w:hAnsi="Times New Roman" w:cs="Times New Roman"/>
          <w:sz w:val="24"/>
          <w:szCs w:val="24"/>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w:t>
      </w:r>
      <w:r>
        <w:rPr>
          <w:rFonts w:ascii="Times New Roman" w:hAnsi="Times New Roman" w:cs="Times New Roman"/>
          <w:sz w:val="24"/>
          <w:szCs w:val="24"/>
        </w:rPr>
        <w:t>овольства України від 10.02.2016</w:t>
      </w:r>
      <w:r w:rsidRPr="006D7C16">
        <w:rPr>
          <w:rFonts w:ascii="Times New Roman" w:hAnsi="Times New Roman" w:cs="Times New Roman"/>
          <w:sz w:val="24"/>
          <w:szCs w:val="24"/>
        </w:rPr>
        <w:t xml:space="preserve"> № </w:t>
      </w:r>
      <w:r>
        <w:rPr>
          <w:rFonts w:ascii="Times New Roman" w:hAnsi="Times New Roman" w:cs="Times New Roman"/>
          <w:sz w:val="24"/>
          <w:szCs w:val="24"/>
        </w:rPr>
        <w:t>39;</w:t>
      </w:r>
    </w:p>
    <w:p w:rsidR="002D3976" w:rsidRPr="0048513B" w:rsidRDefault="002D3976" w:rsidP="002D3976">
      <w:pPr>
        <w:pStyle w:val="a5"/>
        <w:numPr>
          <w:ilvl w:val="0"/>
          <w:numId w:val="3"/>
        </w:numPr>
        <w:suppressAutoHyphens/>
        <w:spacing w:before="0" w:beforeAutospacing="0" w:after="0" w:afterAutospacing="0"/>
        <w:ind w:left="142" w:firstLine="284"/>
        <w:contextualSpacing/>
        <w:jc w:val="both"/>
      </w:pPr>
      <w:r w:rsidRPr="0048513B">
        <w:lastRenderedPageBreak/>
        <w:t>гарантійний лист пр</w:t>
      </w:r>
      <w:r w:rsidR="00336556">
        <w:t>о намір співпраці у 2024</w:t>
      </w:r>
      <w:r w:rsidRPr="0048513B">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ЄДРПОУ. У разі, якщо вказаний лист буде виданий від офіційних представників, дистриб’юторів, дилерів, Учасник повинен підтвердити співпрацю останніх з вироб</w:t>
      </w:r>
      <w:r>
        <w:t>ником товару, вказаним у листі.</w:t>
      </w:r>
    </w:p>
    <w:p w:rsidR="002D3976" w:rsidRDefault="002D3976" w:rsidP="002D3976">
      <w:pPr>
        <w:pStyle w:val="a5"/>
        <w:numPr>
          <w:ilvl w:val="0"/>
          <w:numId w:val="3"/>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D24A98">
        <w:t>закладу освіти (згідно Додатку 6</w:t>
      </w:r>
      <w:r w:rsidRPr="00D62755">
        <w:t>)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923D80" w:rsidRDefault="00923D80" w:rsidP="00923D80">
      <w:pPr>
        <w:suppressAutoHyphens/>
        <w:spacing w:after="0"/>
        <w:ind w:firstLine="709"/>
        <w:jc w:val="both"/>
        <w:rPr>
          <w:rFonts w:ascii="Times New Roman" w:hAnsi="Times New Roman" w:cs="Times New Roman"/>
          <w:b/>
          <w:bCs/>
          <w:i/>
          <w:iCs/>
          <w:sz w:val="24"/>
          <w:szCs w:val="24"/>
          <w:lang w:eastAsia="ar-SA"/>
        </w:rPr>
      </w:pPr>
    </w:p>
    <w:p w:rsidR="00923D80" w:rsidRPr="009468B2" w:rsidRDefault="00923D80" w:rsidP="00923D80">
      <w:pPr>
        <w:suppressAutoHyphens/>
        <w:spacing w:after="0"/>
        <w:ind w:firstLine="709"/>
        <w:jc w:val="both"/>
        <w:rPr>
          <w:rFonts w:ascii="Times New Roman" w:hAnsi="Times New Roman" w:cs="Times New Roman"/>
          <w:b/>
          <w:bCs/>
          <w:i/>
          <w:iCs/>
          <w:sz w:val="24"/>
          <w:szCs w:val="24"/>
          <w:lang w:eastAsia="ar-SA"/>
        </w:rPr>
      </w:pPr>
      <w:r w:rsidRPr="009468B2">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w:t>
      </w:r>
      <w:r w:rsidR="002D3976">
        <w:rPr>
          <w:rFonts w:ascii="Times New Roman" w:hAnsi="Times New Roman" w:cs="Times New Roman"/>
          <w:b/>
          <w:bCs/>
          <w:i/>
          <w:iCs/>
          <w:sz w:val="24"/>
          <w:szCs w:val="24"/>
          <w:lang w:eastAsia="ar-SA"/>
        </w:rPr>
        <w:t xml:space="preserve"> </w:t>
      </w:r>
      <w:r w:rsidRPr="009468B2">
        <w:rPr>
          <w:rFonts w:ascii="Times New Roman" w:hAnsi="Times New Roman" w:cs="Times New Roman"/>
          <w:b/>
          <w:bCs/>
          <w:i/>
          <w:iCs/>
          <w:sz w:val="24"/>
          <w:szCs w:val="24"/>
          <w:lang w:eastAsia="ar-SA"/>
        </w:rPr>
        <w:t>ненадання документу.</w:t>
      </w:r>
    </w:p>
    <w:p w:rsidR="00923D80" w:rsidRDefault="00923D80" w:rsidP="00923D80">
      <w:pPr>
        <w:spacing w:after="0" w:line="240" w:lineRule="auto"/>
        <w:ind w:firstLine="709"/>
        <w:jc w:val="both"/>
        <w:rPr>
          <w:rFonts w:ascii="Times New Roman" w:hAnsi="Times New Roman" w:cs="Times New Roman"/>
          <w:i/>
          <w:sz w:val="20"/>
          <w:szCs w:val="20"/>
          <w:lang w:eastAsia="ar-SA"/>
        </w:rPr>
      </w:pPr>
      <w:r w:rsidRPr="009468B2">
        <w:rPr>
          <w:rFonts w:ascii="Times New Roman" w:hAnsi="Times New Roman" w:cs="Times New Roman"/>
          <w:i/>
          <w:sz w:val="20"/>
          <w:szCs w:val="20"/>
          <w:u w:val="single"/>
          <w:lang w:eastAsia="ar-SA"/>
        </w:rPr>
        <w:t>Примітка:</w:t>
      </w:r>
      <w:r w:rsidRPr="009468B2">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23D80" w:rsidRDefault="00923D80" w:rsidP="00923D80">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FC73D7">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923D80" w:rsidRPr="00D01CDA" w:rsidRDefault="00923D80" w:rsidP="00923D80">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p>
    <w:p w:rsidR="00923D80" w:rsidRDefault="00923D80" w:rsidP="00923D80">
      <w:pPr>
        <w:spacing w:after="120" w:line="240" w:lineRule="auto"/>
        <w:rPr>
          <w:b/>
          <w:i/>
        </w:rPr>
      </w:pPr>
      <w:r>
        <w:rPr>
          <w:b/>
          <w:i/>
        </w:rPr>
        <w:t>«З умовами технічного завдання ознайомлені, з вимогами погоджуємось»</w:t>
      </w:r>
    </w:p>
    <w:p w:rsidR="008B781A" w:rsidRDefault="00923D80" w:rsidP="002D3976">
      <w:pPr>
        <w:spacing w:after="120" w:line="240" w:lineRule="auto"/>
        <w:rPr>
          <w:b/>
          <w:i/>
        </w:rPr>
      </w:pPr>
      <w:r>
        <w:rPr>
          <w:i/>
        </w:rPr>
        <w:t xml:space="preserve">Датовано: "___" ________________ 20___ року </w:t>
      </w:r>
    </w:p>
    <w:p w:rsidR="002D3976" w:rsidRDefault="002D3976" w:rsidP="002D3976">
      <w:pPr>
        <w:spacing w:after="120" w:line="240" w:lineRule="auto"/>
        <w:rPr>
          <w:b/>
          <w:i/>
        </w:rPr>
      </w:pPr>
    </w:p>
    <w:p w:rsidR="002D3976" w:rsidRDefault="002D3976" w:rsidP="002D3976">
      <w:pPr>
        <w:spacing w:after="120" w:line="240" w:lineRule="auto"/>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8F3DC6">
      <w:pPr>
        <w:keepNext/>
        <w:tabs>
          <w:tab w:val="left" w:pos="6731"/>
        </w:tabs>
        <w:spacing w:after="0" w:line="240" w:lineRule="auto"/>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8B781A" w:rsidRDefault="008B781A" w:rsidP="00304252">
      <w:pPr>
        <w:keepNext/>
        <w:spacing w:after="0" w:line="240" w:lineRule="auto"/>
        <w:jc w:val="right"/>
        <w:rPr>
          <w:rFonts w:ascii="Times New Roman" w:hAnsi="Times New Roman" w:cs="Times New Roman"/>
          <w:i/>
          <w:sz w:val="20"/>
          <w:szCs w:val="20"/>
          <w:lang w:eastAsia="ru-RU"/>
        </w:rPr>
      </w:pPr>
    </w:p>
    <w:p w:rsidR="00EA5F85" w:rsidRDefault="00EA5F85" w:rsidP="00304252">
      <w:pPr>
        <w:keepNext/>
        <w:spacing w:after="0" w:line="240" w:lineRule="auto"/>
        <w:jc w:val="right"/>
        <w:rPr>
          <w:rFonts w:ascii="Times New Roman" w:hAnsi="Times New Roman" w:cs="Times New Roman"/>
          <w:i/>
          <w:sz w:val="20"/>
          <w:szCs w:val="20"/>
          <w:lang w:eastAsia="ru-RU"/>
        </w:rPr>
      </w:pPr>
    </w:p>
    <w:p w:rsidR="00EA5F85" w:rsidRDefault="00EA5F85" w:rsidP="00304252">
      <w:pPr>
        <w:keepNext/>
        <w:spacing w:after="0" w:line="240" w:lineRule="auto"/>
        <w:jc w:val="right"/>
        <w:rPr>
          <w:rFonts w:ascii="Times New Roman" w:hAnsi="Times New Roman" w:cs="Times New Roman"/>
          <w:i/>
          <w:sz w:val="20"/>
          <w:szCs w:val="20"/>
          <w:lang w:eastAsia="ru-RU"/>
        </w:rPr>
      </w:pPr>
    </w:p>
    <w:p w:rsidR="00EA5F85" w:rsidRDefault="00EA5F85"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CA4FB5" w:rsidRDefault="00CA4FB5"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336556" w:rsidRDefault="0033655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8F3DC6" w:rsidRDefault="008F3DC6" w:rsidP="00304252">
      <w:pPr>
        <w:keepNext/>
        <w:spacing w:after="0" w:line="240" w:lineRule="auto"/>
        <w:jc w:val="right"/>
        <w:rPr>
          <w:rFonts w:ascii="Times New Roman" w:hAnsi="Times New Roman" w:cs="Times New Roman"/>
          <w:i/>
          <w:sz w:val="20"/>
          <w:szCs w:val="20"/>
          <w:lang w:eastAsia="ru-RU"/>
        </w:rPr>
      </w:pPr>
    </w:p>
    <w:p w:rsidR="00572A12" w:rsidRDefault="00572A12" w:rsidP="00304252">
      <w:pPr>
        <w:keepNext/>
        <w:spacing w:after="0" w:line="240" w:lineRule="auto"/>
        <w:jc w:val="right"/>
        <w:rPr>
          <w:rFonts w:ascii="Times New Roman" w:hAnsi="Times New Roman" w:cs="Times New Roman"/>
          <w:i/>
          <w:sz w:val="20"/>
          <w:szCs w:val="20"/>
          <w:lang w:eastAsia="ru-RU"/>
        </w:rPr>
      </w:pPr>
    </w:p>
    <w:p w:rsidR="00304252" w:rsidRPr="00D62755" w:rsidRDefault="00336556"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84119A" w:rsidRPr="005B620E" w:rsidRDefault="00923D80" w:rsidP="00923D80">
      <w:pPr>
        <w:spacing w:after="0" w:line="240" w:lineRule="auto"/>
        <w:jc w:val="right"/>
        <w:rPr>
          <w:rFonts w:ascii="Times New Roman" w:hAnsi="Times New Roman" w:cs="Times New Roman"/>
          <w:i/>
          <w:sz w:val="20"/>
          <w:szCs w:val="20"/>
          <w:lang w:eastAsia="ru-RU"/>
        </w:rPr>
      </w:pPr>
      <w:r w:rsidRPr="005B33AC">
        <w:rPr>
          <w:rFonts w:ascii="Times New Roman" w:eastAsia="Times New Roman" w:hAnsi="Times New Roman" w:cs="Times New Roman"/>
          <w:i/>
          <w:sz w:val="20"/>
          <w:szCs w:val="20"/>
          <w:bdr w:val="none" w:sz="0" w:space="0" w:color="auto" w:frame="1"/>
        </w:rPr>
        <w:t>та кондитерські вироби (</w:t>
      </w:r>
      <w:r w:rsidRPr="00D83411">
        <w:rPr>
          <w:rFonts w:ascii="Times New Roman" w:eastAsia="Times New Roman" w:hAnsi="Times New Roman" w:cs="Times New Roman"/>
          <w:i/>
          <w:sz w:val="20"/>
          <w:szCs w:val="20"/>
          <w:bdr w:val="none" w:sz="0" w:space="0" w:color="auto" w:frame="1"/>
        </w:rPr>
        <w:t xml:space="preserve">хліб </w:t>
      </w:r>
      <w:proofErr w:type="spellStart"/>
      <w:r w:rsidRPr="00D83411">
        <w:rPr>
          <w:rFonts w:ascii="Times New Roman" w:eastAsia="Times New Roman" w:hAnsi="Times New Roman" w:cs="Times New Roman"/>
          <w:i/>
          <w:sz w:val="20"/>
          <w:szCs w:val="20"/>
          <w:bdr w:val="none" w:sz="0" w:space="0" w:color="auto" w:frame="1"/>
        </w:rPr>
        <w:t>цільнозерновий</w:t>
      </w:r>
      <w:proofErr w:type="spellEnd"/>
      <w:r>
        <w:rPr>
          <w:rFonts w:ascii="Times New Roman" w:eastAsia="Times New Roman" w:hAnsi="Times New Roman" w:cs="Times New Roman"/>
          <w:i/>
          <w:sz w:val="20"/>
          <w:szCs w:val="20"/>
          <w:bdr w:val="none" w:sz="0" w:space="0" w:color="auto" w:frame="1"/>
        </w:rPr>
        <w:t xml:space="preserve"> </w:t>
      </w:r>
      <w:r w:rsidRPr="00D83411">
        <w:rPr>
          <w:rFonts w:ascii="Times New Roman" w:eastAsia="Times New Roman" w:hAnsi="Times New Roman" w:cs="Times New Roman"/>
          <w:i/>
          <w:sz w:val="20"/>
          <w:szCs w:val="20"/>
          <w:bdr w:val="none" w:sz="0" w:space="0" w:color="auto" w:frame="1"/>
        </w:rPr>
        <w:t>пшеничний</w:t>
      </w:r>
      <w:r w:rsidRPr="003B4E5B">
        <w:rPr>
          <w:rFonts w:ascii="Times New Roman" w:eastAsia="Times New Roman" w:hAnsi="Times New Roman" w:cs="Times New Roman"/>
          <w:i/>
          <w:sz w:val="20"/>
          <w:szCs w:val="20"/>
          <w:bdr w:val="none" w:sz="0" w:space="0" w:color="auto" w:frame="1"/>
        </w:rPr>
        <w:t>)</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336556">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6B43B3" w:rsidP="00304252">
      <w:pPr>
        <w:spacing w:after="0" w:line="240" w:lineRule="auto"/>
        <w:ind w:firstLine="567"/>
        <w:jc w:val="both"/>
        <w:rPr>
          <w:rFonts w:ascii="Times New Roman" w:hAnsi="Times New Roman" w:cs="Times New Roman"/>
          <w:sz w:val="24"/>
          <w:szCs w:val="24"/>
        </w:rPr>
      </w:pPr>
      <w:bookmarkStart w:id="8" w:name="24"/>
      <w:bookmarkEnd w:id="8"/>
      <w:r w:rsidRPr="00236B35">
        <w:rPr>
          <w:rFonts w:ascii="Times New Roman" w:eastAsia="Times New Roman" w:hAnsi="Times New Roman" w:cs="Times New Roman"/>
          <w:b/>
          <w:bCs/>
          <w:sz w:val="24"/>
          <w:szCs w:val="24"/>
        </w:rPr>
        <w:t xml:space="preserve">Замовник, </w:t>
      </w:r>
      <w:r w:rsidR="008E628B" w:rsidRPr="00D62755">
        <w:rPr>
          <w:rFonts w:ascii="Times New Roman" w:eastAsia="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8E628B" w:rsidRPr="00D62755">
        <w:rPr>
          <w:rFonts w:ascii="Times New Roman" w:eastAsia="Times New Roman" w:hAnsi="Times New Roman" w:cs="Times New Roman"/>
          <w:sz w:val="24"/>
          <w:szCs w:val="24"/>
        </w:rPr>
        <w:t>, в особі  </w:t>
      </w:r>
      <w:r w:rsidR="008E628B" w:rsidRPr="00D62755">
        <w:rPr>
          <w:rFonts w:ascii="Times New Roman" w:eastAsia="Times New Roman" w:hAnsi="Times New Roman" w:cs="Times New Roman"/>
          <w:b/>
          <w:bCs/>
          <w:sz w:val="24"/>
          <w:szCs w:val="24"/>
        </w:rPr>
        <w:t xml:space="preserve">начальника управління </w:t>
      </w:r>
      <w:proofErr w:type="spellStart"/>
      <w:r w:rsidR="008E628B" w:rsidRPr="00D62755">
        <w:rPr>
          <w:rFonts w:ascii="Times New Roman" w:eastAsia="Times New Roman" w:hAnsi="Times New Roman" w:cs="Times New Roman"/>
          <w:b/>
          <w:bCs/>
          <w:sz w:val="24"/>
          <w:szCs w:val="24"/>
        </w:rPr>
        <w:t>Калинич</w:t>
      </w:r>
      <w:proofErr w:type="spellEnd"/>
      <w:r w:rsidR="008E628B" w:rsidRPr="00D62755">
        <w:rPr>
          <w:rFonts w:ascii="Times New Roman" w:eastAsia="Times New Roman" w:hAnsi="Times New Roman" w:cs="Times New Roman"/>
          <w:b/>
          <w:bCs/>
          <w:sz w:val="24"/>
          <w:szCs w:val="24"/>
        </w:rPr>
        <w:t xml:space="preserve"> Олесі Василівни</w:t>
      </w:r>
      <w:r w:rsidR="008E628B" w:rsidRPr="00D62755">
        <w:rPr>
          <w:rFonts w:ascii="Times New Roman" w:eastAsia="Times New Roman" w:hAnsi="Times New Roman" w:cs="Times New Roman"/>
          <w:sz w:val="24"/>
          <w:szCs w:val="24"/>
        </w:rPr>
        <w:t xml:space="preserve">, що діє на підставі </w:t>
      </w:r>
      <w:r w:rsidR="008E628B" w:rsidRPr="00D62755">
        <w:rPr>
          <w:rFonts w:ascii="Times New Roman" w:eastAsia="Times New Roman" w:hAnsi="Times New Roman" w:cs="Times New Roman"/>
          <w:b/>
          <w:sz w:val="24"/>
          <w:szCs w:val="24"/>
        </w:rPr>
        <w:t xml:space="preserve">Положення про управління </w:t>
      </w:r>
      <w:r w:rsidR="00304252" w:rsidRPr="00D62755">
        <w:rPr>
          <w:rFonts w:ascii="Times New Roman" w:hAnsi="Times New Roman" w:cs="Times New Roman"/>
          <w:sz w:val="24"/>
          <w:szCs w:val="24"/>
        </w:rPr>
        <w:t xml:space="preserve">(далі – Замовник), з однієї сторони, і </w:t>
      </w:r>
      <w:r w:rsidR="00304252" w:rsidRPr="00D62755">
        <w:rPr>
          <w:rFonts w:ascii="Times New Roman" w:hAnsi="Times New Roman" w:cs="Times New Roman"/>
          <w:b/>
          <w:sz w:val="24"/>
          <w:szCs w:val="24"/>
        </w:rPr>
        <w:t>Постачальник</w:t>
      </w:r>
      <w:r w:rsidR="00304252" w:rsidRPr="00D62755">
        <w:rPr>
          <w:rFonts w:ascii="Times New Roman" w:hAnsi="Times New Roman" w:cs="Times New Roman"/>
          <w:sz w:val="24"/>
          <w:szCs w:val="24"/>
        </w:rPr>
        <w:t xml:space="preserve">, _________________ в особі ________________, </w:t>
      </w:r>
      <w:r w:rsidR="00304252" w:rsidRPr="00D62755">
        <w:rPr>
          <w:rFonts w:ascii="Times New Roman" w:hAnsi="Times New Roman" w:cs="Times New Roman"/>
          <w:color w:val="000000"/>
          <w:sz w:val="24"/>
          <w:szCs w:val="24"/>
        </w:rPr>
        <w:t>що діє на підставі ____________</w:t>
      </w:r>
      <w:r w:rsidR="00304252"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336556">
        <w:rPr>
          <w:b w:val="0"/>
          <w:sz w:val="24"/>
          <w:szCs w:val="24"/>
        </w:rPr>
        <w:t>4</w:t>
      </w:r>
      <w:r w:rsidRPr="00D62755">
        <w:rPr>
          <w:b w:val="0"/>
          <w:sz w:val="24"/>
          <w:szCs w:val="24"/>
        </w:rPr>
        <w:t xml:space="preserve"> </w:t>
      </w:r>
      <w:r w:rsidRPr="002D3976">
        <w:rPr>
          <w:b w:val="0"/>
          <w:sz w:val="24"/>
          <w:szCs w:val="24"/>
        </w:rPr>
        <w:t xml:space="preserve">року поставити Замовникові: </w:t>
      </w:r>
      <w:r w:rsidR="002D3976" w:rsidRPr="002D3976">
        <w:rPr>
          <w:bCs/>
          <w:i/>
          <w:sz w:val="24"/>
          <w:szCs w:val="24"/>
          <w:bdr w:val="none" w:sz="0" w:space="0" w:color="auto" w:frame="1"/>
        </w:rPr>
        <w:t xml:space="preserve">Хліб </w:t>
      </w:r>
      <w:proofErr w:type="spellStart"/>
      <w:r w:rsidR="002D3976" w:rsidRPr="002D3976">
        <w:rPr>
          <w:bCs/>
          <w:i/>
          <w:sz w:val="24"/>
          <w:szCs w:val="24"/>
          <w:bdr w:val="none" w:sz="0" w:space="0" w:color="auto" w:frame="1"/>
        </w:rPr>
        <w:t>цільнозерновий</w:t>
      </w:r>
      <w:proofErr w:type="spellEnd"/>
      <w:r w:rsidR="002D3976" w:rsidRPr="002D3976">
        <w:rPr>
          <w:bCs/>
          <w:i/>
          <w:sz w:val="24"/>
          <w:szCs w:val="24"/>
          <w:bdr w:val="none" w:sz="0" w:space="0" w:color="auto" w:frame="1"/>
        </w:rPr>
        <w:t xml:space="preserve"> пшеничний</w:t>
      </w:r>
      <w:r w:rsidR="008E628B">
        <w:rPr>
          <w:bCs/>
          <w:i/>
          <w:sz w:val="24"/>
          <w:szCs w:val="24"/>
          <w:bdr w:val="none" w:sz="0" w:space="0" w:color="auto" w:frame="1"/>
        </w:rPr>
        <w:t xml:space="preserve"> </w:t>
      </w:r>
      <w:r w:rsidR="002D3976" w:rsidRPr="002D3976">
        <w:rPr>
          <w:sz w:val="24"/>
          <w:szCs w:val="24"/>
        </w:rPr>
        <w:t xml:space="preserve">за </w:t>
      </w:r>
      <w:proofErr w:type="spellStart"/>
      <w:r w:rsidR="002D3976" w:rsidRPr="002D3976">
        <w:rPr>
          <w:bCs/>
          <w:i/>
          <w:sz w:val="24"/>
          <w:szCs w:val="24"/>
        </w:rPr>
        <w:t>ДК</w:t>
      </w:r>
      <w:proofErr w:type="spellEnd"/>
      <w:r w:rsidR="002D3976" w:rsidRPr="002D3976">
        <w:rPr>
          <w:bCs/>
          <w:i/>
          <w:sz w:val="24"/>
          <w:szCs w:val="24"/>
        </w:rPr>
        <w:t xml:space="preserve"> 021:2015: 15810000-9 – «Хлібопродукти, свіжовипечені хлібобулочні та кондитерські вироби»</w:t>
      </w:r>
      <w:r w:rsidR="002D3976" w:rsidRPr="002D3976">
        <w:rPr>
          <w:b w:val="0"/>
          <w:sz w:val="24"/>
          <w:szCs w:val="24"/>
        </w:rPr>
        <w:t xml:space="preserve"> </w:t>
      </w:r>
      <w:r w:rsidRPr="002D3976">
        <w:rPr>
          <w:b w:val="0"/>
          <w:sz w:val="24"/>
          <w:szCs w:val="24"/>
        </w:rPr>
        <w:t>(далі – Товар), зазначене в специфікації до цього Договору (Дода</w:t>
      </w:r>
      <w:r w:rsidR="006B43B3" w:rsidRPr="002D3976">
        <w:rPr>
          <w:b w:val="0"/>
          <w:sz w:val="24"/>
          <w:szCs w:val="24"/>
        </w:rPr>
        <w:t>ток №1</w:t>
      </w:r>
      <w:r w:rsidR="006B43B3">
        <w:rPr>
          <w:b w:val="0"/>
          <w:sz w:val="24"/>
          <w:szCs w:val="24"/>
        </w:rPr>
        <w:t>) для закладу</w:t>
      </w:r>
      <w:r w:rsidRPr="00D62755">
        <w:rPr>
          <w:b w:val="0"/>
          <w:sz w:val="24"/>
          <w:szCs w:val="24"/>
        </w:rPr>
        <w:t xml:space="preserve"> освіти</w:t>
      </w:r>
      <w:r w:rsidR="006B43B3">
        <w:rPr>
          <w:b w:val="0"/>
          <w:sz w:val="24"/>
          <w:szCs w:val="24"/>
        </w:rPr>
        <w:t xml:space="preserve"> Замовника</w:t>
      </w:r>
      <w:r w:rsidRPr="00D62755">
        <w:rPr>
          <w:b w:val="0"/>
          <w:sz w:val="24"/>
          <w:szCs w:val="24"/>
        </w:rPr>
        <w:t xml:space="preserve">,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883CAF" w:rsidRDefault="00883CAF"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bookmarkStart w:id="9" w:name="38"/>
      <w:bookmarkStart w:id="10" w:name="45"/>
      <w:bookmarkStart w:id="11" w:name="47"/>
      <w:bookmarkStart w:id="12" w:name="50"/>
      <w:bookmarkStart w:id="13" w:name="52"/>
      <w:bookmarkStart w:id="14" w:name="55"/>
      <w:bookmarkEnd w:id="9"/>
      <w:bookmarkEnd w:id="10"/>
      <w:bookmarkEnd w:id="11"/>
      <w:bookmarkEnd w:id="12"/>
      <w:bookmarkEnd w:id="13"/>
      <w:bookmarkEnd w:id="14"/>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883CAF" w:rsidRDefault="00883CAF"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5" w:name="56"/>
      <w:bookmarkEnd w:id="15"/>
      <w:r w:rsidRPr="00D62755">
        <w:rPr>
          <w:rFonts w:ascii="Times New Roman" w:hAnsi="Times New Roman" w:cs="Times New Roman"/>
          <w:b/>
          <w:sz w:val="24"/>
          <w:szCs w:val="24"/>
        </w:rPr>
        <w:t>V. ПОСТАВКА ТА ПАКУВАННЯ</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bookmarkStart w:id="16" w:name="62"/>
      <w:bookmarkEnd w:id="16"/>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ED2562">
        <w:rPr>
          <w:rFonts w:ascii="Times New Roman" w:hAnsi="Times New Roman" w:cs="Times New Roman"/>
          <w:sz w:val="24"/>
          <w:szCs w:val="24"/>
        </w:rPr>
        <w:t xml:space="preserve">щодня </w:t>
      </w:r>
      <w:r w:rsidR="00ED2562" w:rsidRPr="004832F8">
        <w:rPr>
          <w:rFonts w:ascii="Times New Roman" w:hAnsi="Times New Roman" w:cs="Times New Roman"/>
          <w:sz w:val="24"/>
          <w:szCs w:val="24"/>
        </w:rPr>
        <w:t>з понеділка по п`ятницю з 07:00 по 08:00</w:t>
      </w:r>
      <w:r w:rsidR="00F6101A" w:rsidRPr="00D62755">
        <w:rPr>
          <w:rFonts w:ascii="Times New Roman" w:eastAsia="Times New Roman" w:hAnsi="Times New Roman" w:cs="Times New Roman"/>
          <w:sz w:val="24"/>
          <w:szCs w:val="24"/>
        </w:rPr>
        <w:t xml:space="preserve">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w:t>
      </w:r>
      <w:r w:rsidR="006B43B3">
        <w:rPr>
          <w:rFonts w:ascii="Times New Roman" w:eastAsia="Times New Roman" w:hAnsi="Times New Roman" w:cs="Times New Roman"/>
          <w:sz w:val="24"/>
          <w:szCs w:val="24"/>
        </w:rPr>
        <w:t xml:space="preserve">закладу освіти Замовника </w:t>
      </w:r>
      <w:r w:rsidRPr="00D62755">
        <w:rPr>
          <w:rFonts w:ascii="Times New Roman" w:eastAsia="Times New Roman" w:hAnsi="Times New Roman" w:cs="Times New Roman"/>
          <w:sz w:val="24"/>
          <w:szCs w:val="24"/>
        </w:rPr>
        <w:t>за заявками уповноважених осіб Замовника. Графік постачання товару може бути змінено в залежності від реальних потреб Замовника.</w:t>
      </w:r>
    </w:p>
    <w:p w:rsidR="00304252" w:rsidRPr="00D62755" w:rsidRDefault="00DF6B06"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r w:rsidR="00304252" w:rsidRPr="00D62755">
        <w:rPr>
          <w:rFonts w:ascii="Times New Roman" w:eastAsia="Times New Roman" w:hAnsi="Times New Roman" w:cs="Times New Roman"/>
          <w:noProof/>
          <w:sz w:val="24"/>
          <w:szCs w:val="24"/>
        </w:rPr>
        <w:t>.</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w:t>
      </w:r>
      <w:r w:rsidR="00016B85">
        <w:rPr>
          <w:rFonts w:ascii="Times New Roman" w:eastAsia="Times New Roman" w:hAnsi="Times New Roman" w:cs="Times New Roman"/>
          <w:noProof/>
          <w:sz w:val="24"/>
          <w:szCs w:val="24"/>
        </w:rPr>
        <w:t>чальником партії товару закладу</w:t>
      </w:r>
      <w:r w:rsidRPr="00D62755">
        <w:rPr>
          <w:rFonts w:ascii="Times New Roman" w:eastAsia="Times New Roman" w:hAnsi="Times New Roman" w:cs="Times New Roman"/>
          <w:noProof/>
          <w:sz w:val="24"/>
          <w:szCs w:val="24"/>
        </w:rPr>
        <w:t xml:space="preserve"> освіти.</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lastRenderedPageBreak/>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(двох) робочих днів з моменту одержання повідомлення Замовника.</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C7570F">
      <w:pPr>
        <w:numPr>
          <w:ilvl w:val="1"/>
          <w:numId w:val="2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C7570F">
      <w:pPr>
        <w:numPr>
          <w:ilvl w:val="1"/>
          <w:numId w:val="2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sidR="006B43B3">
        <w:rPr>
          <w:rFonts w:ascii="Times New Roman" w:eastAsia="Times New Roman" w:hAnsi="Times New Roman" w:cs="Times New Roman"/>
          <w:noProof/>
          <w:sz w:val="24"/>
          <w:szCs w:val="24"/>
        </w:rPr>
        <w:t>пляр яких залишається у Замовнк</w:t>
      </w:r>
      <w:r w:rsidRPr="00D62755">
        <w:rPr>
          <w:rFonts w:ascii="Times New Roman" w:eastAsia="Times New Roman" w:hAnsi="Times New Roman" w:cs="Times New Roman"/>
          <w:noProof/>
          <w:sz w:val="24"/>
          <w:szCs w:val="24"/>
        </w:rPr>
        <w:t>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7" w:name="61"/>
      <w:bookmarkEnd w:id="17"/>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883CAF" w:rsidRDefault="00883CAF" w:rsidP="00304252">
      <w:pPr>
        <w:spacing w:before="60" w:after="0" w:line="240" w:lineRule="auto"/>
        <w:ind w:firstLine="284"/>
        <w:jc w:val="center"/>
        <w:rPr>
          <w:rFonts w:ascii="Times New Roman" w:hAnsi="Times New Roman" w:cs="Times New Roman"/>
          <w:b/>
          <w:sz w:val="24"/>
          <w:szCs w:val="24"/>
        </w:rPr>
      </w:pP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bookmarkStart w:id="18" w:name="63"/>
      <w:bookmarkEnd w:id="18"/>
      <w:r w:rsidRPr="00D62755">
        <w:rPr>
          <w:rFonts w:ascii="Times New Roman" w:hAnsi="Times New Roman" w:cs="Times New Roman"/>
          <w:sz w:val="24"/>
          <w:szCs w:val="24"/>
        </w:rPr>
        <w:t>Своєчасно та в повному обсязі сплачувати кошти за поставлені товари;</w:t>
      </w:r>
      <w:bookmarkStart w:id="19" w:name="64"/>
      <w:bookmarkEnd w:id="19"/>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0" w:name="65"/>
      <w:bookmarkStart w:id="21" w:name="66"/>
      <w:bookmarkEnd w:id="20"/>
      <w:bookmarkEnd w:id="21"/>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2" w:name="67"/>
      <w:bookmarkEnd w:id="22"/>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3" w:name="69"/>
      <w:bookmarkEnd w:id="23"/>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4" w:name="68"/>
      <w:bookmarkEnd w:id="24"/>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5" w:name="70"/>
      <w:bookmarkStart w:id="26" w:name="71"/>
      <w:bookmarkStart w:id="27" w:name="72"/>
      <w:bookmarkEnd w:id="25"/>
      <w:bookmarkEnd w:id="26"/>
      <w:bookmarkEnd w:id="27"/>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2"/>
        <w:spacing w:after="0" w:line="240" w:lineRule="auto"/>
        <w:ind w:left="0" w:firstLine="284"/>
        <w:jc w:val="both"/>
        <w:rPr>
          <w:lang w:val="uk-UA"/>
        </w:rPr>
      </w:pPr>
      <w:bookmarkStart w:id="28" w:name="73"/>
      <w:bookmarkEnd w:id="28"/>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w:t>
      </w:r>
      <w:r w:rsidRPr="00D62755">
        <w:rPr>
          <w:lang w:val="uk-UA"/>
        </w:rPr>
        <w:lastRenderedPageBreak/>
        <w:t xml:space="preserve">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9" w:name="75"/>
      <w:bookmarkStart w:id="30" w:name="76"/>
      <w:bookmarkEnd w:id="29"/>
      <w:bookmarkEnd w:id="30"/>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31" w:name="77"/>
      <w:bookmarkEnd w:id="31"/>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2" w:name="78"/>
      <w:bookmarkStart w:id="33" w:name="79"/>
      <w:bookmarkEnd w:id="32"/>
      <w:bookmarkEnd w:id="33"/>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4" w:name="80"/>
      <w:bookmarkStart w:id="35" w:name="81"/>
      <w:bookmarkEnd w:id="34"/>
      <w:bookmarkEnd w:id="35"/>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bookmarkStart w:id="36" w:name="82"/>
      <w:bookmarkEnd w:id="36"/>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7" w:name="83"/>
      <w:bookmarkEnd w:id="37"/>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Уразі затримки поставки товару або поставки не</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8" w:name="87"/>
      <w:bookmarkEnd w:id="38"/>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883CAF" w:rsidRDefault="00883CAF" w:rsidP="00304252">
      <w:pPr>
        <w:pStyle w:val="a3"/>
        <w:spacing w:before="60" w:after="0" w:line="240" w:lineRule="auto"/>
        <w:ind w:left="0" w:firstLine="284"/>
        <w:jc w:val="center"/>
        <w:rPr>
          <w:rFonts w:ascii="Times New Roman" w:hAnsi="Times New Roman" w:cs="Times New Roman"/>
          <w:b/>
          <w:sz w:val="24"/>
          <w:szCs w:val="24"/>
        </w:rPr>
      </w:pPr>
    </w:p>
    <w:p w:rsidR="00336556" w:rsidRPr="00D62755" w:rsidRDefault="00336556" w:rsidP="00336556">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336556" w:rsidRPr="00D62755" w:rsidRDefault="00336556" w:rsidP="0033655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6556" w:rsidRPr="00D62755" w:rsidRDefault="00336556" w:rsidP="00336556">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36556" w:rsidRPr="00D62755" w:rsidRDefault="00336556" w:rsidP="00336556">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lastRenderedPageBreak/>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36556" w:rsidRPr="00D62755" w:rsidRDefault="00336556" w:rsidP="00336556">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36556" w:rsidRPr="00D62755" w:rsidRDefault="00336556" w:rsidP="00336556">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36556" w:rsidRPr="00D62755" w:rsidRDefault="00336556" w:rsidP="00336556">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336556" w:rsidRPr="00D62755" w:rsidRDefault="00336556" w:rsidP="00336556">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36556" w:rsidRPr="00D62755" w:rsidRDefault="00336556" w:rsidP="0033655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36556" w:rsidRPr="00D62755" w:rsidRDefault="00336556" w:rsidP="0033655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lastRenderedPageBreak/>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36556" w:rsidRPr="00D62755" w:rsidRDefault="00336556" w:rsidP="0033655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36556" w:rsidRPr="00D62755" w:rsidRDefault="00336556" w:rsidP="0033655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36556" w:rsidRPr="00D62755" w:rsidRDefault="00336556" w:rsidP="0033655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36556" w:rsidRDefault="00336556" w:rsidP="00336556">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36556" w:rsidRPr="00D62755" w:rsidRDefault="00336556" w:rsidP="00336556">
      <w:pPr>
        <w:spacing w:after="0" w:line="240" w:lineRule="auto"/>
        <w:ind w:firstLine="284"/>
        <w:jc w:val="both"/>
        <w:rPr>
          <w:rFonts w:ascii="Times New Roman" w:eastAsia="Times New Roman" w:hAnsi="Times New Roman" w:cs="Times New Roman"/>
          <w:i/>
          <w:color w:val="4A86E8"/>
          <w:sz w:val="24"/>
          <w:szCs w:val="24"/>
        </w:rPr>
      </w:pPr>
    </w:p>
    <w:p w:rsidR="00336556" w:rsidRPr="00D62755" w:rsidRDefault="00336556" w:rsidP="00336556">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36556" w:rsidRPr="00D62755" w:rsidRDefault="00336556" w:rsidP="00336556">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36556" w:rsidRPr="00D62755" w:rsidRDefault="00336556" w:rsidP="00336556">
      <w:pPr>
        <w:pStyle w:val="a3"/>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9" w:name="91"/>
      <w:bookmarkStart w:id="40" w:name="92"/>
      <w:bookmarkEnd w:id="39"/>
      <w:bookmarkEnd w:id="40"/>
    </w:p>
    <w:p w:rsidR="00336556" w:rsidRPr="00D62755" w:rsidRDefault="00336556" w:rsidP="00336556">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36556" w:rsidRPr="00D62755" w:rsidRDefault="00336556" w:rsidP="00336556">
      <w:pPr>
        <w:pStyle w:val="a3"/>
        <w:numPr>
          <w:ilvl w:val="0"/>
          <w:numId w:val="12"/>
        </w:numPr>
        <w:spacing w:after="0" w:line="240" w:lineRule="auto"/>
        <w:ind w:left="0" w:firstLine="284"/>
        <w:jc w:val="both"/>
        <w:rPr>
          <w:rFonts w:ascii="Times New Roman" w:hAnsi="Times New Roman" w:cs="Times New Roman"/>
          <w:sz w:val="24"/>
          <w:szCs w:val="24"/>
        </w:rPr>
      </w:pPr>
      <w:bookmarkStart w:id="41" w:name="89"/>
      <w:bookmarkEnd w:id="41"/>
      <w:r w:rsidRPr="00D62755">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w:t>
      </w:r>
      <w:r w:rsidRPr="00D62755">
        <w:rPr>
          <w:rFonts w:ascii="Times New Roman" w:eastAsia="Times New Roman" w:hAnsi="Times New Roman" w:cs="Times New Roman"/>
          <w:sz w:val="24"/>
          <w:szCs w:val="24"/>
        </w:rPr>
        <w:lastRenderedPageBreak/>
        <w:t>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36556" w:rsidRPr="00D62755" w:rsidRDefault="00336556" w:rsidP="00336556">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336556" w:rsidRPr="00D62755" w:rsidRDefault="00336556" w:rsidP="00336556">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36556" w:rsidRPr="00D62755" w:rsidRDefault="00336556" w:rsidP="00336556">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36556" w:rsidRPr="00D62755" w:rsidRDefault="00336556" w:rsidP="00336556">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36556" w:rsidRPr="00D62755" w:rsidRDefault="00336556" w:rsidP="00336556">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2" w:name="93"/>
      <w:bookmarkEnd w:id="42"/>
    </w:p>
    <w:p w:rsidR="00336556" w:rsidRPr="00D62755" w:rsidRDefault="00336556" w:rsidP="00336556">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36556" w:rsidRPr="00D62755" w:rsidRDefault="00336556" w:rsidP="00336556">
      <w:pPr>
        <w:pStyle w:val="a3"/>
        <w:numPr>
          <w:ilvl w:val="1"/>
          <w:numId w:val="13"/>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36556" w:rsidRPr="00D62755" w:rsidRDefault="00336556" w:rsidP="00336556">
      <w:pPr>
        <w:pStyle w:val="a3"/>
        <w:numPr>
          <w:ilvl w:val="1"/>
          <w:numId w:val="13"/>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36556" w:rsidRPr="00D62755" w:rsidRDefault="00336556" w:rsidP="00336556">
      <w:pPr>
        <w:pStyle w:val="a3"/>
        <w:numPr>
          <w:ilvl w:val="1"/>
          <w:numId w:val="13"/>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3" w:name="95"/>
      <w:bookmarkStart w:id="44" w:name="98"/>
      <w:bookmarkStart w:id="45" w:name="99"/>
      <w:bookmarkEnd w:id="43"/>
      <w:bookmarkEnd w:id="44"/>
      <w:bookmarkEnd w:id="45"/>
    </w:p>
    <w:p w:rsidR="00336556" w:rsidRPr="00D62755" w:rsidRDefault="00336556" w:rsidP="00336556">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36556" w:rsidRPr="00D62755" w:rsidRDefault="00336556" w:rsidP="00336556">
      <w:pPr>
        <w:pStyle w:val="a3"/>
        <w:numPr>
          <w:ilvl w:val="1"/>
          <w:numId w:val="17"/>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6" w:name="100"/>
      <w:bookmarkEnd w:id="46"/>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7" w:name="101"/>
      <w:bookmarkEnd w:id="47"/>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36556" w:rsidRPr="00D62755" w:rsidRDefault="00336556" w:rsidP="00336556">
      <w:pPr>
        <w:pStyle w:val="a3"/>
        <w:numPr>
          <w:ilvl w:val="1"/>
          <w:numId w:val="17"/>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8" w:name="102"/>
      <w:bookmarkStart w:id="49" w:name="103"/>
      <w:bookmarkStart w:id="50" w:name="105"/>
      <w:bookmarkStart w:id="51" w:name="106"/>
      <w:bookmarkEnd w:id="48"/>
      <w:bookmarkEnd w:id="49"/>
      <w:bookmarkEnd w:id="50"/>
      <w:bookmarkEnd w:id="51"/>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36556" w:rsidRPr="00D62755" w:rsidRDefault="00336556" w:rsidP="00336556">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2" w:name="n590"/>
      <w:bookmarkEnd w:id="52"/>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336556" w:rsidRPr="00D62755" w:rsidRDefault="00336556" w:rsidP="00336556">
      <w:pPr>
        <w:pStyle w:val="a3"/>
        <w:numPr>
          <w:ilvl w:val="0"/>
          <w:numId w:val="27"/>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62755">
        <w:rPr>
          <w:rFonts w:ascii="Times New Roman" w:hAnsi="Times New Roman" w:cs="Times New Roman"/>
          <w:sz w:val="24"/>
          <w:szCs w:val="24"/>
        </w:rPr>
        <w:lastRenderedPageBreak/>
        <w:t>скасування, затверджених постановою Кабміну від 12.10.2022 № 1178 (далі – Особливості);</w:t>
      </w:r>
    </w:p>
    <w:p w:rsidR="00336556" w:rsidRPr="00D62755" w:rsidRDefault="00336556" w:rsidP="00336556">
      <w:pPr>
        <w:pStyle w:val="a3"/>
        <w:numPr>
          <w:ilvl w:val="0"/>
          <w:numId w:val="27"/>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336556" w:rsidRPr="00D62755" w:rsidRDefault="00336556" w:rsidP="00336556">
      <w:pPr>
        <w:pStyle w:val="a3"/>
        <w:numPr>
          <w:ilvl w:val="0"/>
          <w:numId w:val="27"/>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336556" w:rsidRPr="00D62755" w:rsidRDefault="00336556" w:rsidP="00336556">
      <w:pPr>
        <w:pStyle w:val="a3"/>
        <w:numPr>
          <w:ilvl w:val="0"/>
          <w:numId w:val="27"/>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36556" w:rsidRPr="00D62755" w:rsidRDefault="00336556" w:rsidP="00336556">
      <w:pPr>
        <w:pStyle w:val="a3"/>
        <w:numPr>
          <w:ilvl w:val="0"/>
          <w:numId w:val="27"/>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36556" w:rsidRPr="00D62755" w:rsidRDefault="00336556" w:rsidP="0033655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3" w:name="107"/>
      <w:bookmarkEnd w:id="53"/>
    </w:p>
    <w:p w:rsidR="00336556" w:rsidRPr="00D62755" w:rsidRDefault="00336556" w:rsidP="00336556">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36556" w:rsidRPr="00D62755" w:rsidRDefault="00336556" w:rsidP="00336556">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4" w:name="108"/>
      <w:bookmarkStart w:id="55" w:name="111"/>
      <w:bookmarkEnd w:id="54"/>
      <w:bookmarkEnd w:id="55"/>
      <w:r w:rsidRPr="00D62755">
        <w:rPr>
          <w:rFonts w:ascii="Times New Roman" w:hAnsi="Times New Roman" w:cs="Times New Roman"/>
          <w:sz w:val="24"/>
          <w:szCs w:val="24"/>
        </w:rPr>
        <w:t xml:space="preserve"> (Додаток №1) </w:t>
      </w:r>
    </w:p>
    <w:p w:rsidR="00336556" w:rsidRPr="00D62755" w:rsidRDefault="00336556" w:rsidP="00336556">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883CAF" w:rsidRDefault="00883CAF"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DF6B06" w:rsidRPr="00D62755" w:rsidTr="001464E5">
        <w:tc>
          <w:tcPr>
            <w:tcW w:w="5387" w:type="dxa"/>
          </w:tcPr>
          <w:p w:rsidR="00DF6B06" w:rsidRPr="00D62755" w:rsidRDefault="00DF6B06" w:rsidP="001464E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DF6B06" w:rsidRPr="00D62755" w:rsidRDefault="00DF6B06" w:rsidP="001464E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DF6B06" w:rsidRPr="00D62755" w:rsidRDefault="00DF6B06" w:rsidP="001464E5">
            <w:pPr>
              <w:pStyle w:val="a6"/>
              <w:ind w:left="-108"/>
              <w:jc w:val="center"/>
              <w:rPr>
                <w:rFonts w:ascii="Times New Roman" w:hAnsi="Times New Roman" w:cs="Times New Roman"/>
                <w:b/>
                <w:sz w:val="24"/>
                <w:szCs w:val="24"/>
              </w:rPr>
            </w:pP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DF6B06" w:rsidRPr="00D62755" w:rsidRDefault="00DF6B06" w:rsidP="001464E5">
            <w:pPr>
              <w:pStyle w:val="13"/>
              <w:jc w:val="both"/>
              <w:rPr>
                <w:b/>
                <w:sz w:val="23"/>
                <w:szCs w:val="23"/>
              </w:rPr>
            </w:pP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ind w:firstLine="600"/>
              <w:rPr>
                <w:rFonts w:ascii="Times New Roman" w:hAnsi="Times New Roman" w:cs="Times New Roman"/>
                <w:sz w:val="24"/>
                <w:szCs w:val="24"/>
              </w:rPr>
            </w:pPr>
            <w:r w:rsidRPr="00D62755">
              <w:rPr>
                <w:rStyle w:val="a8"/>
                <w:bCs/>
              </w:rPr>
              <w:t>khust.osvita@ukr.net</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p>
        </w:tc>
      </w:tr>
      <w:tr w:rsidR="00DF6B06" w:rsidRPr="00D62755" w:rsidTr="001464E5">
        <w:tc>
          <w:tcPr>
            <w:tcW w:w="5387" w:type="dxa"/>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jc w:val="center"/>
              <w:rPr>
                <w:rFonts w:ascii="Times New Roman" w:hAnsi="Times New Roman" w:cs="Times New Roman"/>
                <w:sz w:val="24"/>
                <w:szCs w:val="24"/>
              </w:rPr>
            </w:pPr>
          </w:p>
        </w:tc>
      </w:tr>
      <w:tr w:rsidR="00DF6B06" w:rsidRPr="00D62755" w:rsidTr="001464E5">
        <w:tc>
          <w:tcPr>
            <w:tcW w:w="5387" w:type="dxa"/>
            <w:vAlign w:val="bottom"/>
          </w:tcPr>
          <w:p w:rsidR="00DF6B06" w:rsidRPr="00D62755" w:rsidRDefault="00DF6B06" w:rsidP="001464E5">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DF6B06" w:rsidRPr="00D62755" w:rsidRDefault="00DF6B06" w:rsidP="001464E5">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DF6B06" w:rsidRPr="00D62755" w:rsidRDefault="00DF6B06" w:rsidP="00DF6B06">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1113E3" w:rsidRDefault="001113E3" w:rsidP="00304252">
      <w:pPr>
        <w:spacing w:after="0"/>
        <w:rPr>
          <w:rFonts w:ascii="Times New Roman" w:hAnsi="Times New Roman" w:cs="Times New Roman"/>
          <w:b/>
          <w:i/>
          <w:sz w:val="24"/>
          <w:szCs w:val="24"/>
        </w:rPr>
      </w:pPr>
    </w:p>
    <w:p w:rsidR="001113E3" w:rsidRDefault="001113E3"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042EDC" w:rsidRDefault="00042EDC" w:rsidP="00304252">
      <w:pPr>
        <w:spacing w:after="0"/>
        <w:rPr>
          <w:rFonts w:ascii="Times New Roman" w:hAnsi="Times New Roman" w:cs="Times New Roman"/>
          <w:b/>
          <w:i/>
          <w:sz w:val="24"/>
          <w:szCs w:val="24"/>
        </w:rPr>
      </w:pPr>
    </w:p>
    <w:p w:rsidR="00883CAF" w:rsidRDefault="00883CAF" w:rsidP="00304252">
      <w:pPr>
        <w:spacing w:after="0"/>
        <w:rPr>
          <w:rFonts w:ascii="Times New Roman" w:hAnsi="Times New Roman" w:cs="Times New Roman"/>
          <w:b/>
          <w:i/>
          <w:sz w:val="24"/>
          <w:szCs w:val="24"/>
        </w:rPr>
      </w:pPr>
    </w:p>
    <w:p w:rsidR="00883CAF" w:rsidRPr="00D62755" w:rsidRDefault="00883CAF"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6B43B3" w:rsidRDefault="00304252" w:rsidP="006B43B3">
      <w:pPr>
        <w:pStyle w:val="21"/>
        <w:ind w:firstLine="0"/>
        <w:jc w:val="right"/>
        <w:rPr>
          <w:i/>
          <w:sz w:val="24"/>
          <w:szCs w:val="24"/>
        </w:rPr>
      </w:pPr>
      <w:r w:rsidRPr="00D62755">
        <w:rPr>
          <w:i/>
          <w:sz w:val="24"/>
          <w:szCs w:val="24"/>
        </w:rPr>
        <w:t>від “___” ____ 202</w:t>
      </w:r>
      <w:r w:rsidR="00042EDC">
        <w:rPr>
          <w:i/>
          <w:sz w:val="24"/>
          <w:szCs w:val="24"/>
        </w:rPr>
        <w:t>4</w:t>
      </w:r>
      <w:r w:rsidRPr="00D62755">
        <w:rPr>
          <w:i/>
          <w:sz w:val="24"/>
          <w:szCs w:val="24"/>
        </w:rPr>
        <w:t xml:space="preserve"> року</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Default="00304252" w:rsidP="00304252">
      <w:pPr>
        <w:pStyle w:val="21"/>
        <w:ind w:firstLine="720"/>
        <w:rPr>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551"/>
        <w:gridCol w:w="993"/>
        <w:gridCol w:w="1275"/>
        <w:gridCol w:w="1418"/>
        <w:gridCol w:w="1275"/>
      </w:tblGrid>
      <w:tr w:rsidR="0097468A" w:rsidRPr="006C2B02" w:rsidTr="0097468A">
        <w:trPr>
          <w:cantSplit/>
          <w:trHeight w:val="1312"/>
        </w:trPr>
        <w:tc>
          <w:tcPr>
            <w:tcW w:w="567"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4"/>
                <w:szCs w:val="24"/>
              </w:rPr>
            </w:pPr>
            <w:r w:rsidRPr="00BA1F1D">
              <w:rPr>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4"/>
                <w:szCs w:val="24"/>
              </w:rPr>
            </w:pPr>
            <w:r w:rsidRPr="00BA1F1D">
              <w:rPr>
                <w:sz w:val="24"/>
                <w:szCs w:val="24"/>
              </w:rPr>
              <w:t>Найменування товару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2"/>
                <w:szCs w:val="22"/>
              </w:rPr>
            </w:pPr>
            <w:proofErr w:type="spellStart"/>
            <w:r w:rsidRPr="00BA1F1D">
              <w:rPr>
                <w:sz w:val="22"/>
                <w:szCs w:val="22"/>
                <w:bdr w:val="none" w:sz="0" w:space="0" w:color="auto" w:frame="1"/>
              </w:rPr>
              <w:t>ДК</w:t>
            </w:r>
            <w:proofErr w:type="spellEnd"/>
            <w:r w:rsidRPr="00BA1F1D">
              <w:rPr>
                <w:sz w:val="22"/>
                <w:szCs w:val="22"/>
                <w:bdr w:val="none" w:sz="0" w:space="0" w:color="auto" w:frame="1"/>
              </w:rPr>
              <w:t xml:space="preserve"> 021:2015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2"/>
                <w:szCs w:val="22"/>
                <w:bdr w:val="none" w:sz="0" w:space="0" w:color="auto" w:frame="1"/>
              </w:rPr>
            </w:pPr>
            <w:proofErr w:type="spellStart"/>
            <w:r w:rsidRPr="00BA1F1D">
              <w:rPr>
                <w:sz w:val="22"/>
                <w:szCs w:val="22"/>
                <w:bdr w:val="none" w:sz="0" w:space="0" w:color="auto" w:frame="1"/>
              </w:rPr>
              <w:t>Оди-ниця</w:t>
            </w:r>
            <w:proofErr w:type="spellEnd"/>
            <w:r w:rsidRPr="00BA1F1D">
              <w:rPr>
                <w:sz w:val="22"/>
                <w:szCs w:val="22"/>
                <w:bdr w:val="none" w:sz="0" w:space="0" w:color="auto" w:frame="1"/>
              </w:rPr>
              <w:t xml:space="preserve">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firstLine="0"/>
              <w:jc w:val="center"/>
              <w:rPr>
                <w:sz w:val="22"/>
                <w:szCs w:val="22"/>
                <w:bdr w:val="none" w:sz="0" w:space="0" w:color="auto" w:frame="1"/>
              </w:rPr>
            </w:pPr>
            <w:r w:rsidRPr="00BA1F1D">
              <w:rPr>
                <w:sz w:val="22"/>
                <w:szCs w:val="22"/>
                <w:bdr w:val="none" w:sz="0" w:space="0" w:color="auto" w:frame="1"/>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468A" w:rsidRDefault="0097468A" w:rsidP="00BE275C">
            <w:pPr>
              <w:pStyle w:val="21"/>
              <w:spacing w:line="276" w:lineRule="auto"/>
              <w:ind w:left="-108" w:right="-108" w:firstLine="0"/>
              <w:jc w:val="center"/>
              <w:rPr>
                <w:sz w:val="24"/>
                <w:szCs w:val="24"/>
              </w:rPr>
            </w:pPr>
            <w:r w:rsidRPr="00BA1F1D">
              <w:rPr>
                <w:sz w:val="24"/>
                <w:szCs w:val="24"/>
              </w:rPr>
              <w:t xml:space="preserve">Ціна за одиницю товару(грн. </w:t>
            </w:r>
          </w:p>
          <w:p w:rsidR="0097468A" w:rsidRPr="00BA1F1D" w:rsidRDefault="0097468A" w:rsidP="00BE275C">
            <w:pPr>
              <w:pStyle w:val="21"/>
              <w:spacing w:line="276" w:lineRule="auto"/>
              <w:ind w:left="-108" w:right="-108" w:firstLine="0"/>
              <w:jc w:val="center"/>
              <w:rPr>
                <w:sz w:val="24"/>
                <w:szCs w:val="24"/>
              </w:rPr>
            </w:pPr>
            <w:r>
              <w:rPr>
                <w:sz w:val="24"/>
                <w:szCs w:val="24"/>
              </w:rPr>
              <w:t>з</w:t>
            </w:r>
            <w:r w:rsidRPr="00BA1F1D">
              <w:rPr>
                <w:sz w:val="24"/>
                <w:szCs w:val="24"/>
              </w:rPr>
              <w:t xml:space="preserve">  ПДВ)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left="-108" w:right="-108" w:firstLine="0"/>
              <w:jc w:val="center"/>
              <w:rPr>
                <w:sz w:val="24"/>
                <w:szCs w:val="24"/>
              </w:rPr>
            </w:pPr>
            <w:r w:rsidRPr="00BA1F1D">
              <w:rPr>
                <w:sz w:val="24"/>
                <w:szCs w:val="24"/>
              </w:rPr>
              <w:t>Загальна вартість товару(грн. з ПДВ)</w:t>
            </w:r>
          </w:p>
        </w:tc>
      </w:tr>
      <w:tr w:rsidR="0097468A" w:rsidRPr="006C2B02" w:rsidTr="0097468A">
        <w:trPr>
          <w:trHeight w:val="910"/>
        </w:trPr>
        <w:tc>
          <w:tcPr>
            <w:tcW w:w="567"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pStyle w:val="21"/>
              <w:spacing w:line="276" w:lineRule="auto"/>
              <w:ind w:right="-13" w:firstLine="0"/>
              <w:jc w:val="center"/>
              <w:rPr>
                <w:sz w:val="24"/>
                <w:szCs w:val="24"/>
              </w:rPr>
            </w:pPr>
            <w:r w:rsidRPr="00BA1F1D">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97468A">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пшеничний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97468A" w:rsidP="00BE275C">
            <w:pPr>
              <w:autoSpaceDE w:val="0"/>
              <w:autoSpaceDN w:val="0"/>
              <w:adjustRightInd w:val="0"/>
              <w:spacing w:after="0" w:line="240" w:lineRule="auto"/>
              <w:jc w:val="center"/>
              <w:rPr>
                <w:rFonts w:ascii="Times New Roman" w:hAnsi="Times New Roman" w:cs="Times New Roman"/>
                <w:b/>
                <w:sz w:val="24"/>
                <w:szCs w:val="24"/>
              </w:rPr>
            </w:pPr>
            <w:r w:rsidRPr="00BA1F1D">
              <w:rPr>
                <w:rFonts w:ascii="Times New Roman" w:eastAsia="Times New Roman" w:hAnsi="Times New Roman" w:cs="Times New Roman"/>
                <w:i/>
                <w:sz w:val="20"/>
                <w:szCs w:val="20"/>
                <w:bdr w:val="none" w:sz="0" w:space="0" w:color="auto" w:frame="1"/>
              </w:rPr>
              <w:t>15810000-9 – Хлібопродукти, свіжовипечені хлібобулочні та кондитерські вироби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8C60C4" w:rsidP="00BE275C">
            <w:pPr>
              <w:pStyle w:val="21"/>
              <w:spacing w:line="276" w:lineRule="auto"/>
              <w:ind w:left="-108" w:right="-34" w:firstLine="0"/>
              <w:jc w:val="center"/>
              <w:rPr>
                <w:sz w:val="24"/>
                <w:szCs w:val="24"/>
              </w:rPr>
            </w:pPr>
            <w:r>
              <w:rPr>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468A" w:rsidRPr="00BA1F1D" w:rsidRDefault="00042EDC" w:rsidP="00BE275C">
            <w:pPr>
              <w:pStyle w:val="21"/>
              <w:spacing w:line="276" w:lineRule="auto"/>
              <w:ind w:right="-13" w:firstLine="0"/>
              <w:jc w:val="center"/>
              <w:rPr>
                <w:sz w:val="24"/>
                <w:szCs w:val="24"/>
              </w:rPr>
            </w:pPr>
            <w:r>
              <w:rPr>
                <w:sz w:val="24"/>
                <w:szCs w:val="24"/>
              </w:rPr>
              <w:t>20 000</w:t>
            </w:r>
          </w:p>
        </w:tc>
        <w:tc>
          <w:tcPr>
            <w:tcW w:w="1418" w:type="dxa"/>
            <w:tcBorders>
              <w:top w:val="single" w:sz="4" w:space="0" w:color="auto"/>
              <w:left w:val="single" w:sz="4" w:space="0" w:color="auto"/>
              <w:bottom w:val="single" w:sz="4" w:space="0" w:color="auto"/>
              <w:right w:val="single" w:sz="4" w:space="0" w:color="auto"/>
            </w:tcBorders>
            <w:vAlign w:val="center"/>
          </w:tcPr>
          <w:p w:rsidR="0097468A" w:rsidRPr="00BA1F1D" w:rsidRDefault="0097468A" w:rsidP="00BE275C">
            <w:pPr>
              <w:pStyle w:val="21"/>
              <w:spacing w:line="276" w:lineRule="auto"/>
              <w:ind w:left="-108" w:right="-34" w:firstLine="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7468A" w:rsidRPr="00BA1F1D" w:rsidRDefault="0097468A" w:rsidP="00BE275C">
            <w:pPr>
              <w:pStyle w:val="21"/>
              <w:spacing w:line="276" w:lineRule="auto"/>
              <w:ind w:left="-108" w:right="-34" w:firstLine="0"/>
              <w:jc w:val="center"/>
              <w:rPr>
                <w:sz w:val="24"/>
                <w:szCs w:val="24"/>
              </w:rPr>
            </w:pPr>
          </w:p>
        </w:tc>
      </w:tr>
      <w:tr w:rsidR="0097468A" w:rsidRPr="006C2B02" w:rsidTr="0097468A">
        <w:trPr>
          <w:trHeight w:val="295"/>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97468A" w:rsidRDefault="0097468A" w:rsidP="00BE275C">
            <w:pPr>
              <w:pStyle w:val="21"/>
              <w:spacing w:line="276" w:lineRule="auto"/>
              <w:ind w:left="34" w:right="-34" w:firstLine="0"/>
              <w:jc w:val="center"/>
              <w:rPr>
                <w:b/>
                <w:sz w:val="24"/>
                <w:szCs w:val="24"/>
              </w:rPr>
            </w:pPr>
            <w:r w:rsidRPr="00BA1F1D">
              <w:rPr>
                <w:b/>
                <w:sz w:val="24"/>
                <w:szCs w:val="24"/>
              </w:rPr>
              <w:t>Загальна вартість (</w:t>
            </w:r>
            <w:r>
              <w:rPr>
                <w:b/>
                <w:sz w:val="24"/>
                <w:szCs w:val="24"/>
              </w:rPr>
              <w:t>з</w:t>
            </w:r>
            <w:r w:rsidRPr="00BA1F1D">
              <w:rPr>
                <w:b/>
                <w:sz w:val="24"/>
                <w:szCs w:val="24"/>
              </w:rPr>
              <w:t xml:space="preserve"> ПДВ)</w:t>
            </w:r>
          </w:p>
          <w:p w:rsidR="0097468A" w:rsidRPr="00BA1F1D" w:rsidRDefault="0097468A" w:rsidP="0097468A">
            <w:pPr>
              <w:pStyle w:val="21"/>
              <w:spacing w:line="276" w:lineRule="auto"/>
              <w:ind w:left="34" w:right="-34" w:firstLine="0"/>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7468A" w:rsidRPr="0097468A" w:rsidRDefault="0097468A" w:rsidP="0097468A">
            <w:pPr>
              <w:pStyle w:val="21"/>
              <w:spacing w:line="276" w:lineRule="auto"/>
              <w:ind w:right="-34" w:firstLine="0"/>
              <w:rPr>
                <w:b/>
                <w:sz w:val="24"/>
                <w:szCs w:val="24"/>
              </w:rPr>
            </w:pPr>
          </w:p>
          <w:p w:rsidR="0097468A" w:rsidRPr="00BA1F1D" w:rsidRDefault="0097468A" w:rsidP="00BE275C">
            <w:pPr>
              <w:pStyle w:val="21"/>
              <w:spacing w:line="276" w:lineRule="auto"/>
              <w:ind w:left="-108" w:right="-34" w:firstLine="0"/>
              <w:jc w:val="center"/>
              <w:rPr>
                <w:b/>
                <w:sz w:val="24"/>
                <w:szCs w:val="24"/>
              </w:rPr>
            </w:pPr>
          </w:p>
        </w:tc>
      </w:tr>
    </w:tbl>
    <w:p w:rsidR="00923D80" w:rsidRPr="00D62755" w:rsidRDefault="00923D80" w:rsidP="00304252">
      <w:pPr>
        <w:pStyle w:val="21"/>
        <w:ind w:firstLine="720"/>
        <w:rPr>
          <w:sz w:val="24"/>
          <w:szCs w:val="24"/>
        </w:rPr>
      </w:pPr>
    </w:p>
    <w:p w:rsidR="00304252" w:rsidRPr="00D62755" w:rsidRDefault="00304252" w:rsidP="00304252">
      <w:pPr>
        <w:pStyle w:val="21"/>
        <w:ind w:firstLine="0"/>
        <w:rPr>
          <w:sz w:val="24"/>
          <w:szCs w:val="24"/>
        </w:rPr>
      </w:pPr>
    </w:p>
    <w:tbl>
      <w:tblPr>
        <w:tblW w:w="9781" w:type="dxa"/>
        <w:tblInd w:w="108" w:type="dxa"/>
        <w:tblLayout w:type="fixed"/>
        <w:tblLook w:val="01E0"/>
      </w:tblPr>
      <w:tblGrid>
        <w:gridCol w:w="5387"/>
        <w:gridCol w:w="4394"/>
      </w:tblGrid>
      <w:tr w:rsidR="00DF6B06" w:rsidRPr="00D62755" w:rsidTr="001464E5">
        <w:tc>
          <w:tcPr>
            <w:tcW w:w="5387" w:type="dxa"/>
          </w:tcPr>
          <w:p w:rsidR="00DF6B06" w:rsidRPr="00D62755" w:rsidRDefault="00DF6B06" w:rsidP="001464E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DF6B06" w:rsidRPr="00D62755" w:rsidRDefault="00DF6B06" w:rsidP="001464E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DF6B06" w:rsidRPr="00D62755" w:rsidRDefault="00DF6B06" w:rsidP="001464E5">
            <w:pPr>
              <w:pStyle w:val="a6"/>
              <w:ind w:left="-108"/>
              <w:jc w:val="center"/>
              <w:rPr>
                <w:rFonts w:ascii="Times New Roman" w:hAnsi="Times New Roman" w:cs="Times New Roman"/>
                <w:b/>
                <w:sz w:val="24"/>
                <w:szCs w:val="24"/>
              </w:rPr>
            </w:pP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DF6B06" w:rsidRPr="00D62755" w:rsidRDefault="00DF6B06" w:rsidP="001464E5">
            <w:pPr>
              <w:pStyle w:val="13"/>
              <w:jc w:val="both"/>
              <w:rPr>
                <w:b/>
                <w:sz w:val="23"/>
                <w:szCs w:val="23"/>
              </w:rPr>
            </w:pP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b/>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ind w:firstLine="600"/>
              <w:rPr>
                <w:rFonts w:ascii="Times New Roman" w:hAnsi="Times New Roman" w:cs="Times New Roman"/>
                <w:sz w:val="24"/>
                <w:szCs w:val="24"/>
              </w:rPr>
            </w:pPr>
            <w:r w:rsidRPr="00D62755">
              <w:rPr>
                <w:rStyle w:val="a8"/>
                <w:bCs/>
              </w:rPr>
              <w:t>khust.osvita@ukr.net</w:t>
            </w:r>
          </w:p>
        </w:tc>
      </w:tr>
      <w:tr w:rsidR="00DF6B06" w:rsidRPr="00D62755" w:rsidTr="001464E5">
        <w:tc>
          <w:tcPr>
            <w:tcW w:w="5387" w:type="dxa"/>
            <w:vAlign w:val="center"/>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pStyle w:val="a6"/>
              <w:rPr>
                <w:rFonts w:ascii="Times New Roman" w:hAnsi="Times New Roman" w:cs="Times New Roman"/>
                <w:sz w:val="24"/>
                <w:szCs w:val="24"/>
              </w:rPr>
            </w:pPr>
          </w:p>
        </w:tc>
      </w:tr>
      <w:tr w:rsidR="00DF6B06" w:rsidRPr="00D62755" w:rsidTr="001464E5">
        <w:tc>
          <w:tcPr>
            <w:tcW w:w="5387" w:type="dxa"/>
          </w:tcPr>
          <w:p w:rsidR="00DF6B06" w:rsidRPr="00D62755" w:rsidRDefault="00DF6B06" w:rsidP="001464E5">
            <w:pPr>
              <w:pStyle w:val="a6"/>
              <w:rPr>
                <w:rFonts w:ascii="Times New Roman" w:hAnsi="Times New Roman" w:cs="Times New Roman"/>
                <w:sz w:val="24"/>
                <w:szCs w:val="24"/>
              </w:rPr>
            </w:pPr>
          </w:p>
        </w:tc>
        <w:tc>
          <w:tcPr>
            <w:tcW w:w="4394" w:type="dxa"/>
          </w:tcPr>
          <w:p w:rsidR="00DF6B06" w:rsidRPr="00D62755" w:rsidRDefault="00DF6B06" w:rsidP="001464E5">
            <w:pPr>
              <w:jc w:val="center"/>
              <w:rPr>
                <w:rFonts w:ascii="Times New Roman" w:hAnsi="Times New Roman" w:cs="Times New Roman"/>
                <w:sz w:val="24"/>
                <w:szCs w:val="24"/>
              </w:rPr>
            </w:pPr>
          </w:p>
        </w:tc>
      </w:tr>
      <w:tr w:rsidR="00DF6B06" w:rsidRPr="00D62755" w:rsidTr="001464E5">
        <w:tc>
          <w:tcPr>
            <w:tcW w:w="5387" w:type="dxa"/>
            <w:vAlign w:val="bottom"/>
          </w:tcPr>
          <w:p w:rsidR="00DF6B06" w:rsidRPr="00D62755" w:rsidRDefault="00DF6B06" w:rsidP="001464E5">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DF6B06" w:rsidRPr="00D62755" w:rsidRDefault="00DF6B06" w:rsidP="001464E5">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DF6B06" w:rsidRPr="00D62755" w:rsidRDefault="00DF6B06" w:rsidP="00DF6B06">
      <w:pPr>
        <w:spacing w:after="0"/>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883CAF" w:rsidRDefault="00883CAF" w:rsidP="00DF6B06">
      <w:pPr>
        <w:spacing w:after="0" w:line="240" w:lineRule="auto"/>
        <w:jc w:val="right"/>
        <w:rPr>
          <w:rFonts w:ascii="Times New Roman" w:hAnsi="Times New Roman" w:cs="Times New Roman"/>
          <w:b/>
          <w:i/>
          <w:sz w:val="24"/>
          <w:szCs w:val="24"/>
        </w:rPr>
      </w:pPr>
    </w:p>
    <w:p w:rsidR="00DF6B06" w:rsidRPr="00D62755" w:rsidRDefault="00DF6B06" w:rsidP="00DF6B06">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DF6B06" w:rsidRPr="00D62755" w:rsidRDefault="00DF6B06" w:rsidP="00DF6B06">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DF6B06" w:rsidRPr="00D62755" w:rsidRDefault="00042EDC" w:rsidP="00DF6B06">
      <w:pPr>
        <w:pStyle w:val="21"/>
        <w:ind w:firstLine="0"/>
        <w:jc w:val="right"/>
        <w:rPr>
          <w:i/>
          <w:sz w:val="24"/>
          <w:szCs w:val="24"/>
        </w:rPr>
      </w:pPr>
      <w:r>
        <w:rPr>
          <w:i/>
          <w:sz w:val="24"/>
          <w:szCs w:val="24"/>
        </w:rPr>
        <w:t>від “___” ____ 2024</w:t>
      </w:r>
      <w:r w:rsidR="00DF6B06" w:rsidRPr="00D62755">
        <w:rPr>
          <w:i/>
          <w:sz w:val="24"/>
          <w:szCs w:val="24"/>
        </w:rPr>
        <w:t xml:space="preserve"> року</w:t>
      </w:r>
    </w:p>
    <w:p w:rsidR="00DF6B06" w:rsidRPr="00D62755" w:rsidRDefault="00DF6B06" w:rsidP="00DF6B06">
      <w:pPr>
        <w:spacing w:after="60" w:line="240" w:lineRule="auto"/>
        <w:jc w:val="center"/>
        <w:rPr>
          <w:rFonts w:ascii="Times New Roman" w:eastAsia="Times New Roman" w:hAnsi="Times New Roman" w:cs="Times New Roman"/>
          <w:b/>
          <w:caps/>
          <w:sz w:val="24"/>
          <w:szCs w:val="24"/>
        </w:rPr>
      </w:pPr>
    </w:p>
    <w:p w:rsidR="00DF6B06" w:rsidRPr="00D62755" w:rsidRDefault="00DF6B06" w:rsidP="00DF6B06">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042EDC" w:rsidRPr="00D62755" w:rsidTr="00B410A4">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2EDC" w:rsidRPr="00D62755" w:rsidRDefault="00042EDC" w:rsidP="00B410A4">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042EDC" w:rsidRPr="00D62755" w:rsidTr="00B410A4">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042EDC" w:rsidRPr="00D62755" w:rsidTr="00B410A4">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042EDC" w:rsidRPr="00D62755" w:rsidTr="00B410A4">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042EDC" w:rsidRPr="00D62755" w:rsidTr="00B410A4">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042EDC" w:rsidRPr="00D62755" w:rsidTr="00B410A4">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042EDC" w:rsidRPr="00D62755" w:rsidTr="00B410A4">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042EDC" w:rsidRPr="00D62755" w:rsidTr="00B410A4">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042EDC" w:rsidRPr="00D62755" w:rsidTr="00B410A4">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042EDC" w:rsidRPr="00D62755" w:rsidTr="00B410A4">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042EDC" w:rsidRPr="00D62755" w:rsidTr="00B410A4">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042EDC" w:rsidRPr="00D62755" w:rsidTr="00B410A4">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042EDC" w:rsidRPr="00D62755" w:rsidTr="00B410A4">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042EDC" w:rsidRPr="00D62755" w:rsidTr="00B410A4">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042EDC" w:rsidRPr="00D62755" w:rsidTr="00B410A4">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042EDC" w:rsidRPr="00D62755" w:rsidTr="00B410A4">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042EDC" w:rsidRPr="00D62755" w:rsidTr="00B410A4">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042EDC" w:rsidRPr="00D62755" w:rsidTr="00B410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042EDC" w:rsidRPr="00D62755" w:rsidTr="00B410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042EDC" w:rsidRPr="00D62755" w:rsidTr="00B410A4">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042EDC" w:rsidRPr="00D62755" w:rsidTr="00B410A4">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042EDC" w:rsidRPr="00D62755" w:rsidTr="00B410A4">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27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042EDC" w:rsidRPr="00D62755" w:rsidTr="00B410A4">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47162A" w:rsidRDefault="00042EDC" w:rsidP="00B410A4">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F6B06" w:rsidRPr="00D62755" w:rsidRDefault="00DF6B06" w:rsidP="00DF6B06">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DF6B06" w:rsidRPr="00D62755" w:rsidTr="001464E5">
        <w:tc>
          <w:tcPr>
            <w:tcW w:w="5128" w:type="dxa"/>
          </w:tcPr>
          <w:p w:rsidR="00DF6B06" w:rsidRPr="00D62755" w:rsidRDefault="00DF6B06" w:rsidP="001464E5">
            <w:pPr>
              <w:pStyle w:val="a6"/>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Постачальник:</w:t>
            </w:r>
          </w:p>
        </w:tc>
        <w:tc>
          <w:tcPr>
            <w:tcW w:w="4653" w:type="dxa"/>
          </w:tcPr>
          <w:p w:rsidR="00DF6B06" w:rsidRPr="00D62755" w:rsidRDefault="00DF6B06" w:rsidP="001464E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DF6B06" w:rsidRPr="00D62755" w:rsidRDefault="00DF6B06" w:rsidP="001464E5">
            <w:pPr>
              <w:pStyle w:val="a6"/>
              <w:ind w:left="-108"/>
              <w:jc w:val="center"/>
              <w:rPr>
                <w:rFonts w:ascii="Times New Roman" w:hAnsi="Times New Roman" w:cs="Times New Roman"/>
                <w:b/>
                <w:sz w:val="24"/>
                <w:szCs w:val="24"/>
              </w:rPr>
            </w:pP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b/>
                <w:sz w:val="24"/>
                <w:szCs w:val="24"/>
              </w:rPr>
            </w:pPr>
          </w:p>
        </w:tc>
        <w:tc>
          <w:tcPr>
            <w:tcW w:w="4653" w:type="dxa"/>
          </w:tcPr>
          <w:p w:rsidR="00DF6B06" w:rsidRPr="00D62755" w:rsidRDefault="00DF6B06" w:rsidP="001464E5">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DF6B06" w:rsidRPr="00D62755" w:rsidRDefault="00DF6B06" w:rsidP="001464E5">
            <w:pPr>
              <w:pStyle w:val="13"/>
              <w:jc w:val="both"/>
              <w:rPr>
                <w:b/>
                <w:sz w:val="23"/>
                <w:szCs w:val="23"/>
              </w:rPr>
            </w:pP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b/>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b/>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b/>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b/>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b/>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r w:rsidRPr="00D62755">
              <w:rPr>
                <w:rStyle w:val="a8"/>
                <w:bCs/>
              </w:rPr>
              <w:t>khust.osvita@ukr.net</w:t>
            </w:r>
          </w:p>
        </w:tc>
      </w:tr>
      <w:tr w:rsidR="00DF6B06" w:rsidRPr="00D62755" w:rsidTr="001464E5">
        <w:tc>
          <w:tcPr>
            <w:tcW w:w="5128" w:type="dxa"/>
            <w:vAlign w:val="center"/>
          </w:tcPr>
          <w:p w:rsidR="00DF6B06" w:rsidRPr="00D62755" w:rsidRDefault="00DF6B06" w:rsidP="001464E5">
            <w:pPr>
              <w:pStyle w:val="a6"/>
              <w:rPr>
                <w:rFonts w:ascii="Times New Roman" w:hAnsi="Times New Roman" w:cs="Times New Roman"/>
                <w:sz w:val="24"/>
                <w:szCs w:val="24"/>
              </w:rPr>
            </w:pPr>
          </w:p>
        </w:tc>
        <w:tc>
          <w:tcPr>
            <w:tcW w:w="4653" w:type="dxa"/>
          </w:tcPr>
          <w:p w:rsidR="00DF6B06" w:rsidRPr="00D62755" w:rsidRDefault="00DF6B06" w:rsidP="001464E5">
            <w:pPr>
              <w:pStyle w:val="a6"/>
              <w:rPr>
                <w:rFonts w:ascii="Times New Roman" w:hAnsi="Times New Roman" w:cs="Times New Roman"/>
                <w:sz w:val="24"/>
                <w:szCs w:val="24"/>
              </w:rPr>
            </w:pPr>
          </w:p>
        </w:tc>
      </w:tr>
      <w:tr w:rsidR="00DF6B06" w:rsidRPr="00D62755" w:rsidTr="001464E5">
        <w:trPr>
          <w:trHeight w:val="80"/>
        </w:trPr>
        <w:tc>
          <w:tcPr>
            <w:tcW w:w="5128" w:type="dxa"/>
            <w:vAlign w:val="center"/>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DF6B06" w:rsidRPr="00D62755" w:rsidRDefault="00DF6B06" w:rsidP="001464E5">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DF6B06" w:rsidRPr="00D62755" w:rsidRDefault="00DF6B06" w:rsidP="00DF6B06"/>
    <w:p w:rsidR="001113E3" w:rsidRDefault="001113E3"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883CAF" w:rsidRDefault="00883CAF" w:rsidP="00304252">
      <w:pPr>
        <w:rPr>
          <w:rFonts w:ascii="Times New Roman" w:eastAsia="Times New Roman" w:hAnsi="Times New Roman" w:cs="Times New Roman"/>
          <w:b/>
          <w:bCs/>
          <w:sz w:val="24"/>
          <w:szCs w:val="24"/>
        </w:rPr>
      </w:pPr>
    </w:p>
    <w:p w:rsidR="001113E3" w:rsidRDefault="001113E3" w:rsidP="00304252">
      <w:pPr>
        <w:rPr>
          <w:rFonts w:ascii="Times New Roman" w:eastAsia="Times New Roman" w:hAnsi="Times New Roman" w:cs="Times New Roman"/>
          <w:b/>
          <w:bCs/>
          <w:sz w:val="24"/>
          <w:szCs w:val="24"/>
        </w:rPr>
      </w:pPr>
    </w:p>
    <w:p w:rsidR="001113E3" w:rsidRDefault="001113E3" w:rsidP="00454FA6">
      <w:pPr>
        <w:spacing w:after="0" w:line="240" w:lineRule="auto"/>
        <w:jc w:val="right"/>
        <w:rPr>
          <w:rFonts w:ascii="Times New Roman" w:hAnsi="Times New Roman" w:cs="Times New Roman"/>
          <w:i/>
          <w:lang w:eastAsia="ru-RU"/>
        </w:rPr>
      </w:pPr>
    </w:p>
    <w:p w:rsidR="001113E3" w:rsidRPr="00D62755" w:rsidRDefault="001113E3" w:rsidP="00454FA6">
      <w:pPr>
        <w:spacing w:after="0" w:line="240" w:lineRule="auto"/>
        <w:jc w:val="right"/>
        <w:rPr>
          <w:rFonts w:ascii="Times New Roman" w:hAnsi="Times New Roman" w:cs="Times New Roman"/>
          <w:i/>
          <w:lang w:eastAsia="ru-RU"/>
        </w:rPr>
      </w:pPr>
    </w:p>
    <w:p w:rsidR="00454FA6" w:rsidRPr="00D62755" w:rsidRDefault="00042EDC"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171C08" w:rsidRPr="00206E63" w:rsidRDefault="00923D80" w:rsidP="00923D80">
      <w:pPr>
        <w:pStyle w:val="a5"/>
        <w:spacing w:before="0" w:beforeAutospacing="0" w:after="0" w:afterAutospacing="0"/>
        <w:jc w:val="right"/>
        <w:rPr>
          <w:rFonts w:eastAsiaTheme="minorEastAsia"/>
          <w:i/>
          <w:sz w:val="20"/>
          <w:szCs w:val="20"/>
          <w:lang w:eastAsia="ru-RU"/>
        </w:rPr>
      </w:pPr>
      <w:r w:rsidRPr="005B33AC">
        <w:rPr>
          <w:i/>
          <w:sz w:val="20"/>
          <w:szCs w:val="20"/>
          <w:bdr w:val="none" w:sz="0" w:space="0" w:color="auto" w:frame="1"/>
        </w:rPr>
        <w:t>та кондитерські вироби (</w:t>
      </w:r>
      <w:r w:rsidRPr="00D83411">
        <w:rPr>
          <w:i/>
          <w:sz w:val="20"/>
          <w:szCs w:val="20"/>
          <w:bdr w:val="none" w:sz="0" w:space="0" w:color="auto" w:frame="1"/>
        </w:rPr>
        <w:t xml:space="preserve">хліб </w:t>
      </w:r>
      <w:proofErr w:type="spellStart"/>
      <w:r w:rsidRPr="00D83411">
        <w:rPr>
          <w:i/>
          <w:sz w:val="20"/>
          <w:szCs w:val="20"/>
          <w:bdr w:val="none" w:sz="0" w:space="0" w:color="auto" w:frame="1"/>
        </w:rPr>
        <w:t>цільнозерновий</w:t>
      </w:r>
      <w:proofErr w:type="spellEnd"/>
      <w:r>
        <w:rPr>
          <w:i/>
          <w:sz w:val="20"/>
          <w:szCs w:val="20"/>
          <w:bdr w:val="none" w:sz="0" w:space="0" w:color="auto" w:frame="1"/>
        </w:rPr>
        <w:t xml:space="preserve"> </w:t>
      </w:r>
      <w:r w:rsidRPr="00D83411">
        <w:rPr>
          <w:i/>
          <w:sz w:val="20"/>
          <w:szCs w:val="20"/>
          <w:bdr w:val="none" w:sz="0" w:space="0" w:color="auto" w:frame="1"/>
        </w:rPr>
        <w:t>пшеничний</w:t>
      </w:r>
      <w:r w:rsidRPr="003B4E5B">
        <w:rPr>
          <w:i/>
          <w:sz w:val="20"/>
          <w:szCs w:val="20"/>
          <w:bdr w:val="none" w:sz="0" w:space="0" w:color="auto" w:frame="1"/>
        </w:rPr>
        <w:t>)</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EA5F85" w:rsidRPr="00EA5F85">
        <w:rPr>
          <w:bCs/>
        </w:rPr>
        <w:t xml:space="preserve"> </w:t>
      </w:r>
      <w:r w:rsidR="002D3976" w:rsidRPr="002D3976">
        <w:rPr>
          <w:b/>
          <w:bCs/>
          <w:i/>
          <w:bdr w:val="none" w:sz="0" w:space="0" w:color="auto" w:frame="1"/>
        </w:rPr>
        <w:t xml:space="preserve">Хліб </w:t>
      </w:r>
      <w:proofErr w:type="spellStart"/>
      <w:r w:rsidR="002D3976" w:rsidRPr="002D3976">
        <w:rPr>
          <w:b/>
          <w:bCs/>
          <w:i/>
          <w:bdr w:val="none" w:sz="0" w:space="0" w:color="auto" w:frame="1"/>
        </w:rPr>
        <w:t>цільнозерновий</w:t>
      </w:r>
      <w:proofErr w:type="spellEnd"/>
      <w:r w:rsidR="002D3976" w:rsidRPr="002D3976">
        <w:rPr>
          <w:b/>
          <w:bCs/>
          <w:i/>
          <w:bdr w:val="none" w:sz="0" w:space="0" w:color="auto" w:frame="1"/>
        </w:rPr>
        <w:t xml:space="preserve"> пшеничний</w:t>
      </w:r>
      <w:r w:rsidR="00250512">
        <w:rPr>
          <w:b/>
          <w:bCs/>
          <w:i/>
          <w:bdr w:val="none" w:sz="0" w:space="0" w:color="auto" w:frame="1"/>
        </w:rPr>
        <w:t xml:space="preserve"> </w:t>
      </w:r>
      <w:r w:rsidR="002D3976" w:rsidRPr="002D3976">
        <w:t xml:space="preserve">за </w:t>
      </w:r>
      <w:proofErr w:type="spellStart"/>
      <w:r w:rsidR="002D3976" w:rsidRPr="002D3976">
        <w:rPr>
          <w:b/>
          <w:bCs/>
          <w:i/>
        </w:rPr>
        <w:t>ДК</w:t>
      </w:r>
      <w:proofErr w:type="spellEnd"/>
      <w:r w:rsidR="002D3976" w:rsidRPr="002D3976">
        <w:rPr>
          <w:b/>
          <w:bCs/>
          <w:i/>
        </w:rPr>
        <w:t xml:space="preserve"> 021:2015: 15810000-9 – «Хлібопродукти, свіжовипечені хлібобулочні та кондитерські вироби»</w:t>
      </w:r>
      <w:r w:rsidR="002D3976" w:rsidRPr="002D3976">
        <w:rPr>
          <w:b/>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171C08" w:rsidRPr="003C226E" w:rsidTr="00685DAC">
        <w:trPr>
          <w:trHeight w:val="657"/>
          <w:jc w:val="center"/>
        </w:trPr>
        <w:tc>
          <w:tcPr>
            <w:tcW w:w="585"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171C08" w:rsidRPr="003C226E" w:rsidRDefault="00171C08" w:rsidP="00685DAC">
            <w:pPr>
              <w:spacing w:after="0"/>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D96DED" w:rsidRPr="00F14037" w:rsidTr="009E218A">
        <w:trPr>
          <w:trHeight w:val="321"/>
          <w:jc w:val="center"/>
        </w:trPr>
        <w:tc>
          <w:tcPr>
            <w:tcW w:w="585" w:type="dxa"/>
            <w:vAlign w:val="center"/>
          </w:tcPr>
          <w:p w:rsidR="00D96DED" w:rsidRPr="00B363F9" w:rsidRDefault="00D96DED" w:rsidP="008C29F6">
            <w:pPr>
              <w:pStyle w:val="21"/>
              <w:spacing w:before="60" w:after="60"/>
              <w:ind w:right="-13" w:firstLine="0"/>
              <w:jc w:val="center"/>
              <w:rPr>
                <w:sz w:val="24"/>
                <w:szCs w:val="24"/>
              </w:rPr>
            </w:pPr>
            <w:r w:rsidRPr="00B363F9">
              <w:rPr>
                <w:sz w:val="24"/>
                <w:szCs w:val="24"/>
              </w:rPr>
              <w:t>1.</w:t>
            </w:r>
          </w:p>
        </w:tc>
        <w:tc>
          <w:tcPr>
            <w:tcW w:w="2784" w:type="dxa"/>
            <w:vAlign w:val="center"/>
          </w:tcPr>
          <w:p w:rsidR="00D96DED" w:rsidRPr="00BA1F1D" w:rsidRDefault="00D96DED" w:rsidP="00D96DED">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пшеничний </w:t>
            </w:r>
          </w:p>
        </w:tc>
        <w:tc>
          <w:tcPr>
            <w:tcW w:w="1134" w:type="dxa"/>
          </w:tcPr>
          <w:p w:rsidR="00D96DED" w:rsidRPr="00B363F9" w:rsidRDefault="00281087" w:rsidP="008C29F6">
            <w:pPr>
              <w:pStyle w:val="a3"/>
              <w:spacing w:after="0" w:line="240" w:lineRule="auto"/>
              <w:ind w:left="0"/>
              <w:jc w:val="center"/>
              <w:textAlignment w:val="top"/>
              <w:rPr>
                <w:rFonts w:ascii="Times New Roman" w:hAnsi="Times New Roman" w:cs="Times New Roman"/>
                <w:b/>
                <w:sz w:val="24"/>
                <w:szCs w:val="24"/>
              </w:rPr>
            </w:pPr>
            <w:r>
              <w:rPr>
                <w:rFonts w:ascii="Times New Roman" w:hAnsi="Times New Roman" w:cs="Times New Roman"/>
                <w:b/>
                <w:sz w:val="24"/>
                <w:szCs w:val="24"/>
              </w:rPr>
              <w:t>кг</w:t>
            </w:r>
          </w:p>
        </w:tc>
        <w:tc>
          <w:tcPr>
            <w:tcW w:w="1453" w:type="dxa"/>
            <w:vAlign w:val="center"/>
          </w:tcPr>
          <w:p w:rsidR="00D96DED" w:rsidRPr="00D96DED" w:rsidRDefault="00042EDC" w:rsidP="00BE275C">
            <w:pPr>
              <w:pStyle w:val="21"/>
              <w:spacing w:line="276" w:lineRule="auto"/>
              <w:ind w:right="-13" w:firstLine="0"/>
              <w:jc w:val="center"/>
              <w:rPr>
                <w:b/>
                <w:sz w:val="24"/>
                <w:szCs w:val="24"/>
              </w:rPr>
            </w:pPr>
            <w:r>
              <w:rPr>
                <w:b/>
                <w:sz w:val="24"/>
                <w:szCs w:val="24"/>
              </w:rPr>
              <w:t>20 000</w:t>
            </w:r>
          </w:p>
        </w:tc>
        <w:tc>
          <w:tcPr>
            <w:tcW w:w="1418" w:type="dxa"/>
            <w:vAlign w:val="center"/>
          </w:tcPr>
          <w:p w:rsidR="00D96DED" w:rsidRPr="00B363F9" w:rsidRDefault="00D96DED" w:rsidP="008C29F6">
            <w:pPr>
              <w:pStyle w:val="21"/>
              <w:ind w:left="-108" w:right="-34" w:firstLine="0"/>
              <w:jc w:val="center"/>
              <w:rPr>
                <w:sz w:val="24"/>
                <w:szCs w:val="24"/>
              </w:rPr>
            </w:pPr>
          </w:p>
        </w:tc>
        <w:tc>
          <w:tcPr>
            <w:tcW w:w="1417" w:type="dxa"/>
            <w:vAlign w:val="center"/>
          </w:tcPr>
          <w:p w:rsidR="00D96DED" w:rsidRPr="00B363F9" w:rsidRDefault="00D96DED" w:rsidP="008C29F6">
            <w:pPr>
              <w:pStyle w:val="21"/>
              <w:ind w:left="-108" w:right="-34" w:firstLine="0"/>
              <w:jc w:val="center"/>
              <w:rPr>
                <w:sz w:val="24"/>
                <w:szCs w:val="24"/>
              </w:rPr>
            </w:pPr>
          </w:p>
        </w:tc>
        <w:tc>
          <w:tcPr>
            <w:tcW w:w="1388" w:type="dxa"/>
            <w:vAlign w:val="center"/>
          </w:tcPr>
          <w:p w:rsidR="00D96DED" w:rsidRPr="00B363F9" w:rsidRDefault="00D96DED" w:rsidP="008C29F6">
            <w:pPr>
              <w:pStyle w:val="21"/>
              <w:spacing w:before="60" w:after="60"/>
              <w:ind w:right="-13" w:firstLine="0"/>
              <w:jc w:val="center"/>
              <w:rPr>
                <w:sz w:val="24"/>
                <w:szCs w:val="24"/>
              </w:rPr>
            </w:pPr>
          </w:p>
        </w:tc>
      </w:tr>
      <w:tr w:rsidR="00171C08" w:rsidRPr="00F14037" w:rsidTr="00685DAC">
        <w:trPr>
          <w:trHeight w:val="585"/>
          <w:jc w:val="center"/>
        </w:trPr>
        <w:tc>
          <w:tcPr>
            <w:tcW w:w="8791" w:type="dxa"/>
            <w:gridSpan w:val="6"/>
          </w:tcPr>
          <w:p w:rsidR="00171C08" w:rsidRPr="00F14037" w:rsidRDefault="00171C08" w:rsidP="00685DAC">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171C08" w:rsidRPr="00F14037" w:rsidRDefault="00171C08" w:rsidP="00685DAC">
            <w:pPr>
              <w:spacing w:after="0" w:line="240" w:lineRule="auto"/>
              <w:jc w:val="center"/>
              <w:rPr>
                <w:rFonts w:ascii="Times New Roman" w:hAnsi="Times New Roman" w:cs="Times New Roman"/>
                <w:b/>
                <w:bCs/>
                <w:i/>
                <w:sz w:val="24"/>
                <w:szCs w:val="24"/>
              </w:rPr>
            </w:pPr>
          </w:p>
        </w:tc>
      </w:tr>
    </w:tbl>
    <w:p w:rsidR="00556134" w:rsidRPr="00D62755" w:rsidRDefault="00556134" w:rsidP="001113E3">
      <w:pPr>
        <w:suppressAutoHyphens/>
        <w:spacing w:after="120"/>
        <w:ind w:right="-284"/>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lastRenderedPageBreak/>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8108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F088A" w:rsidRDefault="00556134" w:rsidP="008F04DB">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EA5F85" w:rsidRDefault="00EA5F85"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281087" w:rsidRPr="008F04DB" w:rsidRDefault="00281087" w:rsidP="008F04DB">
      <w:pPr>
        <w:suppressAutoHyphens/>
        <w:spacing w:line="240" w:lineRule="auto"/>
        <w:ind w:firstLine="540"/>
        <w:jc w:val="center"/>
        <w:rPr>
          <w:rFonts w:ascii="Times New Roman" w:hAnsi="Times New Roman" w:cs="Times New Roman"/>
          <w:i/>
          <w:iCs/>
          <w:sz w:val="24"/>
          <w:szCs w:val="24"/>
          <w:lang w:eastAsia="ar-SA"/>
        </w:rPr>
      </w:pPr>
    </w:p>
    <w:p w:rsidR="00E16750" w:rsidRPr="00D62755" w:rsidRDefault="00042EDC"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923D80" w:rsidRPr="005B33AC" w:rsidRDefault="00923D80" w:rsidP="00923D80">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923D80" w:rsidRPr="005B33AC" w:rsidRDefault="00923D80" w:rsidP="00923D80">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6756E0" w:rsidRPr="008851C2" w:rsidRDefault="00923D80" w:rsidP="00923D80">
      <w:pPr>
        <w:pStyle w:val="a5"/>
        <w:spacing w:before="0" w:beforeAutospacing="0" w:after="0" w:afterAutospacing="0"/>
        <w:jc w:val="right"/>
        <w:rPr>
          <w:rFonts w:eastAsiaTheme="minorEastAsia"/>
          <w:i/>
          <w:sz w:val="22"/>
          <w:szCs w:val="22"/>
          <w:lang w:eastAsia="ru-RU"/>
        </w:rPr>
      </w:pPr>
      <w:r w:rsidRPr="005B33AC">
        <w:rPr>
          <w:i/>
          <w:sz w:val="20"/>
          <w:szCs w:val="20"/>
          <w:bdr w:val="none" w:sz="0" w:space="0" w:color="auto" w:frame="1"/>
        </w:rPr>
        <w:t>та кондитерські вироби (</w:t>
      </w:r>
      <w:r w:rsidRPr="00D83411">
        <w:rPr>
          <w:i/>
          <w:sz w:val="20"/>
          <w:szCs w:val="20"/>
          <w:bdr w:val="none" w:sz="0" w:space="0" w:color="auto" w:frame="1"/>
        </w:rPr>
        <w:t xml:space="preserve">хліб </w:t>
      </w:r>
      <w:proofErr w:type="spellStart"/>
      <w:r w:rsidRPr="00D83411">
        <w:rPr>
          <w:i/>
          <w:sz w:val="20"/>
          <w:szCs w:val="20"/>
          <w:bdr w:val="none" w:sz="0" w:space="0" w:color="auto" w:frame="1"/>
        </w:rPr>
        <w:t>цільнозерновий</w:t>
      </w:r>
      <w:proofErr w:type="spellEnd"/>
      <w:r>
        <w:rPr>
          <w:i/>
          <w:sz w:val="20"/>
          <w:szCs w:val="20"/>
          <w:bdr w:val="none" w:sz="0" w:space="0" w:color="auto" w:frame="1"/>
        </w:rPr>
        <w:t xml:space="preserve"> </w:t>
      </w:r>
      <w:r w:rsidRPr="00D83411">
        <w:rPr>
          <w:i/>
          <w:sz w:val="20"/>
          <w:szCs w:val="20"/>
          <w:bdr w:val="none" w:sz="0" w:space="0" w:color="auto" w:frame="1"/>
        </w:rPr>
        <w:t>пшеничний</w:t>
      </w:r>
      <w:r w:rsidRPr="003B4E5B">
        <w:rPr>
          <w:i/>
          <w:sz w:val="20"/>
          <w:szCs w:val="20"/>
          <w:bdr w:val="none" w:sz="0" w:space="0" w:color="auto" w:frame="1"/>
        </w:rPr>
        <w:t>)</w:t>
      </w: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lastRenderedPageBreak/>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Default="00E56B4A" w:rsidP="00E56B4A">
      <w:pPr>
        <w:suppressAutoHyphens/>
        <w:spacing w:line="240" w:lineRule="auto"/>
        <w:rPr>
          <w:rFonts w:ascii="Times New Roman" w:hAnsi="Times New Roman" w:cs="Times New Roman"/>
          <w:i/>
          <w:iCs/>
          <w:sz w:val="24"/>
          <w:szCs w:val="24"/>
          <w:lang w:eastAsia="ar-SA"/>
        </w:rPr>
      </w:pPr>
    </w:p>
    <w:p w:rsidR="00042EDC" w:rsidRDefault="00042EDC" w:rsidP="00E56B4A">
      <w:pPr>
        <w:suppressAutoHyphens/>
        <w:spacing w:line="240" w:lineRule="auto"/>
        <w:rPr>
          <w:rFonts w:ascii="Times New Roman" w:hAnsi="Times New Roman" w:cs="Times New Roman"/>
          <w:i/>
          <w:iCs/>
          <w:sz w:val="24"/>
          <w:szCs w:val="24"/>
          <w:lang w:eastAsia="ar-SA"/>
        </w:rPr>
      </w:pPr>
    </w:p>
    <w:p w:rsidR="00042EDC" w:rsidRDefault="00042EDC" w:rsidP="00E56B4A">
      <w:pPr>
        <w:suppressAutoHyphens/>
        <w:spacing w:line="240" w:lineRule="auto"/>
        <w:rPr>
          <w:rFonts w:ascii="Times New Roman" w:hAnsi="Times New Roman" w:cs="Times New Roman"/>
          <w:i/>
          <w:iCs/>
          <w:sz w:val="24"/>
          <w:szCs w:val="24"/>
          <w:lang w:eastAsia="ar-SA"/>
        </w:rPr>
      </w:pPr>
    </w:p>
    <w:p w:rsidR="00042EDC" w:rsidRDefault="00042EDC" w:rsidP="00E56B4A">
      <w:pPr>
        <w:suppressAutoHyphens/>
        <w:spacing w:line="240" w:lineRule="auto"/>
        <w:rPr>
          <w:rFonts w:ascii="Times New Roman" w:hAnsi="Times New Roman" w:cs="Times New Roman"/>
          <w:i/>
          <w:iCs/>
          <w:sz w:val="24"/>
          <w:szCs w:val="24"/>
          <w:lang w:eastAsia="ar-SA"/>
        </w:rPr>
      </w:pPr>
    </w:p>
    <w:p w:rsidR="00042EDC" w:rsidRDefault="00042EDC" w:rsidP="00E56B4A">
      <w:pPr>
        <w:suppressAutoHyphens/>
        <w:spacing w:line="240" w:lineRule="auto"/>
        <w:rPr>
          <w:rFonts w:ascii="Times New Roman" w:hAnsi="Times New Roman" w:cs="Times New Roman"/>
          <w:i/>
          <w:iCs/>
          <w:sz w:val="24"/>
          <w:szCs w:val="24"/>
          <w:lang w:eastAsia="ar-SA"/>
        </w:rPr>
      </w:pPr>
    </w:p>
    <w:p w:rsidR="00042EDC" w:rsidRPr="00D62755" w:rsidRDefault="00042EDC" w:rsidP="00042EDC">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042EDC" w:rsidRPr="005B33AC" w:rsidRDefault="00042EDC" w:rsidP="00042EDC">
      <w:pPr>
        <w:spacing w:after="0" w:line="240" w:lineRule="auto"/>
        <w:jc w:val="right"/>
        <w:rPr>
          <w:rFonts w:ascii="Times New Roman" w:hAnsi="Times New Roman" w:cs="Times New Roman"/>
          <w:i/>
          <w:sz w:val="20"/>
          <w:szCs w:val="20"/>
          <w:lang w:eastAsia="ru-RU"/>
        </w:rPr>
      </w:pPr>
      <w:r w:rsidRPr="005B33AC">
        <w:rPr>
          <w:i/>
          <w:sz w:val="20"/>
          <w:szCs w:val="20"/>
          <w:bdr w:val="none" w:sz="0" w:space="0" w:color="auto" w:frame="1"/>
        </w:rPr>
        <w:t xml:space="preserve">до </w:t>
      </w:r>
      <w:r w:rsidRPr="005B33AC">
        <w:rPr>
          <w:rFonts w:ascii="Times New Roman" w:hAnsi="Times New Roman" w:cs="Times New Roman"/>
          <w:i/>
          <w:sz w:val="20"/>
          <w:szCs w:val="20"/>
          <w:lang w:eastAsia="ru-RU"/>
        </w:rPr>
        <w:t xml:space="preserve">тендерної документації на закупівлю товару – </w:t>
      </w:r>
    </w:p>
    <w:p w:rsidR="00042EDC" w:rsidRPr="005B33AC" w:rsidRDefault="00042EDC" w:rsidP="00042EDC">
      <w:pPr>
        <w:spacing w:after="0" w:line="240" w:lineRule="auto"/>
        <w:jc w:val="right"/>
        <w:rPr>
          <w:rFonts w:ascii="Times New Roman" w:hAnsi="Times New Roman" w:cs="Times New Roman"/>
          <w:i/>
          <w:sz w:val="20"/>
          <w:szCs w:val="20"/>
          <w:lang w:eastAsia="ru-RU"/>
        </w:rPr>
      </w:pPr>
      <w:proofErr w:type="spellStart"/>
      <w:r w:rsidRPr="005B33AC">
        <w:rPr>
          <w:rFonts w:ascii="Times New Roman" w:hAnsi="Times New Roman" w:cs="Times New Roman"/>
          <w:i/>
          <w:sz w:val="20"/>
          <w:szCs w:val="20"/>
          <w:lang w:eastAsia="ru-RU"/>
        </w:rPr>
        <w:t>ДК</w:t>
      </w:r>
      <w:proofErr w:type="spellEnd"/>
      <w:r w:rsidRPr="005B33AC">
        <w:rPr>
          <w:rFonts w:ascii="Times New Roman" w:hAnsi="Times New Roman" w:cs="Times New Roman"/>
          <w:i/>
          <w:sz w:val="20"/>
          <w:szCs w:val="20"/>
          <w:lang w:eastAsia="ru-RU"/>
        </w:rPr>
        <w:t xml:space="preserve"> 021:2015: 15810000-9 – Хлібопродукти, свіжовипечені хлібобулочні </w:t>
      </w:r>
    </w:p>
    <w:p w:rsidR="00042EDC" w:rsidRPr="008851C2" w:rsidRDefault="00042EDC" w:rsidP="00042EDC">
      <w:pPr>
        <w:pStyle w:val="a5"/>
        <w:spacing w:before="0" w:beforeAutospacing="0" w:after="0" w:afterAutospacing="0"/>
        <w:jc w:val="right"/>
        <w:rPr>
          <w:rFonts w:eastAsiaTheme="minorEastAsia"/>
          <w:i/>
          <w:sz w:val="22"/>
          <w:szCs w:val="22"/>
          <w:lang w:eastAsia="ru-RU"/>
        </w:rPr>
      </w:pPr>
      <w:r w:rsidRPr="005B33AC">
        <w:rPr>
          <w:i/>
          <w:sz w:val="20"/>
          <w:szCs w:val="20"/>
          <w:bdr w:val="none" w:sz="0" w:space="0" w:color="auto" w:frame="1"/>
        </w:rPr>
        <w:t>та кондитерські вироби (</w:t>
      </w:r>
      <w:r w:rsidRPr="00D83411">
        <w:rPr>
          <w:i/>
          <w:sz w:val="20"/>
          <w:szCs w:val="20"/>
          <w:bdr w:val="none" w:sz="0" w:space="0" w:color="auto" w:frame="1"/>
        </w:rPr>
        <w:t xml:space="preserve">хліб </w:t>
      </w:r>
      <w:proofErr w:type="spellStart"/>
      <w:r w:rsidRPr="00D83411">
        <w:rPr>
          <w:i/>
          <w:sz w:val="20"/>
          <w:szCs w:val="20"/>
          <w:bdr w:val="none" w:sz="0" w:space="0" w:color="auto" w:frame="1"/>
        </w:rPr>
        <w:t>цільнозерновий</w:t>
      </w:r>
      <w:proofErr w:type="spellEnd"/>
      <w:r>
        <w:rPr>
          <w:i/>
          <w:sz w:val="20"/>
          <w:szCs w:val="20"/>
          <w:bdr w:val="none" w:sz="0" w:space="0" w:color="auto" w:frame="1"/>
        </w:rPr>
        <w:t xml:space="preserve"> </w:t>
      </w:r>
      <w:r w:rsidRPr="00D83411">
        <w:rPr>
          <w:i/>
          <w:sz w:val="20"/>
          <w:szCs w:val="20"/>
          <w:bdr w:val="none" w:sz="0" w:space="0" w:color="auto" w:frame="1"/>
        </w:rPr>
        <w:t>пшеничний</w:t>
      </w:r>
      <w:r w:rsidRPr="003B4E5B">
        <w:rPr>
          <w:i/>
          <w:sz w:val="20"/>
          <w:szCs w:val="20"/>
          <w:bdr w:val="none" w:sz="0" w:space="0" w:color="auto" w:frame="1"/>
        </w:rPr>
        <w:t>)</w:t>
      </w:r>
    </w:p>
    <w:p w:rsidR="00042EDC" w:rsidRPr="00042EDC" w:rsidRDefault="00042EDC" w:rsidP="00042EDC">
      <w:pPr>
        <w:spacing w:after="60" w:line="240" w:lineRule="auto"/>
        <w:jc w:val="center"/>
        <w:rPr>
          <w:rFonts w:ascii="Times New Roman" w:eastAsia="Times New Roman" w:hAnsi="Times New Roman" w:cs="Times New Roman"/>
          <w:caps/>
          <w:sz w:val="24"/>
          <w:szCs w:val="24"/>
        </w:rPr>
      </w:pPr>
    </w:p>
    <w:p w:rsidR="00042EDC" w:rsidRDefault="00042EDC" w:rsidP="00042EDC">
      <w:pPr>
        <w:spacing w:after="60" w:line="240" w:lineRule="auto"/>
        <w:jc w:val="center"/>
        <w:rPr>
          <w:rFonts w:ascii="Times New Roman" w:eastAsia="Times New Roman" w:hAnsi="Times New Roman" w:cs="Times New Roman"/>
          <w:b/>
          <w:caps/>
          <w:sz w:val="24"/>
          <w:szCs w:val="24"/>
        </w:rPr>
      </w:pPr>
    </w:p>
    <w:p w:rsidR="00042EDC" w:rsidRDefault="00042EDC" w:rsidP="00042EDC">
      <w:pPr>
        <w:spacing w:after="60" w:line="240" w:lineRule="auto"/>
        <w:jc w:val="center"/>
        <w:rPr>
          <w:rFonts w:ascii="Times New Roman" w:eastAsia="Times New Roman" w:hAnsi="Times New Roman" w:cs="Times New Roman"/>
          <w:b/>
          <w:caps/>
          <w:sz w:val="24"/>
          <w:szCs w:val="24"/>
        </w:rPr>
      </w:pPr>
    </w:p>
    <w:p w:rsidR="00042EDC" w:rsidRPr="00D62755" w:rsidRDefault="00042EDC" w:rsidP="00042ED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042EDC" w:rsidRPr="00D62755" w:rsidTr="00B410A4">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2EDC" w:rsidRPr="00D62755" w:rsidRDefault="00042EDC" w:rsidP="00B410A4">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042EDC" w:rsidRPr="00D62755" w:rsidTr="00B410A4">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042EDC" w:rsidRPr="00D62755" w:rsidTr="00B410A4">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042EDC" w:rsidRPr="00D62755" w:rsidTr="00B410A4">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042EDC" w:rsidRPr="00D62755" w:rsidTr="00B410A4">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042EDC" w:rsidRPr="00D62755" w:rsidTr="00B410A4">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042EDC" w:rsidRPr="00D62755" w:rsidTr="00B410A4">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042EDC" w:rsidRPr="00D62755" w:rsidTr="00B410A4">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042EDC" w:rsidRPr="00D62755" w:rsidTr="00B410A4">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042EDC" w:rsidRPr="00D62755" w:rsidTr="00B410A4">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042EDC" w:rsidRPr="00D62755" w:rsidTr="00B410A4">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042EDC" w:rsidRPr="00D62755" w:rsidTr="00B410A4">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042EDC" w:rsidRPr="00D62755" w:rsidTr="00B410A4">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042EDC" w:rsidRPr="00D62755" w:rsidTr="00B410A4">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042EDC" w:rsidRPr="00D62755" w:rsidTr="00B410A4">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042EDC" w:rsidRPr="00D62755" w:rsidTr="00B410A4">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042EDC" w:rsidRPr="00D62755" w:rsidTr="00B410A4">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042EDC" w:rsidRPr="00D62755" w:rsidTr="00B410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042EDC" w:rsidRPr="00D62755" w:rsidTr="00B410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042EDC" w:rsidRPr="00D62755" w:rsidTr="00B410A4">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042EDC" w:rsidRPr="00D62755" w:rsidTr="00B410A4">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042EDC" w:rsidRPr="00D62755" w:rsidTr="00B410A4">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КОПАШНІВСЬКИЙ ЗАКЛАД ЗАГАЛЬНОЇ СЕРЕДНЬОЇ ОСВІТИ І-ІІІ </w:t>
            </w:r>
            <w:r w:rsidRPr="00D62755">
              <w:rPr>
                <w:rFonts w:ascii="Times New Roman" w:eastAsia="Times New Roman" w:hAnsi="Times New Roman" w:cs="Times New Roman"/>
                <w:lang w:eastAsia="ru-RU"/>
              </w:rPr>
              <w:lastRenderedPageBreak/>
              <w:t>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lastRenderedPageBreak/>
              <w:t>Копашново</w:t>
            </w:r>
            <w:proofErr w:type="spellEnd"/>
            <w:r w:rsidRPr="00D62755">
              <w:rPr>
                <w:rFonts w:ascii="Times New Roman" w:eastAsia="Times New Roman" w:hAnsi="Times New Roman" w:cs="Times New Roman"/>
                <w:lang w:eastAsia="ru-RU"/>
              </w:rPr>
              <w:t>, вул. Центральна, будинок 155</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26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042EDC" w:rsidRPr="00D62755" w:rsidTr="00B410A4">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042EDC" w:rsidRPr="00D62755" w:rsidTr="00B410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2EDC" w:rsidRPr="00D62755" w:rsidRDefault="00042EDC" w:rsidP="00B410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042EDC" w:rsidRPr="00D62755" w:rsidTr="00B410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DC" w:rsidRPr="0047162A" w:rsidRDefault="00042EDC" w:rsidP="00B410A4">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lastRenderedPageBreak/>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42EDC" w:rsidRPr="00D62755" w:rsidRDefault="00042EDC" w:rsidP="00B410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042EDC" w:rsidRPr="00D62755" w:rsidRDefault="00042EDC" w:rsidP="00042EDC">
      <w:pPr>
        <w:jc w:val="both"/>
        <w:rPr>
          <w:rFonts w:ascii="Times New Roman" w:hAnsi="Times New Roman" w:cs="Times New Roman"/>
          <w:i/>
          <w:sz w:val="20"/>
          <w:szCs w:val="20"/>
          <w:lang w:val="ru-RU" w:eastAsia="ar-SA"/>
        </w:rPr>
      </w:pPr>
    </w:p>
    <w:p w:rsidR="00042EDC" w:rsidRPr="00D62755" w:rsidRDefault="00042EDC" w:rsidP="00042ED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w:t>
      </w:r>
      <w:proofErr w:type="gramStart"/>
      <w:r w:rsidRPr="00D62755">
        <w:rPr>
          <w:rFonts w:ascii="Times New Roman" w:hAnsi="Times New Roman" w:cs="Times New Roman"/>
          <w:i/>
          <w:sz w:val="20"/>
          <w:szCs w:val="20"/>
          <w:lang w:eastAsia="ar-SA"/>
        </w:rPr>
        <w:t>подається</w:t>
      </w:r>
      <w:proofErr w:type="gramEnd"/>
      <w:r w:rsidRPr="00D62755">
        <w:rPr>
          <w:rFonts w:ascii="Times New Roman" w:hAnsi="Times New Roman" w:cs="Times New Roman"/>
          <w:i/>
          <w:sz w:val="20"/>
          <w:szCs w:val="20"/>
          <w:lang w:eastAsia="ar-SA"/>
        </w:rPr>
        <w:t xml:space="preserve"> учасником у формі графіку поставок (із зазначенням дня (днів) тижня) або разом з графіком поставок щодо кожної установи освіти.</w:t>
      </w:r>
    </w:p>
    <w:p w:rsidR="00042EDC" w:rsidRPr="00D62755" w:rsidRDefault="00042EDC" w:rsidP="00042EDC">
      <w:pPr>
        <w:rPr>
          <w:rFonts w:ascii="Times New Roman" w:hAnsi="Times New Roman" w:cs="Times New Roman"/>
          <w:b/>
          <w:i/>
        </w:rPr>
      </w:pPr>
    </w:p>
    <w:p w:rsidR="00042EDC" w:rsidRPr="00D62755" w:rsidRDefault="00042EDC" w:rsidP="00042EDC">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042EDC" w:rsidRPr="00206179" w:rsidRDefault="00042EDC" w:rsidP="00042EDC">
      <w:pPr>
        <w:autoSpaceDE w:val="0"/>
        <w:autoSpaceDN w:val="0"/>
        <w:jc w:val="both"/>
        <w:rPr>
          <w:rFonts w:ascii="Times New Roman" w:hAnsi="Times New Roman" w:cs="Times New Roman"/>
          <w:i/>
        </w:rPr>
      </w:pPr>
      <w:r w:rsidRPr="00D62755">
        <w:rPr>
          <w:rFonts w:ascii="Times New Roman" w:hAnsi="Times New Roman" w:cs="Times New Roman"/>
          <w:i/>
        </w:rPr>
        <w:t>Датовано: "____" ________________ 20___ року</w:t>
      </w:r>
    </w:p>
    <w:p w:rsidR="00042EDC" w:rsidRPr="00206179" w:rsidRDefault="00042EDC" w:rsidP="00042EDC">
      <w:pPr>
        <w:spacing w:after="0" w:line="240" w:lineRule="auto"/>
        <w:ind w:left="7513"/>
        <w:rPr>
          <w:rFonts w:ascii="Times New Roman" w:eastAsia="Times New Roman" w:hAnsi="Times New Roman" w:cs="Times New Roman"/>
          <w:i/>
          <w:lang w:eastAsia="ru-RU"/>
        </w:rPr>
      </w:pPr>
    </w:p>
    <w:p w:rsidR="00042EDC" w:rsidRPr="00206179" w:rsidRDefault="00042EDC" w:rsidP="00042EDC">
      <w:pPr>
        <w:spacing w:after="0" w:line="240" w:lineRule="auto"/>
        <w:ind w:left="7513"/>
        <w:rPr>
          <w:rFonts w:ascii="Times New Roman" w:eastAsia="Times New Roman" w:hAnsi="Times New Roman" w:cs="Times New Roman"/>
          <w:i/>
          <w:lang w:eastAsia="ru-RU"/>
        </w:rPr>
      </w:pPr>
    </w:p>
    <w:p w:rsidR="00042EDC" w:rsidRPr="00206179" w:rsidRDefault="00042EDC" w:rsidP="00042EDC">
      <w:pPr>
        <w:spacing w:after="0" w:line="240" w:lineRule="auto"/>
        <w:ind w:left="7513"/>
        <w:rPr>
          <w:rFonts w:ascii="Times New Roman" w:eastAsia="Times New Roman" w:hAnsi="Times New Roman" w:cs="Times New Roman"/>
          <w:i/>
          <w:lang w:eastAsia="ru-RU"/>
        </w:rPr>
      </w:pPr>
    </w:p>
    <w:p w:rsidR="00042EDC" w:rsidRPr="00D62755" w:rsidRDefault="00042EDC" w:rsidP="00E56B4A">
      <w:pPr>
        <w:suppressAutoHyphens/>
        <w:spacing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sectPr w:rsidR="00885789" w:rsidRPr="00D62755"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8A168C"/>
    <w:multiLevelType w:val="hybridMultilevel"/>
    <w:tmpl w:val="427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9"/>
  </w:num>
  <w:num w:numId="2">
    <w:abstractNumId w:val="27"/>
  </w:num>
  <w:num w:numId="3">
    <w:abstractNumId w:val="14"/>
  </w:num>
  <w:num w:numId="4">
    <w:abstractNumId w:val="21"/>
  </w:num>
  <w:num w:numId="5">
    <w:abstractNumId w:val="15"/>
  </w:num>
  <w:num w:numId="6">
    <w:abstractNumId w:val="31"/>
  </w:num>
  <w:num w:numId="7">
    <w:abstractNumId w:val="28"/>
  </w:num>
  <w:num w:numId="8">
    <w:abstractNumId w:val="6"/>
  </w:num>
  <w:num w:numId="9">
    <w:abstractNumId w:val="3"/>
  </w:num>
  <w:num w:numId="10">
    <w:abstractNumId w:val="1"/>
  </w:num>
  <w:num w:numId="11">
    <w:abstractNumId w:val="4"/>
  </w:num>
  <w:num w:numId="12">
    <w:abstractNumId w:val="24"/>
  </w:num>
  <w:num w:numId="13">
    <w:abstractNumId w:val="20"/>
  </w:num>
  <w:num w:numId="14">
    <w:abstractNumId w:val="17"/>
  </w:num>
  <w:num w:numId="15">
    <w:abstractNumId w:val="10"/>
  </w:num>
  <w:num w:numId="16">
    <w:abstractNumId w:val="11"/>
  </w:num>
  <w:num w:numId="17">
    <w:abstractNumId w:val="8"/>
  </w:num>
  <w:num w:numId="18">
    <w:abstractNumId w:val="16"/>
  </w:num>
  <w:num w:numId="19">
    <w:abstractNumId w:val="5"/>
  </w:num>
  <w:num w:numId="20">
    <w:abstractNumId w:val="7"/>
  </w:num>
  <w:num w:numId="21">
    <w:abstractNumId w:val="19"/>
  </w:num>
  <w:num w:numId="22">
    <w:abstractNumId w:val="30"/>
  </w:num>
  <w:num w:numId="23">
    <w:abstractNumId w:val="29"/>
  </w:num>
  <w:num w:numId="24">
    <w:abstractNumId w:val="23"/>
  </w:num>
  <w:num w:numId="25">
    <w:abstractNumId w:val="25"/>
  </w:num>
  <w:num w:numId="26">
    <w:abstractNumId w:val="13"/>
  </w:num>
  <w:num w:numId="27">
    <w:abstractNumId w:val="22"/>
  </w:num>
  <w:num w:numId="28">
    <w:abstractNumId w:val="2"/>
  </w:num>
  <w:num w:numId="29">
    <w:abstractNumId w:val="26"/>
  </w:num>
  <w:num w:numId="30">
    <w:abstractNumId w:val="0"/>
  </w:num>
  <w:num w:numId="31">
    <w:abstractNumId w:val="18"/>
  </w:num>
  <w:num w:numId="32">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4CC9"/>
    <w:rsid w:val="00002A94"/>
    <w:rsid w:val="00013D0B"/>
    <w:rsid w:val="00016977"/>
    <w:rsid w:val="00016B85"/>
    <w:rsid w:val="000209B7"/>
    <w:rsid w:val="00023E83"/>
    <w:rsid w:val="0002619F"/>
    <w:rsid w:val="00026A1F"/>
    <w:rsid w:val="0002716C"/>
    <w:rsid w:val="000334AA"/>
    <w:rsid w:val="00035991"/>
    <w:rsid w:val="00041F81"/>
    <w:rsid w:val="0004241F"/>
    <w:rsid w:val="0004268D"/>
    <w:rsid w:val="00042EDC"/>
    <w:rsid w:val="00043B4E"/>
    <w:rsid w:val="00044453"/>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694A"/>
    <w:rsid w:val="0010021E"/>
    <w:rsid w:val="001002AD"/>
    <w:rsid w:val="001035D0"/>
    <w:rsid w:val="00105BCD"/>
    <w:rsid w:val="0010672C"/>
    <w:rsid w:val="00110526"/>
    <w:rsid w:val="001113E3"/>
    <w:rsid w:val="001128B5"/>
    <w:rsid w:val="0011298B"/>
    <w:rsid w:val="00113637"/>
    <w:rsid w:val="001179D9"/>
    <w:rsid w:val="00125A36"/>
    <w:rsid w:val="00125DC2"/>
    <w:rsid w:val="00127760"/>
    <w:rsid w:val="00132535"/>
    <w:rsid w:val="001425A9"/>
    <w:rsid w:val="00144E1B"/>
    <w:rsid w:val="001464E5"/>
    <w:rsid w:val="00147C6F"/>
    <w:rsid w:val="00147E00"/>
    <w:rsid w:val="00153B39"/>
    <w:rsid w:val="00157275"/>
    <w:rsid w:val="0016288C"/>
    <w:rsid w:val="001646C7"/>
    <w:rsid w:val="00164E1D"/>
    <w:rsid w:val="001671BA"/>
    <w:rsid w:val="00167FA1"/>
    <w:rsid w:val="00171C08"/>
    <w:rsid w:val="00172423"/>
    <w:rsid w:val="001726F6"/>
    <w:rsid w:val="00173D6F"/>
    <w:rsid w:val="00173E46"/>
    <w:rsid w:val="001762C8"/>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3B5D"/>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4D92"/>
    <w:rsid w:val="00245389"/>
    <w:rsid w:val="00246A91"/>
    <w:rsid w:val="00246B19"/>
    <w:rsid w:val="00247389"/>
    <w:rsid w:val="002473C1"/>
    <w:rsid w:val="00247CC5"/>
    <w:rsid w:val="00247E9A"/>
    <w:rsid w:val="0025006B"/>
    <w:rsid w:val="00250512"/>
    <w:rsid w:val="00253175"/>
    <w:rsid w:val="00254A7F"/>
    <w:rsid w:val="00255342"/>
    <w:rsid w:val="00255E9B"/>
    <w:rsid w:val="0025615C"/>
    <w:rsid w:val="002577C9"/>
    <w:rsid w:val="0026041F"/>
    <w:rsid w:val="002609ED"/>
    <w:rsid w:val="002620F8"/>
    <w:rsid w:val="00265498"/>
    <w:rsid w:val="002727B4"/>
    <w:rsid w:val="00272CB1"/>
    <w:rsid w:val="00274273"/>
    <w:rsid w:val="00275BC4"/>
    <w:rsid w:val="00276D1D"/>
    <w:rsid w:val="00277769"/>
    <w:rsid w:val="0027799A"/>
    <w:rsid w:val="00277EC2"/>
    <w:rsid w:val="00281087"/>
    <w:rsid w:val="0028112D"/>
    <w:rsid w:val="00283462"/>
    <w:rsid w:val="00283B40"/>
    <w:rsid w:val="00284DC2"/>
    <w:rsid w:val="00284EAA"/>
    <w:rsid w:val="0028557E"/>
    <w:rsid w:val="00293220"/>
    <w:rsid w:val="00293558"/>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2B2C"/>
    <w:rsid w:val="002D3651"/>
    <w:rsid w:val="002D3976"/>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36556"/>
    <w:rsid w:val="00342A70"/>
    <w:rsid w:val="00344CCA"/>
    <w:rsid w:val="00350A2C"/>
    <w:rsid w:val="003540A8"/>
    <w:rsid w:val="00354A34"/>
    <w:rsid w:val="00355B36"/>
    <w:rsid w:val="00355E0C"/>
    <w:rsid w:val="003606EC"/>
    <w:rsid w:val="003607F9"/>
    <w:rsid w:val="003609F5"/>
    <w:rsid w:val="0036163A"/>
    <w:rsid w:val="003627D1"/>
    <w:rsid w:val="0036598C"/>
    <w:rsid w:val="0037449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4F5D65"/>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2A12"/>
    <w:rsid w:val="00574F35"/>
    <w:rsid w:val="00576F3B"/>
    <w:rsid w:val="005771AE"/>
    <w:rsid w:val="005837A9"/>
    <w:rsid w:val="005841C5"/>
    <w:rsid w:val="005842B3"/>
    <w:rsid w:val="00584BD4"/>
    <w:rsid w:val="005850DA"/>
    <w:rsid w:val="00586599"/>
    <w:rsid w:val="00587B84"/>
    <w:rsid w:val="00587B9D"/>
    <w:rsid w:val="00590FC5"/>
    <w:rsid w:val="005916AF"/>
    <w:rsid w:val="00592439"/>
    <w:rsid w:val="00592E22"/>
    <w:rsid w:val="0059411D"/>
    <w:rsid w:val="005949DB"/>
    <w:rsid w:val="005A21AC"/>
    <w:rsid w:val="005A31F8"/>
    <w:rsid w:val="005A4071"/>
    <w:rsid w:val="005A4598"/>
    <w:rsid w:val="005A67AB"/>
    <w:rsid w:val="005B2AB1"/>
    <w:rsid w:val="005B2B3B"/>
    <w:rsid w:val="005B33AC"/>
    <w:rsid w:val="005B4784"/>
    <w:rsid w:val="005B520A"/>
    <w:rsid w:val="005B7A7D"/>
    <w:rsid w:val="005C0B28"/>
    <w:rsid w:val="005C405B"/>
    <w:rsid w:val="005C4A83"/>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421E"/>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45C2"/>
    <w:rsid w:val="0065773B"/>
    <w:rsid w:val="00671D51"/>
    <w:rsid w:val="00674E51"/>
    <w:rsid w:val="006756E0"/>
    <w:rsid w:val="0068489D"/>
    <w:rsid w:val="00685DAC"/>
    <w:rsid w:val="00685E4F"/>
    <w:rsid w:val="00686F44"/>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3EA7"/>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47D"/>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2106"/>
    <w:rsid w:val="007B36F0"/>
    <w:rsid w:val="007B49FD"/>
    <w:rsid w:val="007B4C8D"/>
    <w:rsid w:val="007B6438"/>
    <w:rsid w:val="007B7216"/>
    <w:rsid w:val="007B7F9B"/>
    <w:rsid w:val="007C3A3C"/>
    <w:rsid w:val="007D1A41"/>
    <w:rsid w:val="007D42F5"/>
    <w:rsid w:val="007D483B"/>
    <w:rsid w:val="007E01D7"/>
    <w:rsid w:val="007E0655"/>
    <w:rsid w:val="007E2856"/>
    <w:rsid w:val="007E2C03"/>
    <w:rsid w:val="007E43FE"/>
    <w:rsid w:val="007E6D43"/>
    <w:rsid w:val="007F1F7E"/>
    <w:rsid w:val="007F3E6C"/>
    <w:rsid w:val="007F4823"/>
    <w:rsid w:val="007F60C2"/>
    <w:rsid w:val="007F7D3C"/>
    <w:rsid w:val="00801175"/>
    <w:rsid w:val="00801964"/>
    <w:rsid w:val="008035B9"/>
    <w:rsid w:val="0080441F"/>
    <w:rsid w:val="008058C7"/>
    <w:rsid w:val="00807D46"/>
    <w:rsid w:val="00812314"/>
    <w:rsid w:val="00812C5E"/>
    <w:rsid w:val="0082131E"/>
    <w:rsid w:val="00823AE1"/>
    <w:rsid w:val="0082467F"/>
    <w:rsid w:val="0082571B"/>
    <w:rsid w:val="00825799"/>
    <w:rsid w:val="00827C27"/>
    <w:rsid w:val="00827DE6"/>
    <w:rsid w:val="008302FB"/>
    <w:rsid w:val="00830A17"/>
    <w:rsid w:val="008333D2"/>
    <w:rsid w:val="00835F73"/>
    <w:rsid w:val="008361B1"/>
    <w:rsid w:val="0084119A"/>
    <w:rsid w:val="00844114"/>
    <w:rsid w:val="00844728"/>
    <w:rsid w:val="00844ACF"/>
    <w:rsid w:val="008461D2"/>
    <w:rsid w:val="008468FB"/>
    <w:rsid w:val="00846A15"/>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115A"/>
    <w:rsid w:val="008727E1"/>
    <w:rsid w:val="00876E4E"/>
    <w:rsid w:val="00876F4D"/>
    <w:rsid w:val="0088114C"/>
    <w:rsid w:val="008828EF"/>
    <w:rsid w:val="00883CA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1940"/>
    <w:rsid w:val="008B2BDF"/>
    <w:rsid w:val="008B389D"/>
    <w:rsid w:val="008B3C6A"/>
    <w:rsid w:val="008B5D32"/>
    <w:rsid w:val="008B781A"/>
    <w:rsid w:val="008B7858"/>
    <w:rsid w:val="008C08A9"/>
    <w:rsid w:val="008C2528"/>
    <w:rsid w:val="008C29F6"/>
    <w:rsid w:val="008C317B"/>
    <w:rsid w:val="008C530B"/>
    <w:rsid w:val="008C60C4"/>
    <w:rsid w:val="008D2C1C"/>
    <w:rsid w:val="008D2C35"/>
    <w:rsid w:val="008D4932"/>
    <w:rsid w:val="008D4D07"/>
    <w:rsid w:val="008E07B0"/>
    <w:rsid w:val="008E12D4"/>
    <w:rsid w:val="008E311B"/>
    <w:rsid w:val="008E3D1F"/>
    <w:rsid w:val="008E628B"/>
    <w:rsid w:val="008E66DA"/>
    <w:rsid w:val="008F03D4"/>
    <w:rsid w:val="008F04DB"/>
    <w:rsid w:val="008F3DC6"/>
    <w:rsid w:val="008F7CDD"/>
    <w:rsid w:val="009000D7"/>
    <w:rsid w:val="009009D6"/>
    <w:rsid w:val="0090191F"/>
    <w:rsid w:val="00902335"/>
    <w:rsid w:val="00903B99"/>
    <w:rsid w:val="009056A8"/>
    <w:rsid w:val="0090638D"/>
    <w:rsid w:val="00906A89"/>
    <w:rsid w:val="00910535"/>
    <w:rsid w:val="00911130"/>
    <w:rsid w:val="009124B0"/>
    <w:rsid w:val="0091275A"/>
    <w:rsid w:val="009129D3"/>
    <w:rsid w:val="0092094A"/>
    <w:rsid w:val="0092154E"/>
    <w:rsid w:val="00923D80"/>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468A"/>
    <w:rsid w:val="00975800"/>
    <w:rsid w:val="00975DB1"/>
    <w:rsid w:val="0098088E"/>
    <w:rsid w:val="00980F48"/>
    <w:rsid w:val="009820A1"/>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18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A8B"/>
    <w:rsid w:val="00A21B15"/>
    <w:rsid w:val="00A25651"/>
    <w:rsid w:val="00A329E7"/>
    <w:rsid w:val="00A32BA4"/>
    <w:rsid w:val="00A335DC"/>
    <w:rsid w:val="00A34CA3"/>
    <w:rsid w:val="00A3654B"/>
    <w:rsid w:val="00A40D9A"/>
    <w:rsid w:val="00A40FA8"/>
    <w:rsid w:val="00A45643"/>
    <w:rsid w:val="00A50373"/>
    <w:rsid w:val="00A50E68"/>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0438"/>
    <w:rsid w:val="00A974DD"/>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1E43"/>
    <w:rsid w:val="00BE275C"/>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1C46"/>
    <w:rsid w:val="00C24A01"/>
    <w:rsid w:val="00C30A0D"/>
    <w:rsid w:val="00C310E8"/>
    <w:rsid w:val="00C32C8E"/>
    <w:rsid w:val="00C33D9A"/>
    <w:rsid w:val="00C3550E"/>
    <w:rsid w:val="00C41A2C"/>
    <w:rsid w:val="00C42586"/>
    <w:rsid w:val="00C42CD9"/>
    <w:rsid w:val="00C448C5"/>
    <w:rsid w:val="00C45566"/>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0F"/>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4FB5"/>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4A98"/>
    <w:rsid w:val="00D27CE9"/>
    <w:rsid w:val="00D3770D"/>
    <w:rsid w:val="00D37DD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96DED"/>
    <w:rsid w:val="00D970C4"/>
    <w:rsid w:val="00DA0F18"/>
    <w:rsid w:val="00DA1272"/>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5F47"/>
    <w:rsid w:val="00DF6ABF"/>
    <w:rsid w:val="00DF6B06"/>
    <w:rsid w:val="00E01733"/>
    <w:rsid w:val="00E01E17"/>
    <w:rsid w:val="00E057C6"/>
    <w:rsid w:val="00E05EBB"/>
    <w:rsid w:val="00E07208"/>
    <w:rsid w:val="00E10859"/>
    <w:rsid w:val="00E10FAF"/>
    <w:rsid w:val="00E1193E"/>
    <w:rsid w:val="00E121FE"/>
    <w:rsid w:val="00E12203"/>
    <w:rsid w:val="00E16750"/>
    <w:rsid w:val="00E17CE5"/>
    <w:rsid w:val="00E20335"/>
    <w:rsid w:val="00E27B70"/>
    <w:rsid w:val="00E30E0F"/>
    <w:rsid w:val="00E31219"/>
    <w:rsid w:val="00E40393"/>
    <w:rsid w:val="00E42342"/>
    <w:rsid w:val="00E448D5"/>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037D"/>
    <w:rsid w:val="00E82C0A"/>
    <w:rsid w:val="00E83180"/>
    <w:rsid w:val="00E84AC1"/>
    <w:rsid w:val="00E90AE5"/>
    <w:rsid w:val="00E911BE"/>
    <w:rsid w:val="00E91834"/>
    <w:rsid w:val="00E94222"/>
    <w:rsid w:val="00EA50D8"/>
    <w:rsid w:val="00EA5F85"/>
    <w:rsid w:val="00EB2508"/>
    <w:rsid w:val="00EC22EE"/>
    <w:rsid w:val="00EC5AB9"/>
    <w:rsid w:val="00ED2562"/>
    <w:rsid w:val="00ED288C"/>
    <w:rsid w:val="00ED352D"/>
    <w:rsid w:val="00ED3D33"/>
    <w:rsid w:val="00ED3EB7"/>
    <w:rsid w:val="00ED712A"/>
    <w:rsid w:val="00EE5E00"/>
    <w:rsid w:val="00EE617D"/>
    <w:rsid w:val="00EF0568"/>
    <w:rsid w:val="00EF143D"/>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6AF9"/>
    <w:rsid w:val="00F27F50"/>
    <w:rsid w:val="00F3215E"/>
    <w:rsid w:val="00F33121"/>
    <w:rsid w:val="00F41836"/>
    <w:rsid w:val="00F426F6"/>
    <w:rsid w:val="00F43DCB"/>
    <w:rsid w:val="00F50318"/>
    <w:rsid w:val="00F5036F"/>
    <w:rsid w:val="00F5250F"/>
    <w:rsid w:val="00F55B80"/>
    <w:rsid w:val="00F56504"/>
    <w:rsid w:val="00F6053A"/>
    <w:rsid w:val="00F60B24"/>
    <w:rsid w:val="00F60C79"/>
    <w:rsid w:val="00F6101A"/>
    <w:rsid w:val="00F621D5"/>
    <w:rsid w:val="00F62DE6"/>
    <w:rsid w:val="00F6415E"/>
    <w:rsid w:val="00F65B6C"/>
    <w:rsid w:val="00F70B15"/>
    <w:rsid w:val="00F71723"/>
    <w:rsid w:val="00F72071"/>
    <w:rsid w:val="00F747E4"/>
    <w:rsid w:val="00F76984"/>
    <w:rsid w:val="00F83331"/>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0BB"/>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2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5C4A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7">
    <w:name w:val="Верхний колонтитул Знак"/>
    <w:basedOn w:val="a0"/>
    <w:link w:val="af6"/>
    <w:uiPriority w:val="99"/>
    <w:rsid w:val="006B43B3"/>
    <w:rPr>
      <w:rFonts w:ascii="Calibri" w:eastAsia="Times New Roman" w:hAnsi="Calibri" w:cs="Times New Roman"/>
      <w:sz w:val="24"/>
      <w:szCs w:val="24"/>
    </w:rPr>
  </w:style>
  <w:style w:type="character" w:customStyle="1" w:styleId="20">
    <w:name w:val="Заголовок 2 Знак"/>
    <w:basedOn w:val="a0"/>
    <w:link w:val="2"/>
    <w:uiPriority w:val="9"/>
    <w:semiHidden/>
    <w:rsid w:val="009E218A"/>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9E218A"/>
    <w:pPr>
      <w:spacing w:after="120" w:line="480" w:lineRule="auto"/>
    </w:pPr>
  </w:style>
  <w:style w:type="character" w:customStyle="1" w:styleId="26">
    <w:name w:val="Основной текст 2 Знак"/>
    <w:basedOn w:val="a0"/>
    <w:link w:val="25"/>
    <w:uiPriority w:val="99"/>
    <w:rsid w:val="009E218A"/>
    <w:rPr>
      <w:rFonts w:eastAsiaTheme="minorEastAsia"/>
      <w:lang w:val="uk-UA" w:eastAsia="uk-UA"/>
    </w:rPr>
  </w:style>
  <w:style w:type="paragraph" w:customStyle="1" w:styleId="17">
    <w:name w:val="Звичайний1"/>
    <w:rsid w:val="001464E5"/>
    <w:pPr>
      <w:spacing w:after="160" w:line="259" w:lineRule="auto"/>
    </w:pPr>
    <w:rPr>
      <w:rFonts w:ascii="Calibri" w:eastAsia="Calibri" w:hAnsi="Calibri" w:cs="Calibri"/>
      <w:lang w:val="uk-UA" w:eastAsia="ru-RU"/>
    </w:rPr>
  </w:style>
  <w:style w:type="character" w:customStyle="1" w:styleId="90">
    <w:name w:val="Заголовок 9 Знак"/>
    <w:basedOn w:val="a0"/>
    <w:link w:val="9"/>
    <w:rsid w:val="005C4A83"/>
    <w:rPr>
      <w:rFonts w:asciiTheme="majorHAnsi" w:eastAsiaTheme="majorEastAsia" w:hAnsiTheme="majorHAnsi" w:cstheme="majorBidi"/>
      <w:i/>
      <w:iCs/>
      <w:color w:val="404040" w:themeColor="text1" w:themeTint="BF"/>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75801495">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74964111">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E643-1B95-4095-9C51-86B1787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91144</Words>
  <Characters>51953</Characters>
  <Application>Microsoft Office Word</Application>
  <DocSecurity>0</DocSecurity>
  <Lines>432</Lines>
  <Paragraphs>285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2022-01-12T12:28:00Z</cp:lastPrinted>
  <dcterms:created xsi:type="dcterms:W3CDTF">2024-02-01T07:32:00Z</dcterms:created>
  <dcterms:modified xsi:type="dcterms:W3CDTF">2024-02-01T07:59:00Z</dcterms:modified>
</cp:coreProperties>
</file>