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35C1551C" w14:textId="77777777" w:rsidR="003D0A2D" w:rsidRPr="003D0A2D" w:rsidRDefault="003D0A2D" w:rsidP="003D0A2D">
      <w:pPr>
        <w:spacing w:after="0" w:line="240" w:lineRule="auto"/>
        <w:contextualSpacing/>
        <w:jc w:val="right"/>
        <w:rPr>
          <w:rFonts w:ascii="Times New Roman" w:eastAsia="Times New Roman" w:hAnsi="Times New Roman"/>
          <w:b/>
          <w:sz w:val="24"/>
          <w:szCs w:val="24"/>
          <w:lang w:eastAsia="ru-RU"/>
        </w:rPr>
      </w:pPr>
      <w:r w:rsidRPr="003D0A2D">
        <w:rPr>
          <w:rFonts w:ascii="Times New Roman" w:eastAsia="Times New Roman" w:hAnsi="Times New Roman"/>
          <w:b/>
          <w:sz w:val="24"/>
          <w:szCs w:val="24"/>
          <w:lang w:eastAsia="ru-RU"/>
        </w:rPr>
        <w:t>до тендерної документації на закупівлю</w:t>
      </w:r>
    </w:p>
    <w:p w14:paraId="54EAE584" w14:textId="77777777" w:rsidR="003D0A2D" w:rsidRPr="003D0A2D" w:rsidRDefault="003D0A2D" w:rsidP="003D0A2D">
      <w:pPr>
        <w:spacing w:after="0" w:line="240" w:lineRule="auto"/>
        <w:contextualSpacing/>
        <w:jc w:val="right"/>
        <w:rPr>
          <w:rFonts w:ascii="Times New Roman" w:eastAsia="Times New Roman" w:hAnsi="Times New Roman"/>
          <w:b/>
          <w:sz w:val="24"/>
          <w:szCs w:val="24"/>
          <w:lang w:eastAsia="ru-RU"/>
        </w:rPr>
      </w:pPr>
      <w:r w:rsidRPr="003D0A2D">
        <w:rPr>
          <w:rFonts w:ascii="Times New Roman" w:eastAsia="Times New Roman" w:hAnsi="Times New Roman"/>
          <w:b/>
          <w:sz w:val="24"/>
          <w:szCs w:val="24"/>
          <w:lang w:eastAsia="ru-RU"/>
        </w:rPr>
        <w:t>код ДК 021:2015: 09310000-5 - Електрична енергія</w:t>
      </w:r>
    </w:p>
    <w:p w14:paraId="5273EAB2" w14:textId="77777777" w:rsidR="003D0A2D" w:rsidRPr="003D0A2D" w:rsidRDefault="003D0A2D" w:rsidP="003D0A2D">
      <w:pPr>
        <w:spacing w:after="0" w:line="240" w:lineRule="auto"/>
        <w:contextualSpacing/>
        <w:jc w:val="right"/>
        <w:rPr>
          <w:rFonts w:ascii="Times New Roman" w:eastAsia="Times New Roman" w:hAnsi="Times New Roman"/>
          <w:b/>
          <w:sz w:val="24"/>
          <w:szCs w:val="24"/>
          <w:lang w:eastAsia="ru-RU"/>
        </w:rPr>
      </w:pPr>
      <w:r w:rsidRPr="003D0A2D">
        <w:rPr>
          <w:rFonts w:ascii="Times New Roman" w:eastAsia="Times New Roman" w:hAnsi="Times New Roman"/>
          <w:b/>
          <w:sz w:val="24"/>
          <w:szCs w:val="24"/>
          <w:lang w:eastAsia="ru-RU"/>
        </w:rPr>
        <w:t>(Електрична енергія )</w:t>
      </w:r>
    </w:p>
    <w:p w14:paraId="1F015759" w14:textId="77777777" w:rsidR="00776A07" w:rsidRPr="00A37AD9" w:rsidRDefault="00776A07" w:rsidP="003D0A2D">
      <w:pPr>
        <w:spacing w:after="0" w:line="240" w:lineRule="auto"/>
        <w:contextualSpacing/>
        <w:jc w:val="right"/>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27517236"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3D0A2D">
        <w:rPr>
          <w:rFonts w:ascii="Times New Roman" w:eastAsia="Times New Roman" w:hAnsi="Times New Roman"/>
          <w:b/>
          <w:sz w:val="24"/>
          <w:szCs w:val="24"/>
          <w:lang w:eastAsia="ru-RU"/>
        </w:rPr>
        <w:t>чної енергії – 37 678</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527614A8"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Термін</w:t>
      </w:r>
      <w:r w:rsidR="00F01E8C">
        <w:rPr>
          <w:rFonts w:ascii="Times New Roman" w:eastAsia="Times New Roman" w:hAnsi="Times New Roman"/>
          <w:b/>
          <w:sz w:val="24"/>
          <w:szCs w:val="24"/>
          <w:lang w:eastAsia="ru-RU"/>
        </w:rPr>
        <w:t xml:space="preserve"> постачання: з 01.01.2024</w:t>
      </w:r>
      <w:r w:rsidR="003D0A2D">
        <w:rPr>
          <w:rFonts w:ascii="Times New Roman" w:eastAsia="Times New Roman" w:hAnsi="Times New Roman"/>
          <w:b/>
          <w:sz w:val="24"/>
          <w:szCs w:val="24"/>
          <w:lang w:eastAsia="ru-RU"/>
        </w:rPr>
        <w:t xml:space="preserve"> </w:t>
      </w:r>
      <w:r w:rsidRPr="00A37AD9">
        <w:rPr>
          <w:rFonts w:ascii="Times New Roman" w:eastAsia="Times New Roman" w:hAnsi="Times New Roman"/>
          <w:b/>
          <w:sz w:val="24"/>
          <w:szCs w:val="24"/>
          <w:lang w:eastAsia="ru-RU"/>
        </w:rPr>
        <w:t xml:space="preserve">по </w:t>
      </w:r>
      <w:r w:rsidR="00F01E8C">
        <w:rPr>
          <w:rFonts w:ascii="Times New Roman" w:eastAsia="Times New Roman" w:hAnsi="Times New Roman"/>
          <w:b/>
          <w:sz w:val="24"/>
          <w:szCs w:val="24"/>
          <w:lang w:eastAsia="ru-RU"/>
        </w:rPr>
        <w:t>року 31.12.2024</w:t>
      </w:r>
      <w:bookmarkStart w:id="1" w:name="_GoBack"/>
      <w:bookmarkEnd w:id="1"/>
      <w:r w:rsidR="003D0A2D">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A2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01E8C"/>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chartTrackingRefBased/>
  <w15:docId w15:val="{9550D108-74F2-437B-A043-4596260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 w:id="21296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4</cp:revision>
  <cp:lastPrinted>2021-10-05T05:51:00Z</cp:lastPrinted>
  <dcterms:created xsi:type="dcterms:W3CDTF">2023-09-08T13:16:00Z</dcterms:created>
  <dcterms:modified xsi:type="dcterms:W3CDTF">2023-12-11T10:09:00Z</dcterms:modified>
</cp:coreProperties>
</file>