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9" w:rsidRPr="00203869" w:rsidRDefault="00203869" w:rsidP="00203869">
      <w:pPr>
        <w:pBdr>
          <w:top w:val="nil"/>
          <w:left w:val="nil"/>
          <w:bottom w:val="nil"/>
          <w:right w:val="nil"/>
          <w:between w:val="nil"/>
        </w:pBdr>
        <w:ind w:left="7655" w:firstLine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bookmarkStart w:id="0" w:name="_GoBack"/>
      <w:bookmarkEnd w:id="0"/>
    </w:p>
    <w:p w:rsidR="00203869" w:rsidRPr="00203869" w:rsidRDefault="00203869" w:rsidP="00203869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i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53746C" w:rsidRPr="00203869" w:rsidRDefault="0053746C" w:rsidP="007C0B1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ДОГОВІр ЗАСТАВИ №</w:t>
      </w:r>
    </w:p>
    <w:p w:rsidR="007C0B15" w:rsidRPr="00203869" w:rsidRDefault="007C0B15" w:rsidP="007C0B15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м. </w:t>
      </w:r>
      <w:r w:rsidR="00934D29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Вознесенськ</w:t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 xml:space="preserve">         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«___» _____________ 20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2__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___________________________, надалі «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»/Учасник-переможець, в особі ______________________, який діє на підставі ________________________, з однієї сторони,</w:t>
      </w:r>
      <w:r w:rsidR="00EE434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та </w:t>
      </w:r>
      <w:r w:rsidR="00EE434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Вознесенський міський центр дитячої та юнацької творчості</w:t>
      </w:r>
      <w:r w:rsidR="00C71F0D"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,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іменоване надалі «Заставодержатель», в особі </w:t>
      </w:r>
      <w:r w:rsidR="00C71F0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директора </w:t>
      </w:r>
      <w:proofErr w:type="spellStart"/>
      <w:r w:rsidR="00EE4346" w:rsidRPr="00EE434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Юрпольської</w:t>
      </w:r>
      <w:proofErr w:type="spellEnd"/>
      <w:r w:rsidR="00EE4346" w:rsidRPr="00EE434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Наталі Олегівни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який діє на підставі </w:t>
      </w:r>
      <w:r w:rsidR="00C011F0" w:rsidRPr="00EE434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Статуту</w:t>
      </w:r>
      <w:r w:rsidR="00C011F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другої сторони, уклали цей договір відповідно до норм Закону У</w:t>
      </w:r>
      <w:r w:rsidR="000E2151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країни «Про публічні закупівлі»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від 25.12.2015р. № 922-VІIІ та Цивільного кодексу України, з метою забезпечення виконання договору про закупівлю, який буде укладено за результатами </w:t>
      </w:r>
      <w:r w:rsidR="005E7A78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______________, та на підтвердження п. 6 Розділу VI тендерної документації щодо внесення забезпечення виконання договору у вигляді застави, про наступне: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ПРЕДМЕТ ДОГОВОРУ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1.1. Учасник-переможець, не пізніше дати укладення договору про закупівлю за результатами </w:t>
      </w:r>
      <w:r w:rsidR="008879A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проведення </w:t>
      </w:r>
      <w:r w:rsidR="005E7A78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______________, зобов’язаний перерахувати Заставодержателю за реквізитами визначеними у п.2.1. даного Договору грошові кошти в розмірі _________________ грн. (визначається за результатом проведення аукціону) як забезпечення виконання договору про закупівлю у вигляді застави.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203869">
        <w:rPr>
          <w:rFonts w:ascii="Times New Roman" w:eastAsia="MS Mincho" w:hAnsi="Times New Roman" w:cs="Times New Roman"/>
          <w:b/>
          <w:color w:val="auto"/>
          <w:sz w:val="24"/>
          <w:szCs w:val="24"/>
          <w:lang w:val="uk-UA"/>
        </w:rPr>
        <w:t xml:space="preserve">2. </w:t>
      </w:r>
      <w:r w:rsidRPr="00203869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РЕКВІЗИТИ ЗАСТАВОДЕРЖАТЕЛЯ ДЛЯ ПЕРЕРАХУВАННЯ ЗАСТАВИ</w:t>
      </w:r>
    </w:p>
    <w:p w:rsidR="00EE4346" w:rsidRDefault="007C0B15" w:rsidP="00EE4346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highlight w:val="yellow"/>
          <w:lang w:val="uk-UA"/>
        </w:rPr>
      </w:pP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2.1.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E4346" w:rsidRPr="00342D6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Вознесенський міський центр дитячої та юнацької творчості</w:t>
      </w:r>
      <w:r w:rsidR="00EE4346"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highlight w:val="yellow"/>
          <w:lang w:val="uk-UA"/>
        </w:rPr>
        <w:t xml:space="preserve"> </w:t>
      </w:r>
    </w:p>
    <w:p w:rsidR="00C71F0D" w:rsidRPr="00EE4346" w:rsidRDefault="00C71F0D" w:rsidP="00EE4346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EE4346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Код ЄДРПОУ: </w:t>
      </w:r>
      <w:r w:rsidR="00EE4346" w:rsidRPr="00EE4346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39371687</w:t>
      </w:r>
    </w:p>
    <w:p w:rsidR="00C71F0D" w:rsidRPr="00EE4346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EE4346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Банк одержувача: </w:t>
      </w:r>
      <w:r w:rsidR="00EE4346" w:rsidRPr="00EE434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УДКСУ у Вознесенському районі</w:t>
      </w:r>
    </w:p>
    <w:p w:rsidR="00C71F0D" w:rsidRPr="00EE4346" w:rsidRDefault="00EE4346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МФО: </w:t>
      </w:r>
      <w:r w:rsidRPr="00EE4346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>820172</w:t>
      </w:r>
    </w:p>
    <w:p w:rsidR="00C71F0D" w:rsidRPr="00203869" w:rsidRDefault="00C71F0D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EE4346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Р/р: UA</w:t>
      </w:r>
      <w:r w:rsidR="00EE4346" w:rsidRPr="00EE434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068201720355199002000088653</w:t>
      </w:r>
      <w:r w:rsidRPr="00EE4346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.</w:t>
      </w:r>
    </w:p>
    <w:p w:rsidR="007C0B15" w:rsidRPr="00203869" w:rsidRDefault="007C0B15" w:rsidP="00C71F0D">
      <w:pPr>
        <w:spacing w:line="240" w:lineRule="auto"/>
        <w:ind w:left="99" w:hanging="9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Призначення платежу: ”Забезпечення виконання договору, </w:t>
      </w:r>
      <w:r w:rsidR="00C71F0D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Електрична енергія (ДК </w:t>
      </w:r>
      <w:r w:rsidR="00F91433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021:2015 – 09310000-5 Електрична енергія) 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ідентифікатор закупівлі </w:t>
      </w:r>
      <w:r w:rsidRPr="00EE434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___________,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без ПДВ)”.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3. ПІДСТАВИ ЗВЕРНЕННЯ СТЯГНЕННЯ НА ПРЕДМЕТ ЗАСТАВИ</w:t>
      </w:r>
    </w:p>
    <w:p w:rsidR="007C0B15" w:rsidRPr="00203869" w:rsidRDefault="007C0B15" w:rsidP="008879A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3.1. Заставодержатель має право не повертати заставу у разі </w:t>
      </w:r>
      <w:r w:rsidRPr="00203869">
        <w:rPr>
          <w:rFonts w:ascii="Times New Roman" w:hAnsi="Times New Roman" w:cs="Times New Roman"/>
          <w:color w:val="auto"/>
          <w:sz w:val="24"/>
          <w:szCs w:val="24"/>
          <w:lang w:val="uk-UA" w:bidi="en-US"/>
        </w:rPr>
        <w:t>невиконання та/або неналежного виконання (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якщо договір про закупівлю був розірваний достроково з ініціативи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>а до закінчення встановленого строку дії даного Договору,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відмовився від виконання робіт по даному Договору,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порушив строк виконання робіт по даному Договору, </w:t>
      </w:r>
      <w:r w:rsidR="00BC58E0" w:rsidRPr="00203869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допускав систематичного неякісного виконання робіт</w:t>
      </w:r>
      <w:r w:rsidRPr="00203869">
        <w:rPr>
          <w:rFonts w:ascii="Times New Roman" w:hAnsi="Times New Roman" w:cs="Times New Roman"/>
          <w:color w:val="auto"/>
          <w:sz w:val="24"/>
          <w:szCs w:val="24"/>
          <w:lang w:val="uk-UA" w:bidi="en-US"/>
        </w:rPr>
        <w:t xml:space="preserve">)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Заставодавцем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умов договору</w:t>
      </w:r>
      <w:r w:rsidRPr="00203869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/>
        </w:rPr>
        <w:t xml:space="preserve"> </w:t>
      </w: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про закупівлю, укладеного за результатами </w:t>
      </w:r>
      <w:r w:rsidR="008879A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проведення </w:t>
      </w:r>
      <w:r w:rsidR="00D016C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="008879A0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D016CD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0386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ідентифікатор закупівлі ______________.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4. ПІДСТАВИ ПОВЕРНЕННЯ ПРЕДМЕТА ЗАСТАВИ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4.1. Заставодержатель зобов’язаний повернути суму застави на поточний рахунок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Заставодавця</w:t>
      </w:r>
      <w:proofErr w:type="spellEnd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№___________________ в __________________, МФО __________ в розмірі, зазначеному в п. 1.1.  цього Договору протягом 5 (п’яти) банківських днів у разі:</w:t>
      </w:r>
    </w:p>
    <w:p w:rsidR="008879A0" w:rsidRPr="00203869" w:rsidRDefault="007C0B15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4.1.1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після виконання переможцем </w:t>
      </w:r>
      <w:r w:rsidR="005E7A78" w:rsidRPr="0020386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8879A0"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закупівлю;</w:t>
      </w:r>
    </w:p>
    <w:p w:rsidR="008879A0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4.1.2 за рішенням суду щодо повернення забезпечення договору у випадку визнання результатів </w:t>
      </w:r>
      <w:r w:rsidR="005E7A78" w:rsidRPr="0020386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203869">
        <w:rPr>
          <w:rFonts w:ascii="Times New Roman" w:hAnsi="Times New Roman" w:cs="Times New Roman"/>
          <w:sz w:val="24"/>
          <w:szCs w:val="24"/>
          <w:lang w:val="uk-UA"/>
        </w:rPr>
        <w:t xml:space="preserve"> недійсними або договору про закупівлю нікчемним;</w:t>
      </w:r>
    </w:p>
    <w:p w:rsidR="008879A0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t>4.1.3 у випадках, передбачених статтею 43 Закону;</w:t>
      </w:r>
    </w:p>
    <w:p w:rsidR="007C0B15" w:rsidRPr="00203869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869">
        <w:rPr>
          <w:rFonts w:ascii="Times New Roman" w:hAnsi="Times New Roman" w:cs="Times New Roman"/>
          <w:sz w:val="24"/>
          <w:szCs w:val="24"/>
          <w:lang w:val="uk-UA"/>
        </w:rPr>
        <w:t>4.1.4 згідно з умовами, зазначеними в договорі про закупівлю, але не пізніше ніж протягом п’яти банківських днів з дня настання зазначених обставин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а також згідно з умовами, зазначеними в договорі укладеного за результатами проведення 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="007C0B15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5. ВІДПОВІДАЛЬНІСТЬ СТОРІН</w:t>
      </w:r>
    </w:p>
    <w:p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5.1. У випадку невиконання або неналежного виконання передбачених даним договором зобов’язань, кожна із сторін несе відповідальність відповідно до вимог чинного законодавства України.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6. СТРОК ДІЇ ДОГОВОРУ</w:t>
      </w:r>
    </w:p>
    <w:p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6.2. Усі зміни та/або доповнення до цього Договору можуть бути внесені за письмовою згодою обох сторін.</w:t>
      </w:r>
    </w:p>
    <w:p w:rsidR="00EE4346" w:rsidRDefault="00EE4346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7. ІНШІ УМОВИ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7.1. Усі виправлення за текстом цього Договору мають юридичну силу тільки в тому випадку, коли вони засвідчені підписами компетентних представників обох сторін і печатками в кожному окремому випадку.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7.2. Жодна із сторін не може передати свої права й обов'язки за цим Договором третій особі.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7.3. В підтвердження виконання вимог п. 1.1. цього Договору Учасник-переможець надає Заставодержателю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Заставодержателю не пізніше дати укладення договору про закупівлю за результатами </w:t>
      </w:r>
      <w:r w:rsidR="00CD6BFC"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відкритих торгів</w:t>
      </w: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7.4. Цей Договір складено у двох екземплярах, на ____________ аркушах кожний, що мають однакову юридичну силу, по одному для кожної із сторін.</w:t>
      </w: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C0B15" w:rsidRPr="00203869" w:rsidRDefault="007C0B15" w:rsidP="007C0B15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8. ЮРИДИЧНІ АДРЕСИ ТА РЕКВІЗИТИ СТОРІН</w:t>
      </w:r>
    </w:p>
    <w:p w:rsidR="0053746C" w:rsidRPr="00203869" w:rsidRDefault="0053746C" w:rsidP="0053746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3746C" w:rsidRPr="00203869" w:rsidRDefault="0053746C" w:rsidP="0053746C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Заставодержатель</w:t>
      </w:r>
      <w:r w:rsidRPr="0020386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                                                          </w:t>
      </w:r>
      <w:proofErr w:type="spellStart"/>
      <w:r w:rsidRPr="0020386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20386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53746C" w:rsidRPr="00203869" w:rsidRDefault="0053746C" w:rsidP="0053746C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3746C" w:rsidRPr="00203869" w:rsidTr="00A367A4">
        <w:tc>
          <w:tcPr>
            <w:tcW w:w="4785" w:type="dxa"/>
          </w:tcPr>
          <w:p w:rsidR="00EE4346" w:rsidRPr="00BC58E0" w:rsidRDefault="00EE4346" w:rsidP="00EE43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Вознесенський міський центр дитячої та юнацької творчості</w:t>
            </w:r>
          </w:p>
          <w:p w:rsidR="00EE4346" w:rsidRDefault="00EE4346" w:rsidP="00EE43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56500, Миколаївська область,</w:t>
            </w:r>
          </w:p>
          <w:p w:rsidR="00EE4346" w:rsidRDefault="00EE4346" w:rsidP="00EE43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м. Вознесенськ, вул.. Шевченка, 4</w:t>
            </w:r>
          </w:p>
          <w:p w:rsidR="00EE4346" w:rsidRDefault="00EE4346" w:rsidP="00EE4346">
            <w:pPr>
              <w:spacing w:line="240" w:lineRule="auto"/>
              <w:ind w:left="99" w:hanging="9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342D6B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 xml:space="preserve">р/р: </w:t>
            </w:r>
            <w:r w:rsidRPr="00342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UA 068201720355199002000088653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,</w:t>
            </w:r>
          </w:p>
          <w:p w:rsidR="00EE4346" w:rsidRDefault="00EE4346" w:rsidP="00EE4346">
            <w:pPr>
              <w:spacing w:line="240" w:lineRule="auto"/>
              <w:ind w:left="99" w:hanging="9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УДКСУ у Вознесенському районі,</w:t>
            </w:r>
          </w:p>
          <w:p w:rsidR="00EE4346" w:rsidRDefault="00EE4346" w:rsidP="00EE4346">
            <w:pPr>
              <w:spacing w:line="240" w:lineRule="auto"/>
              <w:ind w:left="99" w:hanging="9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МФО 820172, код 39371687</w:t>
            </w:r>
          </w:p>
          <w:p w:rsidR="00EE4346" w:rsidRPr="00342D6B" w:rsidRDefault="00EE4346" w:rsidP="00EE4346">
            <w:pPr>
              <w:spacing w:line="240" w:lineRule="auto"/>
              <w:ind w:left="99" w:hanging="9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Тел..: (05134)32065</w:t>
            </w:r>
            <w:r w:rsidRPr="00342D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EE4346" w:rsidRPr="00BC58E0" w:rsidRDefault="00EE4346" w:rsidP="00EE4346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  <w:p w:rsidR="00EE4346" w:rsidRPr="00BC58E0" w:rsidRDefault="00EE4346" w:rsidP="00EE4346">
            <w:pPr>
              <w:spacing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  <w:t>_______________Ната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/>
              </w:rPr>
              <w:t>ля ЮРПОЛЬСЬКА</w:t>
            </w:r>
          </w:p>
          <w:p w:rsidR="0053746C" w:rsidRPr="00203869" w:rsidRDefault="0053746C" w:rsidP="00A367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53746C" w:rsidRPr="00203869" w:rsidRDefault="0053746C" w:rsidP="00A367A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53746C" w:rsidRPr="00203869" w:rsidRDefault="0053746C" w:rsidP="00A367A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2038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                            </w:t>
            </w:r>
          </w:p>
        </w:tc>
      </w:tr>
    </w:tbl>
    <w:p w:rsidR="008712ED" w:rsidRPr="00203869" w:rsidRDefault="00EE43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12ED" w:rsidRPr="00203869" w:rsidSect="0053746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5D"/>
    <w:rsid w:val="00021521"/>
    <w:rsid w:val="000E2151"/>
    <w:rsid w:val="001D0CD1"/>
    <w:rsid w:val="00203869"/>
    <w:rsid w:val="003B5644"/>
    <w:rsid w:val="0053746C"/>
    <w:rsid w:val="005A0855"/>
    <w:rsid w:val="005E7A78"/>
    <w:rsid w:val="0060004D"/>
    <w:rsid w:val="006B4043"/>
    <w:rsid w:val="007131A4"/>
    <w:rsid w:val="0075005C"/>
    <w:rsid w:val="00782D95"/>
    <w:rsid w:val="007C0B15"/>
    <w:rsid w:val="008879A0"/>
    <w:rsid w:val="00934D29"/>
    <w:rsid w:val="00B4532E"/>
    <w:rsid w:val="00B7305D"/>
    <w:rsid w:val="00BC58E0"/>
    <w:rsid w:val="00C011F0"/>
    <w:rsid w:val="00C71F0D"/>
    <w:rsid w:val="00CD6BFC"/>
    <w:rsid w:val="00D016CD"/>
    <w:rsid w:val="00EA19BA"/>
    <w:rsid w:val="00EE4346"/>
    <w:rsid w:val="00F67327"/>
    <w:rsid w:val="00F91433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Jana</cp:lastModifiedBy>
  <cp:revision>25</cp:revision>
  <cp:lastPrinted>2023-11-27T13:03:00Z</cp:lastPrinted>
  <dcterms:created xsi:type="dcterms:W3CDTF">2019-11-18T09:30:00Z</dcterms:created>
  <dcterms:modified xsi:type="dcterms:W3CDTF">2023-11-27T13:03:00Z</dcterms:modified>
</cp:coreProperties>
</file>