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00" w:rsidRDefault="004A3E00" w:rsidP="004A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про закупівлю №</w:t>
      </w:r>
      <w:bookmarkStart w:id="0" w:name="_GoBack"/>
      <w:bookmarkEnd w:id="0"/>
    </w:p>
    <w:p w:rsidR="004A3E00" w:rsidRDefault="004A3E00" w:rsidP="004A3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3E00" w:rsidRPr="00FD2AD4" w:rsidRDefault="004A3E00" w:rsidP="004A3E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D2AD4">
        <w:rPr>
          <w:rFonts w:ascii="Times New Roman" w:eastAsia="Times New Roman" w:hAnsi="Times New Roman" w:cs="Times New Roman"/>
          <w:b/>
          <w:sz w:val="24"/>
          <w:szCs w:val="24"/>
        </w:rPr>
        <w:t>с. Калита</w:t>
      </w:r>
      <w:r w:rsidRPr="00FD2A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2A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2A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2A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2AD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FD2AD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«___»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Pr="00FD2AD4">
        <w:rPr>
          <w:rFonts w:ascii="Times New Roman" w:hAnsi="Times New Roman"/>
          <w:b/>
          <w:bCs/>
          <w:color w:val="000000"/>
          <w:sz w:val="24"/>
          <w:szCs w:val="24"/>
        </w:rPr>
        <w:t>2024 р.</w:t>
      </w:r>
      <w:r w:rsidRPr="00FD2A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A3E00" w:rsidRDefault="004A3E00" w:rsidP="004A3E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DE73B5">
        <w:rPr>
          <w:rStyle w:val="FontStyle"/>
          <w:rFonts w:ascii="Times New Roman" w:hAnsi="Times New Roman" w:cs="Times New Roman"/>
          <w:b/>
          <w:sz w:val="24"/>
          <w:szCs w:val="24"/>
        </w:rPr>
        <w:t>Заклад дошкільної освіти (ясла-садок) "</w:t>
      </w:r>
      <w:proofErr w:type="spellStart"/>
      <w:r w:rsidRPr="00DE73B5">
        <w:rPr>
          <w:rStyle w:val="FontStyle"/>
          <w:rFonts w:ascii="Times New Roman" w:hAnsi="Times New Roman" w:cs="Times New Roman"/>
          <w:b/>
          <w:sz w:val="24"/>
          <w:szCs w:val="24"/>
        </w:rPr>
        <w:t>СадОК</w:t>
      </w:r>
      <w:proofErr w:type="spellEnd"/>
      <w:r w:rsidRPr="00DE73B5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DE73B5">
        <w:rPr>
          <w:rStyle w:val="FontStyle"/>
          <w:rFonts w:ascii="Times New Roman" w:hAnsi="Times New Roman" w:cs="Times New Roman"/>
          <w:b/>
          <w:sz w:val="24"/>
          <w:szCs w:val="24"/>
        </w:rPr>
        <w:t>Калитянської</w:t>
      </w:r>
      <w:proofErr w:type="spellEnd"/>
      <w:r w:rsidRPr="00DE73B5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 селищної ради</w:t>
      </w:r>
      <w:r w:rsidRPr="00DE73B5">
        <w:rPr>
          <w:rStyle w:val="FontStyle"/>
          <w:rFonts w:ascii="Times New Roman" w:hAnsi="Times New Roman" w:cs="Times New Roman"/>
          <w:b/>
        </w:rPr>
        <w:t xml:space="preserve"> </w:t>
      </w:r>
      <w:r w:rsidRPr="00DE73B5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 Броварського району Київської області</w:t>
      </w:r>
      <w:r w:rsidRPr="003E04E6">
        <w:t xml:space="preserve">, в особі </w:t>
      </w:r>
      <w:r>
        <w:t>директора</w:t>
      </w:r>
      <w:r w:rsidRPr="003E04E6">
        <w:t xml:space="preserve"> </w:t>
      </w:r>
      <w:r>
        <w:t>Гончар Наталії Миколаївни</w:t>
      </w:r>
      <w:r w:rsidRPr="003E04E6">
        <w:t>, як</w:t>
      </w:r>
      <w:r>
        <w:t>а</w:t>
      </w:r>
      <w:r w:rsidRPr="003E04E6">
        <w:t xml:space="preserve"> діє на підставі </w:t>
      </w:r>
      <w:r>
        <w:t xml:space="preserve">Статуту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(далі 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>), з однієї сторони, і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1D">
        <w:rPr>
          <w:rFonts w:ascii="Times New Roman" w:hAnsi="Times New Roman"/>
          <w:sz w:val="24"/>
          <w:szCs w:val="24"/>
        </w:rPr>
        <w:t xml:space="preserve">, </w:t>
      </w:r>
      <w:r w:rsidRPr="00B21A1D">
        <w:rPr>
          <w:rFonts w:ascii="Times New Roman" w:eastAsia="Arial" w:hAnsi="Times New Roman"/>
          <w:color w:val="000000"/>
          <w:sz w:val="24"/>
          <w:szCs w:val="24"/>
          <w:lang w:eastAsia="ru-RU"/>
        </w:rPr>
        <w:t>що діє на підставі Статуту,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), з другої сторони, далі разом — Сторони</w:t>
      </w:r>
      <w:r w:rsidRPr="00442F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„Про публічні закупівлі“, на період дії правового режиму воєнного стану в Україні та протягом 90 днів з дня його припинення або скасування», </w:t>
      </w:r>
      <w:r>
        <w:rPr>
          <w:rFonts w:ascii="Times New Roman" w:eastAsia="Times New Roman" w:hAnsi="Times New Roman" w:cs="Times New Roman"/>
          <w:sz w:val="24"/>
          <w:szCs w:val="24"/>
        </w:rPr>
        <w:t>уклали цей Договір про таке:</w:t>
      </w:r>
    </w:p>
    <w:p w:rsidR="004A3E00" w:rsidRDefault="004A3E00" w:rsidP="004A3E00">
      <w:pPr>
        <w:spacing w:after="0" w:line="240" w:lineRule="auto"/>
        <w:ind w:right="-3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:rsidR="004A3E00" w:rsidRDefault="004A3E00" w:rsidP="004A3E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Постачальник зобов’язується поставити та передати у власність </w:t>
      </w:r>
      <w:r w:rsidRPr="00442FF1">
        <w:rPr>
          <w:rFonts w:ascii="Times New Roman" w:eastAsia="Times New Roman" w:hAnsi="Times New Roman" w:cs="Times New Roman"/>
          <w:sz w:val="24"/>
          <w:szCs w:val="24"/>
        </w:rPr>
        <w:t xml:space="preserve">Замовника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Сир кисломолочний 9</w:t>
      </w:r>
      <w:r w:rsidRPr="00442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% жирності, 15540000-5 (Сирні продукти) за ДК 021:2015 Єдиного закупівельного словника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(далі — Товар), визначений в асортименті, кількості та за цінами, які зазначені у Специфікації (Додаток 1 до Договору), а Замовник зобов’язується прийняти Товар та сплатити його вартість у порядку та на умовах, що визначено цим Договором.</w:t>
      </w:r>
    </w:p>
    <w:p w:rsidR="004A3E00" w:rsidRDefault="004A3E00" w:rsidP="004A3E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Обсяг закупівлі Товару, що є предметом цього Договору, може бути зменшений залежно від реального фінансування Замовника.</w:t>
      </w:r>
    </w:p>
    <w:p w:rsidR="004A3E00" w:rsidRDefault="004A3E00" w:rsidP="004A3E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Постачальник гарантує, що Товар, який є предметом Договору, належить йому 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 законодавством України.</w:t>
      </w:r>
    </w:p>
    <w:p w:rsidR="004A3E00" w:rsidRDefault="004A3E00" w:rsidP="004A3E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0" w:rsidRDefault="004A3E00" w:rsidP="004A3E00">
      <w:pPr>
        <w:tabs>
          <w:tab w:val="left" w:pos="-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A3E00" w:rsidRDefault="004A3E00" w:rsidP="004A3E00">
      <w:pPr>
        <w:numPr>
          <w:ilvl w:val="0"/>
          <w:numId w:val="1"/>
        </w:numPr>
        <w:spacing w:after="0" w:line="240" w:lineRule="auto"/>
        <w:ind w:left="896" w:right="-3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Якість та гарантійний строк Товару</w:t>
      </w:r>
    </w:p>
    <w:p w:rsidR="004A3E00" w:rsidRDefault="004A3E00" w:rsidP="004A3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2.1. Постачальник повинен поставити Замовнику новий Товар,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Постачальник гарантує якість Товару.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3" w:name="bookmark=kix.7va935lagfoj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2.3. Постачальник повинен засвідчити якість Товару, що постачається, належним чином оформленими документами, які надаються разом із Товаром </w:t>
      </w:r>
      <w:r w:rsidRPr="00442FF1">
        <w:rPr>
          <w:rFonts w:ascii="Times New Roman" w:eastAsia="Times New Roman" w:hAnsi="Times New Roman" w:cs="Times New Roman"/>
          <w:sz w:val="24"/>
          <w:szCs w:val="24"/>
        </w:rPr>
        <w:t>(товаросупровідними документами: бухгалтерські документи та документи, що засвідчують якість Товару.</w:t>
      </w:r>
    </w:p>
    <w:p w:rsidR="004A3E00" w:rsidRDefault="004A3E00" w:rsidP="004A3E00">
      <w:pPr>
        <w:spacing w:after="0" w:line="240" w:lineRule="auto"/>
        <w:ind w:right="-3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Прийняття Замовником неякісного Товару не звільняє Постачальника від зобов’язань поставити якісний Товар, термін поставки при цьому визначається датою поставки якісного Товару.</w:t>
      </w:r>
    </w:p>
    <w:p w:rsidR="004A3E00" w:rsidRDefault="004A3E00" w:rsidP="004A3E00">
      <w:pPr>
        <w:spacing w:after="0" w:line="240" w:lineRule="auto"/>
        <w:ind w:right="-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4A3E00" w:rsidRDefault="004A3E00" w:rsidP="004A3E00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У разі поставки Товару неналежної якості або виявлення недоліків (дефектів, невідповідності),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тому числі товарного вигляду, поставленого Товару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упродовж дії гарантійного строку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Постачальник зобов’язується за </w:t>
      </w:r>
      <w:r>
        <w:rPr>
          <w:rFonts w:ascii="Times New Roman" w:eastAsia="Times New Roman" w:hAnsi="Times New Roman" w:cs="Times New Roman"/>
          <w:sz w:val="24"/>
          <w:szCs w:val="24"/>
        </w:rPr>
        <w:t>власни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рахунок усунути недоліки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(дефекти) або замінити Товар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належної якості. Замовник зобов'язаний повідомити Постачальника щодо поставленого неналежної якості Товару або виявлення недоліків (дефектів, невідповідності), у тому числі товарного вигляду, в найкоротші строки, а Постачальник зобов’язується наступного дня, з дати отримання від Замовника такого повідомлення,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у якому встановлюють причини та терміни усунення недоліків (дефектів) або заміни Товару. Якщо Постачальник не з’явиться у зазначений строк, Замовник складає такий Дефектний Акт одноособово.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Усі витрати,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пов’язані з усуненням недоліків (дефектів) або заміною неякісного Товару, несе Постачальник.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разі заміни Товару гарантійний строк обчислюється заново від дня його заміни.</w:t>
      </w:r>
    </w:p>
    <w:p w:rsidR="004A3E00" w:rsidRDefault="004A3E00" w:rsidP="004A3E00">
      <w:pPr>
        <w:spacing w:after="0" w:line="240" w:lineRule="auto"/>
        <w:ind w:right="-3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3. Ціна Договору</w:t>
      </w:r>
    </w:p>
    <w:p w:rsidR="004A3E00" w:rsidRDefault="004A3E00" w:rsidP="004A3E00">
      <w:pPr>
        <w:spacing w:after="0" w:line="240" w:lineRule="auto"/>
        <w:ind w:right="-3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Ціна на Товар встановлюється в національній валюті України — гривні.</w:t>
      </w:r>
    </w:p>
    <w:p w:rsidR="004A3E00" w:rsidRDefault="004A3E00" w:rsidP="004A3E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Ціна Договору становить </w:t>
      </w:r>
      <w:r w:rsidRPr="00614211">
        <w:rPr>
          <w:rFonts w:ascii="Times New Roman" w:hAnsi="Times New Roman"/>
          <w:b/>
          <w:sz w:val="24"/>
          <w:szCs w:val="24"/>
        </w:rPr>
        <w:t xml:space="preserve">: </w:t>
      </w:r>
    </w:p>
    <w:p w:rsidR="004A3E00" w:rsidRDefault="004A3E00" w:rsidP="004A3E00">
      <w:pPr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цього Договору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здійснення вантажно-розвантажувальних послуг при поставці Товару;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занос Товару в приміщення; перевірку комплектності, цілісності та відсутності пошкоджень у присутності представників Замовника.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Договору може бути зменшеною за взаємною згодою Сторін та згідно з інши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умовами, що передбачені цим Договором. </w:t>
      </w:r>
    </w:p>
    <w:p w:rsidR="004A3E00" w:rsidRDefault="004A3E00" w:rsidP="004A3E00">
      <w:pPr>
        <w:tabs>
          <w:tab w:val="left" w:pos="540"/>
        </w:tabs>
        <w:spacing w:after="0" w:line="240" w:lineRule="auto"/>
        <w:ind w:right="-34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tabs>
          <w:tab w:val="left" w:pos="540"/>
        </w:tabs>
        <w:spacing w:after="0" w:line="240" w:lineRule="auto"/>
        <w:ind w:right="-3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здійснення оплати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Розрахунок за поставлену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партію Товару здійснюється в розмірі 100 % упродовж 20 (двадцяти) календарних днів </w:t>
      </w:r>
      <w:r>
        <w:rPr>
          <w:rFonts w:ascii="Times New Roman" w:eastAsia="Times New Roman" w:hAnsi="Times New Roman" w:cs="Times New Roman"/>
          <w:sz w:val="24"/>
          <w:szCs w:val="24"/>
        </w:rPr>
        <w:t>з дати поставки Товару на адресу Замовника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підставі наданого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оригіналу  </w:t>
      </w:r>
      <w:r w:rsidRPr="00442F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видаткової накладної 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Товару</w:t>
      </w:r>
      <w:r w:rsidRPr="00442F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Розрахунки за цим Договором здійснюються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 </w:t>
      </w:r>
      <w:r w:rsidRPr="00442F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(зазначається у разі використання бюджетних коштів)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Замовник здійснює оплату в межах отриманого бюджетного фінансування.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У разі затримки бюджетного фінансування розрахунок за поставлений Товар здійснюється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упродовж 5 (п’яти) банківських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днів з дати отримання Замовником бюджетного призначення на фінансування закупівлі на свій реєстраційний рахунок. 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оригіналу </w:t>
      </w:r>
      <w:r w:rsidRPr="00442F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видаткової накладної </w:t>
      </w:r>
      <w:r>
        <w:rPr>
          <w:rFonts w:ascii="Times New Roman" w:eastAsia="Times New Roman" w:hAnsi="Times New Roman" w:cs="Times New Roman"/>
          <w:sz w:val="24"/>
          <w:szCs w:val="24"/>
        </w:rPr>
        <w:t>на оплату чи його  неналежного  оформлення.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0" w:rsidRDefault="004A3E00" w:rsidP="004A3E00">
      <w:pPr>
        <w:tabs>
          <w:tab w:val="left" w:pos="0"/>
        </w:tabs>
        <w:spacing w:after="12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0" w:rsidRDefault="004A3E00" w:rsidP="004A3E0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1t3h5sf" w:colFirst="0" w:colLast="0"/>
      <w:bookmarkEnd w:id="7"/>
    </w:p>
    <w:p w:rsidR="004A3E00" w:rsidRDefault="004A3E00" w:rsidP="004A3E00">
      <w:pPr>
        <w:tabs>
          <w:tab w:val="left" w:pos="0"/>
        </w:tabs>
        <w:spacing w:after="0" w:line="240" w:lineRule="auto"/>
        <w:ind w:right="-3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Поставка Товару</w:t>
      </w:r>
    </w:p>
    <w:p w:rsidR="004A3E00" w:rsidRPr="0045031C" w:rsidRDefault="004A3E00" w:rsidP="004A3E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5.1. Місце поставки Товару:</w:t>
      </w:r>
      <w:r>
        <w:rPr>
          <w:color w:val="000000"/>
        </w:rPr>
        <w:t xml:space="preserve"> </w:t>
      </w:r>
      <w:r>
        <w:rPr>
          <w:rStyle w:val="FontStyle"/>
          <w:rFonts w:ascii="Times New Roman" w:hAnsi="Times New Roman" w:cs="Times New Roman"/>
          <w:b/>
          <w:sz w:val="24"/>
          <w:szCs w:val="24"/>
        </w:rPr>
        <w:t>Заклад дошкільної освіти (ясла-садок) "</w:t>
      </w:r>
      <w:proofErr w:type="spellStart"/>
      <w:r>
        <w:rPr>
          <w:rStyle w:val="FontStyle"/>
          <w:rFonts w:ascii="Times New Roman" w:hAnsi="Times New Roman" w:cs="Times New Roman"/>
          <w:b/>
          <w:sz w:val="24"/>
          <w:szCs w:val="24"/>
        </w:rPr>
        <w:t>СадОК</w:t>
      </w:r>
      <w:proofErr w:type="spellEnd"/>
      <w:r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 </w:t>
      </w:r>
      <w:r w:rsidRPr="0045031C">
        <w:rPr>
          <w:rFonts w:ascii="Times New Roman" w:eastAsia="Times New Roman" w:hAnsi="Times New Roman" w:cs="Times New Roman"/>
          <w:b/>
          <w:sz w:val="24"/>
          <w:szCs w:val="24"/>
        </w:rPr>
        <w:t xml:space="preserve">Київська обл., Броварський р-н.,  смт Калита ., </w:t>
      </w:r>
      <w:proofErr w:type="spellStart"/>
      <w:r w:rsidRPr="0045031C">
        <w:rPr>
          <w:rFonts w:ascii="Times New Roman" w:eastAsia="Times New Roman" w:hAnsi="Times New Roman" w:cs="Times New Roman"/>
          <w:b/>
          <w:sz w:val="24"/>
          <w:szCs w:val="24"/>
        </w:rPr>
        <w:t>пров.Молодіжний</w:t>
      </w:r>
      <w:proofErr w:type="spellEnd"/>
      <w:r w:rsidRPr="0045031C">
        <w:rPr>
          <w:rFonts w:ascii="Times New Roman" w:eastAsia="Times New Roman" w:hAnsi="Times New Roman" w:cs="Times New Roman"/>
          <w:b/>
          <w:sz w:val="24"/>
          <w:szCs w:val="24"/>
        </w:rPr>
        <w:t>, 2</w:t>
      </w:r>
    </w:p>
    <w:p w:rsidR="004A3E00" w:rsidRDefault="004A3E00" w:rsidP="004A3E00">
      <w:pPr>
        <w:tabs>
          <w:tab w:val="left" w:pos="0"/>
        </w:tabs>
        <w:spacing w:after="0" w:line="240" w:lineRule="auto"/>
        <w:ind w:right="-3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Строк поставки Товару: до 31 грудня 2024 року.</w:t>
      </w:r>
    </w:p>
    <w:p w:rsidR="004A3E00" w:rsidRPr="00442FF1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Поставка Товару здійснюється за </w:t>
      </w:r>
      <w:proofErr w:type="spellStart"/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Замовника, яка зазначена в Договорі</w:t>
      </w:r>
      <w:r w:rsidRPr="00442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 заявці (замовленні) (далі — заявка / замовлення). </w:t>
      </w:r>
    </w:p>
    <w:p w:rsidR="004A3E00" w:rsidRDefault="004A3E00" w:rsidP="004A3E0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Поставка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Товару здійснюється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5.5 Поставка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партії Товару повинна </w:t>
      </w:r>
      <w:proofErr w:type="spellStart"/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здійснюватись</w:t>
      </w:r>
      <w:proofErr w:type="spellEnd"/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Постачальником не пізніше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(трьох) робочих днів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 дати одержання відповідної заявки Замовника.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2s8eyo1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5.6. Товар повинен бути упакованим Постачальником в упаковку, яка відповідає характеру Товару цього виду таким чином, щоб забезпечити його збереження від пошкоджень або знищення, атмосферних опадів при транспортуванні, зберіганні та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здійсненні вантажно-розвантажувальних послуг при поставці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 ризик за пошкодження або знищення Товару до моменту поставки його Замовнику.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 Постачальник зобов’язується одночасно з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поставкою кожної партії Товару надати оформлені належним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документи, що підтверджують якість, походження та кількість Товару.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 Датою поставки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442F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видаткової накладної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Товару. Товар вважається переданим Замовнику у кількості та якості в місці поставки з моменту та на підставі підписаної Сторонами </w:t>
      </w:r>
      <w:r w:rsidRPr="00442F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видаткової накладної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Товару. 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Зобов’язання </w:t>
      </w:r>
      <w:r w:rsidRPr="0044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Постачальника щодо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442F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видаткової накладної </w:t>
      </w:r>
      <w:r w:rsidRPr="00442F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Товару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Право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власності на партію Товару переходить від Постачальника до Замовника з моменту підписання Сторонами </w:t>
      </w:r>
      <w:r w:rsidRPr="00442F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видаткової накладної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Товару та передання Товару Замовнику в місці поставки.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0" w:rsidRDefault="004A3E00" w:rsidP="004A3E00">
      <w:pPr>
        <w:spacing w:after="0" w:line="240" w:lineRule="auto"/>
        <w:ind w:left="357" w:right="-34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обов’язки Сторін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6.1. Замовник зобов’язаний: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6.1.1. Своєчасно та в повному обсязі здійснювати розрахунки за поставлений Товар.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6.1.2. Приймати поставлений Товар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згідно з </w:t>
      </w:r>
      <w:r w:rsidRPr="00442F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видатковою накладною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6.1.3. Оглянути поставлений Товар </w:t>
      </w:r>
      <w:r w:rsidRPr="0044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день поставки.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</w:pPr>
      <w:bookmarkStart w:id="9" w:name="_heading=h.3rdcrjn" w:colFirst="0" w:colLast="0"/>
      <w:bookmarkEnd w:id="9"/>
      <w:r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6.2. Замовник має право:</w:t>
      </w:r>
    </w:p>
    <w:p w:rsidR="004A3E00" w:rsidRDefault="004A3E00" w:rsidP="004A3E00">
      <w:pPr>
        <w:tabs>
          <w:tab w:val="left" w:pos="567"/>
        </w:tabs>
        <w:spacing w:after="0" w:line="240" w:lineRule="auto"/>
        <w:ind w:right="-36"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6.2.1. Достроково, в односторонньому порядку, розірвати цей Договір у разі невиконання та/або неналежного виконання зобов’язань Постачальником шляхом направлення офіційного листа про це Постачальнику згідно з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, яка зазначена в розділі «14. Місцезнаходження та банківські реквізити Сторін» цього Договору. Офіційний лист про розірвання цього Договору надсилається Постачальнику за 14 днів до бажаної дати розірвання. Цей Договір вважатиметься розірваним з дати, що зазначена в офіційному листі про розірвання Договору.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6.2.2. Контролювати поставку Товару у строки, встановлені цим Договором.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6.2.3.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алучати фахівців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сторонніх експертів для приймання Товару від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Постачальника.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6.2.4. Повернути неякісний Товар Постачальнику.</w:t>
      </w:r>
    </w:p>
    <w:p w:rsidR="004A3E00" w:rsidRDefault="004A3E00" w:rsidP="004A3E00">
      <w:pPr>
        <w:tabs>
          <w:tab w:val="left" w:pos="55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6.2.5. Зменшувати обсяг закупівлі Товару та ціну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(загальну вартість) цього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Договору залежно від реального фінансування видатків на зазначені цілі,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також у випадку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зменшення </w:t>
      </w:r>
      <w:r>
        <w:rPr>
          <w:rFonts w:ascii="Times New Roman" w:eastAsia="Times New Roman" w:hAnsi="Times New Roman" w:cs="Times New Roman"/>
          <w:sz w:val="24"/>
          <w:szCs w:val="24"/>
        </w:rPr>
        <w:t>обсягу споживчої потреби Товару. У такому разі Сторони вносять відповідні зміни до цього Договору.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6.2.6. </w:t>
      </w:r>
      <w:r w:rsidRPr="00CD0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Повернути </w:t>
      </w:r>
      <w:r w:rsidRPr="00CD0BA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видаткову накладну. </w:t>
      </w:r>
      <w:r w:rsidRPr="00CD0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Товару </w:t>
      </w:r>
      <w:r>
        <w:rPr>
          <w:rFonts w:ascii="Times New Roman" w:eastAsia="Times New Roman" w:hAnsi="Times New Roman" w:cs="Times New Roman"/>
          <w:sz w:val="24"/>
          <w:szCs w:val="24"/>
        </w:rPr>
        <w:t>Постачальнику без здійснення оплати в разі неналежного оформлення документів, зазначених у розділі 5 цього Договору (відсутність підписів тощо).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eading=h.26in1rg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6.2.7. При виявленні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недоліків / дефектів / невідповідності (брак виробничий), у тому числі товарного вигляду, поставленого Товару умовам цього Договору направити Постачальнику </w:t>
      </w:r>
      <w:r>
        <w:rPr>
          <w:rFonts w:ascii="Times New Roman" w:eastAsia="Times New Roman" w:hAnsi="Times New Roman" w:cs="Times New Roman"/>
          <w:sz w:val="24"/>
          <w:szCs w:val="24"/>
        </w:rPr>
        <w:t>претензію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(рекламацію) з даними про характер виявленої невідповідності. Під браком виробничим слід розуміти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властивість Товару, яка не відповідає вимогам, встановленим для цієї категорії Товару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нормативно-правових актах і нормативних документах, за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якістю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стандартами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технічними умовами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іншим нормам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технічної документації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умовам цього Договору.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6.2.8. Відмовитися від приймання Товару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разі ненадання документів, що підтверджують відповідність якості Товару, що поставляється за цим Договором, вимогам стандартів, технічних умов, інших нормативних актів, що встановлюють вимоги до їх якості,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умовам цього Договору,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також документів, необхідних для такого підтвердження згідно з чинним законодавством України.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6.3. Постачальник зобов’язаний: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6.3.1. Забезпечити поставку Товару в терміни, встановлені цим Договором.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6.3.2. Забезпечити відповідність якості Товару встановленим нормам якості на такий Товар.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Надавати разом із Товаром супроводжувальні документи, що підтверджують якість Товару.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6.3.4. Усунути недоліки (дефекти) Товару або замінити неякісний Товар на Товар належної якості в порядку, визначеному розділом 2 цього Договору. 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21212"/>
          <w:sz w:val="24"/>
          <w:szCs w:val="24"/>
        </w:rPr>
        <w:t>6.4. Постачальник має право:</w:t>
      </w:r>
    </w:p>
    <w:p w:rsidR="004A3E00" w:rsidRDefault="004A3E00" w:rsidP="004A3E00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6.4.1. Своєчасно та в повному обсязі отримати плату за поставлений Товар.</w:t>
      </w:r>
    </w:p>
    <w:p w:rsidR="004A3E00" w:rsidRDefault="004A3E00" w:rsidP="004A3E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4A3E00" w:rsidRPr="00FD2AD4" w:rsidRDefault="004A3E00" w:rsidP="004A3E0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2AD4">
        <w:rPr>
          <w:rFonts w:ascii="Times New Roman" w:hAnsi="Times New Roman" w:cs="Times New Roman"/>
          <w:sz w:val="24"/>
          <w:szCs w:val="24"/>
          <w:lang w:eastAsia="ru-RU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ством України та цим Договором.                                                                                                                                                                                          </w:t>
      </w:r>
      <w:r w:rsidRPr="00FD2AD4">
        <w:rPr>
          <w:rFonts w:ascii="Times New Roman" w:hAnsi="Times New Roman" w:cs="Times New Roman"/>
          <w:sz w:val="24"/>
          <w:szCs w:val="24"/>
        </w:rPr>
        <w:t xml:space="preserve">7.2. У разі невиконання або несвоєчасного виконання зобов’язань при закупівлі товарів за бюджетні кошти </w:t>
      </w:r>
      <w:r w:rsidRPr="00FD2A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Продавець</w:t>
      </w:r>
      <w:r w:rsidRPr="00FD2AD4">
        <w:rPr>
          <w:rFonts w:ascii="Times New Roman" w:hAnsi="Times New Roman" w:cs="Times New Roman"/>
          <w:sz w:val="24"/>
          <w:szCs w:val="24"/>
        </w:rPr>
        <w:t xml:space="preserve"> сплачує Покупцю штрафні санкції у розмірі подвійної облікової ставки НБУ від суми несвоєчасно поставленого товару, за кожний день прострочення.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FD2AD4">
        <w:rPr>
          <w:rFonts w:ascii="Times New Roman" w:hAnsi="Times New Roman" w:cs="Times New Roman"/>
          <w:sz w:val="24"/>
          <w:szCs w:val="24"/>
        </w:rPr>
        <w:t xml:space="preserve">7.3. Види порушень та санкції за невиконання або несвоєчасне виконання зобов’язань за Договором: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D2AD4">
        <w:rPr>
          <w:rFonts w:ascii="Times New Roman" w:hAnsi="Times New Roman" w:cs="Times New Roman"/>
          <w:sz w:val="24"/>
          <w:szCs w:val="24"/>
        </w:rPr>
        <w:t xml:space="preserve">- при порушенні термінів поставки товару, чи недопоставки, </w:t>
      </w:r>
      <w:r w:rsidRPr="00FD2A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Продавець </w:t>
      </w:r>
      <w:r w:rsidRPr="00FD2AD4">
        <w:rPr>
          <w:rFonts w:ascii="Times New Roman" w:hAnsi="Times New Roman" w:cs="Times New Roman"/>
          <w:sz w:val="24"/>
          <w:szCs w:val="24"/>
        </w:rPr>
        <w:t>сплачує пеню за кожен прострочений день поставки у розмірі 0,2% від суми товару, що не поставлений в установлений строк, недопоставлений;</w:t>
      </w:r>
    </w:p>
    <w:p w:rsidR="004A3E00" w:rsidRPr="00FD2AD4" w:rsidRDefault="004A3E00" w:rsidP="004A3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D4">
        <w:rPr>
          <w:rFonts w:ascii="Times New Roman" w:hAnsi="Times New Roman" w:cs="Times New Roman"/>
          <w:sz w:val="24"/>
          <w:szCs w:val="24"/>
        </w:rPr>
        <w:t>- за порушення строків поставки понад тридцять календарних днів додатково стягується штраф у розмірі семи відсотків від вартості несвоєчасно поставленого товару;</w:t>
      </w:r>
    </w:p>
    <w:p w:rsidR="004A3E00" w:rsidRPr="00FD2AD4" w:rsidRDefault="004A3E00" w:rsidP="004A3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D4">
        <w:rPr>
          <w:rFonts w:ascii="Times New Roman" w:hAnsi="Times New Roman" w:cs="Times New Roman"/>
          <w:sz w:val="24"/>
          <w:szCs w:val="24"/>
        </w:rPr>
        <w:t xml:space="preserve">- за порушення строків заміни неякісного товару, </w:t>
      </w:r>
      <w:r w:rsidRPr="00FD2A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Продавець</w:t>
      </w:r>
      <w:r w:rsidRPr="00FD2AD4">
        <w:rPr>
          <w:rFonts w:ascii="Times New Roman" w:hAnsi="Times New Roman" w:cs="Times New Roman"/>
          <w:sz w:val="24"/>
          <w:szCs w:val="24"/>
        </w:rPr>
        <w:t xml:space="preserve"> сплачує пеню у розмірі 100 % від суми неякісного товару за кожний прострочений день поставки.</w:t>
      </w:r>
    </w:p>
    <w:p w:rsidR="004A3E00" w:rsidRPr="00FD2AD4" w:rsidRDefault="004A3E00" w:rsidP="004A3E00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D2A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Обставини непереборної сили</w:t>
      </w:r>
    </w:p>
    <w:p w:rsidR="004A3E00" w:rsidRPr="00FD2AD4" w:rsidRDefault="004A3E00" w:rsidP="004A3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2AD4">
        <w:rPr>
          <w:rFonts w:ascii="Times New Roman" w:hAnsi="Times New Roman" w:cs="Times New Roman"/>
          <w:sz w:val="24"/>
          <w:szCs w:val="24"/>
          <w:lang w:eastAsia="ru-RU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4A3E00" w:rsidRPr="00FD2AD4" w:rsidRDefault="004A3E00" w:rsidP="004A3E00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D2AD4">
        <w:rPr>
          <w:rFonts w:ascii="Times New Roman" w:hAnsi="Times New Roman" w:cs="Times New Roman"/>
          <w:lang w:eastAsia="ru-RU"/>
        </w:rPr>
        <w:lastRenderedPageBreak/>
        <w:t>8.2. Сторона, що не може виконувати зобов’язання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4A3E00" w:rsidRPr="00FD2AD4" w:rsidRDefault="004A3E00" w:rsidP="004A3E00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D2AD4">
        <w:rPr>
          <w:rFonts w:ascii="Times New Roman" w:hAnsi="Times New Roman" w:cs="Times New Roman"/>
          <w:lang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4A3E00" w:rsidRPr="00FD2AD4" w:rsidRDefault="004A3E00" w:rsidP="004A3E00">
      <w:pPr>
        <w:spacing w:line="240" w:lineRule="auto"/>
        <w:rPr>
          <w:rFonts w:ascii="Times New Roman" w:hAnsi="Times New Roman" w:cs="Times New Roman"/>
          <w:lang w:eastAsia="ru-RU"/>
        </w:rPr>
      </w:pPr>
      <w:r w:rsidRPr="00FD2AD4">
        <w:rPr>
          <w:rFonts w:ascii="Times New Roman" w:hAnsi="Times New Roman" w:cs="Times New Roman"/>
          <w:lang w:eastAsia="ru-RU"/>
        </w:rPr>
        <w:t xml:space="preserve">8.4. У разі коли строк дії обставин  непереборної   сили  продовжується більше ніж 30 днів, кожна із Сторін в установленому порядку має право розірвати цей Договір. </w:t>
      </w:r>
    </w:p>
    <w:p w:rsidR="004A3E00" w:rsidRPr="00FD2AD4" w:rsidRDefault="004A3E00" w:rsidP="004A3E00">
      <w:pPr>
        <w:ind w:firstLine="72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9</w:t>
      </w:r>
      <w:r w:rsidRPr="00FD2AD4">
        <w:rPr>
          <w:rFonts w:ascii="Times New Roman" w:hAnsi="Times New Roman" w:cs="Times New Roman"/>
          <w:b/>
          <w:bCs/>
          <w:lang w:eastAsia="ru-RU"/>
        </w:rPr>
        <w:t>. Вирішення спорів</w:t>
      </w:r>
    </w:p>
    <w:p w:rsidR="004A3E00" w:rsidRPr="00FD2AD4" w:rsidRDefault="004A3E00" w:rsidP="004A3E00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D2AD4">
        <w:rPr>
          <w:rFonts w:ascii="Times New Roman" w:hAnsi="Times New Roman" w:cs="Times New Roman"/>
          <w:lang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4A3E00" w:rsidRPr="00FD2AD4" w:rsidRDefault="004A3E00" w:rsidP="004A3E00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D2AD4">
        <w:rPr>
          <w:rFonts w:ascii="Times New Roman" w:hAnsi="Times New Roman" w:cs="Times New Roman"/>
          <w:lang w:eastAsia="ru-RU"/>
        </w:rPr>
        <w:t>9.2. У разі недосягнення сторонами згоди спори (розбіжності) вирішуються у судовому порядку.</w:t>
      </w:r>
    </w:p>
    <w:p w:rsidR="004A3E00" w:rsidRDefault="004A3E00" w:rsidP="004A3E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Порядок змін умов Договору</w:t>
      </w:r>
    </w:p>
    <w:p w:rsidR="004A3E00" w:rsidRDefault="004A3E00" w:rsidP="004A3E00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2jxsxqh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10.1 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 наявності)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є невід’ємною частиною Договору. </w:t>
      </w:r>
    </w:p>
    <w:p w:rsidR="004A3E00" w:rsidRDefault="004A3E00" w:rsidP="004A3E00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 Пропозицію щодо внесення змін до Договору може зробити кожна зі Сторін Договору.</w:t>
      </w:r>
    </w:p>
    <w:p w:rsidR="004A3E00" w:rsidRDefault="004A3E00" w:rsidP="004A3E00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4A3E00" w:rsidRDefault="004A3E00" w:rsidP="004A3E00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0" w:rsidRDefault="004A3E00" w:rsidP="004A3E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Строк дії Договору про закупівлю</w:t>
      </w:r>
    </w:p>
    <w:p w:rsidR="004A3E00" w:rsidRDefault="004A3E00" w:rsidP="004A3E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z337ya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Договір набирає чинності з дня його підписання уповноваженими представниками обох Сторін, скріплюється печатками Сторін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 наявності)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діє </w:t>
      </w:r>
      <w:r w:rsidRPr="00CD0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7F56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 грудня 2024 року</w:t>
      </w:r>
      <w:r w:rsidRPr="007F560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але в будь-якому разі до повного виконання Сторонами своїх зобов’язань за цим Договором.</w:t>
      </w:r>
    </w:p>
    <w:p w:rsidR="004A3E00" w:rsidRDefault="004A3E00" w:rsidP="004A3E00">
      <w:pPr>
        <w:spacing w:after="0" w:line="240" w:lineRule="auto"/>
        <w:ind w:right="-3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Цей Договір складений українською мовою у двох примірниках, що мають однакову юридичну силу, по одному примірнику для кожної зі Сторін.</w:t>
      </w:r>
    </w:p>
    <w:p w:rsidR="004A3E00" w:rsidRDefault="004A3E00" w:rsidP="004A3E0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Інші умови</w:t>
      </w:r>
    </w:p>
    <w:p w:rsidR="004A3E00" w:rsidRDefault="004A3E00" w:rsidP="004A3E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3j2qqm3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12.1 Дія Договору припиняється:</w:t>
      </w:r>
    </w:p>
    <w:p w:rsidR="004A3E00" w:rsidRDefault="004A3E00" w:rsidP="004A3E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за згодою Сторін;</w:t>
      </w:r>
    </w:p>
    <w:p w:rsidR="004A3E00" w:rsidRDefault="004A3E00" w:rsidP="004A3E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 інших підстав, передбачених цим Договором та чинним законодавством України.</w:t>
      </w:r>
    </w:p>
    <w:p w:rsidR="004A3E00" w:rsidRDefault="004A3E00" w:rsidP="004A3E0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4A3E00" w:rsidRDefault="004A3E00" w:rsidP="004A3E0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 Усі повідомлення, заяви та претензії, пов’язані з виконанням цього Договору або такі, що випливають з нього, повинні надсилатися Сторонами безпосередньо одна одній за вказаними в цьому Договорі адресами, електронними адресами Сторін.</w:t>
      </w:r>
    </w:p>
    <w:p w:rsidR="004A3E00" w:rsidRDefault="004A3E00" w:rsidP="004A3E0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 Представники Сторін, уповноважені на укладання цього Договору, погодились, що їхні персональні дані, які стали відомі Сторонам у зв’язку з укладанням цього Договору, включаються до баз персональних даних Сторін. Підписуючи цей Договір, уповноважені представники Сторін дають згоду (дозвіл) на обробку їхніх персональних даних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:rsidR="004A3E00" w:rsidRDefault="004A3E00" w:rsidP="004A3E0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12.5. 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:rsidR="004A3E00" w:rsidRDefault="004A3E00" w:rsidP="004A3E0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12.6 У випадках, не передбачених цим Договором, Сторони керуються чинним законодавством України.</w:t>
      </w:r>
    </w:p>
    <w:p w:rsidR="004A3E00" w:rsidRDefault="004A3E00" w:rsidP="004A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0" w:rsidRDefault="004A3E00" w:rsidP="004A3E00">
      <w:pPr>
        <w:spacing w:after="120" w:line="240" w:lineRule="auto"/>
        <w:ind w:right="-3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Додатки* до Договору</w:t>
      </w:r>
    </w:p>
    <w:p w:rsidR="004A3E00" w:rsidRDefault="004A3E00" w:rsidP="004A3E0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 Невід’ємною частиною цього Договору є: </w:t>
      </w:r>
    </w:p>
    <w:p w:rsidR="004A3E00" w:rsidRDefault="004A3E00" w:rsidP="004A3E0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266">
        <w:rPr>
          <w:rFonts w:ascii="Times New Roman" w:eastAsia="Times New Roman" w:hAnsi="Times New Roman" w:cs="Times New Roman"/>
          <w:b/>
          <w:sz w:val="24"/>
          <w:szCs w:val="24"/>
        </w:rPr>
        <w:t>Додаток 1: Специфікація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E00" w:rsidRDefault="004A3E00" w:rsidP="004A3E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eading=h.gjdgxs" w:colFirst="0" w:colLast="0"/>
      <w:bookmarkEnd w:id="14"/>
    </w:p>
    <w:p w:rsidR="004A3E00" w:rsidRDefault="004A3E00" w:rsidP="004A3E00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Місцезнаходження та банківські реквізити Сторін</w:t>
      </w: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91" w:tblpY="-40"/>
        <w:tblW w:w="1020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1"/>
        <w:gridCol w:w="4959"/>
      </w:tblGrid>
      <w:tr w:rsidR="004A3E00" w:rsidRPr="009528E3" w:rsidTr="00853C8E"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4A3E00" w:rsidRPr="009D778C" w:rsidRDefault="004A3E00" w:rsidP="00853C8E">
            <w:pPr>
              <w:jc w:val="center"/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</w:rPr>
            </w:pPr>
            <w:r w:rsidRPr="009D778C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4A3E00" w:rsidRPr="009528E3" w:rsidRDefault="004A3E00" w:rsidP="00853C8E">
            <w:pPr>
              <w:pStyle w:val="1"/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дошкільної освіти (ясла-садок) "</w:t>
            </w:r>
            <w:proofErr w:type="spellStart"/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СадОК</w:t>
            </w:r>
            <w:proofErr w:type="spellEnd"/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Калитянської</w:t>
            </w:r>
            <w:proofErr w:type="spellEnd"/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селищної ради</w:t>
            </w:r>
          </w:p>
          <w:p w:rsidR="004A3E00" w:rsidRPr="009D778C" w:rsidRDefault="004A3E00" w:rsidP="00853C8E">
            <w:pPr>
              <w:pStyle w:val="1"/>
            </w:pPr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Броварського району Київської області</w:t>
            </w:r>
            <w:r w:rsidRPr="009D778C">
              <w:t>: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528E3">
              <w:rPr>
                <w:b/>
              </w:rPr>
              <w:t>Юридична</w:t>
            </w:r>
            <w:proofErr w:type="spellEnd"/>
            <w:r w:rsidRPr="009528E3">
              <w:rPr>
                <w:b/>
              </w:rPr>
              <w:t xml:space="preserve"> адреса:</w:t>
            </w:r>
            <w:r w:rsidRPr="009D778C">
              <w:t xml:space="preserve"> 07420, </w:t>
            </w:r>
            <w:proofErr w:type="spellStart"/>
            <w:r w:rsidRPr="009D778C">
              <w:t>Київська</w:t>
            </w:r>
            <w:proofErr w:type="spellEnd"/>
            <w:r w:rsidRPr="009D778C">
              <w:t xml:space="preserve"> обл.,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D778C">
              <w:t>Броварський</w:t>
            </w:r>
            <w:proofErr w:type="spellEnd"/>
            <w:r w:rsidRPr="009D778C">
              <w:t xml:space="preserve"> р-н., </w:t>
            </w:r>
            <w:proofErr w:type="spellStart"/>
            <w:r w:rsidRPr="009D778C">
              <w:t>смт</w:t>
            </w:r>
            <w:proofErr w:type="spellEnd"/>
            <w:r w:rsidRPr="009D778C">
              <w:t>. Калита,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D778C">
              <w:t>пров</w:t>
            </w:r>
            <w:proofErr w:type="spellEnd"/>
            <w:r w:rsidRPr="009D778C">
              <w:t>. Молодіжний,2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528E3">
              <w:rPr>
                <w:b/>
              </w:rPr>
              <w:t>Поштова</w:t>
            </w:r>
            <w:proofErr w:type="spellEnd"/>
            <w:r w:rsidRPr="009528E3">
              <w:rPr>
                <w:b/>
              </w:rPr>
              <w:t xml:space="preserve"> адреса:</w:t>
            </w:r>
          </w:p>
          <w:p w:rsidR="004A3E00" w:rsidRPr="009D778C" w:rsidRDefault="004A3E00" w:rsidP="00853C8E">
            <w:pPr>
              <w:pStyle w:val="1"/>
            </w:pPr>
            <w:r w:rsidRPr="009D778C">
              <w:t xml:space="preserve">07420, </w:t>
            </w:r>
            <w:proofErr w:type="spellStart"/>
            <w:r w:rsidRPr="009D778C">
              <w:t>Київська</w:t>
            </w:r>
            <w:proofErr w:type="spellEnd"/>
            <w:r w:rsidRPr="009D778C">
              <w:t xml:space="preserve"> обл., </w:t>
            </w:r>
            <w:proofErr w:type="spellStart"/>
            <w:r w:rsidRPr="009D778C">
              <w:t>Броварський</w:t>
            </w:r>
            <w:proofErr w:type="spellEnd"/>
            <w:r w:rsidRPr="009D778C">
              <w:t xml:space="preserve"> р-н.,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D778C">
              <w:t>смт</w:t>
            </w:r>
            <w:proofErr w:type="spellEnd"/>
            <w:r w:rsidRPr="009D778C">
              <w:t xml:space="preserve">. Калита, </w:t>
            </w:r>
            <w:proofErr w:type="spellStart"/>
            <w:r w:rsidRPr="009D778C">
              <w:t>пров</w:t>
            </w:r>
            <w:proofErr w:type="spellEnd"/>
            <w:r w:rsidRPr="009D778C">
              <w:t xml:space="preserve"> Молодіжний,2</w:t>
            </w:r>
          </w:p>
          <w:p w:rsidR="004A3E00" w:rsidRPr="009D778C" w:rsidRDefault="004A3E00" w:rsidP="00853C8E">
            <w:pPr>
              <w:pStyle w:val="1"/>
            </w:pPr>
            <w:r w:rsidRPr="009D778C">
              <w:t>Код ЄДРПОУ</w:t>
            </w:r>
            <w:r w:rsidRPr="009528E3">
              <w:t xml:space="preserve">   </w:t>
            </w:r>
            <w:r w:rsidRPr="009D778C">
              <w:t xml:space="preserve"> 25668455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528E3">
              <w:rPr>
                <w:b/>
              </w:rPr>
              <w:t>Банківські</w:t>
            </w:r>
            <w:proofErr w:type="spellEnd"/>
            <w:r w:rsidRPr="009528E3">
              <w:rPr>
                <w:b/>
              </w:rPr>
              <w:t xml:space="preserve"> </w:t>
            </w:r>
            <w:proofErr w:type="spellStart"/>
            <w:r w:rsidRPr="009528E3">
              <w:rPr>
                <w:b/>
              </w:rPr>
              <w:t>реквізити</w:t>
            </w:r>
            <w:proofErr w:type="spellEnd"/>
            <w:r w:rsidRPr="009D778C">
              <w:t>:</w:t>
            </w:r>
          </w:p>
          <w:p w:rsidR="004A3E00" w:rsidRPr="009D778C" w:rsidRDefault="004A3E00" w:rsidP="00853C8E">
            <w:pPr>
              <w:pStyle w:val="1"/>
            </w:pPr>
            <w:r w:rsidRPr="009528E3">
              <w:rPr>
                <w:b/>
              </w:rPr>
              <w:t>р/</w:t>
            </w:r>
            <w:proofErr w:type="gramStart"/>
            <w:r w:rsidRPr="009528E3">
              <w:rPr>
                <w:b/>
              </w:rPr>
              <w:t>р</w:t>
            </w:r>
            <w:r w:rsidRPr="009D778C">
              <w:t xml:space="preserve">  </w:t>
            </w:r>
            <w:r w:rsidRPr="009D778C">
              <w:rPr>
                <w:lang w:val="en-US"/>
              </w:rPr>
              <w:t>UA</w:t>
            </w:r>
            <w:proofErr w:type="gramEnd"/>
            <w:r w:rsidRPr="009D778C">
              <w:t>278201720344260001000006893</w:t>
            </w:r>
          </w:p>
          <w:p w:rsidR="004A3E00" w:rsidRPr="009D778C" w:rsidRDefault="004A3E00" w:rsidP="00853C8E">
            <w:pPr>
              <w:pStyle w:val="1"/>
            </w:pPr>
            <w:r w:rsidRPr="00506544">
              <w:t xml:space="preserve">          </w:t>
            </w:r>
            <w:r w:rsidRPr="009D778C">
              <w:t>UA438201720344251001200006893</w:t>
            </w:r>
          </w:p>
          <w:p w:rsidR="004A3E00" w:rsidRPr="009D778C" w:rsidRDefault="004A3E00" w:rsidP="00853C8E">
            <w:pPr>
              <w:rPr>
                <w:rFonts w:ascii="Times New Roman" w:hAnsi="Times New Roman" w:cs="Times New Roman"/>
                <w:b/>
              </w:rPr>
            </w:pPr>
            <w:r w:rsidRPr="009D778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9D778C">
              <w:rPr>
                <w:rFonts w:ascii="Times New Roman" w:hAnsi="Times New Roman" w:cs="Times New Roman"/>
                <w:b/>
              </w:rPr>
              <w:t>Держказначейська</w:t>
            </w:r>
            <w:proofErr w:type="spellEnd"/>
            <w:r w:rsidRPr="009D778C">
              <w:rPr>
                <w:rFonts w:ascii="Times New Roman" w:hAnsi="Times New Roman" w:cs="Times New Roman"/>
                <w:b/>
              </w:rPr>
              <w:t xml:space="preserve"> служба України, м. Київ</w:t>
            </w:r>
          </w:p>
          <w:p w:rsidR="004A3E00" w:rsidRPr="009D778C" w:rsidRDefault="004A3E00" w:rsidP="00853C8E">
            <w:pPr>
              <w:rPr>
                <w:rFonts w:ascii="Times New Roman" w:hAnsi="Times New Roman" w:cs="Times New Roman"/>
                <w:b/>
              </w:rPr>
            </w:pPr>
            <w:r w:rsidRPr="009D778C">
              <w:rPr>
                <w:rFonts w:ascii="Times New Roman" w:hAnsi="Times New Roman" w:cs="Times New Roman"/>
                <w:b/>
              </w:rPr>
              <w:t>МФО 820172</w:t>
            </w:r>
          </w:p>
          <w:p w:rsidR="004A3E00" w:rsidRPr="009D778C" w:rsidRDefault="004A3E00" w:rsidP="00853C8E">
            <w:pPr>
              <w:pStyle w:val="m3518410196767428428gmail-msonospacing"/>
              <w:shd w:val="clear" w:color="auto" w:fill="FFFFFF"/>
              <w:spacing w:beforeAutospacing="0" w:afterAutospacing="0"/>
              <w:rPr>
                <w:b/>
              </w:rPr>
            </w:pPr>
            <w:r w:rsidRPr="009D778C">
              <w:rPr>
                <w:b/>
              </w:rPr>
              <w:t>Директор</w:t>
            </w:r>
          </w:p>
          <w:p w:rsidR="004A3E00" w:rsidRPr="009D778C" w:rsidRDefault="004A3E00" w:rsidP="00853C8E">
            <w:pPr>
              <w:pStyle w:val="m3518410196767428428gmail-msonospacing"/>
              <w:shd w:val="clear" w:color="auto" w:fill="FFFFFF"/>
              <w:spacing w:beforeAutospacing="0" w:afterAutospacing="0"/>
              <w:rPr>
                <w:b/>
              </w:rPr>
            </w:pPr>
          </w:p>
          <w:p w:rsidR="004A3E00" w:rsidRDefault="004A3E00" w:rsidP="00853C8E">
            <w:pPr>
              <w:pStyle w:val="m3518410196767428428gmail-msonospacing"/>
              <w:shd w:val="clear" w:color="auto" w:fill="FFFFFF"/>
              <w:spacing w:beforeAutospacing="0" w:afterAutospacing="0"/>
              <w:rPr>
                <w:b/>
              </w:rPr>
            </w:pPr>
          </w:p>
          <w:p w:rsidR="004A3E00" w:rsidRPr="009D778C" w:rsidRDefault="004A3E00" w:rsidP="00853C8E">
            <w:pPr>
              <w:pStyle w:val="m3518410196767428428gmail-msonospacing"/>
              <w:shd w:val="clear" w:color="auto" w:fill="FFFFFF"/>
              <w:spacing w:beforeAutospacing="0" w:afterAutospacing="0"/>
              <w:rPr>
                <w:b/>
              </w:rPr>
            </w:pPr>
            <w:r w:rsidRPr="009D778C">
              <w:rPr>
                <w:b/>
              </w:rPr>
              <w:t>___________________ Наталія ГОНЧАР.</w:t>
            </w:r>
          </w:p>
          <w:p w:rsidR="004A3E00" w:rsidRPr="009D778C" w:rsidRDefault="004A3E00" w:rsidP="00853C8E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</w:rPr>
            </w:pPr>
            <w:r w:rsidRPr="009D778C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4A3E00" w:rsidRPr="009528E3" w:rsidRDefault="004A3E00" w:rsidP="00853C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E00" w:rsidRDefault="004A3E00" w:rsidP="004A3E00">
      <w:pPr>
        <w:spacing w:after="0" w:line="240" w:lineRule="auto"/>
        <w:ind w:right="-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Додаток 1 </w:t>
      </w:r>
    </w:p>
    <w:p w:rsidR="004A3E00" w:rsidRDefault="004A3E00" w:rsidP="004A3E0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Договору про закупівлю№ </w:t>
      </w:r>
    </w:p>
    <w:p w:rsidR="004A3E00" w:rsidRDefault="004A3E00" w:rsidP="004A3E0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від «___»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року             </w:t>
      </w:r>
    </w:p>
    <w:p w:rsidR="004A3E00" w:rsidRDefault="004A3E00" w:rsidP="004A3E00">
      <w:pPr>
        <w:spacing w:after="0" w:line="240" w:lineRule="auto"/>
        <w:ind w:right="-36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СПЕЦИФІКАЦІЯ</w:t>
      </w:r>
    </w:p>
    <w:p w:rsidR="004A3E00" w:rsidRDefault="004A3E00" w:rsidP="004A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831"/>
        <w:gridCol w:w="984"/>
        <w:gridCol w:w="872"/>
        <w:gridCol w:w="1097"/>
        <w:gridCol w:w="1099"/>
        <w:gridCol w:w="1435"/>
      </w:tblGrid>
      <w:tr w:rsidR="004A3E00" w:rsidRPr="00192C1F" w:rsidTr="00853C8E">
        <w:trPr>
          <w:trHeight w:val="13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00" w:rsidRPr="00192C1F" w:rsidRDefault="004A3E00" w:rsidP="00853C8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192C1F">
              <w:rPr>
                <w:rFonts w:ascii="Times New Roman" w:hAnsi="Times New Roman"/>
                <w:b/>
                <w:bCs/>
                <w:sz w:val="20"/>
              </w:rPr>
              <w:t>№</w:t>
            </w:r>
            <w:r w:rsidRPr="00192C1F">
              <w:rPr>
                <w:rFonts w:ascii="Times New Roman" w:hAnsi="Times New Roman"/>
                <w:b/>
                <w:bCs/>
                <w:sz w:val="20"/>
              </w:rPr>
              <w:br/>
              <w:t>з/п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00" w:rsidRPr="00192C1F" w:rsidRDefault="004A3E00" w:rsidP="00853C8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92C1F">
              <w:rPr>
                <w:rFonts w:ascii="Times New Roman" w:hAnsi="Times New Roman"/>
                <w:b/>
                <w:bCs/>
                <w:sz w:val="20"/>
              </w:rPr>
              <w:t>Найменування предмету закупівлі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00" w:rsidRPr="00192C1F" w:rsidRDefault="004A3E00" w:rsidP="00853C8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92C1F">
              <w:rPr>
                <w:rFonts w:ascii="Times New Roman" w:hAnsi="Times New Roman"/>
                <w:b/>
                <w:spacing w:val="-9"/>
                <w:sz w:val="20"/>
              </w:rPr>
              <w:t xml:space="preserve">Одиниця </w:t>
            </w:r>
            <w:r w:rsidRPr="00192C1F">
              <w:rPr>
                <w:rFonts w:ascii="Times New Roman" w:hAnsi="Times New Roman"/>
                <w:b/>
                <w:sz w:val="20"/>
              </w:rPr>
              <w:t>виміру, од.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00" w:rsidRPr="00192C1F" w:rsidRDefault="004A3E00" w:rsidP="00853C8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92C1F">
              <w:rPr>
                <w:rFonts w:ascii="Times New Roman" w:hAnsi="Times New Roman"/>
                <w:b/>
                <w:sz w:val="20"/>
              </w:rPr>
              <w:t>Кіль-кість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00" w:rsidRPr="00192C1F" w:rsidRDefault="004A3E00" w:rsidP="00853C8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92C1F">
              <w:rPr>
                <w:rFonts w:ascii="Times New Roman" w:hAnsi="Times New Roman"/>
                <w:b/>
                <w:sz w:val="20"/>
              </w:rPr>
              <w:t>Ціна за одиницю без ПДВ (грн.)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00" w:rsidRPr="00192C1F" w:rsidRDefault="004A3E00" w:rsidP="00853C8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92C1F">
              <w:rPr>
                <w:rFonts w:ascii="Times New Roman" w:hAnsi="Times New Roman"/>
                <w:b/>
                <w:sz w:val="20"/>
              </w:rPr>
              <w:t>Ціна за одиницю</w:t>
            </w:r>
            <w:r w:rsidRPr="00192C1F">
              <w:rPr>
                <w:rFonts w:ascii="Times New Roman" w:hAnsi="Times New Roman"/>
                <w:b/>
                <w:sz w:val="20"/>
              </w:rPr>
              <w:br/>
              <w:t>з ПДВ</w:t>
            </w:r>
            <w:r w:rsidRPr="00192C1F">
              <w:rPr>
                <w:rFonts w:ascii="Times New Roman" w:hAnsi="Times New Roman"/>
                <w:b/>
                <w:sz w:val="20"/>
              </w:rPr>
              <w:br/>
              <w:t>(грн.)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00" w:rsidRPr="00192C1F" w:rsidRDefault="004A3E00" w:rsidP="00853C8E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lang w:eastAsia="en-US"/>
              </w:rPr>
            </w:pPr>
            <w:r w:rsidRPr="00192C1F">
              <w:rPr>
                <w:rFonts w:ascii="Times New Roman" w:hAnsi="Times New Roman"/>
                <w:b/>
                <w:spacing w:val="-1"/>
                <w:sz w:val="20"/>
              </w:rPr>
              <w:t xml:space="preserve">Загальна вартість з урахуванням усіх податків та зборів в </w:t>
            </w:r>
            <w:proofErr w:type="spellStart"/>
            <w:r w:rsidRPr="00192C1F">
              <w:rPr>
                <w:rFonts w:ascii="Times New Roman" w:hAnsi="Times New Roman"/>
                <w:b/>
                <w:spacing w:val="-1"/>
                <w:sz w:val="20"/>
              </w:rPr>
              <w:t>т.ч</w:t>
            </w:r>
            <w:proofErr w:type="spellEnd"/>
            <w:r w:rsidRPr="00192C1F">
              <w:rPr>
                <w:rFonts w:ascii="Times New Roman" w:hAnsi="Times New Roman"/>
                <w:b/>
                <w:spacing w:val="-1"/>
                <w:sz w:val="20"/>
              </w:rPr>
              <w:t>. ПДВ</w:t>
            </w:r>
            <w:r w:rsidRPr="00192C1F">
              <w:rPr>
                <w:rFonts w:ascii="Times New Roman" w:hAnsi="Times New Roman"/>
                <w:b/>
                <w:spacing w:val="-1"/>
                <w:sz w:val="20"/>
              </w:rPr>
              <w:br/>
              <w:t>(грн.)</w:t>
            </w:r>
          </w:p>
        </w:tc>
      </w:tr>
      <w:tr w:rsidR="004A3E00" w:rsidRPr="00192C1F" w:rsidTr="00853C8E">
        <w:trPr>
          <w:trHeight w:val="7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00" w:rsidRPr="00192C1F" w:rsidRDefault="004A3E00" w:rsidP="00853C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92C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00" w:rsidRDefault="004A3E00" w:rsidP="00853C8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Сир кисломолочний 9% жир</w:t>
            </w:r>
          </w:p>
          <w:p w:rsidR="004A3E00" w:rsidRPr="00192C1F" w:rsidRDefault="004A3E00" w:rsidP="00853C8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00" w:rsidRPr="00192C1F" w:rsidRDefault="004A3E00" w:rsidP="00853C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00" w:rsidRPr="00192C1F" w:rsidRDefault="004A3E00" w:rsidP="00853C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00" w:rsidRPr="00192C1F" w:rsidRDefault="004A3E00" w:rsidP="00853C8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00" w:rsidRPr="00192C1F" w:rsidRDefault="004A3E00" w:rsidP="00853C8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00" w:rsidRPr="00337048" w:rsidRDefault="004A3E00" w:rsidP="00853C8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A3E00" w:rsidRPr="00192C1F" w:rsidTr="00853C8E">
        <w:trPr>
          <w:trHeight w:val="460"/>
        </w:trPr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3E00" w:rsidRPr="00192C1F" w:rsidRDefault="004A3E00" w:rsidP="00853C8E">
            <w:pPr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192C1F">
              <w:rPr>
                <w:rFonts w:ascii="Times New Roman" w:hAnsi="Times New Roman"/>
                <w:b/>
              </w:rPr>
              <w:t xml:space="preserve">сума </w:t>
            </w:r>
            <w:r>
              <w:rPr>
                <w:rFonts w:ascii="Times New Roman" w:hAnsi="Times New Roman"/>
                <w:b/>
              </w:rPr>
              <w:t>без</w:t>
            </w:r>
            <w:r w:rsidRPr="00192C1F">
              <w:rPr>
                <w:rFonts w:ascii="Times New Roman" w:hAnsi="Times New Roman"/>
                <w:b/>
              </w:rPr>
              <w:t xml:space="preserve"> ПДВ: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00" w:rsidRPr="00337048" w:rsidRDefault="004A3E00" w:rsidP="00853C8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A3E00" w:rsidRPr="00192C1F" w:rsidTr="00853C8E">
        <w:trPr>
          <w:trHeight w:val="308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E00" w:rsidRPr="00192C1F" w:rsidRDefault="004A3E00" w:rsidP="00853C8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192C1F">
              <w:rPr>
                <w:rFonts w:ascii="Times New Roman" w:hAnsi="Times New Roman"/>
                <w:b/>
              </w:rPr>
              <w:t>в тому числі ПДВ: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00" w:rsidRPr="00337048" w:rsidRDefault="004A3E00" w:rsidP="00853C8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A3E00" w:rsidRPr="00192C1F" w:rsidTr="00853C8E">
        <w:trPr>
          <w:trHeight w:val="245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E00" w:rsidRPr="00192C1F" w:rsidRDefault="004A3E00" w:rsidP="00853C8E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192C1F">
              <w:rPr>
                <w:rFonts w:ascii="Times New Roman" w:hAnsi="Times New Roman"/>
                <w:b/>
              </w:rPr>
              <w:t>Всього: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00" w:rsidRPr="00337048" w:rsidRDefault="004A3E00" w:rsidP="00853C8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4A3E00" w:rsidRDefault="004A3E00" w:rsidP="004A3E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Всього разом,</w:t>
      </w:r>
      <w:r w:rsidRPr="00BC63FE">
        <w:rPr>
          <w:rFonts w:ascii="Times New Roman" w:hAnsi="Times New Roman"/>
          <w:b/>
          <w:sz w:val="24"/>
          <w:szCs w:val="24"/>
        </w:rPr>
        <w:t xml:space="preserve"> на суму</w:t>
      </w:r>
      <w:r w:rsidRPr="00614211">
        <w:rPr>
          <w:rFonts w:ascii="Times New Roman" w:hAnsi="Times New Roman"/>
          <w:b/>
          <w:sz w:val="24"/>
          <w:szCs w:val="24"/>
        </w:rPr>
        <w:t xml:space="preserve">: </w:t>
      </w:r>
    </w:p>
    <w:p w:rsidR="004A3E00" w:rsidRPr="00614211" w:rsidRDefault="004A3E00" w:rsidP="004A3E00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91" w:tblpY="-40"/>
        <w:tblW w:w="1020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1"/>
        <w:gridCol w:w="4959"/>
      </w:tblGrid>
      <w:tr w:rsidR="004A3E00" w:rsidRPr="009528E3" w:rsidTr="00853C8E"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4A3E00" w:rsidRPr="009D778C" w:rsidRDefault="004A3E00" w:rsidP="00853C8E">
            <w:pPr>
              <w:jc w:val="center"/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</w:rPr>
            </w:pPr>
            <w:r w:rsidRPr="009D778C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4A3E00" w:rsidRPr="009528E3" w:rsidRDefault="004A3E00" w:rsidP="00853C8E">
            <w:pPr>
              <w:pStyle w:val="1"/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дошкільної освіти (ясла-садок) "</w:t>
            </w:r>
            <w:proofErr w:type="spellStart"/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СадОК</w:t>
            </w:r>
            <w:proofErr w:type="spellEnd"/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Калитянської</w:t>
            </w:r>
            <w:proofErr w:type="spellEnd"/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селищної ради</w:t>
            </w:r>
          </w:p>
          <w:p w:rsidR="004A3E00" w:rsidRPr="009D778C" w:rsidRDefault="004A3E00" w:rsidP="00853C8E">
            <w:pPr>
              <w:pStyle w:val="1"/>
            </w:pPr>
            <w:r w:rsidRPr="009528E3">
              <w:rPr>
                <w:rStyle w:val="FontSty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Броварського району Київської області</w:t>
            </w:r>
            <w:r w:rsidRPr="009D778C">
              <w:t>: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528E3">
              <w:rPr>
                <w:b/>
              </w:rPr>
              <w:t>Юридична</w:t>
            </w:r>
            <w:proofErr w:type="spellEnd"/>
            <w:r w:rsidRPr="009528E3">
              <w:rPr>
                <w:b/>
              </w:rPr>
              <w:t xml:space="preserve"> адреса:</w:t>
            </w:r>
            <w:r w:rsidRPr="009D778C">
              <w:t xml:space="preserve"> 07420, </w:t>
            </w:r>
            <w:proofErr w:type="spellStart"/>
            <w:r w:rsidRPr="009D778C">
              <w:t>Київська</w:t>
            </w:r>
            <w:proofErr w:type="spellEnd"/>
            <w:r w:rsidRPr="009D778C">
              <w:t xml:space="preserve"> обл.,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D778C">
              <w:t>Броварський</w:t>
            </w:r>
            <w:proofErr w:type="spellEnd"/>
            <w:r w:rsidRPr="009D778C">
              <w:t xml:space="preserve"> р-н., </w:t>
            </w:r>
            <w:proofErr w:type="spellStart"/>
            <w:r w:rsidRPr="009D778C">
              <w:t>смт</w:t>
            </w:r>
            <w:proofErr w:type="spellEnd"/>
            <w:r w:rsidRPr="009D778C">
              <w:t>. Калита,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D778C">
              <w:t>пров</w:t>
            </w:r>
            <w:proofErr w:type="spellEnd"/>
            <w:r w:rsidRPr="009D778C">
              <w:t>. Молодіжний,2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528E3">
              <w:rPr>
                <w:b/>
              </w:rPr>
              <w:t>Поштова</w:t>
            </w:r>
            <w:proofErr w:type="spellEnd"/>
            <w:r w:rsidRPr="009528E3">
              <w:rPr>
                <w:b/>
              </w:rPr>
              <w:t xml:space="preserve"> адреса:</w:t>
            </w:r>
          </w:p>
          <w:p w:rsidR="004A3E00" w:rsidRPr="009D778C" w:rsidRDefault="004A3E00" w:rsidP="00853C8E">
            <w:pPr>
              <w:pStyle w:val="1"/>
            </w:pPr>
            <w:r w:rsidRPr="009D778C">
              <w:t xml:space="preserve">07420, </w:t>
            </w:r>
            <w:proofErr w:type="spellStart"/>
            <w:r w:rsidRPr="009D778C">
              <w:t>Київська</w:t>
            </w:r>
            <w:proofErr w:type="spellEnd"/>
            <w:r w:rsidRPr="009D778C">
              <w:t xml:space="preserve"> обл., </w:t>
            </w:r>
            <w:proofErr w:type="spellStart"/>
            <w:r w:rsidRPr="009D778C">
              <w:t>Броварський</w:t>
            </w:r>
            <w:proofErr w:type="spellEnd"/>
            <w:r w:rsidRPr="009D778C">
              <w:t xml:space="preserve"> р-н.,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D778C">
              <w:t>смт</w:t>
            </w:r>
            <w:proofErr w:type="spellEnd"/>
            <w:r w:rsidRPr="009D778C">
              <w:t xml:space="preserve">. Калита, </w:t>
            </w:r>
            <w:proofErr w:type="spellStart"/>
            <w:r w:rsidRPr="009D778C">
              <w:t>пров</w:t>
            </w:r>
            <w:proofErr w:type="spellEnd"/>
            <w:r w:rsidRPr="009D778C">
              <w:t xml:space="preserve"> Молодіжний,2</w:t>
            </w:r>
          </w:p>
          <w:p w:rsidR="004A3E00" w:rsidRPr="009D778C" w:rsidRDefault="004A3E00" w:rsidP="00853C8E">
            <w:pPr>
              <w:pStyle w:val="1"/>
            </w:pPr>
            <w:r w:rsidRPr="009D778C">
              <w:t>Код ЄДРПОУ</w:t>
            </w:r>
            <w:r w:rsidRPr="009528E3">
              <w:t xml:space="preserve">   </w:t>
            </w:r>
            <w:r w:rsidRPr="009D778C">
              <w:t xml:space="preserve"> 25668455</w:t>
            </w:r>
          </w:p>
          <w:p w:rsidR="004A3E00" w:rsidRPr="009D778C" w:rsidRDefault="004A3E00" w:rsidP="00853C8E">
            <w:pPr>
              <w:pStyle w:val="1"/>
            </w:pPr>
            <w:proofErr w:type="spellStart"/>
            <w:r w:rsidRPr="009528E3">
              <w:rPr>
                <w:b/>
              </w:rPr>
              <w:t>Банківські</w:t>
            </w:r>
            <w:proofErr w:type="spellEnd"/>
            <w:r w:rsidRPr="009528E3">
              <w:rPr>
                <w:b/>
              </w:rPr>
              <w:t xml:space="preserve"> </w:t>
            </w:r>
            <w:proofErr w:type="spellStart"/>
            <w:r w:rsidRPr="009528E3">
              <w:rPr>
                <w:b/>
              </w:rPr>
              <w:t>реквізити</w:t>
            </w:r>
            <w:proofErr w:type="spellEnd"/>
            <w:r w:rsidRPr="009D778C">
              <w:t>:</w:t>
            </w:r>
          </w:p>
          <w:p w:rsidR="004A3E00" w:rsidRPr="009D778C" w:rsidRDefault="004A3E00" w:rsidP="00853C8E">
            <w:pPr>
              <w:pStyle w:val="1"/>
            </w:pPr>
            <w:r w:rsidRPr="009528E3">
              <w:rPr>
                <w:b/>
              </w:rPr>
              <w:t>р/</w:t>
            </w:r>
            <w:proofErr w:type="gramStart"/>
            <w:r w:rsidRPr="009528E3">
              <w:rPr>
                <w:b/>
              </w:rPr>
              <w:t>р</w:t>
            </w:r>
            <w:r w:rsidRPr="009D778C">
              <w:t xml:space="preserve">  </w:t>
            </w:r>
            <w:r w:rsidRPr="009D778C">
              <w:rPr>
                <w:lang w:val="en-US"/>
              </w:rPr>
              <w:t>UA</w:t>
            </w:r>
            <w:proofErr w:type="gramEnd"/>
            <w:r w:rsidRPr="009D778C">
              <w:t>278201720344260001000006893</w:t>
            </w:r>
          </w:p>
          <w:p w:rsidR="004A3E00" w:rsidRPr="009D778C" w:rsidRDefault="004A3E00" w:rsidP="00853C8E">
            <w:pPr>
              <w:pStyle w:val="1"/>
            </w:pPr>
            <w:r w:rsidRPr="00506544">
              <w:t xml:space="preserve">          </w:t>
            </w:r>
            <w:r w:rsidRPr="009D778C">
              <w:t>UA438201720344251001200006893</w:t>
            </w:r>
          </w:p>
          <w:p w:rsidR="004A3E00" w:rsidRPr="009D778C" w:rsidRDefault="004A3E00" w:rsidP="00853C8E">
            <w:pPr>
              <w:rPr>
                <w:rFonts w:ascii="Times New Roman" w:hAnsi="Times New Roman" w:cs="Times New Roman"/>
                <w:b/>
              </w:rPr>
            </w:pPr>
            <w:r w:rsidRPr="009D778C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9D778C">
              <w:rPr>
                <w:rFonts w:ascii="Times New Roman" w:hAnsi="Times New Roman" w:cs="Times New Roman"/>
                <w:b/>
              </w:rPr>
              <w:t>Держказначейська</w:t>
            </w:r>
            <w:proofErr w:type="spellEnd"/>
            <w:r w:rsidRPr="009D778C">
              <w:rPr>
                <w:rFonts w:ascii="Times New Roman" w:hAnsi="Times New Roman" w:cs="Times New Roman"/>
                <w:b/>
              </w:rPr>
              <w:t xml:space="preserve"> служба України, м. Київ</w:t>
            </w:r>
          </w:p>
          <w:p w:rsidR="004A3E00" w:rsidRPr="0019225B" w:rsidRDefault="004A3E00" w:rsidP="00853C8E">
            <w:pPr>
              <w:rPr>
                <w:rFonts w:ascii="Times New Roman" w:hAnsi="Times New Roman" w:cs="Times New Roman"/>
                <w:b/>
              </w:rPr>
            </w:pPr>
            <w:r w:rsidRPr="009D778C">
              <w:rPr>
                <w:rFonts w:ascii="Times New Roman" w:hAnsi="Times New Roman" w:cs="Times New Roman"/>
                <w:b/>
              </w:rPr>
              <w:t>МФО 820172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Pr="009D778C">
              <w:rPr>
                <w:b/>
              </w:rPr>
              <w:t>Директор</w:t>
            </w:r>
          </w:p>
          <w:p w:rsidR="004A3E00" w:rsidRPr="009D778C" w:rsidRDefault="004A3E00" w:rsidP="00853C8E">
            <w:pPr>
              <w:pStyle w:val="m3518410196767428428gmail-msonospacing"/>
              <w:shd w:val="clear" w:color="auto" w:fill="FFFFFF"/>
              <w:spacing w:beforeAutospacing="0" w:afterAutospacing="0"/>
              <w:rPr>
                <w:b/>
              </w:rPr>
            </w:pPr>
          </w:p>
          <w:p w:rsidR="004A3E00" w:rsidRPr="009D778C" w:rsidRDefault="004A3E00" w:rsidP="00853C8E">
            <w:pPr>
              <w:pStyle w:val="m3518410196767428428gmail-msonospacing"/>
              <w:shd w:val="clear" w:color="auto" w:fill="FFFFFF"/>
              <w:spacing w:beforeAutospacing="0" w:afterAutospacing="0"/>
              <w:rPr>
                <w:b/>
              </w:rPr>
            </w:pPr>
            <w:r w:rsidRPr="009D778C">
              <w:rPr>
                <w:b/>
              </w:rPr>
              <w:t>___________________ Наталія ГОНЧАР.</w:t>
            </w:r>
          </w:p>
          <w:p w:rsidR="004A3E00" w:rsidRPr="009D778C" w:rsidRDefault="004A3E00" w:rsidP="00853C8E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</w:rPr>
            </w:pPr>
            <w:r w:rsidRPr="009D778C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4A3E00" w:rsidRPr="009528E3" w:rsidRDefault="004A3E00" w:rsidP="00853C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00" w:rsidRDefault="004A3E00" w:rsidP="004A3E00"/>
    <w:p w:rsidR="00870A68" w:rsidRPr="004A3E00" w:rsidRDefault="004A3E00" w:rsidP="004A3E00"/>
    <w:sectPr w:rsidR="00870A68" w:rsidRPr="004A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540B"/>
    <w:multiLevelType w:val="multilevel"/>
    <w:tmpl w:val="01F2059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90"/>
    <w:rsid w:val="00004796"/>
    <w:rsid w:val="00372AD2"/>
    <w:rsid w:val="003B2646"/>
    <w:rsid w:val="004169CA"/>
    <w:rsid w:val="004A3E00"/>
    <w:rsid w:val="00C938C9"/>
    <w:rsid w:val="00C97790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EE51"/>
  <w15:chartTrackingRefBased/>
  <w15:docId w15:val="{650C7EAC-34B3-478E-A697-6CA6640C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9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C938C9"/>
    <w:rPr>
      <w:rFonts w:cs="Courier New"/>
      <w:color w:val="000000"/>
      <w:sz w:val="20"/>
      <w:szCs w:val="20"/>
    </w:rPr>
  </w:style>
  <w:style w:type="paragraph" w:customStyle="1" w:styleId="1">
    <w:name w:val="Обычный1"/>
    <w:qFormat/>
    <w:rsid w:val="00C938C9"/>
    <w:pPr>
      <w:suppressAutoHyphens/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customStyle="1" w:styleId="m3518410196767428428gmail-msonospacing">
    <w:name w:val="m_3518410196767428428gmail-msonospacing"/>
    <w:basedOn w:val="a"/>
    <w:qFormat/>
    <w:rsid w:val="00C938C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5%D1%85%D0%BD%D1%96%D1%87%D0%BD%D0%B0_%D0%B4%D0%BE%D0%BA%D1%83%D0%BC%D0%B5%D0%BD%D1%82%D0%B0%D1%86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2%D0%B5%D1%85%D0%BD%D1%96%D1%87%D0%BD%D1%96_%D1%83%D0%BC%D0%BE%D0%B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2%D0%B0%D0%BD%D0%B4%D0%B0%D1%80%D1%82" TargetMode="External"/><Relationship Id="rId5" Type="http://schemas.openxmlformats.org/officeDocument/2006/relationships/hyperlink" Target="https://uk.wikipedia.org/wiki/%D0%AF%D0%BA%D1%96%D1%81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2876</Words>
  <Characters>16395</Characters>
  <Application>Microsoft Office Word</Application>
  <DocSecurity>0</DocSecurity>
  <Lines>136</Lines>
  <Paragraphs>38</Paragraphs>
  <ScaleCrop>false</ScaleCrop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2024-04-26T09:55:00Z</dcterms:created>
  <dcterms:modified xsi:type="dcterms:W3CDTF">2024-04-30T09:21:00Z</dcterms:modified>
</cp:coreProperties>
</file>