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УПРАВЛІННЯ  ПОЛІЦІЇ  ОХОРОНИ</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В ПОЛТАВСЬКІЙ ОБЛАСТІ </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noProof/>
          <w:sz w:val="36"/>
          <w:szCs w:val="36"/>
          <w:lang w:val="ru-RU" w:eastAsia="ru-RU"/>
        </w:rPr>
        <w:drawing>
          <wp:inline distT="0" distB="0" distL="0" distR="0" wp14:anchorId="79E58C14" wp14:editId="763BC8CF">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7E1F72" w:rsidRPr="007E1F72" w:rsidRDefault="007E1F72" w:rsidP="007E1F72">
      <w:pPr>
        <w:spacing w:after="0" w:line="240" w:lineRule="auto"/>
        <w:ind w:left="5760"/>
        <w:jc w:val="both"/>
        <w:rPr>
          <w:rFonts w:ascii="Times New Roman" w:hAnsi="Times New Roman" w:cs="Times New Roman"/>
          <w:b/>
          <w:sz w:val="28"/>
          <w:szCs w:val="28"/>
        </w:rPr>
      </w:pPr>
    </w:p>
    <w:p w:rsidR="007E1F72" w:rsidRPr="007E1F72" w:rsidRDefault="007E1F72" w:rsidP="007E1F72">
      <w:pPr>
        <w:spacing w:after="0" w:line="240" w:lineRule="auto"/>
        <w:ind w:left="5760"/>
        <w:jc w:val="both"/>
        <w:rPr>
          <w:rFonts w:ascii="Times New Roman" w:hAnsi="Times New Roman" w:cs="Times New Roman"/>
          <w:b/>
          <w:sz w:val="28"/>
          <w:szCs w:val="28"/>
        </w:rPr>
      </w:pPr>
      <w:r w:rsidRPr="007E1F72">
        <w:rPr>
          <w:rFonts w:ascii="Times New Roman" w:hAnsi="Times New Roman" w:cs="Times New Roman"/>
          <w:b/>
          <w:sz w:val="28"/>
          <w:szCs w:val="28"/>
        </w:rPr>
        <w:t>ЗАТВЕРДЖЕНО</w:t>
      </w:r>
    </w:p>
    <w:p w:rsidR="007E1F72" w:rsidRPr="007E1F72" w:rsidRDefault="007E1F72" w:rsidP="007E1F72">
      <w:pPr>
        <w:spacing w:after="0" w:line="240" w:lineRule="auto"/>
        <w:ind w:left="5760"/>
        <w:jc w:val="both"/>
        <w:rPr>
          <w:rFonts w:ascii="Times New Roman" w:hAnsi="Times New Roman" w:cs="Times New Roman"/>
          <w:sz w:val="28"/>
          <w:szCs w:val="28"/>
        </w:rPr>
      </w:pPr>
      <w:r w:rsidRPr="007E1F72">
        <w:rPr>
          <w:rFonts w:ascii="Times New Roman" w:hAnsi="Times New Roman" w:cs="Times New Roman"/>
          <w:sz w:val="28"/>
          <w:szCs w:val="28"/>
        </w:rPr>
        <w:t xml:space="preserve">рішенням </w:t>
      </w:r>
      <w:r>
        <w:rPr>
          <w:rFonts w:ascii="Times New Roman" w:hAnsi="Times New Roman" w:cs="Times New Roman"/>
          <w:sz w:val="28"/>
          <w:szCs w:val="28"/>
        </w:rPr>
        <w:t>Уповноваженої особи</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Протокол</w:t>
      </w:r>
      <w:r w:rsidRPr="007E1F72">
        <w:rPr>
          <w:rFonts w:ascii="Times New Roman" w:hAnsi="Times New Roman" w:cs="Times New Roman"/>
          <w:sz w:val="28"/>
          <w:szCs w:val="28"/>
        </w:rPr>
        <w:t xml:space="preserve"> № </w:t>
      </w:r>
      <w:r w:rsidR="00F55819">
        <w:rPr>
          <w:rFonts w:ascii="Times New Roman" w:hAnsi="Times New Roman" w:cs="Times New Roman"/>
          <w:sz w:val="28"/>
          <w:szCs w:val="28"/>
        </w:rPr>
        <w:t>2</w:t>
      </w:r>
      <w:r w:rsidR="00BC4520">
        <w:rPr>
          <w:rFonts w:ascii="Times New Roman" w:hAnsi="Times New Roman" w:cs="Times New Roman"/>
          <w:sz w:val="28"/>
          <w:szCs w:val="28"/>
        </w:rPr>
        <w:t>94</w:t>
      </w:r>
      <w:r w:rsidRPr="007E1F72">
        <w:rPr>
          <w:rFonts w:ascii="Times New Roman" w:hAnsi="Times New Roman" w:cs="Times New Roman"/>
          <w:sz w:val="28"/>
          <w:szCs w:val="28"/>
        </w:rPr>
        <w:t xml:space="preserve"> від </w:t>
      </w:r>
      <w:r w:rsidR="00BC4520">
        <w:rPr>
          <w:rFonts w:ascii="Times New Roman" w:hAnsi="Times New Roman" w:cs="Times New Roman"/>
          <w:sz w:val="28"/>
          <w:szCs w:val="28"/>
          <w:lang w:val="ru-RU"/>
        </w:rPr>
        <w:t>06</w:t>
      </w:r>
      <w:r w:rsidRPr="007E1F72">
        <w:rPr>
          <w:rFonts w:ascii="Times New Roman" w:hAnsi="Times New Roman" w:cs="Times New Roman"/>
          <w:sz w:val="28"/>
          <w:szCs w:val="28"/>
        </w:rPr>
        <w:t>.</w:t>
      </w:r>
      <w:r w:rsidR="00BC4520">
        <w:rPr>
          <w:rFonts w:ascii="Times New Roman" w:hAnsi="Times New Roman" w:cs="Times New Roman"/>
          <w:sz w:val="28"/>
          <w:szCs w:val="28"/>
        </w:rPr>
        <w:t>12</w:t>
      </w:r>
      <w:r w:rsidRPr="007E1F72">
        <w:rPr>
          <w:rFonts w:ascii="Times New Roman" w:hAnsi="Times New Roman" w:cs="Times New Roman"/>
          <w:sz w:val="28"/>
          <w:szCs w:val="28"/>
        </w:rPr>
        <w:t>.202</w:t>
      </w:r>
      <w:r w:rsidR="00B46C1F">
        <w:rPr>
          <w:rFonts w:ascii="Times New Roman" w:hAnsi="Times New Roman" w:cs="Times New Roman"/>
          <w:sz w:val="28"/>
          <w:szCs w:val="28"/>
        </w:rPr>
        <w:t>3</w:t>
      </w:r>
      <w:r w:rsidRPr="007E1F72">
        <w:rPr>
          <w:rFonts w:ascii="Times New Roman" w:hAnsi="Times New Roman" w:cs="Times New Roman"/>
          <w:sz w:val="28"/>
          <w:szCs w:val="28"/>
        </w:rPr>
        <w:t xml:space="preserve"> </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Уповноважена особа</w:t>
      </w:r>
    </w:p>
    <w:p w:rsidR="007E1F72" w:rsidRPr="007E1F72" w:rsidRDefault="007E1F72" w:rsidP="007E1F72">
      <w:pPr>
        <w:spacing w:after="0" w:line="240" w:lineRule="auto"/>
        <w:ind w:left="5760"/>
        <w:jc w:val="both"/>
        <w:rPr>
          <w:rFonts w:ascii="Times New Roman" w:hAnsi="Times New Roman" w:cs="Times New Roman"/>
          <w:sz w:val="28"/>
          <w:szCs w:val="28"/>
        </w:rPr>
      </w:pPr>
    </w:p>
    <w:p w:rsidR="007E1F72" w:rsidRPr="007E1F72" w:rsidRDefault="007E1F72" w:rsidP="007E1F72">
      <w:pPr>
        <w:spacing w:after="0" w:line="240" w:lineRule="auto"/>
        <w:ind w:left="5760"/>
        <w:jc w:val="both"/>
        <w:rPr>
          <w:rFonts w:ascii="Times New Roman" w:hAnsi="Times New Roman" w:cs="Times New Roman"/>
        </w:rPr>
      </w:pPr>
      <w:r>
        <w:rPr>
          <w:rFonts w:ascii="Times New Roman" w:hAnsi="Times New Roman" w:cs="Times New Roman"/>
          <w:sz w:val="28"/>
          <w:szCs w:val="28"/>
        </w:rPr>
        <w:t>________</w:t>
      </w:r>
      <w:r w:rsidRPr="007E1F72">
        <w:rPr>
          <w:rFonts w:ascii="Times New Roman" w:hAnsi="Times New Roman" w:cs="Times New Roman"/>
          <w:sz w:val="28"/>
          <w:szCs w:val="28"/>
        </w:rPr>
        <w:t>___</w:t>
      </w:r>
      <w:r>
        <w:rPr>
          <w:rFonts w:ascii="Times New Roman" w:hAnsi="Times New Roman" w:cs="Times New Roman"/>
          <w:sz w:val="28"/>
          <w:szCs w:val="28"/>
        </w:rPr>
        <w:t xml:space="preserve"> </w:t>
      </w:r>
      <w:r>
        <w:rPr>
          <w:rFonts w:ascii="Times New Roman" w:hAnsi="Times New Roman" w:cs="Times New Roman"/>
          <w:b/>
          <w:sz w:val="28"/>
          <w:szCs w:val="28"/>
        </w:rPr>
        <w:t xml:space="preserve">М.М. </w:t>
      </w:r>
      <w:proofErr w:type="spellStart"/>
      <w:r>
        <w:rPr>
          <w:rFonts w:ascii="Times New Roman" w:hAnsi="Times New Roman" w:cs="Times New Roman"/>
          <w:b/>
          <w:sz w:val="28"/>
          <w:szCs w:val="28"/>
        </w:rPr>
        <w:t>Опанасько</w:t>
      </w:r>
      <w:proofErr w:type="spellEnd"/>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40"/>
                <w:szCs w:val="40"/>
              </w:rPr>
            </w:pPr>
            <w:r w:rsidRPr="007E1F72">
              <w:rPr>
                <w:rFonts w:ascii="Times New Roman" w:hAnsi="Times New Roman" w:cs="Times New Roman"/>
                <w:b/>
                <w:bCs/>
                <w:sz w:val="40"/>
                <w:szCs w:val="40"/>
              </w:rPr>
              <w:t xml:space="preserve">ТЕНДЕРНА  ДОКУМЕНТАЦІЯ </w:t>
            </w:r>
          </w:p>
        </w:tc>
      </w:tr>
    </w:tbl>
    <w:p w:rsidR="007E1F72" w:rsidRPr="007E1F72" w:rsidRDefault="007E1F72" w:rsidP="007E1F72">
      <w:pPr>
        <w:spacing w:after="0" w:line="240" w:lineRule="auto"/>
        <w:jc w:val="center"/>
        <w:rPr>
          <w:rFonts w:ascii="Times New Roman" w:hAnsi="Times New Roman" w:cs="Times New Roman"/>
          <w:b/>
          <w:bCs/>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на закупівлю товару –</w:t>
      </w: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053E43">
      <w:pPr>
        <w:spacing w:after="0" w:line="240" w:lineRule="auto"/>
        <w:jc w:val="center"/>
        <w:rPr>
          <w:rStyle w:val="afff4"/>
          <w:rFonts w:ascii="Times New Roman" w:hAnsi="Times New Roman" w:cs="Times New Roman"/>
          <w:b/>
          <w:sz w:val="36"/>
          <w:szCs w:val="36"/>
        </w:rPr>
      </w:pPr>
      <w:r w:rsidRPr="007E1F72">
        <w:rPr>
          <w:rFonts w:ascii="Times New Roman" w:hAnsi="Times New Roman" w:cs="Times New Roman"/>
          <w:b/>
          <w:bCs/>
          <w:sz w:val="36"/>
          <w:szCs w:val="36"/>
        </w:rPr>
        <w:t>«</w:t>
      </w:r>
      <w:r w:rsidR="00490F41">
        <w:rPr>
          <w:rFonts w:ascii="Times New Roman" w:hAnsi="Times New Roman"/>
          <w:b/>
          <w:spacing w:val="-3"/>
          <w:sz w:val="36"/>
          <w:szCs w:val="36"/>
        </w:rPr>
        <w:t>Черевики для поліцейських</w:t>
      </w:r>
      <w:r w:rsidRPr="007E1F72">
        <w:rPr>
          <w:rStyle w:val="afff4"/>
          <w:rFonts w:ascii="Times New Roman" w:hAnsi="Times New Roman" w:cs="Times New Roman"/>
          <w:b/>
          <w:sz w:val="36"/>
          <w:szCs w:val="36"/>
        </w:rPr>
        <w:t xml:space="preserve">» </w:t>
      </w:r>
    </w:p>
    <w:p w:rsidR="007E1F72" w:rsidRPr="007E1F72" w:rsidRDefault="007E1F72" w:rsidP="007E1F72">
      <w:pPr>
        <w:spacing w:after="0" w:line="240" w:lineRule="auto"/>
        <w:jc w:val="center"/>
        <w:rPr>
          <w:rFonts w:ascii="Times New Roman" w:hAnsi="Times New Roman" w:cs="Times New Roman"/>
          <w:b/>
          <w:sz w:val="32"/>
          <w:szCs w:val="32"/>
        </w:rPr>
      </w:pPr>
      <w:r w:rsidRPr="007E1F72">
        <w:rPr>
          <w:rStyle w:val="afff4"/>
          <w:rFonts w:ascii="Times New Roman" w:hAnsi="Times New Roman" w:cs="Times New Roman"/>
          <w:sz w:val="32"/>
          <w:szCs w:val="32"/>
        </w:rPr>
        <w:t xml:space="preserve">(код ДК 021:2015 </w:t>
      </w:r>
      <w:r w:rsidR="00053E43" w:rsidRPr="00053E43">
        <w:rPr>
          <w:rFonts w:ascii="Times New Roman" w:hAnsi="Times New Roman"/>
          <w:sz w:val="32"/>
          <w:szCs w:val="32"/>
        </w:rPr>
        <w:t>18810000-0 «</w:t>
      </w:r>
      <w:r w:rsidR="00053E43" w:rsidRPr="00053E43">
        <w:rPr>
          <w:rFonts w:ascii="Times New Roman" w:hAnsi="Times New Roman"/>
          <w:spacing w:val="-3"/>
          <w:sz w:val="32"/>
          <w:szCs w:val="32"/>
        </w:rPr>
        <w:t>Взуття різне, крім спортивного та захисного</w:t>
      </w:r>
      <w:r w:rsidR="00053E43" w:rsidRPr="00053E43">
        <w:rPr>
          <w:rFonts w:ascii="Times New Roman" w:hAnsi="Times New Roman"/>
          <w:sz w:val="32"/>
          <w:szCs w:val="32"/>
        </w:rPr>
        <w:t>»</w:t>
      </w:r>
      <w:r w:rsidRPr="007E1F72">
        <w:rPr>
          <w:rStyle w:val="afff4"/>
          <w:rFonts w:ascii="Times New Roman" w:hAnsi="Times New Roman" w:cs="Times New Roman"/>
          <w:sz w:val="32"/>
          <w:szCs w:val="32"/>
        </w:rPr>
        <w:t>)</w:t>
      </w: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r w:rsidRPr="007E1F72">
        <w:rPr>
          <w:rFonts w:ascii="Times New Roman" w:hAnsi="Times New Roman" w:cs="Times New Roman"/>
          <w:b/>
          <w:sz w:val="32"/>
          <w:szCs w:val="32"/>
        </w:rPr>
        <w:t>за процедурою</w:t>
      </w:r>
    </w:p>
    <w:p w:rsidR="007E1F72" w:rsidRPr="007E1F72" w:rsidRDefault="007E1F72" w:rsidP="007E1F72">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       ВІДКРИТИХ ТОРГІВ</w:t>
            </w:r>
            <w:r w:rsidR="00C221AE">
              <w:rPr>
                <w:rFonts w:ascii="Times New Roman" w:hAnsi="Times New Roman" w:cs="Times New Roman"/>
                <w:b/>
                <w:bCs/>
                <w:sz w:val="36"/>
                <w:szCs w:val="36"/>
              </w:rPr>
              <w:t xml:space="preserve"> </w:t>
            </w:r>
            <w:r w:rsidR="00C221AE" w:rsidRPr="00C221AE">
              <w:rPr>
                <w:rFonts w:ascii="Times New Roman" w:hAnsi="Times New Roman" w:cs="Times New Roman"/>
                <w:bCs/>
                <w:sz w:val="36"/>
                <w:szCs w:val="36"/>
              </w:rPr>
              <w:t>(з особливостями)</w:t>
            </w:r>
          </w:p>
        </w:tc>
      </w:tr>
    </w:tbl>
    <w:p w:rsidR="006B6624" w:rsidRDefault="006B6624" w:rsidP="00F55819">
      <w:pPr>
        <w:shd w:val="clear" w:color="auto" w:fill="FFFFFF" w:themeFill="background1"/>
        <w:outlineLvl w:val="0"/>
        <w:rPr>
          <w:rFonts w:ascii="Times New Roman" w:hAnsi="Times New Roman" w:cs="Times New Roman"/>
          <w:b/>
          <w:bCs/>
          <w:sz w:val="32"/>
          <w:szCs w:val="32"/>
        </w:rPr>
      </w:pPr>
    </w:p>
    <w:p w:rsidR="00F55819" w:rsidRDefault="00F55819" w:rsidP="00F55819">
      <w:pPr>
        <w:shd w:val="clear" w:color="auto" w:fill="FFFFFF" w:themeFill="background1"/>
        <w:outlineLvl w:val="0"/>
        <w:rPr>
          <w:rFonts w:ascii="Times New Roman" w:hAnsi="Times New Roman" w:cs="Times New Roman"/>
          <w:b/>
          <w:bCs/>
          <w:sz w:val="32"/>
          <w:szCs w:val="32"/>
        </w:rPr>
      </w:pPr>
    </w:p>
    <w:p w:rsidR="00F55819" w:rsidRPr="006B6624" w:rsidRDefault="00F55819" w:rsidP="00F55819">
      <w:pPr>
        <w:shd w:val="clear" w:color="auto" w:fill="FFFFFF" w:themeFill="background1"/>
        <w:outlineLvl w:val="0"/>
        <w:rPr>
          <w:rFonts w:ascii="Times New Roman" w:hAnsi="Times New Roman" w:cs="Times New Roman"/>
          <w:b/>
          <w:color w:val="FF0000"/>
          <w:sz w:val="24"/>
          <w:szCs w:val="24"/>
        </w:rPr>
      </w:pPr>
    </w:p>
    <w:p w:rsidR="007E1F72" w:rsidRPr="006B6624" w:rsidRDefault="007E1F72" w:rsidP="006B6624">
      <w:pPr>
        <w:spacing w:after="0" w:line="240" w:lineRule="auto"/>
        <w:jc w:val="center"/>
        <w:rPr>
          <w:rFonts w:ascii="Times New Roman" w:hAnsi="Times New Roman" w:cs="Times New Roman"/>
          <w:b/>
          <w:bCs/>
          <w:sz w:val="28"/>
          <w:szCs w:val="28"/>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490F41" w:rsidRDefault="00490F41" w:rsidP="007E1F72">
      <w:pPr>
        <w:spacing w:after="0" w:line="240" w:lineRule="auto"/>
        <w:rPr>
          <w:rFonts w:ascii="Times New Roman" w:hAnsi="Times New Roman" w:cs="Times New Roman"/>
          <w:b/>
          <w:bCs/>
          <w:sz w:val="32"/>
          <w:szCs w:val="32"/>
        </w:rPr>
      </w:pPr>
    </w:p>
    <w:p w:rsidR="003F14D9" w:rsidRPr="007E1F72" w:rsidRDefault="003F14D9" w:rsidP="007E1F72">
      <w:pPr>
        <w:spacing w:after="0" w:line="240" w:lineRule="auto"/>
        <w:rPr>
          <w:rFonts w:ascii="Times New Roman" w:hAnsi="Times New Roman" w:cs="Times New Roman"/>
          <w:b/>
          <w:bCs/>
          <w:sz w:val="32"/>
          <w:szCs w:val="32"/>
        </w:rPr>
      </w:pPr>
    </w:p>
    <w:p w:rsidR="00A0530D" w:rsidRDefault="007E1F72" w:rsidP="00770EB5">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м. Полтава – 202</w:t>
      </w:r>
      <w:r w:rsidR="00B46C1F">
        <w:rPr>
          <w:rFonts w:ascii="Times New Roman" w:hAnsi="Times New Roman" w:cs="Times New Roman"/>
          <w:b/>
          <w:bCs/>
          <w:sz w:val="32"/>
          <w:szCs w:val="32"/>
        </w:rPr>
        <w:t>3</w:t>
      </w:r>
      <w:r w:rsidRPr="007E1F72">
        <w:rPr>
          <w:rFonts w:ascii="Times New Roman" w:hAnsi="Times New Roman" w:cs="Times New Roman"/>
          <w:b/>
          <w:bCs/>
          <w:sz w:val="32"/>
          <w:szCs w:val="32"/>
        </w:rPr>
        <w:t xml:space="preserve"> рік</w:t>
      </w:r>
    </w:p>
    <w:p w:rsidR="00053E43" w:rsidRDefault="00053E43" w:rsidP="00770EB5">
      <w:pPr>
        <w:spacing w:after="0" w:line="240" w:lineRule="auto"/>
        <w:jc w:val="center"/>
        <w:rPr>
          <w:rFonts w:ascii="Times New Roman" w:hAnsi="Times New Roman" w:cs="Times New Roman"/>
          <w:b/>
          <w:bCs/>
          <w:sz w:val="32"/>
          <w:szCs w:val="32"/>
        </w:rPr>
      </w:pPr>
    </w:p>
    <w:p w:rsidR="00053E43" w:rsidRPr="00770EB5" w:rsidRDefault="00053E43" w:rsidP="00770EB5">
      <w:pPr>
        <w:spacing w:after="0" w:line="240" w:lineRule="auto"/>
        <w:jc w:val="center"/>
        <w:rPr>
          <w:rFonts w:ascii="Times New Roman" w:hAnsi="Times New Roman" w:cs="Times New Roman"/>
          <w:b/>
          <w:bCs/>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02"/>
        <w:gridCol w:w="7547"/>
      </w:tblGrid>
      <w:tr w:rsidR="00A0530D" w:rsidRPr="00A0530D" w:rsidTr="00BF2FB2">
        <w:trPr>
          <w:trHeight w:val="20"/>
        </w:trPr>
        <w:tc>
          <w:tcPr>
            <w:tcW w:w="10916"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br w:type="page"/>
            </w:r>
            <w:r w:rsidRPr="00A0530D">
              <w:rPr>
                <w:rFonts w:ascii="Times New Roman" w:eastAsia="Times New Roman" w:hAnsi="Times New Roman" w:cs="Times New Roman"/>
                <w:b/>
                <w:sz w:val="24"/>
                <w:szCs w:val="24"/>
                <w:lang w:eastAsia="ar-SA"/>
              </w:rPr>
              <w:br w:type="page"/>
            </w:r>
            <w:r w:rsidRPr="00A0530D">
              <w:rPr>
                <w:rFonts w:ascii="Times New Roman" w:eastAsia="Times New Roman" w:hAnsi="Times New Roman" w:cs="Times New Roman"/>
                <w:b/>
                <w:bCs/>
                <w:sz w:val="24"/>
                <w:szCs w:val="24"/>
                <w:lang w:eastAsia="ar-SA"/>
              </w:rPr>
              <w:t>I. Загальні положення</w:t>
            </w:r>
          </w:p>
        </w:tc>
      </w:tr>
      <w:tr w:rsidR="00A0530D" w:rsidRPr="00A0530D" w:rsidTr="00BF2FB2">
        <w:trPr>
          <w:trHeight w:val="20"/>
        </w:trPr>
        <w:tc>
          <w:tcPr>
            <w:tcW w:w="56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1</w:t>
            </w:r>
          </w:p>
        </w:tc>
        <w:tc>
          <w:tcPr>
            <w:tcW w:w="2802"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w:t>
            </w:r>
          </w:p>
        </w:tc>
        <w:tc>
          <w:tcPr>
            <w:tcW w:w="754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3</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Терміни, які вживаються в тендерній документації</w:t>
            </w:r>
          </w:p>
        </w:tc>
        <w:tc>
          <w:tcPr>
            <w:tcW w:w="7547" w:type="dxa"/>
            <w:shd w:val="clear" w:color="auto" w:fill="auto"/>
          </w:tcPr>
          <w:p w:rsidR="00F55819" w:rsidRDefault="00F55819" w:rsidP="00F55819">
            <w:pPr>
              <w:suppressAutoHyphens/>
              <w:snapToGri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й доповненнями) (далі – Особливості). </w:t>
            </w:r>
          </w:p>
          <w:p w:rsidR="00A0530D" w:rsidRPr="00770EB5" w:rsidRDefault="00F55819" w:rsidP="00F5581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Терміни вживаються у значенні, наведеному в Законі з урахуванням Особливостей.</w:t>
            </w:r>
            <w:r w:rsidR="006A0460" w:rsidRPr="00770EB5">
              <w:rPr>
                <w:rFonts w:ascii="Times New Roman" w:eastAsia="Times New Roman" w:hAnsi="Times New Roman" w:cs="Times New Roman"/>
                <w:sz w:val="24"/>
                <w:szCs w:val="24"/>
                <w:lang w:eastAsia="ar-SA"/>
              </w:rPr>
              <w:t xml:space="preserve"> </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2.</w:t>
            </w:r>
          </w:p>
        </w:tc>
        <w:tc>
          <w:tcPr>
            <w:tcW w:w="2802" w:type="dxa"/>
            <w:shd w:val="clear" w:color="auto" w:fill="auto"/>
          </w:tcPr>
          <w:p w:rsidR="00A0530D" w:rsidRPr="00A0530D" w:rsidRDefault="00A0530D" w:rsidP="00A0530D">
            <w:pPr>
              <w:tabs>
                <w:tab w:val="left" w:pos="2160"/>
                <w:tab w:val="left" w:pos="3600"/>
              </w:tabs>
              <w:suppressAutoHyphens/>
              <w:snapToGrid w:val="0"/>
              <w:spacing w:after="0" w:line="240" w:lineRule="auto"/>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Інформація про замовника торгів</w:t>
            </w:r>
          </w:p>
        </w:tc>
        <w:tc>
          <w:tcPr>
            <w:tcW w:w="754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повне найменування </w:t>
            </w:r>
          </w:p>
        </w:tc>
        <w:tc>
          <w:tcPr>
            <w:tcW w:w="7547" w:type="dxa"/>
            <w:shd w:val="clear" w:color="auto" w:fill="auto"/>
          </w:tcPr>
          <w:p w:rsidR="00490F41" w:rsidRDefault="00490F41" w:rsidP="00490F41">
            <w:pPr>
              <w:widowControl w:val="0"/>
              <w:spacing w:after="0" w:line="240" w:lineRule="auto"/>
              <w:jc w:val="both"/>
              <w:rPr>
                <w:rFonts w:ascii="Times New Roman" w:hAnsi="Times New Roman"/>
                <w:b/>
                <w:sz w:val="24"/>
                <w:szCs w:val="24"/>
              </w:rPr>
            </w:pPr>
            <w:r>
              <w:rPr>
                <w:rFonts w:ascii="Times New Roman" w:hAnsi="Times New Roman"/>
                <w:b/>
                <w:sz w:val="24"/>
                <w:szCs w:val="24"/>
              </w:rPr>
              <w:t>Управління поліції охорони в Полтавській області,</w:t>
            </w:r>
          </w:p>
          <w:p w:rsidR="00A0530D" w:rsidRPr="00A0530D" w:rsidRDefault="00490F41" w:rsidP="00490F4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sz w:val="24"/>
                <w:szCs w:val="24"/>
              </w:rPr>
              <w:t>код за ЄДРПОУ- 40109042</w:t>
            </w:r>
            <w:r>
              <w:rPr>
                <w:rFonts w:ascii="Times New Roman" w:hAnsi="Times New Roman"/>
                <w:b/>
                <w:sz w:val="24"/>
                <w:szCs w:val="24"/>
              </w:rPr>
              <w:t xml:space="preserve"> </w:t>
            </w:r>
            <w:r>
              <w:rPr>
                <w:rFonts w:ascii="Times New Roman" w:hAnsi="Times New Roman"/>
                <w:sz w:val="24"/>
                <w:szCs w:val="24"/>
              </w:rPr>
              <w:t>(надалі – Замовник),</w:t>
            </w:r>
            <w:r>
              <w:rPr>
                <w:rFonts w:ascii="Times New Roman" w:hAnsi="Times New Roman" w:cs="Times New Roman"/>
                <w:b/>
                <w:sz w:val="24"/>
                <w:szCs w:val="24"/>
              </w:rPr>
              <w:t xml:space="preserve"> </w:t>
            </w:r>
            <w:r>
              <w:rPr>
                <w:rFonts w:ascii="Times New Roman" w:hAnsi="Times New Roman" w:cs="Times New Roman"/>
                <w:sz w:val="24"/>
                <w:szCs w:val="24"/>
              </w:rPr>
              <w:t>органи державної влади та органи місцевого самоврядування (п.</w:t>
            </w:r>
            <w:r>
              <w:rPr>
                <w:rFonts w:ascii="Times New Roman" w:hAnsi="Times New Roman" w:cs="Times New Roman"/>
                <w:sz w:val="24"/>
                <w:szCs w:val="24"/>
                <w:lang w:val="ru-RU"/>
              </w:rPr>
              <w:t xml:space="preserve"> </w:t>
            </w:r>
            <w:r>
              <w:rPr>
                <w:rFonts w:ascii="Times New Roman" w:hAnsi="Times New Roman" w:cs="Times New Roman"/>
                <w:sz w:val="24"/>
                <w:szCs w:val="24"/>
              </w:rPr>
              <w:t>1 ч. 1 ст. 2 Закону)</w:t>
            </w:r>
            <w:r>
              <w:rPr>
                <w:rFonts w:ascii="Times New Roman" w:hAnsi="Times New Roman"/>
                <w:sz w:val="24"/>
                <w:szCs w:val="24"/>
              </w:rPr>
              <w:t>.</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місцезнаходження </w:t>
            </w:r>
          </w:p>
        </w:tc>
        <w:tc>
          <w:tcPr>
            <w:tcW w:w="7547" w:type="dxa"/>
            <w:shd w:val="clear" w:color="auto" w:fill="auto"/>
          </w:tcPr>
          <w:p w:rsidR="00A0530D" w:rsidRPr="00A0530D" w:rsidRDefault="007E1F72" w:rsidP="00A053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eastAsia="ru-RU"/>
              </w:rPr>
            </w:pPr>
            <w:r w:rsidRPr="00F46710">
              <w:rPr>
                <w:rFonts w:ascii="Times New Roman" w:hAnsi="Times New Roman"/>
                <w:sz w:val="24"/>
                <w:szCs w:val="24"/>
              </w:rPr>
              <w:t>Україна</w:t>
            </w:r>
            <w:r w:rsidR="00BC4520">
              <w:rPr>
                <w:rFonts w:ascii="Times New Roman" w:hAnsi="Times New Roman"/>
                <w:sz w:val="24"/>
                <w:szCs w:val="24"/>
              </w:rPr>
              <w:t xml:space="preserve">, 36014, м. Полтава, вул. Капітана Володимира </w:t>
            </w:r>
            <w:proofErr w:type="spellStart"/>
            <w:r w:rsidR="00BC4520">
              <w:rPr>
                <w:rFonts w:ascii="Times New Roman" w:hAnsi="Times New Roman"/>
                <w:sz w:val="24"/>
                <w:szCs w:val="24"/>
              </w:rPr>
              <w:t>Кісельова</w:t>
            </w:r>
            <w:proofErr w:type="spellEnd"/>
            <w:r w:rsidRPr="00F46710">
              <w:rPr>
                <w:rFonts w:ascii="Times New Roman" w:hAnsi="Times New Roman"/>
                <w:sz w:val="24"/>
                <w:szCs w:val="24"/>
              </w:rPr>
              <w:t>, 32А.</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посадова особа замовника, уповноважена здійснювати зв’язок з учасниками </w:t>
            </w:r>
          </w:p>
        </w:tc>
        <w:tc>
          <w:tcPr>
            <w:tcW w:w="7547" w:type="dxa"/>
            <w:shd w:val="clear" w:color="auto" w:fill="auto"/>
          </w:tcPr>
          <w:p w:rsidR="00490F41" w:rsidRDefault="00490F41" w:rsidP="00490F41">
            <w:pPr>
              <w:spacing w:after="0" w:line="240" w:lineRule="auto"/>
              <w:ind w:left="23"/>
              <w:jc w:val="both"/>
              <w:rPr>
                <w:rFonts w:ascii="Times New Roman" w:hAnsi="Times New Roman"/>
                <w:sz w:val="24"/>
                <w:szCs w:val="24"/>
                <w:u w:val="single"/>
              </w:rPr>
            </w:pPr>
            <w:r>
              <w:rPr>
                <w:rFonts w:ascii="Times New Roman" w:hAnsi="Times New Roman"/>
                <w:sz w:val="24"/>
                <w:szCs w:val="24"/>
              </w:rPr>
              <w:t xml:space="preserve">З підготовки та подання документів – уповноважена особа </w:t>
            </w:r>
            <w:proofErr w:type="spellStart"/>
            <w:r>
              <w:rPr>
                <w:rFonts w:ascii="Times New Roman" w:hAnsi="Times New Roman"/>
                <w:sz w:val="24"/>
                <w:szCs w:val="24"/>
              </w:rPr>
              <w:t>Опанасько</w:t>
            </w:r>
            <w:proofErr w:type="spellEnd"/>
            <w:r>
              <w:rPr>
                <w:rFonts w:ascii="Times New Roman" w:hAnsi="Times New Roman"/>
                <w:sz w:val="24"/>
                <w:szCs w:val="24"/>
              </w:rPr>
              <w:t xml:space="preserve"> Михайло Михайлович – заступник начальника відділу ТО та Л Управління;</w:t>
            </w:r>
            <w:r w:rsidR="00BC4520">
              <w:rPr>
                <w:rFonts w:ascii="Times New Roman" w:hAnsi="Times New Roman"/>
                <w:sz w:val="24"/>
                <w:szCs w:val="24"/>
              </w:rPr>
              <w:t xml:space="preserve"> 36014, м. Полтава, вул. Капітана Володимира </w:t>
            </w:r>
            <w:proofErr w:type="spellStart"/>
            <w:r w:rsidR="00BC4520">
              <w:rPr>
                <w:rFonts w:ascii="Times New Roman" w:hAnsi="Times New Roman"/>
                <w:sz w:val="24"/>
                <w:szCs w:val="24"/>
              </w:rPr>
              <w:t>Кісельова</w:t>
            </w:r>
            <w:proofErr w:type="spellEnd"/>
            <w:r>
              <w:rPr>
                <w:rFonts w:ascii="Times New Roman" w:hAnsi="Times New Roman"/>
                <w:sz w:val="24"/>
                <w:szCs w:val="24"/>
              </w:rPr>
              <w:t xml:space="preserve"> 32А, </w:t>
            </w:r>
            <w:proofErr w:type="spellStart"/>
            <w:r>
              <w:rPr>
                <w:rFonts w:ascii="Times New Roman" w:hAnsi="Times New Roman"/>
                <w:sz w:val="24"/>
                <w:szCs w:val="24"/>
              </w:rPr>
              <w:t>каб</w:t>
            </w:r>
            <w:proofErr w:type="spellEnd"/>
            <w:r>
              <w:rPr>
                <w:rFonts w:ascii="Times New Roman" w:hAnsi="Times New Roman"/>
                <w:sz w:val="24"/>
                <w:szCs w:val="24"/>
              </w:rPr>
              <w:t xml:space="preserve">. 310, тел.: (0532) 60-91-61, </w:t>
            </w:r>
            <w:r>
              <w:rPr>
                <w:rFonts w:ascii="Times New Roman" w:hAnsi="Times New Roman"/>
                <w:sz w:val="24"/>
                <w:szCs w:val="24"/>
                <w:u w:val="single"/>
              </w:rPr>
              <w:t>e-</w:t>
            </w:r>
            <w:proofErr w:type="spellStart"/>
            <w:r>
              <w:rPr>
                <w:rFonts w:ascii="Times New Roman" w:hAnsi="Times New Roman"/>
                <w:sz w:val="24"/>
                <w:szCs w:val="24"/>
                <w:u w:val="single"/>
              </w:rPr>
              <w:t>mail</w:t>
            </w:r>
            <w:proofErr w:type="spellEnd"/>
            <w:r>
              <w:rPr>
                <w:rFonts w:ascii="Times New Roman" w:hAnsi="Times New Roman"/>
                <w:sz w:val="24"/>
                <w:szCs w:val="24"/>
                <w:u w:val="single"/>
              </w:rPr>
              <w:t xml:space="preserve">: </w:t>
            </w:r>
            <w:hyperlink r:id="rId7" w:history="1">
              <w:r>
                <w:rPr>
                  <w:rStyle w:val="a5"/>
                  <w:sz w:val="24"/>
                  <w:szCs w:val="24"/>
                  <w:lang w:val="en-US"/>
                </w:rPr>
                <w:t>poltavaupo</w:t>
              </w:r>
              <w:r>
                <w:rPr>
                  <w:rStyle w:val="a5"/>
                  <w:sz w:val="24"/>
                  <w:szCs w:val="24"/>
                </w:rPr>
                <w:t>@ukr.net</w:t>
              </w:r>
            </w:hyperlink>
          </w:p>
          <w:p w:rsidR="00DF5315" w:rsidRPr="00770EB5" w:rsidRDefault="00490F41" w:rsidP="00490F41">
            <w:pPr>
              <w:pBdr>
                <w:top w:val="nil"/>
                <w:left w:val="nil"/>
                <w:bottom w:val="nil"/>
                <w:right w:val="nil"/>
                <w:between w:val="nil"/>
              </w:pBdr>
              <w:spacing w:after="0" w:line="240" w:lineRule="auto"/>
              <w:ind w:left="23"/>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Питання з приводу технічного завдання до предмету закупівлі від потенційного учасника приймаються у вигляді публічного письмового електронного запиту в системі «</w:t>
            </w:r>
            <w:proofErr w:type="spellStart"/>
            <w:r>
              <w:rPr>
                <w:rFonts w:ascii="Times New Roman" w:hAnsi="Times New Roman" w:cs="Times New Roman"/>
                <w:sz w:val="24"/>
                <w:szCs w:val="24"/>
              </w:rPr>
              <w:t>Рrozorro</w:t>
            </w:r>
            <w:proofErr w:type="spellEnd"/>
            <w:r>
              <w:rPr>
                <w:rFonts w:ascii="Times New Roman" w:hAnsi="Times New Roman" w:cs="Times New Roman"/>
                <w:sz w:val="24"/>
                <w:szCs w:val="24"/>
              </w:rPr>
              <w:t>». Питання приймаються до розгляду замовником виключно протягом періоду уточнень процедури відкритих торгів зазначеного в оголошенні.</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закупівлі</w:t>
            </w:r>
          </w:p>
        </w:tc>
        <w:tc>
          <w:tcPr>
            <w:tcW w:w="7547" w:type="dxa"/>
            <w:shd w:val="clear" w:color="auto" w:fill="auto"/>
          </w:tcPr>
          <w:p w:rsidR="00A0530D" w:rsidRPr="00A0530D" w:rsidRDefault="00F55819" w:rsidP="00A0530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Відкриті торги у порядку визначеному Особливостями</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предмет закупівлі</w:t>
            </w:r>
            <w:r w:rsidRPr="00A0530D">
              <w:rPr>
                <w:rFonts w:ascii="Times New Roman" w:eastAsia="Times New Roman" w:hAnsi="Times New Roman" w:cs="Times New Roman"/>
                <w:sz w:val="24"/>
                <w:szCs w:val="24"/>
                <w:lang w:eastAsia="ar-SA"/>
              </w:rPr>
              <w:t> </w:t>
            </w:r>
          </w:p>
        </w:tc>
        <w:tc>
          <w:tcPr>
            <w:tcW w:w="7547" w:type="dxa"/>
            <w:shd w:val="clear" w:color="auto" w:fill="auto"/>
          </w:tcPr>
          <w:p w:rsidR="00A0530D" w:rsidRPr="00363669" w:rsidRDefault="00A0530D" w:rsidP="00363669">
            <w:pPr>
              <w:suppressAutoHyphens/>
              <w:spacing w:before="60" w:after="60" w:line="240" w:lineRule="auto"/>
              <w:outlineLvl w:val="2"/>
              <w:rPr>
                <w:rFonts w:ascii="Times New Roman" w:eastAsia="Times New Roman" w:hAnsi="Times New Roman" w:cs="Times New Roman"/>
                <w:b/>
                <w:sz w:val="24"/>
                <w:szCs w:val="24"/>
                <w:lang w:eastAsia="ar-SA"/>
              </w:rPr>
            </w:pPr>
          </w:p>
        </w:tc>
      </w:tr>
      <w:tr w:rsidR="00A0530D" w:rsidRPr="00A0530D" w:rsidTr="00BF2FB2">
        <w:trPr>
          <w:trHeight w:val="691"/>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назва предмета закупівлі</w:t>
            </w:r>
          </w:p>
        </w:tc>
        <w:tc>
          <w:tcPr>
            <w:tcW w:w="7547" w:type="dxa"/>
            <w:shd w:val="clear" w:color="auto" w:fill="auto"/>
          </w:tcPr>
          <w:p w:rsidR="00A0530D" w:rsidRPr="00770EB5" w:rsidRDefault="00363669" w:rsidP="001964BD">
            <w:pPr>
              <w:numPr>
                <w:ilvl w:val="2"/>
                <w:numId w:val="1"/>
              </w:numPr>
              <w:tabs>
                <w:tab w:val="num" w:pos="0"/>
              </w:tabs>
              <w:suppressAutoHyphens/>
              <w:spacing w:after="0" w:line="240" w:lineRule="auto"/>
              <w:ind w:left="0" w:firstLine="0"/>
              <w:jc w:val="both"/>
              <w:outlineLvl w:val="2"/>
              <w:rPr>
                <w:rFonts w:ascii="Times New Roman" w:eastAsia="Times New Roman" w:hAnsi="Times New Roman" w:cs="Times New Roman"/>
                <w:b/>
                <w:sz w:val="24"/>
                <w:szCs w:val="24"/>
                <w:lang w:eastAsia="ar-SA"/>
              </w:rPr>
            </w:pPr>
            <w:r w:rsidRPr="00363669">
              <w:rPr>
                <w:rFonts w:ascii="Times New Roman" w:hAnsi="Times New Roman" w:cs="Times New Roman"/>
                <w:sz w:val="24"/>
                <w:szCs w:val="24"/>
              </w:rPr>
              <w:t xml:space="preserve">Товар </w:t>
            </w:r>
            <w:r w:rsidR="001964BD">
              <w:rPr>
                <w:rFonts w:ascii="Times New Roman" w:hAnsi="Times New Roman"/>
                <w:b/>
                <w:spacing w:val="-3"/>
                <w:sz w:val="24"/>
                <w:szCs w:val="24"/>
              </w:rPr>
              <w:t>Черевики для</w:t>
            </w:r>
            <w:r w:rsidR="00F55819" w:rsidRPr="00084074">
              <w:rPr>
                <w:rFonts w:ascii="Times New Roman" w:hAnsi="Times New Roman"/>
                <w:b/>
                <w:spacing w:val="-3"/>
                <w:sz w:val="24"/>
                <w:szCs w:val="24"/>
              </w:rPr>
              <w:t xml:space="preserve"> поліцейських</w:t>
            </w:r>
            <w:r w:rsidR="00F55819" w:rsidRPr="00363669">
              <w:rPr>
                <w:rFonts w:ascii="Times New Roman" w:hAnsi="Times New Roman" w:cs="Times New Roman"/>
                <w:b/>
                <w:sz w:val="24"/>
                <w:szCs w:val="24"/>
              </w:rPr>
              <w:t xml:space="preserve"> </w:t>
            </w:r>
            <w:r w:rsidRPr="00363669">
              <w:rPr>
                <w:rFonts w:ascii="Times New Roman" w:hAnsi="Times New Roman" w:cs="Times New Roman"/>
                <w:b/>
                <w:sz w:val="24"/>
                <w:szCs w:val="24"/>
              </w:rPr>
              <w:t>(</w:t>
            </w:r>
            <w:r>
              <w:rPr>
                <w:rFonts w:ascii="Times New Roman" w:hAnsi="Times New Roman" w:cs="Times New Roman"/>
                <w:b/>
                <w:sz w:val="24"/>
                <w:szCs w:val="24"/>
              </w:rPr>
              <w:t xml:space="preserve">ДК </w:t>
            </w:r>
            <w:r w:rsidRPr="00363669">
              <w:rPr>
                <w:rFonts w:ascii="Times New Roman" w:hAnsi="Times New Roman" w:cs="Times New Roman"/>
                <w:b/>
                <w:sz w:val="24"/>
                <w:szCs w:val="24"/>
              </w:rPr>
              <w:t xml:space="preserve">021:2015 код </w:t>
            </w:r>
            <w:r w:rsidR="00C91A77" w:rsidRPr="00084074">
              <w:rPr>
                <w:rFonts w:ascii="Times New Roman" w:hAnsi="Times New Roman"/>
                <w:b/>
                <w:sz w:val="24"/>
                <w:szCs w:val="24"/>
              </w:rPr>
              <w:t>18810000-0 «</w:t>
            </w:r>
            <w:r w:rsidR="00C91A77" w:rsidRPr="00084074">
              <w:rPr>
                <w:rFonts w:ascii="Times New Roman" w:hAnsi="Times New Roman"/>
                <w:b/>
                <w:spacing w:val="-3"/>
                <w:sz w:val="24"/>
                <w:szCs w:val="24"/>
              </w:rPr>
              <w:t>Взуття різне, крім спортивного та захисного</w:t>
            </w:r>
            <w:r w:rsidR="00C91A77" w:rsidRPr="00084074">
              <w:rPr>
                <w:rFonts w:ascii="Times New Roman" w:hAnsi="Times New Roman"/>
                <w:b/>
                <w:sz w:val="24"/>
                <w:szCs w:val="24"/>
              </w:rPr>
              <w:t>»</w:t>
            </w:r>
            <w:r w:rsidRPr="00363669">
              <w:rPr>
                <w:rFonts w:ascii="Times New Roman" w:hAnsi="Times New Roman" w:cs="Times New Roman"/>
                <w:b/>
                <w:sz w:val="24"/>
                <w:szCs w:val="24"/>
              </w:rPr>
              <w:t>)</w:t>
            </w:r>
            <w:r w:rsidRPr="00363669">
              <w:rPr>
                <w:rFonts w:ascii="Times New Roman" w:hAnsi="Times New Roman" w:cs="Times New Roman"/>
                <w:sz w:val="24"/>
                <w:szCs w:val="24"/>
              </w:rPr>
              <w:t>(далі скорочено – Товар)</w:t>
            </w:r>
            <w:r w:rsidR="00770EB5">
              <w:rPr>
                <w:rFonts w:ascii="Times New Roman" w:hAnsi="Times New Roman" w:cs="Times New Roman"/>
                <w:sz w:val="24"/>
                <w:szCs w:val="24"/>
              </w:rPr>
              <w:t>.</w:t>
            </w:r>
          </w:p>
          <w:p w:rsidR="00770EB5" w:rsidRPr="00363669" w:rsidRDefault="00770EB5" w:rsidP="001964BD">
            <w:pPr>
              <w:numPr>
                <w:ilvl w:val="2"/>
                <w:numId w:val="1"/>
              </w:numPr>
              <w:tabs>
                <w:tab w:val="num" w:pos="0"/>
              </w:tabs>
              <w:suppressAutoHyphens/>
              <w:spacing w:after="0" w:line="240" w:lineRule="auto"/>
              <w:ind w:left="0" w:firstLine="0"/>
              <w:jc w:val="both"/>
              <w:outlineLvl w:val="2"/>
              <w:rPr>
                <w:rFonts w:ascii="Times New Roman" w:eastAsia="Times New Roman" w:hAnsi="Times New Roman" w:cs="Times New Roman"/>
                <w:b/>
                <w:sz w:val="24"/>
                <w:szCs w:val="24"/>
                <w:lang w:eastAsia="ar-SA"/>
              </w:rPr>
            </w:pPr>
            <w:r>
              <w:rPr>
                <w:rFonts w:ascii="Times New Roman" w:hAnsi="Times New Roman" w:cs="Times New Roman"/>
                <w:sz w:val="24"/>
                <w:szCs w:val="24"/>
                <w:shd w:val="clear" w:color="auto" w:fill="FFFFFF"/>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Pr>
                <w:rFonts w:ascii="Times New Roman" w:eastAsia="Times New Roman" w:hAnsi="Times New Roman" w:cs="Times New Roman"/>
                <w:sz w:val="24"/>
                <w:szCs w:val="24"/>
                <w:lang w:eastAsia="ru-RU"/>
              </w:rPr>
              <w:t xml:space="preserve">ДК 021:2015 </w:t>
            </w:r>
            <w:r w:rsidR="00C91A77" w:rsidRPr="00C91A77">
              <w:rPr>
                <w:rFonts w:ascii="Times New Roman" w:hAnsi="Times New Roman"/>
                <w:sz w:val="24"/>
                <w:szCs w:val="24"/>
              </w:rPr>
              <w:t>18815100-6 «Черевики»</w:t>
            </w:r>
            <w:r>
              <w:rPr>
                <w:rFonts w:ascii="Times New Roman" w:hAnsi="Times New Roman"/>
                <w:sz w:val="24"/>
                <w:szCs w:val="24"/>
              </w:rPr>
              <w:t>.</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опис окремої частини (частин) предмета закупівлі (лота), щодо якої можуть бути подані тендерні пропозиції</w:t>
            </w:r>
          </w:p>
        </w:tc>
        <w:tc>
          <w:tcPr>
            <w:tcW w:w="7547" w:type="dxa"/>
            <w:shd w:val="clear" w:color="auto" w:fill="auto"/>
          </w:tcPr>
          <w:p w:rsidR="00A0530D" w:rsidRPr="00363669" w:rsidRDefault="00363669" w:rsidP="00A0530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sidRPr="00363669">
              <w:rPr>
                <w:rFonts w:ascii="Times New Roman" w:hAnsi="Times New Roman" w:cs="Times New Roman"/>
                <w:sz w:val="24"/>
                <w:szCs w:val="24"/>
                <w:lang w:eastAsia="ru-RU"/>
              </w:rPr>
              <w:t>Предмет закупівлі на окремі частини (лоти) не поділяється.</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7547" w:type="dxa"/>
            <w:shd w:val="clear" w:color="auto" w:fill="auto"/>
          </w:tcPr>
          <w:p w:rsidR="00363669" w:rsidRDefault="00E92BAF" w:rsidP="001964BD">
            <w:pPr>
              <w:spacing w:after="0" w:line="240" w:lineRule="auto"/>
              <w:ind w:right="113"/>
              <w:jc w:val="both"/>
              <w:rPr>
                <w:rFonts w:ascii="Times New Roman" w:hAnsi="Times New Roman"/>
                <w:color w:val="000000"/>
                <w:sz w:val="24"/>
                <w:szCs w:val="24"/>
              </w:rPr>
            </w:pPr>
            <w:r>
              <w:rPr>
                <w:rFonts w:ascii="Times New Roman" w:hAnsi="Times New Roman"/>
                <w:color w:val="000000"/>
                <w:sz w:val="24"/>
                <w:szCs w:val="24"/>
              </w:rPr>
              <w:t>*</w:t>
            </w:r>
            <w:r w:rsidR="00055D2A">
              <w:rPr>
                <w:rFonts w:ascii="Times New Roman" w:hAnsi="Times New Roman"/>
                <w:color w:val="000000"/>
                <w:sz w:val="24"/>
                <w:szCs w:val="24"/>
              </w:rPr>
              <w:t>Місце поставки: Полтавська область</w:t>
            </w:r>
            <w:r w:rsidR="00F55819">
              <w:rPr>
                <w:rFonts w:ascii="Times New Roman" w:hAnsi="Times New Roman"/>
                <w:color w:val="000000"/>
                <w:sz w:val="24"/>
                <w:szCs w:val="24"/>
              </w:rPr>
              <w:t>, м. Полтава</w:t>
            </w:r>
            <w:r w:rsidR="00363669" w:rsidRPr="00F46710">
              <w:rPr>
                <w:rFonts w:ascii="Times New Roman" w:hAnsi="Times New Roman"/>
                <w:color w:val="000000"/>
                <w:sz w:val="24"/>
                <w:szCs w:val="24"/>
              </w:rPr>
              <w:t>.</w:t>
            </w:r>
          </w:p>
          <w:p w:rsidR="00E92BAF" w:rsidRPr="00E92BAF" w:rsidRDefault="00E92BAF" w:rsidP="001964BD">
            <w:pPr>
              <w:widowControl w:val="0"/>
              <w:spacing w:after="0" w:line="240" w:lineRule="auto"/>
              <w:ind w:right="120"/>
              <w:jc w:val="both"/>
              <w:rPr>
                <w:rFonts w:ascii="Times New Roman" w:eastAsia="Times New Roman" w:hAnsi="Times New Roman" w:cs="Times New Roman"/>
                <w:i/>
                <w:sz w:val="20"/>
                <w:szCs w:val="20"/>
                <w:highlight w:val="white"/>
              </w:rPr>
            </w:pPr>
            <w:r w:rsidRPr="00E92BAF">
              <w:rPr>
                <w:rFonts w:ascii="Times New Roman" w:eastAsia="Times New Roman" w:hAnsi="Times New Roman" w:cs="Times New Roman"/>
                <w:i/>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A0530D" w:rsidRPr="002361C0" w:rsidRDefault="00363669" w:rsidP="001964B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 xml:space="preserve">Кількість: </w:t>
            </w:r>
            <w:r w:rsidR="00BC4520">
              <w:rPr>
                <w:rFonts w:ascii="Times New Roman" w:hAnsi="Times New Roman"/>
                <w:sz w:val="24"/>
                <w:szCs w:val="24"/>
              </w:rPr>
              <w:t>3</w:t>
            </w:r>
            <w:r w:rsidR="001964BD">
              <w:rPr>
                <w:rFonts w:ascii="Times New Roman" w:hAnsi="Times New Roman"/>
                <w:sz w:val="24"/>
                <w:szCs w:val="24"/>
              </w:rPr>
              <w:t>0</w:t>
            </w:r>
            <w:r w:rsidR="00C91A77">
              <w:rPr>
                <w:rFonts w:ascii="Times New Roman" w:hAnsi="Times New Roman"/>
                <w:color w:val="000000"/>
                <w:sz w:val="24"/>
                <w:szCs w:val="24"/>
              </w:rPr>
              <w:t>0 пар</w:t>
            </w:r>
            <w:r w:rsidR="00055D2A">
              <w:rPr>
                <w:rFonts w:ascii="Times New Roman" w:hAnsi="Times New Roman"/>
                <w:sz w:val="24"/>
                <w:szCs w:val="24"/>
              </w:rPr>
              <w:t>,</w:t>
            </w:r>
            <w:r w:rsidRPr="00F46710">
              <w:rPr>
                <w:rFonts w:ascii="Times New Roman" w:hAnsi="Times New Roman"/>
                <w:sz w:val="24"/>
                <w:szCs w:val="24"/>
              </w:rPr>
              <w:t xml:space="preserve"> згідно з </w:t>
            </w:r>
            <w:r w:rsidR="0035439F">
              <w:rPr>
                <w:rFonts w:ascii="Times New Roman" w:hAnsi="Times New Roman"/>
                <w:b/>
                <w:sz w:val="24"/>
                <w:szCs w:val="24"/>
              </w:rPr>
              <w:t xml:space="preserve">Додатком </w:t>
            </w:r>
            <w:r w:rsidR="003F14D9">
              <w:rPr>
                <w:rFonts w:ascii="Times New Roman" w:hAnsi="Times New Roman"/>
                <w:b/>
                <w:sz w:val="24"/>
                <w:szCs w:val="24"/>
              </w:rPr>
              <w:t xml:space="preserve">№ </w:t>
            </w:r>
            <w:r w:rsidR="00F55819">
              <w:rPr>
                <w:rFonts w:ascii="Times New Roman" w:hAnsi="Times New Roman"/>
                <w:b/>
                <w:sz w:val="24"/>
                <w:szCs w:val="24"/>
              </w:rPr>
              <w:t>3</w:t>
            </w:r>
            <w:r w:rsidRPr="00F46710">
              <w:rPr>
                <w:rFonts w:ascii="Times New Roman" w:hAnsi="Times New Roman"/>
                <w:sz w:val="24"/>
                <w:szCs w:val="24"/>
              </w:rPr>
              <w:t xml:space="preserve"> до Документації.</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4.4</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highlight w:val="yellow"/>
                <w:lang w:eastAsia="ar-SA"/>
              </w:rPr>
            </w:pPr>
            <w:r w:rsidRPr="00A0530D">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7547" w:type="dxa"/>
            <w:shd w:val="clear" w:color="auto" w:fill="auto"/>
          </w:tcPr>
          <w:p w:rsidR="00A0530D" w:rsidRPr="00A0530D" w:rsidRDefault="00363669" w:rsidP="00BC4520">
            <w:pPr>
              <w:suppressAutoHyphens/>
              <w:snapToGrid w:val="0"/>
              <w:spacing w:after="0" w:line="240" w:lineRule="auto"/>
              <w:rPr>
                <w:rFonts w:ascii="Times New Roman" w:eastAsia="Times New Roman" w:hAnsi="Times New Roman" w:cs="Times New Roman"/>
                <w:bCs/>
                <w:sz w:val="24"/>
                <w:szCs w:val="24"/>
                <w:highlight w:val="yellow"/>
                <w:lang w:eastAsia="ar-SA"/>
              </w:rPr>
            </w:pPr>
            <w:r w:rsidRPr="00F46710">
              <w:rPr>
                <w:rFonts w:ascii="Times New Roman" w:hAnsi="Times New Roman"/>
                <w:spacing w:val="1"/>
                <w:sz w:val="24"/>
                <w:szCs w:val="24"/>
              </w:rPr>
              <w:t>З д</w:t>
            </w:r>
            <w:r w:rsidR="00650C66">
              <w:rPr>
                <w:rFonts w:ascii="Times New Roman" w:hAnsi="Times New Roman"/>
                <w:spacing w:val="1"/>
                <w:sz w:val="24"/>
                <w:szCs w:val="24"/>
              </w:rPr>
              <w:t xml:space="preserve">ати </w:t>
            </w:r>
            <w:r w:rsidR="001964BD">
              <w:rPr>
                <w:rFonts w:ascii="Times New Roman" w:hAnsi="Times New Roman"/>
                <w:spacing w:val="1"/>
                <w:sz w:val="24"/>
                <w:szCs w:val="24"/>
              </w:rPr>
              <w:t>підписання договору до 3</w:t>
            </w:r>
            <w:r w:rsidR="003F14D9">
              <w:rPr>
                <w:rFonts w:ascii="Times New Roman" w:hAnsi="Times New Roman"/>
                <w:spacing w:val="1"/>
                <w:sz w:val="24"/>
                <w:szCs w:val="24"/>
              </w:rPr>
              <w:t>1.0</w:t>
            </w:r>
            <w:r w:rsidR="00BC4520">
              <w:rPr>
                <w:rFonts w:ascii="Times New Roman" w:hAnsi="Times New Roman"/>
                <w:spacing w:val="1"/>
                <w:sz w:val="24"/>
                <w:szCs w:val="24"/>
              </w:rPr>
              <w:t>3</w:t>
            </w:r>
            <w:r w:rsidRPr="00F46710">
              <w:rPr>
                <w:rFonts w:ascii="Times New Roman" w:hAnsi="Times New Roman"/>
                <w:spacing w:val="1"/>
                <w:sz w:val="24"/>
                <w:szCs w:val="24"/>
              </w:rPr>
              <w:t>.20</w:t>
            </w:r>
            <w:r w:rsidR="00650C66">
              <w:rPr>
                <w:rFonts w:ascii="Times New Roman" w:hAnsi="Times New Roman"/>
                <w:spacing w:val="1"/>
                <w:sz w:val="24"/>
                <w:szCs w:val="24"/>
              </w:rPr>
              <w:t>2</w:t>
            </w:r>
            <w:r w:rsidR="00BC4520">
              <w:rPr>
                <w:rFonts w:ascii="Times New Roman" w:hAnsi="Times New Roman"/>
                <w:spacing w:val="1"/>
                <w:sz w:val="24"/>
                <w:szCs w:val="24"/>
              </w:rPr>
              <w:t>4</w:t>
            </w:r>
            <w:r w:rsidRPr="00F46710">
              <w:rPr>
                <w:rFonts w:ascii="Times New Roman" w:hAnsi="Times New Roman"/>
                <w:spacing w:val="1"/>
                <w:sz w:val="24"/>
                <w:szCs w:val="24"/>
              </w:rPr>
              <w:t xml:space="preserve"> року.</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Недискримінація учасників</w:t>
            </w:r>
          </w:p>
        </w:tc>
        <w:tc>
          <w:tcPr>
            <w:tcW w:w="7547" w:type="dxa"/>
            <w:shd w:val="clear" w:color="auto" w:fill="auto"/>
          </w:tcPr>
          <w:p w:rsidR="000A54FA" w:rsidRPr="00F55819" w:rsidRDefault="00F55819" w:rsidP="001964BD">
            <w:pPr>
              <w:suppressAutoHyphens/>
              <w:snapToGrid w:val="0"/>
              <w:spacing w:after="0" w:line="240" w:lineRule="auto"/>
              <w:jc w:val="both"/>
              <w:rPr>
                <w:rFonts w:ascii="Times New Roman" w:eastAsia="Times New Roman" w:hAnsi="Times New Roman" w:cs="Times New Roman"/>
                <w:bCs/>
                <w:sz w:val="24"/>
                <w:szCs w:val="24"/>
                <w:lang w:eastAsia="uk-UA"/>
              </w:rPr>
            </w:pPr>
            <w:r>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bCs/>
                <w:sz w:val="24"/>
                <w:szCs w:val="24"/>
                <w:lang w:eastAsia="uk-UA"/>
              </w:rPr>
              <w:t>.</w:t>
            </w:r>
            <w:r w:rsidR="00A0530D" w:rsidRPr="00291FD9">
              <w:rPr>
                <w:rFonts w:ascii="Times New Roman" w:eastAsia="Times New Roman" w:hAnsi="Times New Roman" w:cs="Times New Roman"/>
                <w:bCs/>
                <w:sz w:val="24"/>
                <w:szCs w:val="24"/>
                <w:lang w:eastAsia="uk-UA"/>
              </w:rPr>
              <w:t xml:space="preserve"> </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Інформація про валюту, у якій повинно бути розраховано та </w:t>
            </w:r>
            <w:r w:rsidRPr="00A0530D">
              <w:rPr>
                <w:rFonts w:ascii="Times New Roman" w:eastAsia="Times New Roman" w:hAnsi="Times New Roman" w:cs="Times New Roman"/>
                <w:b/>
                <w:bCs/>
                <w:sz w:val="24"/>
                <w:szCs w:val="24"/>
                <w:lang w:eastAsia="ar-SA"/>
              </w:rPr>
              <w:lastRenderedPageBreak/>
              <w:t xml:space="preserve">зазначено ціну тендерної пропозиції </w:t>
            </w:r>
          </w:p>
        </w:tc>
        <w:tc>
          <w:tcPr>
            <w:tcW w:w="7547" w:type="dxa"/>
            <w:shd w:val="clear" w:color="auto" w:fill="auto"/>
          </w:tcPr>
          <w:p w:rsidR="00A0530D" w:rsidRPr="00A0530D" w:rsidRDefault="00E92BAF" w:rsidP="001964B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lastRenderedPageBreak/>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530D" w:rsidRPr="00A0530D" w:rsidTr="00C91A77">
        <w:trPr>
          <w:trHeight w:val="3251"/>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7.</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мову (мови), якою (якими) повинно бути складено тендерні пропозиції</w:t>
            </w:r>
            <w:r w:rsidRPr="00A0530D">
              <w:rPr>
                <w:rFonts w:ascii="Times New Roman" w:eastAsia="Times New Roman" w:hAnsi="Times New Roman" w:cs="Times New Roman"/>
                <w:sz w:val="24"/>
                <w:szCs w:val="24"/>
                <w:lang w:eastAsia="ar-SA"/>
              </w:rPr>
              <w:t> </w:t>
            </w:r>
          </w:p>
        </w:tc>
        <w:tc>
          <w:tcPr>
            <w:tcW w:w="7547" w:type="dxa"/>
            <w:shd w:val="clear" w:color="auto" w:fill="auto"/>
          </w:tcPr>
          <w:p w:rsidR="00E92BAF" w:rsidRDefault="00E92BAF" w:rsidP="001964B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76E7F" w:rsidRDefault="00E92BAF" w:rsidP="001964B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976E7F" w:rsidRDefault="00E92BAF" w:rsidP="001964B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964BD" w:rsidRDefault="00E92BAF" w:rsidP="001964B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Виключення:</w:t>
            </w:r>
            <w:r>
              <w:rPr>
                <w:rFonts w:ascii="Times New Roman" w:eastAsia="Times New Roman" w:hAnsi="Times New Roman" w:cs="Times New Roman"/>
                <w:color w:val="000000"/>
                <w:sz w:val="24"/>
                <w:szCs w:val="24"/>
              </w:rPr>
              <w:t xml:space="preserve">                                                                                </w:t>
            </w:r>
            <w:r w:rsidR="00976E7F">
              <w:rPr>
                <w:rFonts w:ascii="Times New Roman" w:eastAsia="Times New Roman" w:hAnsi="Times New Roman" w:cs="Times New Roman"/>
                <w:color w:val="000000"/>
                <w:sz w:val="24"/>
                <w:szCs w:val="24"/>
              </w:rPr>
              <w:t xml:space="preserve">              </w:t>
            </w:r>
            <w:r w:rsidR="00BF2F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A0530D" w:rsidRPr="00E92BAF" w:rsidRDefault="00E92BAF" w:rsidP="001964B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55819" w:rsidRPr="00A0530D" w:rsidTr="00C91A77">
        <w:trPr>
          <w:trHeight w:val="3251"/>
        </w:trPr>
        <w:tc>
          <w:tcPr>
            <w:tcW w:w="567" w:type="dxa"/>
            <w:shd w:val="clear" w:color="auto" w:fill="auto"/>
          </w:tcPr>
          <w:p w:rsidR="00F55819" w:rsidRPr="00A0530D" w:rsidRDefault="00F55819"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p>
        </w:tc>
        <w:tc>
          <w:tcPr>
            <w:tcW w:w="2802" w:type="dxa"/>
            <w:shd w:val="clear" w:color="auto" w:fill="auto"/>
          </w:tcPr>
          <w:p w:rsidR="00F55819" w:rsidRPr="001964BD" w:rsidRDefault="00F55819" w:rsidP="00A0530D">
            <w:pPr>
              <w:suppressAutoHyphens/>
              <w:snapToGri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47" w:type="dxa"/>
            <w:shd w:val="clear" w:color="auto" w:fill="auto"/>
          </w:tcPr>
          <w:p w:rsidR="00F55819" w:rsidRDefault="00F55819" w:rsidP="00E92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iCs/>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1964BD" w:rsidRPr="00A0530D" w:rsidTr="001964BD">
        <w:trPr>
          <w:trHeight w:val="311"/>
        </w:trPr>
        <w:tc>
          <w:tcPr>
            <w:tcW w:w="10916" w:type="dxa"/>
            <w:gridSpan w:val="3"/>
            <w:shd w:val="clear" w:color="auto" w:fill="auto"/>
          </w:tcPr>
          <w:p w:rsidR="001964BD" w:rsidRDefault="001964BD" w:rsidP="001964BD">
            <w:pPr>
              <w:widowControl w:val="0"/>
              <w:jc w:val="center"/>
              <w:rPr>
                <w:rFonts w:ascii="Times New Roman" w:eastAsia="Times New Roman" w:hAnsi="Times New Roman"/>
                <w:iCs/>
                <w:sz w:val="24"/>
                <w:szCs w:val="24"/>
                <w:lang w:eastAsia="ru-RU"/>
              </w:rPr>
            </w:pPr>
            <w:r w:rsidRPr="00A0530D">
              <w:rPr>
                <w:rFonts w:ascii="Times New Roman" w:eastAsia="Times New Roman" w:hAnsi="Times New Roman" w:cs="Times New Roman"/>
                <w:b/>
                <w:bCs/>
                <w:sz w:val="24"/>
                <w:szCs w:val="24"/>
                <w:lang w:eastAsia="ar-SA"/>
              </w:rPr>
              <w:t>II. Порядок унесення змін та надання роз'яснень до тендерної документації</w:t>
            </w:r>
          </w:p>
        </w:tc>
      </w:tr>
      <w:tr w:rsidR="001964BD" w:rsidRPr="00A0530D" w:rsidTr="001964BD">
        <w:trPr>
          <w:trHeight w:val="2062"/>
        </w:trPr>
        <w:tc>
          <w:tcPr>
            <w:tcW w:w="567" w:type="dxa"/>
            <w:shd w:val="clear" w:color="auto" w:fill="auto"/>
          </w:tcPr>
          <w:p w:rsidR="001964BD" w:rsidRDefault="001964B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2802" w:type="dxa"/>
            <w:shd w:val="clear" w:color="auto" w:fill="auto"/>
          </w:tcPr>
          <w:p w:rsidR="001964BD" w:rsidRDefault="001964BD" w:rsidP="00A0530D">
            <w:pPr>
              <w:suppressAutoHyphens/>
              <w:snapToGrid w:val="0"/>
              <w:spacing w:after="0" w:line="240" w:lineRule="auto"/>
              <w:rPr>
                <w:rFonts w:ascii="Times New Roman" w:eastAsia="Times New Roman" w:hAnsi="Times New Roman"/>
                <w:b/>
                <w:sz w:val="24"/>
                <w:szCs w:val="24"/>
                <w:lang w:eastAsia="ru-RU"/>
              </w:rPr>
            </w:pPr>
            <w:r w:rsidRPr="00A0530D">
              <w:rPr>
                <w:rFonts w:ascii="Times New Roman" w:eastAsia="Times New Roman" w:hAnsi="Times New Roman" w:cs="Times New Roman"/>
                <w:b/>
                <w:bCs/>
                <w:sz w:val="24"/>
                <w:szCs w:val="24"/>
                <w:lang w:eastAsia="ar-SA"/>
              </w:rPr>
              <w:t>Процедура надання роз'яснень щодо тендерної документації</w:t>
            </w:r>
          </w:p>
        </w:tc>
        <w:tc>
          <w:tcPr>
            <w:tcW w:w="7547" w:type="dxa"/>
            <w:shd w:val="clear" w:color="auto" w:fill="auto"/>
          </w:tcPr>
          <w:p w:rsidR="001964BD" w:rsidRDefault="001964B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Фізична/юридична особа має право </w:t>
            </w:r>
            <w:r>
              <w:rPr>
                <w:rFonts w:ascii="Times New Roman" w:eastAsia="Times New Roman" w:hAnsi="Times New Roman"/>
                <w:b/>
                <w:sz w:val="24"/>
                <w:szCs w:val="24"/>
                <w:lang w:eastAsia="ru-RU"/>
              </w:rPr>
              <w:t>не пізніше ніж за три дні</w:t>
            </w:r>
            <w:r>
              <w:rPr>
                <w:rFonts w:ascii="Times New Roman" w:eastAsia="Times New Roman" w:hAnsi="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b/>
                <w:sz w:val="24"/>
                <w:szCs w:val="24"/>
                <w:lang w:eastAsia="ru-RU"/>
              </w:rPr>
              <w:lastRenderedPageBreak/>
              <w:t>протягом трьох днів</w:t>
            </w:r>
            <w:r>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64BD" w:rsidRDefault="001964BD" w:rsidP="001964BD">
            <w:pPr>
              <w:widowControl w:val="0"/>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sz w:val="24"/>
                <w:szCs w:val="24"/>
                <w:lang w:eastAsia="ru-RU"/>
              </w:rPr>
              <w:t>не менш як на чотири дні.</w:t>
            </w:r>
          </w:p>
        </w:tc>
      </w:tr>
      <w:tr w:rsidR="00A0530D" w:rsidRPr="00A0530D" w:rsidTr="00C91A77">
        <w:trPr>
          <w:trHeight w:val="41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Унесення змін до тендерної документації</w:t>
            </w:r>
          </w:p>
        </w:tc>
        <w:tc>
          <w:tcPr>
            <w:tcW w:w="7547" w:type="dxa"/>
            <w:shd w:val="clear" w:color="auto" w:fill="auto"/>
          </w:tcPr>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b/>
                <w:sz w:val="24"/>
                <w:szCs w:val="24"/>
                <w:lang w:eastAsia="ru-RU"/>
              </w:rPr>
              <w:t>не менше чотирьох днів.</w:t>
            </w:r>
          </w:p>
          <w:p w:rsidR="00A0530D" w:rsidRPr="00D85409" w:rsidRDefault="004E57FD" w:rsidP="001964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eastAsia="Times New Roman" w:hAnsi="Times New Roman"/>
                <w:sz w:val="24"/>
                <w:szCs w:val="24"/>
                <w:lang w:eastAsia="ru-RU"/>
              </w:rPr>
              <w:t xml:space="preserve"> Зміни до тендерної документації у </w:t>
            </w:r>
            <w:proofErr w:type="spellStart"/>
            <w:r>
              <w:rPr>
                <w:rFonts w:ascii="Times New Roman" w:eastAsia="Times New Roman" w:hAnsi="Times New Roman"/>
                <w:sz w:val="24"/>
                <w:szCs w:val="24"/>
                <w:lang w:eastAsia="ru-RU"/>
              </w:rPr>
              <w:t>машинозчитувальному</w:t>
            </w:r>
            <w:proofErr w:type="spellEnd"/>
            <w:r>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r w:rsidR="00D85409">
              <w:rPr>
                <w:rFonts w:ascii="Times New Roman" w:eastAsia="Times New Roman" w:hAnsi="Times New Roman" w:cs="Times New Roman"/>
                <w:sz w:val="24"/>
                <w:szCs w:val="24"/>
                <w:highlight w:val="white"/>
              </w:rPr>
              <w:t xml:space="preserve">                                                                       </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349"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III. Інструкція з підготовки тендерної пропозиції </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350166"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350166">
              <w:rPr>
                <w:rFonts w:ascii="Times New Roman" w:eastAsia="Times New Roman" w:hAnsi="Times New Roman" w:cs="Times New Roman"/>
                <w:b/>
                <w:bCs/>
                <w:sz w:val="24"/>
                <w:szCs w:val="24"/>
                <w:lang w:eastAsia="ar-SA"/>
              </w:rPr>
              <w:t>Зміст пропозиції і спосіб подання тендерної пропозиції</w:t>
            </w:r>
          </w:p>
        </w:tc>
        <w:tc>
          <w:tcPr>
            <w:tcW w:w="7547" w:type="dxa"/>
            <w:shd w:val="clear" w:color="auto" w:fill="auto"/>
          </w:tcPr>
          <w:p w:rsidR="004E57FD" w:rsidRPr="001964BD" w:rsidRDefault="004E57FD" w:rsidP="001964BD">
            <w:pPr>
              <w:spacing w:after="0" w:line="240" w:lineRule="auto"/>
              <w:jc w:val="both"/>
              <w:rPr>
                <w:rFonts w:ascii="Times New Roman" w:eastAsia="Times New Roman" w:hAnsi="Times New Roman"/>
                <w:sz w:val="24"/>
                <w:szCs w:val="24"/>
                <w:lang w:eastAsia="ru-RU"/>
              </w:rPr>
            </w:pPr>
            <w:bookmarkStart w:id="0" w:name="n452"/>
            <w:bookmarkEnd w:id="0"/>
            <w:r>
              <w:rPr>
                <w:rFonts w:ascii="Times New Roman" w:eastAsia="Times New Roman" w:hAnsi="Times New Roman"/>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w:t>
            </w:r>
            <w:r w:rsidRPr="001964BD">
              <w:rPr>
                <w:rFonts w:ascii="Times New Roman" w:eastAsia="Times New Roman" w:hAnsi="Times New Roman"/>
                <w:sz w:val="24"/>
                <w:szCs w:val="24"/>
                <w:lang w:eastAsia="ru-RU"/>
              </w:rPr>
              <w:t>необхідних документів, що вимагаються замовником у тендерній документації, а саме:</w:t>
            </w:r>
          </w:p>
          <w:p w:rsidR="004E57FD" w:rsidRPr="001964BD" w:rsidRDefault="004E57FD" w:rsidP="001964BD">
            <w:pPr>
              <w:pStyle w:val="afc"/>
              <w:numPr>
                <w:ilvl w:val="0"/>
                <w:numId w:val="29"/>
              </w:numPr>
              <w:ind w:hanging="403"/>
              <w:contextualSpacing/>
              <w:jc w:val="both"/>
              <w:rPr>
                <w:i/>
                <w:iCs/>
                <w:szCs w:val="24"/>
                <w:lang w:eastAsia="ru-RU"/>
              </w:rPr>
            </w:pPr>
            <w:r w:rsidRPr="001964BD">
              <w:rPr>
                <w:szCs w:val="24"/>
                <w:lang w:eastAsia="ru-RU"/>
              </w:rPr>
              <w:t xml:space="preserve">інформації та документи, які підтверджують відповідність учасника кваліфікаційним вимогам встановленим у </w:t>
            </w:r>
            <w:r w:rsidRPr="001964BD">
              <w:rPr>
                <w:b/>
                <w:szCs w:val="24"/>
                <w:lang w:eastAsia="ru-RU"/>
              </w:rPr>
              <w:t>Додатку № 1</w:t>
            </w:r>
            <w:r w:rsidRPr="001964BD">
              <w:rPr>
                <w:szCs w:val="24"/>
                <w:lang w:eastAsia="ru-RU"/>
              </w:rPr>
              <w:t xml:space="preserve"> до тендерної документації </w:t>
            </w:r>
          </w:p>
          <w:p w:rsidR="004E57FD" w:rsidRDefault="004E57FD" w:rsidP="001964BD">
            <w:pPr>
              <w:pStyle w:val="afc"/>
              <w:numPr>
                <w:ilvl w:val="0"/>
                <w:numId w:val="29"/>
              </w:numPr>
              <w:contextualSpacing/>
              <w:jc w:val="both"/>
              <w:rPr>
                <w:szCs w:val="24"/>
                <w:lang w:eastAsia="ru-RU"/>
              </w:rPr>
            </w:pPr>
            <w:r w:rsidRPr="001964BD">
              <w:rPr>
                <w:szCs w:val="24"/>
                <w:lang w:eastAsia="ru-RU"/>
              </w:rPr>
              <w:t>інформації</w:t>
            </w:r>
            <w:r>
              <w:rPr>
                <w:szCs w:val="24"/>
                <w:lang w:eastAsia="ru-RU"/>
              </w:rPr>
              <w:t xml:space="preserve"> про підтвердження відсутності підстав для відмови в участі у відкритих торгах, встановлені пунктом 47 Особливостей</w:t>
            </w:r>
            <w:r>
              <w:t xml:space="preserve"> </w:t>
            </w:r>
            <w:r>
              <w:rPr>
                <w:szCs w:val="24"/>
                <w:lang w:eastAsia="ru-RU"/>
              </w:rPr>
              <w:t xml:space="preserve">у відповідності до вимог визначених у </w:t>
            </w:r>
            <w:r>
              <w:rPr>
                <w:b/>
                <w:szCs w:val="24"/>
                <w:lang w:eastAsia="ru-RU"/>
              </w:rPr>
              <w:t>Додатку № 2</w:t>
            </w:r>
            <w:r>
              <w:rPr>
                <w:szCs w:val="24"/>
                <w:lang w:eastAsia="ru-RU"/>
              </w:rPr>
              <w:t xml:space="preserve"> до тендерної документації;</w:t>
            </w:r>
          </w:p>
          <w:p w:rsidR="004E57FD" w:rsidRDefault="004E57FD" w:rsidP="001964BD">
            <w:pPr>
              <w:pStyle w:val="afc"/>
              <w:numPr>
                <w:ilvl w:val="0"/>
                <w:numId w:val="29"/>
              </w:numPr>
              <w:contextualSpacing/>
              <w:jc w:val="both"/>
              <w:rPr>
                <w:szCs w:val="24"/>
                <w:lang w:eastAsia="ru-RU"/>
              </w:rPr>
            </w:pPr>
            <w:r>
              <w:rPr>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b/>
                <w:szCs w:val="24"/>
                <w:lang w:eastAsia="ru-RU"/>
              </w:rPr>
              <w:t>Додатку № 3</w:t>
            </w:r>
            <w:r>
              <w:rPr>
                <w:szCs w:val="24"/>
                <w:lang w:eastAsia="ru-RU"/>
              </w:rPr>
              <w:t xml:space="preserve"> до тендерної документації;</w:t>
            </w:r>
          </w:p>
          <w:p w:rsidR="004E57FD" w:rsidRDefault="004E57FD" w:rsidP="001964BD">
            <w:pPr>
              <w:pStyle w:val="afc"/>
              <w:numPr>
                <w:ilvl w:val="0"/>
                <w:numId w:val="29"/>
              </w:numPr>
              <w:contextualSpacing/>
              <w:jc w:val="both"/>
              <w:rPr>
                <w:szCs w:val="24"/>
                <w:lang w:eastAsia="ru-RU"/>
              </w:rPr>
            </w:pPr>
            <w:r>
              <w:rPr>
                <w:szCs w:val="24"/>
                <w:lang w:eastAsia="ru-RU"/>
              </w:rPr>
              <w:t>документ про створення такого об’єднання (у разі якщо тендерна пропозиція подається об’єднанням учасників);</w:t>
            </w:r>
          </w:p>
          <w:p w:rsidR="004E57FD" w:rsidRDefault="004E57FD" w:rsidP="001964BD">
            <w:pPr>
              <w:pStyle w:val="afc"/>
              <w:numPr>
                <w:ilvl w:val="0"/>
                <w:numId w:val="29"/>
              </w:numPr>
              <w:contextualSpacing/>
              <w:jc w:val="both"/>
              <w:rPr>
                <w:szCs w:val="24"/>
                <w:lang w:eastAsia="ru-RU"/>
              </w:rPr>
            </w:pPr>
            <w:r>
              <w:rPr>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6180D" w:rsidRDefault="0056180D" w:rsidP="001964BD">
            <w:pPr>
              <w:pStyle w:val="afc"/>
              <w:numPr>
                <w:ilvl w:val="0"/>
                <w:numId w:val="29"/>
              </w:numPr>
              <w:contextualSpacing/>
              <w:jc w:val="both"/>
              <w:rPr>
                <w:szCs w:val="24"/>
                <w:lang w:eastAsia="ru-RU"/>
              </w:rPr>
            </w:pPr>
            <w:r>
              <w:rPr>
                <w:szCs w:val="24"/>
                <w:lang w:eastAsia="ru-RU"/>
              </w:rPr>
              <w:lastRenderedPageBreak/>
              <w:t xml:space="preserve">гарантійний лист щодо виконання зобов’язань та цінова пропозиція відповідно до вимог встановлених у </w:t>
            </w:r>
            <w:r>
              <w:rPr>
                <w:b/>
                <w:szCs w:val="24"/>
                <w:lang w:eastAsia="ru-RU"/>
              </w:rPr>
              <w:t>Додатку № 5</w:t>
            </w:r>
            <w:r>
              <w:rPr>
                <w:szCs w:val="24"/>
                <w:lang w:eastAsia="ru-RU"/>
              </w:rPr>
              <w:t xml:space="preserve"> до тендерної документації;</w:t>
            </w:r>
          </w:p>
          <w:p w:rsidR="004E57FD" w:rsidRDefault="004E57FD" w:rsidP="001964BD">
            <w:pPr>
              <w:pStyle w:val="afc"/>
              <w:numPr>
                <w:ilvl w:val="0"/>
                <w:numId w:val="29"/>
              </w:numPr>
              <w:contextualSpacing/>
              <w:jc w:val="both"/>
              <w:rPr>
                <w:szCs w:val="24"/>
                <w:lang w:eastAsia="ru-RU"/>
              </w:rPr>
            </w:pPr>
            <w:r>
              <w:rPr>
                <w:szCs w:val="24"/>
                <w:lang w:eastAsia="ru-RU"/>
              </w:rPr>
              <w:t>інших документів та / або інформації визначені тендерною документацією та додатками.</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E57FD" w:rsidRDefault="004E57FD" w:rsidP="001964B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E57FD" w:rsidRDefault="004E57FD" w:rsidP="001964BD">
            <w:pPr>
              <w:widowControl w:val="0"/>
              <w:spacing w:after="0" w:line="240" w:lineRule="auto"/>
              <w:jc w:val="both"/>
              <w:rPr>
                <w:rFonts w:ascii="Times New Roman" w:eastAsia="Times New Roman" w:hAnsi="Times New Roman" w:cs="Times New Roman"/>
                <w:b/>
                <w:color w:val="000000"/>
                <w:sz w:val="24"/>
                <w:szCs w:val="24"/>
              </w:rPr>
            </w:pPr>
            <w:bookmarkStart w:id="1" w:name="_heading=h.3znysh7"/>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E57FD" w:rsidRDefault="004E57FD" w:rsidP="001964B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E57FD" w:rsidRDefault="004E57FD" w:rsidP="001964B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9F2CF9">
              <w:rPr>
                <w:rFonts w:ascii="Times New Roman" w:eastAsia="Times New Roman" w:hAnsi="Times New Roman" w:cs="Times New Roman"/>
                <w:b/>
                <w:color w:val="000000"/>
                <w:sz w:val="24"/>
                <w:szCs w:val="24"/>
              </w:rPr>
              <w:t>/удосконаленим електронним підписом (УЕП)</w:t>
            </w:r>
            <w:r>
              <w:rPr>
                <w:rFonts w:ascii="Times New Roman" w:eastAsia="Times New Roman" w:hAnsi="Times New Roman" w:cs="Times New Roman"/>
                <w:b/>
                <w:color w:val="000000"/>
                <w:sz w:val="24"/>
                <w:szCs w:val="24"/>
              </w:rPr>
              <w:t>;</w:t>
            </w:r>
          </w:p>
          <w:p w:rsidR="004E57FD" w:rsidRDefault="004E57FD" w:rsidP="001964B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w:t>
            </w:r>
            <w:r w:rsidR="005A1688">
              <w:rPr>
                <w:rFonts w:ascii="Times New Roman" w:eastAsia="Times New Roman" w:hAnsi="Times New Roman" w:cs="Times New Roman"/>
                <w:b/>
                <w:color w:val="000000"/>
                <w:sz w:val="24"/>
                <w:szCs w:val="24"/>
              </w:rPr>
              <w:t>менти, потрібно накласти КЕП</w:t>
            </w:r>
            <w:r w:rsidR="009F2CF9">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E57FD" w:rsidRDefault="004E57FD" w:rsidP="001964B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E57FD" w:rsidRDefault="004E57FD" w:rsidP="001964B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w:t>
            </w:r>
            <w:r w:rsidR="005A1688">
              <w:rPr>
                <w:rFonts w:ascii="Times New Roman" w:eastAsia="Times New Roman" w:hAnsi="Times New Roman" w:cs="Times New Roman"/>
                <w:b/>
                <w:color w:val="000000"/>
                <w:sz w:val="24"/>
                <w:szCs w:val="24"/>
              </w:rPr>
              <w:t>ю і на них уже накладено КЕП</w:t>
            </w:r>
            <w:r w:rsidR="009F2CF9">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цієї організації, учаснику не потрібно</w:t>
            </w:r>
            <w:r w:rsidR="005A1688">
              <w:rPr>
                <w:rFonts w:ascii="Times New Roman" w:eastAsia="Times New Roman" w:hAnsi="Times New Roman" w:cs="Times New Roman"/>
                <w:b/>
                <w:color w:val="000000"/>
                <w:sz w:val="24"/>
                <w:szCs w:val="24"/>
              </w:rPr>
              <w:t xml:space="preserve"> накладати на нього свій КЕП</w:t>
            </w:r>
            <w:r w:rsidR="009F2CF9">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w:t>
            </w:r>
          </w:p>
          <w:p w:rsidR="004E57FD" w:rsidRDefault="004E57FD" w:rsidP="001964B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w:t>
            </w:r>
            <w:r w:rsidR="005A1688">
              <w:rPr>
                <w:rFonts w:ascii="Times New Roman" w:eastAsia="Times New Roman" w:hAnsi="Times New Roman" w:cs="Times New Roman"/>
                <w:b/>
                <w:color w:val="000000"/>
                <w:sz w:val="24"/>
                <w:szCs w:val="24"/>
              </w:rPr>
              <w:t>ктронного документа (без КЕП</w:t>
            </w:r>
            <w:r w:rsidR="009F2CF9">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E57FD" w:rsidRDefault="004E57FD" w:rsidP="001964BD">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w:t>
            </w:r>
            <w:r>
              <w:rPr>
                <w:rFonts w:ascii="Times New Roman" w:eastAsia="Times New Roman" w:hAnsi="Times New Roman" w:cs="Times New Roman"/>
                <w:b/>
                <w:color w:val="000000"/>
                <w:sz w:val="24"/>
                <w:szCs w:val="24"/>
              </w:rPr>
              <w:lastRenderedPageBreak/>
              <w:t xml:space="preserve">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E57FD" w:rsidRDefault="005A1688"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b/>
                <w:color w:val="000000"/>
                <w:sz w:val="24"/>
                <w:szCs w:val="24"/>
              </w:rPr>
              <w:t>Замовник перевіряє КЕП</w:t>
            </w:r>
            <w:r w:rsidR="009F2CF9">
              <w:rPr>
                <w:rFonts w:ascii="Times New Roman" w:eastAsia="Times New Roman" w:hAnsi="Times New Roman" w:cs="Times New Roman"/>
                <w:b/>
                <w:color w:val="000000"/>
                <w:sz w:val="24"/>
                <w:szCs w:val="24"/>
              </w:rPr>
              <w:t>/УЕП</w:t>
            </w:r>
            <w:r w:rsidR="004E57FD">
              <w:rPr>
                <w:rFonts w:ascii="Times New Roman" w:eastAsia="Times New Roman" w:hAnsi="Times New Roman" w:cs="Times New Roman"/>
                <w:b/>
                <w:color w:val="000000"/>
                <w:sz w:val="24"/>
                <w:szCs w:val="24"/>
              </w:rPr>
              <w:t xml:space="preserve"> учасника на сайті центрального </w:t>
            </w:r>
            <w:proofErr w:type="spellStart"/>
            <w:r w:rsidR="004E57FD">
              <w:rPr>
                <w:rFonts w:ascii="Times New Roman" w:eastAsia="Times New Roman" w:hAnsi="Times New Roman" w:cs="Times New Roman"/>
                <w:b/>
                <w:color w:val="000000"/>
                <w:sz w:val="24"/>
                <w:szCs w:val="24"/>
              </w:rPr>
              <w:t>засвідчувального</w:t>
            </w:r>
            <w:proofErr w:type="spellEnd"/>
            <w:r w:rsidR="004E57FD">
              <w:rPr>
                <w:rFonts w:ascii="Times New Roman" w:eastAsia="Times New Roman" w:hAnsi="Times New Roman" w:cs="Times New Roman"/>
                <w:b/>
                <w:color w:val="000000"/>
                <w:sz w:val="24"/>
                <w:szCs w:val="24"/>
              </w:rPr>
              <w:t xml:space="preserve"> органу за посиланням https://czo.gov.ua/v</w:t>
            </w:r>
            <w:r>
              <w:rPr>
                <w:rFonts w:ascii="Times New Roman" w:eastAsia="Times New Roman" w:hAnsi="Times New Roman" w:cs="Times New Roman"/>
                <w:b/>
                <w:color w:val="000000"/>
                <w:sz w:val="24"/>
                <w:szCs w:val="24"/>
              </w:rPr>
              <w:t>erify. Під час перевірки КЕП</w:t>
            </w:r>
            <w:r w:rsidR="009F2CF9">
              <w:rPr>
                <w:rFonts w:ascii="Times New Roman" w:eastAsia="Times New Roman" w:hAnsi="Times New Roman" w:cs="Times New Roman"/>
                <w:b/>
                <w:color w:val="000000"/>
                <w:sz w:val="24"/>
                <w:szCs w:val="24"/>
              </w:rPr>
              <w:t>/УЕП</w:t>
            </w:r>
            <w:r w:rsidR="004E57FD">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t xml:space="preserve"> </w:t>
            </w:r>
            <w:r>
              <w:rPr>
                <w:rFonts w:ascii="Times New Roman" w:eastAsia="Times New Roman" w:hAnsi="Times New Roman"/>
                <w:sz w:val="24"/>
                <w:szCs w:val="24"/>
                <w:lang w:eastAsia="ru-RU"/>
              </w:rPr>
              <w:t>формальних помилок, затверджений наказом Мінекономіки від 15.04.2020 № 710:</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4E57FD" w:rsidRDefault="004E57FD" w:rsidP="001964BD">
            <w:pPr>
              <w:pStyle w:val="afc"/>
              <w:numPr>
                <w:ilvl w:val="0"/>
                <w:numId w:val="30"/>
              </w:numPr>
              <w:contextualSpacing/>
              <w:jc w:val="both"/>
              <w:rPr>
                <w:szCs w:val="24"/>
                <w:lang w:eastAsia="ru-RU"/>
              </w:rPr>
            </w:pPr>
            <w:r>
              <w:rPr>
                <w:szCs w:val="24"/>
                <w:lang w:eastAsia="ru-RU"/>
              </w:rPr>
              <w:t xml:space="preserve">уживання великої літери; </w:t>
            </w:r>
          </w:p>
          <w:p w:rsidR="004E57FD" w:rsidRDefault="004E57FD" w:rsidP="001964BD">
            <w:pPr>
              <w:pStyle w:val="afc"/>
              <w:numPr>
                <w:ilvl w:val="0"/>
                <w:numId w:val="30"/>
              </w:numPr>
              <w:contextualSpacing/>
              <w:jc w:val="both"/>
              <w:rPr>
                <w:szCs w:val="24"/>
                <w:lang w:eastAsia="ru-RU"/>
              </w:rPr>
            </w:pPr>
            <w:r>
              <w:rPr>
                <w:szCs w:val="24"/>
                <w:lang w:eastAsia="ru-RU"/>
              </w:rPr>
              <w:t xml:space="preserve">уживання розділових знаків та відмінювання слів у реченні; </w:t>
            </w:r>
          </w:p>
          <w:p w:rsidR="004E57FD" w:rsidRDefault="004E57FD" w:rsidP="001964BD">
            <w:pPr>
              <w:pStyle w:val="afc"/>
              <w:numPr>
                <w:ilvl w:val="0"/>
                <w:numId w:val="30"/>
              </w:numPr>
              <w:contextualSpacing/>
              <w:jc w:val="both"/>
              <w:rPr>
                <w:szCs w:val="24"/>
                <w:lang w:eastAsia="ru-RU"/>
              </w:rPr>
            </w:pPr>
            <w:r>
              <w:rPr>
                <w:szCs w:val="24"/>
                <w:lang w:eastAsia="ru-RU"/>
              </w:rPr>
              <w:t xml:space="preserve">використання слова або мовного звороту, запозичених з іншої мови; </w:t>
            </w:r>
          </w:p>
          <w:p w:rsidR="004E57FD" w:rsidRDefault="004E57FD" w:rsidP="001964BD">
            <w:pPr>
              <w:pStyle w:val="afc"/>
              <w:numPr>
                <w:ilvl w:val="0"/>
                <w:numId w:val="30"/>
              </w:numPr>
              <w:contextualSpacing/>
              <w:jc w:val="both"/>
              <w:rPr>
                <w:szCs w:val="24"/>
                <w:lang w:eastAsia="ru-RU"/>
              </w:rPr>
            </w:pPr>
            <w:r>
              <w:rPr>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E57FD" w:rsidRDefault="004E57FD" w:rsidP="001964BD">
            <w:pPr>
              <w:pStyle w:val="afc"/>
              <w:numPr>
                <w:ilvl w:val="0"/>
                <w:numId w:val="30"/>
              </w:numPr>
              <w:contextualSpacing/>
              <w:jc w:val="both"/>
              <w:rPr>
                <w:szCs w:val="24"/>
                <w:lang w:eastAsia="ru-RU"/>
              </w:rPr>
            </w:pPr>
            <w:r>
              <w:rPr>
                <w:szCs w:val="24"/>
                <w:lang w:eastAsia="ru-RU"/>
              </w:rPr>
              <w:t xml:space="preserve">застосування правил переносу частини слова з рядка в рядок; </w:t>
            </w:r>
          </w:p>
          <w:p w:rsidR="004E57FD" w:rsidRDefault="004E57FD" w:rsidP="001964BD">
            <w:pPr>
              <w:pStyle w:val="afc"/>
              <w:numPr>
                <w:ilvl w:val="0"/>
                <w:numId w:val="30"/>
              </w:numPr>
              <w:contextualSpacing/>
              <w:jc w:val="both"/>
              <w:rPr>
                <w:szCs w:val="24"/>
                <w:lang w:eastAsia="ru-RU"/>
              </w:rPr>
            </w:pPr>
            <w:r>
              <w:rPr>
                <w:szCs w:val="24"/>
                <w:lang w:eastAsia="ru-RU"/>
              </w:rPr>
              <w:t xml:space="preserve">написання слів разом та/або окремо, та/або через дефіс; </w:t>
            </w:r>
          </w:p>
          <w:p w:rsidR="004E57FD" w:rsidRDefault="004E57FD" w:rsidP="001964BD">
            <w:pPr>
              <w:pStyle w:val="afc"/>
              <w:numPr>
                <w:ilvl w:val="0"/>
                <w:numId w:val="30"/>
              </w:numPr>
              <w:contextualSpacing/>
              <w:jc w:val="both"/>
              <w:rPr>
                <w:szCs w:val="24"/>
                <w:lang w:eastAsia="ru-RU"/>
              </w:rPr>
            </w:pPr>
            <w:r>
              <w:rPr>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57FD" w:rsidRDefault="004E57FD" w:rsidP="001964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4E57FD" w:rsidRDefault="004E57FD" w:rsidP="001964BD">
            <w:pPr>
              <w:pStyle w:val="afc"/>
              <w:numPr>
                <w:ilvl w:val="0"/>
                <w:numId w:val="31"/>
              </w:numPr>
              <w:contextualSpacing/>
              <w:jc w:val="both"/>
              <w:rPr>
                <w:szCs w:val="24"/>
                <w:lang w:eastAsia="ru-RU"/>
              </w:rPr>
            </w:pPr>
            <w:r>
              <w:rPr>
                <w:szCs w:val="24"/>
                <w:lang w:eastAsia="ru-RU"/>
              </w:rPr>
              <w:t xml:space="preserve">«вінницька область» замість «Вінницька область» або «місто </w:t>
            </w:r>
            <w:proofErr w:type="spellStart"/>
            <w:r>
              <w:rPr>
                <w:szCs w:val="24"/>
                <w:lang w:eastAsia="ru-RU"/>
              </w:rPr>
              <w:t>львів</w:t>
            </w:r>
            <w:proofErr w:type="spellEnd"/>
            <w:r>
              <w:rPr>
                <w:szCs w:val="24"/>
                <w:lang w:eastAsia="ru-RU"/>
              </w:rPr>
              <w:t xml:space="preserve">» замість «місто Львів»; </w:t>
            </w:r>
          </w:p>
          <w:p w:rsidR="004E57FD" w:rsidRDefault="004E57FD" w:rsidP="001964BD">
            <w:pPr>
              <w:pStyle w:val="afc"/>
              <w:numPr>
                <w:ilvl w:val="0"/>
                <w:numId w:val="31"/>
              </w:numPr>
              <w:contextualSpacing/>
              <w:jc w:val="both"/>
              <w:rPr>
                <w:szCs w:val="24"/>
                <w:lang w:eastAsia="ru-RU"/>
              </w:rPr>
            </w:pPr>
            <w:r>
              <w:rPr>
                <w:szCs w:val="24"/>
                <w:lang w:eastAsia="ru-RU"/>
              </w:rPr>
              <w:t>«у складі тендерна пропозиція» замість «у складі тендерної пропозиції»;</w:t>
            </w:r>
          </w:p>
          <w:p w:rsidR="004E57FD" w:rsidRDefault="004E57FD" w:rsidP="001964BD">
            <w:pPr>
              <w:pStyle w:val="afc"/>
              <w:numPr>
                <w:ilvl w:val="0"/>
                <w:numId w:val="31"/>
              </w:numPr>
              <w:contextualSpacing/>
              <w:jc w:val="both"/>
              <w:rPr>
                <w:szCs w:val="24"/>
                <w:lang w:eastAsia="ru-RU"/>
              </w:rPr>
            </w:pPr>
            <w:r>
              <w:rPr>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E57FD" w:rsidRDefault="004E57FD" w:rsidP="001964BD">
            <w:pPr>
              <w:pStyle w:val="afc"/>
              <w:numPr>
                <w:ilvl w:val="0"/>
                <w:numId w:val="31"/>
              </w:numPr>
              <w:contextualSpacing/>
              <w:jc w:val="both"/>
              <w:rPr>
                <w:szCs w:val="24"/>
                <w:lang w:eastAsia="ru-RU"/>
              </w:rPr>
            </w:pPr>
            <w:r>
              <w:rPr>
                <w:szCs w:val="24"/>
                <w:lang w:eastAsia="ru-RU"/>
              </w:rPr>
              <w:t>«</w:t>
            </w:r>
            <w:proofErr w:type="spellStart"/>
            <w:r>
              <w:rPr>
                <w:szCs w:val="24"/>
                <w:lang w:eastAsia="ru-RU"/>
              </w:rPr>
              <w:t>тендернапропозиція</w:t>
            </w:r>
            <w:proofErr w:type="spellEnd"/>
            <w:r>
              <w:rPr>
                <w:szCs w:val="24"/>
                <w:lang w:eastAsia="ru-RU"/>
              </w:rPr>
              <w:t>» замість «тендерна пропозиція»;</w:t>
            </w:r>
          </w:p>
          <w:p w:rsidR="004E57FD" w:rsidRDefault="004E57FD" w:rsidP="001964BD">
            <w:pPr>
              <w:pStyle w:val="afc"/>
              <w:numPr>
                <w:ilvl w:val="0"/>
                <w:numId w:val="31"/>
              </w:numPr>
              <w:contextualSpacing/>
              <w:jc w:val="both"/>
              <w:rPr>
                <w:szCs w:val="24"/>
                <w:lang w:eastAsia="ru-RU"/>
              </w:rPr>
            </w:pPr>
            <w:r>
              <w:rPr>
                <w:szCs w:val="24"/>
                <w:lang w:eastAsia="ru-RU"/>
              </w:rPr>
              <w:t>«</w:t>
            </w:r>
            <w:proofErr w:type="spellStart"/>
            <w:r>
              <w:rPr>
                <w:szCs w:val="24"/>
                <w:lang w:eastAsia="ru-RU"/>
              </w:rPr>
              <w:t>срток</w:t>
            </w:r>
            <w:proofErr w:type="spellEnd"/>
            <w:r>
              <w:rPr>
                <w:szCs w:val="24"/>
                <w:lang w:eastAsia="ru-RU"/>
              </w:rPr>
              <w:t xml:space="preserve"> поставки» замість «строк поставки»;</w:t>
            </w:r>
          </w:p>
          <w:p w:rsidR="004E57FD" w:rsidRDefault="004E57FD" w:rsidP="001964BD">
            <w:pPr>
              <w:pStyle w:val="afc"/>
              <w:numPr>
                <w:ilvl w:val="0"/>
                <w:numId w:val="31"/>
              </w:numPr>
              <w:contextualSpacing/>
              <w:jc w:val="both"/>
              <w:rPr>
                <w:szCs w:val="24"/>
                <w:lang w:eastAsia="ru-RU"/>
              </w:rPr>
            </w:pPr>
            <w:r>
              <w:rPr>
                <w:szCs w:val="24"/>
                <w:lang w:eastAsia="ru-RU"/>
              </w:rPr>
              <w:t>«Довідка» замість «Лист», «Гарантійний лист» замість «Довідка», «Лист» замість «Гарантійний лист» тощо;</w:t>
            </w:r>
          </w:p>
          <w:p w:rsidR="00A0530D" w:rsidRPr="004E57FD" w:rsidRDefault="004E57FD" w:rsidP="001964BD">
            <w:pPr>
              <w:pStyle w:val="afc"/>
              <w:widowControl w:val="0"/>
              <w:numPr>
                <w:ilvl w:val="0"/>
                <w:numId w:val="32"/>
              </w:numPr>
              <w:jc w:val="both"/>
              <w:rPr>
                <w:color w:val="000000"/>
                <w:szCs w:val="24"/>
              </w:rPr>
            </w:pPr>
            <w:r w:rsidRPr="004E57FD">
              <w:rPr>
                <w:szCs w:val="24"/>
                <w:lang w:eastAsia="ru-RU"/>
              </w:rPr>
              <w:t>подання документа у форматі  «</w:t>
            </w:r>
            <w:r w:rsidRPr="004E57FD">
              <w:rPr>
                <w:szCs w:val="24"/>
                <w:lang w:val="en-US" w:eastAsia="ru-RU"/>
              </w:rPr>
              <w:t>PDF</w:t>
            </w:r>
            <w:r w:rsidRPr="004E57FD">
              <w:rPr>
                <w:szCs w:val="24"/>
                <w:lang w:eastAsia="ru-RU"/>
              </w:rPr>
              <w:t>» замість «JPEG», «</w:t>
            </w:r>
            <w:proofErr w:type="spellStart"/>
            <w:r w:rsidRPr="004E57FD">
              <w:rPr>
                <w:szCs w:val="24"/>
                <w:lang w:eastAsia="ru-RU"/>
              </w:rPr>
              <w:t>JPEG</w:t>
            </w:r>
            <w:proofErr w:type="spellEnd"/>
            <w:r w:rsidRPr="004E57FD">
              <w:rPr>
                <w:szCs w:val="24"/>
                <w:lang w:eastAsia="ru-RU"/>
              </w:rPr>
              <w:t>» замість «</w:t>
            </w:r>
            <w:r w:rsidRPr="004E57FD">
              <w:rPr>
                <w:szCs w:val="24"/>
                <w:lang w:val="en-US" w:eastAsia="ru-RU"/>
              </w:rPr>
              <w:t>PDF</w:t>
            </w:r>
            <w:r w:rsidRPr="004E57FD">
              <w:rPr>
                <w:szCs w:val="24"/>
                <w:lang w:eastAsia="ru-RU"/>
              </w:rPr>
              <w:t>», «RAR» замість «</w:t>
            </w:r>
            <w:r w:rsidRPr="004E57FD">
              <w:rPr>
                <w:szCs w:val="24"/>
                <w:lang w:val="en-US" w:eastAsia="ru-RU"/>
              </w:rPr>
              <w:t>PDF</w:t>
            </w:r>
            <w:r w:rsidRPr="004E57FD">
              <w:rPr>
                <w:szCs w:val="24"/>
                <w:lang w:eastAsia="ru-RU"/>
              </w:rPr>
              <w:t>», «7z» замість «</w:t>
            </w:r>
            <w:r w:rsidRPr="004E57FD">
              <w:rPr>
                <w:szCs w:val="24"/>
                <w:lang w:val="en-US" w:eastAsia="ru-RU"/>
              </w:rPr>
              <w:t>PDF</w:t>
            </w:r>
            <w:r w:rsidRPr="004E57FD">
              <w:rPr>
                <w:szCs w:val="24"/>
                <w:lang w:eastAsia="ru-RU"/>
              </w:rPr>
              <w:t>» тощо.</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Забезпечення тендерної пропозиції</w:t>
            </w:r>
          </w:p>
        </w:tc>
        <w:tc>
          <w:tcPr>
            <w:tcW w:w="7547" w:type="dxa"/>
            <w:shd w:val="clear" w:color="auto" w:fill="auto"/>
          </w:tcPr>
          <w:p w:rsidR="00A0530D" w:rsidRPr="00A0530D" w:rsidRDefault="00D152C0" w:rsidP="00A0530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Забезпечення тендерної пропозиції не вимагається.</w:t>
            </w:r>
            <w:r w:rsidR="00A0530D" w:rsidRPr="00A0530D">
              <w:rPr>
                <w:rFonts w:ascii="Times New Roman" w:eastAsia="Times New Roman" w:hAnsi="Times New Roman" w:cs="Times New Roman"/>
                <w:sz w:val="24"/>
                <w:szCs w:val="24"/>
                <w:lang w:eastAsia="ar-SA"/>
              </w:rPr>
              <w:t xml:space="preserve"> </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Умови повернення чи неповернення забезпечення тендерної пропозиції</w:t>
            </w:r>
          </w:p>
        </w:tc>
        <w:tc>
          <w:tcPr>
            <w:tcW w:w="7547" w:type="dxa"/>
            <w:shd w:val="clear" w:color="auto" w:fill="auto"/>
          </w:tcPr>
          <w:p w:rsidR="00A0530D" w:rsidRPr="00A0530D" w:rsidRDefault="00D152C0" w:rsidP="00A0530D">
            <w:pPr>
              <w:snapToGrid w:val="0"/>
              <w:spacing w:after="0" w:line="240" w:lineRule="auto"/>
              <w:jc w:val="both"/>
              <w:rPr>
                <w:rFonts w:ascii="Times New Roman" w:eastAsia="Times New Roman" w:hAnsi="Times New Roman" w:cs="Times New Roman"/>
                <w:sz w:val="24"/>
                <w:szCs w:val="24"/>
                <w:lang w:eastAsia="ar-SA"/>
              </w:rPr>
            </w:pPr>
            <w:bookmarkStart w:id="2" w:name="o277"/>
            <w:bookmarkStart w:id="3" w:name="o276"/>
            <w:bookmarkStart w:id="4" w:name="o275"/>
            <w:bookmarkStart w:id="5" w:name="o274"/>
            <w:bookmarkStart w:id="6" w:name="o273"/>
            <w:bookmarkStart w:id="7" w:name="o272"/>
            <w:bookmarkStart w:id="8" w:name="o271"/>
            <w:bookmarkStart w:id="9" w:name="o270"/>
            <w:bookmarkStart w:id="10" w:name="o269"/>
            <w:bookmarkStart w:id="11" w:name="o268"/>
            <w:bookmarkStart w:id="12" w:name="o267"/>
            <w:bookmarkStart w:id="13" w:name="o266"/>
            <w:bookmarkStart w:id="14" w:name="n446"/>
            <w:bookmarkStart w:id="15" w:name="n447"/>
            <w:bookmarkStart w:id="16" w:name="n448"/>
            <w:bookmarkStart w:id="17" w:name="n449"/>
            <w:bookmarkStart w:id="18" w:name="n441"/>
            <w:bookmarkStart w:id="19" w:name="n442"/>
            <w:bookmarkStart w:id="20" w:name="n443"/>
            <w:bookmarkStart w:id="21" w:name="n444"/>
            <w:bookmarkStart w:id="22" w:name="n4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Times New Roman" w:eastAsia="Times New Roman" w:hAnsi="Times New Roman" w:cs="Times New Roman"/>
                <w:sz w:val="24"/>
                <w:szCs w:val="24"/>
                <w:lang w:eastAsia="ru-RU"/>
              </w:rPr>
              <w:t>Не передбачається.</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протягом якого тендерні пропозиції є дійсними</w:t>
            </w:r>
          </w:p>
        </w:tc>
        <w:tc>
          <w:tcPr>
            <w:tcW w:w="7547" w:type="dxa"/>
            <w:shd w:val="clear" w:color="auto" w:fill="auto"/>
          </w:tcPr>
          <w:p w:rsidR="004E57FD" w:rsidRDefault="004E57FD" w:rsidP="0056180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Тендерні пропозиції вважаються </w:t>
            </w:r>
            <w:r>
              <w:rPr>
                <w:rFonts w:ascii="Times New Roman" w:eastAsia="Times New Roman" w:hAnsi="Times New Roman"/>
                <w:b/>
                <w:sz w:val="24"/>
                <w:szCs w:val="24"/>
                <w:lang w:eastAsia="ru-RU"/>
              </w:rPr>
              <w:t>дійсними протягом 90 днів</w:t>
            </w:r>
            <w:r>
              <w:rPr>
                <w:rFonts w:ascii="Times New Roman" w:eastAsia="Times New Roman" w:hAnsi="Times New Roman"/>
                <w:sz w:val="24"/>
                <w:szCs w:val="24"/>
                <w:lang w:eastAsia="ru-RU"/>
              </w:rPr>
              <w:t xml:space="preserve"> із дати кінцевого строку подання тендерних пропозицій. </w:t>
            </w:r>
          </w:p>
          <w:p w:rsidR="004E57FD" w:rsidRDefault="004E57FD" w:rsidP="0056180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E57FD" w:rsidRDefault="004E57FD" w:rsidP="0056180D">
            <w:pPr>
              <w:pStyle w:val="afc"/>
              <w:numPr>
                <w:ilvl w:val="0"/>
                <w:numId w:val="33"/>
              </w:numPr>
              <w:contextualSpacing/>
              <w:jc w:val="both"/>
              <w:rPr>
                <w:szCs w:val="24"/>
                <w:lang w:eastAsia="ru-RU"/>
              </w:rPr>
            </w:pPr>
            <w:r>
              <w:rPr>
                <w:szCs w:val="24"/>
                <w:lang w:eastAsia="ru-RU"/>
              </w:rPr>
              <w:t>відхилити таку вимогу, не втрачаючи при цьому наданого ним забезпечення тендерної пропозиції;</w:t>
            </w:r>
          </w:p>
          <w:p w:rsidR="004E57FD" w:rsidRDefault="004E57FD" w:rsidP="0056180D">
            <w:pPr>
              <w:pStyle w:val="afc"/>
              <w:numPr>
                <w:ilvl w:val="0"/>
                <w:numId w:val="33"/>
              </w:numPr>
              <w:contextualSpacing/>
              <w:jc w:val="both"/>
              <w:rPr>
                <w:szCs w:val="24"/>
                <w:lang w:eastAsia="ru-RU"/>
              </w:rPr>
            </w:pPr>
            <w:r>
              <w:rPr>
                <w:szCs w:val="24"/>
                <w:lang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A0530D" w:rsidRPr="00A0530D" w:rsidRDefault="004E57FD" w:rsidP="005618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5.</w:t>
            </w:r>
          </w:p>
        </w:tc>
        <w:tc>
          <w:tcPr>
            <w:tcW w:w="2802" w:type="dxa"/>
            <w:shd w:val="clear" w:color="auto" w:fill="auto"/>
          </w:tcPr>
          <w:p w:rsidR="00A0530D" w:rsidRPr="003365C8" w:rsidRDefault="003365C8" w:rsidP="00A0530D">
            <w:pPr>
              <w:suppressAutoHyphens/>
              <w:snapToGrid w:val="0"/>
              <w:spacing w:after="0" w:line="240" w:lineRule="auto"/>
              <w:rPr>
                <w:rFonts w:ascii="Times New Roman" w:eastAsia="Times New Roman" w:hAnsi="Times New Roman" w:cs="Times New Roman"/>
                <w:b/>
                <w:bCs/>
                <w:sz w:val="24"/>
                <w:szCs w:val="24"/>
                <w:lang w:eastAsia="ar-SA"/>
              </w:rPr>
            </w:pPr>
            <w:r w:rsidRPr="003365C8">
              <w:rPr>
                <w:rFonts w:ascii="Times New Roman" w:eastAsia="Calibri" w:hAnsi="Times New Roman" w:cs="Times New Roman"/>
                <w:b/>
                <w:sz w:val="24"/>
                <w:szCs w:val="24"/>
              </w:rPr>
              <w:t>Кваліфікаційні критерії до учасників та вимоги, установл</w:t>
            </w:r>
            <w:r w:rsidR="004E57FD">
              <w:rPr>
                <w:rFonts w:ascii="Times New Roman" w:eastAsia="Calibri" w:hAnsi="Times New Roman" w:cs="Times New Roman"/>
                <w:b/>
                <w:sz w:val="24"/>
                <w:szCs w:val="24"/>
              </w:rPr>
              <w:t>ені пунктом 47</w:t>
            </w:r>
            <w:r w:rsidRPr="003365C8">
              <w:rPr>
                <w:rFonts w:ascii="Times New Roman" w:eastAsia="Calibri" w:hAnsi="Times New Roman" w:cs="Times New Roman"/>
                <w:b/>
                <w:sz w:val="24"/>
                <w:szCs w:val="24"/>
              </w:rPr>
              <w:t xml:space="preserve"> Особливостей</w:t>
            </w:r>
          </w:p>
        </w:tc>
        <w:tc>
          <w:tcPr>
            <w:tcW w:w="7547" w:type="dxa"/>
            <w:shd w:val="clear" w:color="auto" w:fill="auto"/>
          </w:tcPr>
          <w:p w:rsidR="004E57FD" w:rsidRDefault="004E57FD" w:rsidP="0056180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w:t>
            </w:r>
            <w:r>
              <w:rPr>
                <w:rFonts w:ascii="Times New Roman" w:eastAsia="Times New Roman" w:hAnsi="Times New Roman"/>
                <w:b/>
                <w:sz w:val="24"/>
                <w:szCs w:val="24"/>
                <w:lang w:eastAsia="ru-RU"/>
              </w:rPr>
              <w:t>Додатку № 1</w:t>
            </w:r>
            <w:r>
              <w:rPr>
                <w:rFonts w:ascii="Times New Roman" w:eastAsia="Times New Roman" w:hAnsi="Times New Roman"/>
                <w:sz w:val="24"/>
                <w:szCs w:val="24"/>
                <w:lang w:eastAsia="ru-RU"/>
              </w:rPr>
              <w:t xml:space="preserve"> до тендерної документації.</w:t>
            </w:r>
          </w:p>
          <w:p w:rsidR="004E57FD" w:rsidRDefault="004E57FD" w:rsidP="0056180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A0530D" w:rsidRPr="004E57FD" w:rsidRDefault="004E57FD" w:rsidP="0056180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sz w:val="24"/>
                <w:szCs w:val="24"/>
                <w:lang w:eastAsia="ru-RU"/>
              </w:rPr>
              <w:t>газу</w:t>
            </w:r>
            <w:proofErr w:type="spellEnd"/>
            <w:r>
              <w:rPr>
                <w:rFonts w:ascii="Times New Roman" w:eastAsia="Times New Roman" w:hAnsi="Times New Roman"/>
                <w:sz w:val="24"/>
                <w:szCs w:val="24"/>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Підстави для відмови в участі у процедурі закупівлі встановлені пунктом 47 Особливостей та спосіб пі</w:t>
            </w:r>
            <w:r w:rsidR="0056180D">
              <w:rPr>
                <w:rFonts w:ascii="Times New Roman" w:eastAsia="Times New Roman" w:hAnsi="Times New Roman"/>
                <w:sz w:val="24"/>
                <w:szCs w:val="24"/>
                <w:lang w:eastAsia="ru-RU"/>
              </w:rPr>
              <w:t>дтвердження</w:t>
            </w:r>
            <w:r>
              <w:rPr>
                <w:rFonts w:ascii="Times New Roman" w:eastAsia="Times New Roman" w:hAnsi="Times New Roman"/>
                <w:sz w:val="24"/>
                <w:szCs w:val="24"/>
                <w:lang w:eastAsia="ru-RU"/>
              </w:rPr>
              <w:t xml:space="preserve"> відповідності учасників викладений у </w:t>
            </w:r>
            <w:r>
              <w:rPr>
                <w:rFonts w:ascii="Times New Roman" w:eastAsia="Times New Roman" w:hAnsi="Times New Roman"/>
                <w:b/>
                <w:sz w:val="24"/>
                <w:szCs w:val="24"/>
                <w:lang w:eastAsia="ru-RU"/>
              </w:rPr>
              <w:t>Додатку № 2.</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Інформація про технічні, якісні та кількісні характеристики предмета закупівлі</w:t>
            </w:r>
          </w:p>
        </w:tc>
        <w:tc>
          <w:tcPr>
            <w:tcW w:w="7547" w:type="dxa"/>
            <w:shd w:val="clear" w:color="auto" w:fill="auto"/>
          </w:tcPr>
          <w:p w:rsidR="00A0530D" w:rsidRPr="007A768A" w:rsidRDefault="004E57FD" w:rsidP="0056180D">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Pr>
                <w:rFonts w:ascii="Times New Roman" w:eastAsia="Times New Roman" w:hAnsi="Times New Roman" w:cs="Times New Roman"/>
                <w:b/>
                <w:sz w:val="24"/>
                <w:szCs w:val="24"/>
              </w:rPr>
              <w:t xml:space="preserve">Додатку № 3 </w:t>
            </w:r>
            <w:r>
              <w:rPr>
                <w:rFonts w:ascii="Times New Roman" w:eastAsia="Times New Roman" w:hAnsi="Times New Roman" w:cs="Times New Roman"/>
                <w:sz w:val="24"/>
                <w:szCs w:val="24"/>
              </w:rPr>
              <w:t xml:space="preserve">до цієї тендерної документації.                                                                                    </w:t>
            </w:r>
            <w:r>
              <w:rPr>
                <w:rFonts w:ascii="Times New Roman" w:eastAsia="Times New Roman" w:hAnsi="Times New Roman" w:cs="Times New Roman"/>
                <w:sz w:val="24"/>
                <w:szCs w:val="24"/>
                <w:lang w:eastAsia="ar-SA"/>
              </w:rPr>
              <w:t xml:space="preserve">Вимоги цієї тендерної документації </w:t>
            </w:r>
            <w:r>
              <w:rPr>
                <w:rFonts w:ascii="Times New Roman" w:eastAsia="Times New Roman" w:hAnsi="Times New Roman" w:cs="Times New Roman"/>
                <w:sz w:val="24"/>
                <w:szCs w:val="24"/>
                <w:shd w:val="clear" w:color="auto" w:fill="FFFFFF"/>
                <w:lang w:eastAsia="ru-RU"/>
              </w:rPr>
              <w:t>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w:t>
            </w:r>
            <w:r w:rsidR="00A0530D" w:rsidRPr="000F0125">
              <w:rPr>
                <w:rFonts w:ascii="Times New Roman" w:eastAsia="Times New Roman" w:hAnsi="Times New Roman" w:cs="Times New Roman"/>
                <w:sz w:val="24"/>
                <w:szCs w:val="24"/>
                <w:shd w:val="clear" w:color="auto" w:fill="FFFFFF"/>
                <w:lang w:eastAsia="ru-RU"/>
              </w:rPr>
              <w:t xml:space="preserve"> </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Унесення змін або відкликання тендерної пропозиції учасником</w:t>
            </w:r>
            <w:r w:rsidRPr="00A0530D">
              <w:rPr>
                <w:rFonts w:ascii="Times New Roman" w:eastAsia="Times New Roman" w:hAnsi="Times New Roman" w:cs="Times New Roman"/>
                <w:sz w:val="24"/>
                <w:szCs w:val="24"/>
                <w:lang w:eastAsia="ar-SA"/>
              </w:rPr>
              <w:t> </w:t>
            </w:r>
          </w:p>
        </w:tc>
        <w:tc>
          <w:tcPr>
            <w:tcW w:w="7547" w:type="dxa"/>
            <w:shd w:val="clear" w:color="auto" w:fill="auto"/>
          </w:tcPr>
          <w:p w:rsidR="00A0530D" w:rsidRPr="000F0125" w:rsidRDefault="00397C12" w:rsidP="008F196E">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8.</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ru-RU"/>
              </w:rPr>
              <w:t>Інформація про</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субпідрядника/</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співвиконавця</w:t>
            </w:r>
          </w:p>
        </w:tc>
        <w:tc>
          <w:tcPr>
            <w:tcW w:w="7547" w:type="dxa"/>
            <w:shd w:val="clear" w:color="auto" w:fill="auto"/>
          </w:tcPr>
          <w:p w:rsidR="00A0530D" w:rsidRPr="007A768A" w:rsidRDefault="007A768A" w:rsidP="007A768A">
            <w:pPr>
              <w:widowControl w:val="0"/>
              <w:autoSpaceDE w:val="0"/>
              <w:autoSpaceDN w:val="0"/>
              <w:spacing w:after="0" w:line="240" w:lineRule="auto"/>
              <w:ind w:left="105" w:right="96"/>
              <w:jc w:val="both"/>
              <w:rPr>
                <w:rFonts w:ascii="Times New Roman" w:eastAsia="Times New Roman" w:hAnsi="Times New Roman" w:cs="Times New Roman"/>
                <w:sz w:val="24"/>
              </w:rPr>
            </w:pPr>
            <w:r>
              <w:rPr>
                <w:rFonts w:ascii="Times New Roman" w:eastAsia="Times New Roman" w:hAnsi="Times New Roman" w:cs="Times New Roman"/>
                <w:sz w:val="24"/>
              </w:rPr>
              <w:t>Не передбачено.</w:t>
            </w:r>
          </w:p>
        </w:tc>
      </w:tr>
      <w:tr w:rsidR="00397C12" w:rsidRPr="00A0530D" w:rsidTr="00BF2FB2">
        <w:trPr>
          <w:trHeight w:val="20"/>
        </w:trPr>
        <w:tc>
          <w:tcPr>
            <w:tcW w:w="567" w:type="dxa"/>
            <w:shd w:val="clear" w:color="auto" w:fill="auto"/>
          </w:tcPr>
          <w:p w:rsidR="00397C12" w:rsidRPr="00A0530D" w:rsidRDefault="00397C1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p>
        </w:tc>
        <w:tc>
          <w:tcPr>
            <w:tcW w:w="2802" w:type="dxa"/>
            <w:shd w:val="clear" w:color="auto" w:fill="auto"/>
          </w:tcPr>
          <w:p w:rsidR="00397C12" w:rsidRPr="00A0530D" w:rsidRDefault="00397C12" w:rsidP="00A0530D">
            <w:pPr>
              <w:suppressAutoHyphens/>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sz w:val="24"/>
                <w:szCs w:val="24"/>
                <w:lang w:eastAsia="ru-RU"/>
              </w:rPr>
              <w:t>Ступінь локалізації виробництва</w:t>
            </w:r>
          </w:p>
        </w:tc>
        <w:tc>
          <w:tcPr>
            <w:tcW w:w="7547" w:type="dxa"/>
            <w:shd w:val="clear" w:color="auto" w:fill="auto"/>
          </w:tcPr>
          <w:p w:rsidR="00397C12" w:rsidRDefault="00397C12" w:rsidP="007A768A">
            <w:pPr>
              <w:widowControl w:val="0"/>
              <w:autoSpaceDE w:val="0"/>
              <w:autoSpaceDN w:val="0"/>
              <w:spacing w:after="0" w:line="240" w:lineRule="auto"/>
              <w:ind w:left="105" w:right="96"/>
              <w:jc w:val="both"/>
              <w:rPr>
                <w:rFonts w:ascii="Times New Roman" w:eastAsia="Times New Roman" w:hAnsi="Times New Roman" w:cs="Times New Roman"/>
                <w:sz w:val="24"/>
              </w:rPr>
            </w:pPr>
            <w:r>
              <w:rPr>
                <w:rFonts w:ascii="Times New Roman" w:eastAsia="Times New Roman" w:hAnsi="Times New Roman"/>
                <w:sz w:val="24"/>
                <w:szCs w:val="24"/>
                <w:lang w:eastAsia="ru-RU"/>
              </w:rPr>
              <w:t>Не застосовується.</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349"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IV. Подання та розкриття тендерної пропозиції</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Кінцевий строк подання тендерної пропозиції</w:t>
            </w:r>
          </w:p>
        </w:tc>
        <w:tc>
          <w:tcPr>
            <w:tcW w:w="7547" w:type="dxa"/>
            <w:shd w:val="clear" w:color="auto" w:fill="auto"/>
          </w:tcPr>
          <w:p w:rsidR="00165679" w:rsidRDefault="007A768A" w:rsidP="008F196E">
            <w:pPr>
              <w:widowControl w:val="0"/>
              <w:spacing w:after="0" w:line="240" w:lineRule="auto"/>
              <w:ind w:left="40" w:right="11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656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8F42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BC4520">
              <w:rPr>
                <w:rFonts w:ascii="Times New Roman" w:eastAsia="Times New Roman" w:hAnsi="Times New Roman" w:cs="Times New Roman"/>
                <w:b/>
                <w:color w:val="000000"/>
                <w:sz w:val="24"/>
                <w:szCs w:val="24"/>
              </w:rPr>
              <w:t>14</w:t>
            </w:r>
            <w:r w:rsidR="00BC4520">
              <w:rPr>
                <w:rFonts w:ascii="Times New Roman" w:eastAsia="Times New Roman" w:hAnsi="Times New Roman" w:cs="Times New Roman"/>
                <w:b/>
                <w:sz w:val="24"/>
                <w:szCs w:val="24"/>
              </w:rPr>
              <w:t xml:space="preserve"> груд</w:t>
            </w:r>
            <w:r w:rsidR="003365C8">
              <w:rPr>
                <w:rFonts w:ascii="Times New Roman" w:eastAsia="Times New Roman" w:hAnsi="Times New Roman" w:cs="Times New Roman"/>
                <w:b/>
                <w:sz w:val="24"/>
                <w:szCs w:val="24"/>
              </w:rPr>
              <w:t>ня</w:t>
            </w:r>
            <w:r w:rsidR="00B46C1F">
              <w:rPr>
                <w:rFonts w:ascii="Times New Roman" w:eastAsia="Times New Roman" w:hAnsi="Times New Roman" w:cs="Times New Roman"/>
                <w:b/>
                <w:sz w:val="24"/>
                <w:szCs w:val="24"/>
              </w:rPr>
              <w:t xml:space="preserve"> 2023</w:t>
            </w:r>
            <w:r w:rsidRPr="007A768A">
              <w:rPr>
                <w:rFonts w:ascii="Times New Roman" w:eastAsia="Times New Roman" w:hAnsi="Times New Roman" w:cs="Times New Roman"/>
                <w:b/>
                <w:sz w:val="24"/>
                <w:szCs w:val="24"/>
              </w:rPr>
              <w:t xml:space="preserve"> року</w:t>
            </w:r>
            <w:r w:rsidR="001E4986">
              <w:rPr>
                <w:rFonts w:ascii="Times New Roman" w:eastAsia="Times New Roman" w:hAnsi="Times New Roman" w:cs="Times New Roman"/>
                <w:b/>
                <w:sz w:val="24"/>
                <w:szCs w:val="24"/>
              </w:rPr>
              <w:t xml:space="preserve"> до 10.00</w:t>
            </w:r>
            <w:r w:rsidRPr="007A768A">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sz w:val="24"/>
                <w:szCs w:val="24"/>
              </w:rPr>
              <w:t xml:space="preserve">                             </w:t>
            </w:r>
          </w:p>
          <w:p w:rsidR="00A0530D" w:rsidRPr="007A768A" w:rsidRDefault="007A768A" w:rsidP="008F196E">
            <w:pPr>
              <w:widowControl w:val="0"/>
              <w:spacing w:after="0" w:line="240" w:lineRule="auto"/>
              <w:ind w:left="40" w:right="119"/>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 xml:space="preserve">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w:t>
            </w:r>
            <w:r>
              <w:rPr>
                <w:rFonts w:ascii="Times New Roman" w:eastAsia="Times New Roman" w:hAnsi="Times New Roman" w:cs="Times New Roman"/>
                <w:sz w:val="24"/>
                <w:szCs w:val="24"/>
              </w:rPr>
              <w:lastRenderedPageBreak/>
              <w:t>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Дата та час розкриття тендерної пропозиції</w:t>
            </w:r>
          </w:p>
        </w:tc>
        <w:tc>
          <w:tcPr>
            <w:tcW w:w="7547" w:type="dxa"/>
            <w:shd w:val="clear" w:color="auto" w:fill="auto"/>
          </w:tcPr>
          <w:p w:rsidR="00397C12" w:rsidRDefault="00397C12"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7C12" w:rsidRDefault="00397C12"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97C12" w:rsidRDefault="00397C12"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97C12" w:rsidRDefault="00397C12"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0530D" w:rsidRPr="00A0530D" w:rsidRDefault="00397C12" w:rsidP="008653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rPr>
              <w:t>.</w:t>
            </w:r>
            <w:r w:rsidR="007A768A">
              <w:rPr>
                <w:rFonts w:ascii="Times New Roman" w:eastAsia="Times New Roman" w:hAnsi="Times New Roman" w:cs="Times New Roman"/>
                <w:sz w:val="24"/>
                <w:szCs w:val="24"/>
              </w:rPr>
              <w:t xml:space="preserve">                                           </w:t>
            </w:r>
            <w:r w:rsidR="001E4986">
              <w:rPr>
                <w:rFonts w:ascii="Times New Roman" w:eastAsia="Times New Roman" w:hAnsi="Times New Roman" w:cs="Times New Roman"/>
                <w:sz w:val="24"/>
                <w:szCs w:val="24"/>
              </w:rPr>
              <w:t xml:space="preserve">            </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349"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 Оцінка тендерної пропозиції</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 Перелік критеріїв та методика оцінки тендерної пропозиції із зазначенням питомої ваги критерію</w:t>
            </w:r>
          </w:p>
        </w:tc>
        <w:tc>
          <w:tcPr>
            <w:tcW w:w="7547" w:type="dxa"/>
            <w:shd w:val="clear" w:color="auto" w:fill="auto"/>
          </w:tcPr>
          <w:p w:rsidR="00397C12" w:rsidRDefault="00397C12" w:rsidP="008653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4520" w:rsidRDefault="00397C12" w:rsidP="008653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97C12" w:rsidRDefault="00397C12" w:rsidP="008653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97C12" w:rsidRDefault="00397C12" w:rsidP="008653F8">
            <w:pPr>
              <w:widowControl w:val="0"/>
              <w:spacing w:after="0" w:line="240" w:lineRule="auto"/>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Оцінка тендерних пропозицій проводиться автоматично електронною </w:t>
            </w:r>
            <w:r>
              <w:rPr>
                <w:rFonts w:ascii="Times New Roman" w:hAnsi="Times New Roman" w:cs="Times New Roman"/>
                <w:sz w:val="24"/>
                <w:szCs w:val="24"/>
                <w:shd w:val="clear" w:color="auto" w:fill="FFFFFF"/>
              </w:rPr>
              <w:lastRenderedPageBreak/>
              <w:t>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397C12" w:rsidRPr="00397C12" w:rsidRDefault="00397C12" w:rsidP="008653F8">
            <w:pPr>
              <w:widowControl w:val="0"/>
              <w:spacing w:after="0" w:line="240" w:lineRule="auto"/>
              <w:jc w:val="both"/>
              <w:rPr>
                <w:rFonts w:ascii="Times New Roman" w:hAnsi="Times New Roman" w:cs="Times New Roman"/>
                <w:b/>
                <w:sz w:val="24"/>
                <w:szCs w:val="24"/>
                <w:shd w:val="clear" w:color="auto" w:fill="FFFFFF"/>
              </w:rPr>
            </w:pPr>
            <w:r w:rsidRPr="00397C12">
              <w:rPr>
                <w:rFonts w:ascii="Times New Roman" w:hAnsi="Times New Roman" w:cs="Times New Roman"/>
                <w:b/>
                <w:sz w:val="24"/>
                <w:szCs w:val="24"/>
                <w:shd w:val="clear" w:color="auto" w:fill="FFFFFF"/>
              </w:rPr>
              <w:t>Розмір мінімального кроку пониження ціни під час електронного аукціону – 1%.</w:t>
            </w:r>
          </w:p>
          <w:p w:rsidR="00397C12" w:rsidRDefault="00397C12" w:rsidP="008653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97C12" w:rsidRDefault="00397C12" w:rsidP="008653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397C12">
              <w:rPr>
                <w:rFonts w:ascii="Times New Roman" w:eastAsia="Times New Roman" w:hAnsi="Times New Roman" w:cs="Times New Roman"/>
                <w:b/>
                <w:sz w:val="24"/>
                <w:szCs w:val="24"/>
              </w:rPr>
              <w:t>«Ціна». Питома вага – 100 %.</w:t>
            </w:r>
          </w:p>
          <w:p w:rsidR="00397C12" w:rsidRDefault="00397C12" w:rsidP="008653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97C12" w:rsidRDefault="00397C12" w:rsidP="008653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397C12" w:rsidRDefault="00397C12" w:rsidP="008653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97C12" w:rsidRDefault="00397C12" w:rsidP="008653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7C12" w:rsidRDefault="00397C12" w:rsidP="008653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0530D" w:rsidRPr="00350166" w:rsidRDefault="00397C12" w:rsidP="008653F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sz w:val="24"/>
                <w:szCs w:val="24"/>
                <w:lang w:eastAsia="ar-SA"/>
              </w:rPr>
              <w:t>Інша інформація</w:t>
            </w:r>
          </w:p>
        </w:tc>
        <w:tc>
          <w:tcPr>
            <w:tcW w:w="7547" w:type="dxa"/>
            <w:shd w:val="clear" w:color="auto" w:fill="auto"/>
          </w:tcPr>
          <w:p w:rsidR="00397C12" w:rsidRDefault="00397C12" w:rsidP="008653F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97C12" w:rsidRDefault="00397C12" w:rsidP="008653F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97C12" w:rsidRDefault="00397C12" w:rsidP="008653F8">
            <w:pPr>
              <w:pStyle w:val="afc"/>
              <w:numPr>
                <w:ilvl w:val="0"/>
                <w:numId w:val="34"/>
              </w:numPr>
              <w:contextualSpacing/>
              <w:jc w:val="both"/>
              <w:rPr>
                <w:szCs w:val="24"/>
              </w:rPr>
            </w:pPr>
            <w:r>
              <w:rPr>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szCs w:val="24"/>
              </w:rPr>
              <w:t>зареєструваний</w:t>
            </w:r>
            <w:proofErr w:type="spellEnd"/>
            <w:r>
              <w:rPr>
                <w:szCs w:val="24"/>
              </w:rPr>
              <w:t xml:space="preserve"> на території України свій </w:t>
            </w:r>
            <w:r>
              <w:rPr>
                <w:szCs w:val="24"/>
              </w:rPr>
              <w:lastRenderedPageBreak/>
              <w:t>національний паспорт</w:t>
            </w:r>
          </w:p>
          <w:p w:rsidR="00397C12" w:rsidRDefault="00397C12" w:rsidP="008653F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397C12" w:rsidRDefault="00397C12" w:rsidP="008653F8">
            <w:pPr>
              <w:pStyle w:val="afc"/>
              <w:numPr>
                <w:ilvl w:val="0"/>
                <w:numId w:val="34"/>
              </w:numPr>
              <w:contextualSpacing/>
              <w:jc w:val="both"/>
              <w:rPr>
                <w:szCs w:val="24"/>
              </w:rPr>
            </w:pPr>
            <w:r>
              <w:rPr>
                <w:szCs w:val="24"/>
              </w:rPr>
              <w:t>посвідку на постійне чи тимчасове проживання на території України</w:t>
            </w:r>
          </w:p>
          <w:p w:rsidR="00397C12" w:rsidRDefault="00397C12" w:rsidP="008653F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397C12" w:rsidRDefault="00397C12" w:rsidP="008653F8">
            <w:pPr>
              <w:pStyle w:val="afc"/>
              <w:numPr>
                <w:ilvl w:val="0"/>
                <w:numId w:val="34"/>
              </w:numPr>
              <w:contextualSpacing/>
              <w:jc w:val="both"/>
              <w:rPr>
                <w:szCs w:val="24"/>
              </w:rPr>
            </w:pPr>
            <w:r>
              <w:rPr>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97C12" w:rsidRDefault="00397C12" w:rsidP="008653F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397C12" w:rsidRDefault="00397C12" w:rsidP="008653F8">
            <w:pPr>
              <w:pStyle w:val="afc"/>
              <w:numPr>
                <w:ilvl w:val="0"/>
                <w:numId w:val="34"/>
              </w:numPr>
              <w:contextualSpacing/>
              <w:jc w:val="both"/>
              <w:rPr>
                <w:szCs w:val="24"/>
              </w:rPr>
            </w:pPr>
            <w:r>
              <w:rPr>
                <w:szCs w:val="24"/>
              </w:rPr>
              <w:t>посвідчення біженця чи документ, що підтверджує надання притулку в Україні.</w:t>
            </w:r>
          </w:p>
          <w:p w:rsidR="00397C12" w:rsidRDefault="00397C12" w:rsidP="008653F8">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97C12" w:rsidRDefault="00397C12" w:rsidP="008653F8">
            <w:pPr>
              <w:pStyle w:val="afc"/>
              <w:numPr>
                <w:ilvl w:val="0"/>
                <w:numId w:val="34"/>
              </w:numPr>
              <w:contextualSpacing/>
              <w:jc w:val="both"/>
              <w:rPr>
                <w:color w:val="000000" w:themeColor="text1"/>
                <w:szCs w:val="24"/>
              </w:rPr>
            </w:pPr>
            <w:r>
              <w:rPr>
                <w:color w:val="000000" w:themeColor="text1"/>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97C12" w:rsidRDefault="00397C12" w:rsidP="008653F8">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або </w:t>
            </w:r>
          </w:p>
          <w:p w:rsidR="00397C12" w:rsidRDefault="00397C12" w:rsidP="008653F8">
            <w:pPr>
              <w:pStyle w:val="afc"/>
              <w:numPr>
                <w:ilvl w:val="0"/>
                <w:numId w:val="34"/>
              </w:numPr>
              <w:contextualSpacing/>
              <w:jc w:val="both"/>
              <w:rPr>
                <w:color w:val="000000" w:themeColor="text1"/>
                <w:szCs w:val="24"/>
              </w:rPr>
            </w:pPr>
            <w:r>
              <w:rPr>
                <w:color w:val="000000" w:themeColor="text1"/>
                <w:szCs w:val="24"/>
              </w:rPr>
              <w:t>згоду самого власника активів про передачу активів, підпис якої нотаріально завірений в установленому законодавством порядку.</w:t>
            </w:r>
          </w:p>
          <w:p w:rsidR="00397C12" w:rsidRDefault="00397C12" w:rsidP="008653F8">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97C12" w:rsidRDefault="00397C12" w:rsidP="008653F8">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У разі якщо учасник або його кінцевий </w:t>
            </w:r>
            <w:proofErr w:type="spellStart"/>
            <w:r>
              <w:rPr>
                <w:rFonts w:ascii="Times New Roman" w:eastAsia="Times New Roman" w:hAnsi="Times New Roman"/>
                <w:color w:val="000000" w:themeColor="text1"/>
                <w:sz w:val="24"/>
                <w:szCs w:val="24"/>
              </w:rPr>
              <w:t>бенефіціарний</w:t>
            </w:r>
            <w:proofErr w:type="spellEnd"/>
            <w:r>
              <w:rPr>
                <w:rFonts w:ascii="Times New Roman" w:eastAsia="Times New Roman" w:hAnsi="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4"/>
                <w:szCs w:val="24"/>
              </w:rPr>
              <w:t>бенефіціарним</w:t>
            </w:r>
            <w:proofErr w:type="spellEnd"/>
            <w:r>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w:t>
            </w:r>
            <w:r>
              <w:rPr>
                <w:rFonts w:ascii="Times New Roman" w:eastAsia="Times New Roman" w:hAnsi="Times New Roman"/>
                <w:color w:val="000000" w:themeColor="text1"/>
                <w:sz w:val="24"/>
                <w:szCs w:val="24"/>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397C12" w:rsidRDefault="00397C12" w:rsidP="008653F8">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397C12" w:rsidRDefault="00397C12" w:rsidP="008653F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97C12" w:rsidRDefault="00397C12" w:rsidP="008653F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97C12" w:rsidRDefault="00397C12" w:rsidP="008653F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rPr>
              <w:t>обгрунтування</w:t>
            </w:r>
            <w:proofErr w:type="spellEnd"/>
            <w:r>
              <w:rPr>
                <w:rFonts w:ascii="Times New Roman" w:eastAsia="Times New Roman" w:hAnsi="Times New Roman"/>
                <w:sz w:val="24"/>
                <w:szCs w:val="24"/>
              </w:rP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397C12" w:rsidRDefault="00397C12" w:rsidP="008653F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397C12" w:rsidRDefault="00397C12" w:rsidP="008653F8">
            <w:pPr>
              <w:pStyle w:val="afc"/>
              <w:numPr>
                <w:ilvl w:val="0"/>
                <w:numId w:val="35"/>
              </w:numPr>
              <w:contextualSpacing/>
              <w:jc w:val="both"/>
              <w:rPr>
                <w:szCs w:val="24"/>
              </w:rPr>
            </w:pPr>
            <w:r>
              <w:rPr>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97C12" w:rsidRDefault="00397C12" w:rsidP="008653F8">
            <w:pPr>
              <w:pStyle w:val="afc"/>
              <w:numPr>
                <w:ilvl w:val="0"/>
                <w:numId w:val="35"/>
              </w:numPr>
              <w:contextualSpacing/>
              <w:jc w:val="both"/>
              <w:rPr>
                <w:szCs w:val="24"/>
              </w:rPr>
            </w:pPr>
            <w:r>
              <w:rPr>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97C12" w:rsidRDefault="00397C12" w:rsidP="008653F8">
            <w:pPr>
              <w:pStyle w:val="afc"/>
              <w:numPr>
                <w:ilvl w:val="0"/>
                <w:numId w:val="35"/>
              </w:numPr>
              <w:contextualSpacing/>
              <w:jc w:val="both"/>
              <w:rPr>
                <w:szCs w:val="24"/>
              </w:rPr>
            </w:pPr>
            <w:r>
              <w:rPr>
                <w:szCs w:val="24"/>
              </w:rPr>
              <w:lastRenderedPageBreak/>
              <w:t>отримання учасником процедури закупівлі державної допомоги згідно із законодавством.</w:t>
            </w:r>
          </w:p>
          <w:p w:rsidR="00397C12" w:rsidRDefault="00397C12"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530D" w:rsidRPr="00397C12" w:rsidRDefault="00397C12"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Відхилення тендерних пропозицій</w:t>
            </w:r>
          </w:p>
        </w:tc>
        <w:tc>
          <w:tcPr>
            <w:tcW w:w="7547" w:type="dxa"/>
            <w:shd w:val="clear" w:color="auto" w:fill="auto"/>
          </w:tcPr>
          <w:p w:rsidR="00397C12" w:rsidRDefault="00397C12" w:rsidP="008653F8">
            <w:pPr>
              <w:spacing w:after="0" w:line="240" w:lineRule="auto"/>
              <w:jc w:val="both"/>
              <w:rPr>
                <w:rFonts w:ascii="Times New Roman" w:hAnsi="Times New Roman"/>
                <w:sz w:val="24"/>
                <w:szCs w:val="24"/>
              </w:rPr>
            </w:pPr>
            <w:r>
              <w:rPr>
                <w:rFonts w:ascii="Times New Roman" w:hAnsi="Times New Roman"/>
                <w:b/>
                <w:sz w:val="24"/>
                <w:szCs w:val="24"/>
              </w:rPr>
              <w:t>Замовник відхиляє тендерну пропозицію</w:t>
            </w:r>
            <w:r>
              <w:rPr>
                <w:rFonts w:ascii="Times New Roman" w:hAnsi="Times New Roman"/>
                <w:sz w:val="24"/>
                <w:szCs w:val="24"/>
              </w:rPr>
              <w:t xml:space="preserve"> із зазначенням аргументації в електронній системі закупівель у разі, коли:</w:t>
            </w:r>
          </w:p>
          <w:p w:rsidR="00397C12" w:rsidRDefault="00397C12" w:rsidP="008653F8">
            <w:pPr>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учасник процедури закупівлі:</w:t>
            </w:r>
          </w:p>
          <w:p w:rsidR="00397C12" w:rsidRDefault="00397C12" w:rsidP="008653F8">
            <w:pPr>
              <w:pStyle w:val="afc"/>
              <w:numPr>
                <w:ilvl w:val="0"/>
                <w:numId w:val="36"/>
              </w:numPr>
              <w:contextualSpacing/>
              <w:jc w:val="both"/>
              <w:rPr>
                <w:szCs w:val="24"/>
              </w:rPr>
            </w:pPr>
            <w:r>
              <w:rPr>
                <w:szCs w:val="24"/>
              </w:rPr>
              <w:t>підпадає під підстави, встановлені пунктом 47 цих особливостей;</w:t>
            </w:r>
          </w:p>
          <w:p w:rsidR="00397C12" w:rsidRDefault="00397C12" w:rsidP="008653F8">
            <w:pPr>
              <w:pStyle w:val="afc"/>
              <w:numPr>
                <w:ilvl w:val="0"/>
                <w:numId w:val="36"/>
              </w:numPr>
              <w:contextualSpacing/>
              <w:jc w:val="both"/>
              <w:rPr>
                <w:szCs w:val="24"/>
              </w:rPr>
            </w:pPr>
            <w:r>
              <w:rPr>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7C12" w:rsidRDefault="00397C12" w:rsidP="008653F8">
            <w:pPr>
              <w:pStyle w:val="afc"/>
              <w:numPr>
                <w:ilvl w:val="0"/>
                <w:numId w:val="36"/>
              </w:numPr>
              <w:contextualSpacing/>
              <w:jc w:val="both"/>
              <w:rPr>
                <w:szCs w:val="24"/>
              </w:rPr>
            </w:pPr>
            <w:r>
              <w:rPr>
                <w:szCs w:val="24"/>
              </w:rPr>
              <w:t>не надав забезпечення тендерної пропозиції, якщо таке забезпечення вимагалося замовником;</w:t>
            </w:r>
          </w:p>
          <w:p w:rsidR="00397C12" w:rsidRDefault="00397C12" w:rsidP="008653F8">
            <w:pPr>
              <w:pStyle w:val="afc"/>
              <w:numPr>
                <w:ilvl w:val="0"/>
                <w:numId w:val="36"/>
              </w:numPr>
              <w:contextualSpacing/>
              <w:jc w:val="both"/>
              <w:rPr>
                <w:szCs w:val="24"/>
              </w:rPr>
            </w:pPr>
            <w:r>
              <w:rPr>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Pr>
                <w:szCs w:val="24"/>
              </w:rPr>
              <w:lastRenderedPageBreak/>
              <w:t>електронній системі закупівель повідомлення з вимогою про усунення таких невідповідностей;</w:t>
            </w:r>
          </w:p>
          <w:p w:rsidR="00397C12" w:rsidRDefault="00397C12" w:rsidP="008653F8">
            <w:pPr>
              <w:pStyle w:val="afc"/>
              <w:numPr>
                <w:ilvl w:val="0"/>
                <w:numId w:val="36"/>
              </w:numPr>
              <w:contextualSpacing/>
              <w:jc w:val="both"/>
              <w:rPr>
                <w:szCs w:val="24"/>
              </w:rPr>
            </w:pPr>
            <w:r>
              <w:rPr>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7C12" w:rsidRDefault="00397C12" w:rsidP="008653F8">
            <w:pPr>
              <w:pStyle w:val="afc"/>
              <w:numPr>
                <w:ilvl w:val="0"/>
                <w:numId w:val="36"/>
              </w:numPr>
              <w:contextualSpacing/>
              <w:jc w:val="both"/>
              <w:rPr>
                <w:szCs w:val="24"/>
              </w:rPr>
            </w:pPr>
            <w:r>
              <w:rPr>
                <w:szCs w:val="24"/>
              </w:rPr>
              <w:t>визначив конфіденційною інформацію, що не може бути визначена як конфіденційна відповідно до вимог пункту 40 цих особливостей;</w:t>
            </w:r>
          </w:p>
          <w:p w:rsidR="00397C12" w:rsidRDefault="00397C12" w:rsidP="008653F8">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7C12" w:rsidRDefault="00397C12" w:rsidP="008653F8">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тендерна пропозиція:</w:t>
            </w:r>
          </w:p>
          <w:p w:rsidR="00397C12" w:rsidRDefault="00397C12" w:rsidP="008653F8">
            <w:pPr>
              <w:pStyle w:val="afc"/>
              <w:numPr>
                <w:ilvl w:val="0"/>
                <w:numId w:val="37"/>
              </w:numPr>
              <w:contextualSpacing/>
              <w:jc w:val="both"/>
              <w:rPr>
                <w:szCs w:val="24"/>
              </w:rPr>
            </w:pPr>
            <w:r>
              <w:rPr>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97C12" w:rsidRDefault="00397C12" w:rsidP="008653F8">
            <w:pPr>
              <w:pStyle w:val="afc"/>
              <w:numPr>
                <w:ilvl w:val="0"/>
                <w:numId w:val="37"/>
              </w:numPr>
              <w:contextualSpacing/>
              <w:jc w:val="both"/>
              <w:rPr>
                <w:szCs w:val="24"/>
              </w:rPr>
            </w:pPr>
            <w:r>
              <w:rPr>
                <w:szCs w:val="24"/>
              </w:rPr>
              <w:t>є такою, строк дії якої закінчився;</w:t>
            </w:r>
          </w:p>
          <w:p w:rsidR="00397C12" w:rsidRDefault="00397C12" w:rsidP="008653F8">
            <w:pPr>
              <w:pStyle w:val="afc"/>
              <w:numPr>
                <w:ilvl w:val="0"/>
                <w:numId w:val="37"/>
              </w:numPr>
              <w:contextualSpacing/>
              <w:jc w:val="both"/>
              <w:rPr>
                <w:szCs w:val="24"/>
              </w:rPr>
            </w:pPr>
            <w:r>
              <w:rPr>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7C12" w:rsidRDefault="00397C12" w:rsidP="008653F8">
            <w:pPr>
              <w:pStyle w:val="afc"/>
              <w:numPr>
                <w:ilvl w:val="0"/>
                <w:numId w:val="37"/>
              </w:numPr>
              <w:contextualSpacing/>
              <w:jc w:val="both"/>
              <w:rPr>
                <w:szCs w:val="24"/>
              </w:rPr>
            </w:pPr>
            <w:r>
              <w:rPr>
                <w:szCs w:val="24"/>
              </w:rPr>
              <w:t>не відповідає вимогам, установленим у тендерній документації відповідно до абзацу першого частини третьої статті 22 Закону;</w:t>
            </w:r>
          </w:p>
          <w:p w:rsidR="00397C12" w:rsidRDefault="00397C12" w:rsidP="008653F8">
            <w:pPr>
              <w:spacing w:after="0" w:line="240" w:lineRule="auto"/>
              <w:jc w:val="both"/>
              <w:rPr>
                <w:rFonts w:ascii="Times New Roman" w:hAnsi="Times New Roman"/>
                <w:b/>
                <w:sz w:val="24"/>
                <w:szCs w:val="24"/>
              </w:rPr>
            </w:pPr>
            <w:r>
              <w:rPr>
                <w:rFonts w:ascii="Times New Roman" w:hAnsi="Times New Roman"/>
                <w:sz w:val="24"/>
                <w:szCs w:val="24"/>
              </w:rPr>
              <w:t xml:space="preserve">3) </w:t>
            </w:r>
            <w:r>
              <w:rPr>
                <w:rFonts w:ascii="Times New Roman" w:hAnsi="Times New Roman"/>
                <w:b/>
                <w:sz w:val="24"/>
                <w:szCs w:val="24"/>
              </w:rPr>
              <w:t>переможець процедури закупівлі:</w:t>
            </w:r>
          </w:p>
          <w:p w:rsidR="00397C12" w:rsidRDefault="00397C12" w:rsidP="008653F8">
            <w:pPr>
              <w:pStyle w:val="afc"/>
              <w:numPr>
                <w:ilvl w:val="0"/>
                <w:numId w:val="38"/>
              </w:numPr>
              <w:contextualSpacing/>
              <w:jc w:val="both"/>
              <w:rPr>
                <w:szCs w:val="24"/>
              </w:rPr>
            </w:pPr>
            <w:r>
              <w:rPr>
                <w:szCs w:val="24"/>
              </w:rPr>
              <w:t xml:space="preserve">відмовився від підписання договору про закупівлю відповідно </w:t>
            </w:r>
            <w:r>
              <w:rPr>
                <w:szCs w:val="24"/>
              </w:rPr>
              <w:lastRenderedPageBreak/>
              <w:t>до вимог тендерної документації або укладення договору про закупівлю;</w:t>
            </w:r>
          </w:p>
          <w:p w:rsidR="00397C12" w:rsidRDefault="00397C12" w:rsidP="008653F8">
            <w:pPr>
              <w:pStyle w:val="afc"/>
              <w:numPr>
                <w:ilvl w:val="0"/>
                <w:numId w:val="38"/>
              </w:numPr>
              <w:contextualSpacing/>
              <w:jc w:val="both"/>
              <w:rPr>
                <w:szCs w:val="24"/>
              </w:rPr>
            </w:pPr>
            <w:r>
              <w:rPr>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7C12" w:rsidRDefault="00397C12" w:rsidP="008653F8">
            <w:pPr>
              <w:pStyle w:val="afc"/>
              <w:numPr>
                <w:ilvl w:val="0"/>
                <w:numId w:val="38"/>
              </w:numPr>
              <w:contextualSpacing/>
              <w:jc w:val="both"/>
              <w:rPr>
                <w:szCs w:val="24"/>
              </w:rPr>
            </w:pPr>
            <w:r>
              <w:rPr>
                <w:szCs w:val="24"/>
              </w:rPr>
              <w:t>не надав забезпечення виконання договору про закупівлю, якщо таке забезпечення вимагалося замовником;</w:t>
            </w:r>
          </w:p>
          <w:p w:rsidR="00397C12" w:rsidRDefault="00397C12" w:rsidP="008653F8">
            <w:pPr>
              <w:pStyle w:val="afc"/>
              <w:numPr>
                <w:ilvl w:val="0"/>
                <w:numId w:val="38"/>
              </w:numPr>
              <w:contextualSpacing/>
              <w:rPr>
                <w:szCs w:val="24"/>
              </w:rPr>
            </w:pPr>
            <w:r>
              <w:rPr>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7C12" w:rsidRDefault="00397C12" w:rsidP="008653F8">
            <w:pPr>
              <w:spacing w:after="0" w:line="240" w:lineRule="auto"/>
              <w:jc w:val="both"/>
              <w:rPr>
                <w:rFonts w:ascii="Times New Roman" w:hAnsi="Times New Roman"/>
                <w:sz w:val="24"/>
                <w:szCs w:val="24"/>
              </w:rPr>
            </w:pPr>
            <w:r>
              <w:rPr>
                <w:rFonts w:ascii="Times New Roman" w:hAnsi="Times New Roman"/>
                <w:b/>
                <w:sz w:val="24"/>
                <w:szCs w:val="24"/>
              </w:rPr>
              <w:t>Замовник може відхилити тендерну пропозицію</w:t>
            </w:r>
            <w:r>
              <w:rPr>
                <w:rFonts w:ascii="Times New Roman" w:hAnsi="Times New Roman"/>
                <w:sz w:val="24"/>
                <w:szCs w:val="24"/>
              </w:rPr>
              <w:t xml:space="preserve"> із зазначенням аргументації в електронній системі закупівель у разі, коли:</w:t>
            </w:r>
          </w:p>
          <w:p w:rsidR="00397C12" w:rsidRDefault="00397C12" w:rsidP="008653F8">
            <w:pPr>
              <w:pStyle w:val="afc"/>
              <w:numPr>
                <w:ilvl w:val="0"/>
                <w:numId w:val="39"/>
              </w:numPr>
              <w:contextualSpacing/>
              <w:jc w:val="both"/>
              <w:rPr>
                <w:szCs w:val="24"/>
              </w:rPr>
            </w:pPr>
            <w:r>
              <w:rPr>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7C12" w:rsidRDefault="00397C12" w:rsidP="008653F8">
            <w:pPr>
              <w:numPr>
                <w:ilvl w:val="0"/>
                <w:numId w:val="39"/>
              </w:numPr>
              <w:spacing w:after="0" w:line="240" w:lineRule="auto"/>
              <w:jc w:val="both"/>
              <w:rPr>
                <w:rFonts w:ascii="Times New Roman" w:hAnsi="Times New Roman"/>
                <w:sz w:val="24"/>
                <w:szCs w:val="24"/>
              </w:rPr>
            </w:pPr>
            <w:r>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7C12" w:rsidRDefault="00397C12" w:rsidP="008653F8">
            <w:pPr>
              <w:spacing w:after="0" w:line="240" w:lineRule="auto"/>
              <w:jc w:val="both"/>
              <w:rPr>
                <w:rFonts w:ascii="Times New Roman" w:hAnsi="Times New Roman"/>
                <w:sz w:val="24"/>
                <w:szCs w:val="24"/>
              </w:rPr>
            </w:pPr>
            <w:r>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530D" w:rsidRPr="00D51BCD" w:rsidRDefault="00397C12" w:rsidP="008653F8">
            <w:pPr>
              <w:widowControl w:val="0"/>
              <w:spacing w:after="0" w:line="240" w:lineRule="auto"/>
              <w:jc w:val="both"/>
              <w:rPr>
                <w:rFonts w:ascii="Times New Roman" w:eastAsia="Times New Roman" w:hAnsi="Times New Roman" w:cs="Times New Roman"/>
                <w:sz w:val="24"/>
                <w:szCs w:val="24"/>
                <w:highlight w:val="white"/>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349"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VI. Результати торгів та укладання договору про закупівлю</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Відміна замовником торгів чи визнання їх такими, що не відбулися </w:t>
            </w:r>
          </w:p>
        </w:tc>
        <w:tc>
          <w:tcPr>
            <w:tcW w:w="7547" w:type="dxa"/>
            <w:shd w:val="clear" w:color="auto" w:fill="auto"/>
          </w:tcPr>
          <w:p w:rsidR="00397C12" w:rsidRDefault="00397C12"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Замовник відміняє відкриті торги</w:t>
            </w:r>
            <w:r>
              <w:rPr>
                <w:rFonts w:ascii="Times New Roman" w:eastAsia="Times New Roman" w:hAnsi="Times New Roman"/>
                <w:sz w:val="24"/>
                <w:szCs w:val="24"/>
                <w:lang w:eastAsia="ru-RU"/>
              </w:rPr>
              <w:t xml:space="preserve"> у разі:</w:t>
            </w:r>
          </w:p>
          <w:p w:rsidR="00397C12" w:rsidRDefault="00397C12"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відсутності подальшої потреби в закупівлі товарів, робіт чи послуг;</w:t>
            </w:r>
          </w:p>
          <w:p w:rsidR="00397C12" w:rsidRDefault="00397C12"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7C12" w:rsidRDefault="00397C12"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397C12" w:rsidRDefault="00397C12"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397C12" w:rsidRDefault="00397C12"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97C12" w:rsidRDefault="00397C12"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Відкриті торги автоматично відміняються електронною системою закупівель</w:t>
            </w:r>
            <w:r>
              <w:rPr>
                <w:rFonts w:ascii="Times New Roman" w:eastAsia="Times New Roman" w:hAnsi="Times New Roman"/>
                <w:sz w:val="24"/>
                <w:szCs w:val="24"/>
                <w:lang w:eastAsia="ru-RU"/>
              </w:rPr>
              <w:t xml:space="preserve"> у разі:</w:t>
            </w:r>
          </w:p>
          <w:p w:rsidR="00397C12" w:rsidRDefault="00397C12"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97C12" w:rsidRDefault="00397C12"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неподання жодної тендерної пропозиції для участі у відкритих торгах у строк, установлений замовник</w:t>
            </w:r>
            <w:r w:rsidR="00801F71">
              <w:rPr>
                <w:rFonts w:ascii="Times New Roman" w:eastAsia="Times New Roman" w:hAnsi="Times New Roman"/>
                <w:sz w:val="24"/>
                <w:szCs w:val="24"/>
                <w:lang w:eastAsia="ru-RU"/>
              </w:rPr>
              <w:t xml:space="preserve">ом згідно з цими особливостями.                                                                                      </w:t>
            </w:r>
            <w:r>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7C12" w:rsidRDefault="00397C12"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можуть бути відмінені частково (за лотом).</w:t>
            </w:r>
          </w:p>
          <w:p w:rsidR="00A0530D" w:rsidRPr="00A0530D" w:rsidRDefault="00397C12" w:rsidP="008653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укладання договору</w:t>
            </w:r>
          </w:p>
        </w:tc>
        <w:tc>
          <w:tcPr>
            <w:tcW w:w="7547" w:type="dxa"/>
            <w:shd w:val="clear" w:color="auto" w:fill="auto"/>
            <w:vAlign w:val="center"/>
          </w:tcPr>
          <w:p w:rsidR="00801F71" w:rsidRDefault="00801F71"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sz w:val="24"/>
                <w:szCs w:val="24"/>
                <w:lang w:eastAsia="ru-RU"/>
              </w:rPr>
              <w:t>не може бути укладено раніше ніж через п’ять днів з дати оприлюднення</w:t>
            </w:r>
            <w:r>
              <w:rPr>
                <w:rFonts w:ascii="Times New Roman" w:eastAsia="Times New Roman" w:hAnsi="Times New Roman"/>
                <w:sz w:val="24"/>
                <w:szCs w:val="24"/>
                <w:lang w:eastAsia="ru-RU"/>
              </w:rPr>
              <w:t xml:space="preserve"> в електронній системі закупівель повідомлення про намір укласти договір про закупівлю.</w:t>
            </w:r>
          </w:p>
          <w:p w:rsidR="00801F71" w:rsidRDefault="00801F71"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sz w:val="24"/>
                <w:szCs w:val="24"/>
                <w:lang w:eastAsia="ru-RU"/>
              </w:rPr>
              <w:t>не пізніше ніж через 15 днів</w:t>
            </w:r>
            <w:r>
              <w:rPr>
                <w:rFonts w:ascii="Times New Roman" w:eastAsia="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sz w:val="24"/>
                <w:szCs w:val="24"/>
                <w:lang w:eastAsia="ru-RU"/>
              </w:rPr>
              <w:t>може бути продовжений до 60 днів.</w:t>
            </w:r>
            <w:r>
              <w:rPr>
                <w:rFonts w:ascii="Times New Roman" w:eastAsia="Times New Roman" w:hAnsi="Times New Roman"/>
                <w:sz w:val="24"/>
                <w:szCs w:val="24"/>
                <w:lang w:eastAsia="ru-RU"/>
              </w:rPr>
              <w:t xml:space="preserve"> </w:t>
            </w:r>
          </w:p>
          <w:p w:rsidR="00A0530D" w:rsidRPr="00D51BCD" w:rsidRDefault="00801F71" w:rsidP="008653F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0530D" w:rsidRPr="00A0530D" w:rsidTr="008653F8">
        <w:trPr>
          <w:trHeight w:val="1999"/>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Проект договору про закупівлю</w:t>
            </w:r>
          </w:p>
        </w:tc>
        <w:tc>
          <w:tcPr>
            <w:tcW w:w="7547" w:type="dxa"/>
            <w:shd w:val="clear" w:color="auto" w:fill="auto"/>
          </w:tcPr>
          <w:p w:rsidR="009B57F0" w:rsidRPr="00BC4520" w:rsidRDefault="00801F71" w:rsidP="00D51BCD">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sz w:val="24"/>
                <w:szCs w:val="24"/>
                <w:lang w:eastAsia="ru-RU"/>
              </w:rPr>
              <w:t xml:space="preserve">Проект договору про закупівлю викладений у </w:t>
            </w:r>
            <w:r>
              <w:rPr>
                <w:rFonts w:ascii="Times New Roman" w:eastAsia="Times New Roman" w:hAnsi="Times New Roman"/>
                <w:b/>
                <w:sz w:val="24"/>
                <w:szCs w:val="24"/>
                <w:lang w:eastAsia="ru-RU"/>
              </w:rPr>
              <w:t>Додатку № 4</w:t>
            </w:r>
            <w:r>
              <w:rPr>
                <w:rFonts w:ascii="Times New Roman" w:eastAsia="Times New Roman" w:hAnsi="Times New Roman"/>
                <w:sz w:val="24"/>
                <w:szCs w:val="24"/>
                <w:lang w:eastAsia="ru-RU"/>
              </w:rPr>
              <w:t xml:space="preserve"> до тендерної документації. </w:t>
            </w: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802" w:type="dxa"/>
            <w:shd w:val="clear" w:color="auto" w:fill="auto"/>
          </w:tcPr>
          <w:p w:rsidR="00A0530D" w:rsidRPr="00A0530D" w:rsidRDefault="00801F71" w:rsidP="00A0530D">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У</w:t>
            </w:r>
            <w:r w:rsidR="00A0530D" w:rsidRPr="00A0530D">
              <w:rPr>
                <w:rFonts w:ascii="Times New Roman" w:eastAsia="Times New Roman" w:hAnsi="Times New Roman" w:cs="Times New Roman"/>
                <w:b/>
                <w:bCs/>
                <w:sz w:val="24"/>
                <w:szCs w:val="24"/>
                <w:lang w:eastAsia="ar-SA"/>
              </w:rPr>
              <w:t>мов</w:t>
            </w:r>
            <w:r>
              <w:rPr>
                <w:rFonts w:ascii="Times New Roman" w:eastAsia="Times New Roman" w:hAnsi="Times New Roman" w:cs="Times New Roman"/>
                <w:b/>
                <w:bCs/>
                <w:sz w:val="24"/>
                <w:szCs w:val="24"/>
                <w:lang w:eastAsia="ar-SA"/>
              </w:rPr>
              <w:t>и укладання</w:t>
            </w:r>
            <w:r w:rsidR="00A0530D" w:rsidRPr="00A0530D">
              <w:rPr>
                <w:rFonts w:ascii="Times New Roman" w:eastAsia="Times New Roman" w:hAnsi="Times New Roman" w:cs="Times New Roman"/>
                <w:b/>
                <w:bCs/>
                <w:sz w:val="24"/>
                <w:szCs w:val="24"/>
                <w:lang w:eastAsia="ar-SA"/>
              </w:rPr>
              <w:t xml:space="preserve"> договору про закупівлю</w:t>
            </w:r>
          </w:p>
        </w:tc>
        <w:tc>
          <w:tcPr>
            <w:tcW w:w="7547" w:type="dxa"/>
            <w:shd w:val="clear" w:color="auto" w:fill="auto"/>
          </w:tcPr>
          <w:p w:rsidR="00801F71" w:rsidRDefault="00801F71"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01F71" w:rsidRDefault="00801F71"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01F71" w:rsidRDefault="00801F71" w:rsidP="008653F8">
            <w:pPr>
              <w:pStyle w:val="afc"/>
              <w:numPr>
                <w:ilvl w:val="0"/>
                <w:numId w:val="40"/>
              </w:numPr>
              <w:contextualSpacing/>
              <w:jc w:val="both"/>
              <w:rPr>
                <w:szCs w:val="24"/>
                <w:lang w:eastAsia="ru-RU"/>
              </w:rPr>
            </w:pPr>
            <w:r>
              <w:rPr>
                <w:szCs w:val="24"/>
                <w:lang w:eastAsia="ru-RU"/>
              </w:rPr>
              <w:t>визначення грошового еквівалента зобов’язання в іноземній валюті;</w:t>
            </w:r>
          </w:p>
          <w:p w:rsidR="00801F71" w:rsidRDefault="00801F71" w:rsidP="008653F8">
            <w:pPr>
              <w:pStyle w:val="afc"/>
              <w:numPr>
                <w:ilvl w:val="0"/>
                <w:numId w:val="40"/>
              </w:numPr>
              <w:contextualSpacing/>
              <w:jc w:val="both"/>
              <w:rPr>
                <w:szCs w:val="24"/>
                <w:lang w:eastAsia="ru-RU"/>
              </w:rPr>
            </w:pPr>
            <w:r>
              <w:rPr>
                <w:szCs w:val="24"/>
                <w:lang w:eastAsia="ru-RU"/>
              </w:rPr>
              <w:t>перерахунку ціни в бік зменшення ціни тендерної пропозиції переможця без зменшення обсягів закупівлі;</w:t>
            </w:r>
          </w:p>
          <w:p w:rsidR="00801F71" w:rsidRDefault="00801F71" w:rsidP="008653F8">
            <w:pPr>
              <w:pStyle w:val="afc"/>
              <w:numPr>
                <w:ilvl w:val="0"/>
                <w:numId w:val="40"/>
              </w:numPr>
              <w:contextualSpacing/>
              <w:jc w:val="both"/>
              <w:rPr>
                <w:szCs w:val="24"/>
                <w:lang w:eastAsia="ru-RU"/>
              </w:rPr>
            </w:pPr>
            <w:r>
              <w:rPr>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801F71" w:rsidRDefault="00801F71"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01F71" w:rsidRDefault="00801F71" w:rsidP="008653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BC4520" w:rsidRDefault="00801F71" w:rsidP="008653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9B57F0">
              <w:rPr>
                <w:rFonts w:ascii="Times New Roman" w:eastAsia="Times New Roman" w:hAnsi="Times New Roman" w:cs="Times New Roman"/>
                <w:sz w:val="24"/>
                <w:szCs w:val="24"/>
              </w:rPr>
              <w:t xml:space="preserve">  </w:t>
            </w:r>
          </w:p>
          <w:p w:rsidR="00A0530D" w:rsidRPr="009B57F0" w:rsidRDefault="009B57F0" w:rsidP="008653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731F">
              <w:rPr>
                <w:rFonts w:ascii="Times New Roman" w:eastAsia="Times New Roman" w:hAnsi="Times New Roman" w:cs="Times New Roman"/>
                <w:sz w:val="24"/>
                <w:szCs w:val="24"/>
              </w:rPr>
              <w:t xml:space="preserve">                     </w:t>
            </w:r>
            <w:r w:rsidR="00BF2FB2">
              <w:rPr>
                <w:rFonts w:ascii="Times New Roman" w:eastAsia="Times New Roman" w:hAnsi="Times New Roman" w:cs="Times New Roman"/>
                <w:sz w:val="24"/>
                <w:szCs w:val="24"/>
              </w:rPr>
              <w:t xml:space="preserve">       </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5.</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Дії замовника при відмові переможця торгів підписати договір про закупівлю</w:t>
            </w:r>
          </w:p>
        </w:tc>
        <w:tc>
          <w:tcPr>
            <w:tcW w:w="7547" w:type="dxa"/>
            <w:shd w:val="clear" w:color="auto" w:fill="auto"/>
          </w:tcPr>
          <w:p w:rsidR="00A0530D" w:rsidRPr="00F469AB" w:rsidRDefault="00801F71" w:rsidP="008653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Забезпечення виконання договору про закупівлю</w:t>
            </w:r>
            <w:r w:rsidRPr="00A0530D">
              <w:rPr>
                <w:rFonts w:ascii="Times New Roman" w:eastAsia="Times New Roman" w:hAnsi="Times New Roman" w:cs="Times New Roman"/>
                <w:sz w:val="24"/>
                <w:szCs w:val="24"/>
                <w:lang w:eastAsia="ar-SA"/>
              </w:rPr>
              <w:t> </w:t>
            </w:r>
          </w:p>
        </w:tc>
        <w:tc>
          <w:tcPr>
            <w:tcW w:w="7547" w:type="dxa"/>
            <w:shd w:val="clear" w:color="auto" w:fill="auto"/>
          </w:tcPr>
          <w:p w:rsidR="00A0530D" w:rsidRPr="00A0530D" w:rsidRDefault="00A0530D" w:rsidP="00A0530D">
            <w:pPr>
              <w:tabs>
                <w:tab w:val="left" w:pos="10381"/>
              </w:tabs>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Не вимагається</w:t>
            </w:r>
          </w:p>
        </w:tc>
      </w:tr>
    </w:tbl>
    <w:p w:rsidR="00A0530D" w:rsidRPr="00A0530D" w:rsidRDefault="00A0530D" w:rsidP="00A0530D">
      <w:pPr>
        <w:spacing w:after="0" w:line="240" w:lineRule="auto"/>
        <w:jc w:val="right"/>
        <w:rPr>
          <w:rFonts w:ascii="Times New Roman" w:eastAsia="Times New Roman" w:hAnsi="Times New Roman" w:cs="Times New Roman"/>
          <w:sz w:val="24"/>
          <w:szCs w:val="24"/>
          <w:lang w:eastAsia="ru-RU"/>
        </w:rPr>
      </w:pPr>
    </w:p>
    <w:p w:rsidR="002070B1" w:rsidRDefault="002070B1">
      <w:pPr>
        <w:rPr>
          <w:lang w:val="ru-RU"/>
        </w:rPr>
      </w:pPr>
    </w:p>
    <w:p w:rsidR="00801F71" w:rsidRDefault="00801F71">
      <w:pPr>
        <w:rPr>
          <w:lang w:val="ru-RU"/>
        </w:rPr>
      </w:pPr>
    </w:p>
    <w:p w:rsidR="00D85D2B" w:rsidRDefault="00D85D2B">
      <w:pPr>
        <w:rPr>
          <w:lang w:val="ru-RU"/>
        </w:rPr>
      </w:pPr>
    </w:p>
    <w:p w:rsidR="00D85D2B" w:rsidRDefault="00D85D2B">
      <w:pPr>
        <w:rPr>
          <w:lang w:val="ru-RU"/>
        </w:rPr>
      </w:pPr>
    </w:p>
    <w:p w:rsidR="00D85D2B" w:rsidRDefault="00D85D2B">
      <w:pPr>
        <w:rPr>
          <w:lang w:val="ru-RU"/>
        </w:rPr>
      </w:pPr>
    </w:p>
    <w:p w:rsidR="00D85D2B" w:rsidRDefault="00D85D2B">
      <w:pPr>
        <w:rPr>
          <w:lang w:val="ru-RU"/>
        </w:rPr>
      </w:pPr>
    </w:p>
    <w:p w:rsidR="00D85D2B" w:rsidRDefault="00D85D2B">
      <w:pPr>
        <w:rPr>
          <w:lang w:val="ru-RU"/>
        </w:rPr>
      </w:pPr>
    </w:p>
    <w:p w:rsidR="00D85D2B" w:rsidRDefault="00D85D2B">
      <w:pPr>
        <w:rPr>
          <w:lang w:val="ru-RU"/>
        </w:rPr>
      </w:pPr>
    </w:p>
    <w:p w:rsidR="00D85D2B" w:rsidRDefault="00D85D2B">
      <w:pPr>
        <w:rPr>
          <w:lang w:val="ru-RU"/>
        </w:rPr>
      </w:pPr>
    </w:p>
    <w:p w:rsidR="00D85D2B" w:rsidRDefault="00D85D2B">
      <w:pPr>
        <w:rPr>
          <w:lang w:val="ru-RU"/>
        </w:rPr>
      </w:pPr>
    </w:p>
    <w:p w:rsidR="001F4F93" w:rsidRPr="001F4F93" w:rsidRDefault="001F4F93" w:rsidP="001F4F93">
      <w:pPr>
        <w:spacing w:after="0" w:line="240" w:lineRule="auto"/>
        <w:jc w:val="right"/>
        <w:rPr>
          <w:rFonts w:ascii="Times New Roman" w:eastAsia="Arial" w:hAnsi="Times New Roman" w:cs="Times New Roman"/>
          <w:b/>
          <w:color w:val="000000"/>
          <w:sz w:val="24"/>
          <w:szCs w:val="24"/>
          <w:lang w:eastAsia="ru-RU"/>
        </w:rPr>
      </w:pPr>
      <w:r w:rsidRPr="001F4F93">
        <w:rPr>
          <w:rFonts w:ascii="Times New Roman" w:eastAsia="Arial" w:hAnsi="Times New Roman" w:cs="Times New Roman"/>
          <w:b/>
          <w:color w:val="000000"/>
          <w:sz w:val="24"/>
          <w:szCs w:val="24"/>
          <w:lang w:eastAsia="ru-RU"/>
        </w:rPr>
        <w:t>Додаток</w:t>
      </w:r>
      <w:r>
        <w:rPr>
          <w:rFonts w:ascii="Times New Roman" w:eastAsia="Arial" w:hAnsi="Times New Roman" w:cs="Times New Roman"/>
          <w:b/>
          <w:color w:val="000000"/>
          <w:sz w:val="24"/>
          <w:szCs w:val="24"/>
          <w:lang w:eastAsia="ru-RU"/>
        </w:rPr>
        <w:t xml:space="preserve"> №</w:t>
      </w:r>
      <w:r w:rsidRPr="001F4F93">
        <w:rPr>
          <w:rFonts w:ascii="Times New Roman" w:eastAsia="Arial" w:hAnsi="Times New Roman" w:cs="Times New Roman"/>
          <w:b/>
          <w:color w:val="000000"/>
          <w:sz w:val="24"/>
          <w:szCs w:val="24"/>
          <w:lang w:eastAsia="ru-RU"/>
        </w:rPr>
        <w:t xml:space="preserve"> 1</w:t>
      </w:r>
    </w:p>
    <w:p w:rsidR="001F4F93" w:rsidRPr="001F4F93" w:rsidRDefault="001F4F93" w:rsidP="001F4F93">
      <w:pPr>
        <w:spacing w:after="0" w:line="240" w:lineRule="auto"/>
        <w:jc w:val="right"/>
        <w:rPr>
          <w:rFonts w:ascii="Times New Roman" w:eastAsia="Arial" w:hAnsi="Times New Roman" w:cs="Times New Roman"/>
          <w:color w:val="000000"/>
          <w:sz w:val="24"/>
          <w:szCs w:val="24"/>
          <w:lang w:eastAsia="ru-RU"/>
        </w:rPr>
      </w:pPr>
      <w:r w:rsidRPr="001F4F93">
        <w:rPr>
          <w:rFonts w:ascii="Times New Roman" w:eastAsia="Arial" w:hAnsi="Times New Roman" w:cs="Times New Roman"/>
          <w:color w:val="000000"/>
          <w:sz w:val="24"/>
          <w:szCs w:val="24"/>
          <w:lang w:eastAsia="ru-RU"/>
        </w:rPr>
        <w:t xml:space="preserve">                                                                                                           до тендерної документації</w:t>
      </w:r>
    </w:p>
    <w:p w:rsidR="001F4F93" w:rsidRPr="001F4F93" w:rsidRDefault="001F4F93" w:rsidP="001F4F93">
      <w:pPr>
        <w:spacing w:after="0" w:line="240" w:lineRule="auto"/>
        <w:jc w:val="right"/>
        <w:rPr>
          <w:rFonts w:ascii="Times New Roman" w:eastAsia="Arial" w:hAnsi="Times New Roman" w:cs="Times New Roman"/>
          <w:color w:val="000000"/>
          <w:sz w:val="24"/>
          <w:szCs w:val="24"/>
          <w:lang w:eastAsia="ru-RU"/>
        </w:rPr>
      </w:pPr>
    </w:p>
    <w:p w:rsidR="001F4F93" w:rsidRPr="001F4F93" w:rsidRDefault="00801F71" w:rsidP="00801F71">
      <w:pPr>
        <w:shd w:val="clear" w:color="auto" w:fill="FFFFFF"/>
        <w:spacing w:after="0" w:line="240" w:lineRule="auto"/>
        <w:ind w:left="502"/>
        <w:jc w:val="center"/>
        <w:rPr>
          <w:rFonts w:ascii="Times New Roman" w:eastAsia="Times New Roman" w:hAnsi="Times New Roman" w:cs="Times New Roman"/>
          <w:b/>
          <w:color w:val="000000"/>
          <w:sz w:val="24"/>
          <w:szCs w:val="24"/>
        </w:rPr>
      </w:pPr>
      <w:r>
        <w:rPr>
          <w:rFonts w:ascii="Times New Roman" w:hAnsi="Times New Roman"/>
          <w:b/>
          <w:bCs/>
          <w:sz w:val="24"/>
          <w:szCs w:val="24"/>
        </w:rPr>
        <w:t>1. Кваліфікаційні критерії</w:t>
      </w:r>
    </w:p>
    <w:p w:rsidR="001F4F93" w:rsidRPr="001F4F93" w:rsidRDefault="001F4F93" w:rsidP="001F4F93">
      <w:pPr>
        <w:shd w:val="clear" w:color="auto" w:fill="FFFFFF"/>
        <w:spacing w:after="0" w:line="240" w:lineRule="auto"/>
        <w:ind w:left="502"/>
        <w:jc w:val="both"/>
        <w:rPr>
          <w:rFonts w:ascii="Times New Roman" w:eastAsia="Times New Roman" w:hAnsi="Times New Roman" w:cs="Times New Roman"/>
          <w:b/>
          <w:color w:val="000000"/>
          <w:sz w:val="24"/>
          <w:szCs w:val="24"/>
        </w:rPr>
      </w:pPr>
    </w:p>
    <w:tbl>
      <w:tblPr>
        <w:tblW w:w="9911" w:type="dxa"/>
        <w:jc w:val="center"/>
        <w:tblLayout w:type="fixed"/>
        <w:tblLook w:val="0400" w:firstRow="0" w:lastRow="0" w:firstColumn="0" w:lastColumn="0" w:noHBand="0" w:noVBand="1"/>
      </w:tblPr>
      <w:tblGrid>
        <w:gridCol w:w="490"/>
        <w:gridCol w:w="2272"/>
        <w:gridCol w:w="7149"/>
      </w:tblGrid>
      <w:tr w:rsidR="001F4F93" w:rsidRPr="001F4F93" w:rsidTr="001F4F9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 </w:t>
            </w:r>
            <w:r w:rsidRPr="001F4F93">
              <w:rPr>
                <w:rFonts w:ascii="Times New Roman" w:eastAsia="Times New Roman" w:hAnsi="Times New Roman" w:cs="Times New Roman"/>
                <w:b/>
                <w:sz w:val="24"/>
                <w:szCs w:val="24"/>
              </w:rPr>
              <w:t>з</w:t>
            </w:r>
            <w:r w:rsidRPr="001F4F93">
              <w:rPr>
                <w:rFonts w:ascii="Times New Roman" w:eastAsia="Times New Roman" w:hAnsi="Times New Roman" w:cs="Times New Roman"/>
                <w:b/>
                <w:color w:val="000000"/>
                <w:sz w:val="24"/>
                <w:szCs w:val="24"/>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Кваліфікаційні критерії</w:t>
            </w:r>
          </w:p>
        </w:tc>
        <w:tc>
          <w:tcPr>
            <w:tcW w:w="7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Документи та </w:t>
            </w:r>
            <w:r w:rsidRPr="001F4F93">
              <w:rPr>
                <w:rFonts w:ascii="Times New Roman" w:eastAsia="Times New Roman" w:hAnsi="Times New Roman" w:cs="Times New Roman"/>
                <w:b/>
                <w:color w:val="FF0000"/>
                <w:sz w:val="24"/>
                <w:szCs w:val="24"/>
              </w:rPr>
              <w:t>інформація</w:t>
            </w:r>
            <w:r w:rsidRPr="001F4F93">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1F4F93" w:rsidRPr="001F4F93" w:rsidTr="001F4F9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w:t>
            </w:r>
            <w:r w:rsidR="002070B1">
              <w:rPr>
                <w:rFonts w:ascii="Times New Roman" w:eastAsia="Times New Roman" w:hAnsi="Times New Roman" w:cs="Times New Roman"/>
                <w:color w:val="000000"/>
                <w:sz w:val="24"/>
                <w:szCs w:val="24"/>
              </w:rPr>
              <w:t>, з зазначенням контрагенту, контактної особи із зазначенням номеру телефону</w:t>
            </w:r>
            <w:r w:rsidRPr="001F4F93">
              <w:rPr>
                <w:rFonts w:ascii="Times New Roman" w:eastAsia="Times New Roman" w:hAnsi="Times New Roman" w:cs="Times New Roman"/>
                <w:color w:val="000000"/>
                <w:sz w:val="24"/>
                <w:szCs w:val="24"/>
              </w:rPr>
              <w:t xml:space="preserve"> (не менше одного договору).</w:t>
            </w:r>
          </w:p>
          <w:p w:rsidR="001F4F93" w:rsidRPr="001F4F93" w:rsidRDefault="001F4F93" w:rsidP="001F4F93">
            <w:pPr>
              <w:spacing w:after="0" w:line="240" w:lineRule="auto"/>
              <w:jc w:val="both"/>
              <w:rPr>
                <w:rFonts w:ascii="Times New Roman" w:eastAsia="Arial" w:hAnsi="Times New Roman" w:cs="Times New Roman"/>
                <w:color w:val="000000"/>
                <w:sz w:val="24"/>
                <w:szCs w:val="24"/>
                <w:lang w:eastAsia="ru-RU"/>
              </w:rPr>
            </w:pPr>
            <w:r w:rsidRPr="001F4F93">
              <w:rPr>
                <w:rFonts w:ascii="Times New Roman" w:eastAsia="Times New Roman" w:hAnsi="Times New Roman" w:cs="Times New Roman"/>
                <w:b/>
                <w:i/>
                <w:color w:val="000000"/>
                <w:sz w:val="24"/>
                <w:szCs w:val="24"/>
              </w:rPr>
              <w:t xml:space="preserve">Аналогічним вважається договір за </w:t>
            </w:r>
            <w:r w:rsidRPr="001F4F93">
              <w:rPr>
                <w:rFonts w:ascii="Times New Roman" w:eastAsia="Arial" w:hAnsi="Times New Roman" w:cs="Times New Roman"/>
                <w:color w:val="000000"/>
                <w:sz w:val="24"/>
                <w:szCs w:val="24"/>
                <w:lang w:eastAsia="ru-RU"/>
              </w:rPr>
              <w:t xml:space="preserve">ДК 021:2015 - </w:t>
            </w:r>
            <w:r w:rsidR="00C91A77" w:rsidRPr="00C91A77">
              <w:rPr>
                <w:rFonts w:ascii="Times New Roman" w:hAnsi="Times New Roman"/>
                <w:sz w:val="24"/>
                <w:szCs w:val="24"/>
              </w:rPr>
              <w:t>18810000-0 «</w:t>
            </w:r>
            <w:r w:rsidR="00C91A77" w:rsidRPr="00C91A77">
              <w:rPr>
                <w:rFonts w:ascii="Times New Roman" w:hAnsi="Times New Roman"/>
                <w:spacing w:val="-3"/>
                <w:sz w:val="24"/>
                <w:szCs w:val="24"/>
              </w:rPr>
              <w:t>Взуття різне, крім спортивного та захисного</w:t>
            </w:r>
            <w:r w:rsidR="00C91A77" w:rsidRPr="00C91A77">
              <w:rPr>
                <w:rFonts w:ascii="Times New Roman" w:hAnsi="Times New Roman"/>
                <w:sz w:val="24"/>
                <w:szCs w:val="24"/>
              </w:rPr>
              <w:t>»</w:t>
            </w:r>
            <w:r>
              <w:rPr>
                <w:rFonts w:ascii="Times New Roman" w:hAnsi="Times New Roman" w:cs="Times New Roman"/>
                <w:sz w:val="24"/>
                <w:szCs w:val="24"/>
              </w:rPr>
              <w:t>.</w:t>
            </w:r>
          </w:p>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 xml:space="preserve">1.1.2. не менше 1 копії договору, зазначеного </w:t>
            </w:r>
            <w:r w:rsidRPr="001F4F93">
              <w:rPr>
                <w:rFonts w:ascii="Times New Roman" w:eastAsia="Times New Roman" w:hAnsi="Times New Roman" w:cs="Times New Roman"/>
                <w:sz w:val="24"/>
                <w:szCs w:val="24"/>
              </w:rPr>
              <w:t>в</w:t>
            </w:r>
            <w:r w:rsidRPr="001F4F93">
              <w:rPr>
                <w:rFonts w:ascii="Times New Roman" w:eastAsia="Times New Roman" w:hAnsi="Times New Roman" w:cs="Times New Roman"/>
                <w:color w:val="000000"/>
                <w:sz w:val="24"/>
                <w:szCs w:val="24"/>
              </w:rPr>
              <w:t xml:space="preserve"> довідці </w:t>
            </w:r>
            <w:r w:rsidRPr="001F4F93">
              <w:rPr>
                <w:rFonts w:ascii="Times New Roman" w:eastAsia="Times New Roman" w:hAnsi="Times New Roman" w:cs="Times New Roman"/>
                <w:sz w:val="24"/>
                <w:szCs w:val="24"/>
              </w:rPr>
              <w:t>в</w:t>
            </w:r>
            <w:r w:rsidRPr="001F4F93">
              <w:rPr>
                <w:rFonts w:ascii="Times New Roman" w:eastAsia="Times New Roman" w:hAnsi="Times New Roman" w:cs="Times New Roman"/>
                <w:color w:val="000000"/>
                <w:sz w:val="24"/>
                <w:szCs w:val="24"/>
              </w:rPr>
              <w:t xml:space="preserve"> повному обсязі,</w:t>
            </w:r>
          </w:p>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1F4F93" w:rsidRPr="001F4F93" w:rsidRDefault="001F4F93" w:rsidP="001F4F93">
      <w:pPr>
        <w:spacing w:after="0" w:line="240" w:lineRule="auto"/>
        <w:jc w:val="center"/>
        <w:rPr>
          <w:rFonts w:ascii="Times New Roman" w:eastAsia="Times New Roman" w:hAnsi="Times New Roman" w:cs="Times New Roman"/>
          <w:i/>
          <w:color w:val="000000"/>
          <w:sz w:val="24"/>
          <w:szCs w:val="24"/>
        </w:rPr>
      </w:pPr>
      <w:r w:rsidRPr="001F4F9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F4F93" w:rsidRPr="001F4F93" w:rsidRDefault="001F4F93" w:rsidP="001F4F93">
      <w:pPr>
        <w:spacing w:after="0" w:line="240" w:lineRule="auto"/>
        <w:jc w:val="center"/>
        <w:rPr>
          <w:rFonts w:ascii="Times New Roman" w:eastAsia="Arial" w:hAnsi="Times New Roman" w:cs="Times New Roman"/>
          <w:b/>
          <w:color w:val="000000"/>
          <w:sz w:val="24"/>
          <w:szCs w:val="24"/>
          <w:u w:val="single"/>
          <w:lang w:eastAsia="ru-RU"/>
        </w:rPr>
      </w:pPr>
    </w:p>
    <w:p w:rsidR="001F4F93" w:rsidRDefault="00801F71" w:rsidP="00801F71">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Інша інформація встановлена відповідно до законодавства (для УЧАСНИКІВ - юридичних осіб, фізичних осіб та фізичних осіб-підприємців).</w:t>
      </w:r>
    </w:p>
    <w:p w:rsidR="00801F71" w:rsidRPr="001F4F93" w:rsidRDefault="00801F71" w:rsidP="001F4F93">
      <w:pPr>
        <w:shd w:val="clear" w:color="auto" w:fill="FFFFFF"/>
        <w:spacing w:after="0" w:line="240" w:lineRule="auto"/>
        <w:jc w:val="both"/>
        <w:rPr>
          <w:rFonts w:ascii="Times New Roman" w:eastAsia="Times New Roman" w:hAnsi="Times New Roman" w:cs="Times New Roman"/>
          <w:sz w:val="24"/>
          <w:szCs w:val="24"/>
        </w:rPr>
      </w:pPr>
    </w:p>
    <w:tbl>
      <w:tblPr>
        <w:tblW w:w="10632" w:type="dxa"/>
        <w:tblInd w:w="-184" w:type="dxa"/>
        <w:tblLayout w:type="fixed"/>
        <w:tblLook w:val="0400" w:firstRow="0" w:lastRow="0" w:firstColumn="0" w:lastColumn="0" w:noHBand="0" w:noVBand="1"/>
      </w:tblPr>
      <w:tblGrid>
        <w:gridCol w:w="568"/>
        <w:gridCol w:w="10064"/>
      </w:tblGrid>
      <w:tr w:rsidR="001F4F93" w:rsidRPr="001F4F93" w:rsidTr="006942F1">
        <w:trPr>
          <w:trHeight w:val="124"/>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F4F93" w:rsidRPr="001F4F93" w:rsidRDefault="001F4F93" w:rsidP="001F4F93">
            <w:pPr>
              <w:spacing w:after="0" w:line="240" w:lineRule="auto"/>
              <w:ind w:left="100"/>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Інші документи від Учасника:</w:t>
            </w:r>
          </w:p>
        </w:tc>
      </w:tr>
      <w:tr w:rsidR="001F4F93" w:rsidRPr="001F4F93" w:rsidTr="006942F1">
        <w:trPr>
          <w:trHeight w:val="4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1</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pStyle w:val="afc"/>
              <w:numPr>
                <w:ilvl w:val="0"/>
                <w:numId w:val="23"/>
              </w:numPr>
              <w:ind w:left="126" w:hanging="26"/>
              <w:jc w:val="both"/>
              <w:rPr>
                <w:color w:val="000000"/>
                <w:szCs w:val="24"/>
              </w:rPr>
            </w:pPr>
            <w:r w:rsidRPr="001F4F93">
              <w:rPr>
                <w:rFonts w:eastAsia="Helvetica"/>
                <w:bCs/>
                <w:color w:val="000000"/>
                <w:szCs w:val="24"/>
                <w:lang w:eastAsia="ru-RU"/>
              </w:rPr>
              <w:t>Інформаційна довідка (лист) довільної форми з інформацією про посадову (</w:t>
            </w:r>
            <w:proofErr w:type="spellStart"/>
            <w:r w:rsidRPr="001F4F93">
              <w:rPr>
                <w:rFonts w:eastAsia="Helvetica"/>
                <w:bCs/>
                <w:color w:val="000000"/>
                <w:szCs w:val="24"/>
                <w:lang w:eastAsia="ru-RU"/>
              </w:rPr>
              <w:t>-их</w:t>
            </w:r>
            <w:proofErr w:type="spellEnd"/>
            <w:r w:rsidRPr="001F4F93">
              <w:rPr>
                <w:rFonts w:eastAsia="Helvetica"/>
                <w:bCs/>
                <w:color w:val="000000"/>
                <w:szCs w:val="24"/>
                <w:lang w:eastAsia="ru-RU"/>
              </w:rPr>
              <w:t>) особу (осіб) Учасника, уповноважену (</w:t>
            </w:r>
            <w:proofErr w:type="spellStart"/>
            <w:r w:rsidRPr="001F4F93">
              <w:rPr>
                <w:rFonts w:eastAsia="Helvetica"/>
                <w:bCs/>
                <w:color w:val="000000"/>
                <w:szCs w:val="24"/>
                <w:lang w:eastAsia="ru-RU"/>
              </w:rPr>
              <w:t>-их</w:t>
            </w:r>
            <w:proofErr w:type="spellEnd"/>
            <w:r w:rsidRPr="001F4F93">
              <w:rPr>
                <w:rFonts w:eastAsia="Helvetica"/>
                <w:bCs/>
                <w:color w:val="000000"/>
                <w:szCs w:val="24"/>
                <w:lang w:eastAsia="ru-RU"/>
              </w:rPr>
              <w:t xml:space="preserve">) </w:t>
            </w:r>
            <w:r w:rsidRPr="001F4F93">
              <w:rPr>
                <w:rFonts w:eastAsia="Helvetica"/>
                <w:bCs/>
                <w:iCs/>
                <w:color w:val="000000"/>
                <w:szCs w:val="24"/>
                <w:lang w:eastAsia="ru-RU"/>
              </w:rPr>
              <w:t>представляти інтереси під час проведення процедури спрощеної закупівлі, а саме</w:t>
            </w:r>
            <w:r w:rsidRPr="001F4F93">
              <w:rPr>
                <w:bCs/>
                <w:color w:val="000000"/>
                <w:szCs w:val="24"/>
                <w:lang w:eastAsia="ru-RU"/>
              </w:rPr>
              <w:t xml:space="preserve">: </w:t>
            </w:r>
            <w:r w:rsidRPr="001F4F93">
              <w:rPr>
                <w:rFonts w:eastAsia="Helvetica"/>
                <w:bCs/>
                <w:i/>
                <w:color w:val="000000"/>
                <w:szCs w:val="24"/>
                <w:lang w:eastAsia="ru-RU"/>
              </w:rPr>
              <w:t>підписувати документи пропозиції; підписувати договір закупівлі за результатами цієї закупівлі</w:t>
            </w:r>
            <w:r w:rsidRPr="001F4F93">
              <w:rPr>
                <w:color w:val="000000"/>
                <w:szCs w:val="24"/>
              </w:rPr>
              <w:t>.</w:t>
            </w:r>
          </w:p>
          <w:p w:rsidR="001F4F93" w:rsidRPr="001F4F93" w:rsidRDefault="001F4F93" w:rsidP="001F4F93">
            <w:pPr>
              <w:pStyle w:val="afc"/>
              <w:numPr>
                <w:ilvl w:val="0"/>
                <w:numId w:val="23"/>
              </w:numPr>
              <w:ind w:left="126" w:hanging="26"/>
              <w:jc w:val="both"/>
              <w:rPr>
                <w:szCs w:val="24"/>
                <w:lang w:eastAsia="en-US"/>
              </w:rPr>
            </w:pPr>
            <w:r w:rsidRPr="001F4F93">
              <w:rPr>
                <w:rFonts w:eastAsia="Helvetica"/>
                <w:bCs/>
                <w:color w:val="000000"/>
                <w:szCs w:val="24"/>
                <w:lang w:eastAsia="ru-RU"/>
              </w:rPr>
              <w:t>Д</w:t>
            </w:r>
            <w:r w:rsidRPr="001F4F93">
              <w:rPr>
                <w:rStyle w:val="rvts0"/>
                <w:rFonts w:eastAsia="Helvetica"/>
                <w:bCs/>
                <w:color w:val="000000"/>
                <w:szCs w:val="24"/>
                <w:lang w:eastAsia="ru-RU"/>
              </w:rPr>
              <w:t xml:space="preserve">окументи, що підтверджують повноваження посадової особи або представника учасника процедури закупівлі щодо підпису документів пропозиції </w:t>
            </w:r>
            <w:r w:rsidRPr="001F4F93">
              <w:rPr>
                <w:rFonts w:eastAsia="Helvetica"/>
                <w:bCs/>
                <w:color w:val="000000"/>
                <w:szCs w:val="24"/>
                <w:lang w:eastAsia="ru-RU"/>
              </w:rPr>
              <w:t>(</w:t>
            </w:r>
            <w:r w:rsidRPr="001F4F93">
              <w:rPr>
                <w:rStyle w:val="rvts0"/>
                <w:rFonts w:eastAsia="Helvetica"/>
                <w:bCs/>
                <w:color w:val="000000"/>
                <w:szCs w:val="24"/>
                <w:lang w:eastAsia="ru-RU"/>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тощо)</w:t>
            </w:r>
            <w:r w:rsidRPr="001F4F93">
              <w:rPr>
                <w:rFonts w:eastAsia="Helvetica"/>
                <w:bCs/>
                <w:color w:val="000000"/>
                <w:szCs w:val="24"/>
                <w:lang w:eastAsia="ru-RU"/>
              </w:rPr>
              <w:t>.</w:t>
            </w:r>
          </w:p>
        </w:tc>
      </w:tr>
      <w:tr w:rsidR="001F4F93"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2</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right="120" w:hanging="2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F4F93">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F4F9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F4F93"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3</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20" w:right="120" w:hanging="20"/>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1F4F93">
              <w:rPr>
                <w:rFonts w:ascii="Times New Roman" w:eastAsia="Times New Roman" w:hAnsi="Times New Roman" w:cs="Times New Roman"/>
                <w:color w:val="000000"/>
                <w:sz w:val="24"/>
                <w:szCs w:val="24"/>
              </w:rPr>
              <w:t>бенефіціарного</w:t>
            </w:r>
            <w:proofErr w:type="spellEnd"/>
            <w:r w:rsidRPr="001F4F93">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1F4F93">
              <w:rPr>
                <w:rFonts w:ascii="Times New Roman" w:eastAsia="Times New Roman" w:hAnsi="Times New Roman" w:cs="Times New Roman"/>
                <w:color w:val="000000"/>
                <w:sz w:val="24"/>
                <w:szCs w:val="24"/>
              </w:rPr>
              <w:t>бенефіціарного</w:t>
            </w:r>
            <w:proofErr w:type="spellEnd"/>
            <w:r w:rsidRPr="001F4F93">
              <w:rPr>
                <w:rFonts w:ascii="Times New Roman" w:eastAsia="Times New Roman" w:hAnsi="Times New Roman" w:cs="Times New Roman"/>
                <w:color w:val="000000"/>
                <w:sz w:val="24"/>
                <w:szCs w:val="24"/>
              </w:rPr>
              <w:t xml:space="preserve"> власника, адреса його </w:t>
            </w:r>
            <w:r w:rsidRPr="001F4F93">
              <w:rPr>
                <w:rFonts w:ascii="Times New Roman" w:eastAsia="Times New Roman" w:hAnsi="Times New Roman" w:cs="Times New Roman"/>
                <w:sz w:val="24"/>
                <w:szCs w:val="24"/>
              </w:rPr>
              <w:t>місця проживання</w:t>
            </w:r>
            <w:r w:rsidRPr="001F4F93">
              <w:rPr>
                <w:rFonts w:ascii="Times New Roman" w:eastAsia="Times New Roman" w:hAnsi="Times New Roman" w:cs="Times New Roman"/>
                <w:color w:val="000000"/>
                <w:sz w:val="24"/>
                <w:szCs w:val="24"/>
              </w:rPr>
              <w:t xml:space="preserve"> та громадянство.</w:t>
            </w:r>
          </w:p>
          <w:p w:rsidR="001F4F93" w:rsidRPr="001F4F93" w:rsidRDefault="001F4F93" w:rsidP="001F4F93">
            <w:pPr>
              <w:spacing w:after="0" w:line="240" w:lineRule="auto"/>
              <w:ind w:left="100" w:right="120" w:hanging="20"/>
              <w:jc w:val="both"/>
              <w:rPr>
                <w:rFonts w:ascii="Times New Roman" w:eastAsia="Times New Roman" w:hAnsi="Times New Roman" w:cs="Times New Roman"/>
                <w:sz w:val="24"/>
                <w:szCs w:val="24"/>
              </w:rPr>
            </w:pPr>
            <w:r w:rsidRPr="001F4F93">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F4F93">
              <w:rPr>
                <w:rFonts w:ascii="Times New Roman" w:eastAsia="Times New Roman" w:hAnsi="Times New Roman" w:cs="Times New Roman"/>
                <w:i/>
                <w:color w:val="000000"/>
                <w:sz w:val="24"/>
                <w:szCs w:val="24"/>
              </w:rPr>
              <w:t>бенефіціарного</w:t>
            </w:r>
            <w:proofErr w:type="spellEnd"/>
            <w:r w:rsidRPr="001F4F93">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F4F93" w:rsidRPr="001F4F93" w:rsidTr="006942F1">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1F4F93"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1F4F93" w:rsidP="001F4F93">
            <w:pPr>
              <w:spacing w:after="0" w:line="240" w:lineRule="auto"/>
              <w:ind w:left="120" w:right="120" w:hanging="20"/>
              <w:jc w:val="both"/>
              <w:rPr>
                <w:rFonts w:ascii="Times New Roman" w:eastAsia="Times New Roman" w:hAnsi="Times New Roman" w:cs="Times New Roman"/>
                <w:color w:val="000000"/>
                <w:sz w:val="24"/>
                <w:szCs w:val="24"/>
              </w:rPr>
            </w:pPr>
            <w:r w:rsidRPr="001F4F93">
              <w:rPr>
                <w:rFonts w:ascii="Times New Roman" w:hAnsi="Times New Roman" w:cs="Times New Roman"/>
                <w:sz w:val="24"/>
                <w:szCs w:val="24"/>
              </w:rPr>
              <w:t xml:space="preserve">Гарантійний лист з ціновою пропозицією </w:t>
            </w:r>
            <w:r w:rsidRPr="001F4F93">
              <w:rPr>
                <w:rStyle w:val="rvts0"/>
                <w:rFonts w:ascii="Times New Roman" w:hAnsi="Times New Roman"/>
                <w:sz w:val="24"/>
                <w:szCs w:val="24"/>
              </w:rPr>
              <w:t xml:space="preserve">у відповідності до </w:t>
            </w:r>
            <w:r w:rsidRPr="001F4F93">
              <w:rPr>
                <w:rFonts w:ascii="Times New Roman" w:hAnsi="Times New Roman" w:cs="Times New Roman"/>
                <w:b/>
                <w:bCs/>
                <w:sz w:val="24"/>
                <w:szCs w:val="24"/>
              </w:rPr>
              <w:t xml:space="preserve">Додатку </w:t>
            </w:r>
            <w:r w:rsidR="00801F71">
              <w:rPr>
                <w:rFonts w:ascii="Times New Roman" w:eastAsia="Microsoft YaHei" w:hAnsi="Times New Roman" w:cs="Times New Roman"/>
                <w:b/>
                <w:bCs/>
                <w:color w:val="00000A"/>
                <w:sz w:val="24"/>
                <w:szCs w:val="24"/>
                <w:lang w:eastAsia="zh-CN" w:bidi="hi-IN"/>
              </w:rPr>
              <w:t>№ 5</w:t>
            </w:r>
            <w:r w:rsidRPr="001F4F93">
              <w:rPr>
                <w:rFonts w:ascii="Times New Roman" w:eastAsia="Microsoft YaHei" w:hAnsi="Times New Roman" w:cs="Times New Roman"/>
                <w:b/>
                <w:bCs/>
                <w:color w:val="00000A"/>
                <w:sz w:val="24"/>
                <w:szCs w:val="24"/>
                <w:lang w:eastAsia="zh-CN" w:bidi="hi-IN"/>
              </w:rPr>
              <w:t>.</w:t>
            </w:r>
          </w:p>
        </w:tc>
      </w:tr>
      <w:tr w:rsidR="001F4F93" w:rsidRPr="001F4F93" w:rsidTr="006942F1">
        <w:trPr>
          <w:trHeight w:val="35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805142"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5F21E1" w:rsidP="001F4F93">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Helvetica" w:hAnsi="Times New Roman" w:cs="Times New Roman"/>
                <w:bCs/>
                <w:color w:val="000000"/>
                <w:sz w:val="24"/>
                <w:szCs w:val="24"/>
                <w:lang w:eastAsia="ru-RU"/>
              </w:rPr>
              <w:t>Статут або інший установчий документ (для юридичної особи).</w:t>
            </w:r>
          </w:p>
        </w:tc>
      </w:tr>
      <w:tr w:rsidR="001F4F93"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805142"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Default="005F21E1" w:rsidP="001F4F93">
            <w:pPr>
              <w:spacing w:after="0" w:line="240" w:lineRule="auto"/>
              <w:ind w:left="120" w:right="120" w:hanging="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Копія свідоцтва про реєстрацію платника ПДВ або витяг з реєстру платників ПДВ (якщо Учасник є платником ПДВ), та/або копія свідоцтва платника єдиного податку або витяг з реєстру платника єдиного податку (якщо Учасник є платником єдиного податку).</w:t>
            </w:r>
          </w:p>
          <w:p w:rsidR="005F21E1" w:rsidRPr="001F4F93" w:rsidRDefault="005F21E1" w:rsidP="001F4F93">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hAnsi="Times New Roman" w:cs="Times New Roman"/>
                <w:sz w:val="24"/>
                <w:szCs w:val="24"/>
              </w:rPr>
              <w:t>Копія довідки про присвоєння ідентифікаційного номера (для Учасника - фізичної особи).</w:t>
            </w:r>
          </w:p>
        </w:tc>
      </w:tr>
      <w:tr w:rsidR="001F4F93"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805142"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5F21E1" w:rsidP="001F4F93">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Учасник у складі пропозиції надає скановану копію з оригіналу документа (у кольоровому вигляді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(для Учасника - фізичної особи).</w:t>
            </w:r>
          </w:p>
        </w:tc>
      </w:tr>
      <w:tr w:rsidR="001F4F93" w:rsidRPr="001F4F93" w:rsidTr="006942F1">
        <w:trPr>
          <w:trHeight w:val="44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805142"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1E1" w:rsidRDefault="005F21E1" w:rsidP="005F21E1">
            <w:pPr>
              <w:widowControl w:val="0"/>
              <w:tabs>
                <w:tab w:val="left" w:pos="0"/>
                <w:tab w:val="left" w:pos="851"/>
                <w:tab w:val="left" w:pos="1134"/>
              </w:tabs>
              <w:overflowPunct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pacing w:val="-2"/>
                <w:sz w:val="24"/>
                <w:szCs w:val="24"/>
              </w:rPr>
              <w:t xml:space="preserve">Один з наступних документів (оригінал або завірена учасником копія) </w:t>
            </w:r>
            <w:r>
              <w:rPr>
                <w:rFonts w:ascii="Times New Roman" w:hAnsi="Times New Roman" w:cs="Times New Roman"/>
                <w:i/>
                <w:spacing w:val="-2"/>
                <w:sz w:val="24"/>
                <w:szCs w:val="24"/>
              </w:rPr>
              <w:t>(дл</w:t>
            </w:r>
            <w:r w:rsidR="00801F71">
              <w:rPr>
                <w:rFonts w:ascii="Times New Roman" w:hAnsi="Times New Roman" w:cs="Times New Roman"/>
                <w:i/>
                <w:spacing w:val="-2"/>
                <w:sz w:val="24"/>
                <w:szCs w:val="24"/>
              </w:rPr>
              <w:t xml:space="preserve">я учасників процедури </w:t>
            </w:r>
            <w:r>
              <w:rPr>
                <w:rFonts w:ascii="Times New Roman" w:hAnsi="Times New Roman" w:cs="Times New Roman"/>
                <w:i/>
                <w:spacing w:val="-2"/>
                <w:sz w:val="24"/>
                <w:szCs w:val="24"/>
              </w:rPr>
              <w:t>закупівлі з організаційно-правовою формою господарювання «Товариство з обмеженою відповідальністю» або «Товариство з додатковою відповідальністю»)</w:t>
            </w:r>
            <w:r>
              <w:rPr>
                <w:rFonts w:ascii="Times New Roman" w:hAnsi="Times New Roman" w:cs="Times New Roman"/>
                <w:spacing w:val="-2"/>
                <w:sz w:val="24"/>
                <w:szCs w:val="24"/>
              </w:rPr>
              <w:t>:</w:t>
            </w:r>
          </w:p>
          <w:p w:rsidR="005F21E1" w:rsidRDefault="005F21E1" w:rsidP="005F21E1">
            <w:pPr>
              <w:pStyle w:val="afc"/>
              <w:numPr>
                <w:ilvl w:val="0"/>
                <w:numId w:val="24"/>
              </w:numPr>
              <w:tabs>
                <w:tab w:val="left" w:pos="851"/>
              </w:tabs>
              <w:ind w:left="0" w:firstLine="567"/>
              <w:contextualSpacing/>
              <w:jc w:val="both"/>
              <w:rPr>
                <w:szCs w:val="24"/>
              </w:rPr>
            </w:pPr>
            <w:r>
              <w:rPr>
                <w:spacing w:val="-2"/>
                <w:szCs w:val="24"/>
              </w:rPr>
              <w:t xml:space="preserve">рішення загальних зборів учасників (протокол) про надання згоди на вчинення правочину (укладення договору) з Замовником за результатами даної закупівлі, якщо вартість </w:t>
            </w:r>
            <w:r>
              <w:rPr>
                <w:spacing w:val="-2"/>
                <w:szCs w:val="24"/>
              </w:rPr>
              <w:lastRenderedPageBreak/>
              <w:t xml:space="preserve">майна, робіт або послуг, що є предметом такого правочину, перевищує 50 (п’ятдесят) відсотків вартості чистих активів товариства </w:t>
            </w:r>
            <w:bookmarkStart w:id="23" w:name="__DdeLink__8177_3660220863"/>
            <w:r>
              <w:rPr>
                <w:color w:val="000000"/>
                <w:szCs w:val="24"/>
              </w:rPr>
              <w:t>відповідно до останньої затвердженої фінансової звітності</w:t>
            </w:r>
            <w:bookmarkEnd w:id="23"/>
            <w:r>
              <w:rPr>
                <w:spacing w:val="-2"/>
                <w:szCs w:val="24"/>
              </w:rPr>
              <w:t xml:space="preserve"> та надання згоди на вчинення правочину, щодо яких є заінтересованість;</w:t>
            </w:r>
          </w:p>
          <w:p w:rsidR="001F4F93" w:rsidRPr="005F21E1" w:rsidRDefault="005F21E1" w:rsidP="005F21E1">
            <w:pPr>
              <w:pStyle w:val="afc"/>
              <w:numPr>
                <w:ilvl w:val="0"/>
                <w:numId w:val="24"/>
              </w:numPr>
              <w:ind w:left="0" w:right="120" w:firstLine="708"/>
              <w:jc w:val="both"/>
              <w:rPr>
                <w:color w:val="000000"/>
                <w:szCs w:val="24"/>
              </w:rPr>
            </w:pPr>
            <w:r w:rsidRPr="005F21E1">
              <w:rPr>
                <w:spacing w:val="-2"/>
                <w:szCs w:val="24"/>
              </w:rPr>
              <w:t xml:space="preserve">довідка про відсутність підстав для отримання згоди від загальних зборів учасників на вчинення правочину (укладання договору), в якій зазначається, що учасник процедури закупівлі підтверджує відсутність підстав для отримання згоди Загальних зборів учасників на вчинення правочину (укладання договору), оскільки вартість товарів, робіт або послуг, що є предметом такого правочину (договору), не перевищує 50 (п’ятдесят) відсотків вартості чистих активів товариства, </w:t>
            </w:r>
            <w:r w:rsidRPr="005F21E1">
              <w:rPr>
                <w:color w:val="000000"/>
                <w:szCs w:val="24"/>
              </w:rPr>
              <w:t>відповідно до останньої затвердженої фінансової звітності</w:t>
            </w:r>
            <w:r w:rsidRPr="005F21E1">
              <w:rPr>
                <w:spacing w:val="-2"/>
                <w:szCs w:val="24"/>
              </w:rPr>
              <w:t xml:space="preserve">, у випадку, якщо вартість майна, робіт або послуг, що є предметом правочину (договору), не перевищує 50 (п’ятдесят) відсотків вартості чистих активів товариства </w:t>
            </w:r>
            <w:r w:rsidRPr="005F21E1">
              <w:rPr>
                <w:color w:val="000000"/>
                <w:szCs w:val="24"/>
              </w:rPr>
              <w:t>відповідно до останньої затвердженої фінансової звітності</w:t>
            </w:r>
            <w:r w:rsidRPr="005F21E1">
              <w:rPr>
                <w:spacing w:val="-2"/>
                <w:szCs w:val="24"/>
              </w:rPr>
              <w:t>. У цьому випадку, на підтвердження зазначеної у довідці інформації, додатково надається відповідна фінансова звітність (оригінали або завірені Учасником копії) за останній звітний період.</w:t>
            </w:r>
          </w:p>
        </w:tc>
      </w:tr>
      <w:tr w:rsidR="005F21E1"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1E1" w:rsidRDefault="00805142"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1E1" w:rsidRDefault="005F21E1" w:rsidP="005F21E1">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rPr>
            </w:pPr>
            <w:r>
              <w:rPr>
                <w:rFonts w:ascii="Times New Roman" w:hAnsi="Times New Roman" w:cs="Times New Roman"/>
                <w:sz w:val="24"/>
                <w:szCs w:val="24"/>
              </w:rPr>
              <w:t xml:space="preserve">Довідка в довільній формі про згоду з умовами договору, викладеного у Проекті договору </w:t>
            </w:r>
            <w:r w:rsidR="00801F71">
              <w:rPr>
                <w:rFonts w:ascii="Times New Roman" w:hAnsi="Times New Roman" w:cs="Times New Roman"/>
                <w:b/>
                <w:sz w:val="24"/>
                <w:szCs w:val="24"/>
              </w:rPr>
              <w:t>(Додаток № 4</w:t>
            </w:r>
            <w:r>
              <w:rPr>
                <w:rFonts w:ascii="Times New Roman" w:hAnsi="Times New Roman" w:cs="Times New Roman"/>
                <w:b/>
                <w:sz w:val="24"/>
                <w:szCs w:val="24"/>
              </w:rPr>
              <w:t>)</w:t>
            </w:r>
            <w:r>
              <w:rPr>
                <w:rFonts w:ascii="Times New Roman" w:hAnsi="Times New Roman" w:cs="Times New Roman"/>
                <w:sz w:val="24"/>
                <w:szCs w:val="24"/>
              </w:rPr>
              <w:t>.</w:t>
            </w:r>
          </w:p>
        </w:tc>
      </w:tr>
      <w:tr w:rsidR="005F21E1"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1E1" w:rsidRDefault="00805142"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1E1" w:rsidRDefault="005F21E1" w:rsidP="005F21E1">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rPr>
            </w:pPr>
            <w:r>
              <w:rPr>
                <w:rFonts w:ascii="Times New Roman" w:hAnsi="Times New Roman" w:cs="Times New Roman"/>
                <w:sz w:val="24"/>
                <w:szCs w:val="24"/>
              </w:rPr>
              <w:t>Довідка в довільній форми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що перешкоджають укладанню та/або виконанню договору про закупівлю.</w:t>
            </w:r>
          </w:p>
        </w:tc>
      </w:tr>
      <w:tr w:rsidR="006341FE"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41FE" w:rsidRPr="006341FE" w:rsidRDefault="006341FE" w:rsidP="001F4F93">
            <w:pPr>
              <w:spacing w:after="0" w:line="240" w:lineRule="auto"/>
              <w:ind w:left="10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11</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41FE" w:rsidRPr="006341FE" w:rsidRDefault="006341FE" w:rsidP="006341FE">
            <w:pPr>
              <w:spacing w:after="0"/>
              <w:jc w:val="both"/>
              <w:rPr>
                <w:rFonts w:ascii="Times New Roman" w:hAnsi="Times New Roman" w:cs="Times New Roman"/>
                <w:sz w:val="24"/>
                <w:szCs w:val="24"/>
              </w:rPr>
            </w:pPr>
            <w:r w:rsidRPr="006341FE">
              <w:rPr>
                <w:rFonts w:ascii="Times New Roman" w:hAnsi="Times New Roman" w:cs="Times New Roman"/>
                <w:sz w:val="24"/>
                <w:szCs w:val="24"/>
              </w:rPr>
              <w:t>Скановані копії сертифікатів на систему управління якістю ДСТУ EN ISO 9001:2015 (ISO 9001:2015, IDT) та систему екологічного управління ДСТУ EN ISO 14001:2015 (ISO14001:2015, IDT) стосовно розроблення, виробництва, постачання робочого, спеціального, повсякденного взуття та взуття для військовослужбовців, які видані уповноваженим акредитованим органом з оцінки відповідності (згідно з реєстрами Міністерства економічного розвитку і торгівлі та/або Національного агентства з акредитації України). Сертифікати, мають бути видані на виробника та дійсні на момент подання пропозиції.</w:t>
            </w:r>
          </w:p>
          <w:p w:rsidR="006341FE" w:rsidRDefault="006341FE" w:rsidP="006341FE">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z w:val="24"/>
                <w:szCs w:val="24"/>
              </w:rPr>
            </w:pPr>
            <w:r w:rsidRPr="006341FE">
              <w:rPr>
                <w:rFonts w:ascii="Times New Roman" w:hAnsi="Times New Roman" w:cs="Times New Roman"/>
                <w:sz w:val="24"/>
                <w:szCs w:val="24"/>
              </w:rPr>
              <w:t>Сертифікати надаються з атестатом про акредитацію, з додатком до атестату про акредитацію і сфери акредитації до цього додатку, в яких чітко зазначено, що цей орган має право проводити акредитацію шкіри та виробів зі шкіри.</w:t>
            </w:r>
          </w:p>
        </w:tc>
      </w:tr>
    </w:tbl>
    <w:p w:rsidR="001F4F93" w:rsidRDefault="001F4F93" w:rsidP="001F4F93">
      <w:pPr>
        <w:spacing w:after="0" w:line="240" w:lineRule="auto"/>
        <w:jc w:val="center"/>
        <w:rPr>
          <w:rFonts w:ascii="Times New Roman" w:eastAsia="Arial" w:hAnsi="Times New Roman" w:cs="Times New Roman"/>
          <w:b/>
          <w:color w:val="000000"/>
          <w:sz w:val="24"/>
          <w:szCs w:val="24"/>
          <w:u w:val="single"/>
          <w:lang w:eastAsia="ru-RU"/>
        </w:rPr>
      </w:pPr>
    </w:p>
    <w:p w:rsidR="005F21E1" w:rsidRDefault="005F21E1" w:rsidP="001F4F93">
      <w:pPr>
        <w:spacing w:after="0" w:line="240" w:lineRule="auto"/>
        <w:jc w:val="center"/>
        <w:rPr>
          <w:rFonts w:ascii="Times New Roman" w:eastAsia="Arial" w:hAnsi="Times New Roman" w:cs="Times New Roman"/>
          <w:b/>
          <w:color w:val="000000"/>
          <w:sz w:val="24"/>
          <w:szCs w:val="24"/>
          <w:u w:val="single"/>
          <w:lang w:eastAsia="ru-RU"/>
        </w:rPr>
      </w:pPr>
    </w:p>
    <w:p w:rsidR="005F21E1" w:rsidRPr="005F21E1" w:rsidRDefault="005F21E1" w:rsidP="005F21E1">
      <w:pPr>
        <w:widowControl w:val="0"/>
        <w:jc w:val="both"/>
        <w:rPr>
          <w:rFonts w:ascii="Times New Roman" w:hAnsi="Times New Roman" w:cs="Times New Roman"/>
          <w:sz w:val="24"/>
          <w:szCs w:val="24"/>
        </w:rPr>
      </w:pPr>
      <w:r w:rsidRPr="005F21E1">
        <w:rPr>
          <w:rFonts w:ascii="Times New Roman" w:hAnsi="Times New Roman" w:cs="Times New Roman"/>
          <w:b/>
          <w:sz w:val="24"/>
          <w:szCs w:val="24"/>
        </w:rPr>
        <w:t>Примітка:</w:t>
      </w:r>
      <w:r w:rsidRPr="005F21E1">
        <w:rPr>
          <w:rFonts w:ascii="Times New Roman" w:hAnsi="Times New Roman" w:cs="Times New Roman"/>
          <w:sz w:val="24"/>
          <w:szCs w:val="24"/>
        </w:rPr>
        <w:t xml:space="preserve"> </w:t>
      </w:r>
    </w:p>
    <w:p w:rsidR="005F21E1" w:rsidRPr="005F21E1" w:rsidRDefault="005F21E1" w:rsidP="005F21E1">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sz w:val="24"/>
          <w:szCs w:val="24"/>
          <w:u w:val="single"/>
        </w:rPr>
        <w:t xml:space="preserve">Кожна сторінка кожного документу </w:t>
      </w:r>
      <w:r w:rsidRPr="005F21E1">
        <w:rPr>
          <w:rFonts w:ascii="Times New Roman" w:hAnsi="Times New Roman" w:cs="Times New Roman"/>
          <w:bCs/>
          <w:sz w:val="24"/>
          <w:szCs w:val="24"/>
          <w:u w:val="single"/>
        </w:rPr>
        <w:t>(окрім оригіналів документів, виданих іншими установами (організаціями) та нотаріальних копій) повинна бути підписана</w:t>
      </w:r>
      <w:r w:rsidRPr="005F21E1">
        <w:rPr>
          <w:rFonts w:ascii="Times New Roman" w:hAnsi="Times New Roman" w:cs="Times New Roman"/>
          <w:bCs/>
          <w:sz w:val="24"/>
          <w:szCs w:val="24"/>
        </w:rPr>
        <w:t xml:space="preserve"> уповноваженою особою </w:t>
      </w:r>
      <w:r w:rsidRPr="005F21E1">
        <w:rPr>
          <w:rFonts w:ascii="Times New Roman" w:hAnsi="Times New Roman" w:cs="Times New Roman"/>
          <w:sz w:val="24"/>
          <w:szCs w:val="24"/>
        </w:rPr>
        <w:t xml:space="preserve"> учасника </w:t>
      </w:r>
      <w:r w:rsidRPr="005F21E1">
        <w:rPr>
          <w:rFonts w:ascii="Times New Roman" w:hAnsi="Times New Roman" w:cs="Times New Roman"/>
          <w:sz w:val="24"/>
          <w:szCs w:val="24"/>
          <w:u w:val="single"/>
        </w:rPr>
        <w:t>зі скріпленням його підпису печаткою</w:t>
      </w:r>
      <w:r w:rsidRPr="005F21E1">
        <w:rPr>
          <w:rFonts w:ascii="Times New Roman" w:hAnsi="Times New Roman" w:cs="Times New Roman"/>
          <w:sz w:val="24"/>
          <w:szCs w:val="24"/>
        </w:rPr>
        <w:t xml:space="preserve"> учасника (підписом учасника - фізичної особи, який не має печатки);</w:t>
      </w:r>
    </w:p>
    <w:p w:rsidR="005F21E1" w:rsidRPr="005F21E1" w:rsidRDefault="005F21E1" w:rsidP="005F21E1">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sz w:val="24"/>
          <w:szCs w:val="24"/>
        </w:rPr>
        <w:t xml:space="preserve">Всі </w:t>
      </w:r>
      <w:r w:rsidRPr="005F21E1">
        <w:rPr>
          <w:rFonts w:ascii="Times New Roman" w:hAnsi="Times New Roman" w:cs="Times New Roman"/>
          <w:sz w:val="24"/>
          <w:szCs w:val="24"/>
          <w:u w:val="single"/>
        </w:rPr>
        <w:t>копії</w:t>
      </w:r>
      <w:r w:rsidRPr="005F21E1">
        <w:rPr>
          <w:rFonts w:ascii="Times New Roman" w:hAnsi="Times New Roman" w:cs="Times New Roman"/>
          <w:sz w:val="24"/>
          <w:szCs w:val="24"/>
        </w:rPr>
        <w:t xml:space="preserve"> документів, окрім нотаріальних копій, повинні бути </w:t>
      </w:r>
      <w:r w:rsidRPr="005F21E1">
        <w:rPr>
          <w:rFonts w:ascii="Times New Roman" w:hAnsi="Times New Roman" w:cs="Times New Roman"/>
          <w:sz w:val="24"/>
          <w:szCs w:val="24"/>
          <w:u w:val="single"/>
        </w:rPr>
        <w:t>завірені підписом</w:t>
      </w:r>
      <w:r w:rsidRPr="005F21E1">
        <w:rPr>
          <w:rFonts w:ascii="Times New Roman" w:hAnsi="Times New Roman" w:cs="Times New Roman"/>
          <w:sz w:val="24"/>
          <w:szCs w:val="24"/>
        </w:rPr>
        <w:t xml:space="preserve"> уповноваженої особи учасника </w:t>
      </w:r>
      <w:r w:rsidRPr="005F21E1">
        <w:rPr>
          <w:rFonts w:ascii="Times New Roman" w:hAnsi="Times New Roman" w:cs="Times New Roman"/>
          <w:sz w:val="24"/>
          <w:szCs w:val="24"/>
          <w:u w:val="single"/>
        </w:rPr>
        <w:t>зі скріпленням його підпису печаткою</w:t>
      </w:r>
      <w:r w:rsidRPr="005F21E1">
        <w:rPr>
          <w:rFonts w:ascii="Times New Roman" w:hAnsi="Times New Roman" w:cs="Times New Roman"/>
          <w:sz w:val="24"/>
          <w:szCs w:val="24"/>
        </w:rPr>
        <w:t xml:space="preserve"> учасника (підписом учасника - фізичної особи, який не має печатки) </w:t>
      </w:r>
      <w:r w:rsidRPr="005F21E1">
        <w:rPr>
          <w:rFonts w:ascii="Times New Roman" w:hAnsi="Times New Roman" w:cs="Times New Roman"/>
          <w:sz w:val="24"/>
          <w:szCs w:val="24"/>
          <w:u w:val="single"/>
        </w:rPr>
        <w:t>з зазначенням фрази</w:t>
      </w:r>
      <w:r w:rsidRPr="005F21E1">
        <w:rPr>
          <w:rFonts w:ascii="Times New Roman" w:hAnsi="Times New Roman" w:cs="Times New Roman"/>
          <w:sz w:val="24"/>
          <w:szCs w:val="24"/>
        </w:rPr>
        <w:t xml:space="preserve">  "Копія вірна" або "Згідно з оригіналом" </w:t>
      </w:r>
      <w:r w:rsidRPr="005F21E1">
        <w:rPr>
          <w:rFonts w:ascii="Times New Roman" w:hAnsi="Times New Roman" w:cs="Times New Roman"/>
          <w:sz w:val="24"/>
          <w:szCs w:val="24"/>
          <w:u w:val="single"/>
        </w:rPr>
        <w:t>на кожній сторінці копії документа</w:t>
      </w:r>
      <w:r w:rsidRPr="005F21E1">
        <w:rPr>
          <w:rFonts w:ascii="Times New Roman" w:hAnsi="Times New Roman" w:cs="Times New Roman"/>
          <w:sz w:val="24"/>
          <w:szCs w:val="24"/>
        </w:rPr>
        <w:t>;</w:t>
      </w:r>
    </w:p>
    <w:p w:rsidR="005F21E1" w:rsidRPr="005F21E1" w:rsidRDefault="005F21E1" w:rsidP="005F21E1">
      <w:pPr>
        <w:numPr>
          <w:ilvl w:val="0"/>
          <w:numId w:val="25"/>
        </w:numPr>
        <w:spacing w:after="0" w:line="240" w:lineRule="auto"/>
        <w:jc w:val="both"/>
        <w:rPr>
          <w:rFonts w:ascii="Times New Roman" w:hAnsi="Times New Roman" w:cs="Times New Roman"/>
          <w:sz w:val="24"/>
          <w:szCs w:val="24"/>
        </w:rPr>
      </w:pPr>
      <w:r w:rsidRPr="005F21E1">
        <w:rPr>
          <w:rFonts w:ascii="Times New Roman" w:eastAsia="Calibri" w:hAnsi="Times New Roman" w:cs="Times New Roman"/>
          <w:sz w:val="24"/>
          <w:szCs w:val="24"/>
          <w:u w:val="single"/>
        </w:rPr>
        <w:t>Всі документи повинні бути чинними на момент подачі пропозиції;</w:t>
      </w:r>
    </w:p>
    <w:p w:rsidR="005F21E1" w:rsidRPr="005F21E1" w:rsidRDefault="005F21E1" w:rsidP="005F21E1">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sz w:val="24"/>
          <w:szCs w:val="24"/>
        </w:rPr>
        <w:t>Недотримання учасником переліку та форм витребуваних документів буде розцінено замовником як невідповідність пропозиції такого учасника умовам оголошення та стане підставою для відхилення його пропозиції.</w:t>
      </w:r>
    </w:p>
    <w:p w:rsidR="005F21E1" w:rsidRPr="005F21E1" w:rsidRDefault="005F21E1" w:rsidP="005F21E1">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color w:val="000000"/>
          <w:sz w:val="24"/>
          <w:szCs w:val="24"/>
          <w:u w:val="single"/>
        </w:rPr>
        <w:t>Учасник несе відповідальність</w:t>
      </w:r>
      <w:r w:rsidRPr="005F21E1">
        <w:rPr>
          <w:rFonts w:ascii="Times New Roman" w:hAnsi="Times New Roman" w:cs="Times New Roman"/>
          <w:color w:val="000000"/>
          <w:sz w:val="24"/>
          <w:szCs w:val="24"/>
        </w:rPr>
        <w:t xml:space="preserve"> за достовірність інформації, яка подається ним у складі пропозиції та перевіряється Замовником.</w:t>
      </w:r>
    </w:p>
    <w:p w:rsidR="005E3DC8" w:rsidRDefault="005E3DC8" w:rsidP="005F21E1">
      <w:pPr>
        <w:spacing w:after="0" w:line="240" w:lineRule="auto"/>
        <w:jc w:val="both"/>
        <w:rPr>
          <w:rFonts w:ascii="Times New Roman" w:eastAsia="Arial" w:hAnsi="Times New Roman" w:cs="Times New Roman"/>
          <w:b/>
          <w:color w:val="000000"/>
          <w:sz w:val="24"/>
          <w:szCs w:val="24"/>
          <w:u w:val="single"/>
          <w:lang w:eastAsia="ru-RU"/>
        </w:rPr>
      </w:pPr>
    </w:p>
    <w:p w:rsidR="006942F1" w:rsidRDefault="006942F1" w:rsidP="005F21E1">
      <w:pPr>
        <w:spacing w:after="0" w:line="240" w:lineRule="auto"/>
        <w:jc w:val="both"/>
        <w:rPr>
          <w:rFonts w:ascii="Times New Roman" w:eastAsia="Arial" w:hAnsi="Times New Roman" w:cs="Times New Roman"/>
          <w:b/>
          <w:color w:val="000000"/>
          <w:sz w:val="24"/>
          <w:szCs w:val="24"/>
          <w:u w:val="single"/>
          <w:lang w:eastAsia="ru-RU"/>
        </w:rPr>
      </w:pPr>
    </w:p>
    <w:p w:rsidR="00AC17E6" w:rsidRDefault="00AC17E6" w:rsidP="005F21E1">
      <w:pPr>
        <w:spacing w:after="0" w:line="240" w:lineRule="auto"/>
        <w:jc w:val="both"/>
        <w:rPr>
          <w:rFonts w:ascii="Times New Roman" w:eastAsia="Arial" w:hAnsi="Times New Roman" w:cs="Times New Roman"/>
          <w:b/>
          <w:color w:val="000000"/>
          <w:sz w:val="24"/>
          <w:szCs w:val="24"/>
          <w:u w:val="single"/>
          <w:lang w:eastAsia="ru-RU"/>
        </w:rPr>
      </w:pPr>
    </w:p>
    <w:p w:rsidR="00801F71" w:rsidRDefault="00801F71" w:rsidP="005F21E1">
      <w:pPr>
        <w:spacing w:after="0" w:line="240" w:lineRule="auto"/>
        <w:jc w:val="both"/>
        <w:rPr>
          <w:rFonts w:ascii="Times New Roman" w:eastAsia="Arial" w:hAnsi="Times New Roman" w:cs="Times New Roman"/>
          <w:b/>
          <w:color w:val="000000"/>
          <w:sz w:val="24"/>
          <w:szCs w:val="24"/>
          <w:u w:val="single"/>
          <w:lang w:eastAsia="ru-RU"/>
        </w:rPr>
      </w:pPr>
    </w:p>
    <w:p w:rsidR="00801F71" w:rsidRDefault="00801F71" w:rsidP="005F21E1">
      <w:pPr>
        <w:spacing w:after="0" w:line="240" w:lineRule="auto"/>
        <w:jc w:val="both"/>
        <w:rPr>
          <w:rFonts w:ascii="Times New Roman" w:eastAsia="Arial" w:hAnsi="Times New Roman" w:cs="Times New Roman"/>
          <w:b/>
          <w:color w:val="000000"/>
          <w:sz w:val="24"/>
          <w:szCs w:val="24"/>
          <w:u w:val="single"/>
          <w:lang w:eastAsia="ru-RU"/>
        </w:rPr>
      </w:pPr>
    </w:p>
    <w:p w:rsidR="00801F71" w:rsidRDefault="00801F71" w:rsidP="005F21E1">
      <w:pPr>
        <w:spacing w:after="0" w:line="240" w:lineRule="auto"/>
        <w:jc w:val="both"/>
        <w:rPr>
          <w:rFonts w:ascii="Times New Roman" w:eastAsia="Arial" w:hAnsi="Times New Roman" w:cs="Times New Roman"/>
          <w:b/>
          <w:color w:val="000000"/>
          <w:sz w:val="24"/>
          <w:szCs w:val="24"/>
          <w:u w:val="single"/>
          <w:lang w:eastAsia="ru-RU"/>
        </w:rPr>
      </w:pPr>
    </w:p>
    <w:p w:rsidR="00801F71" w:rsidRDefault="00801F71" w:rsidP="00801F71">
      <w:pPr>
        <w:spacing w:after="0" w:line="240" w:lineRule="auto"/>
        <w:jc w:val="right"/>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Додаток № 2</w:t>
      </w:r>
    </w:p>
    <w:p w:rsidR="00801F71" w:rsidRDefault="00801F71" w:rsidP="00801F71">
      <w:pPr>
        <w:spacing w:after="0" w:line="240" w:lineRule="auto"/>
        <w:jc w:val="right"/>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до тендерної документації</w:t>
      </w:r>
    </w:p>
    <w:p w:rsidR="00801F71" w:rsidRDefault="00801F71" w:rsidP="00801F71">
      <w:pPr>
        <w:spacing w:after="0" w:line="240" w:lineRule="auto"/>
        <w:jc w:val="right"/>
        <w:rPr>
          <w:rFonts w:ascii="Times New Roman" w:eastAsia="Arial" w:hAnsi="Times New Roman" w:cs="Times New Roman"/>
          <w:color w:val="000000"/>
          <w:sz w:val="24"/>
          <w:szCs w:val="24"/>
          <w:lang w:eastAsia="ru-RU"/>
        </w:rPr>
      </w:pPr>
    </w:p>
    <w:p w:rsidR="00801F71" w:rsidRDefault="00801F71" w:rsidP="00801F71">
      <w:pPr>
        <w:spacing w:after="0" w:line="240" w:lineRule="auto"/>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p w:rsidR="00801F71" w:rsidRDefault="00801F71" w:rsidP="00801F71">
      <w:pPr>
        <w:spacing w:after="0" w:line="240" w:lineRule="auto"/>
        <w:jc w:val="center"/>
        <w:rPr>
          <w:rFonts w:ascii="Times New Roman" w:hAnsi="Times New Roman"/>
          <w:b/>
          <w:bCs/>
          <w:sz w:val="24"/>
          <w:szCs w:val="24"/>
        </w:rPr>
      </w:pPr>
    </w:p>
    <w:tbl>
      <w:tblPr>
        <w:tblW w:w="10785" w:type="dxa"/>
        <w:tblInd w:w="-318" w:type="dxa"/>
        <w:tblLayout w:type="fixed"/>
        <w:tblLook w:val="04A0" w:firstRow="1" w:lastRow="0" w:firstColumn="1" w:lastColumn="0" w:noHBand="0" w:noVBand="1"/>
      </w:tblPr>
      <w:tblGrid>
        <w:gridCol w:w="568"/>
        <w:gridCol w:w="3550"/>
        <w:gridCol w:w="2979"/>
        <w:gridCol w:w="3688"/>
      </w:tblGrid>
      <w:tr w:rsidR="00801F71" w:rsidRPr="00801F71" w:rsidTr="00801F71">
        <w:tc>
          <w:tcPr>
            <w:tcW w:w="568" w:type="dxa"/>
            <w:tcBorders>
              <w:top w:val="single" w:sz="4" w:space="0" w:color="000000"/>
              <w:left w:val="single" w:sz="4" w:space="0" w:color="000000"/>
              <w:bottom w:val="single" w:sz="4" w:space="0" w:color="000000"/>
              <w:right w:val="single" w:sz="4" w:space="0" w:color="000000"/>
            </w:tcBorders>
            <w:vAlign w:val="center"/>
            <w:hideMark/>
          </w:tcPr>
          <w:p w:rsidR="00801F71" w:rsidRDefault="00801F71">
            <w:pPr>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п/</w:t>
            </w:r>
            <w:proofErr w:type="spellStart"/>
            <w:r>
              <w:rPr>
                <w:rFonts w:ascii="Times New Roman" w:eastAsia="Times New Roman" w:hAnsi="Times New Roman"/>
                <w:b/>
                <w:bCs/>
                <w:sz w:val="24"/>
                <w:szCs w:val="24"/>
                <w:lang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801F71" w:rsidRDefault="00801F71">
            <w:pPr>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01F71" w:rsidRDefault="00801F71">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01F71" w:rsidRDefault="00801F71">
            <w:pPr>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01F71" w:rsidTr="00801F71">
        <w:tc>
          <w:tcPr>
            <w:tcW w:w="568" w:type="dxa"/>
            <w:tcBorders>
              <w:top w:val="single" w:sz="4" w:space="0" w:color="000000"/>
              <w:left w:val="single" w:sz="4" w:space="0" w:color="000000"/>
              <w:bottom w:val="single" w:sz="4" w:space="0" w:color="000000"/>
              <w:right w:val="single" w:sz="4" w:space="0" w:color="000000"/>
            </w:tcBorders>
            <w:hideMark/>
          </w:tcPr>
          <w:p w:rsidR="00801F71" w:rsidRDefault="00801F7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801F71" w:rsidRDefault="00801F71" w:rsidP="004D6F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01F71" w:rsidRDefault="00801F71" w:rsidP="004D6FEE">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801F71" w:rsidRDefault="00801F71" w:rsidP="004D6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01F71" w:rsidTr="00801F71">
        <w:tc>
          <w:tcPr>
            <w:tcW w:w="568" w:type="dxa"/>
            <w:tcBorders>
              <w:top w:val="single" w:sz="4" w:space="0" w:color="000000"/>
              <w:left w:val="single" w:sz="4" w:space="0" w:color="000000"/>
              <w:bottom w:val="single" w:sz="4" w:space="0" w:color="000000"/>
              <w:right w:val="single" w:sz="4" w:space="0" w:color="000000"/>
            </w:tcBorders>
            <w:hideMark/>
          </w:tcPr>
          <w:p w:rsidR="00801F71" w:rsidRDefault="00801F7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801F71" w:rsidRDefault="00801F71" w:rsidP="004D6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01F71" w:rsidRDefault="00801F71" w:rsidP="004D6FEE">
            <w:pPr>
              <w:spacing w:after="0" w:line="240" w:lineRule="auto"/>
              <w:ind w:left="130" w:right="125"/>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801F71" w:rsidRDefault="00801F71" w:rsidP="004D6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01F71" w:rsidRPr="00801F71" w:rsidTr="00801F71">
        <w:tc>
          <w:tcPr>
            <w:tcW w:w="568" w:type="dxa"/>
            <w:tcBorders>
              <w:top w:val="single" w:sz="4" w:space="0" w:color="000000"/>
              <w:left w:val="single" w:sz="4" w:space="0" w:color="000000"/>
              <w:bottom w:val="single" w:sz="4" w:space="0" w:color="000000"/>
              <w:right w:val="single" w:sz="4" w:space="0" w:color="000000"/>
            </w:tcBorders>
            <w:hideMark/>
          </w:tcPr>
          <w:p w:rsidR="00801F71" w:rsidRDefault="00801F7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01F71" w:rsidRDefault="00801F71" w:rsidP="009A2272">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w:t>
            </w:r>
            <w:r>
              <w:rPr>
                <w:rFonts w:ascii="Times New Roman" w:eastAsia="Times New Roman" w:hAnsi="Times New Roman"/>
                <w:sz w:val="24"/>
                <w:szCs w:val="24"/>
                <w:lang w:eastAsia="ru-RU"/>
              </w:rPr>
              <w:lastRenderedPageBreak/>
              <w:t xml:space="preserve">осіб, які вчинили корупційні правопорушення , який / яка оформлена на </w:t>
            </w:r>
            <w:r>
              <w:rPr>
                <w:rFonts w:ascii="Times New Roman" w:eastAsia="Times New Roman" w:hAnsi="Times New Roman"/>
                <w:sz w:val="24"/>
                <w:szCs w:val="24"/>
                <w:shd w:val="clear" w:color="auto" w:fill="FFFFFF"/>
                <w:lang w:eastAsia="ru-RU"/>
              </w:rPr>
              <w:t>керівника* учасника процедури закупівлі або фізичну особу, яка є учасником процедури закупівлі</w:t>
            </w:r>
          </w:p>
        </w:tc>
      </w:tr>
      <w:tr w:rsidR="00801F71" w:rsidTr="00801F71">
        <w:tc>
          <w:tcPr>
            <w:tcW w:w="568" w:type="dxa"/>
            <w:tcBorders>
              <w:top w:val="single" w:sz="4" w:space="0" w:color="000000"/>
              <w:left w:val="single" w:sz="4" w:space="0" w:color="000000"/>
              <w:bottom w:val="single" w:sz="4" w:space="0" w:color="000000"/>
              <w:right w:val="single" w:sz="4" w:space="0" w:color="000000"/>
            </w:tcBorders>
            <w:hideMark/>
          </w:tcPr>
          <w:p w:rsidR="00801F71" w:rsidRDefault="00801F7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eastAsia="ru-RU"/>
              </w:rPr>
              <w:t>антиконкурентних</w:t>
            </w:r>
            <w:proofErr w:type="spellEnd"/>
            <w:r>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01F71" w:rsidRDefault="00801F71" w:rsidP="009A2272">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01F71" w:rsidRPr="00801F71" w:rsidTr="00801F71">
        <w:tc>
          <w:tcPr>
            <w:tcW w:w="568" w:type="dxa"/>
            <w:tcBorders>
              <w:top w:val="single" w:sz="4" w:space="0" w:color="000000"/>
              <w:left w:val="single" w:sz="4" w:space="0" w:color="000000"/>
              <w:bottom w:val="single" w:sz="4" w:space="0" w:color="000000"/>
              <w:right w:val="single" w:sz="4" w:space="0" w:color="000000"/>
            </w:tcBorders>
            <w:hideMark/>
          </w:tcPr>
          <w:p w:rsidR="00801F71" w:rsidRDefault="00801F7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01F71" w:rsidRDefault="00801F71" w:rsidP="009A2272">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801F71" w:rsidRPr="00801F71" w:rsidTr="00801F71">
        <w:tc>
          <w:tcPr>
            <w:tcW w:w="568" w:type="dxa"/>
            <w:tcBorders>
              <w:top w:val="single" w:sz="4" w:space="0" w:color="000000"/>
              <w:left w:val="single" w:sz="4" w:space="0" w:color="000000"/>
              <w:bottom w:val="single" w:sz="4" w:space="0" w:color="000000"/>
              <w:right w:val="single" w:sz="4" w:space="0" w:color="000000"/>
            </w:tcBorders>
            <w:hideMark/>
          </w:tcPr>
          <w:p w:rsidR="00801F71" w:rsidRDefault="00801F7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01F71" w:rsidRDefault="00801F71" w:rsidP="009A2272">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801F71" w:rsidTr="00801F71">
        <w:tc>
          <w:tcPr>
            <w:tcW w:w="568" w:type="dxa"/>
            <w:tcBorders>
              <w:top w:val="single" w:sz="4" w:space="0" w:color="000000"/>
              <w:left w:val="single" w:sz="4" w:space="0" w:color="000000"/>
              <w:bottom w:val="single" w:sz="4" w:space="0" w:color="000000"/>
              <w:right w:val="single" w:sz="4" w:space="0" w:color="000000"/>
            </w:tcBorders>
            <w:hideMark/>
          </w:tcPr>
          <w:p w:rsidR="00801F71" w:rsidRDefault="00801F7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color w:val="000000" w:themeColor="text1"/>
                <w:sz w:val="24"/>
                <w:szCs w:val="24"/>
                <w:shd w:val="clear" w:color="auto" w:fill="FFFFFF"/>
                <w:lang w:eastAsia="ru-RU"/>
              </w:rPr>
              <w:t>(</w:t>
            </w:r>
            <w:r>
              <w:rPr>
                <w:rFonts w:ascii="Times New Roman" w:eastAsia="Times New Roman" w:hAnsi="Times New Roman"/>
                <w:i/>
                <w:iCs/>
                <w:color w:val="000000" w:themeColor="text1"/>
                <w:sz w:val="24"/>
                <w:szCs w:val="24"/>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01F71" w:rsidRDefault="00801F71" w:rsidP="009A2272">
            <w:pPr>
              <w:spacing w:after="0" w:line="240" w:lineRule="auto"/>
              <w:ind w:left="123" w:right="131"/>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01F71" w:rsidTr="00801F71">
        <w:tc>
          <w:tcPr>
            <w:tcW w:w="568" w:type="dxa"/>
            <w:tcBorders>
              <w:top w:val="single" w:sz="4" w:space="0" w:color="000000"/>
              <w:left w:val="single" w:sz="4" w:space="0" w:color="000000"/>
              <w:bottom w:val="single" w:sz="4" w:space="0" w:color="000000"/>
              <w:right w:val="single" w:sz="4" w:space="0" w:color="000000"/>
            </w:tcBorders>
            <w:hideMark/>
          </w:tcPr>
          <w:p w:rsidR="00801F71" w:rsidRDefault="00801F7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color w:val="000000" w:themeColor="text1"/>
                <w:sz w:val="24"/>
                <w:szCs w:val="24"/>
                <w:shd w:val="clear" w:color="auto" w:fill="FFFFFF"/>
                <w:lang w:eastAsia="ru-RU"/>
              </w:rPr>
              <w:t>(</w:t>
            </w:r>
            <w:r>
              <w:rPr>
                <w:rFonts w:ascii="Times New Roman" w:eastAsia="Times New Roman" w:hAnsi="Times New Roman"/>
                <w:i/>
                <w:iCs/>
                <w:color w:val="000000" w:themeColor="text1"/>
                <w:sz w:val="24"/>
                <w:szCs w:val="24"/>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01F71" w:rsidRDefault="00801F71" w:rsidP="009A2272">
            <w:pPr>
              <w:spacing w:after="0" w:line="240" w:lineRule="auto"/>
              <w:ind w:left="123" w:right="131"/>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01F71" w:rsidTr="00801F71">
        <w:tc>
          <w:tcPr>
            <w:tcW w:w="568" w:type="dxa"/>
            <w:tcBorders>
              <w:top w:val="single" w:sz="4" w:space="0" w:color="000000"/>
              <w:left w:val="single" w:sz="4" w:space="0" w:color="000000"/>
              <w:bottom w:val="single" w:sz="4" w:space="0" w:color="000000"/>
              <w:right w:val="single" w:sz="4" w:space="0" w:color="000000"/>
            </w:tcBorders>
            <w:hideMark/>
          </w:tcPr>
          <w:p w:rsidR="00801F71" w:rsidRDefault="00801F7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01F71" w:rsidRDefault="00801F71" w:rsidP="009A2272">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01F71" w:rsidTr="00801F71">
        <w:tc>
          <w:tcPr>
            <w:tcW w:w="568" w:type="dxa"/>
            <w:tcBorders>
              <w:top w:val="single" w:sz="4" w:space="0" w:color="000000"/>
              <w:left w:val="single" w:sz="4" w:space="0" w:color="000000"/>
              <w:bottom w:val="single" w:sz="4" w:space="0" w:color="000000"/>
              <w:right w:val="single" w:sz="4" w:space="0" w:color="000000"/>
            </w:tcBorders>
            <w:hideMark/>
          </w:tcPr>
          <w:p w:rsidR="00801F71" w:rsidRDefault="00801F7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01F71" w:rsidRDefault="00801F71" w:rsidP="009A2272">
            <w:pPr>
              <w:spacing w:after="0" w:line="240" w:lineRule="auto"/>
              <w:ind w:left="123" w:right="131"/>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eastAsia="ru-RU"/>
              </w:rPr>
              <w:t xml:space="preserve"> </w:t>
            </w:r>
          </w:p>
          <w:p w:rsidR="00801F71" w:rsidRDefault="00801F71" w:rsidP="009A2272">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01F71" w:rsidTr="00801F71">
        <w:tc>
          <w:tcPr>
            <w:tcW w:w="568" w:type="dxa"/>
            <w:tcBorders>
              <w:top w:val="single" w:sz="4" w:space="0" w:color="000000"/>
              <w:left w:val="single" w:sz="4" w:space="0" w:color="000000"/>
              <w:bottom w:val="single" w:sz="4" w:space="0" w:color="000000"/>
              <w:right w:val="single" w:sz="4" w:space="0" w:color="000000"/>
            </w:tcBorders>
            <w:hideMark/>
          </w:tcPr>
          <w:p w:rsidR="00801F71" w:rsidRDefault="00801F7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lang w:eastAsia="ru-RU"/>
              </w:rPr>
              <w:t>бенефіціарний</w:t>
            </w:r>
            <w:proofErr w:type="spellEnd"/>
            <w:r>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01F71" w:rsidRDefault="00801F71" w:rsidP="009A2272">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w:t>
            </w:r>
            <w:r>
              <w:rPr>
                <w:rFonts w:ascii="Times New Roman" w:eastAsia="Times New Roman" w:hAnsi="Times New Roman"/>
                <w:sz w:val="24"/>
                <w:szCs w:val="24"/>
                <w:lang w:eastAsia="ru-RU"/>
              </w:rPr>
              <w:lastRenderedPageBreak/>
              <w:t xml:space="preserve">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eastAsia="ru-RU"/>
              </w:rPr>
              <w:t>бенефіціарний</w:t>
            </w:r>
            <w:proofErr w:type="spellEnd"/>
            <w:r>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801F71" w:rsidRPr="00801F71" w:rsidTr="00801F71">
        <w:tc>
          <w:tcPr>
            <w:tcW w:w="568" w:type="dxa"/>
            <w:tcBorders>
              <w:top w:val="single" w:sz="4" w:space="0" w:color="000000"/>
              <w:left w:val="single" w:sz="4" w:space="0" w:color="000000"/>
              <w:bottom w:val="single" w:sz="4" w:space="0" w:color="000000"/>
              <w:right w:val="single" w:sz="4" w:space="0" w:color="000000"/>
            </w:tcBorders>
            <w:hideMark/>
          </w:tcPr>
          <w:p w:rsidR="00801F71" w:rsidRDefault="00801F7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01F71" w:rsidRDefault="00801F71" w:rsidP="009A2272">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801F71" w:rsidRPr="00801F71" w:rsidTr="00801F71">
        <w:tc>
          <w:tcPr>
            <w:tcW w:w="568" w:type="dxa"/>
            <w:tcBorders>
              <w:top w:val="single" w:sz="4" w:space="0" w:color="000000"/>
              <w:left w:val="single" w:sz="4" w:space="0" w:color="000000"/>
              <w:bottom w:val="single" w:sz="4" w:space="0" w:color="000000"/>
              <w:right w:val="single" w:sz="4" w:space="0" w:color="000000"/>
            </w:tcBorders>
            <w:hideMark/>
          </w:tcPr>
          <w:p w:rsidR="00801F71" w:rsidRDefault="00801F7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801F71" w:rsidRDefault="00801F71" w:rsidP="009A2272">
            <w:pPr>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Pr>
                <w:rFonts w:ascii="Times New Roman" w:eastAsia="Times New Roman" w:hAnsi="Times New Roman"/>
                <w:sz w:val="24"/>
                <w:szCs w:val="24"/>
                <w:lang w:eastAsia="ru-RU"/>
              </w:rPr>
              <w:lastRenderedPageBreak/>
              <w:t xml:space="preserve">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01F71" w:rsidRDefault="00801F71" w:rsidP="009A2272">
            <w:pPr>
              <w:spacing w:after="0" w:line="240" w:lineRule="auto"/>
              <w:ind w:left="123" w:right="131"/>
              <w:rPr>
                <w:rFonts w:ascii="Times New Roman" w:eastAsia="Times New Roman" w:hAnsi="Times New Roman"/>
                <w:sz w:val="24"/>
                <w:szCs w:val="24"/>
              </w:rPr>
            </w:pPr>
            <w:r>
              <w:rPr>
                <w:rFonts w:ascii="Times New Roman" w:eastAsia="Times New Roman" w:hAnsi="Times New Roman"/>
                <w:sz w:val="24"/>
                <w:szCs w:val="24"/>
                <w:lang w:eastAsia="ru-RU"/>
              </w:rPr>
              <w:lastRenderedPageBreak/>
              <w:t xml:space="preserve">Учасник процедури закупівлі має </w:t>
            </w:r>
            <w:r>
              <w:rPr>
                <w:rFonts w:ascii="Times New Roman" w:eastAsia="Times New Roman" w:hAnsi="Times New Roman"/>
                <w:sz w:val="24"/>
                <w:szCs w:val="24"/>
              </w:rPr>
              <w:t>надати:</w:t>
            </w:r>
          </w:p>
          <w:p w:rsidR="00801F71" w:rsidRDefault="00801F71" w:rsidP="009A2272">
            <w:pPr>
              <w:numPr>
                <w:ilvl w:val="0"/>
                <w:numId w:val="41"/>
              </w:numPr>
              <w:spacing w:after="0" w:line="240" w:lineRule="auto"/>
              <w:ind w:left="410" w:right="131"/>
              <w:contextualSpacing/>
              <w:rPr>
                <w:rFonts w:ascii="Times New Roman" w:eastAsia="Times New Roman" w:hAnsi="Times New Roman"/>
                <w:sz w:val="24"/>
                <w:szCs w:val="24"/>
              </w:rPr>
            </w:pPr>
            <w:r>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01F71" w:rsidRDefault="00801F71" w:rsidP="009A2272">
            <w:pPr>
              <w:spacing w:after="0" w:line="240" w:lineRule="auto"/>
              <w:ind w:left="50"/>
              <w:rPr>
                <w:rFonts w:ascii="Times New Roman" w:eastAsia="Times New Roman" w:hAnsi="Times New Roman"/>
                <w:sz w:val="24"/>
                <w:szCs w:val="24"/>
              </w:rPr>
            </w:pPr>
            <w:r>
              <w:rPr>
                <w:rFonts w:ascii="Times New Roman" w:eastAsia="Times New Roman" w:hAnsi="Times New Roman"/>
                <w:sz w:val="24"/>
                <w:szCs w:val="24"/>
              </w:rPr>
              <w:t xml:space="preserve">або </w:t>
            </w:r>
          </w:p>
          <w:p w:rsidR="00801F71" w:rsidRDefault="00801F71" w:rsidP="009A2272">
            <w:pPr>
              <w:numPr>
                <w:ilvl w:val="0"/>
                <w:numId w:val="41"/>
              </w:numPr>
              <w:spacing w:after="0" w:line="240" w:lineRule="auto"/>
              <w:ind w:left="410" w:right="131"/>
              <w:contextualSpacing/>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що </w:t>
            </w:r>
            <w:r>
              <w:rPr>
                <w:rFonts w:ascii="Times New Roman" w:eastAsia="Times New Roman" w:hAnsi="Times New Roman"/>
                <w:sz w:val="24"/>
                <w:szCs w:val="24"/>
              </w:rPr>
              <w:lastRenderedPageBreak/>
              <w:t xml:space="preserve">перебуває в обставинах, зазначених в абзаці 14 пункту 47 </w:t>
            </w:r>
            <w:proofErr w:type="spellStart"/>
            <w:r>
              <w:rPr>
                <w:rFonts w:ascii="Times New Roman" w:eastAsia="Times New Roman" w:hAnsi="Times New Roman"/>
                <w:sz w:val="24"/>
                <w:szCs w:val="24"/>
              </w:rPr>
              <w:t>Особливсотей</w:t>
            </w:r>
            <w:proofErr w:type="spellEnd"/>
            <w:r>
              <w:rPr>
                <w:rFonts w:ascii="Times New Roman" w:eastAsia="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01F71" w:rsidRDefault="00801F71" w:rsidP="009A2272">
            <w:pPr>
              <w:spacing w:after="0" w:line="240" w:lineRule="auto"/>
              <w:rPr>
                <w:rFonts w:ascii="Times New Roman" w:eastAsia="Times New Roman" w:hAnsi="Times New Roman"/>
                <w:sz w:val="24"/>
                <w:szCs w:val="24"/>
                <w:lang w:eastAsia="ru-RU"/>
              </w:rPr>
            </w:pPr>
          </w:p>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або</w:t>
            </w:r>
          </w:p>
          <w:p w:rsidR="00801F71" w:rsidRDefault="00801F71" w:rsidP="009A2272">
            <w:pPr>
              <w:spacing w:after="0" w:line="240" w:lineRule="auto"/>
              <w:rPr>
                <w:rFonts w:ascii="Times New Roman" w:eastAsia="Times New Roman" w:hAnsi="Times New Roman"/>
                <w:sz w:val="24"/>
                <w:szCs w:val="24"/>
                <w:lang w:eastAsia="ru-RU"/>
              </w:rPr>
            </w:pPr>
          </w:p>
          <w:p w:rsidR="00801F71" w:rsidRDefault="00801F71" w:rsidP="009A22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w:t>
            </w:r>
            <w:r>
              <w:rPr>
                <w:rFonts w:ascii="Times New Roman" w:eastAsia="Times New Roman" w:hAnsi="Times New Roman"/>
                <w:sz w:val="24"/>
                <w:szCs w:val="24"/>
                <w:lang w:eastAsia="ru-RU"/>
              </w:rPr>
              <w:lastRenderedPageBreak/>
              <w:t>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01F71" w:rsidRDefault="00801F71" w:rsidP="00801F71">
      <w:pPr>
        <w:jc w:val="center"/>
        <w:rPr>
          <w:rFonts w:ascii="Times New Roman" w:hAnsi="Times New Roman"/>
          <w:b/>
          <w:bCs/>
          <w:sz w:val="24"/>
          <w:szCs w:val="24"/>
        </w:rPr>
      </w:pPr>
    </w:p>
    <w:p w:rsidR="00801F71" w:rsidRDefault="00801F71" w:rsidP="00801F71">
      <w:pPr>
        <w:spacing w:after="0" w:line="240" w:lineRule="auto"/>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01F71" w:rsidRDefault="00801F71" w:rsidP="00801F71">
      <w:pPr>
        <w:spacing w:after="0" w:line="240" w:lineRule="auto"/>
        <w:ind w:firstLine="708"/>
        <w:jc w:val="both"/>
        <w:rPr>
          <w:rFonts w:ascii="Times New Roman" w:hAnsi="Times New Roman"/>
          <w:sz w:val="24"/>
          <w:szCs w:val="24"/>
        </w:rPr>
      </w:pPr>
      <w:r>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01F71" w:rsidRDefault="00801F71" w:rsidP="00801F71">
      <w:pPr>
        <w:spacing w:after="0" w:line="240" w:lineRule="auto"/>
        <w:ind w:firstLine="708"/>
        <w:jc w:val="both"/>
        <w:rPr>
          <w:rFonts w:ascii="Times New Roman" w:hAnsi="Times New Roman"/>
          <w:b/>
          <w:bCs/>
          <w:sz w:val="24"/>
          <w:szCs w:val="24"/>
        </w:rPr>
      </w:pPr>
      <w:r>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C17E6" w:rsidRPr="00801F71" w:rsidRDefault="00AC17E6" w:rsidP="005F21E1">
      <w:pPr>
        <w:spacing w:after="0" w:line="240" w:lineRule="auto"/>
        <w:jc w:val="both"/>
        <w:rPr>
          <w:rFonts w:ascii="Times New Roman" w:eastAsia="Arial" w:hAnsi="Times New Roman" w:cs="Times New Roman"/>
          <w:b/>
          <w:color w:val="000000"/>
          <w:sz w:val="24"/>
          <w:szCs w:val="24"/>
          <w:u w:val="single"/>
          <w:lang w:eastAsia="ru-RU"/>
        </w:rPr>
      </w:pPr>
    </w:p>
    <w:p w:rsidR="006341FE" w:rsidRPr="00801F71" w:rsidRDefault="006341FE" w:rsidP="005F21E1">
      <w:pPr>
        <w:spacing w:after="0" w:line="240" w:lineRule="auto"/>
        <w:jc w:val="both"/>
        <w:rPr>
          <w:rFonts w:ascii="Times New Roman" w:eastAsia="Arial" w:hAnsi="Times New Roman" w:cs="Times New Roman"/>
          <w:b/>
          <w:color w:val="000000"/>
          <w:sz w:val="24"/>
          <w:szCs w:val="24"/>
          <w:u w:val="single"/>
          <w:lang w:eastAsia="ru-RU"/>
        </w:rPr>
      </w:pPr>
    </w:p>
    <w:p w:rsidR="00AC17E6" w:rsidRDefault="00AC17E6" w:rsidP="005F21E1">
      <w:pPr>
        <w:spacing w:after="0" w:line="240" w:lineRule="auto"/>
        <w:jc w:val="both"/>
        <w:rPr>
          <w:rFonts w:ascii="Times New Roman" w:eastAsia="Arial" w:hAnsi="Times New Roman" w:cs="Times New Roman"/>
          <w:b/>
          <w:color w:val="000000"/>
          <w:sz w:val="28"/>
          <w:szCs w:val="28"/>
          <w:u w:val="single"/>
          <w:lang w:eastAsia="ru-RU"/>
        </w:rPr>
      </w:pPr>
    </w:p>
    <w:p w:rsidR="00657368" w:rsidRDefault="00657368" w:rsidP="005F21E1">
      <w:pPr>
        <w:spacing w:after="0" w:line="240" w:lineRule="auto"/>
        <w:jc w:val="both"/>
        <w:rPr>
          <w:rFonts w:ascii="Times New Roman" w:eastAsia="Arial" w:hAnsi="Times New Roman" w:cs="Times New Roman"/>
          <w:b/>
          <w:color w:val="000000"/>
          <w:sz w:val="28"/>
          <w:szCs w:val="28"/>
          <w:u w:val="single"/>
          <w:lang w:eastAsia="ru-RU"/>
        </w:rPr>
      </w:pPr>
    </w:p>
    <w:p w:rsidR="00657368" w:rsidRDefault="00657368" w:rsidP="005F21E1">
      <w:pPr>
        <w:spacing w:after="0" w:line="240" w:lineRule="auto"/>
        <w:jc w:val="both"/>
        <w:rPr>
          <w:rFonts w:ascii="Times New Roman" w:eastAsia="Arial" w:hAnsi="Times New Roman" w:cs="Times New Roman"/>
          <w:b/>
          <w:color w:val="000000"/>
          <w:sz w:val="28"/>
          <w:szCs w:val="28"/>
          <w:u w:val="single"/>
          <w:lang w:eastAsia="ru-RU"/>
        </w:rPr>
      </w:pPr>
    </w:p>
    <w:p w:rsidR="00657368" w:rsidRDefault="00657368" w:rsidP="005F21E1">
      <w:pPr>
        <w:spacing w:after="0" w:line="240" w:lineRule="auto"/>
        <w:jc w:val="both"/>
        <w:rPr>
          <w:rFonts w:ascii="Times New Roman" w:eastAsia="Arial" w:hAnsi="Times New Roman" w:cs="Times New Roman"/>
          <w:b/>
          <w:color w:val="000000"/>
          <w:sz w:val="28"/>
          <w:szCs w:val="28"/>
          <w:u w:val="single"/>
          <w:lang w:eastAsia="ru-RU"/>
        </w:rPr>
      </w:pPr>
    </w:p>
    <w:p w:rsidR="00657368" w:rsidRDefault="00657368" w:rsidP="005F21E1">
      <w:pPr>
        <w:spacing w:after="0" w:line="240" w:lineRule="auto"/>
        <w:jc w:val="both"/>
        <w:rPr>
          <w:rFonts w:ascii="Times New Roman" w:eastAsia="Arial" w:hAnsi="Times New Roman" w:cs="Times New Roman"/>
          <w:b/>
          <w:color w:val="000000"/>
          <w:sz w:val="28"/>
          <w:szCs w:val="28"/>
          <w:u w:val="single"/>
          <w:lang w:eastAsia="ru-RU"/>
        </w:rPr>
      </w:pPr>
    </w:p>
    <w:p w:rsidR="00657368" w:rsidRDefault="00657368" w:rsidP="005F21E1">
      <w:pPr>
        <w:spacing w:after="0" w:line="240" w:lineRule="auto"/>
        <w:jc w:val="both"/>
        <w:rPr>
          <w:rFonts w:ascii="Times New Roman" w:eastAsia="Arial" w:hAnsi="Times New Roman" w:cs="Times New Roman"/>
          <w:b/>
          <w:color w:val="000000"/>
          <w:sz w:val="28"/>
          <w:szCs w:val="28"/>
          <w:u w:val="single"/>
          <w:lang w:eastAsia="ru-RU"/>
        </w:rPr>
      </w:pPr>
    </w:p>
    <w:p w:rsidR="00657368" w:rsidRDefault="00657368" w:rsidP="005F21E1">
      <w:pPr>
        <w:spacing w:after="0" w:line="240" w:lineRule="auto"/>
        <w:jc w:val="both"/>
        <w:rPr>
          <w:rFonts w:ascii="Times New Roman" w:eastAsia="Arial" w:hAnsi="Times New Roman" w:cs="Times New Roman"/>
          <w:b/>
          <w:color w:val="000000"/>
          <w:sz w:val="28"/>
          <w:szCs w:val="28"/>
          <w:u w:val="single"/>
          <w:lang w:eastAsia="ru-RU"/>
        </w:rPr>
      </w:pPr>
    </w:p>
    <w:p w:rsidR="00657368" w:rsidRDefault="00657368" w:rsidP="005F21E1">
      <w:pPr>
        <w:spacing w:after="0" w:line="240" w:lineRule="auto"/>
        <w:jc w:val="both"/>
        <w:rPr>
          <w:rFonts w:ascii="Times New Roman" w:eastAsia="Arial" w:hAnsi="Times New Roman" w:cs="Times New Roman"/>
          <w:b/>
          <w:color w:val="000000"/>
          <w:sz w:val="28"/>
          <w:szCs w:val="28"/>
          <w:u w:val="single"/>
          <w:lang w:eastAsia="ru-RU"/>
        </w:rPr>
      </w:pPr>
    </w:p>
    <w:p w:rsidR="00BC4520" w:rsidRDefault="00BC4520" w:rsidP="005F21E1">
      <w:pPr>
        <w:spacing w:after="0" w:line="240" w:lineRule="auto"/>
        <w:jc w:val="both"/>
        <w:rPr>
          <w:rFonts w:ascii="Times New Roman" w:eastAsia="Arial" w:hAnsi="Times New Roman" w:cs="Times New Roman"/>
          <w:b/>
          <w:color w:val="000000"/>
          <w:sz w:val="28"/>
          <w:szCs w:val="28"/>
          <w:u w:val="single"/>
          <w:lang w:eastAsia="ru-RU"/>
        </w:rPr>
      </w:pPr>
    </w:p>
    <w:p w:rsidR="009A2272" w:rsidRDefault="009A2272" w:rsidP="005F21E1">
      <w:pPr>
        <w:spacing w:after="0" w:line="240" w:lineRule="auto"/>
        <w:jc w:val="both"/>
        <w:rPr>
          <w:rFonts w:ascii="Times New Roman" w:eastAsia="Arial" w:hAnsi="Times New Roman" w:cs="Times New Roman"/>
          <w:b/>
          <w:color w:val="000000"/>
          <w:sz w:val="28"/>
          <w:szCs w:val="28"/>
          <w:u w:val="single"/>
          <w:lang w:eastAsia="ru-RU"/>
        </w:rPr>
      </w:pPr>
    </w:p>
    <w:p w:rsidR="00657368" w:rsidRPr="007F14B0" w:rsidRDefault="00657368" w:rsidP="005F21E1">
      <w:pPr>
        <w:spacing w:after="0" w:line="240" w:lineRule="auto"/>
        <w:jc w:val="both"/>
        <w:rPr>
          <w:rFonts w:ascii="Times New Roman" w:eastAsia="Arial" w:hAnsi="Times New Roman" w:cs="Times New Roman"/>
          <w:b/>
          <w:color w:val="000000"/>
          <w:sz w:val="28"/>
          <w:szCs w:val="28"/>
          <w:u w:val="single"/>
          <w:lang w:eastAsia="ru-RU"/>
        </w:rPr>
      </w:pPr>
    </w:p>
    <w:p w:rsidR="00C07C0D" w:rsidRPr="00657368" w:rsidRDefault="0055687A" w:rsidP="00C07C0D">
      <w:pPr>
        <w:widowControl w:val="0"/>
        <w:spacing w:after="0" w:line="240" w:lineRule="auto"/>
        <w:ind w:left="7788" w:firstLine="708"/>
        <w:rPr>
          <w:rFonts w:ascii="Times New Roman" w:hAnsi="Times New Roman" w:cs="Times New Roman"/>
          <w:b/>
          <w:sz w:val="24"/>
          <w:szCs w:val="24"/>
          <w:lang w:val="ru-RU"/>
        </w:rPr>
      </w:pPr>
      <w:r>
        <w:rPr>
          <w:rFonts w:ascii="Times New Roman" w:hAnsi="Times New Roman" w:cs="Times New Roman"/>
          <w:b/>
          <w:sz w:val="24"/>
          <w:szCs w:val="24"/>
        </w:rPr>
        <w:lastRenderedPageBreak/>
        <w:t xml:space="preserve">Додаток № </w:t>
      </w:r>
      <w:r w:rsidRPr="00657368">
        <w:rPr>
          <w:rFonts w:ascii="Times New Roman" w:hAnsi="Times New Roman" w:cs="Times New Roman"/>
          <w:b/>
          <w:sz w:val="24"/>
          <w:szCs w:val="24"/>
          <w:lang w:val="ru-RU"/>
        </w:rPr>
        <w:t>3</w:t>
      </w:r>
    </w:p>
    <w:p w:rsidR="00C07C0D" w:rsidRPr="00C07C0D" w:rsidRDefault="00C07C0D" w:rsidP="00C07C0D">
      <w:pPr>
        <w:widowControl w:val="0"/>
        <w:spacing w:after="0" w:line="240" w:lineRule="auto"/>
        <w:jc w:val="right"/>
        <w:rPr>
          <w:rFonts w:ascii="Times New Roman" w:hAnsi="Times New Roman" w:cs="Times New Roman"/>
          <w:iCs/>
          <w:color w:val="000000"/>
          <w:sz w:val="24"/>
          <w:szCs w:val="24"/>
        </w:rPr>
      </w:pPr>
      <w:r w:rsidRPr="00C07C0D">
        <w:rPr>
          <w:rFonts w:ascii="Times New Roman" w:hAnsi="Times New Roman" w:cs="Times New Roman"/>
          <w:color w:val="000000"/>
          <w:sz w:val="24"/>
          <w:szCs w:val="24"/>
        </w:rPr>
        <w:t>до тендерної документації</w:t>
      </w:r>
    </w:p>
    <w:p w:rsidR="00C07C0D" w:rsidRPr="00C07C0D" w:rsidRDefault="00C07C0D" w:rsidP="009A2272">
      <w:pPr>
        <w:widowControl w:val="0"/>
        <w:spacing w:after="0" w:line="240" w:lineRule="auto"/>
        <w:jc w:val="center"/>
        <w:rPr>
          <w:rFonts w:ascii="Times New Roman" w:hAnsi="Times New Roman" w:cs="Times New Roman"/>
          <w:b/>
          <w:color w:val="000000"/>
          <w:sz w:val="24"/>
          <w:szCs w:val="24"/>
        </w:rPr>
      </w:pPr>
      <w:r w:rsidRPr="00C07C0D">
        <w:rPr>
          <w:rFonts w:ascii="Times New Roman" w:hAnsi="Times New Roman" w:cs="Times New Roman"/>
          <w:b/>
          <w:color w:val="000000"/>
          <w:sz w:val="24"/>
          <w:szCs w:val="24"/>
        </w:rPr>
        <w:t xml:space="preserve">Інформація </w:t>
      </w:r>
    </w:p>
    <w:p w:rsidR="00C07C0D" w:rsidRPr="00C07C0D" w:rsidRDefault="00C07C0D" w:rsidP="009A2272">
      <w:pPr>
        <w:widowControl w:val="0"/>
        <w:spacing w:after="0" w:line="240" w:lineRule="auto"/>
        <w:jc w:val="center"/>
        <w:rPr>
          <w:rFonts w:ascii="Times New Roman" w:hAnsi="Times New Roman" w:cs="Times New Roman"/>
          <w:b/>
          <w:sz w:val="24"/>
          <w:szCs w:val="24"/>
        </w:rPr>
      </w:pPr>
      <w:r w:rsidRPr="00C07C0D">
        <w:rPr>
          <w:rFonts w:ascii="Times New Roman" w:hAnsi="Times New Roman" w:cs="Times New Roman"/>
          <w:b/>
          <w:color w:val="000000"/>
          <w:sz w:val="24"/>
          <w:szCs w:val="24"/>
        </w:rPr>
        <w:t>про необхідні технічні, якісні та кількісні характеристики предмета закупівлі</w:t>
      </w:r>
      <w:r w:rsidRPr="00C07C0D">
        <w:rPr>
          <w:rFonts w:ascii="Times New Roman" w:hAnsi="Times New Roman" w:cs="Times New Roman"/>
          <w:b/>
          <w:sz w:val="24"/>
          <w:szCs w:val="24"/>
        </w:rPr>
        <w:t xml:space="preserve"> </w:t>
      </w:r>
    </w:p>
    <w:p w:rsidR="00C07C0D" w:rsidRPr="00C07C0D" w:rsidRDefault="00C07C0D" w:rsidP="009A2272">
      <w:pPr>
        <w:widowControl w:val="0"/>
        <w:spacing w:after="0" w:line="240" w:lineRule="auto"/>
        <w:jc w:val="center"/>
        <w:rPr>
          <w:rFonts w:ascii="Times New Roman" w:hAnsi="Times New Roman" w:cs="Times New Roman"/>
          <w:b/>
          <w:sz w:val="24"/>
          <w:szCs w:val="24"/>
        </w:rPr>
      </w:pPr>
      <w:r w:rsidRPr="00C07C0D">
        <w:rPr>
          <w:rFonts w:ascii="Times New Roman" w:hAnsi="Times New Roman" w:cs="Times New Roman"/>
          <w:b/>
          <w:sz w:val="24"/>
          <w:szCs w:val="24"/>
        </w:rPr>
        <w:t>(специфікація товару)</w:t>
      </w:r>
    </w:p>
    <w:p w:rsidR="00657368" w:rsidRDefault="00657368" w:rsidP="009A2272">
      <w:pPr>
        <w:widowControl w:val="0"/>
        <w:spacing w:after="0" w:line="240" w:lineRule="auto"/>
        <w:jc w:val="center"/>
        <w:rPr>
          <w:rFonts w:ascii="Times New Roman" w:hAnsi="Times New Roman"/>
          <w:b/>
          <w:spacing w:val="-3"/>
          <w:sz w:val="24"/>
          <w:szCs w:val="24"/>
        </w:rPr>
      </w:pPr>
      <w:r>
        <w:rPr>
          <w:rFonts w:ascii="Times New Roman" w:hAnsi="Times New Roman"/>
          <w:b/>
          <w:spacing w:val="-3"/>
          <w:sz w:val="24"/>
          <w:szCs w:val="24"/>
        </w:rPr>
        <w:t>Черевики для</w:t>
      </w:r>
      <w:r w:rsidR="00971440" w:rsidRPr="00084074">
        <w:rPr>
          <w:rFonts w:ascii="Times New Roman" w:hAnsi="Times New Roman"/>
          <w:b/>
          <w:spacing w:val="-3"/>
          <w:sz w:val="24"/>
          <w:szCs w:val="24"/>
        </w:rPr>
        <w:t xml:space="preserve"> поліцейських</w:t>
      </w:r>
      <w:r w:rsidR="00C07C0D" w:rsidRPr="00C07C0D">
        <w:rPr>
          <w:rStyle w:val="afff4"/>
          <w:rFonts w:ascii="Times New Roman" w:hAnsi="Times New Roman" w:cs="Times New Roman"/>
          <w:b/>
          <w:sz w:val="24"/>
          <w:szCs w:val="24"/>
        </w:rPr>
        <w:t xml:space="preserve">, </w:t>
      </w:r>
      <w:r w:rsidR="00C07C0D" w:rsidRPr="00C07C0D">
        <w:rPr>
          <w:rFonts w:ascii="Times New Roman" w:hAnsi="Times New Roman" w:cs="Times New Roman"/>
          <w:b/>
          <w:bCs/>
          <w:sz w:val="24"/>
          <w:szCs w:val="24"/>
        </w:rPr>
        <w:t xml:space="preserve">код за ДК </w:t>
      </w:r>
      <w:r w:rsidR="00C07C0D" w:rsidRPr="00C07C0D">
        <w:rPr>
          <w:rFonts w:ascii="Times New Roman" w:hAnsi="Times New Roman" w:cs="Times New Roman"/>
          <w:b/>
          <w:sz w:val="24"/>
          <w:szCs w:val="24"/>
        </w:rPr>
        <w:t xml:space="preserve">021:2015 - </w:t>
      </w:r>
      <w:r w:rsidR="00971440" w:rsidRPr="00084074">
        <w:rPr>
          <w:rFonts w:ascii="Times New Roman" w:hAnsi="Times New Roman"/>
          <w:b/>
          <w:sz w:val="24"/>
          <w:szCs w:val="24"/>
        </w:rPr>
        <w:t>18810000-0 «</w:t>
      </w:r>
      <w:r w:rsidR="00971440" w:rsidRPr="00084074">
        <w:rPr>
          <w:rFonts w:ascii="Times New Roman" w:hAnsi="Times New Roman"/>
          <w:b/>
          <w:spacing w:val="-3"/>
          <w:sz w:val="24"/>
          <w:szCs w:val="24"/>
        </w:rPr>
        <w:t xml:space="preserve">Взуття різне, </w:t>
      </w:r>
    </w:p>
    <w:p w:rsidR="00C07C0D" w:rsidRDefault="00971440" w:rsidP="009A2272">
      <w:pPr>
        <w:widowControl w:val="0"/>
        <w:spacing w:after="0" w:line="240" w:lineRule="auto"/>
        <w:jc w:val="center"/>
        <w:rPr>
          <w:rFonts w:ascii="Times New Roman" w:hAnsi="Times New Roman" w:cs="Times New Roman"/>
          <w:b/>
          <w:sz w:val="24"/>
          <w:szCs w:val="24"/>
        </w:rPr>
      </w:pPr>
      <w:r w:rsidRPr="00084074">
        <w:rPr>
          <w:rFonts w:ascii="Times New Roman" w:hAnsi="Times New Roman"/>
          <w:b/>
          <w:spacing w:val="-3"/>
          <w:sz w:val="24"/>
          <w:szCs w:val="24"/>
        </w:rPr>
        <w:t>крім спортивного та захисного</w:t>
      </w:r>
      <w:r w:rsidRPr="00084074">
        <w:rPr>
          <w:rFonts w:ascii="Times New Roman" w:hAnsi="Times New Roman"/>
          <w:b/>
          <w:sz w:val="24"/>
          <w:szCs w:val="24"/>
        </w:rPr>
        <w:t>»</w:t>
      </w:r>
      <w:r w:rsidR="00C07C0D" w:rsidRPr="00C07C0D">
        <w:rPr>
          <w:rFonts w:ascii="Times New Roman" w:hAnsi="Times New Roman" w:cs="Times New Roman"/>
          <w:b/>
          <w:sz w:val="24"/>
          <w:szCs w:val="24"/>
        </w:rPr>
        <w:t>.</w:t>
      </w:r>
    </w:p>
    <w:p w:rsidR="00657368" w:rsidRPr="006341FE" w:rsidRDefault="00657368" w:rsidP="009A2272">
      <w:pPr>
        <w:widowControl w:val="0"/>
        <w:spacing w:after="0" w:line="240" w:lineRule="auto"/>
        <w:jc w:val="center"/>
        <w:rPr>
          <w:rFonts w:ascii="Times New Roman" w:hAnsi="Times New Roman" w:cs="Times New Roman"/>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094"/>
        <w:gridCol w:w="3260"/>
      </w:tblGrid>
      <w:tr w:rsidR="00C07C0D" w:rsidRPr="004608BA" w:rsidTr="004608BA">
        <w:trPr>
          <w:trHeight w:val="647"/>
        </w:trPr>
        <w:tc>
          <w:tcPr>
            <w:tcW w:w="1101"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9A2272">
            <w:pPr>
              <w:spacing w:after="0" w:line="240" w:lineRule="auto"/>
              <w:jc w:val="center"/>
              <w:rPr>
                <w:rFonts w:ascii="Times New Roman" w:hAnsi="Times New Roman" w:cs="Times New Roman"/>
                <w:sz w:val="24"/>
                <w:szCs w:val="24"/>
              </w:rPr>
            </w:pPr>
            <w:r w:rsidRPr="004608BA">
              <w:rPr>
                <w:rFonts w:ascii="Times New Roman" w:hAnsi="Times New Roman" w:cs="Times New Roman"/>
                <w:sz w:val="24"/>
                <w:szCs w:val="24"/>
              </w:rPr>
              <w:t>№ з/п</w:t>
            </w:r>
          </w:p>
        </w:tc>
        <w:tc>
          <w:tcPr>
            <w:tcW w:w="6094"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9A2272">
            <w:pPr>
              <w:suppressAutoHyphens/>
              <w:spacing w:after="0" w:line="240" w:lineRule="auto"/>
              <w:jc w:val="both"/>
              <w:rPr>
                <w:rFonts w:ascii="Times New Roman" w:hAnsi="Times New Roman" w:cs="Times New Roman"/>
                <w:sz w:val="24"/>
                <w:szCs w:val="24"/>
              </w:rPr>
            </w:pPr>
            <w:r w:rsidRPr="004608BA">
              <w:rPr>
                <w:rFonts w:ascii="Times New Roman" w:hAnsi="Times New Roman" w:cs="Times New Roman"/>
                <w:sz w:val="24"/>
                <w:szCs w:val="24"/>
              </w:rPr>
              <w:t>Найменування Товару</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9A2272">
            <w:pPr>
              <w:spacing w:after="0" w:line="240" w:lineRule="auto"/>
              <w:jc w:val="center"/>
              <w:rPr>
                <w:rFonts w:ascii="Times New Roman" w:hAnsi="Times New Roman" w:cs="Times New Roman"/>
                <w:sz w:val="24"/>
                <w:szCs w:val="24"/>
              </w:rPr>
            </w:pPr>
            <w:r w:rsidRPr="004608BA">
              <w:rPr>
                <w:rFonts w:ascii="Times New Roman" w:hAnsi="Times New Roman" w:cs="Times New Roman"/>
                <w:sz w:val="24"/>
                <w:szCs w:val="24"/>
              </w:rPr>
              <w:t>Кількість</w:t>
            </w:r>
          </w:p>
        </w:tc>
      </w:tr>
      <w:tr w:rsidR="00C07C0D" w:rsidRPr="004608BA" w:rsidTr="004608BA">
        <w:trPr>
          <w:trHeight w:val="386"/>
        </w:trPr>
        <w:tc>
          <w:tcPr>
            <w:tcW w:w="10455" w:type="dxa"/>
            <w:gridSpan w:val="3"/>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9A2272">
            <w:pPr>
              <w:spacing w:after="0" w:line="240" w:lineRule="auto"/>
              <w:rPr>
                <w:rFonts w:ascii="Times New Roman" w:hAnsi="Times New Roman" w:cs="Times New Roman"/>
                <w:b/>
                <w:sz w:val="24"/>
                <w:szCs w:val="24"/>
              </w:rPr>
            </w:pPr>
            <w:r w:rsidRPr="004608BA">
              <w:rPr>
                <w:rFonts w:ascii="Times New Roman" w:hAnsi="Times New Roman" w:cs="Times New Roman"/>
                <w:b/>
                <w:sz w:val="24"/>
                <w:szCs w:val="24"/>
              </w:rPr>
              <w:t xml:space="preserve">Поліцейський однострій </w:t>
            </w:r>
          </w:p>
        </w:tc>
      </w:tr>
      <w:tr w:rsidR="00C07C0D" w:rsidRPr="004608BA" w:rsidTr="004608BA">
        <w:trPr>
          <w:trHeight w:val="417"/>
        </w:trPr>
        <w:tc>
          <w:tcPr>
            <w:tcW w:w="1101"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657368" w:rsidP="009A22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94" w:type="dxa"/>
            <w:tcBorders>
              <w:top w:val="single" w:sz="4" w:space="0" w:color="auto"/>
              <w:left w:val="single" w:sz="4" w:space="0" w:color="auto"/>
              <w:bottom w:val="single" w:sz="4" w:space="0" w:color="auto"/>
              <w:right w:val="single" w:sz="4" w:space="0" w:color="auto"/>
            </w:tcBorders>
            <w:vAlign w:val="center"/>
            <w:hideMark/>
          </w:tcPr>
          <w:p w:rsidR="00C07C0D" w:rsidRPr="00550B3D" w:rsidRDefault="00550B3D" w:rsidP="009A2272">
            <w:pPr>
              <w:spacing w:after="0" w:line="240" w:lineRule="auto"/>
              <w:jc w:val="both"/>
              <w:rPr>
                <w:rFonts w:ascii="Times New Roman" w:hAnsi="Times New Roman" w:cs="Times New Roman"/>
                <w:sz w:val="24"/>
                <w:szCs w:val="24"/>
              </w:rPr>
            </w:pPr>
            <w:r w:rsidRPr="00550B3D">
              <w:rPr>
                <w:rFonts w:ascii="Times New Roman" w:hAnsi="Times New Roman" w:cs="Times New Roman"/>
                <w:sz w:val="24"/>
                <w:szCs w:val="24"/>
              </w:rPr>
              <w:t xml:space="preserve">Черевики з високими </w:t>
            </w:r>
            <w:proofErr w:type="spellStart"/>
            <w:r w:rsidRPr="00550B3D">
              <w:rPr>
                <w:rFonts w:ascii="Times New Roman" w:hAnsi="Times New Roman" w:cs="Times New Roman"/>
                <w:sz w:val="24"/>
                <w:szCs w:val="24"/>
              </w:rPr>
              <w:t>берцями</w:t>
            </w:r>
            <w:proofErr w:type="spellEnd"/>
            <w:r w:rsidRPr="00550B3D">
              <w:rPr>
                <w:rFonts w:ascii="Times New Roman" w:hAnsi="Times New Roman" w:cs="Times New Roman"/>
                <w:sz w:val="24"/>
                <w:szCs w:val="24"/>
              </w:rPr>
              <w:t xml:space="preserve"> для поліцейських</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550B3D" w:rsidP="009A22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971440">
              <w:rPr>
                <w:rFonts w:ascii="Times New Roman" w:hAnsi="Times New Roman" w:cs="Times New Roman"/>
                <w:sz w:val="24"/>
                <w:szCs w:val="24"/>
              </w:rPr>
              <w:t>0 пар</w:t>
            </w:r>
          </w:p>
        </w:tc>
      </w:tr>
      <w:tr w:rsidR="00550B3D" w:rsidRPr="004608BA" w:rsidTr="004608BA">
        <w:trPr>
          <w:trHeight w:val="417"/>
        </w:trPr>
        <w:tc>
          <w:tcPr>
            <w:tcW w:w="1101" w:type="dxa"/>
            <w:tcBorders>
              <w:top w:val="single" w:sz="4" w:space="0" w:color="auto"/>
              <w:left w:val="single" w:sz="4" w:space="0" w:color="auto"/>
              <w:bottom w:val="single" w:sz="4" w:space="0" w:color="auto"/>
              <w:right w:val="single" w:sz="4" w:space="0" w:color="auto"/>
            </w:tcBorders>
            <w:vAlign w:val="center"/>
          </w:tcPr>
          <w:p w:rsidR="00550B3D" w:rsidRDefault="00550B3D" w:rsidP="009A22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4" w:type="dxa"/>
            <w:tcBorders>
              <w:top w:val="single" w:sz="4" w:space="0" w:color="auto"/>
              <w:left w:val="single" w:sz="4" w:space="0" w:color="auto"/>
              <w:bottom w:val="single" w:sz="4" w:space="0" w:color="auto"/>
              <w:right w:val="single" w:sz="4" w:space="0" w:color="auto"/>
            </w:tcBorders>
            <w:vAlign w:val="center"/>
          </w:tcPr>
          <w:p w:rsidR="00550B3D" w:rsidRPr="00550B3D" w:rsidRDefault="00550B3D" w:rsidP="009A2272">
            <w:pPr>
              <w:spacing w:after="0" w:line="240" w:lineRule="auto"/>
              <w:jc w:val="both"/>
              <w:rPr>
                <w:rFonts w:ascii="Times New Roman" w:hAnsi="Times New Roman" w:cs="Times New Roman"/>
                <w:sz w:val="24"/>
                <w:szCs w:val="24"/>
              </w:rPr>
            </w:pPr>
            <w:r w:rsidRPr="00550B3D">
              <w:rPr>
                <w:rFonts w:ascii="Times New Roman" w:hAnsi="Times New Roman" w:cs="Times New Roman"/>
                <w:sz w:val="24"/>
                <w:szCs w:val="24"/>
              </w:rPr>
              <w:t>Черевики демісезонні для поліцейських</w:t>
            </w:r>
          </w:p>
        </w:tc>
        <w:tc>
          <w:tcPr>
            <w:tcW w:w="3260" w:type="dxa"/>
            <w:tcBorders>
              <w:top w:val="single" w:sz="4" w:space="0" w:color="auto"/>
              <w:left w:val="single" w:sz="4" w:space="0" w:color="auto"/>
              <w:bottom w:val="single" w:sz="4" w:space="0" w:color="auto"/>
              <w:right w:val="single" w:sz="4" w:space="0" w:color="auto"/>
            </w:tcBorders>
            <w:vAlign w:val="center"/>
          </w:tcPr>
          <w:p w:rsidR="00550B3D" w:rsidRPr="004608BA" w:rsidRDefault="00550B3D" w:rsidP="00550B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 пар</w:t>
            </w:r>
          </w:p>
        </w:tc>
      </w:tr>
    </w:tbl>
    <w:p w:rsidR="00805142" w:rsidRDefault="00805142" w:rsidP="009A2272">
      <w:pPr>
        <w:spacing w:after="0" w:line="240" w:lineRule="auto"/>
        <w:jc w:val="center"/>
        <w:rPr>
          <w:rFonts w:ascii="Times New Roman" w:hAnsi="Times New Roman" w:cs="Times New Roman"/>
          <w:b/>
          <w:sz w:val="24"/>
          <w:szCs w:val="24"/>
        </w:rPr>
      </w:pPr>
    </w:p>
    <w:p w:rsidR="00C07C0D" w:rsidRPr="004608BA" w:rsidRDefault="00805142" w:rsidP="009A22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Відповідність запропонованого предмету закупівлі вимогам тендерної документації повинна бути підтверджена наступними документами:</w:t>
      </w:r>
    </w:p>
    <w:p w:rsidR="008B089B" w:rsidRDefault="00805142" w:rsidP="009A2272">
      <w:pPr>
        <w:numPr>
          <w:ilvl w:val="0"/>
          <w:numId w:val="26"/>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Оригінал </w:t>
      </w:r>
      <w:r w:rsidR="008B089B">
        <w:rPr>
          <w:rFonts w:ascii="Times New Roman" w:hAnsi="Times New Roman" w:cs="Times New Roman"/>
          <w:sz w:val="24"/>
          <w:szCs w:val="24"/>
        </w:rPr>
        <w:t xml:space="preserve">інформаційної довідки, у вигляді довідки-згоди з технічними, якісними, кількісними та іншими вимогами до предмету закупівлі, які визначені у </w:t>
      </w:r>
      <w:r w:rsidR="00FF4159">
        <w:rPr>
          <w:rFonts w:ascii="Times New Roman" w:hAnsi="Times New Roman" w:cs="Times New Roman"/>
          <w:b/>
          <w:sz w:val="24"/>
          <w:szCs w:val="24"/>
        </w:rPr>
        <w:t>Додатку № 3</w:t>
      </w:r>
      <w:r w:rsidR="008B089B">
        <w:rPr>
          <w:rFonts w:ascii="Times New Roman" w:hAnsi="Times New Roman" w:cs="Times New Roman"/>
          <w:sz w:val="24"/>
          <w:szCs w:val="24"/>
        </w:rPr>
        <w:t xml:space="preserve"> до тендерної документації та гарантування їх виконання</w:t>
      </w:r>
      <w:r w:rsidR="00E37E40">
        <w:rPr>
          <w:rFonts w:ascii="Times New Roman" w:hAnsi="Times New Roman" w:cs="Times New Roman"/>
          <w:sz w:val="24"/>
          <w:szCs w:val="24"/>
        </w:rPr>
        <w:t>.</w:t>
      </w:r>
    </w:p>
    <w:p w:rsidR="00DD73DC" w:rsidRPr="005F57D9" w:rsidRDefault="009A2272" w:rsidP="009A227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6341FE">
        <w:rPr>
          <w:rFonts w:ascii="Times New Roman" w:hAnsi="Times New Roman" w:cs="Times New Roman"/>
          <w:sz w:val="24"/>
          <w:szCs w:val="24"/>
        </w:rPr>
        <w:t xml:space="preserve">Зразок предмета закупівлі знаходиться в ДНДІ МВС України. З усіх питань, пов’язаних з ознайомленням зі зразком предмету закупівлі звертатися до відділу розроблення та вдосконалення форми одягу науково-дослідної лабораторії спеціального транспорту та форменого одягу ДНДІ МВС України (м. Київ, вул.. </w:t>
      </w:r>
      <w:proofErr w:type="spellStart"/>
      <w:r w:rsidR="006341FE">
        <w:rPr>
          <w:rFonts w:ascii="Times New Roman" w:hAnsi="Times New Roman" w:cs="Times New Roman"/>
          <w:sz w:val="24"/>
          <w:szCs w:val="24"/>
        </w:rPr>
        <w:t>Довнар-Запольського</w:t>
      </w:r>
      <w:proofErr w:type="spellEnd"/>
      <w:r w:rsidR="006341FE">
        <w:rPr>
          <w:rFonts w:ascii="Times New Roman" w:hAnsi="Times New Roman" w:cs="Times New Roman"/>
          <w:sz w:val="24"/>
          <w:szCs w:val="24"/>
        </w:rPr>
        <w:t xml:space="preserve">, буд. 8), начальник відділу розроблення та вдосконалення форми одягу НДЛСТ та ФО ДНДІ МВС України: </w:t>
      </w:r>
      <w:proofErr w:type="spellStart"/>
      <w:r w:rsidR="006341FE">
        <w:rPr>
          <w:rFonts w:ascii="Times New Roman" w:hAnsi="Times New Roman" w:cs="Times New Roman"/>
          <w:sz w:val="24"/>
          <w:szCs w:val="24"/>
        </w:rPr>
        <w:t>Бакал</w:t>
      </w:r>
      <w:proofErr w:type="spellEnd"/>
      <w:r w:rsidR="006341FE">
        <w:rPr>
          <w:rFonts w:ascii="Times New Roman" w:hAnsi="Times New Roman" w:cs="Times New Roman"/>
          <w:sz w:val="24"/>
          <w:szCs w:val="24"/>
        </w:rPr>
        <w:t xml:space="preserve"> Віталій Павлович, тел.. (044) 221-64-02, (0</w:t>
      </w:r>
      <w:r>
        <w:rPr>
          <w:rFonts w:ascii="Times New Roman" w:hAnsi="Times New Roman" w:cs="Times New Roman"/>
          <w:sz w:val="24"/>
          <w:szCs w:val="24"/>
        </w:rPr>
        <w:t>67) 264-94-94, (067) 405-04-01.</w:t>
      </w:r>
    </w:p>
    <w:p w:rsidR="00C07C0D" w:rsidRDefault="006942F1" w:rsidP="009A2272">
      <w:pPr>
        <w:widowControl w:val="0"/>
        <w:tabs>
          <w:tab w:val="left" w:pos="993"/>
        </w:tabs>
        <w:overflowPunct w:val="0"/>
        <w:autoSpaceDE w:val="0"/>
        <w:autoSpaceDN w:val="0"/>
        <w:adjustRightInd w:val="0"/>
        <w:spacing w:after="0" w:line="240" w:lineRule="auto"/>
        <w:ind w:right="-1"/>
        <w:jc w:val="both"/>
        <w:textAlignment w:val="baseline"/>
        <w:rPr>
          <w:rFonts w:ascii="Times New Roman" w:eastAsia="SimSun" w:hAnsi="Times New Roman" w:cs="Times New Roman"/>
          <w:spacing w:val="-8"/>
          <w:sz w:val="24"/>
          <w:szCs w:val="24"/>
        </w:rPr>
      </w:pPr>
      <w:r>
        <w:rPr>
          <w:rFonts w:ascii="Times New Roman" w:hAnsi="Times New Roman" w:cs="Times New Roman"/>
          <w:sz w:val="24"/>
          <w:szCs w:val="24"/>
        </w:rPr>
        <w:t xml:space="preserve">         </w:t>
      </w:r>
      <w:r w:rsidR="007B633B">
        <w:rPr>
          <w:rFonts w:ascii="Times New Roman" w:hAnsi="Times New Roman" w:cs="Times New Roman"/>
          <w:sz w:val="24"/>
          <w:szCs w:val="24"/>
        </w:rPr>
        <w:t xml:space="preserve">3. </w:t>
      </w:r>
      <w:r w:rsidR="00C07C0D" w:rsidRPr="004608BA">
        <w:rPr>
          <w:rFonts w:ascii="Times New Roman" w:eastAsia="SimSun" w:hAnsi="Times New Roman" w:cs="Times New Roman"/>
          <w:spacing w:val="-8"/>
          <w:sz w:val="24"/>
          <w:szCs w:val="24"/>
        </w:rPr>
        <w:t xml:space="preserve">Згідно рішення Голови Національної поліції від 14.04.2020 № 4696/01/31-2020 та відповідно до статті 5-1 Закону України «Про Національну поліцію» надається згода юридичним особам та фізичним особам-підприємцям, які є виробниками товарів легкої промисловості та/або мають намір і/чи беруть участь у процедурах публічних закупівель, на відтворення ознак належності до поліції на окремих елементах та/або предметах (нарукавних знаках, кокардах, фурнітурі, етикетках, ярликах тощо), які будуть використані при виготовленні на замовлення та при проведенні процедур закупівель Національною поліцією предметів (комплектів) однострою поліцейських, </w:t>
      </w:r>
      <w:r w:rsidR="00C07C0D" w:rsidRPr="004608BA">
        <w:rPr>
          <w:rFonts w:ascii="Times New Roman" w:eastAsia="SimSun" w:hAnsi="Times New Roman" w:cs="Times New Roman"/>
          <w:bCs/>
          <w:spacing w:val="-8"/>
          <w:sz w:val="24"/>
          <w:szCs w:val="24"/>
        </w:rPr>
        <w:t>описи і зразки якого затверджені постановою Кабінету Міністрів України від 30.09.2015 № 823 «Про однострій поліцейських» (зі змінами),</w:t>
      </w:r>
      <w:r w:rsidR="00C07C0D" w:rsidRPr="004608BA">
        <w:rPr>
          <w:rFonts w:ascii="Times New Roman" w:eastAsia="SimSun" w:hAnsi="Times New Roman" w:cs="Times New Roman"/>
          <w:spacing w:val="-8"/>
          <w:sz w:val="24"/>
          <w:szCs w:val="24"/>
        </w:rPr>
        <w:t xml:space="preserve"> згідно з вимогами нормативно-технічної документації (технічних умов або описів). Використання вказаними особами ознак належності до поліції з іншою метою забороняється.</w:t>
      </w:r>
    </w:p>
    <w:p w:rsidR="007B633B" w:rsidRPr="007B633B" w:rsidRDefault="007B633B" w:rsidP="009A2272">
      <w:pPr>
        <w:widowControl w:val="0"/>
        <w:tabs>
          <w:tab w:val="left" w:pos="993"/>
        </w:tabs>
        <w:overflowPunct w:val="0"/>
        <w:autoSpaceDE w:val="0"/>
        <w:autoSpaceDN w:val="0"/>
        <w:adjustRightInd w:val="0"/>
        <w:spacing w:after="0" w:line="240" w:lineRule="auto"/>
        <w:ind w:right="-1"/>
        <w:jc w:val="both"/>
        <w:textAlignment w:val="baseline"/>
        <w:rPr>
          <w:rFonts w:ascii="Times New Roman" w:eastAsia="SimSun" w:hAnsi="Times New Roman" w:cs="Times New Roman"/>
          <w:spacing w:val="-8"/>
          <w:sz w:val="24"/>
          <w:szCs w:val="24"/>
        </w:rPr>
      </w:pPr>
      <w:r>
        <w:rPr>
          <w:rFonts w:ascii="Times New Roman" w:eastAsia="SimSun" w:hAnsi="Times New Roman" w:cs="Times New Roman"/>
          <w:spacing w:val="-8"/>
          <w:sz w:val="24"/>
          <w:szCs w:val="24"/>
        </w:rPr>
        <w:t xml:space="preserve">            4. </w:t>
      </w:r>
      <w:r w:rsidRPr="007B633B">
        <w:rPr>
          <w:rFonts w:ascii="Times New Roman" w:hAnsi="Times New Roman" w:cs="Times New Roman"/>
          <w:sz w:val="24"/>
          <w:szCs w:val="24"/>
        </w:rPr>
        <w:t>Учасник-переможець здійснює за власний рахунок поставку Товару замовнику за адресою: 360</w:t>
      </w:r>
      <w:r>
        <w:rPr>
          <w:rFonts w:ascii="Times New Roman" w:hAnsi="Times New Roman" w:cs="Times New Roman"/>
          <w:sz w:val="24"/>
          <w:szCs w:val="24"/>
        </w:rPr>
        <w:t>14, м. Полтава</w:t>
      </w:r>
      <w:r w:rsidRPr="007B633B">
        <w:rPr>
          <w:rFonts w:ascii="Times New Roman" w:hAnsi="Times New Roman" w:cs="Times New Roman"/>
          <w:sz w:val="24"/>
          <w:szCs w:val="24"/>
        </w:rPr>
        <w:t>.</w:t>
      </w:r>
    </w:p>
    <w:p w:rsidR="007B633B" w:rsidRPr="007B633B" w:rsidRDefault="007B633B" w:rsidP="009A2272">
      <w:pPr>
        <w:widowControl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7B633B">
        <w:rPr>
          <w:rFonts w:ascii="Times New Roman" w:hAnsi="Times New Roman" w:cs="Times New Roman"/>
          <w:sz w:val="24"/>
          <w:szCs w:val="24"/>
        </w:rPr>
        <w:t>5.</w:t>
      </w:r>
      <w:r w:rsidRPr="007B633B">
        <w:rPr>
          <w:rFonts w:ascii="Times New Roman" w:hAnsi="Times New Roman" w:cs="Times New Roman"/>
          <w:b/>
          <w:sz w:val="24"/>
          <w:szCs w:val="24"/>
        </w:rPr>
        <w:t xml:space="preserve"> </w:t>
      </w:r>
      <w:r w:rsidRPr="007B633B">
        <w:rPr>
          <w:rFonts w:ascii="Times New Roman" w:eastAsia="Calibri" w:hAnsi="Times New Roman" w:cs="Times New Roman"/>
          <w:sz w:val="24"/>
          <w:szCs w:val="24"/>
        </w:rPr>
        <w:t>Обґрунтування строків здійснення учасником гарантійних зобов’язань.</w:t>
      </w:r>
    </w:p>
    <w:p w:rsidR="007B633B" w:rsidRPr="007B633B" w:rsidRDefault="007B633B" w:rsidP="009A2272">
      <w:pPr>
        <w:widowControl w:val="0"/>
        <w:spacing w:after="0" w:line="240" w:lineRule="auto"/>
        <w:ind w:firstLine="708"/>
        <w:jc w:val="both"/>
        <w:rPr>
          <w:rFonts w:ascii="Times New Roman" w:eastAsia="Calibri" w:hAnsi="Times New Roman" w:cs="Times New Roman"/>
          <w:sz w:val="24"/>
          <w:szCs w:val="24"/>
        </w:rPr>
      </w:pPr>
      <w:r w:rsidRPr="007B633B">
        <w:rPr>
          <w:rFonts w:ascii="Times New Roman" w:eastAsia="Calibri" w:hAnsi="Times New Roman" w:cs="Times New Roman"/>
          <w:sz w:val="24"/>
          <w:szCs w:val="24"/>
        </w:rPr>
        <w:t>Строки здійснення учасником гарантійних зобов’язань щодо заміни неякісного Товару та проведення гарантійного ремонту претензійного Товару з метою забезпечення його належної якості, встановлені у пункті 4 цього додатку, обґрунтовуються</w:t>
      </w:r>
      <w:r w:rsidRPr="007B633B">
        <w:rPr>
          <w:rFonts w:ascii="Times New Roman" w:eastAsia="Calibri" w:hAnsi="Times New Roman" w:cs="Times New Roman"/>
          <w:bCs/>
          <w:sz w:val="24"/>
          <w:szCs w:val="24"/>
        </w:rPr>
        <w:t xml:space="preserve"> необхідністю дотримання замовником наступних вимог законодавства.</w:t>
      </w:r>
    </w:p>
    <w:p w:rsidR="00C07C0D" w:rsidRDefault="007B633B" w:rsidP="009A2272">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7B633B">
        <w:rPr>
          <w:rFonts w:ascii="Times New Roman" w:eastAsia="Calibri" w:hAnsi="Times New Roman" w:cs="Times New Roman"/>
          <w:bCs/>
          <w:sz w:val="24"/>
          <w:szCs w:val="24"/>
        </w:rPr>
        <w:t xml:space="preserve">Відповідно до статті 12 Закону України «Про Національну поліцію» </w:t>
      </w:r>
      <w:r w:rsidRPr="007B633B">
        <w:rPr>
          <w:rFonts w:ascii="Times New Roman" w:hAnsi="Times New Roman" w:cs="Times New Roman"/>
          <w:sz w:val="24"/>
          <w:szCs w:val="24"/>
        </w:rPr>
        <w:t xml:space="preserve">поліція забезпечує безперервне та цілодобове виконання своїх завдань. У зв’язку з цим, </w:t>
      </w:r>
      <w:r w:rsidRPr="007B633B">
        <w:rPr>
          <w:rFonts w:ascii="Times New Roman" w:eastAsia="Calibri" w:hAnsi="Times New Roman" w:cs="Times New Roman"/>
          <w:bCs/>
          <w:sz w:val="24"/>
          <w:szCs w:val="24"/>
        </w:rPr>
        <w:t>співробітники поліції охорони мають бути готовими для несення служби цілодобово та у випадках виникнення непередбачуваної події або іншої нештатної ситуації заступати на чергування у будь-який час дня і ночі у справному та укомплектованому обмундируванні, частиною якого є спеціалізоване взуття. У разі виходу з ладу неякісного товару, поставленого учасником, співробітники поліції охорони не будуть готові для несення служби та не зможуть бути задіяними на чергування через відсутність справного взуття, яке є невід’ємною частиною екіпірування поліцейського. Збільшення строків на ремонт взуття не дозволить замовнику підтримувати 100-відсоткову готовність особового складу до виконання обов’язків, покладених державою, по забезпеченню правопорядку та захисту майна юридичних осіб та громадян відповідно до законодавства України. Умови проведення гарантійного ремонту Товару у стислі строки викликані виключно необхідністю дотримання замовником Закону України «Про Національну поліцію».</w:t>
      </w:r>
    </w:p>
    <w:p w:rsidR="007F14B0" w:rsidRPr="007F14B0" w:rsidRDefault="007F14B0" w:rsidP="009A2272">
      <w:pPr>
        <w:spacing w:after="0" w:line="240" w:lineRule="auto"/>
        <w:jc w:val="both"/>
        <w:rPr>
          <w:rFonts w:ascii="Times New Roman" w:hAnsi="Times New Roman" w:cs="Times New Roman"/>
          <w:b/>
          <w:sz w:val="24"/>
          <w:szCs w:val="24"/>
          <w:lang w:val="ru-RU"/>
        </w:rPr>
      </w:pPr>
    </w:p>
    <w:p w:rsidR="007F14B0" w:rsidRPr="007F14B0" w:rsidRDefault="00657368" w:rsidP="009A22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w:t>
      </w:r>
      <w:r w:rsidR="007F14B0" w:rsidRPr="007F14B0">
        <w:rPr>
          <w:rFonts w:ascii="Times New Roman" w:hAnsi="Times New Roman" w:cs="Times New Roman"/>
          <w:b/>
          <w:sz w:val="28"/>
          <w:szCs w:val="28"/>
        </w:rPr>
        <w:t>. ПОЛІЦЕЙСЬКИЙ ОДНОСТРІЙ</w:t>
      </w:r>
    </w:p>
    <w:p w:rsidR="007F14B0" w:rsidRPr="007F14B0" w:rsidRDefault="007F14B0" w:rsidP="009A2272">
      <w:pPr>
        <w:spacing w:after="0" w:line="240" w:lineRule="auto"/>
        <w:jc w:val="center"/>
        <w:rPr>
          <w:rFonts w:ascii="Times New Roman" w:hAnsi="Times New Roman" w:cs="Times New Roman"/>
          <w:sz w:val="28"/>
          <w:szCs w:val="28"/>
        </w:rPr>
      </w:pPr>
    </w:p>
    <w:p w:rsidR="007F14B0" w:rsidRPr="007F14B0" w:rsidRDefault="007F14B0" w:rsidP="009A2272">
      <w:pPr>
        <w:spacing w:after="0" w:line="240" w:lineRule="auto"/>
        <w:jc w:val="center"/>
        <w:rPr>
          <w:rFonts w:ascii="Times New Roman" w:hAnsi="Times New Roman" w:cs="Times New Roman"/>
          <w:i/>
          <w:sz w:val="28"/>
          <w:szCs w:val="28"/>
        </w:rPr>
      </w:pPr>
      <w:r w:rsidRPr="007F14B0">
        <w:rPr>
          <w:rFonts w:ascii="Times New Roman" w:hAnsi="Times New Roman" w:cs="Times New Roman"/>
          <w:b/>
          <w:i/>
          <w:sz w:val="28"/>
          <w:szCs w:val="28"/>
        </w:rPr>
        <w:t xml:space="preserve">Технічні вимоги до предмету закупівлі повинні відповідати опису і зразкам однострою поліцейських, відповідно до постанови Кабінету Міністрів України від 30.09.2015 № 823 «Про однострій поліцейських» </w:t>
      </w:r>
      <w:r w:rsidRPr="007F14B0">
        <w:rPr>
          <w:rFonts w:ascii="Times New Roman" w:hAnsi="Times New Roman" w:cs="Times New Roman"/>
          <w:b/>
          <w:i/>
          <w:color w:val="000000"/>
          <w:spacing w:val="3"/>
          <w:sz w:val="28"/>
          <w:szCs w:val="28"/>
          <w:lang w:eastAsia="uk-UA"/>
        </w:rPr>
        <w:t>(зі змінами та доповненнями)   та  відповідно до частини другої статті 20 Закону України «Про Національну поліцію» від 02.07.2015 № 580-VIII .</w:t>
      </w:r>
    </w:p>
    <w:p w:rsidR="007F14B0" w:rsidRPr="007F14B0" w:rsidRDefault="007F14B0" w:rsidP="009A2272">
      <w:pPr>
        <w:spacing w:after="0" w:line="240" w:lineRule="auto"/>
        <w:jc w:val="center"/>
        <w:rPr>
          <w:rFonts w:ascii="Times New Roman" w:hAnsi="Times New Roman" w:cs="Times New Roman"/>
          <w:b/>
          <w:i/>
          <w:sz w:val="28"/>
          <w:szCs w:val="28"/>
        </w:rPr>
      </w:pPr>
    </w:p>
    <w:p w:rsidR="00550B3D" w:rsidRPr="00550B3D" w:rsidRDefault="00550B3D" w:rsidP="00550B3D">
      <w:pPr>
        <w:spacing w:after="0" w:line="240" w:lineRule="auto"/>
        <w:jc w:val="center"/>
        <w:rPr>
          <w:rFonts w:ascii="Times New Roman" w:hAnsi="Times New Roman" w:cs="Times New Roman"/>
          <w:b/>
          <w:sz w:val="28"/>
          <w:szCs w:val="28"/>
        </w:rPr>
      </w:pPr>
      <w:r w:rsidRPr="00550B3D">
        <w:rPr>
          <w:rFonts w:ascii="Times New Roman" w:hAnsi="Times New Roman" w:cs="Times New Roman"/>
          <w:b/>
          <w:sz w:val="28"/>
          <w:szCs w:val="28"/>
        </w:rPr>
        <w:t>ЧЕРЕВИКИ З ВИСОКИМИ БЕРЦЯМИ</w:t>
      </w:r>
    </w:p>
    <w:p w:rsidR="00550B3D" w:rsidRPr="00550B3D" w:rsidRDefault="00550B3D" w:rsidP="00550B3D">
      <w:pPr>
        <w:spacing w:after="0" w:line="240" w:lineRule="auto"/>
        <w:jc w:val="center"/>
        <w:rPr>
          <w:rFonts w:ascii="Times New Roman" w:hAnsi="Times New Roman" w:cs="Times New Roman"/>
          <w:b/>
          <w:sz w:val="28"/>
          <w:szCs w:val="28"/>
        </w:rPr>
      </w:pPr>
      <w:r w:rsidRPr="00550B3D">
        <w:rPr>
          <w:rFonts w:ascii="Times New Roman" w:hAnsi="Times New Roman" w:cs="Times New Roman"/>
          <w:b/>
          <w:sz w:val="28"/>
          <w:szCs w:val="28"/>
        </w:rPr>
        <w:t>чорного кольору</w:t>
      </w:r>
    </w:p>
    <w:p w:rsidR="00550B3D" w:rsidRPr="00550B3D" w:rsidRDefault="00550B3D" w:rsidP="00550B3D">
      <w:pPr>
        <w:spacing w:after="0" w:line="240" w:lineRule="auto"/>
        <w:jc w:val="center"/>
        <w:rPr>
          <w:rFonts w:ascii="Times New Roman" w:hAnsi="Times New Roman" w:cs="Times New Roman"/>
          <w:b/>
          <w:sz w:val="28"/>
          <w:szCs w:val="28"/>
        </w:rPr>
      </w:pPr>
    </w:p>
    <w:p w:rsidR="00550B3D" w:rsidRPr="00550B3D" w:rsidRDefault="00550B3D" w:rsidP="00550B3D">
      <w:pPr>
        <w:pStyle w:val="rvps12"/>
        <w:shd w:val="clear" w:color="auto" w:fill="FFFFFF"/>
        <w:spacing w:before="0" w:beforeAutospacing="0" w:after="0" w:afterAutospacing="0"/>
        <w:jc w:val="center"/>
        <w:rPr>
          <w:color w:val="000000"/>
          <w:sz w:val="28"/>
          <w:szCs w:val="28"/>
        </w:rPr>
      </w:pPr>
      <w:bookmarkStart w:id="24" w:name="n1138"/>
      <w:bookmarkEnd w:id="24"/>
      <w:r w:rsidRPr="00550B3D">
        <w:rPr>
          <w:noProof/>
          <w:sz w:val="28"/>
          <w:szCs w:val="28"/>
          <w:lang w:val="ru-RU" w:eastAsia="ru-RU"/>
        </w:rPr>
        <w:drawing>
          <wp:inline distT="0" distB="0" distL="0" distR="0" wp14:anchorId="59A76752" wp14:editId="0633A004">
            <wp:extent cx="2687541" cy="2035534"/>
            <wp:effectExtent l="0" t="0" r="0" b="3175"/>
            <wp:docPr id="1" name="Рисунок 1" descr="https://zakon.rada.gov.ua/laws/file/imgs/77/p448640n145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77/p448640n1452-78.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87860" cy="2035776"/>
                    </a:xfrm>
                    <a:prstGeom prst="rect">
                      <a:avLst/>
                    </a:prstGeom>
                    <a:noFill/>
                    <a:ln>
                      <a:noFill/>
                    </a:ln>
                  </pic:spPr>
                </pic:pic>
              </a:graphicData>
            </a:graphic>
          </wp:inline>
        </w:drawing>
      </w:r>
    </w:p>
    <w:p w:rsidR="00550B3D" w:rsidRPr="00550B3D" w:rsidRDefault="00550B3D" w:rsidP="00550B3D">
      <w:pPr>
        <w:pStyle w:val="rvps2"/>
        <w:shd w:val="clear" w:color="auto" w:fill="FFFFFF"/>
        <w:spacing w:before="0" w:after="0"/>
        <w:ind w:firstLine="450"/>
        <w:jc w:val="both"/>
        <w:rPr>
          <w:sz w:val="28"/>
          <w:szCs w:val="28"/>
        </w:rPr>
      </w:pPr>
      <w:bookmarkStart w:id="25" w:name="n1139"/>
      <w:bookmarkEnd w:id="25"/>
    </w:p>
    <w:p w:rsidR="00550B3D" w:rsidRPr="00550B3D" w:rsidRDefault="00550B3D" w:rsidP="00550B3D">
      <w:pPr>
        <w:pStyle w:val="rvps2"/>
        <w:shd w:val="clear" w:color="auto" w:fill="FFFFFF"/>
        <w:spacing w:before="0" w:after="0"/>
        <w:ind w:firstLine="450"/>
        <w:jc w:val="both"/>
        <w:rPr>
          <w:sz w:val="28"/>
          <w:szCs w:val="28"/>
        </w:rPr>
      </w:pPr>
      <w:r w:rsidRPr="00550B3D">
        <w:rPr>
          <w:sz w:val="28"/>
          <w:szCs w:val="28"/>
        </w:rPr>
        <w:t xml:space="preserve">Черевики з високими </w:t>
      </w:r>
      <w:proofErr w:type="spellStart"/>
      <w:r w:rsidRPr="00550B3D">
        <w:rPr>
          <w:sz w:val="28"/>
          <w:szCs w:val="28"/>
        </w:rPr>
        <w:t>берцями</w:t>
      </w:r>
      <w:proofErr w:type="spellEnd"/>
      <w:r w:rsidRPr="00550B3D">
        <w:rPr>
          <w:sz w:val="28"/>
          <w:szCs w:val="28"/>
        </w:rPr>
        <w:t xml:space="preserve"> комбіновані з натуральної шкіри та текстильного матеріалу чорного кольору із суцільною шкіряною союзкою, високими </w:t>
      </w:r>
      <w:proofErr w:type="spellStart"/>
      <w:r w:rsidRPr="00550B3D">
        <w:rPr>
          <w:sz w:val="28"/>
          <w:szCs w:val="28"/>
        </w:rPr>
        <w:t>берцями</w:t>
      </w:r>
      <w:proofErr w:type="spellEnd"/>
      <w:r w:rsidRPr="00550B3D">
        <w:rPr>
          <w:sz w:val="28"/>
          <w:szCs w:val="28"/>
        </w:rPr>
        <w:t>, глухим клапаном, ортопедичними устілками та металевими петлями для шнурків.</w:t>
      </w:r>
    </w:p>
    <w:p w:rsidR="00550B3D" w:rsidRPr="00550B3D" w:rsidRDefault="00550B3D" w:rsidP="00550B3D">
      <w:pPr>
        <w:pStyle w:val="rvps2"/>
        <w:shd w:val="clear" w:color="auto" w:fill="FFFFFF"/>
        <w:spacing w:before="0" w:after="0"/>
        <w:ind w:firstLine="450"/>
        <w:jc w:val="both"/>
        <w:rPr>
          <w:sz w:val="28"/>
          <w:szCs w:val="28"/>
        </w:rPr>
      </w:pPr>
      <w:bookmarkStart w:id="26" w:name="n1454"/>
      <w:bookmarkEnd w:id="26"/>
      <w:r w:rsidRPr="00550B3D">
        <w:rPr>
          <w:sz w:val="28"/>
          <w:szCs w:val="28"/>
        </w:rPr>
        <w:t xml:space="preserve">На зовнішній деталі </w:t>
      </w:r>
      <w:proofErr w:type="spellStart"/>
      <w:r w:rsidRPr="00550B3D">
        <w:rPr>
          <w:sz w:val="28"/>
          <w:szCs w:val="28"/>
        </w:rPr>
        <w:t>берців</w:t>
      </w:r>
      <w:proofErr w:type="spellEnd"/>
      <w:r w:rsidRPr="00550B3D">
        <w:rPr>
          <w:sz w:val="28"/>
          <w:szCs w:val="28"/>
        </w:rPr>
        <w:t xml:space="preserve"> із шкіри - напис “ПОЛІЦІЯ”.</w:t>
      </w:r>
    </w:p>
    <w:p w:rsidR="00550B3D" w:rsidRDefault="00550B3D" w:rsidP="00550B3D">
      <w:pPr>
        <w:pStyle w:val="rvps2"/>
        <w:shd w:val="clear" w:color="auto" w:fill="FFFFFF"/>
        <w:spacing w:before="0" w:after="0"/>
        <w:ind w:firstLine="450"/>
        <w:jc w:val="both"/>
        <w:rPr>
          <w:sz w:val="28"/>
          <w:szCs w:val="28"/>
        </w:rPr>
      </w:pPr>
      <w:bookmarkStart w:id="27" w:name="n1455"/>
      <w:bookmarkEnd w:id="27"/>
      <w:r w:rsidRPr="00550B3D">
        <w:rPr>
          <w:sz w:val="28"/>
          <w:szCs w:val="28"/>
        </w:rPr>
        <w:t xml:space="preserve">Підошва двошарова, </w:t>
      </w:r>
      <w:proofErr w:type="spellStart"/>
      <w:r w:rsidRPr="00550B3D">
        <w:rPr>
          <w:sz w:val="28"/>
          <w:szCs w:val="28"/>
        </w:rPr>
        <w:t>литтєвого</w:t>
      </w:r>
      <w:proofErr w:type="spellEnd"/>
      <w:r w:rsidRPr="00550B3D">
        <w:rPr>
          <w:sz w:val="28"/>
          <w:szCs w:val="28"/>
        </w:rPr>
        <w:t xml:space="preserve"> методу кріплення.</w:t>
      </w:r>
    </w:p>
    <w:p w:rsidR="00550B3D" w:rsidRDefault="00550B3D" w:rsidP="00550B3D">
      <w:pPr>
        <w:pStyle w:val="rvps2"/>
        <w:shd w:val="clear" w:color="auto" w:fill="FFFFFF"/>
        <w:spacing w:before="0" w:after="0"/>
        <w:ind w:firstLine="450"/>
        <w:jc w:val="both"/>
        <w:rPr>
          <w:sz w:val="28"/>
          <w:szCs w:val="28"/>
        </w:rPr>
      </w:pPr>
    </w:p>
    <w:p w:rsidR="00550B3D" w:rsidRDefault="00550B3D" w:rsidP="00550B3D">
      <w:pPr>
        <w:pStyle w:val="rvps7"/>
        <w:shd w:val="clear" w:color="auto" w:fill="FFFFFF"/>
        <w:spacing w:before="0" w:beforeAutospacing="0" w:after="0" w:afterAutospacing="0"/>
        <w:ind w:right="448"/>
        <w:jc w:val="center"/>
        <w:rPr>
          <w:rStyle w:val="rvts15"/>
          <w:b/>
          <w:bCs/>
          <w:color w:val="000000"/>
          <w:sz w:val="28"/>
          <w:szCs w:val="28"/>
        </w:rPr>
      </w:pPr>
      <w:r>
        <w:rPr>
          <w:rStyle w:val="rvts15"/>
          <w:b/>
          <w:bCs/>
          <w:color w:val="000000"/>
          <w:sz w:val="28"/>
          <w:szCs w:val="28"/>
        </w:rPr>
        <w:t>ЧЕРЕВИКИ ДЕМІСЕЗОННІ</w:t>
      </w:r>
    </w:p>
    <w:p w:rsidR="00550B3D" w:rsidRDefault="00550B3D" w:rsidP="00550B3D">
      <w:pPr>
        <w:pStyle w:val="rvps7"/>
        <w:shd w:val="clear" w:color="auto" w:fill="FFFFFF"/>
        <w:spacing w:before="0" w:beforeAutospacing="0" w:after="0" w:afterAutospacing="0"/>
        <w:ind w:right="448"/>
        <w:jc w:val="center"/>
        <w:rPr>
          <w:rStyle w:val="rvts15"/>
          <w:b/>
          <w:bCs/>
          <w:color w:val="000000"/>
          <w:sz w:val="28"/>
          <w:szCs w:val="28"/>
        </w:rPr>
      </w:pPr>
      <w:r>
        <w:rPr>
          <w:rStyle w:val="rvts15"/>
          <w:b/>
          <w:bCs/>
          <w:color w:val="000000"/>
          <w:sz w:val="28"/>
          <w:szCs w:val="28"/>
        </w:rPr>
        <w:t>чорного кольору</w:t>
      </w:r>
    </w:p>
    <w:p w:rsidR="00550B3D" w:rsidRDefault="00550B3D" w:rsidP="00550B3D">
      <w:pPr>
        <w:pStyle w:val="rvps7"/>
        <w:shd w:val="clear" w:color="auto" w:fill="FFFFFF"/>
        <w:spacing w:before="0" w:beforeAutospacing="0" w:after="0" w:afterAutospacing="0"/>
        <w:ind w:left="448" w:right="448"/>
        <w:jc w:val="center"/>
      </w:pPr>
    </w:p>
    <w:p w:rsidR="00550B3D" w:rsidRDefault="00550B3D" w:rsidP="00550B3D">
      <w:pPr>
        <w:pStyle w:val="rvps7"/>
        <w:shd w:val="clear" w:color="auto" w:fill="FFFFFF"/>
        <w:spacing w:before="150" w:beforeAutospacing="0" w:after="150" w:afterAutospacing="0"/>
        <w:ind w:left="450" w:right="450"/>
        <w:jc w:val="center"/>
        <w:rPr>
          <w:b/>
          <w:bCs/>
          <w:color w:val="333333"/>
          <w:sz w:val="28"/>
          <w:szCs w:val="28"/>
          <w:shd w:val="clear" w:color="auto" w:fill="FFFFFF"/>
        </w:rPr>
      </w:pPr>
      <w:r>
        <w:rPr>
          <w:noProof/>
          <w:sz w:val="28"/>
          <w:szCs w:val="28"/>
          <w:lang w:val="ru-RU" w:eastAsia="ru-RU"/>
        </w:rPr>
        <w:drawing>
          <wp:inline distT="0" distB="0" distL="0" distR="0" wp14:anchorId="5F8B1C5E" wp14:editId="76CC18C3">
            <wp:extent cx="2623931" cy="1956021"/>
            <wp:effectExtent l="0" t="0" r="5080" b="6350"/>
            <wp:docPr id="4" name="Рисунок 4" descr="https://zakon.rada.gov.ua/laws/file/imgs/77/p448640n145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77/p448640n1457-79.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24155" cy="1956188"/>
                    </a:xfrm>
                    <a:prstGeom prst="rect">
                      <a:avLst/>
                    </a:prstGeom>
                    <a:noFill/>
                    <a:ln>
                      <a:noFill/>
                    </a:ln>
                  </pic:spPr>
                </pic:pic>
              </a:graphicData>
            </a:graphic>
          </wp:inline>
        </w:drawing>
      </w:r>
    </w:p>
    <w:p w:rsidR="00550B3D" w:rsidRDefault="00550B3D" w:rsidP="00550B3D">
      <w:pPr>
        <w:pStyle w:val="rvps2"/>
        <w:shd w:val="clear" w:color="auto" w:fill="FFFFFF"/>
        <w:spacing w:before="0" w:after="0"/>
        <w:ind w:firstLine="450"/>
        <w:jc w:val="both"/>
        <w:rPr>
          <w:sz w:val="28"/>
          <w:szCs w:val="28"/>
        </w:rPr>
      </w:pPr>
    </w:p>
    <w:p w:rsidR="00550B3D" w:rsidRPr="00550B3D" w:rsidRDefault="00550B3D" w:rsidP="00550B3D">
      <w:pPr>
        <w:pStyle w:val="rvps2"/>
        <w:shd w:val="clear" w:color="auto" w:fill="FFFFFF"/>
        <w:spacing w:before="0" w:after="0"/>
        <w:ind w:firstLine="450"/>
        <w:jc w:val="both"/>
        <w:rPr>
          <w:sz w:val="28"/>
          <w:szCs w:val="28"/>
        </w:rPr>
      </w:pPr>
      <w:r>
        <w:rPr>
          <w:sz w:val="28"/>
          <w:szCs w:val="28"/>
        </w:rPr>
        <w:t xml:space="preserve">Черевики демісезонні комбіновані з натуральної шкіри та текстильного матеріалу чорного кольору. </w:t>
      </w:r>
      <w:proofErr w:type="spellStart"/>
      <w:r>
        <w:rPr>
          <w:sz w:val="28"/>
          <w:szCs w:val="28"/>
        </w:rPr>
        <w:t>Берці</w:t>
      </w:r>
      <w:proofErr w:type="spellEnd"/>
      <w:r>
        <w:rPr>
          <w:sz w:val="28"/>
          <w:szCs w:val="28"/>
        </w:rPr>
        <w:t xml:space="preserve"> з м’якими вставками. Черевики з глухими клапанами, ортопедичними устілками, з металевими петлями та </w:t>
      </w:r>
      <w:proofErr w:type="spellStart"/>
      <w:r>
        <w:rPr>
          <w:sz w:val="28"/>
          <w:szCs w:val="28"/>
        </w:rPr>
        <w:t>блочками</w:t>
      </w:r>
      <w:proofErr w:type="spellEnd"/>
      <w:r>
        <w:rPr>
          <w:sz w:val="28"/>
          <w:szCs w:val="28"/>
        </w:rPr>
        <w:t xml:space="preserve"> для шнурків. </w:t>
      </w:r>
      <w:r>
        <w:rPr>
          <w:color w:val="000000"/>
          <w:spacing w:val="3"/>
          <w:sz w:val="28"/>
          <w:szCs w:val="28"/>
          <w:lang w:eastAsia="uk-UA"/>
        </w:rPr>
        <w:t>ТО 1881.40108578-602:2020.</w:t>
      </w:r>
    </w:p>
    <w:p w:rsidR="007F14B0" w:rsidRDefault="007F14B0" w:rsidP="00550B3D">
      <w:pPr>
        <w:pStyle w:val="rvps2"/>
        <w:shd w:val="clear" w:color="auto" w:fill="FFFFFF"/>
        <w:spacing w:before="0" w:after="0"/>
        <w:ind w:firstLine="450"/>
        <w:jc w:val="both"/>
        <w:rPr>
          <w:sz w:val="28"/>
          <w:szCs w:val="28"/>
        </w:rPr>
      </w:pPr>
    </w:p>
    <w:p w:rsidR="00550B3D" w:rsidRPr="00550B3D" w:rsidRDefault="00550B3D" w:rsidP="00550B3D">
      <w:pPr>
        <w:pStyle w:val="rvps2"/>
        <w:shd w:val="clear" w:color="auto" w:fill="FFFFFF"/>
        <w:spacing w:before="0" w:after="0"/>
        <w:ind w:firstLine="450"/>
        <w:jc w:val="both"/>
        <w:rPr>
          <w:sz w:val="28"/>
          <w:szCs w:val="28"/>
        </w:rPr>
      </w:pPr>
    </w:p>
    <w:p w:rsidR="007F14B0" w:rsidRPr="007F14B0" w:rsidRDefault="007F14B0" w:rsidP="009A2272">
      <w:pPr>
        <w:spacing w:after="0" w:line="240" w:lineRule="auto"/>
        <w:ind w:firstLine="1069"/>
        <w:jc w:val="center"/>
        <w:rPr>
          <w:rFonts w:ascii="Times New Roman" w:hAnsi="Times New Roman" w:cs="Times New Roman"/>
          <w:b/>
          <w:color w:val="000000"/>
          <w:spacing w:val="3"/>
          <w:sz w:val="24"/>
          <w:szCs w:val="24"/>
          <w:lang w:eastAsia="uk-UA"/>
        </w:rPr>
      </w:pPr>
      <w:r>
        <w:rPr>
          <w:rFonts w:ascii="Times New Roman" w:hAnsi="Times New Roman" w:cs="Times New Roman"/>
          <w:b/>
          <w:color w:val="000000"/>
          <w:spacing w:val="3"/>
          <w:sz w:val="24"/>
          <w:szCs w:val="24"/>
          <w:lang w:eastAsia="uk-UA"/>
        </w:rPr>
        <w:t xml:space="preserve">                                                                                                         </w:t>
      </w:r>
      <w:r w:rsidRPr="007F14B0">
        <w:rPr>
          <w:rFonts w:ascii="Times New Roman" w:hAnsi="Times New Roman" w:cs="Times New Roman"/>
          <w:b/>
          <w:color w:val="000000"/>
          <w:spacing w:val="3"/>
          <w:sz w:val="24"/>
          <w:szCs w:val="24"/>
          <w:lang w:eastAsia="uk-UA"/>
        </w:rPr>
        <w:t xml:space="preserve">Таблиця 1. </w:t>
      </w:r>
    </w:p>
    <w:p w:rsidR="007F14B0" w:rsidRPr="007F14B0" w:rsidRDefault="007F14B0" w:rsidP="009A2272">
      <w:pPr>
        <w:spacing w:after="0" w:line="240" w:lineRule="auto"/>
        <w:jc w:val="center"/>
        <w:rPr>
          <w:rFonts w:ascii="Times New Roman" w:hAnsi="Times New Roman" w:cs="Times New Roman"/>
          <w:b/>
          <w:color w:val="000000"/>
          <w:spacing w:val="3"/>
          <w:sz w:val="24"/>
          <w:szCs w:val="24"/>
          <w:lang w:eastAsia="uk-UA"/>
        </w:rPr>
      </w:pPr>
      <w:r w:rsidRPr="007F14B0">
        <w:rPr>
          <w:rFonts w:ascii="Times New Roman" w:hAnsi="Times New Roman" w:cs="Times New Roman"/>
          <w:b/>
          <w:color w:val="000000"/>
          <w:spacing w:val="3"/>
          <w:sz w:val="24"/>
          <w:szCs w:val="24"/>
          <w:lang w:eastAsia="uk-UA"/>
        </w:rPr>
        <w:t>Кількісні характеристики предмету закупівлі та основні вимоги до тканини верху та полотна трикотажного на предмети поліцейського однострою.</w:t>
      </w:r>
    </w:p>
    <w:p w:rsidR="007F14B0" w:rsidRPr="007F14B0" w:rsidRDefault="007F14B0" w:rsidP="009A2272">
      <w:pPr>
        <w:spacing w:after="0" w:line="240" w:lineRule="auto"/>
        <w:ind w:firstLine="1069"/>
        <w:jc w:val="center"/>
        <w:rPr>
          <w:rFonts w:ascii="Times New Roman" w:hAnsi="Times New Roman" w:cs="Times New Roman"/>
          <w:b/>
          <w:color w:val="000000"/>
          <w:spacing w:val="3"/>
          <w:sz w:val="24"/>
          <w:szCs w:val="24"/>
          <w:lang w:eastAsia="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703"/>
        <w:gridCol w:w="992"/>
        <w:gridCol w:w="850"/>
        <w:gridCol w:w="2551"/>
        <w:gridCol w:w="3259"/>
      </w:tblGrid>
      <w:tr w:rsidR="007F14B0" w:rsidRPr="007F14B0" w:rsidTr="007F14B0">
        <w:tc>
          <w:tcPr>
            <w:tcW w:w="530" w:type="dxa"/>
            <w:tcBorders>
              <w:top w:val="single" w:sz="4" w:space="0" w:color="auto"/>
              <w:left w:val="single" w:sz="4" w:space="0" w:color="auto"/>
              <w:bottom w:val="single" w:sz="4" w:space="0" w:color="auto"/>
              <w:right w:val="single" w:sz="4" w:space="0" w:color="auto"/>
            </w:tcBorders>
            <w:vAlign w:val="center"/>
            <w:hideMark/>
          </w:tcPr>
          <w:p w:rsidR="007F14B0" w:rsidRPr="007F14B0" w:rsidRDefault="007F14B0" w:rsidP="009A2272">
            <w:pPr>
              <w:spacing w:after="0" w:line="240" w:lineRule="auto"/>
              <w:jc w:val="center"/>
              <w:rPr>
                <w:rFonts w:ascii="Times New Roman" w:hAnsi="Times New Roman" w:cs="Times New Roman"/>
                <w:b/>
                <w:color w:val="000000"/>
                <w:spacing w:val="3"/>
                <w:sz w:val="24"/>
                <w:szCs w:val="24"/>
              </w:rPr>
            </w:pPr>
            <w:r w:rsidRPr="007F14B0">
              <w:rPr>
                <w:rFonts w:ascii="Times New Roman" w:hAnsi="Times New Roman" w:cs="Times New Roman"/>
                <w:b/>
                <w:color w:val="000000"/>
                <w:spacing w:val="3"/>
                <w:sz w:val="24"/>
                <w:szCs w:val="24"/>
                <w:lang w:eastAsia="uk-UA"/>
              </w:rPr>
              <w:t>№</w:t>
            </w:r>
          </w:p>
          <w:p w:rsidR="007F14B0" w:rsidRPr="007F14B0" w:rsidRDefault="007F14B0" w:rsidP="009A2272">
            <w:pPr>
              <w:spacing w:after="0" w:line="240" w:lineRule="auto"/>
              <w:jc w:val="center"/>
              <w:rPr>
                <w:rFonts w:ascii="Times New Roman" w:hAnsi="Times New Roman" w:cs="Times New Roman"/>
                <w:b/>
                <w:color w:val="000000"/>
                <w:spacing w:val="3"/>
                <w:sz w:val="24"/>
                <w:szCs w:val="24"/>
              </w:rPr>
            </w:pPr>
            <w:r w:rsidRPr="007F14B0">
              <w:rPr>
                <w:rFonts w:ascii="Times New Roman" w:hAnsi="Times New Roman" w:cs="Times New Roman"/>
                <w:b/>
                <w:color w:val="000000"/>
                <w:spacing w:val="3"/>
                <w:sz w:val="24"/>
                <w:szCs w:val="24"/>
                <w:lang w:eastAsia="uk-UA"/>
              </w:rPr>
              <w:t>з/п</w:t>
            </w:r>
          </w:p>
        </w:tc>
        <w:tc>
          <w:tcPr>
            <w:tcW w:w="1703" w:type="dxa"/>
            <w:tcBorders>
              <w:top w:val="single" w:sz="4" w:space="0" w:color="auto"/>
              <w:left w:val="single" w:sz="4" w:space="0" w:color="auto"/>
              <w:bottom w:val="single" w:sz="4" w:space="0" w:color="auto"/>
              <w:right w:val="single" w:sz="4" w:space="0" w:color="auto"/>
            </w:tcBorders>
            <w:vAlign w:val="center"/>
            <w:hideMark/>
          </w:tcPr>
          <w:p w:rsidR="007F14B0" w:rsidRPr="007F14B0" w:rsidRDefault="007F14B0" w:rsidP="009A2272">
            <w:pPr>
              <w:spacing w:after="0" w:line="240" w:lineRule="auto"/>
              <w:jc w:val="center"/>
              <w:rPr>
                <w:rFonts w:ascii="Times New Roman" w:hAnsi="Times New Roman" w:cs="Times New Roman"/>
                <w:b/>
                <w:color w:val="000000"/>
                <w:spacing w:val="3"/>
                <w:sz w:val="24"/>
                <w:szCs w:val="24"/>
                <w:lang w:eastAsia="uk-UA"/>
              </w:rPr>
            </w:pPr>
            <w:r w:rsidRPr="007F14B0">
              <w:rPr>
                <w:rFonts w:ascii="Times New Roman" w:hAnsi="Times New Roman" w:cs="Times New Roman"/>
                <w:b/>
                <w:color w:val="000000"/>
                <w:spacing w:val="3"/>
                <w:sz w:val="24"/>
                <w:szCs w:val="24"/>
                <w:lang w:eastAsia="uk-UA"/>
              </w:rPr>
              <w:t>Найменування предмету</w:t>
            </w:r>
          </w:p>
          <w:p w:rsidR="007F14B0" w:rsidRPr="007F14B0" w:rsidRDefault="007F14B0" w:rsidP="009A2272">
            <w:pPr>
              <w:spacing w:after="0" w:line="240" w:lineRule="auto"/>
              <w:jc w:val="center"/>
              <w:rPr>
                <w:rFonts w:ascii="Times New Roman" w:hAnsi="Times New Roman" w:cs="Times New Roman"/>
                <w:b/>
                <w:color w:val="000000"/>
                <w:spacing w:val="3"/>
                <w:sz w:val="24"/>
                <w:szCs w:val="24"/>
              </w:rPr>
            </w:pPr>
            <w:r w:rsidRPr="007F14B0">
              <w:rPr>
                <w:rFonts w:ascii="Times New Roman" w:hAnsi="Times New Roman" w:cs="Times New Roman"/>
                <w:b/>
                <w:color w:val="000000"/>
                <w:spacing w:val="3"/>
                <w:sz w:val="24"/>
                <w:szCs w:val="24"/>
                <w:lang w:eastAsia="uk-UA"/>
              </w:rPr>
              <w:t xml:space="preserve">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7F14B0" w:rsidRPr="007F14B0" w:rsidRDefault="007F14B0" w:rsidP="009A2272">
            <w:pPr>
              <w:spacing w:after="0" w:line="240" w:lineRule="auto"/>
              <w:jc w:val="center"/>
              <w:rPr>
                <w:rFonts w:ascii="Times New Roman" w:hAnsi="Times New Roman" w:cs="Times New Roman"/>
                <w:b/>
                <w:color w:val="000000"/>
                <w:spacing w:val="3"/>
                <w:sz w:val="24"/>
                <w:szCs w:val="24"/>
              </w:rPr>
            </w:pPr>
            <w:r w:rsidRPr="007F14B0">
              <w:rPr>
                <w:rFonts w:ascii="Times New Roman" w:hAnsi="Times New Roman" w:cs="Times New Roman"/>
                <w:b/>
                <w:color w:val="000000"/>
                <w:spacing w:val="3"/>
                <w:sz w:val="24"/>
                <w:szCs w:val="24"/>
              </w:rPr>
              <w:t>Од.</w:t>
            </w:r>
          </w:p>
          <w:p w:rsidR="007F14B0" w:rsidRPr="007F14B0" w:rsidRDefault="007F14B0" w:rsidP="009A2272">
            <w:pPr>
              <w:spacing w:after="0" w:line="240" w:lineRule="auto"/>
              <w:jc w:val="center"/>
              <w:rPr>
                <w:rFonts w:ascii="Times New Roman" w:hAnsi="Times New Roman" w:cs="Times New Roman"/>
                <w:b/>
                <w:color w:val="000000"/>
                <w:spacing w:val="3"/>
                <w:sz w:val="24"/>
                <w:szCs w:val="24"/>
              </w:rPr>
            </w:pPr>
            <w:r w:rsidRPr="007F14B0">
              <w:rPr>
                <w:rFonts w:ascii="Times New Roman" w:hAnsi="Times New Roman" w:cs="Times New Roman"/>
                <w:b/>
                <w:color w:val="000000"/>
                <w:spacing w:val="3"/>
                <w:sz w:val="24"/>
                <w:szCs w:val="24"/>
              </w:rPr>
              <w:t>виміру</w:t>
            </w:r>
          </w:p>
          <w:p w:rsidR="007F14B0" w:rsidRPr="007F14B0" w:rsidRDefault="007F14B0" w:rsidP="009A2272">
            <w:pPr>
              <w:spacing w:after="0" w:line="240" w:lineRule="auto"/>
              <w:jc w:val="center"/>
              <w:rPr>
                <w:rFonts w:ascii="Times New Roman" w:hAnsi="Times New Roman" w:cs="Times New Roman"/>
                <w:b/>
                <w:color w:val="000000"/>
                <w:spacing w:val="3"/>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14B0" w:rsidRPr="007F14B0" w:rsidRDefault="007F14B0" w:rsidP="009A2272">
            <w:pPr>
              <w:spacing w:after="0" w:line="240" w:lineRule="auto"/>
              <w:jc w:val="center"/>
              <w:rPr>
                <w:rFonts w:ascii="Times New Roman" w:hAnsi="Times New Roman" w:cs="Times New Roman"/>
                <w:b/>
                <w:color w:val="000000"/>
                <w:spacing w:val="3"/>
                <w:sz w:val="24"/>
                <w:szCs w:val="24"/>
              </w:rPr>
            </w:pPr>
            <w:proofErr w:type="spellStart"/>
            <w:r w:rsidRPr="007F14B0">
              <w:rPr>
                <w:rFonts w:ascii="Times New Roman" w:hAnsi="Times New Roman" w:cs="Times New Roman"/>
                <w:b/>
                <w:color w:val="000000"/>
                <w:spacing w:val="3"/>
                <w:sz w:val="24"/>
                <w:szCs w:val="24"/>
              </w:rPr>
              <w:t>Кіль-кість</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7F14B0" w:rsidRPr="007F14B0" w:rsidRDefault="007F14B0" w:rsidP="009A2272">
            <w:pPr>
              <w:spacing w:after="0" w:line="240" w:lineRule="auto"/>
              <w:jc w:val="center"/>
              <w:rPr>
                <w:rFonts w:ascii="Times New Roman" w:hAnsi="Times New Roman" w:cs="Times New Roman"/>
                <w:b/>
                <w:color w:val="000000"/>
                <w:spacing w:val="3"/>
                <w:sz w:val="24"/>
                <w:szCs w:val="24"/>
              </w:rPr>
            </w:pPr>
            <w:r w:rsidRPr="007F14B0">
              <w:rPr>
                <w:rFonts w:ascii="Times New Roman" w:hAnsi="Times New Roman" w:cs="Times New Roman"/>
                <w:b/>
                <w:color w:val="000000"/>
                <w:spacing w:val="3"/>
                <w:sz w:val="24"/>
                <w:szCs w:val="24"/>
              </w:rPr>
              <w:t xml:space="preserve">Вимоги до тканини верху, матеріалу верху та полотна трикотажного </w:t>
            </w:r>
          </w:p>
        </w:tc>
        <w:tc>
          <w:tcPr>
            <w:tcW w:w="3259" w:type="dxa"/>
            <w:tcBorders>
              <w:top w:val="single" w:sz="4" w:space="0" w:color="auto"/>
              <w:left w:val="single" w:sz="4" w:space="0" w:color="auto"/>
              <w:bottom w:val="single" w:sz="4" w:space="0" w:color="auto"/>
              <w:right w:val="single" w:sz="4" w:space="0" w:color="auto"/>
            </w:tcBorders>
            <w:vAlign w:val="center"/>
            <w:hideMark/>
          </w:tcPr>
          <w:p w:rsidR="007F14B0" w:rsidRPr="007F14B0" w:rsidRDefault="007F14B0" w:rsidP="009A2272">
            <w:pPr>
              <w:spacing w:after="0" w:line="240" w:lineRule="auto"/>
              <w:jc w:val="center"/>
              <w:rPr>
                <w:rFonts w:ascii="Times New Roman" w:hAnsi="Times New Roman" w:cs="Times New Roman"/>
                <w:b/>
                <w:color w:val="000000"/>
                <w:spacing w:val="3"/>
                <w:sz w:val="24"/>
                <w:szCs w:val="24"/>
                <w:lang w:eastAsia="uk-UA"/>
              </w:rPr>
            </w:pPr>
            <w:r w:rsidRPr="007F14B0">
              <w:rPr>
                <w:rFonts w:ascii="Times New Roman" w:hAnsi="Times New Roman" w:cs="Times New Roman"/>
                <w:b/>
                <w:color w:val="000000"/>
                <w:sz w:val="24"/>
                <w:szCs w:val="24"/>
              </w:rPr>
              <w:t xml:space="preserve">Підтверджуючі документи на вироби, на тканину верху, матеріалу верху  та полотна трикотажного </w:t>
            </w:r>
          </w:p>
        </w:tc>
      </w:tr>
      <w:tr w:rsidR="007F14B0" w:rsidRPr="007F14B0" w:rsidTr="007F14B0">
        <w:tc>
          <w:tcPr>
            <w:tcW w:w="530" w:type="dxa"/>
            <w:tcBorders>
              <w:top w:val="single" w:sz="4" w:space="0" w:color="auto"/>
              <w:left w:val="single" w:sz="4" w:space="0" w:color="auto"/>
              <w:bottom w:val="single" w:sz="4" w:space="0" w:color="auto"/>
              <w:right w:val="single" w:sz="4" w:space="0" w:color="auto"/>
            </w:tcBorders>
            <w:hideMark/>
          </w:tcPr>
          <w:p w:rsidR="007F14B0" w:rsidRPr="007F14B0" w:rsidRDefault="007F14B0" w:rsidP="009A2272">
            <w:pPr>
              <w:spacing w:after="0" w:line="240" w:lineRule="auto"/>
              <w:jc w:val="center"/>
              <w:rPr>
                <w:rFonts w:ascii="Times New Roman" w:hAnsi="Times New Roman" w:cs="Times New Roman"/>
                <w:color w:val="000000"/>
                <w:spacing w:val="3"/>
                <w:sz w:val="24"/>
                <w:szCs w:val="24"/>
                <w:lang w:eastAsia="uk-UA"/>
              </w:rPr>
            </w:pPr>
            <w:r w:rsidRPr="007F14B0">
              <w:rPr>
                <w:rFonts w:ascii="Times New Roman" w:hAnsi="Times New Roman" w:cs="Times New Roman"/>
                <w:color w:val="000000"/>
                <w:spacing w:val="3"/>
                <w:sz w:val="24"/>
                <w:szCs w:val="24"/>
                <w:lang w:eastAsia="uk-UA"/>
              </w:rPr>
              <w:t>1</w:t>
            </w:r>
          </w:p>
        </w:tc>
        <w:tc>
          <w:tcPr>
            <w:tcW w:w="1703" w:type="dxa"/>
            <w:tcBorders>
              <w:top w:val="single" w:sz="4" w:space="0" w:color="auto"/>
              <w:left w:val="single" w:sz="4" w:space="0" w:color="auto"/>
              <w:bottom w:val="single" w:sz="4" w:space="0" w:color="auto"/>
              <w:right w:val="single" w:sz="4" w:space="0" w:color="auto"/>
            </w:tcBorders>
            <w:hideMark/>
          </w:tcPr>
          <w:p w:rsidR="007F14B0" w:rsidRPr="007F14B0" w:rsidRDefault="007F14B0" w:rsidP="009A2272">
            <w:pPr>
              <w:spacing w:after="0" w:line="240" w:lineRule="auto"/>
              <w:jc w:val="center"/>
              <w:rPr>
                <w:rFonts w:ascii="Times New Roman" w:hAnsi="Times New Roman" w:cs="Times New Roman"/>
                <w:color w:val="000000"/>
                <w:sz w:val="24"/>
                <w:szCs w:val="24"/>
              </w:rPr>
            </w:pPr>
            <w:r w:rsidRPr="007F14B0">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F14B0" w:rsidRPr="007F14B0" w:rsidRDefault="007F14B0" w:rsidP="009A2272">
            <w:pPr>
              <w:spacing w:after="0" w:line="240" w:lineRule="auto"/>
              <w:jc w:val="center"/>
              <w:rPr>
                <w:rFonts w:ascii="Times New Roman" w:hAnsi="Times New Roman" w:cs="Times New Roman"/>
                <w:color w:val="000000"/>
                <w:spacing w:val="3"/>
                <w:sz w:val="24"/>
                <w:szCs w:val="24"/>
              </w:rPr>
            </w:pPr>
            <w:r w:rsidRPr="007F14B0">
              <w:rPr>
                <w:rFonts w:ascii="Times New Roman" w:hAnsi="Times New Roman" w:cs="Times New Roman"/>
                <w:color w:val="000000"/>
                <w:spacing w:val="3"/>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7F14B0" w:rsidRPr="007F14B0" w:rsidRDefault="007F14B0" w:rsidP="009A2272">
            <w:pPr>
              <w:spacing w:after="0" w:line="240" w:lineRule="auto"/>
              <w:jc w:val="center"/>
              <w:rPr>
                <w:rFonts w:ascii="Times New Roman" w:hAnsi="Times New Roman" w:cs="Times New Roman"/>
                <w:color w:val="000000"/>
                <w:spacing w:val="3"/>
                <w:sz w:val="24"/>
                <w:szCs w:val="24"/>
                <w:lang w:eastAsia="uk-UA"/>
              </w:rPr>
            </w:pPr>
            <w:r w:rsidRPr="007F14B0">
              <w:rPr>
                <w:rFonts w:ascii="Times New Roman" w:hAnsi="Times New Roman" w:cs="Times New Roman"/>
                <w:color w:val="000000"/>
                <w:spacing w:val="3"/>
                <w:sz w:val="24"/>
                <w:szCs w:val="24"/>
                <w:lang w:eastAsia="uk-UA"/>
              </w:rPr>
              <w:t>4</w:t>
            </w:r>
          </w:p>
        </w:tc>
        <w:tc>
          <w:tcPr>
            <w:tcW w:w="2551" w:type="dxa"/>
            <w:tcBorders>
              <w:top w:val="single" w:sz="4" w:space="0" w:color="auto"/>
              <w:left w:val="single" w:sz="4" w:space="0" w:color="auto"/>
              <w:bottom w:val="single" w:sz="4" w:space="0" w:color="auto"/>
              <w:right w:val="single" w:sz="4" w:space="0" w:color="auto"/>
            </w:tcBorders>
            <w:hideMark/>
          </w:tcPr>
          <w:p w:rsidR="007F14B0" w:rsidRPr="007F14B0" w:rsidRDefault="007F14B0" w:rsidP="009A2272">
            <w:pPr>
              <w:spacing w:after="0" w:line="240" w:lineRule="auto"/>
              <w:jc w:val="center"/>
              <w:rPr>
                <w:rFonts w:ascii="Times New Roman" w:hAnsi="Times New Roman" w:cs="Times New Roman"/>
                <w:color w:val="000000"/>
                <w:spacing w:val="3"/>
                <w:sz w:val="24"/>
                <w:szCs w:val="24"/>
                <w:lang w:eastAsia="uk-UA"/>
              </w:rPr>
            </w:pPr>
            <w:r w:rsidRPr="007F14B0">
              <w:rPr>
                <w:rFonts w:ascii="Times New Roman" w:hAnsi="Times New Roman" w:cs="Times New Roman"/>
                <w:color w:val="000000"/>
                <w:spacing w:val="3"/>
                <w:sz w:val="24"/>
                <w:szCs w:val="24"/>
                <w:lang w:eastAsia="uk-UA"/>
              </w:rPr>
              <w:t>5</w:t>
            </w:r>
          </w:p>
        </w:tc>
        <w:tc>
          <w:tcPr>
            <w:tcW w:w="3259" w:type="dxa"/>
            <w:tcBorders>
              <w:top w:val="single" w:sz="4" w:space="0" w:color="auto"/>
              <w:left w:val="single" w:sz="4" w:space="0" w:color="auto"/>
              <w:bottom w:val="single" w:sz="4" w:space="0" w:color="auto"/>
              <w:right w:val="single" w:sz="4" w:space="0" w:color="auto"/>
            </w:tcBorders>
            <w:hideMark/>
          </w:tcPr>
          <w:p w:rsidR="007F14B0" w:rsidRPr="007F14B0" w:rsidRDefault="007F14B0" w:rsidP="009A2272">
            <w:pPr>
              <w:pStyle w:val="1d"/>
              <w:shd w:val="clear" w:color="auto" w:fill="FFFFFF"/>
              <w:spacing w:after="0" w:line="240" w:lineRule="auto"/>
              <w:ind w:left="0"/>
              <w:jc w:val="center"/>
              <w:rPr>
                <w:lang w:val="uk-UA"/>
              </w:rPr>
            </w:pPr>
            <w:r w:rsidRPr="007F14B0">
              <w:rPr>
                <w:lang w:val="uk-UA"/>
              </w:rPr>
              <w:t>6</w:t>
            </w:r>
          </w:p>
        </w:tc>
      </w:tr>
      <w:tr w:rsidR="009B59F4" w:rsidRPr="007F14B0" w:rsidTr="007F14B0">
        <w:tc>
          <w:tcPr>
            <w:tcW w:w="530" w:type="dxa"/>
            <w:tcBorders>
              <w:top w:val="single" w:sz="4" w:space="0" w:color="auto"/>
              <w:left w:val="single" w:sz="4" w:space="0" w:color="auto"/>
              <w:bottom w:val="single" w:sz="4" w:space="0" w:color="auto"/>
              <w:right w:val="single" w:sz="4" w:space="0" w:color="auto"/>
            </w:tcBorders>
            <w:hideMark/>
          </w:tcPr>
          <w:p w:rsidR="009B59F4" w:rsidRPr="007F14B0" w:rsidRDefault="009B59F4" w:rsidP="009A2272">
            <w:pPr>
              <w:spacing w:after="0" w:line="240" w:lineRule="auto"/>
              <w:rPr>
                <w:rFonts w:ascii="Times New Roman" w:hAnsi="Times New Roman" w:cs="Times New Roman"/>
                <w:color w:val="000000"/>
                <w:spacing w:val="3"/>
                <w:sz w:val="24"/>
                <w:szCs w:val="24"/>
                <w:lang w:eastAsia="uk-UA"/>
              </w:rPr>
            </w:pPr>
            <w:r w:rsidRPr="007F14B0">
              <w:rPr>
                <w:rFonts w:ascii="Times New Roman" w:hAnsi="Times New Roman" w:cs="Times New Roman"/>
                <w:color w:val="000000"/>
                <w:spacing w:val="3"/>
                <w:sz w:val="24"/>
                <w:szCs w:val="24"/>
                <w:lang w:eastAsia="uk-UA"/>
              </w:rPr>
              <w:t>1</w:t>
            </w:r>
          </w:p>
        </w:tc>
        <w:tc>
          <w:tcPr>
            <w:tcW w:w="1703" w:type="dxa"/>
            <w:tcBorders>
              <w:top w:val="single" w:sz="4" w:space="0" w:color="auto"/>
              <w:left w:val="single" w:sz="4" w:space="0" w:color="auto"/>
              <w:bottom w:val="single" w:sz="4" w:space="0" w:color="auto"/>
              <w:right w:val="single" w:sz="4" w:space="0" w:color="auto"/>
            </w:tcBorders>
            <w:hideMark/>
          </w:tcPr>
          <w:p w:rsidR="009B59F4" w:rsidRPr="009B59F4" w:rsidRDefault="009B59F4" w:rsidP="009A2272">
            <w:pPr>
              <w:pStyle w:val="131"/>
              <w:widowControl w:val="0"/>
              <w:rPr>
                <w:color w:val="000000"/>
                <w:sz w:val="24"/>
                <w:szCs w:val="24"/>
                <w:lang w:val="uk-UA" w:eastAsia="en-US"/>
              </w:rPr>
            </w:pPr>
            <w:r w:rsidRPr="009B59F4">
              <w:rPr>
                <w:sz w:val="24"/>
                <w:szCs w:val="24"/>
                <w:lang w:val="uk-UA"/>
              </w:rPr>
              <w:t xml:space="preserve">Черевики з високими </w:t>
            </w:r>
            <w:proofErr w:type="spellStart"/>
            <w:r w:rsidRPr="009B59F4">
              <w:rPr>
                <w:sz w:val="24"/>
                <w:szCs w:val="24"/>
                <w:lang w:val="uk-UA"/>
              </w:rPr>
              <w:t>берцями</w:t>
            </w:r>
            <w:proofErr w:type="spellEnd"/>
            <w:r w:rsidRPr="009B59F4">
              <w:rPr>
                <w:sz w:val="24"/>
                <w:szCs w:val="24"/>
                <w:lang w:val="uk-UA"/>
              </w:rPr>
              <w:t xml:space="preserve"> для поліцейських</w:t>
            </w:r>
            <w:r w:rsidRPr="009B59F4">
              <w:rPr>
                <w:color w:val="000000"/>
                <w:sz w:val="24"/>
                <w:szCs w:val="24"/>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B59F4" w:rsidRDefault="009B59F4" w:rsidP="009A2272">
            <w:pPr>
              <w:pStyle w:val="131"/>
              <w:widowControl w:val="0"/>
              <w:jc w:val="center"/>
              <w:rPr>
                <w:color w:val="000000"/>
                <w:sz w:val="24"/>
                <w:szCs w:val="24"/>
                <w:lang w:val="uk-UA" w:eastAsia="en-US"/>
              </w:rPr>
            </w:pPr>
            <w:r>
              <w:rPr>
                <w:color w:val="000000"/>
                <w:sz w:val="24"/>
                <w:szCs w:val="24"/>
                <w:lang w:val="uk-UA" w:eastAsia="en-US"/>
              </w:rPr>
              <w:t>пар</w:t>
            </w:r>
          </w:p>
        </w:tc>
        <w:tc>
          <w:tcPr>
            <w:tcW w:w="850" w:type="dxa"/>
            <w:tcBorders>
              <w:top w:val="single" w:sz="4" w:space="0" w:color="auto"/>
              <w:left w:val="single" w:sz="4" w:space="0" w:color="auto"/>
              <w:bottom w:val="single" w:sz="4" w:space="0" w:color="auto"/>
              <w:right w:val="single" w:sz="4" w:space="0" w:color="auto"/>
            </w:tcBorders>
            <w:hideMark/>
          </w:tcPr>
          <w:p w:rsidR="009B59F4" w:rsidRDefault="009B59F4" w:rsidP="009A2272">
            <w:pPr>
              <w:spacing w:after="0" w:line="240" w:lineRule="auto"/>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150</w:t>
            </w:r>
          </w:p>
        </w:tc>
        <w:tc>
          <w:tcPr>
            <w:tcW w:w="2551" w:type="dxa"/>
            <w:tcBorders>
              <w:top w:val="single" w:sz="4" w:space="0" w:color="auto"/>
              <w:left w:val="single" w:sz="4" w:space="0" w:color="auto"/>
              <w:bottom w:val="single" w:sz="4" w:space="0" w:color="auto"/>
              <w:right w:val="single" w:sz="4" w:space="0" w:color="auto"/>
            </w:tcBorders>
            <w:hideMark/>
          </w:tcPr>
          <w:p w:rsidR="009B59F4" w:rsidRDefault="009B59F4" w:rsidP="009B59F4">
            <w:pPr>
              <w:pStyle w:val="afff6"/>
              <w:spacing w:before="0"/>
              <w:ind w:firstLine="0"/>
              <w:rPr>
                <w:rFonts w:ascii="Times New Roman" w:hAnsi="Times New Roman"/>
                <w:color w:val="000000"/>
                <w:spacing w:val="3"/>
                <w:sz w:val="24"/>
                <w:szCs w:val="24"/>
                <w:lang w:eastAsia="en-US"/>
              </w:rPr>
            </w:pPr>
            <w:r>
              <w:rPr>
                <w:rFonts w:ascii="Times New Roman" w:hAnsi="Times New Roman"/>
                <w:color w:val="000000"/>
                <w:spacing w:val="3"/>
                <w:sz w:val="24"/>
                <w:szCs w:val="24"/>
                <w:lang w:eastAsia="en-US"/>
              </w:rPr>
              <w:t>Шкіра натуральна типу «</w:t>
            </w:r>
            <w:proofErr w:type="spellStart"/>
            <w:r>
              <w:rPr>
                <w:rFonts w:ascii="Times New Roman" w:hAnsi="Times New Roman"/>
                <w:color w:val="000000"/>
                <w:spacing w:val="3"/>
                <w:sz w:val="24"/>
                <w:szCs w:val="24"/>
                <w:lang w:eastAsia="en-US"/>
              </w:rPr>
              <w:t>нубук</w:t>
            </w:r>
            <w:proofErr w:type="spellEnd"/>
            <w:r>
              <w:rPr>
                <w:rFonts w:ascii="Times New Roman" w:hAnsi="Times New Roman"/>
                <w:color w:val="000000"/>
                <w:spacing w:val="3"/>
                <w:sz w:val="24"/>
                <w:szCs w:val="24"/>
                <w:lang w:eastAsia="en-US"/>
              </w:rPr>
              <w:t>» чорного кольору та текстильного матеріалу</w:t>
            </w:r>
          </w:p>
        </w:tc>
        <w:tc>
          <w:tcPr>
            <w:tcW w:w="3259" w:type="dxa"/>
            <w:tcBorders>
              <w:top w:val="single" w:sz="4" w:space="0" w:color="auto"/>
              <w:left w:val="single" w:sz="4" w:space="0" w:color="auto"/>
              <w:bottom w:val="single" w:sz="4" w:space="0" w:color="auto"/>
              <w:right w:val="single" w:sz="4" w:space="0" w:color="auto"/>
            </w:tcBorders>
            <w:hideMark/>
          </w:tcPr>
          <w:p w:rsidR="009B59F4" w:rsidRDefault="009B59F4" w:rsidP="009B59F4">
            <w:pPr>
              <w:pStyle w:val="1d"/>
              <w:shd w:val="clear" w:color="auto" w:fill="FFFFFF"/>
              <w:spacing w:after="0" w:line="240" w:lineRule="auto"/>
              <w:ind w:left="0"/>
              <w:jc w:val="both"/>
              <w:rPr>
                <w:lang w:val="uk-UA" w:eastAsia="en-US"/>
              </w:rPr>
            </w:pPr>
            <w:r>
              <w:rPr>
                <w:b/>
                <w:lang w:val="uk-UA" w:eastAsia="en-US"/>
              </w:rPr>
              <w:t>Учасник повинен надати:</w:t>
            </w:r>
            <w:r>
              <w:rPr>
                <w:lang w:val="uk-UA" w:eastAsia="en-US"/>
              </w:rPr>
              <w:t xml:space="preserve"> </w:t>
            </w:r>
          </w:p>
          <w:p w:rsidR="009B59F4" w:rsidRDefault="009B59F4" w:rsidP="009B59F4">
            <w:pPr>
              <w:pStyle w:val="1d"/>
              <w:shd w:val="clear" w:color="auto" w:fill="FFFFFF"/>
              <w:spacing w:after="0" w:line="240" w:lineRule="auto"/>
              <w:ind w:left="0"/>
              <w:jc w:val="both"/>
              <w:rPr>
                <w:lang w:val="uk-UA" w:eastAsia="en-US"/>
              </w:rPr>
            </w:pPr>
            <w:r>
              <w:rPr>
                <w:lang w:val="uk-UA" w:eastAsia="en-US"/>
              </w:rPr>
              <w:t>- експертний висновок або сертифікат відповідності та протокол випробувань на вироби</w:t>
            </w:r>
            <w:r>
              <w:rPr>
                <w:color w:val="000000"/>
                <w:spacing w:val="3"/>
                <w:lang w:val="uk-UA" w:eastAsia="uk-UA"/>
              </w:rPr>
              <w:t xml:space="preserve">, </w:t>
            </w:r>
            <w:r>
              <w:rPr>
                <w:lang w:val="uk-UA" w:eastAsia="en-US"/>
              </w:rPr>
              <w:t>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w:t>
            </w:r>
          </w:p>
          <w:p w:rsidR="009B59F4" w:rsidRDefault="009B59F4" w:rsidP="009B59F4">
            <w:pPr>
              <w:pStyle w:val="1d"/>
              <w:shd w:val="clear" w:color="auto" w:fill="FFFFFF"/>
              <w:spacing w:after="0" w:line="240" w:lineRule="auto"/>
              <w:ind w:left="0"/>
              <w:jc w:val="both"/>
              <w:rPr>
                <w:lang w:val="uk-UA" w:eastAsia="en-US"/>
              </w:rPr>
            </w:pPr>
            <w:r>
              <w:rPr>
                <w:lang w:val="uk-UA" w:eastAsia="en-US"/>
              </w:rPr>
              <w:t>- протокол випробувань на сировину</w:t>
            </w:r>
            <w:r>
              <w:rPr>
                <w:color w:val="000000"/>
                <w:spacing w:val="3"/>
                <w:lang w:val="uk-UA" w:eastAsia="uk-UA"/>
              </w:rPr>
              <w:t xml:space="preserve"> </w:t>
            </w:r>
            <w:r>
              <w:rPr>
                <w:lang w:val="uk-UA" w:eastAsia="en-US"/>
              </w:rPr>
              <w:t>виданий акредитованим органом, або акредитованими лабораторіями, які акредитовано Національним агентством з акредитації України.</w:t>
            </w:r>
          </w:p>
        </w:tc>
      </w:tr>
      <w:tr w:rsidR="009B59F4" w:rsidRPr="007F14B0" w:rsidTr="007F14B0">
        <w:tc>
          <w:tcPr>
            <w:tcW w:w="530" w:type="dxa"/>
            <w:tcBorders>
              <w:top w:val="single" w:sz="4" w:space="0" w:color="auto"/>
              <w:left w:val="single" w:sz="4" w:space="0" w:color="auto"/>
              <w:bottom w:val="single" w:sz="4" w:space="0" w:color="auto"/>
              <w:right w:val="single" w:sz="4" w:space="0" w:color="auto"/>
            </w:tcBorders>
          </w:tcPr>
          <w:p w:rsidR="009B59F4" w:rsidRPr="007F14B0" w:rsidRDefault="009B59F4" w:rsidP="009A2272">
            <w:pPr>
              <w:spacing w:after="0" w:line="240" w:lineRule="auto"/>
              <w:rPr>
                <w:rFonts w:ascii="Times New Roman" w:hAnsi="Times New Roman" w:cs="Times New Roman"/>
                <w:color w:val="000000"/>
                <w:spacing w:val="3"/>
                <w:sz w:val="24"/>
                <w:szCs w:val="24"/>
                <w:lang w:eastAsia="uk-UA"/>
              </w:rPr>
            </w:pPr>
            <w:r>
              <w:rPr>
                <w:rFonts w:ascii="Times New Roman" w:hAnsi="Times New Roman" w:cs="Times New Roman"/>
                <w:color w:val="000000"/>
                <w:spacing w:val="3"/>
                <w:sz w:val="24"/>
                <w:szCs w:val="24"/>
                <w:lang w:eastAsia="uk-UA"/>
              </w:rPr>
              <w:t>2</w:t>
            </w:r>
          </w:p>
        </w:tc>
        <w:tc>
          <w:tcPr>
            <w:tcW w:w="1703" w:type="dxa"/>
            <w:tcBorders>
              <w:top w:val="single" w:sz="4" w:space="0" w:color="auto"/>
              <w:left w:val="single" w:sz="4" w:space="0" w:color="auto"/>
              <w:bottom w:val="single" w:sz="4" w:space="0" w:color="auto"/>
              <w:right w:val="single" w:sz="4" w:space="0" w:color="auto"/>
            </w:tcBorders>
          </w:tcPr>
          <w:p w:rsidR="009B59F4" w:rsidRPr="009B59F4" w:rsidRDefault="009B59F4" w:rsidP="009A2272">
            <w:pPr>
              <w:pStyle w:val="131"/>
              <w:widowControl w:val="0"/>
              <w:rPr>
                <w:sz w:val="24"/>
                <w:szCs w:val="24"/>
                <w:lang w:val="uk-UA"/>
              </w:rPr>
            </w:pPr>
            <w:r w:rsidRPr="009B59F4">
              <w:rPr>
                <w:sz w:val="24"/>
                <w:szCs w:val="24"/>
                <w:lang w:val="uk-UA"/>
              </w:rPr>
              <w:t>Черевики демісезонні для поліцейських</w:t>
            </w:r>
          </w:p>
        </w:tc>
        <w:tc>
          <w:tcPr>
            <w:tcW w:w="992" w:type="dxa"/>
            <w:tcBorders>
              <w:top w:val="single" w:sz="4" w:space="0" w:color="auto"/>
              <w:left w:val="single" w:sz="4" w:space="0" w:color="auto"/>
              <w:bottom w:val="single" w:sz="4" w:space="0" w:color="auto"/>
              <w:right w:val="single" w:sz="4" w:space="0" w:color="auto"/>
            </w:tcBorders>
          </w:tcPr>
          <w:p w:rsidR="009B59F4" w:rsidRDefault="009B59F4" w:rsidP="009B59F4">
            <w:pPr>
              <w:pStyle w:val="131"/>
              <w:widowControl w:val="0"/>
              <w:jc w:val="center"/>
              <w:rPr>
                <w:color w:val="000000"/>
                <w:sz w:val="24"/>
                <w:szCs w:val="24"/>
                <w:lang w:val="uk-UA" w:eastAsia="en-US"/>
              </w:rPr>
            </w:pPr>
            <w:r>
              <w:rPr>
                <w:color w:val="000000"/>
                <w:sz w:val="24"/>
                <w:szCs w:val="24"/>
                <w:lang w:val="uk-UA" w:eastAsia="en-US"/>
              </w:rPr>
              <w:t>пар</w:t>
            </w:r>
          </w:p>
        </w:tc>
        <w:tc>
          <w:tcPr>
            <w:tcW w:w="850" w:type="dxa"/>
            <w:tcBorders>
              <w:top w:val="single" w:sz="4" w:space="0" w:color="auto"/>
              <w:left w:val="single" w:sz="4" w:space="0" w:color="auto"/>
              <w:bottom w:val="single" w:sz="4" w:space="0" w:color="auto"/>
              <w:right w:val="single" w:sz="4" w:space="0" w:color="auto"/>
            </w:tcBorders>
          </w:tcPr>
          <w:p w:rsidR="009B59F4" w:rsidRDefault="009B59F4" w:rsidP="009B59F4">
            <w:pPr>
              <w:spacing w:after="0" w:line="240" w:lineRule="auto"/>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150</w:t>
            </w:r>
          </w:p>
        </w:tc>
        <w:tc>
          <w:tcPr>
            <w:tcW w:w="2551" w:type="dxa"/>
            <w:tcBorders>
              <w:top w:val="single" w:sz="4" w:space="0" w:color="auto"/>
              <w:left w:val="single" w:sz="4" w:space="0" w:color="auto"/>
              <w:bottom w:val="single" w:sz="4" w:space="0" w:color="auto"/>
              <w:right w:val="single" w:sz="4" w:space="0" w:color="auto"/>
            </w:tcBorders>
          </w:tcPr>
          <w:p w:rsidR="009B59F4" w:rsidRDefault="009B59F4" w:rsidP="009B59F4">
            <w:pPr>
              <w:tabs>
                <w:tab w:val="left" w:pos="423"/>
              </w:tabs>
              <w:spacing w:after="0" w:line="240" w:lineRule="auto"/>
              <w:rPr>
                <w:rFonts w:ascii="Times New Roman" w:eastAsia="MS Mincho" w:hAnsi="Times New Roman" w:cs="Times New Roman"/>
                <w:sz w:val="24"/>
                <w:szCs w:val="24"/>
              </w:rPr>
            </w:pPr>
            <w:r>
              <w:rPr>
                <w:rStyle w:val="FontStyle20"/>
                <w:sz w:val="24"/>
                <w:szCs w:val="24"/>
              </w:rPr>
              <w:t>Ш</w:t>
            </w:r>
            <w:r>
              <w:rPr>
                <w:rFonts w:ascii="Times New Roman" w:hAnsi="Times New Roman" w:cs="Times New Roman"/>
                <w:sz w:val="24"/>
                <w:szCs w:val="24"/>
              </w:rPr>
              <w:t xml:space="preserve">кіра натуральна гідрофобна з гладким дрібним малюнком </w:t>
            </w:r>
            <w:proofErr w:type="spellStart"/>
            <w:r>
              <w:rPr>
                <w:rFonts w:ascii="Times New Roman" w:hAnsi="Times New Roman" w:cs="Times New Roman"/>
                <w:sz w:val="24"/>
                <w:szCs w:val="24"/>
              </w:rPr>
              <w:t>мережівки</w:t>
            </w:r>
            <w:proofErr w:type="spellEnd"/>
            <w:r>
              <w:rPr>
                <w:rFonts w:ascii="Times New Roman" w:hAnsi="Times New Roman" w:cs="Times New Roman"/>
                <w:sz w:val="24"/>
                <w:szCs w:val="24"/>
              </w:rPr>
              <w:t xml:space="preserve"> лицьової поверхні</w:t>
            </w:r>
            <w:r>
              <w:rPr>
                <w:rFonts w:ascii="Times New Roman" w:hAnsi="Times New Roman" w:cs="Times New Roman"/>
                <w:color w:val="000000"/>
                <w:spacing w:val="3"/>
                <w:sz w:val="24"/>
                <w:szCs w:val="24"/>
              </w:rPr>
              <w:t xml:space="preserve"> для верху та </w:t>
            </w:r>
            <w:r>
              <w:rPr>
                <w:rFonts w:ascii="Times New Roman" w:eastAsia="MS Mincho" w:hAnsi="Times New Roman" w:cs="Times New Roman"/>
                <w:sz w:val="24"/>
                <w:szCs w:val="24"/>
              </w:rPr>
              <w:t xml:space="preserve">матеріал синтетичний дубльований на основі </w:t>
            </w:r>
          </w:p>
          <w:p w:rsidR="009B59F4" w:rsidRDefault="009B59F4" w:rsidP="009B59F4">
            <w:pPr>
              <w:pStyle w:val="afff6"/>
              <w:spacing w:before="0"/>
              <w:ind w:firstLine="0"/>
              <w:rPr>
                <w:rFonts w:ascii="Times New Roman" w:hAnsi="Times New Roman"/>
                <w:color w:val="000000"/>
                <w:spacing w:val="3"/>
                <w:sz w:val="24"/>
                <w:szCs w:val="24"/>
                <w:lang w:eastAsia="en-US"/>
              </w:rPr>
            </w:pPr>
            <w:r>
              <w:rPr>
                <w:rFonts w:ascii="Times New Roman" w:eastAsia="MS Mincho" w:hAnsi="Times New Roman"/>
                <w:sz w:val="24"/>
                <w:szCs w:val="24"/>
                <w:lang w:eastAsia="en-US"/>
              </w:rPr>
              <w:t>«нейлону 6.6»</w:t>
            </w:r>
            <w:r>
              <w:rPr>
                <w:rFonts w:ascii="Times New Roman" w:hAnsi="Times New Roman"/>
                <w:color w:val="000000"/>
                <w:spacing w:val="3"/>
                <w:sz w:val="24"/>
                <w:szCs w:val="24"/>
                <w:lang w:eastAsia="en-US"/>
              </w:rPr>
              <w:t xml:space="preserve"> відповідно вимог  ТО 1881.40108578-602:2020</w:t>
            </w:r>
          </w:p>
        </w:tc>
        <w:tc>
          <w:tcPr>
            <w:tcW w:w="3259" w:type="dxa"/>
            <w:tcBorders>
              <w:top w:val="single" w:sz="4" w:space="0" w:color="auto"/>
              <w:left w:val="single" w:sz="4" w:space="0" w:color="auto"/>
              <w:bottom w:val="single" w:sz="4" w:space="0" w:color="auto"/>
              <w:right w:val="single" w:sz="4" w:space="0" w:color="auto"/>
            </w:tcBorders>
          </w:tcPr>
          <w:p w:rsidR="009B59F4" w:rsidRDefault="009B59F4" w:rsidP="009B59F4">
            <w:pPr>
              <w:pStyle w:val="1d"/>
              <w:shd w:val="clear" w:color="auto" w:fill="FFFFFF"/>
              <w:spacing w:after="0" w:line="240" w:lineRule="auto"/>
              <w:ind w:left="0"/>
              <w:jc w:val="both"/>
              <w:rPr>
                <w:lang w:val="uk-UA" w:eastAsia="en-US"/>
              </w:rPr>
            </w:pPr>
            <w:r>
              <w:rPr>
                <w:b/>
                <w:lang w:val="uk-UA" w:eastAsia="en-US"/>
              </w:rPr>
              <w:t>Учасник повинен надати:</w:t>
            </w:r>
            <w:r>
              <w:rPr>
                <w:lang w:val="uk-UA" w:eastAsia="en-US"/>
              </w:rPr>
              <w:t xml:space="preserve"> </w:t>
            </w:r>
          </w:p>
          <w:p w:rsidR="009B59F4" w:rsidRDefault="009B59F4" w:rsidP="009B59F4">
            <w:pPr>
              <w:pStyle w:val="1d"/>
              <w:shd w:val="clear" w:color="auto" w:fill="FFFFFF"/>
              <w:spacing w:after="0" w:line="240" w:lineRule="auto"/>
              <w:ind w:left="0"/>
              <w:jc w:val="both"/>
              <w:rPr>
                <w:lang w:val="uk-UA" w:eastAsia="en-US"/>
              </w:rPr>
            </w:pPr>
            <w:r>
              <w:rPr>
                <w:lang w:val="uk-UA" w:eastAsia="en-US"/>
              </w:rPr>
              <w:t xml:space="preserve">- експертний висновок або сертифікат відповідності та протокол випробувань на вироби, на відповідність </w:t>
            </w:r>
            <w:r>
              <w:rPr>
                <w:color w:val="000000"/>
                <w:spacing w:val="3"/>
                <w:lang w:val="uk-UA" w:eastAsia="uk-UA"/>
              </w:rPr>
              <w:t xml:space="preserve">ТО 1881.40108578-602:2020, </w:t>
            </w:r>
            <w:r>
              <w:rPr>
                <w:lang w:val="uk-UA" w:eastAsia="en-US"/>
              </w:rPr>
              <w:t>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w:t>
            </w:r>
          </w:p>
          <w:p w:rsidR="009B59F4" w:rsidRDefault="009B59F4" w:rsidP="009B59F4">
            <w:pPr>
              <w:pStyle w:val="1d"/>
              <w:shd w:val="clear" w:color="auto" w:fill="FFFFFF"/>
              <w:spacing w:after="0" w:line="240" w:lineRule="auto"/>
              <w:ind w:left="0"/>
              <w:jc w:val="both"/>
              <w:rPr>
                <w:lang w:val="uk-UA" w:eastAsia="en-US"/>
              </w:rPr>
            </w:pPr>
            <w:r>
              <w:rPr>
                <w:lang w:val="uk-UA" w:eastAsia="en-US"/>
              </w:rPr>
              <w:t>- протокол випробувань на сировину виданий на відповідність</w:t>
            </w:r>
            <w:r>
              <w:rPr>
                <w:color w:val="000000"/>
                <w:spacing w:val="3"/>
                <w:lang w:val="uk-UA" w:eastAsia="uk-UA"/>
              </w:rPr>
              <w:t xml:space="preserve"> до ТО  </w:t>
            </w:r>
            <w:r>
              <w:rPr>
                <w:color w:val="000000"/>
                <w:spacing w:val="3"/>
                <w:lang w:val="uk-UA" w:eastAsia="en-US"/>
              </w:rPr>
              <w:t>1881.40108578-602:2020</w:t>
            </w:r>
            <w:r>
              <w:rPr>
                <w:color w:val="000000"/>
                <w:spacing w:val="3"/>
                <w:lang w:val="uk-UA" w:eastAsia="uk-UA"/>
              </w:rPr>
              <w:t xml:space="preserve"> </w:t>
            </w:r>
            <w:r>
              <w:rPr>
                <w:lang w:val="uk-UA" w:eastAsia="en-US"/>
              </w:rPr>
              <w:t>виданий акредитованим органом, або акредитованими лабораторіями, які акредитовано Національним агентством з акредитації України.</w:t>
            </w:r>
          </w:p>
        </w:tc>
      </w:tr>
    </w:tbl>
    <w:p w:rsidR="007F14B0" w:rsidRPr="007F14B0" w:rsidRDefault="007F14B0" w:rsidP="009A2272">
      <w:pPr>
        <w:spacing w:after="0" w:line="240" w:lineRule="auto"/>
        <w:rPr>
          <w:rFonts w:ascii="Times New Roman" w:hAnsi="Times New Roman" w:cs="Times New Roman"/>
          <w:sz w:val="24"/>
          <w:szCs w:val="24"/>
          <w:lang w:eastAsia="ru-RU"/>
        </w:rPr>
      </w:pPr>
    </w:p>
    <w:p w:rsidR="005E3DC8" w:rsidRPr="007F14B0" w:rsidRDefault="005E3DC8" w:rsidP="009A2272">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9A2272">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9A2272">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657368" w:rsidRDefault="00657368" w:rsidP="005E3DC8">
      <w:pPr>
        <w:spacing w:after="0" w:line="240" w:lineRule="auto"/>
        <w:jc w:val="both"/>
        <w:rPr>
          <w:rFonts w:ascii="Times New Roman" w:eastAsia="Arial" w:hAnsi="Times New Roman" w:cs="Times New Roman"/>
          <w:b/>
          <w:color w:val="000000"/>
          <w:sz w:val="24"/>
          <w:szCs w:val="24"/>
          <w:u w:val="single"/>
          <w:lang w:eastAsia="ru-RU"/>
        </w:rPr>
      </w:pPr>
    </w:p>
    <w:p w:rsidR="00657368" w:rsidRDefault="00657368" w:rsidP="005E3DC8">
      <w:pPr>
        <w:spacing w:after="0" w:line="240" w:lineRule="auto"/>
        <w:jc w:val="both"/>
        <w:rPr>
          <w:rFonts w:ascii="Times New Roman" w:eastAsia="Arial" w:hAnsi="Times New Roman" w:cs="Times New Roman"/>
          <w:b/>
          <w:color w:val="000000"/>
          <w:sz w:val="24"/>
          <w:szCs w:val="24"/>
          <w:u w:val="single"/>
          <w:lang w:eastAsia="ru-RU"/>
        </w:rPr>
      </w:pPr>
    </w:p>
    <w:p w:rsidR="00657368" w:rsidRDefault="00657368" w:rsidP="005E3DC8">
      <w:pPr>
        <w:spacing w:after="0" w:line="240" w:lineRule="auto"/>
        <w:jc w:val="both"/>
        <w:rPr>
          <w:rFonts w:ascii="Times New Roman" w:eastAsia="Arial" w:hAnsi="Times New Roman" w:cs="Times New Roman"/>
          <w:b/>
          <w:color w:val="000000"/>
          <w:sz w:val="24"/>
          <w:szCs w:val="24"/>
          <w:u w:val="single"/>
          <w:lang w:eastAsia="ru-RU"/>
        </w:rPr>
      </w:pPr>
    </w:p>
    <w:p w:rsidR="00657368" w:rsidRDefault="00657368" w:rsidP="005E3DC8">
      <w:pPr>
        <w:spacing w:after="0" w:line="240" w:lineRule="auto"/>
        <w:jc w:val="both"/>
        <w:rPr>
          <w:rFonts w:ascii="Times New Roman" w:eastAsia="Arial" w:hAnsi="Times New Roman" w:cs="Times New Roman"/>
          <w:b/>
          <w:color w:val="000000"/>
          <w:sz w:val="24"/>
          <w:szCs w:val="24"/>
          <w:u w:val="single"/>
          <w:lang w:eastAsia="ru-RU"/>
        </w:rPr>
      </w:pPr>
    </w:p>
    <w:p w:rsidR="00657368" w:rsidRDefault="00657368" w:rsidP="005E3DC8">
      <w:pPr>
        <w:spacing w:after="0" w:line="240" w:lineRule="auto"/>
        <w:jc w:val="both"/>
        <w:rPr>
          <w:rFonts w:ascii="Times New Roman" w:eastAsia="Arial" w:hAnsi="Times New Roman" w:cs="Times New Roman"/>
          <w:b/>
          <w:color w:val="000000"/>
          <w:sz w:val="24"/>
          <w:szCs w:val="24"/>
          <w:u w:val="single"/>
          <w:lang w:eastAsia="ru-RU"/>
        </w:rPr>
      </w:pPr>
    </w:p>
    <w:p w:rsidR="00657368" w:rsidRDefault="00657368" w:rsidP="005E3DC8">
      <w:pPr>
        <w:spacing w:after="0" w:line="240" w:lineRule="auto"/>
        <w:jc w:val="both"/>
        <w:rPr>
          <w:rFonts w:ascii="Times New Roman" w:eastAsia="Arial" w:hAnsi="Times New Roman" w:cs="Times New Roman"/>
          <w:b/>
          <w:color w:val="000000"/>
          <w:sz w:val="24"/>
          <w:szCs w:val="24"/>
          <w:u w:val="single"/>
          <w:lang w:eastAsia="ru-RU"/>
        </w:rPr>
      </w:pPr>
    </w:p>
    <w:p w:rsidR="00657368" w:rsidRDefault="00657368" w:rsidP="005E3DC8">
      <w:pPr>
        <w:spacing w:after="0" w:line="240" w:lineRule="auto"/>
        <w:jc w:val="both"/>
        <w:rPr>
          <w:rFonts w:ascii="Times New Roman" w:eastAsia="Arial" w:hAnsi="Times New Roman" w:cs="Times New Roman"/>
          <w:b/>
          <w:color w:val="000000"/>
          <w:sz w:val="24"/>
          <w:szCs w:val="24"/>
          <w:u w:val="single"/>
          <w:lang w:eastAsia="ru-RU"/>
        </w:rPr>
      </w:pPr>
    </w:p>
    <w:p w:rsidR="00657368" w:rsidRDefault="00657368" w:rsidP="005E3DC8">
      <w:pPr>
        <w:spacing w:after="0" w:line="240" w:lineRule="auto"/>
        <w:jc w:val="both"/>
        <w:rPr>
          <w:rFonts w:ascii="Times New Roman" w:eastAsia="Arial" w:hAnsi="Times New Roman" w:cs="Times New Roman"/>
          <w:b/>
          <w:color w:val="000000"/>
          <w:sz w:val="24"/>
          <w:szCs w:val="24"/>
          <w:u w:val="single"/>
          <w:lang w:eastAsia="ru-RU"/>
        </w:rPr>
      </w:pPr>
    </w:p>
    <w:p w:rsidR="00657368" w:rsidRDefault="00657368" w:rsidP="005E3DC8">
      <w:pPr>
        <w:spacing w:after="0" w:line="240" w:lineRule="auto"/>
        <w:jc w:val="both"/>
        <w:rPr>
          <w:rFonts w:ascii="Times New Roman" w:eastAsia="Arial" w:hAnsi="Times New Roman" w:cs="Times New Roman"/>
          <w:b/>
          <w:color w:val="000000"/>
          <w:sz w:val="24"/>
          <w:szCs w:val="24"/>
          <w:u w:val="single"/>
          <w:lang w:eastAsia="ru-RU"/>
        </w:rPr>
      </w:pPr>
    </w:p>
    <w:p w:rsidR="00657368" w:rsidRDefault="00657368" w:rsidP="005E3DC8">
      <w:pPr>
        <w:spacing w:after="0" w:line="240" w:lineRule="auto"/>
        <w:jc w:val="both"/>
        <w:rPr>
          <w:rFonts w:ascii="Times New Roman" w:eastAsia="Arial" w:hAnsi="Times New Roman" w:cs="Times New Roman"/>
          <w:b/>
          <w:color w:val="000000"/>
          <w:sz w:val="24"/>
          <w:szCs w:val="24"/>
          <w:u w:val="single"/>
          <w:lang w:eastAsia="ru-RU"/>
        </w:rPr>
      </w:pPr>
    </w:p>
    <w:p w:rsidR="00657368" w:rsidRDefault="00657368" w:rsidP="005E3DC8">
      <w:pPr>
        <w:spacing w:after="0" w:line="240" w:lineRule="auto"/>
        <w:jc w:val="both"/>
        <w:rPr>
          <w:rFonts w:ascii="Times New Roman" w:eastAsia="Arial" w:hAnsi="Times New Roman" w:cs="Times New Roman"/>
          <w:b/>
          <w:color w:val="000000"/>
          <w:sz w:val="24"/>
          <w:szCs w:val="24"/>
          <w:u w:val="single"/>
          <w:lang w:eastAsia="ru-RU"/>
        </w:rPr>
      </w:pPr>
    </w:p>
    <w:p w:rsidR="00657368" w:rsidRDefault="00657368" w:rsidP="005E3DC8">
      <w:pPr>
        <w:spacing w:after="0" w:line="240" w:lineRule="auto"/>
        <w:jc w:val="both"/>
        <w:rPr>
          <w:rFonts w:ascii="Times New Roman" w:eastAsia="Arial" w:hAnsi="Times New Roman" w:cs="Times New Roman"/>
          <w:b/>
          <w:color w:val="000000"/>
          <w:sz w:val="24"/>
          <w:szCs w:val="24"/>
          <w:u w:val="single"/>
          <w:lang w:eastAsia="ru-RU"/>
        </w:rPr>
      </w:pPr>
    </w:p>
    <w:p w:rsidR="009A2272" w:rsidRDefault="009A2272" w:rsidP="005E3DC8">
      <w:pPr>
        <w:spacing w:after="0" w:line="240" w:lineRule="auto"/>
        <w:jc w:val="both"/>
        <w:rPr>
          <w:rFonts w:ascii="Times New Roman" w:eastAsia="Arial" w:hAnsi="Times New Roman" w:cs="Times New Roman"/>
          <w:b/>
          <w:color w:val="000000"/>
          <w:sz w:val="24"/>
          <w:szCs w:val="24"/>
          <w:u w:val="single"/>
          <w:lang w:eastAsia="ru-RU"/>
        </w:rPr>
      </w:pPr>
    </w:p>
    <w:p w:rsidR="00657368" w:rsidRDefault="00657368" w:rsidP="005E3DC8">
      <w:pPr>
        <w:spacing w:after="0" w:line="240" w:lineRule="auto"/>
        <w:jc w:val="both"/>
        <w:rPr>
          <w:rFonts w:ascii="Times New Roman" w:eastAsia="Arial" w:hAnsi="Times New Roman" w:cs="Times New Roman"/>
          <w:b/>
          <w:color w:val="000000"/>
          <w:sz w:val="24"/>
          <w:szCs w:val="24"/>
          <w:u w:val="single"/>
          <w:lang w:eastAsia="ru-RU"/>
        </w:rPr>
      </w:pPr>
    </w:p>
    <w:p w:rsidR="00657368" w:rsidRDefault="00657368" w:rsidP="005E3DC8">
      <w:pPr>
        <w:spacing w:after="0" w:line="240" w:lineRule="auto"/>
        <w:jc w:val="both"/>
        <w:rPr>
          <w:rFonts w:ascii="Times New Roman" w:eastAsia="Arial" w:hAnsi="Times New Roman" w:cs="Times New Roman"/>
          <w:b/>
          <w:color w:val="000000"/>
          <w:sz w:val="24"/>
          <w:szCs w:val="24"/>
          <w:u w:val="single"/>
          <w:lang w:eastAsia="ru-RU"/>
        </w:rPr>
      </w:pPr>
    </w:p>
    <w:p w:rsidR="00657368" w:rsidRDefault="0065736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Pr="005E3DC8" w:rsidRDefault="005E3DC8" w:rsidP="005E3DC8">
      <w:pPr>
        <w:spacing w:after="0" w:line="240" w:lineRule="auto"/>
        <w:jc w:val="right"/>
        <w:rPr>
          <w:rFonts w:ascii="Times New Roman" w:hAnsi="Times New Roman" w:cs="Times New Roman"/>
          <w:b/>
          <w:bCs/>
          <w:sz w:val="24"/>
          <w:szCs w:val="24"/>
          <w:lang w:val="ru-RU"/>
        </w:rPr>
      </w:pPr>
      <w:r w:rsidRPr="005E3DC8">
        <w:rPr>
          <w:rFonts w:ascii="Times New Roman" w:hAnsi="Times New Roman" w:cs="Times New Roman"/>
          <w:b/>
          <w:color w:val="000000"/>
          <w:sz w:val="24"/>
          <w:szCs w:val="24"/>
        </w:rPr>
        <w:t>Додаток № </w:t>
      </w:r>
      <w:r w:rsidR="00FF4159">
        <w:rPr>
          <w:rFonts w:ascii="Times New Roman" w:hAnsi="Times New Roman" w:cs="Times New Roman"/>
          <w:b/>
          <w:color w:val="000000"/>
          <w:sz w:val="24"/>
          <w:szCs w:val="24"/>
          <w:lang w:val="ru-RU"/>
        </w:rPr>
        <w:t>4</w:t>
      </w:r>
    </w:p>
    <w:p w:rsidR="005E3DC8" w:rsidRPr="005E3DC8" w:rsidRDefault="005E3DC8" w:rsidP="005E3DC8">
      <w:pPr>
        <w:spacing w:after="0" w:line="240" w:lineRule="auto"/>
        <w:jc w:val="right"/>
        <w:rPr>
          <w:rFonts w:ascii="Times New Roman" w:hAnsi="Times New Roman" w:cs="Times New Roman"/>
          <w:color w:val="000000"/>
          <w:sz w:val="24"/>
          <w:szCs w:val="24"/>
        </w:rPr>
      </w:pPr>
      <w:r w:rsidRPr="005E3DC8">
        <w:rPr>
          <w:rFonts w:ascii="Times New Roman" w:hAnsi="Times New Roman" w:cs="Times New Roman"/>
          <w:color w:val="000000"/>
          <w:sz w:val="24"/>
          <w:szCs w:val="24"/>
        </w:rPr>
        <w:t>до тендерної документації</w:t>
      </w:r>
    </w:p>
    <w:p w:rsidR="005E3DC8" w:rsidRPr="005E3DC8" w:rsidRDefault="005E3DC8" w:rsidP="005E3DC8">
      <w:pPr>
        <w:spacing w:after="0" w:line="240" w:lineRule="auto"/>
        <w:jc w:val="center"/>
        <w:rPr>
          <w:rFonts w:ascii="Times New Roman" w:hAnsi="Times New Roman" w:cs="Times New Roman"/>
          <w:b/>
          <w:color w:val="000000"/>
          <w:sz w:val="24"/>
          <w:szCs w:val="24"/>
        </w:rPr>
      </w:pPr>
    </w:p>
    <w:p w:rsidR="005E3DC8" w:rsidRPr="005E3DC8" w:rsidRDefault="005E3DC8" w:rsidP="005E3DC8">
      <w:pPr>
        <w:spacing w:after="0" w:line="240" w:lineRule="auto"/>
        <w:jc w:val="center"/>
        <w:rPr>
          <w:rFonts w:ascii="Times New Roman" w:hAnsi="Times New Roman" w:cs="Times New Roman"/>
          <w:b/>
          <w:sz w:val="24"/>
          <w:szCs w:val="24"/>
        </w:rPr>
      </w:pPr>
      <w:r w:rsidRPr="005E3DC8">
        <w:rPr>
          <w:rFonts w:ascii="Times New Roman" w:hAnsi="Times New Roman" w:cs="Times New Roman"/>
          <w:b/>
          <w:sz w:val="24"/>
          <w:szCs w:val="24"/>
        </w:rPr>
        <w:t>ПРОЄКТ ДОГОВОРУ</w:t>
      </w:r>
    </w:p>
    <w:p w:rsidR="005E3DC8" w:rsidRPr="005E3DC8" w:rsidRDefault="005E3DC8" w:rsidP="005E3DC8">
      <w:pPr>
        <w:spacing w:after="0" w:line="240" w:lineRule="auto"/>
        <w:jc w:val="center"/>
        <w:rPr>
          <w:rFonts w:ascii="Times New Roman" w:hAnsi="Times New Roman" w:cs="Times New Roman"/>
          <w:b/>
          <w:sz w:val="24"/>
          <w:szCs w:val="24"/>
        </w:rPr>
      </w:pPr>
    </w:p>
    <w:p w:rsidR="005E3DC8" w:rsidRPr="005E3DC8" w:rsidRDefault="005E3DC8" w:rsidP="005E3DC8">
      <w:pPr>
        <w:spacing w:after="0" w:line="240" w:lineRule="auto"/>
        <w:jc w:val="center"/>
        <w:rPr>
          <w:rFonts w:ascii="Times New Roman" w:hAnsi="Times New Roman" w:cs="Times New Roman"/>
          <w:color w:val="000000"/>
          <w:sz w:val="24"/>
          <w:szCs w:val="24"/>
        </w:rPr>
      </w:pPr>
      <w:r w:rsidRPr="005E3DC8">
        <w:rPr>
          <w:rFonts w:ascii="Times New Roman" w:hAnsi="Times New Roman" w:cs="Times New Roman"/>
          <w:color w:val="000000"/>
          <w:sz w:val="24"/>
          <w:szCs w:val="24"/>
        </w:rPr>
        <w:t xml:space="preserve">Розміщено в електронній системі закупівель в окремому файлі. </w:t>
      </w:r>
    </w:p>
    <w:p w:rsidR="005E3DC8" w:rsidRPr="005E3DC8" w:rsidRDefault="005E3DC8" w:rsidP="005E3DC8">
      <w:pPr>
        <w:spacing w:after="0" w:line="240" w:lineRule="auto"/>
        <w:jc w:val="right"/>
        <w:rPr>
          <w:rFonts w:ascii="Times New Roman" w:hAnsi="Times New Roman" w:cs="Times New Roman"/>
          <w:b/>
          <w:color w:val="000000"/>
          <w:sz w:val="24"/>
          <w:szCs w:val="24"/>
          <w:lang w:val="ru-RU"/>
        </w:rPr>
      </w:pPr>
      <w:r w:rsidRPr="005E3DC8">
        <w:rPr>
          <w:rFonts w:ascii="Times New Roman" w:hAnsi="Times New Roman" w:cs="Times New Roman"/>
          <w:b/>
          <w:color w:val="000000"/>
          <w:sz w:val="24"/>
          <w:szCs w:val="24"/>
        </w:rPr>
        <w:t>__________________________________________________________________________________</w:t>
      </w:r>
    </w:p>
    <w:p w:rsidR="005E3DC8" w:rsidRPr="001E4986" w:rsidRDefault="005E3DC8" w:rsidP="005E3DC8">
      <w:pPr>
        <w:spacing w:after="0" w:line="240" w:lineRule="auto"/>
        <w:jc w:val="both"/>
        <w:rPr>
          <w:rFonts w:ascii="Times New Roman" w:eastAsia="Arial" w:hAnsi="Times New Roman" w:cs="Times New Roman"/>
          <w:b/>
          <w:color w:val="000000"/>
          <w:sz w:val="24"/>
          <w:szCs w:val="24"/>
          <w:u w:val="single"/>
          <w:lang w:val="ru-RU"/>
        </w:rPr>
      </w:pPr>
    </w:p>
    <w:p w:rsidR="005E3DC8" w:rsidRPr="001E4986" w:rsidRDefault="005E3DC8" w:rsidP="005E3DC8">
      <w:pPr>
        <w:jc w:val="both"/>
        <w:rPr>
          <w:rFonts w:eastAsia="Arial"/>
          <w:b/>
          <w:color w:val="000000"/>
          <w:sz w:val="28"/>
          <w:szCs w:val="28"/>
          <w:u w:val="single"/>
          <w:lang w:val="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1B3818" w:rsidRDefault="001B3818" w:rsidP="005E3DC8">
      <w:pPr>
        <w:spacing w:after="0" w:line="240" w:lineRule="auto"/>
        <w:jc w:val="both"/>
        <w:rPr>
          <w:rFonts w:ascii="Times New Roman" w:eastAsia="Arial" w:hAnsi="Times New Roman" w:cs="Times New Roman"/>
          <w:b/>
          <w:color w:val="000000"/>
          <w:sz w:val="24"/>
          <w:szCs w:val="24"/>
          <w:u w:val="single"/>
          <w:lang w:eastAsia="ru-RU"/>
        </w:rPr>
      </w:pPr>
    </w:p>
    <w:p w:rsidR="00FF4159" w:rsidRDefault="00FF4159" w:rsidP="005E3DC8">
      <w:pPr>
        <w:spacing w:after="0" w:line="240" w:lineRule="auto"/>
        <w:jc w:val="both"/>
        <w:rPr>
          <w:rFonts w:ascii="Times New Roman" w:eastAsia="Arial" w:hAnsi="Times New Roman" w:cs="Times New Roman"/>
          <w:b/>
          <w:color w:val="000000"/>
          <w:sz w:val="24"/>
          <w:szCs w:val="24"/>
          <w:u w:val="single"/>
          <w:lang w:eastAsia="ru-RU"/>
        </w:rPr>
      </w:pPr>
    </w:p>
    <w:p w:rsidR="009A2272" w:rsidRDefault="009A2272" w:rsidP="005E3DC8">
      <w:pPr>
        <w:spacing w:after="0" w:line="240" w:lineRule="auto"/>
        <w:jc w:val="both"/>
        <w:rPr>
          <w:rFonts w:ascii="Times New Roman" w:eastAsia="Arial" w:hAnsi="Times New Roman" w:cs="Times New Roman"/>
          <w:b/>
          <w:color w:val="000000"/>
          <w:sz w:val="24"/>
          <w:szCs w:val="24"/>
          <w:u w:val="single"/>
          <w:lang w:eastAsia="ru-RU"/>
        </w:rPr>
      </w:pPr>
    </w:p>
    <w:p w:rsidR="009A2272" w:rsidRDefault="009A2272" w:rsidP="005E3DC8">
      <w:pPr>
        <w:spacing w:after="0" w:line="240" w:lineRule="auto"/>
        <w:jc w:val="both"/>
        <w:rPr>
          <w:rFonts w:ascii="Times New Roman" w:eastAsia="Arial" w:hAnsi="Times New Roman" w:cs="Times New Roman"/>
          <w:b/>
          <w:color w:val="000000"/>
          <w:sz w:val="24"/>
          <w:szCs w:val="24"/>
          <w:u w:val="single"/>
          <w:lang w:eastAsia="ru-RU"/>
        </w:rPr>
      </w:pPr>
    </w:p>
    <w:p w:rsidR="009A2272" w:rsidRDefault="009A2272" w:rsidP="005E3DC8">
      <w:pPr>
        <w:spacing w:after="0" w:line="240" w:lineRule="auto"/>
        <w:jc w:val="both"/>
        <w:rPr>
          <w:rFonts w:ascii="Times New Roman" w:eastAsia="Arial" w:hAnsi="Times New Roman" w:cs="Times New Roman"/>
          <w:b/>
          <w:color w:val="000000"/>
          <w:sz w:val="24"/>
          <w:szCs w:val="24"/>
          <w:u w:val="single"/>
          <w:lang w:eastAsia="ru-RU"/>
        </w:rPr>
      </w:pPr>
    </w:p>
    <w:p w:rsidR="009A2272" w:rsidRDefault="009A2272" w:rsidP="005E3DC8">
      <w:pPr>
        <w:spacing w:after="0" w:line="240" w:lineRule="auto"/>
        <w:jc w:val="both"/>
        <w:rPr>
          <w:rFonts w:ascii="Times New Roman" w:eastAsia="Arial" w:hAnsi="Times New Roman" w:cs="Times New Roman"/>
          <w:b/>
          <w:color w:val="000000"/>
          <w:sz w:val="24"/>
          <w:szCs w:val="24"/>
          <w:u w:val="single"/>
          <w:lang w:eastAsia="ru-RU"/>
        </w:rPr>
      </w:pPr>
    </w:p>
    <w:p w:rsidR="009A2272" w:rsidRDefault="009A2272" w:rsidP="005E3DC8">
      <w:pPr>
        <w:spacing w:after="0" w:line="240" w:lineRule="auto"/>
        <w:jc w:val="both"/>
        <w:rPr>
          <w:rFonts w:ascii="Times New Roman" w:eastAsia="Arial" w:hAnsi="Times New Roman" w:cs="Times New Roman"/>
          <w:b/>
          <w:color w:val="000000"/>
          <w:sz w:val="24"/>
          <w:szCs w:val="24"/>
          <w:u w:val="single"/>
          <w:lang w:eastAsia="ru-RU"/>
        </w:rPr>
      </w:pPr>
    </w:p>
    <w:p w:rsidR="009A2272" w:rsidRDefault="009A2272" w:rsidP="005E3DC8">
      <w:pPr>
        <w:spacing w:after="0" w:line="240" w:lineRule="auto"/>
        <w:jc w:val="both"/>
        <w:rPr>
          <w:rFonts w:ascii="Times New Roman" w:eastAsia="Arial" w:hAnsi="Times New Roman" w:cs="Times New Roman"/>
          <w:b/>
          <w:color w:val="000000"/>
          <w:sz w:val="24"/>
          <w:szCs w:val="24"/>
          <w:u w:val="single"/>
          <w:lang w:eastAsia="ru-RU"/>
        </w:rPr>
      </w:pPr>
    </w:p>
    <w:p w:rsidR="009A2272" w:rsidRDefault="009A2272" w:rsidP="005E3DC8">
      <w:pPr>
        <w:spacing w:after="0" w:line="240" w:lineRule="auto"/>
        <w:jc w:val="both"/>
        <w:rPr>
          <w:rFonts w:ascii="Times New Roman" w:eastAsia="Arial" w:hAnsi="Times New Roman" w:cs="Times New Roman"/>
          <w:b/>
          <w:color w:val="000000"/>
          <w:sz w:val="24"/>
          <w:szCs w:val="24"/>
          <w:u w:val="single"/>
          <w:lang w:eastAsia="ru-RU"/>
        </w:rPr>
      </w:pPr>
    </w:p>
    <w:p w:rsidR="009A2272" w:rsidRDefault="009A2272" w:rsidP="005E3DC8">
      <w:pPr>
        <w:spacing w:after="0" w:line="240" w:lineRule="auto"/>
        <w:jc w:val="both"/>
        <w:rPr>
          <w:rFonts w:ascii="Times New Roman" w:eastAsia="Arial" w:hAnsi="Times New Roman" w:cs="Times New Roman"/>
          <w:b/>
          <w:color w:val="000000"/>
          <w:sz w:val="24"/>
          <w:szCs w:val="24"/>
          <w:u w:val="single"/>
          <w:lang w:eastAsia="ru-RU"/>
        </w:rPr>
      </w:pPr>
    </w:p>
    <w:p w:rsidR="009A2272" w:rsidRDefault="009A2272" w:rsidP="005E3DC8">
      <w:pPr>
        <w:spacing w:after="0" w:line="240" w:lineRule="auto"/>
        <w:jc w:val="both"/>
        <w:rPr>
          <w:rFonts w:ascii="Times New Roman" w:eastAsia="Arial" w:hAnsi="Times New Roman" w:cs="Times New Roman"/>
          <w:b/>
          <w:color w:val="000000"/>
          <w:sz w:val="24"/>
          <w:szCs w:val="24"/>
          <w:u w:val="single"/>
          <w:lang w:eastAsia="ru-RU"/>
        </w:rPr>
      </w:pPr>
    </w:p>
    <w:p w:rsidR="009A2272" w:rsidRDefault="009A2272" w:rsidP="005E3DC8">
      <w:pPr>
        <w:spacing w:after="0" w:line="240" w:lineRule="auto"/>
        <w:jc w:val="both"/>
        <w:rPr>
          <w:rFonts w:ascii="Times New Roman" w:eastAsia="Arial" w:hAnsi="Times New Roman" w:cs="Times New Roman"/>
          <w:b/>
          <w:color w:val="000000"/>
          <w:sz w:val="24"/>
          <w:szCs w:val="24"/>
          <w:u w:val="single"/>
          <w:lang w:eastAsia="ru-RU"/>
        </w:rPr>
      </w:pPr>
    </w:p>
    <w:p w:rsidR="009A2272" w:rsidRDefault="009A2272" w:rsidP="005E3DC8">
      <w:pPr>
        <w:spacing w:after="0" w:line="240" w:lineRule="auto"/>
        <w:jc w:val="both"/>
        <w:rPr>
          <w:rFonts w:ascii="Times New Roman" w:eastAsia="Arial" w:hAnsi="Times New Roman" w:cs="Times New Roman"/>
          <w:b/>
          <w:color w:val="000000"/>
          <w:sz w:val="24"/>
          <w:szCs w:val="24"/>
          <w:u w:val="single"/>
          <w:lang w:eastAsia="ru-RU"/>
        </w:rPr>
      </w:pPr>
    </w:p>
    <w:p w:rsidR="00BC4520" w:rsidRDefault="00BC4520" w:rsidP="005E3DC8">
      <w:pPr>
        <w:spacing w:after="0" w:line="240" w:lineRule="auto"/>
        <w:jc w:val="both"/>
        <w:rPr>
          <w:rFonts w:ascii="Times New Roman" w:eastAsia="Arial" w:hAnsi="Times New Roman" w:cs="Times New Roman"/>
          <w:b/>
          <w:color w:val="000000"/>
          <w:sz w:val="24"/>
          <w:szCs w:val="24"/>
          <w:u w:val="single"/>
          <w:lang w:eastAsia="ru-RU"/>
        </w:rPr>
      </w:pPr>
    </w:p>
    <w:p w:rsidR="00BC4520" w:rsidRDefault="00BC4520" w:rsidP="005E3DC8">
      <w:pPr>
        <w:spacing w:after="0" w:line="240" w:lineRule="auto"/>
        <w:jc w:val="both"/>
        <w:rPr>
          <w:rFonts w:ascii="Times New Roman" w:eastAsia="Arial" w:hAnsi="Times New Roman" w:cs="Times New Roman"/>
          <w:b/>
          <w:color w:val="000000"/>
          <w:sz w:val="24"/>
          <w:szCs w:val="24"/>
          <w:u w:val="single"/>
          <w:lang w:eastAsia="ru-RU"/>
        </w:rPr>
      </w:pPr>
    </w:p>
    <w:p w:rsidR="00BC4520" w:rsidRDefault="00BC4520" w:rsidP="005E3DC8">
      <w:pPr>
        <w:spacing w:after="0" w:line="240" w:lineRule="auto"/>
        <w:jc w:val="both"/>
        <w:rPr>
          <w:rFonts w:ascii="Times New Roman" w:eastAsia="Arial" w:hAnsi="Times New Roman" w:cs="Times New Roman"/>
          <w:b/>
          <w:color w:val="000000"/>
          <w:sz w:val="24"/>
          <w:szCs w:val="24"/>
          <w:u w:val="single"/>
          <w:lang w:eastAsia="ru-RU"/>
        </w:rPr>
      </w:pPr>
    </w:p>
    <w:p w:rsidR="00BC4520" w:rsidRDefault="00BC4520" w:rsidP="005E3DC8">
      <w:pPr>
        <w:spacing w:after="0" w:line="240" w:lineRule="auto"/>
        <w:jc w:val="both"/>
        <w:rPr>
          <w:rFonts w:ascii="Times New Roman" w:eastAsia="Arial" w:hAnsi="Times New Roman" w:cs="Times New Roman"/>
          <w:b/>
          <w:color w:val="000000"/>
          <w:sz w:val="24"/>
          <w:szCs w:val="24"/>
          <w:u w:val="single"/>
          <w:lang w:eastAsia="ru-RU"/>
        </w:rPr>
      </w:pPr>
    </w:p>
    <w:p w:rsidR="00BC4520" w:rsidRDefault="00BC4520" w:rsidP="005E3DC8">
      <w:pPr>
        <w:spacing w:after="0" w:line="240" w:lineRule="auto"/>
        <w:jc w:val="both"/>
        <w:rPr>
          <w:rFonts w:ascii="Times New Roman" w:eastAsia="Arial" w:hAnsi="Times New Roman" w:cs="Times New Roman"/>
          <w:b/>
          <w:color w:val="000000"/>
          <w:sz w:val="24"/>
          <w:szCs w:val="24"/>
          <w:u w:val="single"/>
          <w:lang w:eastAsia="ru-RU"/>
        </w:rPr>
      </w:pPr>
    </w:p>
    <w:p w:rsidR="00BC4520" w:rsidRDefault="00BC4520" w:rsidP="005E3DC8">
      <w:pPr>
        <w:spacing w:after="0" w:line="240" w:lineRule="auto"/>
        <w:jc w:val="both"/>
        <w:rPr>
          <w:rFonts w:ascii="Times New Roman" w:eastAsia="Arial" w:hAnsi="Times New Roman" w:cs="Times New Roman"/>
          <w:b/>
          <w:color w:val="000000"/>
          <w:sz w:val="24"/>
          <w:szCs w:val="24"/>
          <w:u w:val="single"/>
          <w:lang w:eastAsia="ru-RU"/>
        </w:rPr>
      </w:pPr>
    </w:p>
    <w:p w:rsidR="00BC4520" w:rsidRDefault="00BC4520" w:rsidP="005E3DC8">
      <w:pPr>
        <w:spacing w:after="0" w:line="240" w:lineRule="auto"/>
        <w:jc w:val="both"/>
        <w:rPr>
          <w:rFonts w:ascii="Times New Roman" w:eastAsia="Arial" w:hAnsi="Times New Roman" w:cs="Times New Roman"/>
          <w:b/>
          <w:color w:val="000000"/>
          <w:sz w:val="24"/>
          <w:szCs w:val="24"/>
          <w:u w:val="single"/>
          <w:lang w:eastAsia="ru-RU"/>
        </w:rPr>
      </w:pPr>
    </w:p>
    <w:p w:rsidR="00BC4520" w:rsidRDefault="00BC4520" w:rsidP="005E3DC8">
      <w:pPr>
        <w:spacing w:after="0" w:line="240" w:lineRule="auto"/>
        <w:jc w:val="both"/>
        <w:rPr>
          <w:rFonts w:ascii="Times New Roman" w:eastAsia="Arial" w:hAnsi="Times New Roman" w:cs="Times New Roman"/>
          <w:b/>
          <w:color w:val="000000"/>
          <w:sz w:val="24"/>
          <w:szCs w:val="24"/>
          <w:u w:val="single"/>
          <w:lang w:eastAsia="ru-RU"/>
        </w:rPr>
      </w:pPr>
    </w:p>
    <w:p w:rsidR="00BC4520" w:rsidRDefault="00BC4520" w:rsidP="005E3DC8">
      <w:pPr>
        <w:spacing w:after="0" w:line="240" w:lineRule="auto"/>
        <w:jc w:val="both"/>
        <w:rPr>
          <w:rFonts w:ascii="Times New Roman" w:eastAsia="Arial" w:hAnsi="Times New Roman" w:cs="Times New Roman"/>
          <w:b/>
          <w:color w:val="000000"/>
          <w:sz w:val="24"/>
          <w:szCs w:val="24"/>
          <w:u w:val="single"/>
          <w:lang w:eastAsia="ru-RU"/>
        </w:rPr>
      </w:pPr>
    </w:p>
    <w:p w:rsidR="00BC4520" w:rsidRDefault="00BC4520" w:rsidP="005E3DC8">
      <w:pPr>
        <w:spacing w:after="0" w:line="240" w:lineRule="auto"/>
        <w:jc w:val="both"/>
        <w:rPr>
          <w:rFonts w:ascii="Times New Roman" w:eastAsia="Arial" w:hAnsi="Times New Roman" w:cs="Times New Roman"/>
          <w:b/>
          <w:color w:val="000000"/>
          <w:sz w:val="24"/>
          <w:szCs w:val="24"/>
          <w:u w:val="single"/>
          <w:lang w:eastAsia="ru-RU"/>
        </w:rPr>
      </w:pPr>
    </w:p>
    <w:p w:rsidR="00BC4520" w:rsidRDefault="00BC4520" w:rsidP="005E3DC8">
      <w:pPr>
        <w:spacing w:after="0" w:line="240" w:lineRule="auto"/>
        <w:jc w:val="both"/>
        <w:rPr>
          <w:rFonts w:ascii="Times New Roman" w:eastAsia="Arial" w:hAnsi="Times New Roman" w:cs="Times New Roman"/>
          <w:b/>
          <w:color w:val="000000"/>
          <w:sz w:val="24"/>
          <w:szCs w:val="24"/>
          <w:u w:val="single"/>
          <w:lang w:eastAsia="ru-RU"/>
        </w:rPr>
      </w:pPr>
    </w:p>
    <w:p w:rsidR="00BC4520" w:rsidRDefault="00BC4520" w:rsidP="005E3DC8">
      <w:pPr>
        <w:spacing w:after="0" w:line="240" w:lineRule="auto"/>
        <w:jc w:val="both"/>
        <w:rPr>
          <w:rFonts w:ascii="Times New Roman" w:eastAsia="Arial" w:hAnsi="Times New Roman" w:cs="Times New Roman"/>
          <w:b/>
          <w:color w:val="000000"/>
          <w:sz w:val="24"/>
          <w:szCs w:val="24"/>
          <w:u w:val="single"/>
          <w:lang w:eastAsia="ru-RU"/>
        </w:rPr>
      </w:pPr>
    </w:p>
    <w:p w:rsidR="00BC4520" w:rsidRDefault="00BC4520" w:rsidP="005E3DC8">
      <w:pPr>
        <w:spacing w:after="0" w:line="240" w:lineRule="auto"/>
        <w:jc w:val="both"/>
        <w:rPr>
          <w:rFonts w:ascii="Times New Roman" w:eastAsia="Arial" w:hAnsi="Times New Roman" w:cs="Times New Roman"/>
          <w:b/>
          <w:color w:val="000000"/>
          <w:sz w:val="24"/>
          <w:szCs w:val="24"/>
          <w:u w:val="single"/>
          <w:lang w:eastAsia="ru-RU"/>
        </w:rPr>
      </w:pPr>
    </w:p>
    <w:p w:rsidR="00FF4159" w:rsidRPr="007F14B0" w:rsidRDefault="00FF4159" w:rsidP="005E3DC8">
      <w:pPr>
        <w:spacing w:after="0" w:line="240" w:lineRule="auto"/>
        <w:jc w:val="both"/>
        <w:rPr>
          <w:rFonts w:ascii="Times New Roman" w:eastAsia="Arial" w:hAnsi="Times New Roman" w:cs="Times New Roman"/>
          <w:b/>
          <w:color w:val="000000"/>
          <w:sz w:val="24"/>
          <w:szCs w:val="24"/>
          <w:u w:val="single"/>
          <w:lang w:val="ru-RU" w:eastAsia="ru-RU"/>
        </w:rPr>
      </w:pPr>
    </w:p>
    <w:p w:rsidR="006341FE" w:rsidRPr="007F14B0" w:rsidRDefault="006341FE" w:rsidP="005E3DC8">
      <w:pPr>
        <w:spacing w:after="0" w:line="240" w:lineRule="auto"/>
        <w:jc w:val="both"/>
        <w:rPr>
          <w:rFonts w:ascii="Times New Roman" w:eastAsia="Arial" w:hAnsi="Times New Roman" w:cs="Times New Roman"/>
          <w:b/>
          <w:color w:val="000000"/>
          <w:sz w:val="24"/>
          <w:szCs w:val="24"/>
          <w:u w:val="single"/>
          <w:lang w:val="ru-RU" w:eastAsia="ru-RU"/>
        </w:rPr>
      </w:pPr>
    </w:p>
    <w:p w:rsidR="001B3818" w:rsidRDefault="001B381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Pr="005E3DC8" w:rsidRDefault="005E3DC8" w:rsidP="005E3DC8">
      <w:pPr>
        <w:spacing w:after="0" w:line="240" w:lineRule="auto"/>
        <w:jc w:val="right"/>
        <w:rPr>
          <w:rFonts w:ascii="Times New Roman" w:hAnsi="Times New Roman" w:cs="Times New Roman"/>
          <w:b/>
          <w:bCs/>
          <w:sz w:val="24"/>
          <w:szCs w:val="24"/>
          <w:lang w:val="ru-RU"/>
        </w:rPr>
      </w:pPr>
      <w:r w:rsidRPr="005E3DC8">
        <w:rPr>
          <w:rFonts w:ascii="Times New Roman" w:hAnsi="Times New Roman" w:cs="Times New Roman"/>
          <w:b/>
          <w:color w:val="000000"/>
          <w:sz w:val="24"/>
          <w:szCs w:val="24"/>
        </w:rPr>
        <w:lastRenderedPageBreak/>
        <w:t>Додаток № </w:t>
      </w:r>
      <w:r w:rsidR="00FF4159">
        <w:rPr>
          <w:rFonts w:ascii="Times New Roman" w:hAnsi="Times New Roman" w:cs="Times New Roman"/>
          <w:b/>
          <w:color w:val="000000"/>
          <w:sz w:val="24"/>
          <w:szCs w:val="24"/>
          <w:lang w:val="ru-RU"/>
        </w:rPr>
        <w:t>5</w:t>
      </w:r>
    </w:p>
    <w:p w:rsidR="005E3DC8" w:rsidRPr="0037153A" w:rsidRDefault="0037153A" w:rsidP="0037153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p>
    <w:p w:rsidR="005E3DC8" w:rsidRDefault="005E3DC8" w:rsidP="005E3DC8">
      <w:pPr>
        <w:shd w:val="clear" w:color="auto" w:fill="FFFFFF"/>
        <w:spacing w:after="0" w:line="240" w:lineRule="auto"/>
        <w:ind w:left="552" w:right="1" w:firstLine="15"/>
        <w:jc w:val="center"/>
      </w:pPr>
      <w:r>
        <w:rPr>
          <w:rFonts w:ascii="Times New Roman" w:hAnsi="Times New Roman"/>
          <w:b/>
          <w:sz w:val="24"/>
          <w:szCs w:val="24"/>
        </w:rPr>
        <w:t xml:space="preserve">ФОРМА </w:t>
      </w:r>
    </w:p>
    <w:p w:rsidR="005E3DC8" w:rsidRDefault="005E3DC8" w:rsidP="005E3DC8">
      <w:pPr>
        <w:widowControl w:val="0"/>
        <w:shd w:val="clear" w:color="auto" w:fill="FFFFFF"/>
        <w:spacing w:after="0" w:line="240" w:lineRule="auto"/>
        <w:ind w:left="552" w:right="1" w:firstLine="15"/>
        <w:jc w:val="center"/>
      </w:pPr>
      <w:r>
        <w:rPr>
          <w:rFonts w:ascii="Times New Roman" w:eastAsia="Times New Roman" w:hAnsi="Times New Roman"/>
          <w:b/>
          <w:bCs/>
          <w:color w:val="000000"/>
          <w:sz w:val="24"/>
          <w:szCs w:val="24"/>
          <w:lang w:val="ru-RU" w:eastAsia="ru-RU"/>
        </w:rPr>
        <w:t>ГАРАНТІЙНИЙ ЛИСТ ЩОДО ВИКОНАННЯ ЗОБОВ'ЯЗАНЬ</w:t>
      </w:r>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p>
    <w:tbl>
      <w:tblPr>
        <w:tblW w:w="9810" w:type="dxa"/>
        <w:jc w:val="center"/>
        <w:tblLayout w:type="fixed"/>
        <w:tblLook w:val="01E0" w:firstRow="1" w:lastRow="1" w:firstColumn="1" w:lastColumn="1" w:noHBand="0" w:noVBand="0"/>
      </w:tblPr>
      <w:tblGrid>
        <w:gridCol w:w="5451"/>
        <w:gridCol w:w="4359"/>
      </w:tblGrid>
      <w:tr w:rsidR="005E3DC8" w:rsidTr="005E3DC8">
        <w:trPr>
          <w:jc w:val="center"/>
        </w:trPr>
        <w:tc>
          <w:tcPr>
            <w:tcW w:w="9815" w:type="dxa"/>
            <w:gridSpan w:val="2"/>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jc w:val="center"/>
              <w:rPr>
                <w:rFonts w:ascii="Times New Roman" w:hAnsi="Times New Roman" w:cs="Times New Roman"/>
                <w:b/>
                <w:sz w:val="24"/>
                <w:szCs w:val="24"/>
                <w:lang w:eastAsia="ru-RU"/>
              </w:rPr>
            </w:pPr>
            <w:r>
              <w:rPr>
                <w:rFonts w:ascii="Times New Roman" w:hAnsi="Times New Roman"/>
                <w:b/>
                <w:sz w:val="24"/>
                <w:szCs w:val="24"/>
                <w:lang w:eastAsia="ru-RU"/>
              </w:rPr>
              <w:t>Відомості про Учасника процедури закупівлі</w:t>
            </w: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Повне найменування  Учасника</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Керівництво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Ідентифікаційний код за ЄДРПОУ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Місцезнаходження</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rPr>
              <w:t>Реквізити банківського рахунку, за якими буде здійснюватися оплата за договором</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Особа відповідальна здійснювати зв'язок з Замовником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trHeight w:val="178"/>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Факс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Електронна адреса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bl>
    <w:p w:rsidR="005E3DC8" w:rsidRDefault="005E3DC8" w:rsidP="005E3DC8">
      <w:pPr>
        <w:shd w:val="clear" w:color="auto" w:fill="FFFFFF"/>
        <w:spacing w:after="0" w:line="240" w:lineRule="auto"/>
        <w:ind w:left="552" w:right="1" w:firstLine="15"/>
        <w:jc w:val="center"/>
        <w:rPr>
          <w:rFonts w:ascii="Times New Roman" w:hAnsi="Times New Roman"/>
          <w:sz w:val="24"/>
          <w:szCs w:val="24"/>
        </w:rPr>
      </w:pPr>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r>
        <w:rPr>
          <w:rFonts w:ascii="Times New Roman" w:hAnsi="Times New Roman"/>
          <w:b/>
          <w:sz w:val="24"/>
          <w:szCs w:val="24"/>
        </w:rPr>
        <w:t>ЦІНОВА ПРОПОЗИЦІЯ</w:t>
      </w:r>
    </w:p>
    <w:p w:rsidR="00C56893" w:rsidRPr="00C56893" w:rsidRDefault="00C56893" w:rsidP="00C56893">
      <w:pPr>
        <w:shd w:val="clear" w:color="auto" w:fill="FFFFFF" w:themeFill="background1"/>
        <w:spacing w:after="0" w:line="240" w:lineRule="auto"/>
        <w:ind w:firstLine="567"/>
        <w:jc w:val="both"/>
        <w:rPr>
          <w:rFonts w:ascii="Times New Roman" w:hAnsi="Times New Roman" w:cs="Times New Roman"/>
          <w:sz w:val="24"/>
          <w:szCs w:val="24"/>
        </w:rPr>
      </w:pPr>
      <w:r w:rsidRPr="00C56893">
        <w:rPr>
          <w:rFonts w:ascii="Times New Roman" w:eastAsia="Times New Roman" w:hAnsi="Times New Roman" w:cs="Times New Roman"/>
          <w:sz w:val="24"/>
          <w:szCs w:val="24"/>
        </w:rPr>
        <w:t xml:space="preserve">Ми, </w:t>
      </w:r>
      <w:r w:rsidRPr="00C56893">
        <w:rPr>
          <w:rFonts w:ascii="Times New Roman" w:eastAsia="Times New Roman" w:hAnsi="Times New Roman" w:cs="Times New Roman"/>
          <w:i/>
          <w:sz w:val="24"/>
          <w:szCs w:val="24"/>
          <w:u w:val="single"/>
        </w:rPr>
        <w:t>(назва учасника)</w:t>
      </w:r>
      <w:r w:rsidRPr="00C56893">
        <w:rPr>
          <w:rFonts w:ascii="Times New Roman" w:eastAsia="Times New Roman" w:hAnsi="Times New Roman" w:cs="Times New Roman"/>
          <w:sz w:val="24"/>
          <w:szCs w:val="24"/>
        </w:rPr>
        <w:t>, надаємо свою пропозицію на закупівлю</w:t>
      </w:r>
      <w:r w:rsidRPr="00C56893">
        <w:rPr>
          <w:rFonts w:ascii="Times New Roman" w:hAnsi="Times New Roman" w:cs="Times New Roman"/>
          <w:b/>
          <w:spacing w:val="-3"/>
          <w:sz w:val="24"/>
          <w:szCs w:val="24"/>
        </w:rPr>
        <w:t xml:space="preserve"> </w:t>
      </w:r>
      <w:r w:rsidR="009A2272">
        <w:rPr>
          <w:rFonts w:ascii="Times New Roman" w:hAnsi="Times New Roman"/>
          <w:b/>
          <w:spacing w:val="-3"/>
          <w:sz w:val="24"/>
          <w:szCs w:val="24"/>
        </w:rPr>
        <w:t>Черевики для</w:t>
      </w:r>
      <w:r w:rsidR="00FF4159" w:rsidRPr="00084074">
        <w:rPr>
          <w:rFonts w:ascii="Times New Roman" w:hAnsi="Times New Roman"/>
          <w:b/>
          <w:spacing w:val="-3"/>
          <w:sz w:val="24"/>
          <w:szCs w:val="24"/>
        </w:rPr>
        <w:t xml:space="preserve"> поліцейських</w:t>
      </w:r>
      <w:r w:rsidRPr="00C07C0D">
        <w:rPr>
          <w:rStyle w:val="afff4"/>
          <w:rFonts w:ascii="Times New Roman" w:hAnsi="Times New Roman" w:cs="Times New Roman"/>
          <w:b/>
          <w:sz w:val="24"/>
          <w:szCs w:val="24"/>
        </w:rPr>
        <w:t xml:space="preserve">, </w:t>
      </w:r>
      <w:r w:rsidRPr="00C07C0D">
        <w:rPr>
          <w:rFonts w:ascii="Times New Roman" w:hAnsi="Times New Roman" w:cs="Times New Roman"/>
          <w:b/>
          <w:bCs/>
          <w:sz w:val="24"/>
          <w:szCs w:val="24"/>
        </w:rPr>
        <w:t xml:space="preserve">код за ДК </w:t>
      </w:r>
      <w:r w:rsidRPr="00C07C0D">
        <w:rPr>
          <w:rFonts w:ascii="Times New Roman" w:hAnsi="Times New Roman" w:cs="Times New Roman"/>
          <w:b/>
          <w:sz w:val="24"/>
          <w:szCs w:val="24"/>
        </w:rPr>
        <w:t xml:space="preserve">021:2015 - </w:t>
      </w:r>
      <w:r w:rsidR="001B3818" w:rsidRPr="00084074">
        <w:rPr>
          <w:rFonts w:ascii="Times New Roman" w:hAnsi="Times New Roman"/>
          <w:b/>
          <w:sz w:val="24"/>
          <w:szCs w:val="24"/>
        </w:rPr>
        <w:t>18810000-0 «</w:t>
      </w:r>
      <w:r w:rsidR="001B3818" w:rsidRPr="00084074">
        <w:rPr>
          <w:rFonts w:ascii="Times New Roman" w:hAnsi="Times New Roman"/>
          <w:b/>
          <w:spacing w:val="-3"/>
          <w:sz w:val="24"/>
          <w:szCs w:val="24"/>
        </w:rPr>
        <w:t>Взуття різне, крім спортивного та захисного</w:t>
      </w:r>
      <w:r w:rsidR="001B3818" w:rsidRPr="00084074">
        <w:rPr>
          <w:rFonts w:ascii="Times New Roman" w:hAnsi="Times New Roman"/>
          <w:b/>
          <w:sz w:val="24"/>
          <w:szCs w:val="24"/>
        </w:rPr>
        <w:t>»</w:t>
      </w:r>
      <w:r>
        <w:rPr>
          <w:rFonts w:ascii="Times New Roman" w:hAnsi="Times New Roman" w:cs="Times New Roman"/>
          <w:b/>
          <w:sz w:val="24"/>
          <w:szCs w:val="24"/>
        </w:rPr>
        <w:t>,</w:t>
      </w:r>
      <w:r w:rsidRPr="00C56893">
        <w:rPr>
          <w:rFonts w:ascii="Times New Roman" w:eastAsia="Times New Roman" w:hAnsi="Times New Roman" w:cs="Times New Roman"/>
          <w:sz w:val="24"/>
          <w:szCs w:val="24"/>
        </w:rPr>
        <w:t xml:space="preserve"> згідно з технічними вимогами Замовника торгів.</w:t>
      </w:r>
    </w:p>
    <w:p w:rsidR="00C56893" w:rsidRPr="00C56893" w:rsidRDefault="00C56893" w:rsidP="00C56893">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5E3DC8" w:rsidRDefault="005E3DC8" w:rsidP="00C56893">
      <w:pPr>
        <w:shd w:val="clear" w:color="auto" w:fill="FFFFFF"/>
        <w:spacing w:after="0" w:line="240" w:lineRule="auto"/>
        <w:ind w:right="1"/>
        <w:rPr>
          <w:rFonts w:ascii="Times New Roman" w:hAnsi="Times New Roman"/>
          <w:b/>
          <w:sz w:val="24"/>
          <w:szCs w:val="24"/>
        </w:rPr>
      </w:pPr>
    </w:p>
    <w:tbl>
      <w:tblPr>
        <w:tblW w:w="10490" w:type="dxa"/>
        <w:tblInd w:w="-34" w:type="dxa"/>
        <w:tblLayout w:type="fixed"/>
        <w:tblLook w:val="04A0" w:firstRow="1" w:lastRow="0" w:firstColumn="1" w:lastColumn="0" w:noHBand="0" w:noVBand="1"/>
      </w:tblPr>
      <w:tblGrid>
        <w:gridCol w:w="646"/>
        <w:gridCol w:w="3945"/>
        <w:gridCol w:w="1079"/>
        <w:gridCol w:w="1417"/>
        <w:gridCol w:w="1418"/>
        <w:gridCol w:w="1985"/>
      </w:tblGrid>
      <w:tr w:rsidR="005E3DC8" w:rsidTr="00C56893">
        <w:trPr>
          <w:trHeight w:val="865"/>
        </w:trPr>
        <w:tc>
          <w:tcPr>
            <w:tcW w:w="646"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color w:val="000000"/>
                <w:sz w:val="24"/>
                <w:szCs w:val="24"/>
              </w:rPr>
              <w:t>№ п/</w:t>
            </w:r>
            <w:proofErr w:type="spellStart"/>
            <w:r>
              <w:rPr>
                <w:rFonts w:ascii="Times New Roman" w:eastAsia="Times New Roman" w:hAnsi="Times New Roman"/>
                <w:b/>
                <w:color w:val="000000"/>
                <w:sz w:val="24"/>
                <w:szCs w:val="24"/>
              </w:rPr>
              <w:t>п</w:t>
            </w:r>
            <w:proofErr w:type="spellEnd"/>
          </w:p>
        </w:tc>
        <w:tc>
          <w:tcPr>
            <w:tcW w:w="3945"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Найменування товару</w:t>
            </w:r>
          </w:p>
        </w:tc>
        <w:tc>
          <w:tcPr>
            <w:tcW w:w="1079"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 xml:space="preserve">Од. виміру </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Кількість</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jc w:val="center"/>
              <w:rPr>
                <w:rFonts w:ascii="Times New Roman" w:hAnsi="Times New Roman" w:cs="Times New Roman"/>
                <w:b/>
                <w:sz w:val="24"/>
                <w:szCs w:val="24"/>
              </w:rPr>
            </w:pPr>
            <w:r>
              <w:rPr>
                <w:rFonts w:ascii="Times New Roman" w:hAnsi="Times New Roman"/>
                <w:b/>
                <w:sz w:val="24"/>
                <w:szCs w:val="24"/>
              </w:rPr>
              <w:t>Ціна за од., грн. без ПДВ</w:t>
            </w:r>
          </w:p>
        </w:tc>
        <w:tc>
          <w:tcPr>
            <w:tcW w:w="1985" w:type="dxa"/>
            <w:tcBorders>
              <w:top w:val="single" w:sz="4" w:space="0" w:color="000000"/>
              <w:left w:val="single" w:sz="4" w:space="0" w:color="000000"/>
              <w:bottom w:val="single" w:sz="4" w:space="0" w:color="000000"/>
              <w:right w:val="single" w:sz="4" w:space="0" w:color="000000"/>
            </w:tcBorders>
          </w:tcPr>
          <w:p w:rsidR="005E3DC8" w:rsidRDefault="005E3DC8" w:rsidP="00FF4159">
            <w:pPr>
              <w:suppressAutoHyphens/>
              <w:jc w:val="center"/>
              <w:rPr>
                <w:rFonts w:ascii="Times New Roman" w:hAnsi="Times New Roman" w:cs="Times New Roman"/>
                <w:b/>
                <w:sz w:val="24"/>
                <w:szCs w:val="24"/>
              </w:rPr>
            </w:pPr>
            <w:r>
              <w:rPr>
                <w:rFonts w:ascii="Times New Roman" w:hAnsi="Times New Roman"/>
                <w:b/>
                <w:sz w:val="24"/>
                <w:szCs w:val="24"/>
              </w:rPr>
              <w:t>Загальна вартість, грн. без ПДВ</w:t>
            </w:r>
          </w:p>
        </w:tc>
      </w:tr>
      <w:tr w:rsidR="001B3818" w:rsidTr="00C56893">
        <w:trPr>
          <w:trHeight w:val="315"/>
        </w:trPr>
        <w:tc>
          <w:tcPr>
            <w:tcW w:w="646" w:type="dxa"/>
            <w:tcBorders>
              <w:top w:val="nil"/>
              <w:left w:val="single" w:sz="4" w:space="0" w:color="000000"/>
              <w:bottom w:val="single" w:sz="4" w:space="0" w:color="000000"/>
              <w:right w:val="nil"/>
            </w:tcBorders>
            <w:vAlign w:val="center"/>
            <w:hideMark/>
          </w:tcPr>
          <w:p w:rsidR="001B3818" w:rsidRDefault="009A2272">
            <w:pPr>
              <w:pStyle w:val="af5"/>
              <w:jc w:val="center"/>
              <w:rPr>
                <w:lang w:eastAsia="en-US"/>
              </w:rPr>
            </w:pPr>
            <w:r>
              <w:rPr>
                <w:lang w:eastAsia="en-US"/>
              </w:rPr>
              <w:t>1</w:t>
            </w:r>
          </w:p>
        </w:tc>
        <w:tc>
          <w:tcPr>
            <w:tcW w:w="3945" w:type="dxa"/>
            <w:tcBorders>
              <w:top w:val="nil"/>
              <w:left w:val="single" w:sz="4" w:space="0" w:color="000000"/>
              <w:bottom w:val="single" w:sz="4" w:space="0" w:color="000000"/>
              <w:right w:val="nil"/>
            </w:tcBorders>
            <w:vAlign w:val="center"/>
          </w:tcPr>
          <w:p w:rsidR="001B3818" w:rsidRPr="00FF4159" w:rsidRDefault="00BC4520" w:rsidP="007B3942">
            <w:pPr>
              <w:spacing w:after="0" w:line="240" w:lineRule="auto"/>
              <w:rPr>
                <w:rFonts w:ascii="Times New Roman" w:hAnsi="Times New Roman" w:cs="Times New Roman"/>
                <w:sz w:val="24"/>
                <w:szCs w:val="24"/>
              </w:rPr>
            </w:pPr>
            <w:r w:rsidRPr="00550B3D">
              <w:rPr>
                <w:rFonts w:ascii="Times New Roman" w:hAnsi="Times New Roman" w:cs="Times New Roman"/>
                <w:sz w:val="24"/>
                <w:szCs w:val="24"/>
              </w:rPr>
              <w:t xml:space="preserve">Черевики з високими </w:t>
            </w:r>
            <w:proofErr w:type="spellStart"/>
            <w:r w:rsidRPr="00550B3D">
              <w:rPr>
                <w:rFonts w:ascii="Times New Roman" w:hAnsi="Times New Roman" w:cs="Times New Roman"/>
                <w:sz w:val="24"/>
                <w:szCs w:val="24"/>
              </w:rPr>
              <w:t>берцями</w:t>
            </w:r>
            <w:proofErr w:type="spellEnd"/>
            <w:r w:rsidRPr="00550B3D">
              <w:rPr>
                <w:rFonts w:ascii="Times New Roman" w:hAnsi="Times New Roman" w:cs="Times New Roman"/>
                <w:sz w:val="24"/>
                <w:szCs w:val="24"/>
              </w:rPr>
              <w:t xml:space="preserve"> для поліцейських</w:t>
            </w:r>
          </w:p>
        </w:tc>
        <w:tc>
          <w:tcPr>
            <w:tcW w:w="1079" w:type="dxa"/>
            <w:tcBorders>
              <w:top w:val="nil"/>
              <w:left w:val="single" w:sz="4" w:space="0" w:color="000000"/>
              <w:bottom w:val="single" w:sz="4" w:space="0" w:color="000000"/>
              <w:right w:val="nil"/>
            </w:tcBorders>
            <w:vAlign w:val="center"/>
          </w:tcPr>
          <w:p w:rsidR="001B3818" w:rsidRDefault="001B3818" w:rsidP="0037153A">
            <w:pPr>
              <w:pStyle w:val="af5"/>
              <w:snapToGrid w:val="0"/>
              <w:jc w:val="center"/>
              <w:rPr>
                <w:lang w:eastAsia="en-US"/>
              </w:rPr>
            </w:pPr>
            <w:r>
              <w:rPr>
                <w:lang w:eastAsia="en-US"/>
              </w:rPr>
              <w:t>пар</w:t>
            </w:r>
          </w:p>
        </w:tc>
        <w:tc>
          <w:tcPr>
            <w:tcW w:w="1417" w:type="dxa"/>
            <w:tcBorders>
              <w:top w:val="nil"/>
              <w:left w:val="single" w:sz="4" w:space="0" w:color="000000"/>
              <w:bottom w:val="single" w:sz="4" w:space="0" w:color="000000"/>
              <w:right w:val="nil"/>
            </w:tcBorders>
            <w:vAlign w:val="center"/>
          </w:tcPr>
          <w:p w:rsidR="001B3818" w:rsidRDefault="00BC4520">
            <w:pPr>
              <w:pStyle w:val="af5"/>
              <w:snapToGrid w:val="0"/>
              <w:jc w:val="center"/>
              <w:rPr>
                <w:lang w:eastAsia="en-US"/>
              </w:rPr>
            </w:pPr>
            <w:r>
              <w:rPr>
                <w:lang w:eastAsia="en-US"/>
              </w:rPr>
              <w:t>15</w:t>
            </w:r>
            <w:r w:rsidR="001B3818">
              <w:rPr>
                <w:lang w:eastAsia="en-US"/>
              </w:rPr>
              <w:t>0</w:t>
            </w:r>
          </w:p>
        </w:tc>
        <w:tc>
          <w:tcPr>
            <w:tcW w:w="1418" w:type="dxa"/>
            <w:tcBorders>
              <w:top w:val="nil"/>
              <w:left w:val="single" w:sz="4" w:space="0" w:color="000000"/>
              <w:bottom w:val="single" w:sz="4" w:space="0" w:color="000000"/>
              <w:right w:val="nil"/>
            </w:tcBorders>
            <w:vAlign w:val="center"/>
          </w:tcPr>
          <w:p w:rsidR="001B3818" w:rsidRDefault="001B3818">
            <w:pPr>
              <w:pStyle w:val="af5"/>
              <w:snapToGrid w:val="0"/>
              <w:jc w:val="center"/>
              <w:rPr>
                <w:lang w:eastAsia="en-US"/>
              </w:rPr>
            </w:pPr>
          </w:p>
        </w:tc>
        <w:tc>
          <w:tcPr>
            <w:tcW w:w="1985" w:type="dxa"/>
            <w:tcBorders>
              <w:top w:val="nil"/>
              <w:left w:val="single" w:sz="4" w:space="0" w:color="000000"/>
              <w:bottom w:val="single" w:sz="4" w:space="0" w:color="000000"/>
              <w:right w:val="single" w:sz="4" w:space="0" w:color="000000"/>
            </w:tcBorders>
            <w:vAlign w:val="center"/>
          </w:tcPr>
          <w:p w:rsidR="001B3818" w:rsidRDefault="001B3818">
            <w:pPr>
              <w:suppressAutoHyphens/>
              <w:snapToGrid w:val="0"/>
              <w:spacing w:line="100" w:lineRule="atLeast"/>
              <w:jc w:val="center"/>
              <w:rPr>
                <w:rFonts w:ascii="Times New Roman" w:eastAsia="Times New Roman" w:hAnsi="Times New Roman" w:cs="Times New Roman"/>
                <w:color w:val="000000"/>
                <w:sz w:val="24"/>
                <w:szCs w:val="24"/>
              </w:rPr>
            </w:pPr>
          </w:p>
        </w:tc>
      </w:tr>
      <w:tr w:rsidR="00BC4520" w:rsidTr="00C56893">
        <w:trPr>
          <w:trHeight w:val="315"/>
        </w:trPr>
        <w:tc>
          <w:tcPr>
            <w:tcW w:w="646" w:type="dxa"/>
            <w:tcBorders>
              <w:top w:val="nil"/>
              <w:left w:val="single" w:sz="4" w:space="0" w:color="000000"/>
              <w:bottom w:val="single" w:sz="4" w:space="0" w:color="000000"/>
              <w:right w:val="nil"/>
            </w:tcBorders>
            <w:vAlign w:val="center"/>
          </w:tcPr>
          <w:p w:rsidR="00BC4520" w:rsidRDefault="00BC4520">
            <w:pPr>
              <w:pStyle w:val="af5"/>
              <w:jc w:val="center"/>
              <w:rPr>
                <w:lang w:eastAsia="en-US"/>
              </w:rPr>
            </w:pPr>
            <w:bookmarkStart w:id="28" w:name="_GoBack"/>
            <w:bookmarkEnd w:id="28"/>
            <w:r>
              <w:rPr>
                <w:lang w:eastAsia="en-US"/>
              </w:rPr>
              <w:t>2</w:t>
            </w:r>
          </w:p>
        </w:tc>
        <w:tc>
          <w:tcPr>
            <w:tcW w:w="3945" w:type="dxa"/>
            <w:tcBorders>
              <w:top w:val="nil"/>
              <w:left w:val="single" w:sz="4" w:space="0" w:color="000000"/>
              <w:bottom w:val="single" w:sz="4" w:space="0" w:color="000000"/>
              <w:right w:val="nil"/>
            </w:tcBorders>
            <w:vAlign w:val="center"/>
          </w:tcPr>
          <w:p w:rsidR="00BC4520" w:rsidRDefault="00BC4520" w:rsidP="007B3942">
            <w:pPr>
              <w:spacing w:after="0" w:line="240" w:lineRule="auto"/>
              <w:rPr>
                <w:rFonts w:ascii="Times New Roman" w:hAnsi="Times New Roman" w:cs="Times New Roman"/>
                <w:color w:val="000000"/>
                <w:sz w:val="24"/>
                <w:szCs w:val="24"/>
              </w:rPr>
            </w:pPr>
            <w:r w:rsidRPr="00550B3D">
              <w:rPr>
                <w:rFonts w:ascii="Times New Roman" w:hAnsi="Times New Roman" w:cs="Times New Roman"/>
                <w:sz w:val="24"/>
                <w:szCs w:val="24"/>
              </w:rPr>
              <w:t>Черевики демісезонні для поліцейських</w:t>
            </w:r>
          </w:p>
        </w:tc>
        <w:tc>
          <w:tcPr>
            <w:tcW w:w="1079" w:type="dxa"/>
            <w:tcBorders>
              <w:top w:val="nil"/>
              <w:left w:val="single" w:sz="4" w:space="0" w:color="000000"/>
              <w:bottom w:val="single" w:sz="4" w:space="0" w:color="000000"/>
              <w:right w:val="nil"/>
            </w:tcBorders>
            <w:vAlign w:val="center"/>
          </w:tcPr>
          <w:p w:rsidR="00BC4520" w:rsidRDefault="00BC4520" w:rsidP="00B75FA1">
            <w:pPr>
              <w:pStyle w:val="af5"/>
              <w:snapToGrid w:val="0"/>
              <w:jc w:val="center"/>
              <w:rPr>
                <w:lang w:eastAsia="en-US"/>
              </w:rPr>
            </w:pPr>
            <w:r>
              <w:rPr>
                <w:lang w:eastAsia="en-US"/>
              </w:rPr>
              <w:t>пар</w:t>
            </w:r>
          </w:p>
        </w:tc>
        <w:tc>
          <w:tcPr>
            <w:tcW w:w="1417" w:type="dxa"/>
            <w:tcBorders>
              <w:top w:val="nil"/>
              <w:left w:val="single" w:sz="4" w:space="0" w:color="000000"/>
              <w:bottom w:val="single" w:sz="4" w:space="0" w:color="000000"/>
              <w:right w:val="nil"/>
            </w:tcBorders>
            <w:vAlign w:val="center"/>
          </w:tcPr>
          <w:p w:rsidR="00BC4520" w:rsidRDefault="00BC4520" w:rsidP="00B75FA1">
            <w:pPr>
              <w:pStyle w:val="af5"/>
              <w:snapToGrid w:val="0"/>
              <w:jc w:val="center"/>
              <w:rPr>
                <w:lang w:eastAsia="en-US"/>
              </w:rPr>
            </w:pPr>
            <w:r>
              <w:rPr>
                <w:lang w:eastAsia="en-US"/>
              </w:rPr>
              <w:t>15</w:t>
            </w:r>
            <w:r>
              <w:rPr>
                <w:lang w:eastAsia="en-US"/>
              </w:rPr>
              <w:t>0</w:t>
            </w:r>
          </w:p>
        </w:tc>
        <w:tc>
          <w:tcPr>
            <w:tcW w:w="1418" w:type="dxa"/>
            <w:tcBorders>
              <w:top w:val="nil"/>
              <w:left w:val="single" w:sz="4" w:space="0" w:color="000000"/>
              <w:bottom w:val="single" w:sz="4" w:space="0" w:color="000000"/>
              <w:right w:val="nil"/>
            </w:tcBorders>
            <w:vAlign w:val="center"/>
          </w:tcPr>
          <w:p w:rsidR="00BC4520" w:rsidRDefault="00BC4520">
            <w:pPr>
              <w:pStyle w:val="af5"/>
              <w:snapToGrid w:val="0"/>
              <w:jc w:val="center"/>
              <w:rPr>
                <w:lang w:eastAsia="en-US"/>
              </w:rPr>
            </w:pPr>
          </w:p>
        </w:tc>
        <w:tc>
          <w:tcPr>
            <w:tcW w:w="1985" w:type="dxa"/>
            <w:tcBorders>
              <w:top w:val="nil"/>
              <w:left w:val="single" w:sz="4" w:space="0" w:color="000000"/>
              <w:bottom w:val="single" w:sz="4" w:space="0" w:color="000000"/>
              <w:right w:val="single" w:sz="4" w:space="0" w:color="000000"/>
            </w:tcBorders>
            <w:vAlign w:val="center"/>
          </w:tcPr>
          <w:p w:rsidR="00BC4520" w:rsidRDefault="00BC4520">
            <w:pPr>
              <w:suppressAutoHyphens/>
              <w:snapToGrid w:val="0"/>
              <w:spacing w:line="100" w:lineRule="atLeast"/>
              <w:jc w:val="center"/>
              <w:rPr>
                <w:rFonts w:ascii="Times New Roman" w:eastAsia="Times New Roman" w:hAnsi="Times New Roman" w:cs="Times New Roman"/>
                <w:color w:val="000000"/>
                <w:sz w:val="24"/>
                <w:szCs w:val="24"/>
              </w:rPr>
            </w:pPr>
          </w:p>
        </w:tc>
      </w:tr>
      <w:tr w:rsidR="005E3DC8" w:rsidTr="00C56893">
        <w:trPr>
          <w:trHeight w:val="315"/>
        </w:trPr>
        <w:tc>
          <w:tcPr>
            <w:tcW w:w="8505" w:type="dxa"/>
            <w:gridSpan w:val="5"/>
            <w:tcBorders>
              <w:top w:val="nil"/>
              <w:left w:val="single" w:sz="4" w:space="0" w:color="000000"/>
              <w:bottom w:val="single" w:sz="4" w:space="0" w:color="000000"/>
              <w:right w:val="nil"/>
            </w:tcBorders>
            <w:vAlign w:val="center"/>
            <w:hideMark/>
          </w:tcPr>
          <w:p w:rsidR="005E3DC8" w:rsidRDefault="005E3DC8">
            <w:pPr>
              <w:suppressAutoHyphens/>
              <w:spacing w:line="100" w:lineRule="atLeast"/>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rPr>
              <w:t>Сума, без ПДВ:</w:t>
            </w:r>
          </w:p>
        </w:tc>
        <w:tc>
          <w:tcPr>
            <w:tcW w:w="1985" w:type="dxa"/>
            <w:tcBorders>
              <w:top w:val="nil"/>
              <w:left w:val="single" w:sz="4" w:space="0" w:color="000000"/>
              <w:bottom w:val="single" w:sz="4" w:space="0" w:color="000000"/>
              <w:right w:val="single" w:sz="4" w:space="0" w:color="000000"/>
            </w:tcBorders>
            <w:vAlign w:val="center"/>
          </w:tcPr>
          <w:p w:rsidR="005E3DC8" w:rsidRDefault="005E3DC8">
            <w:pPr>
              <w:suppressAutoHyphens/>
              <w:snapToGrid w:val="0"/>
              <w:spacing w:line="100" w:lineRule="atLeast"/>
              <w:jc w:val="center"/>
              <w:rPr>
                <w:rFonts w:ascii="Times New Roman" w:eastAsia="Times New Roman" w:hAnsi="Times New Roman" w:cs="Times New Roman"/>
                <w:color w:val="000000"/>
                <w:sz w:val="24"/>
                <w:szCs w:val="24"/>
              </w:rPr>
            </w:pPr>
          </w:p>
        </w:tc>
      </w:tr>
      <w:tr w:rsidR="005E3DC8" w:rsidTr="00C56893">
        <w:trPr>
          <w:trHeight w:val="315"/>
        </w:trPr>
        <w:tc>
          <w:tcPr>
            <w:tcW w:w="8505" w:type="dxa"/>
            <w:gridSpan w:val="5"/>
            <w:tcBorders>
              <w:top w:val="nil"/>
              <w:left w:val="single" w:sz="4" w:space="0" w:color="000000"/>
              <w:bottom w:val="single" w:sz="4" w:space="0" w:color="000000"/>
              <w:right w:val="nil"/>
            </w:tcBorders>
            <w:vAlign w:val="center"/>
            <w:hideMark/>
          </w:tcPr>
          <w:p w:rsidR="005E3DC8" w:rsidRDefault="005E3DC8">
            <w:pPr>
              <w:suppressAutoHyphens/>
              <w:spacing w:line="100" w:lineRule="atLeast"/>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rPr>
              <w:t>ПДВ:</w:t>
            </w:r>
          </w:p>
        </w:tc>
        <w:tc>
          <w:tcPr>
            <w:tcW w:w="1985" w:type="dxa"/>
            <w:tcBorders>
              <w:top w:val="nil"/>
              <w:left w:val="single" w:sz="4" w:space="0" w:color="000000"/>
              <w:bottom w:val="single" w:sz="4" w:space="0" w:color="000000"/>
              <w:right w:val="single" w:sz="4" w:space="0" w:color="000000"/>
            </w:tcBorders>
            <w:vAlign w:val="center"/>
          </w:tcPr>
          <w:p w:rsidR="005E3DC8" w:rsidRDefault="005E3DC8">
            <w:pPr>
              <w:suppressAutoHyphens/>
              <w:snapToGrid w:val="0"/>
              <w:spacing w:line="100" w:lineRule="atLeast"/>
              <w:jc w:val="center"/>
              <w:rPr>
                <w:rFonts w:ascii="Times New Roman" w:eastAsia="Times New Roman" w:hAnsi="Times New Roman" w:cs="Times New Roman"/>
                <w:color w:val="000000"/>
                <w:sz w:val="24"/>
                <w:szCs w:val="24"/>
              </w:rPr>
            </w:pPr>
          </w:p>
        </w:tc>
      </w:tr>
      <w:tr w:rsidR="005E3DC8" w:rsidTr="00C56893">
        <w:trPr>
          <w:trHeight w:val="315"/>
        </w:trPr>
        <w:tc>
          <w:tcPr>
            <w:tcW w:w="8505" w:type="dxa"/>
            <w:gridSpan w:val="5"/>
            <w:tcBorders>
              <w:top w:val="nil"/>
              <w:left w:val="single" w:sz="4" w:space="0" w:color="000000"/>
              <w:bottom w:val="single" w:sz="4" w:space="0" w:color="000000"/>
              <w:right w:val="nil"/>
            </w:tcBorders>
            <w:vAlign w:val="center"/>
            <w:hideMark/>
          </w:tcPr>
          <w:p w:rsidR="005E3DC8" w:rsidRDefault="005E3DC8">
            <w:pPr>
              <w:suppressAutoHyphens/>
              <w:spacing w:line="100" w:lineRule="atLeast"/>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rPr>
              <w:t>Загальна сума, з ПДВ:</w:t>
            </w:r>
          </w:p>
        </w:tc>
        <w:tc>
          <w:tcPr>
            <w:tcW w:w="1985" w:type="dxa"/>
            <w:tcBorders>
              <w:top w:val="nil"/>
              <w:left w:val="single" w:sz="4" w:space="0" w:color="000000"/>
              <w:bottom w:val="single" w:sz="4" w:space="0" w:color="000000"/>
              <w:right w:val="single" w:sz="4" w:space="0" w:color="000000"/>
            </w:tcBorders>
            <w:vAlign w:val="center"/>
          </w:tcPr>
          <w:p w:rsidR="005E3DC8" w:rsidRDefault="005E3DC8">
            <w:pPr>
              <w:suppressAutoHyphens/>
              <w:snapToGrid w:val="0"/>
              <w:spacing w:line="100" w:lineRule="atLeast"/>
              <w:jc w:val="center"/>
              <w:rPr>
                <w:rFonts w:ascii="Times New Roman" w:eastAsia="Times New Roman" w:hAnsi="Times New Roman" w:cs="Times New Roman"/>
                <w:color w:val="000000"/>
                <w:sz w:val="24"/>
                <w:szCs w:val="24"/>
              </w:rPr>
            </w:pPr>
          </w:p>
        </w:tc>
      </w:tr>
    </w:tbl>
    <w:p w:rsidR="005E3DC8" w:rsidRDefault="005E3DC8" w:rsidP="005E3DC8">
      <w:pPr>
        <w:pStyle w:val="1f"/>
        <w:rPr>
          <w:rFonts w:ascii="Times New Roman" w:hAnsi="Times New Roman" w:cs="Times New Roman"/>
          <w:lang w:val="uk-UA" w:eastAsia="fa-IR"/>
        </w:rPr>
      </w:pPr>
    </w:p>
    <w:p w:rsidR="005E3DC8" w:rsidRPr="0037153A" w:rsidRDefault="005E3DC8" w:rsidP="0037153A">
      <w:pPr>
        <w:jc w:val="both"/>
        <w:rPr>
          <w:rFonts w:ascii="Times New Roman" w:eastAsia="Times New Roman" w:hAnsi="Times New Roman" w:cs="Times New Roman"/>
          <w:sz w:val="16"/>
          <w:szCs w:val="16"/>
          <w:lang w:eastAsia="uk-UA"/>
        </w:rPr>
      </w:pPr>
      <w:r>
        <w:rPr>
          <w:rFonts w:ascii="Times New Roman" w:hAnsi="Times New Roman"/>
          <w:sz w:val="16"/>
          <w:szCs w:val="16"/>
        </w:rPr>
        <w:t>Примітка: 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p>
    <w:p w:rsidR="00C56893" w:rsidRPr="00C56893" w:rsidRDefault="00C56893" w:rsidP="00C56893">
      <w:pPr>
        <w:shd w:val="clear" w:color="auto" w:fill="FFFFFF" w:themeFill="background1"/>
        <w:spacing w:after="0" w:line="240" w:lineRule="auto"/>
        <w:ind w:firstLine="454"/>
        <w:jc w:val="both"/>
        <w:rPr>
          <w:rFonts w:ascii="Times New Roman" w:hAnsi="Times New Roman" w:cs="Times New Roman"/>
          <w:sz w:val="24"/>
          <w:szCs w:val="24"/>
        </w:rPr>
      </w:pPr>
      <w:r w:rsidRPr="00C56893">
        <w:rPr>
          <w:rFonts w:ascii="Times New Roman" w:eastAsia="Times New Roman" w:hAnsi="Times New Roman" w:cs="Times New Roman"/>
          <w:sz w:val="24"/>
          <w:szCs w:val="24"/>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C56893" w:rsidRPr="00C56893" w:rsidRDefault="00C56893" w:rsidP="00C56893">
      <w:pPr>
        <w:shd w:val="clear" w:color="auto" w:fill="FFFFFF" w:themeFill="background1"/>
        <w:spacing w:after="0" w:line="240" w:lineRule="auto"/>
        <w:ind w:firstLine="454"/>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w:t>
      </w:r>
      <w:proofErr w:type="spellStart"/>
      <w:r w:rsidRPr="00C56893">
        <w:rPr>
          <w:rFonts w:ascii="Times New Roman" w:eastAsia="Times New Roman" w:hAnsi="Times New Roman" w:cs="Times New Roman"/>
          <w:sz w:val="24"/>
          <w:szCs w:val="24"/>
        </w:rPr>
        <w:t>веб-порталі</w:t>
      </w:r>
      <w:proofErr w:type="spellEnd"/>
      <w:r w:rsidRPr="00C56893">
        <w:rPr>
          <w:rFonts w:ascii="Times New Roman" w:eastAsia="Times New Roman" w:hAnsi="Times New Roman" w:cs="Times New Roman"/>
          <w:sz w:val="24"/>
          <w:szCs w:val="24"/>
        </w:rPr>
        <w:t xml:space="preserve"> Уповноваженого органу повідомлення про намір укласти договір про закупівлю. </w:t>
      </w:r>
    </w:p>
    <w:p w:rsidR="00C56893" w:rsidRPr="00C56893" w:rsidRDefault="00C56893" w:rsidP="00C56893">
      <w:pPr>
        <w:widowControl w:val="0"/>
        <w:shd w:val="clear" w:color="auto" w:fill="FFFFFF" w:themeFill="background1"/>
        <w:spacing w:after="0" w:line="240" w:lineRule="auto"/>
        <w:ind w:firstLine="426"/>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3. Поданням своєї тендерної пропозиції учасник:</w:t>
      </w:r>
    </w:p>
    <w:p w:rsidR="00C56893" w:rsidRPr="00C56893" w:rsidRDefault="00C56893"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підтверджує, що інформація у тендерній пропозиції, яка є суттєвою для визначення результатів відкритих торгів є достовірною;</w:t>
      </w:r>
    </w:p>
    <w:p w:rsidR="00C56893" w:rsidRPr="00C56893" w:rsidRDefault="00C56893"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підтверджує, що тендерна пропозиція подається з дотриманням чинного законодавства та нормативних актів України;</w:t>
      </w:r>
    </w:p>
    <w:p w:rsidR="00C56893" w:rsidRPr="00C56893" w:rsidRDefault="00C56893"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підтверджує, що його тендерна пропозиція буде дійсною, протягом 90 днів із дати кінцевого строку подання тендерних пропозицій;</w:t>
      </w:r>
    </w:p>
    <w:p w:rsidR="00C56893" w:rsidRPr="00C56893" w:rsidRDefault="00C56893"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xml:space="preserve">- підтверджує, що він не має жодних обмежень для здійснення видів діяльності, що визначені </w:t>
      </w:r>
      <w:r w:rsidRPr="00C56893">
        <w:rPr>
          <w:rFonts w:ascii="Times New Roman" w:eastAsia="Times New Roman" w:hAnsi="Times New Roman" w:cs="Times New Roman"/>
          <w:sz w:val="24"/>
          <w:szCs w:val="24"/>
        </w:rPr>
        <w:lastRenderedPageBreak/>
        <w:t>договором про закупівлю (в т.ч. щодо установчих документів);</w:t>
      </w:r>
    </w:p>
    <w:p w:rsidR="00C56893" w:rsidRPr="00C56893" w:rsidRDefault="00C56893"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xml:space="preserve">- підтверджує, учасник не перебуває під дією спеціальних економічних та інших обмежувальних заходів, встановлених: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 </w:t>
      </w:r>
      <w:proofErr w:type="spellStart"/>
      <w:r w:rsidRPr="00C56893">
        <w:rPr>
          <w:rFonts w:ascii="Times New Roman" w:eastAsia="Times New Roman" w:hAnsi="Times New Roman" w:cs="Times New Roman"/>
          <w:sz w:val="24"/>
          <w:szCs w:val="24"/>
        </w:rPr>
        <w:t>Постановою</w:t>
      </w:r>
      <w:proofErr w:type="spellEnd"/>
      <w:r w:rsidRPr="00C56893">
        <w:rPr>
          <w:rFonts w:ascii="Times New Roman" w:eastAsia="Times New Roman" w:hAnsi="Times New Roman" w:cs="Times New Roman"/>
          <w:sz w:val="24"/>
          <w:szCs w:val="24"/>
        </w:rPr>
        <w:t xml:space="preserve">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56893" w:rsidRPr="00C56893" w:rsidRDefault="00C56893"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xml:space="preserve">- підтверджує, що він не </w:t>
      </w:r>
      <w:r w:rsidRPr="00C56893">
        <w:rPr>
          <w:rFonts w:ascii="Times New Roman" w:eastAsia="Times New Roman" w:hAnsi="Times New Roman" w:cs="Times New Roman"/>
          <w:spacing w:val="-6"/>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56893">
        <w:rPr>
          <w:rFonts w:ascii="Times New Roman" w:eastAsia="Times New Roman" w:hAnsi="Times New Roman" w:cs="Times New Roman"/>
          <w:spacing w:val="-6"/>
          <w:sz w:val="24"/>
          <w:szCs w:val="24"/>
          <w:lang w:eastAsia="uk-UA"/>
        </w:rPr>
        <w:t>бенефіціарним</w:t>
      </w:r>
      <w:proofErr w:type="spellEnd"/>
      <w:r w:rsidRPr="00C56893">
        <w:rPr>
          <w:rFonts w:ascii="Times New Roman" w:eastAsia="Times New Roman" w:hAnsi="Times New Roman" w:cs="Times New Roman"/>
          <w:spacing w:val="-6"/>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56893">
        <w:rPr>
          <w:rFonts w:ascii="Times New Roman" w:eastAsia="Times New Roman" w:hAnsi="Times New Roman" w:cs="Times New Roman"/>
          <w:spacing w:val="-4"/>
          <w:sz w:val="24"/>
          <w:szCs w:val="24"/>
          <w:lang w:eastAsia="uk-UA"/>
        </w:rPr>
        <w:t>(Офіційний вісник України, 2022 р., № 84, ст. 5176);</w:t>
      </w:r>
    </w:p>
    <w:p w:rsidR="00C56893" w:rsidRPr="00C56893" w:rsidRDefault="00C56893"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xml:space="preserve">- підтверджує, що на нього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C56893">
        <w:rPr>
          <w:rFonts w:ascii="Times New Roman" w:eastAsia="Times New Roman" w:hAnsi="Times New Roman" w:cs="Times New Roman"/>
          <w:sz w:val="24"/>
          <w:szCs w:val="24"/>
        </w:rPr>
        <w:t>бенефіціарними</w:t>
      </w:r>
      <w:proofErr w:type="spellEnd"/>
      <w:r w:rsidRPr="00C56893">
        <w:rPr>
          <w:rFonts w:ascii="Times New Roman" w:eastAsia="Times New Roman" w:hAnsi="Times New Roman" w:cs="Times New Roman"/>
          <w:sz w:val="24"/>
          <w:szCs w:val="24"/>
        </w:rPr>
        <w:t xml:space="preserve"> власниками яких є резиденти Російської Федерації/Республіки Білорусь);</w:t>
      </w:r>
    </w:p>
    <w:p w:rsidR="00C56893" w:rsidRPr="00C56893" w:rsidRDefault="00C56893"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підтверджує, що технічні, якісні характеристики предмета закупівлі передбачають необхідність застосування заходів із захисту довкілля;</w:t>
      </w:r>
    </w:p>
    <w:p w:rsidR="00C56893" w:rsidRDefault="00C56893"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F4159" w:rsidRPr="00C56893" w:rsidRDefault="00FF4159"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p>
    <w:tbl>
      <w:tblPr>
        <w:tblStyle w:val="2e"/>
        <w:tblW w:w="10020" w:type="dxa"/>
        <w:tblInd w:w="483" w:type="dxa"/>
        <w:tblBorders>
          <w:insideH w:val="nil"/>
          <w:insideV w:val="nil"/>
        </w:tblBorders>
        <w:tblLayout w:type="fixed"/>
        <w:tblLook w:val="0400" w:firstRow="0" w:lastRow="0" w:firstColumn="0" w:lastColumn="0" w:noHBand="0" w:noVBand="1"/>
      </w:tblPr>
      <w:tblGrid>
        <w:gridCol w:w="3340"/>
        <w:gridCol w:w="3340"/>
        <w:gridCol w:w="3340"/>
      </w:tblGrid>
      <w:tr w:rsidR="00C56893" w:rsidRPr="00C56893" w:rsidTr="00FF4159">
        <w:tc>
          <w:tcPr>
            <w:tcW w:w="3340" w:type="dxa"/>
            <w:tcBorders>
              <w:top w:val="nil"/>
              <w:left w:val="nil"/>
              <w:bottom w:val="nil"/>
              <w:right w:val="nil"/>
            </w:tcBorders>
            <w:hideMark/>
          </w:tcPr>
          <w:p w:rsidR="00C56893" w:rsidRPr="00C56893" w:rsidRDefault="00FF4159" w:rsidP="00C56893">
            <w:pPr>
              <w:shd w:val="clear" w:color="auto" w:fill="FFFFFF" w:themeFill="background1"/>
              <w:spacing w:line="240" w:lineRule="auto"/>
              <w:jc w:val="center"/>
              <w:rPr>
                <w:sz w:val="24"/>
                <w:szCs w:val="24"/>
                <w:lang w:val="uk-UA"/>
              </w:rPr>
            </w:pPr>
            <w:r>
              <w:rPr>
                <w:rFonts w:eastAsia="Arial"/>
                <w:sz w:val="24"/>
                <w:szCs w:val="24"/>
                <w:lang w:val="uk-UA"/>
              </w:rPr>
              <w:t xml:space="preserve"> </w:t>
            </w:r>
            <w:r w:rsidR="00C56893" w:rsidRPr="00C56893">
              <w:rPr>
                <w:rFonts w:eastAsia="Arial"/>
                <w:sz w:val="24"/>
                <w:szCs w:val="24"/>
                <w:lang w:val="uk-UA"/>
              </w:rPr>
              <w:t>________________________</w:t>
            </w:r>
          </w:p>
        </w:tc>
        <w:tc>
          <w:tcPr>
            <w:tcW w:w="3340" w:type="dxa"/>
            <w:tcBorders>
              <w:top w:val="nil"/>
              <w:left w:val="nil"/>
              <w:bottom w:val="nil"/>
              <w:right w:val="nil"/>
            </w:tcBorders>
            <w:hideMark/>
          </w:tcPr>
          <w:p w:rsidR="00C56893" w:rsidRPr="00C56893" w:rsidRDefault="00C56893" w:rsidP="00C56893">
            <w:pPr>
              <w:shd w:val="clear" w:color="auto" w:fill="FFFFFF" w:themeFill="background1"/>
              <w:spacing w:line="240" w:lineRule="auto"/>
              <w:jc w:val="center"/>
              <w:rPr>
                <w:sz w:val="24"/>
                <w:szCs w:val="24"/>
                <w:lang w:val="uk-UA"/>
              </w:rPr>
            </w:pPr>
            <w:r w:rsidRPr="00C56893">
              <w:rPr>
                <w:rFonts w:eastAsia="Arial"/>
                <w:sz w:val="24"/>
                <w:szCs w:val="24"/>
                <w:lang w:val="uk-UA"/>
              </w:rPr>
              <w:t>________________________</w:t>
            </w:r>
          </w:p>
        </w:tc>
        <w:tc>
          <w:tcPr>
            <w:tcW w:w="3340" w:type="dxa"/>
            <w:tcBorders>
              <w:top w:val="nil"/>
              <w:left w:val="nil"/>
              <w:bottom w:val="nil"/>
              <w:right w:val="nil"/>
            </w:tcBorders>
            <w:hideMark/>
          </w:tcPr>
          <w:p w:rsidR="00C56893" w:rsidRPr="00C56893" w:rsidRDefault="00C56893" w:rsidP="00C56893">
            <w:pPr>
              <w:shd w:val="clear" w:color="auto" w:fill="FFFFFF" w:themeFill="background1"/>
              <w:spacing w:line="240" w:lineRule="auto"/>
              <w:jc w:val="center"/>
              <w:rPr>
                <w:sz w:val="24"/>
                <w:szCs w:val="24"/>
                <w:lang w:val="uk-UA"/>
              </w:rPr>
            </w:pPr>
            <w:r w:rsidRPr="00C56893">
              <w:rPr>
                <w:rFonts w:eastAsia="Arial"/>
                <w:sz w:val="24"/>
                <w:szCs w:val="24"/>
                <w:lang w:val="uk-UA"/>
              </w:rPr>
              <w:t>________________________</w:t>
            </w:r>
          </w:p>
        </w:tc>
      </w:tr>
      <w:tr w:rsidR="00C56893" w:rsidRPr="00C56893" w:rsidTr="00FF4159">
        <w:tc>
          <w:tcPr>
            <w:tcW w:w="3340" w:type="dxa"/>
            <w:tcBorders>
              <w:top w:val="nil"/>
              <w:left w:val="nil"/>
              <w:bottom w:val="nil"/>
              <w:right w:val="nil"/>
            </w:tcBorders>
            <w:hideMark/>
          </w:tcPr>
          <w:p w:rsidR="00C56893" w:rsidRPr="00C56893" w:rsidRDefault="00C56893" w:rsidP="00C56893">
            <w:pPr>
              <w:shd w:val="clear" w:color="auto" w:fill="FFFFFF" w:themeFill="background1"/>
              <w:spacing w:line="240" w:lineRule="auto"/>
              <w:jc w:val="center"/>
              <w:rPr>
                <w:sz w:val="24"/>
                <w:szCs w:val="24"/>
                <w:lang w:val="uk-UA"/>
              </w:rPr>
            </w:pPr>
            <w:r w:rsidRPr="00C56893">
              <w:rPr>
                <w:rFonts w:eastAsia="Arial"/>
                <w:i/>
                <w:sz w:val="24"/>
                <w:szCs w:val="24"/>
                <w:lang w:val="uk-UA"/>
              </w:rPr>
              <w:t>посада уповноваженої особи Учасника</w:t>
            </w:r>
          </w:p>
        </w:tc>
        <w:tc>
          <w:tcPr>
            <w:tcW w:w="3340" w:type="dxa"/>
            <w:tcBorders>
              <w:top w:val="nil"/>
              <w:left w:val="nil"/>
              <w:bottom w:val="nil"/>
              <w:right w:val="nil"/>
            </w:tcBorders>
            <w:hideMark/>
          </w:tcPr>
          <w:p w:rsidR="00C56893" w:rsidRPr="00C56893" w:rsidRDefault="00C56893" w:rsidP="00C56893">
            <w:pPr>
              <w:shd w:val="clear" w:color="auto" w:fill="FFFFFF" w:themeFill="background1"/>
              <w:spacing w:line="240" w:lineRule="auto"/>
              <w:jc w:val="center"/>
              <w:rPr>
                <w:sz w:val="24"/>
                <w:szCs w:val="24"/>
                <w:lang w:val="uk-UA"/>
              </w:rPr>
            </w:pPr>
            <w:r w:rsidRPr="00C56893">
              <w:rPr>
                <w:rFonts w:eastAsia="Arial"/>
                <w:i/>
                <w:sz w:val="24"/>
                <w:szCs w:val="24"/>
                <w:lang w:val="uk-UA"/>
              </w:rPr>
              <w:t>підпис та печатка (за наявності)</w:t>
            </w:r>
          </w:p>
        </w:tc>
        <w:tc>
          <w:tcPr>
            <w:tcW w:w="3340" w:type="dxa"/>
            <w:tcBorders>
              <w:top w:val="nil"/>
              <w:left w:val="nil"/>
              <w:bottom w:val="nil"/>
              <w:right w:val="nil"/>
            </w:tcBorders>
            <w:hideMark/>
          </w:tcPr>
          <w:p w:rsidR="00C56893" w:rsidRPr="00C56893" w:rsidRDefault="00C56893" w:rsidP="00C56893">
            <w:pPr>
              <w:shd w:val="clear" w:color="auto" w:fill="FFFFFF" w:themeFill="background1"/>
              <w:spacing w:line="240" w:lineRule="auto"/>
              <w:jc w:val="center"/>
              <w:rPr>
                <w:sz w:val="24"/>
                <w:szCs w:val="24"/>
                <w:lang w:val="uk-UA"/>
              </w:rPr>
            </w:pPr>
            <w:r w:rsidRPr="00C56893">
              <w:rPr>
                <w:rFonts w:eastAsia="Arial"/>
                <w:i/>
                <w:sz w:val="24"/>
                <w:szCs w:val="24"/>
                <w:lang w:val="uk-UA"/>
              </w:rPr>
              <w:t>прізвище, ініціали</w:t>
            </w:r>
          </w:p>
        </w:tc>
      </w:tr>
    </w:tbl>
    <w:p w:rsidR="0037153A" w:rsidRDefault="0037153A" w:rsidP="005E3DC8">
      <w:pPr>
        <w:spacing w:after="0" w:line="240" w:lineRule="auto"/>
        <w:jc w:val="both"/>
        <w:rPr>
          <w:rFonts w:ascii="Times New Roman" w:hAnsi="Times New Roman" w:cs="Times New Roman"/>
          <w:i/>
          <w:sz w:val="24"/>
          <w:szCs w:val="24"/>
          <w:lang w:val="en-US"/>
        </w:rPr>
      </w:pPr>
    </w:p>
    <w:p w:rsidR="008334A5" w:rsidRDefault="008334A5" w:rsidP="005E3DC8">
      <w:pPr>
        <w:spacing w:after="0" w:line="240" w:lineRule="auto"/>
        <w:jc w:val="both"/>
        <w:rPr>
          <w:rFonts w:ascii="Times New Roman" w:hAnsi="Times New Roman" w:cs="Times New Roman"/>
          <w:i/>
          <w:sz w:val="24"/>
          <w:szCs w:val="24"/>
          <w:lang w:val="en-US"/>
        </w:rPr>
      </w:pPr>
    </w:p>
    <w:p w:rsidR="008334A5" w:rsidRDefault="008334A5" w:rsidP="005E3DC8">
      <w:pPr>
        <w:spacing w:after="0" w:line="240" w:lineRule="auto"/>
        <w:jc w:val="both"/>
        <w:rPr>
          <w:rFonts w:ascii="Times New Roman" w:hAnsi="Times New Roman" w:cs="Times New Roman"/>
          <w:i/>
          <w:sz w:val="24"/>
          <w:szCs w:val="24"/>
          <w:lang w:val="en-US"/>
        </w:rPr>
      </w:pPr>
    </w:p>
    <w:p w:rsidR="008334A5" w:rsidRDefault="008334A5" w:rsidP="005E3DC8">
      <w:pPr>
        <w:spacing w:after="0" w:line="240" w:lineRule="auto"/>
        <w:jc w:val="both"/>
        <w:rPr>
          <w:rFonts w:ascii="Times New Roman" w:hAnsi="Times New Roman" w:cs="Times New Roman"/>
          <w:i/>
          <w:sz w:val="24"/>
          <w:szCs w:val="24"/>
          <w:lang w:val="en-US"/>
        </w:rPr>
      </w:pPr>
    </w:p>
    <w:p w:rsidR="008334A5" w:rsidRDefault="008334A5" w:rsidP="005E3DC8">
      <w:pPr>
        <w:spacing w:after="0" w:line="240" w:lineRule="auto"/>
        <w:jc w:val="both"/>
        <w:rPr>
          <w:rFonts w:ascii="Times New Roman" w:hAnsi="Times New Roman" w:cs="Times New Roman"/>
          <w:i/>
          <w:sz w:val="24"/>
          <w:szCs w:val="24"/>
          <w:lang w:val="en-US"/>
        </w:rPr>
      </w:pPr>
    </w:p>
    <w:p w:rsidR="008334A5" w:rsidRDefault="008334A5" w:rsidP="005E3DC8">
      <w:pPr>
        <w:spacing w:after="0" w:line="240" w:lineRule="auto"/>
        <w:jc w:val="both"/>
        <w:rPr>
          <w:rFonts w:ascii="Times New Roman" w:hAnsi="Times New Roman" w:cs="Times New Roman"/>
          <w:i/>
          <w:sz w:val="24"/>
          <w:szCs w:val="24"/>
          <w:lang w:val="en-US"/>
        </w:rPr>
      </w:pPr>
    </w:p>
    <w:p w:rsidR="008334A5" w:rsidRDefault="008334A5" w:rsidP="005E3DC8">
      <w:pPr>
        <w:spacing w:after="0" w:line="240" w:lineRule="auto"/>
        <w:jc w:val="both"/>
        <w:rPr>
          <w:rFonts w:ascii="Times New Roman" w:hAnsi="Times New Roman" w:cs="Times New Roman"/>
          <w:i/>
          <w:sz w:val="24"/>
          <w:szCs w:val="24"/>
          <w:lang w:val="en-US"/>
        </w:rPr>
      </w:pPr>
    </w:p>
    <w:p w:rsidR="008334A5" w:rsidRDefault="008334A5" w:rsidP="005E3DC8">
      <w:pPr>
        <w:spacing w:after="0" w:line="240" w:lineRule="auto"/>
        <w:jc w:val="both"/>
        <w:rPr>
          <w:rFonts w:ascii="Times New Roman" w:hAnsi="Times New Roman" w:cs="Times New Roman"/>
          <w:i/>
          <w:sz w:val="24"/>
          <w:szCs w:val="24"/>
          <w:lang w:val="en-US"/>
        </w:rPr>
      </w:pPr>
    </w:p>
    <w:sectPr w:rsidR="008334A5" w:rsidSect="00C56893">
      <w:pgSz w:w="11906" w:h="16838"/>
      <w:pgMar w:top="426"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CC"/>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Narro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69C5182"/>
    <w:multiLevelType w:val="hybridMultilevel"/>
    <w:tmpl w:val="44C49A0C"/>
    <w:lvl w:ilvl="0" w:tplc="521A265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nsid w:val="0AD0702E"/>
    <w:multiLevelType w:val="multilevel"/>
    <w:tmpl w:val="0AD0702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B0A3275"/>
    <w:multiLevelType w:val="multilevel"/>
    <w:tmpl w:val="CE2C09E0"/>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8">
    <w:nsid w:val="142032C2"/>
    <w:multiLevelType w:val="multilevel"/>
    <w:tmpl w:val="C4CE8AA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A394340"/>
    <w:multiLevelType w:val="multilevel"/>
    <w:tmpl w:val="75582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0F51D0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15">
    <w:nsid w:val="24AF17B6"/>
    <w:multiLevelType w:val="multilevel"/>
    <w:tmpl w:val="24AF17B6"/>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6706130"/>
    <w:multiLevelType w:val="multilevel"/>
    <w:tmpl w:val="CB3EBBD2"/>
    <w:lvl w:ilvl="0">
      <w:start w:val="3"/>
      <w:numFmt w:val="decimal"/>
      <w:lvlText w:val="%1."/>
      <w:lvlJc w:val="left"/>
      <w:pPr>
        <w:ind w:left="720" w:hanging="360"/>
      </w:pPr>
      <w:rPr>
        <w:rFonts w:eastAsia="Calibri" w:cs="Times New Roman" w:hint="default"/>
        <w:sz w:val="24"/>
      </w:rPr>
    </w:lvl>
    <w:lvl w:ilvl="1">
      <w:start w:val="1"/>
      <w:numFmt w:val="decimal"/>
      <w:isLgl/>
      <w:lvlText w:val="%1.%2."/>
      <w:lvlJc w:val="left"/>
      <w:pPr>
        <w:ind w:left="1080" w:hanging="720"/>
      </w:pPr>
      <w:rPr>
        <w:rFonts w:hint="default"/>
        <w:b/>
        <w:sz w:val="23"/>
        <w:u w:val="none"/>
      </w:rPr>
    </w:lvl>
    <w:lvl w:ilvl="2">
      <w:start w:val="1"/>
      <w:numFmt w:val="decimal"/>
      <w:isLgl/>
      <w:lvlText w:val="%1.%2.%3."/>
      <w:lvlJc w:val="left"/>
      <w:pPr>
        <w:ind w:left="1080" w:hanging="720"/>
      </w:pPr>
      <w:rPr>
        <w:rFonts w:hint="default"/>
        <w:b/>
        <w:sz w:val="23"/>
        <w:u w:val="none"/>
      </w:rPr>
    </w:lvl>
    <w:lvl w:ilvl="3">
      <w:start w:val="1"/>
      <w:numFmt w:val="decimal"/>
      <w:isLgl/>
      <w:lvlText w:val="%1.%2.%3.%4."/>
      <w:lvlJc w:val="left"/>
      <w:pPr>
        <w:ind w:left="1440" w:hanging="1080"/>
      </w:pPr>
      <w:rPr>
        <w:rFonts w:hint="default"/>
        <w:b/>
        <w:sz w:val="23"/>
        <w:u w:val="none"/>
      </w:rPr>
    </w:lvl>
    <w:lvl w:ilvl="4">
      <w:start w:val="1"/>
      <w:numFmt w:val="decimal"/>
      <w:isLgl/>
      <w:lvlText w:val="%1.%2.%3.%4.%5."/>
      <w:lvlJc w:val="left"/>
      <w:pPr>
        <w:ind w:left="1440" w:hanging="1080"/>
      </w:pPr>
      <w:rPr>
        <w:rFonts w:hint="default"/>
        <w:b/>
        <w:sz w:val="23"/>
        <w:u w:val="none"/>
      </w:rPr>
    </w:lvl>
    <w:lvl w:ilvl="5">
      <w:start w:val="1"/>
      <w:numFmt w:val="decimal"/>
      <w:isLgl/>
      <w:lvlText w:val="%1.%2.%3.%4.%5.%6."/>
      <w:lvlJc w:val="left"/>
      <w:pPr>
        <w:ind w:left="1800" w:hanging="1440"/>
      </w:pPr>
      <w:rPr>
        <w:rFonts w:hint="default"/>
        <w:b/>
        <w:sz w:val="23"/>
        <w:u w:val="none"/>
      </w:rPr>
    </w:lvl>
    <w:lvl w:ilvl="6">
      <w:start w:val="1"/>
      <w:numFmt w:val="decimal"/>
      <w:isLgl/>
      <w:lvlText w:val="%1.%2.%3.%4.%5.%6.%7."/>
      <w:lvlJc w:val="left"/>
      <w:pPr>
        <w:ind w:left="1800" w:hanging="1440"/>
      </w:pPr>
      <w:rPr>
        <w:rFonts w:hint="default"/>
        <w:b/>
        <w:sz w:val="23"/>
        <w:u w:val="none"/>
      </w:rPr>
    </w:lvl>
    <w:lvl w:ilvl="7">
      <w:start w:val="1"/>
      <w:numFmt w:val="decimal"/>
      <w:isLgl/>
      <w:lvlText w:val="%1.%2.%3.%4.%5.%6.%7.%8."/>
      <w:lvlJc w:val="left"/>
      <w:pPr>
        <w:ind w:left="2160" w:hanging="1800"/>
      </w:pPr>
      <w:rPr>
        <w:rFonts w:hint="default"/>
        <w:b/>
        <w:sz w:val="23"/>
        <w:u w:val="none"/>
      </w:rPr>
    </w:lvl>
    <w:lvl w:ilvl="8">
      <w:start w:val="1"/>
      <w:numFmt w:val="decimal"/>
      <w:isLgl/>
      <w:lvlText w:val="%1.%2.%3.%4.%5.%6.%7.%8.%9."/>
      <w:lvlJc w:val="left"/>
      <w:pPr>
        <w:ind w:left="2160" w:hanging="1800"/>
      </w:pPr>
      <w:rPr>
        <w:rFonts w:hint="default"/>
        <w:b/>
        <w:sz w:val="23"/>
        <w:u w:val="none"/>
      </w:rPr>
    </w:lvl>
  </w:abstractNum>
  <w:abstractNum w:abstractNumId="1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0DB06EC"/>
    <w:multiLevelType w:val="hybridMultilevel"/>
    <w:tmpl w:val="82381578"/>
    <w:lvl w:ilvl="0" w:tplc="67689E8A">
      <w:start w:val="8"/>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E04F6D"/>
    <w:multiLevelType w:val="hybridMultilevel"/>
    <w:tmpl w:val="A72A6EFE"/>
    <w:lvl w:ilvl="0" w:tplc="6C649636">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2">
    <w:nsid w:val="382F1A74"/>
    <w:multiLevelType w:val="hybridMultilevel"/>
    <w:tmpl w:val="9F642CA6"/>
    <w:lvl w:ilvl="0" w:tplc="2312EE80">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4">
    <w:nsid w:val="49354537"/>
    <w:multiLevelType w:val="hybridMultilevel"/>
    <w:tmpl w:val="C644BBA4"/>
    <w:lvl w:ilvl="0" w:tplc="FE2682A8">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5">
    <w:nsid w:val="50D242C5"/>
    <w:multiLevelType w:val="multilevel"/>
    <w:tmpl w:val="FFFFFFFF"/>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26">
    <w:nsid w:val="52B7057D"/>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0339C2"/>
    <w:multiLevelType w:val="hybridMultilevel"/>
    <w:tmpl w:val="119ABB1E"/>
    <w:lvl w:ilvl="0" w:tplc="F39E7DC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22B699A"/>
    <w:multiLevelType w:val="multilevel"/>
    <w:tmpl w:val="04CA0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583AC6"/>
    <w:multiLevelType w:val="multilevel"/>
    <w:tmpl w:val="53A66B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9408FC"/>
    <w:multiLevelType w:val="hybridMultilevel"/>
    <w:tmpl w:val="76564C64"/>
    <w:lvl w:ilvl="0" w:tplc="DAD25AA2">
      <w:start w:val="1"/>
      <w:numFmt w:val="decimal"/>
      <w:lvlText w:val="%1."/>
      <w:lvlJc w:val="left"/>
      <w:pPr>
        <w:ind w:left="6396" w:hanging="360"/>
      </w:pPr>
      <w:rPr>
        <w:rFonts w:ascii="Times New Roman" w:eastAsia="Times New Roman" w:hAnsi="Times New Roman" w:cs="Times New Roman" w:hint="default"/>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33">
    <w:nsid w:val="6EF617DD"/>
    <w:multiLevelType w:val="hybridMultilevel"/>
    <w:tmpl w:val="2702EA4C"/>
    <w:lvl w:ilvl="0" w:tplc="FE72E30E">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4">
    <w:nsid w:val="71B21025"/>
    <w:multiLevelType w:val="hybridMultilevel"/>
    <w:tmpl w:val="7A9082B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A2A023F"/>
    <w:multiLevelType w:val="hybridMultilevel"/>
    <w:tmpl w:val="D30AC60A"/>
    <w:lvl w:ilvl="0" w:tplc="37E6C9F8">
      <w:start w:val="1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BC2273E"/>
    <w:multiLevelType w:val="multilevel"/>
    <w:tmpl w:val="FFFFFFFF"/>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D6E2863"/>
    <w:multiLevelType w:val="multilevel"/>
    <w:tmpl w:val="607E3FD8"/>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3"/>
  </w:num>
  <w:num w:numId="5">
    <w:abstractNumId w:val="32"/>
  </w:num>
  <w:num w:numId="6">
    <w:abstractNumId w:val="21"/>
  </w:num>
  <w:num w:numId="7">
    <w:abstractNumId w:val="5"/>
  </w:num>
  <w:num w:numId="8">
    <w:abstractNumId w:val="39"/>
  </w:num>
  <w:num w:numId="9">
    <w:abstractNumId w:val="8"/>
  </w:num>
  <w:num w:numId="10">
    <w:abstractNumId w:val="36"/>
  </w:num>
  <w:num w:numId="11">
    <w:abstractNumId w:val="28"/>
  </w:num>
  <w:num w:numId="12">
    <w:abstractNumId w:val="7"/>
  </w:num>
  <w:num w:numId="13">
    <w:abstractNumId w:val="6"/>
  </w:num>
  <w:num w:numId="14">
    <w:abstractNumId w:val="15"/>
  </w:num>
  <w:num w:numId="15">
    <w:abstractNumId w:val="16"/>
  </w:num>
  <w:num w:numId="16">
    <w:abstractNumId w:val="30"/>
  </w:num>
  <w:num w:numId="17">
    <w:abstractNumId w:val="10"/>
  </w:num>
  <w:num w:numId="18">
    <w:abstractNumId w:val="22"/>
  </w:num>
  <w:num w:numId="19">
    <w:abstractNumId w:val="2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9"/>
  </w:num>
  <w:num w:numId="31">
    <w:abstractNumId w:val="4"/>
  </w:num>
  <w:num w:numId="32">
    <w:abstractNumId w:val="20"/>
  </w:num>
  <w:num w:numId="33">
    <w:abstractNumId w:val="27"/>
  </w:num>
  <w:num w:numId="34">
    <w:abstractNumId w:val="9"/>
  </w:num>
  <w:num w:numId="35">
    <w:abstractNumId w:val="38"/>
  </w:num>
  <w:num w:numId="36">
    <w:abstractNumId w:val="11"/>
  </w:num>
  <w:num w:numId="37">
    <w:abstractNumId w:val="35"/>
  </w:num>
  <w:num w:numId="38">
    <w:abstractNumId w:val="17"/>
  </w:num>
  <w:num w:numId="39">
    <w:abstractNumId w:val="18"/>
  </w:num>
  <w:num w:numId="40">
    <w:abstractNumId w:val="4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09"/>
    <w:rsid w:val="00053E43"/>
    <w:rsid w:val="00055D2A"/>
    <w:rsid w:val="00057279"/>
    <w:rsid w:val="00076A00"/>
    <w:rsid w:val="000938BA"/>
    <w:rsid w:val="000A54FA"/>
    <w:rsid w:val="000E6386"/>
    <w:rsid w:val="000F0125"/>
    <w:rsid w:val="000F6AEB"/>
    <w:rsid w:val="00143081"/>
    <w:rsid w:val="001634C0"/>
    <w:rsid w:val="00165679"/>
    <w:rsid w:val="001742A6"/>
    <w:rsid w:val="001964BD"/>
    <w:rsid w:val="001A0497"/>
    <w:rsid w:val="001B3818"/>
    <w:rsid w:val="001E4986"/>
    <w:rsid w:val="001E66D4"/>
    <w:rsid w:val="001F4F93"/>
    <w:rsid w:val="002070B1"/>
    <w:rsid w:val="002361C0"/>
    <w:rsid w:val="00247EC7"/>
    <w:rsid w:val="00291FD9"/>
    <w:rsid w:val="002E3C1B"/>
    <w:rsid w:val="003365C8"/>
    <w:rsid w:val="00350166"/>
    <w:rsid w:val="0035439F"/>
    <w:rsid w:val="00356353"/>
    <w:rsid w:val="00363669"/>
    <w:rsid w:val="0037153A"/>
    <w:rsid w:val="00397C12"/>
    <w:rsid w:val="003E66EC"/>
    <w:rsid w:val="003F14D9"/>
    <w:rsid w:val="003F3F3F"/>
    <w:rsid w:val="00454046"/>
    <w:rsid w:val="004608BA"/>
    <w:rsid w:val="00484A15"/>
    <w:rsid w:val="00490F41"/>
    <w:rsid w:val="004B7B0C"/>
    <w:rsid w:val="004D6FEE"/>
    <w:rsid w:val="004E57FD"/>
    <w:rsid w:val="004F3A87"/>
    <w:rsid w:val="00535F55"/>
    <w:rsid w:val="00550B3D"/>
    <w:rsid w:val="0055278A"/>
    <w:rsid w:val="0055687A"/>
    <w:rsid w:val="0056180D"/>
    <w:rsid w:val="005A1688"/>
    <w:rsid w:val="005C1DC4"/>
    <w:rsid w:val="005E3DC8"/>
    <w:rsid w:val="005F21E1"/>
    <w:rsid w:val="005F57D9"/>
    <w:rsid w:val="006341FE"/>
    <w:rsid w:val="00650C66"/>
    <w:rsid w:val="00657368"/>
    <w:rsid w:val="006942F1"/>
    <w:rsid w:val="00696ED7"/>
    <w:rsid w:val="006A0460"/>
    <w:rsid w:val="006A0659"/>
    <w:rsid w:val="006B6624"/>
    <w:rsid w:val="0075731F"/>
    <w:rsid w:val="00770EB5"/>
    <w:rsid w:val="007A768A"/>
    <w:rsid w:val="007B3942"/>
    <w:rsid w:val="007B633B"/>
    <w:rsid w:val="007D588D"/>
    <w:rsid w:val="007E195C"/>
    <w:rsid w:val="007E1F72"/>
    <w:rsid w:val="007F14B0"/>
    <w:rsid w:val="008006FF"/>
    <w:rsid w:val="00801F71"/>
    <w:rsid w:val="00805142"/>
    <w:rsid w:val="008334A5"/>
    <w:rsid w:val="0084531C"/>
    <w:rsid w:val="008653F8"/>
    <w:rsid w:val="00881E3C"/>
    <w:rsid w:val="00890F4D"/>
    <w:rsid w:val="008A2F09"/>
    <w:rsid w:val="008A68F9"/>
    <w:rsid w:val="008B089B"/>
    <w:rsid w:val="008B0AC8"/>
    <w:rsid w:val="008D23B2"/>
    <w:rsid w:val="008D5FCA"/>
    <w:rsid w:val="008F196E"/>
    <w:rsid w:val="008F42E5"/>
    <w:rsid w:val="008F6509"/>
    <w:rsid w:val="00934CA8"/>
    <w:rsid w:val="00936B96"/>
    <w:rsid w:val="00941A7C"/>
    <w:rsid w:val="00971440"/>
    <w:rsid w:val="00976E7F"/>
    <w:rsid w:val="009833E7"/>
    <w:rsid w:val="009A2272"/>
    <w:rsid w:val="009A4ECF"/>
    <w:rsid w:val="009B1E0D"/>
    <w:rsid w:val="009B57F0"/>
    <w:rsid w:val="009B59F4"/>
    <w:rsid w:val="009C5B4C"/>
    <w:rsid w:val="009F2CF9"/>
    <w:rsid w:val="00A0530D"/>
    <w:rsid w:val="00A358AC"/>
    <w:rsid w:val="00A42D80"/>
    <w:rsid w:val="00AC17E6"/>
    <w:rsid w:val="00AC6D2C"/>
    <w:rsid w:val="00B20CC8"/>
    <w:rsid w:val="00B46C1F"/>
    <w:rsid w:val="00B65F35"/>
    <w:rsid w:val="00BC4520"/>
    <w:rsid w:val="00BD6656"/>
    <w:rsid w:val="00BF2FB2"/>
    <w:rsid w:val="00C044E2"/>
    <w:rsid w:val="00C07C0D"/>
    <w:rsid w:val="00C221AE"/>
    <w:rsid w:val="00C56893"/>
    <w:rsid w:val="00C82E6E"/>
    <w:rsid w:val="00C91A77"/>
    <w:rsid w:val="00CC2E6A"/>
    <w:rsid w:val="00CF7F3D"/>
    <w:rsid w:val="00D152C0"/>
    <w:rsid w:val="00D44473"/>
    <w:rsid w:val="00D51BCD"/>
    <w:rsid w:val="00D727DD"/>
    <w:rsid w:val="00D85409"/>
    <w:rsid w:val="00D85D2B"/>
    <w:rsid w:val="00DA651A"/>
    <w:rsid w:val="00DB477F"/>
    <w:rsid w:val="00DD73DC"/>
    <w:rsid w:val="00DE1AE9"/>
    <w:rsid w:val="00DF5315"/>
    <w:rsid w:val="00E37E40"/>
    <w:rsid w:val="00E9200B"/>
    <w:rsid w:val="00E92BAF"/>
    <w:rsid w:val="00EC1DB0"/>
    <w:rsid w:val="00ED18CB"/>
    <w:rsid w:val="00EE2C2B"/>
    <w:rsid w:val="00F05EE3"/>
    <w:rsid w:val="00F469AB"/>
    <w:rsid w:val="00F55819"/>
    <w:rsid w:val="00FF4159"/>
    <w:rsid w:val="00FF4F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uiPriority w:val="99"/>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9"/>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qFormat/>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uiPriority w:val="99"/>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List Paragraph,EBRD List,заголовок 1.1,CA bullets"/>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semiHidden/>
    <w:rsid w:val="00A0530D"/>
    <w:rPr>
      <w:rFonts w:ascii="Courier New" w:eastAsia="Times New Roman" w:hAnsi="Courier New" w:cs="Times New Roman"/>
      <w:sz w:val="20"/>
      <w:szCs w:val="20"/>
      <w:lang w:val="x-none" w:eastAsia="ru-RU"/>
    </w:rPr>
  </w:style>
  <w:style w:type="table" w:styleId="aff8">
    <w:name w:val="Table Grid"/>
    <w:basedOn w:val="a3"/>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4"/>
    <w:uiPriority w:val="99"/>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List Paragraph Знак,EBRD List Знак,заголовок 1.1 Знак"/>
    <w:link w:val="afc"/>
    <w:uiPriority w:val="34"/>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 w:type="paragraph" w:customStyle="1" w:styleId="afff5">
    <w:name w:val="Знак"/>
    <w:basedOn w:val="a0"/>
    <w:semiHidden/>
    <w:rsid w:val="001F4F93"/>
    <w:pPr>
      <w:spacing w:after="0" w:line="240" w:lineRule="auto"/>
    </w:pPr>
    <w:rPr>
      <w:rFonts w:ascii="Verdana" w:eastAsia="Times New Roman" w:hAnsi="Verdana" w:cs="Verdana"/>
      <w:sz w:val="20"/>
      <w:szCs w:val="20"/>
      <w:lang w:val="en-US"/>
    </w:rPr>
  </w:style>
  <w:style w:type="paragraph" w:customStyle="1" w:styleId="1f6">
    <w:name w:val="Нижний колонтитул1"/>
    <w:basedOn w:val="a0"/>
    <w:rsid w:val="005E3DC8"/>
    <w:pPr>
      <w:tabs>
        <w:tab w:val="center" w:pos="4677"/>
        <w:tab w:val="right" w:pos="9355"/>
      </w:tabs>
      <w:suppressAutoHyphens/>
      <w:spacing w:after="0" w:line="240" w:lineRule="auto"/>
    </w:pPr>
    <w:rPr>
      <w:rFonts w:cs="Times New Roman"/>
    </w:rPr>
  </w:style>
  <w:style w:type="paragraph" w:customStyle="1" w:styleId="rvps7">
    <w:name w:val="rvps7"/>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rsid w:val="00C07C0D"/>
  </w:style>
  <w:style w:type="paragraph" w:customStyle="1" w:styleId="afff6">
    <w:name w:val="Нормальний текст"/>
    <w:basedOn w:val="a0"/>
    <w:link w:val="afff7"/>
    <w:rsid w:val="00291FD9"/>
    <w:pPr>
      <w:spacing w:before="120" w:after="0" w:line="240" w:lineRule="auto"/>
      <w:ind w:firstLine="567"/>
    </w:pPr>
    <w:rPr>
      <w:rFonts w:ascii="Antiqua" w:eastAsia="Times New Roman" w:hAnsi="Antiqua" w:cs="Times New Roman"/>
      <w:sz w:val="26"/>
      <w:szCs w:val="20"/>
      <w:lang w:eastAsia="ru-RU"/>
    </w:rPr>
  </w:style>
  <w:style w:type="character" w:customStyle="1" w:styleId="WW8Num12z1">
    <w:name w:val="WW8Num12z1"/>
    <w:rsid w:val="009B1E0D"/>
  </w:style>
  <w:style w:type="table" w:customStyle="1" w:styleId="2e">
    <w:name w:val="2"/>
    <w:basedOn w:val="a3"/>
    <w:rsid w:val="00C56893"/>
    <w:pPr>
      <w:spacing w:after="0"/>
      <w:contextualSpacing/>
    </w:pPr>
    <w:rPr>
      <w:rFonts w:ascii="Times New Roman" w:eastAsia="Times New Roman" w:hAnsi="Times New Roman" w:cs="Times New Roman"/>
      <w:color w:val="000000"/>
      <w:lang w:val="ru-RU" w:eastAsia="ru-RU"/>
    </w:rPr>
    <w:tblPr>
      <w:tblStyleRowBandSize w:val="1"/>
      <w:tblStyleColBandSize w:val="1"/>
      <w:tblInd w:w="0" w:type="dxa"/>
      <w:tblCellMar>
        <w:top w:w="0" w:type="dxa"/>
        <w:left w:w="115" w:type="dxa"/>
        <w:bottom w:w="0" w:type="dxa"/>
        <w:right w:w="115" w:type="dxa"/>
      </w:tblCellMar>
    </w:tblPr>
  </w:style>
  <w:style w:type="character" w:customStyle="1" w:styleId="afff7">
    <w:name w:val="Нормальний текст Знак"/>
    <w:link w:val="afff6"/>
    <w:locked/>
    <w:rsid w:val="007B633B"/>
    <w:rPr>
      <w:rFonts w:ascii="Antiqua" w:eastAsia="Times New Roman" w:hAnsi="Antiqua" w:cs="Times New Roman"/>
      <w:sz w:val="26"/>
      <w:szCs w:val="20"/>
      <w:lang w:eastAsia="ru-RU"/>
    </w:rPr>
  </w:style>
  <w:style w:type="paragraph" w:customStyle="1" w:styleId="131">
    <w:name w:val="Без интервала13"/>
    <w:rsid w:val="007B633B"/>
    <w:pPr>
      <w:spacing w:after="0" w:line="240" w:lineRule="auto"/>
    </w:pPr>
    <w:rPr>
      <w:rFonts w:ascii="Times New Roman" w:eastAsia="SimSun" w:hAnsi="Times New Roman" w:cs="Times New Roman"/>
      <w:sz w:val="20"/>
      <w:szCs w:val="20"/>
      <w:lang w:val="ru-RU" w:eastAsia="ru-RU"/>
    </w:rPr>
  </w:style>
  <w:style w:type="character" w:customStyle="1" w:styleId="FontStyle20">
    <w:name w:val="Font Style20"/>
    <w:rsid w:val="007B633B"/>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uiPriority w:val="99"/>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9"/>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qFormat/>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uiPriority w:val="99"/>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List Paragraph,EBRD List,заголовок 1.1,CA bullets"/>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semiHidden/>
    <w:rsid w:val="00A0530D"/>
    <w:rPr>
      <w:rFonts w:ascii="Courier New" w:eastAsia="Times New Roman" w:hAnsi="Courier New" w:cs="Times New Roman"/>
      <w:sz w:val="20"/>
      <w:szCs w:val="20"/>
      <w:lang w:val="x-none" w:eastAsia="ru-RU"/>
    </w:rPr>
  </w:style>
  <w:style w:type="table" w:styleId="aff8">
    <w:name w:val="Table Grid"/>
    <w:basedOn w:val="a3"/>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4"/>
    <w:uiPriority w:val="99"/>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List Paragraph Знак,EBRD List Знак,заголовок 1.1 Знак"/>
    <w:link w:val="afc"/>
    <w:uiPriority w:val="34"/>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 w:type="paragraph" w:customStyle="1" w:styleId="afff5">
    <w:name w:val="Знак"/>
    <w:basedOn w:val="a0"/>
    <w:semiHidden/>
    <w:rsid w:val="001F4F93"/>
    <w:pPr>
      <w:spacing w:after="0" w:line="240" w:lineRule="auto"/>
    </w:pPr>
    <w:rPr>
      <w:rFonts w:ascii="Verdana" w:eastAsia="Times New Roman" w:hAnsi="Verdana" w:cs="Verdana"/>
      <w:sz w:val="20"/>
      <w:szCs w:val="20"/>
      <w:lang w:val="en-US"/>
    </w:rPr>
  </w:style>
  <w:style w:type="paragraph" w:customStyle="1" w:styleId="1f6">
    <w:name w:val="Нижний колонтитул1"/>
    <w:basedOn w:val="a0"/>
    <w:rsid w:val="005E3DC8"/>
    <w:pPr>
      <w:tabs>
        <w:tab w:val="center" w:pos="4677"/>
        <w:tab w:val="right" w:pos="9355"/>
      </w:tabs>
      <w:suppressAutoHyphens/>
      <w:spacing w:after="0" w:line="240" w:lineRule="auto"/>
    </w:pPr>
    <w:rPr>
      <w:rFonts w:cs="Times New Roman"/>
    </w:rPr>
  </w:style>
  <w:style w:type="paragraph" w:customStyle="1" w:styleId="rvps7">
    <w:name w:val="rvps7"/>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rsid w:val="00C07C0D"/>
  </w:style>
  <w:style w:type="paragraph" w:customStyle="1" w:styleId="afff6">
    <w:name w:val="Нормальний текст"/>
    <w:basedOn w:val="a0"/>
    <w:link w:val="afff7"/>
    <w:rsid w:val="00291FD9"/>
    <w:pPr>
      <w:spacing w:before="120" w:after="0" w:line="240" w:lineRule="auto"/>
      <w:ind w:firstLine="567"/>
    </w:pPr>
    <w:rPr>
      <w:rFonts w:ascii="Antiqua" w:eastAsia="Times New Roman" w:hAnsi="Antiqua" w:cs="Times New Roman"/>
      <w:sz w:val="26"/>
      <w:szCs w:val="20"/>
      <w:lang w:eastAsia="ru-RU"/>
    </w:rPr>
  </w:style>
  <w:style w:type="character" w:customStyle="1" w:styleId="WW8Num12z1">
    <w:name w:val="WW8Num12z1"/>
    <w:rsid w:val="009B1E0D"/>
  </w:style>
  <w:style w:type="table" w:customStyle="1" w:styleId="2e">
    <w:name w:val="2"/>
    <w:basedOn w:val="a3"/>
    <w:rsid w:val="00C56893"/>
    <w:pPr>
      <w:spacing w:after="0"/>
      <w:contextualSpacing/>
    </w:pPr>
    <w:rPr>
      <w:rFonts w:ascii="Times New Roman" w:eastAsia="Times New Roman" w:hAnsi="Times New Roman" w:cs="Times New Roman"/>
      <w:color w:val="000000"/>
      <w:lang w:val="ru-RU" w:eastAsia="ru-RU"/>
    </w:rPr>
    <w:tblPr>
      <w:tblStyleRowBandSize w:val="1"/>
      <w:tblStyleColBandSize w:val="1"/>
      <w:tblInd w:w="0" w:type="dxa"/>
      <w:tblCellMar>
        <w:top w:w="0" w:type="dxa"/>
        <w:left w:w="115" w:type="dxa"/>
        <w:bottom w:w="0" w:type="dxa"/>
        <w:right w:w="115" w:type="dxa"/>
      </w:tblCellMar>
    </w:tblPr>
  </w:style>
  <w:style w:type="character" w:customStyle="1" w:styleId="afff7">
    <w:name w:val="Нормальний текст Знак"/>
    <w:link w:val="afff6"/>
    <w:locked/>
    <w:rsid w:val="007B633B"/>
    <w:rPr>
      <w:rFonts w:ascii="Antiqua" w:eastAsia="Times New Roman" w:hAnsi="Antiqua" w:cs="Times New Roman"/>
      <w:sz w:val="26"/>
      <w:szCs w:val="20"/>
      <w:lang w:eastAsia="ru-RU"/>
    </w:rPr>
  </w:style>
  <w:style w:type="paragraph" w:customStyle="1" w:styleId="131">
    <w:name w:val="Без интервала13"/>
    <w:rsid w:val="007B633B"/>
    <w:pPr>
      <w:spacing w:after="0" w:line="240" w:lineRule="auto"/>
    </w:pPr>
    <w:rPr>
      <w:rFonts w:ascii="Times New Roman" w:eastAsia="SimSun" w:hAnsi="Times New Roman" w:cs="Times New Roman"/>
      <w:sz w:val="20"/>
      <w:szCs w:val="20"/>
      <w:lang w:val="ru-RU" w:eastAsia="ru-RU"/>
    </w:rPr>
  </w:style>
  <w:style w:type="character" w:customStyle="1" w:styleId="FontStyle20">
    <w:name w:val="Font Style20"/>
    <w:rsid w:val="007B633B"/>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45">
      <w:bodyDiv w:val="1"/>
      <w:marLeft w:val="0"/>
      <w:marRight w:val="0"/>
      <w:marTop w:val="0"/>
      <w:marBottom w:val="0"/>
      <w:divBdr>
        <w:top w:val="none" w:sz="0" w:space="0" w:color="auto"/>
        <w:left w:val="none" w:sz="0" w:space="0" w:color="auto"/>
        <w:bottom w:val="none" w:sz="0" w:space="0" w:color="auto"/>
        <w:right w:val="none" w:sz="0" w:space="0" w:color="auto"/>
      </w:divBdr>
    </w:div>
    <w:div w:id="38628529">
      <w:bodyDiv w:val="1"/>
      <w:marLeft w:val="0"/>
      <w:marRight w:val="0"/>
      <w:marTop w:val="0"/>
      <w:marBottom w:val="0"/>
      <w:divBdr>
        <w:top w:val="none" w:sz="0" w:space="0" w:color="auto"/>
        <w:left w:val="none" w:sz="0" w:space="0" w:color="auto"/>
        <w:bottom w:val="none" w:sz="0" w:space="0" w:color="auto"/>
        <w:right w:val="none" w:sz="0" w:space="0" w:color="auto"/>
      </w:divBdr>
    </w:div>
    <w:div w:id="63918060">
      <w:bodyDiv w:val="1"/>
      <w:marLeft w:val="0"/>
      <w:marRight w:val="0"/>
      <w:marTop w:val="0"/>
      <w:marBottom w:val="0"/>
      <w:divBdr>
        <w:top w:val="none" w:sz="0" w:space="0" w:color="auto"/>
        <w:left w:val="none" w:sz="0" w:space="0" w:color="auto"/>
        <w:bottom w:val="none" w:sz="0" w:space="0" w:color="auto"/>
        <w:right w:val="none" w:sz="0" w:space="0" w:color="auto"/>
      </w:divBdr>
    </w:div>
    <w:div w:id="149565663">
      <w:bodyDiv w:val="1"/>
      <w:marLeft w:val="0"/>
      <w:marRight w:val="0"/>
      <w:marTop w:val="0"/>
      <w:marBottom w:val="0"/>
      <w:divBdr>
        <w:top w:val="none" w:sz="0" w:space="0" w:color="auto"/>
        <w:left w:val="none" w:sz="0" w:space="0" w:color="auto"/>
        <w:bottom w:val="none" w:sz="0" w:space="0" w:color="auto"/>
        <w:right w:val="none" w:sz="0" w:space="0" w:color="auto"/>
      </w:divBdr>
    </w:div>
    <w:div w:id="219708524">
      <w:bodyDiv w:val="1"/>
      <w:marLeft w:val="0"/>
      <w:marRight w:val="0"/>
      <w:marTop w:val="0"/>
      <w:marBottom w:val="0"/>
      <w:divBdr>
        <w:top w:val="none" w:sz="0" w:space="0" w:color="auto"/>
        <w:left w:val="none" w:sz="0" w:space="0" w:color="auto"/>
        <w:bottom w:val="none" w:sz="0" w:space="0" w:color="auto"/>
        <w:right w:val="none" w:sz="0" w:space="0" w:color="auto"/>
      </w:divBdr>
    </w:div>
    <w:div w:id="239950052">
      <w:bodyDiv w:val="1"/>
      <w:marLeft w:val="0"/>
      <w:marRight w:val="0"/>
      <w:marTop w:val="0"/>
      <w:marBottom w:val="0"/>
      <w:divBdr>
        <w:top w:val="none" w:sz="0" w:space="0" w:color="auto"/>
        <w:left w:val="none" w:sz="0" w:space="0" w:color="auto"/>
        <w:bottom w:val="none" w:sz="0" w:space="0" w:color="auto"/>
        <w:right w:val="none" w:sz="0" w:space="0" w:color="auto"/>
      </w:divBdr>
    </w:div>
    <w:div w:id="303975404">
      <w:bodyDiv w:val="1"/>
      <w:marLeft w:val="0"/>
      <w:marRight w:val="0"/>
      <w:marTop w:val="0"/>
      <w:marBottom w:val="0"/>
      <w:divBdr>
        <w:top w:val="none" w:sz="0" w:space="0" w:color="auto"/>
        <w:left w:val="none" w:sz="0" w:space="0" w:color="auto"/>
        <w:bottom w:val="none" w:sz="0" w:space="0" w:color="auto"/>
        <w:right w:val="none" w:sz="0" w:space="0" w:color="auto"/>
      </w:divBdr>
    </w:div>
    <w:div w:id="306596096">
      <w:bodyDiv w:val="1"/>
      <w:marLeft w:val="0"/>
      <w:marRight w:val="0"/>
      <w:marTop w:val="0"/>
      <w:marBottom w:val="0"/>
      <w:divBdr>
        <w:top w:val="none" w:sz="0" w:space="0" w:color="auto"/>
        <w:left w:val="none" w:sz="0" w:space="0" w:color="auto"/>
        <w:bottom w:val="none" w:sz="0" w:space="0" w:color="auto"/>
        <w:right w:val="none" w:sz="0" w:space="0" w:color="auto"/>
      </w:divBdr>
    </w:div>
    <w:div w:id="332757637">
      <w:bodyDiv w:val="1"/>
      <w:marLeft w:val="0"/>
      <w:marRight w:val="0"/>
      <w:marTop w:val="0"/>
      <w:marBottom w:val="0"/>
      <w:divBdr>
        <w:top w:val="none" w:sz="0" w:space="0" w:color="auto"/>
        <w:left w:val="none" w:sz="0" w:space="0" w:color="auto"/>
        <w:bottom w:val="none" w:sz="0" w:space="0" w:color="auto"/>
        <w:right w:val="none" w:sz="0" w:space="0" w:color="auto"/>
      </w:divBdr>
    </w:div>
    <w:div w:id="385300851">
      <w:bodyDiv w:val="1"/>
      <w:marLeft w:val="0"/>
      <w:marRight w:val="0"/>
      <w:marTop w:val="0"/>
      <w:marBottom w:val="0"/>
      <w:divBdr>
        <w:top w:val="none" w:sz="0" w:space="0" w:color="auto"/>
        <w:left w:val="none" w:sz="0" w:space="0" w:color="auto"/>
        <w:bottom w:val="none" w:sz="0" w:space="0" w:color="auto"/>
        <w:right w:val="none" w:sz="0" w:space="0" w:color="auto"/>
      </w:divBdr>
    </w:div>
    <w:div w:id="388112332">
      <w:bodyDiv w:val="1"/>
      <w:marLeft w:val="0"/>
      <w:marRight w:val="0"/>
      <w:marTop w:val="0"/>
      <w:marBottom w:val="0"/>
      <w:divBdr>
        <w:top w:val="none" w:sz="0" w:space="0" w:color="auto"/>
        <w:left w:val="none" w:sz="0" w:space="0" w:color="auto"/>
        <w:bottom w:val="none" w:sz="0" w:space="0" w:color="auto"/>
        <w:right w:val="none" w:sz="0" w:space="0" w:color="auto"/>
      </w:divBdr>
    </w:div>
    <w:div w:id="496775023">
      <w:bodyDiv w:val="1"/>
      <w:marLeft w:val="0"/>
      <w:marRight w:val="0"/>
      <w:marTop w:val="0"/>
      <w:marBottom w:val="0"/>
      <w:divBdr>
        <w:top w:val="none" w:sz="0" w:space="0" w:color="auto"/>
        <w:left w:val="none" w:sz="0" w:space="0" w:color="auto"/>
        <w:bottom w:val="none" w:sz="0" w:space="0" w:color="auto"/>
        <w:right w:val="none" w:sz="0" w:space="0" w:color="auto"/>
      </w:divBdr>
    </w:div>
    <w:div w:id="541867626">
      <w:bodyDiv w:val="1"/>
      <w:marLeft w:val="0"/>
      <w:marRight w:val="0"/>
      <w:marTop w:val="0"/>
      <w:marBottom w:val="0"/>
      <w:divBdr>
        <w:top w:val="none" w:sz="0" w:space="0" w:color="auto"/>
        <w:left w:val="none" w:sz="0" w:space="0" w:color="auto"/>
        <w:bottom w:val="none" w:sz="0" w:space="0" w:color="auto"/>
        <w:right w:val="none" w:sz="0" w:space="0" w:color="auto"/>
      </w:divBdr>
    </w:div>
    <w:div w:id="546839008">
      <w:bodyDiv w:val="1"/>
      <w:marLeft w:val="0"/>
      <w:marRight w:val="0"/>
      <w:marTop w:val="0"/>
      <w:marBottom w:val="0"/>
      <w:divBdr>
        <w:top w:val="none" w:sz="0" w:space="0" w:color="auto"/>
        <w:left w:val="none" w:sz="0" w:space="0" w:color="auto"/>
        <w:bottom w:val="none" w:sz="0" w:space="0" w:color="auto"/>
        <w:right w:val="none" w:sz="0" w:space="0" w:color="auto"/>
      </w:divBdr>
    </w:div>
    <w:div w:id="565334199">
      <w:bodyDiv w:val="1"/>
      <w:marLeft w:val="0"/>
      <w:marRight w:val="0"/>
      <w:marTop w:val="0"/>
      <w:marBottom w:val="0"/>
      <w:divBdr>
        <w:top w:val="none" w:sz="0" w:space="0" w:color="auto"/>
        <w:left w:val="none" w:sz="0" w:space="0" w:color="auto"/>
        <w:bottom w:val="none" w:sz="0" w:space="0" w:color="auto"/>
        <w:right w:val="none" w:sz="0" w:space="0" w:color="auto"/>
      </w:divBdr>
    </w:div>
    <w:div w:id="586501138">
      <w:bodyDiv w:val="1"/>
      <w:marLeft w:val="0"/>
      <w:marRight w:val="0"/>
      <w:marTop w:val="0"/>
      <w:marBottom w:val="0"/>
      <w:divBdr>
        <w:top w:val="none" w:sz="0" w:space="0" w:color="auto"/>
        <w:left w:val="none" w:sz="0" w:space="0" w:color="auto"/>
        <w:bottom w:val="none" w:sz="0" w:space="0" w:color="auto"/>
        <w:right w:val="none" w:sz="0" w:space="0" w:color="auto"/>
      </w:divBdr>
    </w:div>
    <w:div w:id="645476514">
      <w:bodyDiv w:val="1"/>
      <w:marLeft w:val="0"/>
      <w:marRight w:val="0"/>
      <w:marTop w:val="0"/>
      <w:marBottom w:val="0"/>
      <w:divBdr>
        <w:top w:val="none" w:sz="0" w:space="0" w:color="auto"/>
        <w:left w:val="none" w:sz="0" w:space="0" w:color="auto"/>
        <w:bottom w:val="none" w:sz="0" w:space="0" w:color="auto"/>
        <w:right w:val="none" w:sz="0" w:space="0" w:color="auto"/>
      </w:divBdr>
    </w:div>
    <w:div w:id="681516882">
      <w:bodyDiv w:val="1"/>
      <w:marLeft w:val="0"/>
      <w:marRight w:val="0"/>
      <w:marTop w:val="0"/>
      <w:marBottom w:val="0"/>
      <w:divBdr>
        <w:top w:val="none" w:sz="0" w:space="0" w:color="auto"/>
        <w:left w:val="none" w:sz="0" w:space="0" w:color="auto"/>
        <w:bottom w:val="none" w:sz="0" w:space="0" w:color="auto"/>
        <w:right w:val="none" w:sz="0" w:space="0" w:color="auto"/>
      </w:divBdr>
    </w:div>
    <w:div w:id="687878580">
      <w:bodyDiv w:val="1"/>
      <w:marLeft w:val="0"/>
      <w:marRight w:val="0"/>
      <w:marTop w:val="0"/>
      <w:marBottom w:val="0"/>
      <w:divBdr>
        <w:top w:val="none" w:sz="0" w:space="0" w:color="auto"/>
        <w:left w:val="none" w:sz="0" w:space="0" w:color="auto"/>
        <w:bottom w:val="none" w:sz="0" w:space="0" w:color="auto"/>
        <w:right w:val="none" w:sz="0" w:space="0" w:color="auto"/>
      </w:divBdr>
    </w:div>
    <w:div w:id="692997632">
      <w:bodyDiv w:val="1"/>
      <w:marLeft w:val="0"/>
      <w:marRight w:val="0"/>
      <w:marTop w:val="0"/>
      <w:marBottom w:val="0"/>
      <w:divBdr>
        <w:top w:val="none" w:sz="0" w:space="0" w:color="auto"/>
        <w:left w:val="none" w:sz="0" w:space="0" w:color="auto"/>
        <w:bottom w:val="none" w:sz="0" w:space="0" w:color="auto"/>
        <w:right w:val="none" w:sz="0" w:space="0" w:color="auto"/>
      </w:divBdr>
    </w:div>
    <w:div w:id="726295877">
      <w:bodyDiv w:val="1"/>
      <w:marLeft w:val="0"/>
      <w:marRight w:val="0"/>
      <w:marTop w:val="0"/>
      <w:marBottom w:val="0"/>
      <w:divBdr>
        <w:top w:val="none" w:sz="0" w:space="0" w:color="auto"/>
        <w:left w:val="none" w:sz="0" w:space="0" w:color="auto"/>
        <w:bottom w:val="none" w:sz="0" w:space="0" w:color="auto"/>
        <w:right w:val="none" w:sz="0" w:space="0" w:color="auto"/>
      </w:divBdr>
    </w:div>
    <w:div w:id="752705151">
      <w:bodyDiv w:val="1"/>
      <w:marLeft w:val="0"/>
      <w:marRight w:val="0"/>
      <w:marTop w:val="0"/>
      <w:marBottom w:val="0"/>
      <w:divBdr>
        <w:top w:val="none" w:sz="0" w:space="0" w:color="auto"/>
        <w:left w:val="none" w:sz="0" w:space="0" w:color="auto"/>
        <w:bottom w:val="none" w:sz="0" w:space="0" w:color="auto"/>
        <w:right w:val="none" w:sz="0" w:space="0" w:color="auto"/>
      </w:divBdr>
    </w:div>
    <w:div w:id="762797767">
      <w:bodyDiv w:val="1"/>
      <w:marLeft w:val="0"/>
      <w:marRight w:val="0"/>
      <w:marTop w:val="0"/>
      <w:marBottom w:val="0"/>
      <w:divBdr>
        <w:top w:val="none" w:sz="0" w:space="0" w:color="auto"/>
        <w:left w:val="none" w:sz="0" w:space="0" w:color="auto"/>
        <w:bottom w:val="none" w:sz="0" w:space="0" w:color="auto"/>
        <w:right w:val="none" w:sz="0" w:space="0" w:color="auto"/>
      </w:divBdr>
    </w:div>
    <w:div w:id="786388653">
      <w:bodyDiv w:val="1"/>
      <w:marLeft w:val="0"/>
      <w:marRight w:val="0"/>
      <w:marTop w:val="0"/>
      <w:marBottom w:val="0"/>
      <w:divBdr>
        <w:top w:val="none" w:sz="0" w:space="0" w:color="auto"/>
        <w:left w:val="none" w:sz="0" w:space="0" w:color="auto"/>
        <w:bottom w:val="none" w:sz="0" w:space="0" w:color="auto"/>
        <w:right w:val="none" w:sz="0" w:space="0" w:color="auto"/>
      </w:divBdr>
    </w:div>
    <w:div w:id="797844631">
      <w:bodyDiv w:val="1"/>
      <w:marLeft w:val="0"/>
      <w:marRight w:val="0"/>
      <w:marTop w:val="0"/>
      <w:marBottom w:val="0"/>
      <w:divBdr>
        <w:top w:val="none" w:sz="0" w:space="0" w:color="auto"/>
        <w:left w:val="none" w:sz="0" w:space="0" w:color="auto"/>
        <w:bottom w:val="none" w:sz="0" w:space="0" w:color="auto"/>
        <w:right w:val="none" w:sz="0" w:space="0" w:color="auto"/>
      </w:divBdr>
    </w:div>
    <w:div w:id="824587927">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44631970">
      <w:bodyDiv w:val="1"/>
      <w:marLeft w:val="0"/>
      <w:marRight w:val="0"/>
      <w:marTop w:val="0"/>
      <w:marBottom w:val="0"/>
      <w:divBdr>
        <w:top w:val="none" w:sz="0" w:space="0" w:color="auto"/>
        <w:left w:val="none" w:sz="0" w:space="0" w:color="auto"/>
        <w:bottom w:val="none" w:sz="0" w:space="0" w:color="auto"/>
        <w:right w:val="none" w:sz="0" w:space="0" w:color="auto"/>
      </w:divBdr>
    </w:div>
    <w:div w:id="844979562">
      <w:bodyDiv w:val="1"/>
      <w:marLeft w:val="0"/>
      <w:marRight w:val="0"/>
      <w:marTop w:val="0"/>
      <w:marBottom w:val="0"/>
      <w:divBdr>
        <w:top w:val="none" w:sz="0" w:space="0" w:color="auto"/>
        <w:left w:val="none" w:sz="0" w:space="0" w:color="auto"/>
        <w:bottom w:val="none" w:sz="0" w:space="0" w:color="auto"/>
        <w:right w:val="none" w:sz="0" w:space="0" w:color="auto"/>
      </w:divBdr>
    </w:div>
    <w:div w:id="851146462">
      <w:bodyDiv w:val="1"/>
      <w:marLeft w:val="0"/>
      <w:marRight w:val="0"/>
      <w:marTop w:val="0"/>
      <w:marBottom w:val="0"/>
      <w:divBdr>
        <w:top w:val="none" w:sz="0" w:space="0" w:color="auto"/>
        <w:left w:val="none" w:sz="0" w:space="0" w:color="auto"/>
        <w:bottom w:val="none" w:sz="0" w:space="0" w:color="auto"/>
        <w:right w:val="none" w:sz="0" w:space="0" w:color="auto"/>
      </w:divBdr>
    </w:div>
    <w:div w:id="895167758">
      <w:bodyDiv w:val="1"/>
      <w:marLeft w:val="0"/>
      <w:marRight w:val="0"/>
      <w:marTop w:val="0"/>
      <w:marBottom w:val="0"/>
      <w:divBdr>
        <w:top w:val="none" w:sz="0" w:space="0" w:color="auto"/>
        <w:left w:val="none" w:sz="0" w:space="0" w:color="auto"/>
        <w:bottom w:val="none" w:sz="0" w:space="0" w:color="auto"/>
        <w:right w:val="none" w:sz="0" w:space="0" w:color="auto"/>
      </w:divBdr>
    </w:div>
    <w:div w:id="950938911">
      <w:bodyDiv w:val="1"/>
      <w:marLeft w:val="0"/>
      <w:marRight w:val="0"/>
      <w:marTop w:val="0"/>
      <w:marBottom w:val="0"/>
      <w:divBdr>
        <w:top w:val="none" w:sz="0" w:space="0" w:color="auto"/>
        <w:left w:val="none" w:sz="0" w:space="0" w:color="auto"/>
        <w:bottom w:val="none" w:sz="0" w:space="0" w:color="auto"/>
        <w:right w:val="none" w:sz="0" w:space="0" w:color="auto"/>
      </w:divBdr>
    </w:div>
    <w:div w:id="1004167749">
      <w:bodyDiv w:val="1"/>
      <w:marLeft w:val="0"/>
      <w:marRight w:val="0"/>
      <w:marTop w:val="0"/>
      <w:marBottom w:val="0"/>
      <w:divBdr>
        <w:top w:val="none" w:sz="0" w:space="0" w:color="auto"/>
        <w:left w:val="none" w:sz="0" w:space="0" w:color="auto"/>
        <w:bottom w:val="none" w:sz="0" w:space="0" w:color="auto"/>
        <w:right w:val="none" w:sz="0" w:space="0" w:color="auto"/>
      </w:divBdr>
    </w:div>
    <w:div w:id="1031608844">
      <w:bodyDiv w:val="1"/>
      <w:marLeft w:val="0"/>
      <w:marRight w:val="0"/>
      <w:marTop w:val="0"/>
      <w:marBottom w:val="0"/>
      <w:divBdr>
        <w:top w:val="none" w:sz="0" w:space="0" w:color="auto"/>
        <w:left w:val="none" w:sz="0" w:space="0" w:color="auto"/>
        <w:bottom w:val="none" w:sz="0" w:space="0" w:color="auto"/>
        <w:right w:val="none" w:sz="0" w:space="0" w:color="auto"/>
      </w:divBdr>
    </w:div>
    <w:div w:id="1083916565">
      <w:bodyDiv w:val="1"/>
      <w:marLeft w:val="0"/>
      <w:marRight w:val="0"/>
      <w:marTop w:val="0"/>
      <w:marBottom w:val="0"/>
      <w:divBdr>
        <w:top w:val="none" w:sz="0" w:space="0" w:color="auto"/>
        <w:left w:val="none" w:sz="0" w:space="0" w:color="auto"/>
        <w:bottom w:val="none" w:sz="0" w:space="0" w:color="auto"/>
        <w:right w:val="none" w:sz="0" w:space="0" w:color="auto"/>
      </w:divBdr>
    </w:div>
    <w:div w:id="1122455702">
      <w:bodyDiv w:val="1"/>
      <w:marLeft w:val="0"/>
      <w:marRight w:val="0"/>
      <w:marTop w:val="0"/>
      <w:marBottom w:val="0"/>
      <w:divBdr>
        <w:top w:val="none" w:sz="0" w:space="0" w:color="auto"/>
        <w:left w:val="none" w:sz="0" w:space="0" w:color="auto"/>
        <w:bottom w:val="none" w:sz="0" w:space="0" w:color="auto"/>
        <w:right w:val="none" w:sz="0" w:space="0" w:color="auto"/>
      </w:divBdr>
    </w:div>
    <w:div w:id="1152134160">
      <w:bodyDiv w:val="1"/>
      <w:marLeft w:val="0"/>
      <w:marRight w:val="0"/>
      <w:marTop w:val="0"/>
      <w:marBottom w:val="0"/>
      <w:divBdr>
        <w:top w:val="none" w:sz="0" w:space="0" w:color="auto"/>
        <w:left w:val="none" w:sz="0" w:space="0" w:color="auto"/>
        <w:bottom w:val="none" w:sz="0" w:space="0" w:color="auto"/>
        <w:right w:val="none" w:sz="0" w:space="0" w:color="auto"/>
      </w:divBdr>
    </w:div>
    <w:div w:id="1195315170">
      <w:bodyDiv w:val="1"/>
      <w:marLeft w:val="0"/>
      <w:marRight w:val="0"/>
      <w:marTop w:val="0"/>
      <w:marBottom w:val="0"/>
      <w:divBdr>
        <w:top w:val="none" w:sz="0" w:space="0" w:color="auto"/>
        <w:left w:val="none" w:sz="0" w:space="0" w:color="auto"/>
        <w:bottom w:val="none" w:sz="0" w:space="0" w:color="auto"/>
        <w:right w:val="none" w:sz="0" w:space="0" w:color="auto"/>
      </w:divBdr>
    </w:div>
    <w:div w:id="1290866385">
      <w:bodyDiv w:val="1"/>
      <w:marLeft w:val="0"/>
      <w:marRight w:val="0"/>
      <w:marTop w:val="0"/>
      <w:marBottom w:val="0"/>
      <w:divBdr>
        <w:top w:val="none" w:sz="0" w:space="0" w:color="auto"/>
        <w:left w:val="none" w:sz="0" w:space="0" w:color="auto"/>
        <w:bottom w:val="none" w:sz="0" w:space="0" w:color="auto"/>
        <w:right w:val="none" w:sz="0" w:space="0" w:color="auto"/>
      </w:divBdr>
    </w:div>
    <w:div w:id="1382054426">
      <w:bodyDiv w:val="1"/>
      <w:marLeft w:val="0"/>
      <w:marRight w:val="0"/>
      <w:marTop w:val="0"/>
      <w:marBottom w:val="0"/>
      <w:divBdr>
        <w:top w:val="none" w:sz="0" w:space="0" w:color="auto"/>
        <w:left w:val="none" w:sz="0" w:space="0" w:color="auto"/>
        <w:bottom w:val="none" w:sz="0" w:space="0" w:color="auto"/>
        <w:right w:val="none" w:sz="0" w:space="0" w:color="auto"/>
      </w:divBdr>
    </w:div>
    <w:div w:id="1445688776">
      <w:bodyDiv w:val="1"/>
      <w:marLeft w:val="0"/>
      <w:marRight w:val="0"/>
      <w:marTop w:val="0"/>
      <w:marBottom w:val="0"/>
      <w:divBdr>
        <w:top w:val="none" w:sz="0" w:space="0" w:color="auto"/>
        <w:left w:val="none" w:sz="0" w:space="0" w:color="auto"/>
        <w:bottom w:val="none" w:sz="0" w:space="0" w:color="auto"/>
        <w:right w:val="none" w:sz="0" w:space="0" w:color="auto"/>
      </w:divBdr>
    </w:div>
    <w:div w:id="1451976500">
      <w:bodyDiv w:val="1"/>
      <w:marLeft w:val="0"/>
      <w:marRight w:val="0"/>
      <w:marTop w:val="0"/>
      <w:marBottom w:val="0"/>
      <w:divBdr>
        <w:top w:val="none" w:sz="0" w:space="0" w:color="auto"/>
        <w:left w:val="none" w:sz="0" w:space="0" w:color="auto"/>
        <w:bottom w:val="none" w:sz="0" w:space="0" w:color="auto"/>
        <w:right w:val="none" w:sz="0" w:space="0" w:color="auto"/>
      </w:divBdr>
    </w:div>
    <w:div w:id="1460495711">
      <w:bodyDiv w:val="1"/>
      <w:marLeft w:val="0"/>
      <w:marRight w:val="0"/>
      <w:marTop w:val="0"/>
      <w:marBottom w:val="0"/>
      <w:divBdr>
        <w:top w:val="none" w:sz="0" w:space="0" w:color="auto"/>
        <w:left w:val="none" w:sz="0" w:space="0" w:color="auto"/>
        <w:bottom w:val="none" w:sz="0" w:space="0" w:color="auto"/>
        <w:right w:val="none" w:sz="0" w:space="0" w:color="auto"/>
      </w:divBdr>
    </w:div>
    <w:div w:id="1495760030">
      <w:bodyDiv w:val="1"/>
      <w:marLeft w:val="0"/>
      <w:marRight w:val="0"/>
      <w:marTop w:val="0"/>
      <w:marBottom w:val="0"/>
      <w:divBdr>
        <w:top w:val="none" w:sz="0" w:space="0" w:color="auto"/>
        <w:left w:val="none" w:sz="0" w:space="0" w:color="auto"/>
        <w:bottom w:val="none" w:sz="0" w:space="0" w:color="auto"/>
        <w:right w:val="none" w:sz="0" w:space="0" w:color="auto"/>
      </w:divBdr>
    </w:div>
    <w:div w:id="1501848590">
      <w:bodyDiv w:val="1"/>
      <w:marLeft w:val="0"/>
      <w:marRight w:val="0"/>
      <w:marTop w:val="0"/>
      <w:marBottom w:val="0"/>
      <w:divBdr>
        <w:top w:val="none" w:sz="0" w:space="0" w:color="auto"/>
        <w:left w:val="none" w:sz="0" w:space="0" w:color="auto"/>
        <w:bottom w:val="none" w:sz="0" w:space="0" w:color="auto"/>
        <w:right w:val="none" w:sz="0" w:space="0" w:color="auto"/>
      </w:divBdr>
    </w:div>
    <w:div w:id="1547109035">
      <w:bodyDiv w:val="1"/>
      <w:marLeft w:val="0"/>
      <w:marRight w:val="0"/>
      <w:marTop w:val="0"/>
      <w:marBottom w:val="0"/>
      <w:divBdr>
        <w:top w:val="none" w:sz="0" w:space="0" w:color="auto"/>
        <w:left w:val="none" w:sz="0" w:space="0" w:color="auto"/>
        <w:bottom w:val="none" w:sz="0" w:space="0" w:color="auto"/>
        <w:right w:val="none" w:sz="0" w:space="0" w:color="auto"/>
      </w:divBdr>
    </w:div>
    <w:div w:id="1549755262">
      <w:bodyDiv w:val="1"/>
      <w:marLeft w:val="0"/>
      <w:marRight w:val="0"/>
      <w:marTop w:val="0"/>
      <w:marBottom w:val="0"/>
      <w:divBdr>
        <w:top w:val="none" w:sz="0" w:space="0" w:color="auto"/>
        <w:left w:val="none" w:sz="0" w:space="0" w:color="auto"/>
        <w:bottom w:val="none" w:sz="0" w:space="0" w:color="auto"/>
        <w:right w:val="none" w:sz="0" w:space="0" w:color="auto"/>
      </w:divBdr>
    </w:div>
    <w:div w:id="1565408942">
      <w:bodyDiv w:val="1"/>
      <w:marLeft w:val="0"/>
      <w:marRight w:val="0"/>
      <w:marTop w:val="0"/>
      <w:marBottom w:val="0"/>
      <w:divBdr>
        <w:top w:val="none" w:sz="0" w:space="0" w:color="auto"/>
        <w:left w:val="none" w:sz="0" w:space="0" w:color="auto"/>
        <w:bottom w:val="none" w:sz="0" w:space="0" w:color="auto"/>
        <w:right w:val="none" w:sz="0" w:space="0" w:color="auto"/>
      </w:divBdr>
    </w:div>
    <w:div w:id="1576739711">
      <w:bodyDiv w:val="1"/>
      <w:marLeft w:val="0"/>
      <w:marRight w:val="0"/>
      <w:marTop w:val="0"/>
      <w:marBottom w:val="0"/>
      <w:divBdr>
        <w:top w:val="none" w:sz="0" w:space="0" w:color="auto"/>
        <w:left w:val="none" w:sz="0" w:space="0" w:color="auto"/>
        <w:bottom w:val="none" w:sz="0" w:space="0" w:color="auto"/>
        <w:right w:val="none" w:sz="0" w:space="0" w:color="auto"/>
      </w:divBdr>
    </w:div>
    <w:div w:id="1577209451">
      <w:bodyDiv w:val="1"/>
      <w:marLeft w:val="0"/>
      <w:marRight w:val="0"/>
      <w:marTop w:val="0"/>
      <w:marBottom w:val="0"/>
      <w:divBdr>
        <w:top w:val="none" w:sz="0" w:space="0" w:color="auto"/>
        <w:left w:val="none" w:sz="0" w:space="0" w:color="auto"/>
        <w:bottom w:val="none" w:sz="0" w:space="0" w:color="auto"/>
        <w:right w:val="none" w:sz="0" w:space="0" w:color="auto"/>
      </w:divBdr>
    </w:div>
    <w:div w:id="1584729042">
      <w:bodyDiv w:val="1"/>
      <w:marLeft w:val="0"/>
      <w:marRight w:val="0"/>
      <w:marTop w:val="0"/>
      <w:marBottom w:val="0"/>
      <w:divBdr>
        <w:top w:val="none" w:sz="0" w:space="0" w:color="auto"/>
        <w:left w:val="none" w:sz="0" w:space="0" w:color="auto"/>
        <w:bottom w:val="none" w:sz="0" w:space="0" w:color="auto"/>
        <w:right w:val="none" w:sz="0" w:space="0" w:color="auto"/>
      </w:divBdr>
    </w:div>
    <w:div w:id="1626809347">
      <w:bodyDiv w:val="1"/>
      <w:marLeft w:val="0"/>
      <w:marRight w:val="0"/>
      <w:marTop w:val="0"/>
      <w:marBottom w:val="0"/>
      <w:divBdr>
        <w:top w:val="none" w:sz="0" w:space="0" w:color="auto"/>
        <w:left w:val="none" w:sz="0" w:space="0" w:color="auto"/>
        <w:bottom w:val="none" w:sz="0" w:space="0" w:color="auto"/>
        <w:right w:val="none" w:sz="0" w:space="0" w:color="auto"/>
      </w:divBdr>
    </w:div>
    <w:div w:id="1678337885">
      <w:bodyDiv w:val="1"/>
      <w:marLeft w:val="0"/>
      <w:marRight w:val="0"/>
      <w:marTop w:val="0"/>
      <w:marBottom w:val="0"/>
      <w:divBdr>
        <w:top w:val="none" w:sz="0" w:space="0" w:color="auto"/>
        <w:left w:val="none" w:sz="0" w:space="0" w:color="auto"/>
        <w:bottom w:val="none" w:sz="0" w:space="0" w:color="auto"/>
        <w:right w:val="none" w:sz="0" w:space="0" w:color="auto"/>
      </w:divBdr>
    </w:div>
    <w:div w:id="1682704110">
      <w:bodyDiv w:val="1"/>
      <w:marLeft w:val="0"/>
      <w:marRight w:val="0"/>
      <w:marTop w:val="0"/>
      <w:marBottom w:val="0"/>
      <w:divBdr>
        <w:top w:val="none" w:sz="0" w:space="0" w:color="auto"/>
        <w:left w:val="none" w:sz="0" w:space="0" w:color="auto"/>
        <w:bottom w:val="none" w:sz="0" w:space="0" w:color="auto"/>
        <w:right w:val="none" w:sz="0" w:space="0" w:color="auto"/>
      </w:divBdr>
    </w:div>
    <w:div w:id="1720935085">
      <w:bodyDiv w:val="1"/>
      <w:marLeft w:val="0"/>
      <w:marRight w:val="0"/>
      <w:marTop w:val="0"/>
      <w:marBottom w:val="0"/>
      <w:divBdr>
        <w:top w:val="none" w:sz="0" w:space="0" w:color="auto"/>
        <w:left w:val="none" w:sz="0" w:space="0" w:color="auto"/>
        <w:bottom w:val="none" w:sz="0" w:space="0" w:color="auto"/>
        <w:right w:val="none" w:sz="0" w:space="0" w:color="auto"/>
      </w:divBdr>
    </w:div>
    <w:div w:id="1729919489">
      <w:bodyDiv w:val="1"/>
      <w:marLeft w:val="0"/>
      <w:marRight w:val="0"/>
      <w:marTop w:val="0"/>
      <w:marBottom w:val="0"/>
      <w:divBdr>
        <w:top w:val="none" w:sz="0" w:space="0" w:color="auto"/>
        <w:left w:val="none" w:sz="0" w:space="0" w:color="auto"/>
        <w:bottom w:val="none" w:sz="0" w:space="0" w:color="auto"/>
        <w:right w:val="none" w:sz="0" w:space="0" w:color="auto"/>
      </w:divBdr>
    </w:div>
    <w:div w:id="1757702009">
      <w:bodyDiv w:val="1"/>
      <w:marLeft w:val="0"/>
      <w:marRight w:val="0"/>
      <w:marTop w:val="0"/>
      <w:marBottom w:val="0"/>
      <w:divBdr>
        <w:top w:val="none" w:sz="0" w:space="0" w:color="auto"/>
        <w:left w:val="none" w:sz="0" w:space="0" w:color="auto"/>
        <w:bottom w:val="none" w:sz="0" w:space="0" w:color="auto"/>
        <w:right w:val="none" w:sz="0" w:space="0" w:color="auto"/>
      </w:divBdr>
    </w:div>
    <w:div w:id="1811509546">
      <w:bodyDiv w:val="1"/>
      <w:marLeft w:val="0"/>
      <w:marRight w:val="0"/>
      <w:marTop w:val="0"/>
      <w:marBottom w:val="0"/>
      <w:divBdr>
        <w:top w:val="none" w:sz="0" w:space="0" w:color="auto"/>
        <w:left w:val="none" w:sz="0" w:space="0" w:color="auto"/>
        <w:bottom w:val="none" w:sz="0" w:space="0" w:color="auto"/>
        <w:right w:val="none" w:sz="0" w:space="0" w:color="auto"/>
      </w:divBdr>
    </w:div>
    <w:div w:id="1829441412">
      <w:bodyDiv w:val="1"/>
      <w:marLeft w:val="0"/>
      <w:marRight w:val="0"/>
      <w:marTop w:val="0"/>
      <w:marBottom w:val="0"/>
      <w:divBdr>
        <w:top w:val="none" w:sz="0" w:space="0" w:color="auto"/>
        <w:left w:val="none" w:sz="0" w:space="0" w:color="auto"/>
        <w:bottom w:val="none" w:sz="0" w:space="0" w:color="auto"/>
        <w:right w:val="none" w:sz="0" w:space="0" w:color="auto"/>
      </w:divBdr>
    </w:div>
    <w:div w:id="1834177400">
      <w:bodyDiv w:val="1"/>
      <w:marLeft w:val="0"/>
      <w:marRight w:val="0"/>
      <w:marTop w:val="0"/>
      <w:marBottom w:val="0"/>
      <w:divBdr>
        <w:top w:val="none" w:sz="0" w:space="0" w:color="auto"/>
        <w:left w:val="none" w:sz="0" w:space="0" w:color="auto"/>
        <w:bottom w:val="none" w:sz="0" w:space="0" w:color="auto"/>
        <w:right w:val="none" w:sz="0" w:space="0" w:color="auto"/>
      </w:divBdr>
    </w:div>
    <w:div w:id="1851330789">
      <w:bodyDiv w:val="1"/>
      <w:marLeft w:val="0"/>
      <w:marRight w:val="0"/>
      <w:marTop w:val="0"/>
      <w:marBottom w:val="0"/>
      <w:divBdr>
        <w:top w:val="none" w:sz="0" w:space="0" w:color="auto"/>
        <w:left w:val="none" w:sz="0" w:space="0" w:color="auto"/>
        <w:bottom w:val="none" w:sz="0" w:space="0" w:color="auto"/>
        <w:right w:val="none" w:sz="0" w:space="0" w:color="auto"/>
      </w:divBdr>
    </w:div>
    <w:div w:id="1907376686">
      <w:bodyDiv w:val="1"/>
      <w:marLeft w:val="0"/>
      <w:marRight w:val="0"/>
      <w:marTop w:val="0"/>
      <w:marBottom w:val="0"/>
      <w:divBdr>
        <w:top w:val="none" w:sz="0" w:space="0" w:color="auto"/>
        <w:left w:val="none" w:sz="0" w:space="0" w:color="auto"/>
        <w:bottom w:val="none" w:sz="0" w:space="0" w:color="auto"/>
        <w:right w:val="none" w:sz="0" w:space="0" w:color="auto"/>
      </w:divBdr>
    </w:div>
    <w:div w:id="1920170979">
      <w:bodyDiv w:val="1"/>
      <w:marLeft w:val="0"/>
      <w:marRight w:val="0"/>
      <w:marTop w:val="0"/>
      <w:marBottom w:val="0"/>
      <w:divBdr>
        <w:top w:val="none" w:sz="0" w:space="0" w:color="auto"/>
        <w:left w:val="none" w:sz="0" w:space="0" w:color="auto"/>
        <w:bottom w:val="none" w:sz="0" w:space="0" w:color="auto"/>
        <w:right w:val="none" w:sz="0" w:space="0" w:color="auto"/>
      </w:divBdr>
    </w:div>
    <w:div w:id="1933468749">
      <w:bodyDiv w:val="1"/>
      <w:marLeft w:val="0"/>
      <w:marRight w:val="0"/>
      <w:marTop w:val="0"/>
      <w:marBottom w:val="0"/>
      <w:divBdr>
        <w:top w:val="none" w:sz="0" w:space="0" w:color="auto"/>
        <w:left w:val="none" w:sz="0" w:space="0" w:color="auto"/>
        <w:bottom w:val="none" w:sz="0" w:space="0" w:color="auto"/>
        <w:right w:val="none" w:sz="0" w:space="0" w:color="auto"/>
      </w:divBdr>
    </w:div>
    <w:div w:id="1952741626">
      <w:bodyDiv w:val="1"/>
      <w:marLeft w:val="0"/>
      <w:marRight w:val="0"/>
      <w:marTop w:val="0"/>
      <w:marBottom w:val="0"/>
      <w:divBdr>
        <w:top w:val="none" w:sz="0" w:space="0" w:color="auto"/>
        <w:left w:val="none" w:sz="0" w:space="0" w:color="auto"/>
        <w:bottom w:val="none" w:sz="0" w:space="0" w:color="auto"/>
        <w:right w:val="none" w:sz="0" w:space="0" w:color="auto"/>
      </w:divBdr>
    </w:div>
    <w:div w:id="2086295585">
      <w:bodyDiv w:val="1"/>
      <w:marLeft w:val="0"/>
      <w:marRight w:val="0"/>
      <w:marTop w:val="0"/>
      <w:marBottom w:val="0"/>
      <w:divBdr>
        <w:top w:val="none" w:sz="0" w:space="0" w:color="auto"/>
        <w:left w:val="none" w:sz="0" w:space="0" w:color="auto"/>
        <w:bottom w:val="none" w:sz="0" w:space="0" w:color="auto"/>
        <w:right w:val="none" w:sz="0" w:space="0" w:color="auto"/>
      </w:divBdr>
    </w:div>
    <w:div w:id="2095085563">
      <w:bodyDiv w:val="1"/>
      <w:marLeft w:val="0"/>
      <w:marRight w:val="0"/>
      <w:marTop w:val="0"/>
      <w:marBottom w:val="0"/>
      <w:divBdr>
        <w:top w:val="none" w:sz="0" w:space="0" w:color="auto"/>
        <w:left w:val="none" w:sz="0" w:space="0" w:color="auto"/>
        <w:bottom w:val="none" w:sz="0" w:space="0" w:color="auto"/>
        <w:right w:val="none" w:sz="0" w:space="0" w:color="auto"/>
      </w:divBdr>
    </w:div>
    <w:div w:id="2113088442">
      <w:bodyDiv w:val="1"/>
      <w:marLeft w:val="0"/>
      <w:marRight w:val="0"/>
      <w:marTop w:val="0"/>
      <w:marBottom w:val="0"/>
      <w:divBdr>
        <w:top w:val="none" w:sz="0" w:space="0" w:color="auto"/>
        <w:left w:val="none" w:sz="0" w:space="0" w:color="auto"/>
        <w:bottom w:val="none" w:sz="0" w:space="0" w:color="auto"/>
        <w:right w:val="none" w:sz="0" w:space="0" w:color="auto"/>
      </w:divBdr>
    </w:div>
    <w:div w:id="21289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oltavaupo@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s://zakon.rada.gov.ua/laws/file/imgs/77/p448640n1457-79.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s://zakon.rada.gov.ua/laws/file/imgs/77/p448640n1452-7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30</Pages>
  <Words>12855</Words>
  <Characters>73279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87</cp:revision>
  <cp:lastPrinted>2023-11-20T14:37:00Z</cp:lastPrinted>
  <dcterms:created xsi:type="dcterms:W3CDTF">2021-11-11T10:46:00Z</dcterms:created>
  <dcterms:modified xsi:type="dcterms:W3CDTF">2023-12-05T14:57:00Z</dcterms:modified>
</cp:coreProperties>
</file>