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D9" w:rsidRPr="0068136E" w:rsidRDefault="005E49D9" w:rsidP="00580237">
      <w:pPr>
        <w:pStyle w:val="a5"/>
        <w:widowControl w:val="0"/>
        <w:spacing w:line="276" w:lineRule="auto"/>
        <w:jc w:val="center"/>
        <w:rPr>
          <w:b/>
          <w:bCs/>
        </w:rPr>
      </w:pPr>
      <w:r w:rsidRPr="0068136E">
        <w:rPr>
          <w:b/>
          <w:bCs/>
        </w:rPr>
        <w:t>ПРОТОКОЛ</w:t>
      </w:r>
      <w:r w:rsidRPr="0068136E">
        <w:rPr>
          <w:b/>
          <w:bCs/>
          <w:lang w:val="en-US"/>
        </w:rPr>
        <w:t xml:space="preserve"> </w:t>
      </w:r>
      <w:r w:rsidRPr="0068136E">
        <w:rPr>
          <w:b/>
          <w:bCs/>
        </w:rPr>
        <w:t>№</w:t>
      </w:r>
      <w:r w:rsidR="00F73680">
        <w:rPr>
          <w:b/>
          <w:bCs/>
        </w:rPr>
        <w:t>17</w:t>
      </w:r>
    </w:p>
    <w:p w:rsidR="005E49D9" w:rsidRPr="00F73680" w:rsidRDefault="005E49D9" w:rsidP="00580237">
      <w:pPr>
        <w:shd w:val="clear" w:color="auto" w:fill="FFFFFF"/>
        <w:spacing w:line="276" w:lineRule="auto"/>
        <w:ind w:right="-79"/>
        <w:jc w:val="center"/>
        <w:rPr>
          <w:b/>
          <w:color w:val="000000"/>
          <w:spacing w:val="-5"/>
          <w:sz w:val="24"/>
          <w:szCs w:val="24"/>
          <w:lang w:val="uk-UA"/>
        </w:rPr>
      </w:pPr>
      <w:r w:rsidRPr="00F73680">
        <w:rPr>
          <w:b/>
          <w:bCs/>
          <w:sz w:val="24"/>
          <w:szCs w:val="24"/>
          <w:lang w:val="uk-UA"/>
        </w:rPr>
        <w:t>УПОВНОВАЖЕНОЇ ОСОБИ</w:t>
      </w:r>
      <w:r w:rsidRPr="0068136E">
        <w:rPr>
          <w:b/>
          <w:color w:val="000000"/>
          <w:spacing w:val="-5"/>
          <w:sz w:val="24"/>
          <w:szCs w:val="24"/>
          <w:lang w:val="uk-UA"/>
        </w:rPr>
        <w:t xml:space="preserve"> </w:t>
      </w:r>
    </w:p>
    <w:p w:rsidR="005E49D9" w:rsidRPr="0068136E" w:rsidRDefault="005E49D9" w:rsidP="00580237">
      <w:pPr>
        <w:shd w:val="clear" w:color="auto" w:fill="FFFFFF"/>
        <w:spacing w:line="276" w:lineRule="auto"/>
        <w:ind w:right="-79"/>
        <w:jc w:val="center"/>
        <w:rPr>
          <w:color w:val="000000"/>
          <w:spacing w:val="-5"/>
          <w:sz w:val="24"/>
          <w:szCs w:val="24"/>
          <w:lang w:val="uk-UA"/>
        </w:rPr>
      </w:pPr>
      <w:r w:rsidRPr="0068136E">
        <w:rPr>
          <w:color w:val="000000"/>
          <w:spacing w:val="-5"/>
          <w:sz w:val="24"/>
          <w:szCs w:val="24"/>
          <w:lang w:val="uk-UA"/>
        </w:rPr>
        <w:t>Комунального некомерційного підприємства Миколаївської міської ради «Міська лікарня №4» (код за ЄДРПОУ 01998408)</w:t>
      </w:r>
    </w:p>
    <w:p w:rsidR="005E49D9" w:rsidRPr="0068136E" w:rsidRDefault="005E49D9" w:rsidP="00580237">
      <w:pPr>
        <w:shd w:val="clear" w:color="auto" w:fill="FFFFFF"/>
        <w:tabs>
          <w:tab w:val="left" w:pos="8069"/>
        </w:tabs>
        <w:spacing w:line="276" w:lineRule="auto"/>
        <w:rPr>
          <w:b/>
          <w:spacing w:val="1"/>
          <w:sz w:val="24"/>
          <w:szCs w:val="24"/>
          <w:lang w:val="uk-UA"/>
        </w:rPr>
      </w:pPr>
    </w:p>
    <w:p w:rsidR="005E49D9" w:rsidRPr="0068136E" w:rsidRDefault="005E49D9" w:rsidP="00580237">
      <w:pPr>
        <w:shd w:val="clear" w:color="auto" w:fill="FFFFFF"/>
        <w:tabs>
          <w:tab w:val="left" w:pos="8069"/>
        </w:tabs>
        <w:spacing w:line="276" w:lineRule="auto"/>
        <w:ind w:right="-141" w:firstLine="284"/>
        <w:rPr>
          <w:bCs/>
          <w:color w:val="000000"/>
          <w:spacing w:val="-3"/>
          <w:sz w:val="24"/>
          <w:szCs w:val="24"/>
          <w:lang w:val="uk-UA"/>
        </w:rPr>
      </w:pPr>
      <w:proofErr w:type="spellStart"/>
      <w:r w:rsidRPr="0068136E">
        <w:rPr>
          <w:bCs/>
          <w:color w:val="000000"/>
          <w:spacing w:val="-3"/>
          <w:sz w:val="24"/>
          <w:szCs w:val="24"/>
          <w:lang w:val="uk-UA"/>
        </w:rPr>
        <w:t>м.Миколаїв</w:t>
      </w:r>
      <w:proofErr w:type="spellEnd"/>
      <w:r w:rsidRPr="0068136E">
        <w:rPr>
          <w:bCs/>
          <w:color w:val="000000"/>
          <w:spacing w:val="-3"/>
          <w:sz w:val="24"/>
          <w:szCs w:val="24"/>
        </w:rPr>
        <w:t xml:space="preserve">, </w:t>
      </w:r>
      <w:proofErr w:type="spellStart"/>
      <w:r w:rsidRPr="0068136E">
        <w:rPr>
          <w:bCs/>
          <w:color w:val="000000"/>
          <w:spacing w:val="-3"/>
          <w:sz w:val="24"/>
          <w:szCs w:val="24"/>
        </w:rPr>
        <w:t>вул</w:t>
      </w:r>
      <w:proofErr w:type="spellEnd"/>
      <w:r w:rsidRPr="0068136E">
        <w:rPr>
          <w:bCs/>
          <w:color w:val="000000"/>
          <w:spacing w:val="-3"/>
          <w:sz w:val="24"/>
          <w:szCs w:val="24"/>
        </w:rPr>
        <w:t xml:space="preserve">. </w:t>
      </w:r>
      <w:proofErr w:type="spellStart"/>
      <w:r w:rsidRPr="0068136E">
        <w:rPr>
          <w:bCs/>
          <w:color w:val="000000"/>
          <w:spacing w:val="-3"/>
          <w:sz w:val="24"/>
          <w:szCs w:val="24"/>
        </w:rPr>
        <w:t>Адмірала</w:t>
      </w:r>
      <w:proofErr w:type="spellEnd"/>
      <w:r w:rsidRPr="0068136E">
        <w:rPr>
          <w:bCs/>
          <w:color w:val="000000"/>
          <w:spacing w:val="-3"/>
          <w:sz w:val="24"/>
          <w:szCs w:val="24"/>
        </w:rPr>
        <w:t xml:space="preserve"> Макарова, 1                                     </w:t>
      </w:r>
      <w:r w:rsidRPr="0068136E">
        <w:rPr>
          <w:bCs/>
          <w:color w:val="000000"/>
          <w:spacing w:val="-3"/>
          <w:sz w:val="24"/>
          <w:szCs w:val="24"/>
          <w:lang w:val="uk-UA"/>
        </w:rPr>
        <w:t xml:space="preserve">           </w:t>
      </w:r>
      <w:r w:rsidRPr="0068136E">
        <w:rPr>
          <w:bCs/>
          <w:color w:val="000000"/>
          <w:spacing w:val="-3"/>
          <w:sz w:val="24"/>
          <w:szCs w:val="24"/>
        </w:rPr>
        <w:t xml:space="preserve"> </w:t>
      </w:r>
      <w:r w:rsidR="00F73680">
        <w:rPr>
          <w:bCs/>
          <w:color w:val="000000"/>
          <w:spacing w:val="-3"/>
          <w:sz w:val="24"/>
          <w:szCs w:val="24"/>
          <w:lang w:val="uk-UA"/>
        </w:rPr>
        <w:t>09</w:t>
      </w:r>
      <w:r w:rsidRPr="0068136E">
        <w:rPr>
          <w:bCs/>
          <w:color w:val="000000"/>
          <w:spacing w:val="-3"/>
          <w:sz w:val="24"/>
          <w:szCs w:val="24"/>
          <w:lang w:val="uk-UA"/>
        </w:rPr>
        <w:t>.</w:t>
      </w:r>
      <w:r w:rsidR="0068136E" w:rsidRPr="0068136E">
        <w:rPr>
          <w:bCs/>
          <w:color w:val="000000"/>
          <w:spacing w:val="-3"/>
          <w:sz w:val="24"/>
          <w:szCs w:val="24"/>
        </w:rPr>
        <w:t>0</w:t>
      </w:r>
      <w:r w:rsidR="0068136E" w:rsidRPr="0068136E">
        <w:rPr>
          <w:bCs/>
          <w:color w:val="000000"/>
          <w:spacing w:val="-3"/>
          <w:sz w:val="24"/>
          <w:szCs w:val="24"/>
          <w:lang w:val="uk-UA"/>
        </w:rPr>
        <w:t>2</w:t>
      </w:r>
      <w:r w:rsidRPr="0068136E">
        <w:rPr>
          <w:bCs/>
          <w:color w:val="000000"/>
          <w:spacing w:val="-3"/>
          <w:sz w:val="24"/>
          <w:szCs w:val="24"/>
          <w:lang w:val="uk-UA"/>
        </w:rPr>
        <w:t>.</w:t>
      </w:r>
      <w:r w:rsidR="00CB23B8" w:rsidRPr="0068136E">
        <w:rPr>
          <w:bCs/>
          <w:color w:val="000000"/>
          <w:spacing w:val="-3"/>
          <w:sz w:val="24"/>
          <w:szCs w:val="24"/>
        </w:rPr>
        <w:t>2023</w:t>
      </w:r>
      <w:r w:rsidRPr="0068136E">
        <w:rPr>
          <w:bCs/>
          <w:color w:val="000000"/>
          <w:spacing w:val="-3"/>
          <w:sz w:val="24"/>
          <w:szCs w:val="24"/>
          <w:lang w:val="uk-UA"/>
        </w:rPr>
        <w:t>р.</w:t>
      </w:r>
    </w:p>
    <w:p w:rsidR="00065DFC" w:rsidRPr="0068136E" w:rsidRDefault="00065DFC" w:rsidP="00580237">
      <w:pPr>
        <w:shd w:val="clear" w:color="auto" w:fill="FFFFFF"/>
        <w:spacing w:line="276" w:lineRule="auto"/>
        <w:jc w:val="both"/>
        <w:rPr>
          <w:b/>
          <w:bCs/>
          <w:color w:val="000000" w:themeColor="text1"/>
          <w:spacing w:val="-1"/>
          <w:sz w:val="24"/>
          <w:szCs w:val="24"/>
          <w:highlight w:val="yellow"/>
          <w:lang w:val="uk-UA"/>
        </w:rPr>
      </w:pPr>
    </w:p>
    <w:p w:rsidR="002D692A" w:rsidRPr="00B05FB5" w:rsidRDefault="002D692A" w:rsidP="00580237">
      <w:pPr>
        <w:spacing w:line="276" w:lineRule="auto"/>
        <w:ind w:firstLine="284"/>
        <w:jc w:val="both"/>
        <w:rPr>
          <w:b/>
          <w:color w:val="000000" w:themeColor="text1"/>
          <w:sz w:val="24"/>
          <w:szCs w:val="24"/>
          <w:lang w:val="uk-UA"/>
        </w:rPr>
      </w:pPr>
      <w:r w:rsidRPr="00B05FB5">
        <w:rPr>
          <w:b/>
          <w:color w:val="000000" w:themeColor="text1"/>
          <w:sz w:val="24"/>
          <w:szCs w:val="24"/>
          <w:lang w:val="uk-UA"/>
        </w:rPr>
        <w:t>Порядок денний:</w:t>
      </w:r>
    </w:p>
    <w:p w:rsidR="002D692A" w:rsidRPr="00B05FB5" w:rsidRDefault="00F73680" w:rsidP="00580237">
      <w:pPr>
        <w:spacing w:line="276" w:lineRule="auto"/>
        <w:ind w:firstLine="284"/>
        <w:jc w:val="both"/>
        <w:rPr>
          <w:color w:val="000000" w:themeColor="text1"/>
          <w:sz w:val="24"/>
          <w:szCs w:val="24"/>
          <w:lang w:val="uk-UA"/>
        </w:rPr>
      </w:pPr>
      <w:r w:rsidRPr="00F73680">
        <w:rPr>
          <w:color w:val="000000" w:themeColor="text1"/>
          <w:sz w:val="24"/>
          <w:szCs w:val="24"/>
          <w:lang w:val="uk-UA"/>
        </w:rPr>
        <w:t xml:space="preserve">Про прийняття рішення щодо відміни процедури закупівлі відкриті торги (з особливостями) за предметом закупівлі </w:t>
      </w:r>
      <w:proofErr w:type="spellStart"/>
      <w:r w:rsidR="00B05FB5" w:rsidRPr="00F73680">
        <w:rPr>
          <w:color w:val="000000" w:themeColor="text1"/>
          <w:sz w:val="24"/>
          <w:szCs w:val="24"/>
          <w:lang w:val="uk-UA"/>
        </w:rPr>
        <w:t>ДК</w:t>
      </w:r>
      <w:proofErr w:type="spellEnd"/>
      <w:r w:rsidR="00B05FB5" w:rsidRPr="00F73680">
        <w:rPr>
          <w:color w:val="000000" w:themeColor="text1"/>
          <w:sz w:val="24"/>
          <w:szCs w:val="24"/>
          <w:lang w:val="uk-UA"/>
        </w:rPr>
        <w:t xml:space="preserve"> 021-2015 код 33690000-3 Лікарські засоби різні (Лабораторні реактиви), ідентифікатор закупівлі: </w:t>
      </w:r>
      <w:r w:rsidR="00B05FB5" w:rsidRPr="00F73680">
        <w:rPr>
          <w:color w:val="000000" w:themeColor="text1"/>
          <w:sz w:val="24"/>
          <w:szCs w:val="24"/>
        </w:rPr>
        <w:t>UA</w:t>
      </w:r>
      <w:r w:rsidR="00B05FB5" w:rsidRPr="00F73680">
        <w:rPr>
          <w:color w:val="000000" w:themeColor="text1"/>
          <w:sz w:val="24"/>
          <w:szCs w:val="24"/>
          <w:lang w:val="uk-UA"/>
        </w:rPr>
        <w:t>-2023-01-24-014981-</w:t>
      </w:r>
      <w:proofErr w:type="spellStart"/>
      <w:r w:rsidR="00B05FB5" w:rsidRPr="00F73680">
        <w:rPr>
          <w:color w:val="000000" w:themeColor="text1"/>
          <w:sz w:val="24"/>
          <w:szCs w:val="24"/>
        </w:rPr>
        <w:t>a</w:t>
      </w:r>
      <w:proofErr w:type="spellEnd"/>
      <w:r w:rsidR="00115FCE" w:rsidRPr="00F73680">
        <w:rPr>
          <w:color w:val="000000" w:themeColor="text1"/>
          <w:sz w:val="24"/>
          <w:szCs w:val="24"/>
          <w:lang w:val="uk-UA"/>
        </w:rPr>
        <w:t>.</w:t>
      </w:r>
    </w:p>
    <w:p w:rsidR="005305DF" w:rsidRPr="0068136E" w:rsidRDefault="005305DF" w:rsidP="00580237">
      <w:pPr>
        <w:spacing w:line="276" w:lineRule="auto"/>
        <w:ind w:firstLine="284"/>
        <w:jc w:val="both"/>
        <w:rPr>
          <w:b/>
          <w:color w:val="000000" w:themeColor="text1"/>
          <w:sz w:val="24"/>
          <w:szCs w:val="24"/>
          <w:highlight w:val="yellow"/>
          <w:lang w:val="uk-UA"/>
        </w:rPr>
      </w:pPr>
    </w:p>
    <w:p w:rsidR="00A45F9F" w:rsidRPr="00A9627A" w:rsidRDefault="00495EA7" w:rsidP="00580237">
      <w:pPr>
        <w:spacing w:line="276" w:lineRule="auto"/>
        <w:ind w:firstLine="284"/>
        <w:jc w:val="both"/>
        <w:rPr>
          <w:b/>
          <w:color w:val="000000" w:themeColor="text1"/>
          <w:sz w:val="24"/>
          <w:szCs w:val="24"/>
          <w:lang w:val="uk-UA"/>
        </w:rPr>
      </w:pPr>
      <w:r w:rsidRPr="00A9627A">
        <w:rPr>
          <w:b/>
          <w:color w:val="000000"/>
          <w:sz w:val="24"/>
          <w:szCs w:val="24"/>
          <w:lang w:val="uk-UA"/>
        </w:rPr>
        <w:t>По 1-му питанню</w:t>
      </w:r>
    </w:p>
    <w:p w:rsidR="00F73680" w:rsidRPr="00172306" w:rsidRDefault="00F73680" w:rsidP="00580237">
      <w:pPr>
        <w:spacing w:line="276" w:lineRule="auto"/>
        <w:ind w:firstLine="284"/>
        <w:jc w:val="both"/>
        <w:rPr>
          <w:sz w:val="24"/>
          <w:szCs w:val="24"/>
          <w:lang w:val="uk-UA"/>
        </w:rPr>
      </w:pPr>
      <w:r w:rsidRPr="00172306">
        <w:rPr>
          <w:sz w:val="24"/>
          <w:szCs w:val="24"/>
          <w:lang w:val="uk-UA"/>
        </w:rPr>
        <w:t xml:space="preserve">Уповноваженою особою 24.01.2023р. було оголошено процедуру закупівлі за предметом </w:t>
      </w:r>
      <w:proofErr w:type="spellStart"/>
      <w:r w:rsidRPr="00172306">
        <w:rPr>
          <w:color w:val="000000" w:themeColor="text1"/>
          <w:sz w:val="24"/>
          <w:szCs w:val="24"/>
          <w:lang w:val="uk-UA"/>
        </w:rPr>
        <w:t>ДК</w:t>
      </w:r>
      <w:proofErr w:type="spellEnd"/>
      <w:r w:rsidRPr="00172306">
        <w:rPr>
          <w:color w:val="000000" w:themeColor="text1"/>
          <w:sz w:val="24"/>
          <w:szCs w:val="24"/>
          <w:lang w:val="uk-UA"/>
        </w:rPr>
        <w:t xml:space="preserve"> 021-2015 код 33690000-3 Лікарські засоби різні (Лабораторні реактиви), ідентифікатор закупівлі: </w:t>
      </w:r>
      <w:r w:rsidRPr="00172306">
        <w:rPr>
          <w:color w:val="000000" w:themeColor="text1"/>
          <w:sz w:val="24"/>
          <w:szCs w:val="24"/>
        </w:rPr>
        <w:t>UA</w:t>
      </w:r>
      <w:r w:rsidRPr="00172306">
        <w:rPr>
          <w:color w:val="000000" w:themeColor="text1"/>
          <w:sz w:val="24"/>
          <w:szCs w:val="24"/>
          <w:lang w:val="uk-UA"/>
        </w:rPr>
        <w:t>-2023-01-24-014981-</w:t>
      </w:r>
      <w:proofErr w:type="spellStart"/>
      <w:r w:rsidRPr="00172306">
        <w:rPr>
          <w:color w:val="000000" w:themeColor="text1"/>
          <w:sz w:val="24"/>
          <w:szCs w:val="24"/>
        </w:rPr>
        <w:t>a</w:t>
      </w:r>
      <w:proofErr w:type="spellEnd"/>
      <w:r w:rsidRPr="00172306">
        <w:rPr>
          <w:sz w:val="24"/>
          <w:szCs w:val="24"/>
          <w:lang w:val="uk-UA"/>
        </w:rPr>
        <w:t xml:space="preserve">. </w:t>
      </w:r>
    </w:p>
    <w:p w:rsidR="00B80B82" w:rsidRPr="00F5043D" w:rsidRDefault="00F73680" w:rsidP="00580237">
      <w:pPr>
        <w:spacing w:line="276" w:lineRule="auto"/>
        <w:ind w:firstLine="284"/>
        <w:jc w:val="both"/>
        <w:rPr>
          <w:color w:val="000000" w:themeColor="text1"/>
          <w:sz w:val="24"/>
          <w:szCs w:val="24"/>
          <w:lang w:val="uk-UA"/>
        </w:rPr>
      </w:pPr>
      <w:r w:rsidRPr="00F5043D">
        <w:rPr>
          <w:color w:val="000000" w:themeColor="text1"/>
          <w:sz w:val="24"/>
          <w:szCs w:val="24"/>
          <w:lang w:val="uk-UA"/>
        </w:rPr>
        <w:t xml:space="preserve">Під час внесення даних було допущено технічну помилку, а саме: на виконання вимог </w:t>
      </w:r>
      <w:r w:rsidR="00B80B82" w:rsidRPr="00F5043D">
        <w:rPr>
          <w:color w:val="000000" w:themeColor="text1"/>
          <w:sz w:val="24"/>
          <w:szCs w:val="24"/>
          <w:lang w:val="uk-UA"/>
        </w:rPr>
        <w:t xml:space="preserve">п.14 Наказу від </w:t>
      </w:r>
      <w:r w:rsidR="00B80B82" w:rsidRPr="00F5043D">
        <w:rPr>
          <w:bCs/>
          <w:color w:val="000000" w:themeColor="text1"/>
          <w:sz w:val="24"/>
          <w:szCs w:val="24"/>
          <w:shd w:val="clear" w:color="auto" w:fill="FFFFFF"/>
          <w:lang w:val="uk-UA"/>
        </w:rPr>
        <w:t>11.06.2020</w:t>
      </w:r>
      <w:r w:rsidR="00B80B82" w:rsidRPr="00F5043D">
        <w:rPr>
          <w:bCs/>
          <w:color w:val="000000" w:themeColor="text1"/>
          <w:sz w:val="24"/>
          <w:szCs w:val="24"/>
          <w:shd w:val="clear" w:color="auto" w:fill="FFFFFF"/>
        </w:rPr>
        <w:t> </w:t>
      </w:r>
      <w:r w:rsidR="00B80B82" w:rsidRPr="00F5043D">
        <w:rPr>
          <w:bCs/>
          <w:color w:val="000000" w:themeColor="text1"/>
          <w:sz w:val="24"/>
          <w:szCs w:val="24"/>
          <w:shd w:val="clear" w:color="auto" w:fill="FFFFFF"/>
          <w:lang w:val="uk-UA"/>
        </w:rPr>
        <w:t xml:space="preserve"> № 1082 «Про затвердження Порядку розміщення інформації</w:t>
      </w:r>
      <w:r w:rsidR="00B80B82" w:rsidRPr="00F5043D">
        <w:rPr>
          <w:bCs/>
          <w:color w:val="000000" w:themeColor="text1"/>
          <w:sz w:val="24"/>
          <w:szCs w:val="24"/>
          <w:shd w:val="clear" w:color="auto" w:fill="FFFFFF"/>
        </w:rPr>
        <w:t> </w:t>
      </w:r>
      <w:r w:rsidR="00B80B82" w:rsidRPr="00F5043D">
        <w:rPr>
          <w:bCs/>
          <w:color w:val="000000" w:themeColor="text1"/>
          <w:sz w:val="24"/>
          <w:szCs w:val="24"/>
          <w:shd w:val="clear" w:color="auto" w:fill="FFFFFF"/>
          <w:lang w:val="uk-UA"/>
        </w:rPr>
        <w:t xml:space="preserve"> про публічні закупівлі»</w:t>
      </w:r>
      <w:r w:rsidR="00F5043D" w:rsidRPr="00F5043D">
        <w:rPr>
          <w:bCs/>
          <w:color w:val="000000" w:themeColor="text1"/>
          <w:sz w:val="24"/>
          <w:szCs w:val="24"/>
          <w:shd w:val="clear" w:color="auto" w:fill="FFFFFF"/>
          <w:lang w:val="uk-UA"/>
        </w:rPr>
        <w:t xml:space="preserve"> невірно вказаний </w:t>
      </w:r>
      <w:r w:rsidR="00F5043D" w:rsidRPr="00F5043D">
        <w:rPr>
          <w:color w:val="000000" w:themeColor="text1"/>
          <w:sz w:val="24"/>
          <w:szCs w:val="24"/>
          <w:shd w:val="clear" w:color="auto" w:fill="FFFFFF"/>
          <w:lang w:val="uk-UA"/>
        </w:rPr>
        <w:t>код товару, визначеного згідно з Єдиним закупівельним словником, що найбільше відповідає назві номенклатурної позиції предмета закупівлі</w:t>
      </w:r>
      <w:r w:rsidR="00580237" w:rsidRPr="00F5043D">
        <w:rPr>
          <w:color w:val="000000" w:themeColor="text1"/>
          <w:sz w:val="24"/>
          <w:szCs w:val="24"/>
          <w:lang w:val="uk-UA"/>
        </w:rPr>
        <w:t>.</w:t>
      </w:r>
    </w:p>
    <w:p w:rsidR="00580237" w:rsidRPr="00580237" w:rsidRDefault="00580237" w:rsidP="00580237">
      <w:pPr>
        <w:spacing w:line="276" w:lineRule="auto"/>
        <w:ind w:firstLine="284"/>
        <w:jc w:val="both"/>
        <w:rPr>
          <w:color w:val="000000" w:themeColor="text1"/>
          <w:sz w:val="24"/>
          <w:szCs w:val="24"/>
          <w:lang w:val="uk-UA"/>
        </w:rPr>
      </w:pPr>
      <w:r>
        <w:rPr>
          <w:color w:val="000000" w:themeColor="text1"/>
          <w:sz w:val="24"/>
          <w:szCs w:val="24"/>
          <w:lang w:val="uk-UA"/>
        </w:rPr>
        <w:t xml:space="preserve">Враховуючи вищезазначене, уповноважена особа </w:t>
      </w:r>
    </w:p>
    <w:p w:rsidR="00F73680" w:rsidRDefault="00F73680" w:rsidP="00580237">
      <w:pPr>
        <w:spacing w:line="276" w:lineRule="auto"/>
        <w:ind w:firstLine="284"/>
        <w:jc w:val="both"/>
        <w:rPr>
          <w:sz w:val="24"/>
          <w:szCs w:val="24"/>
          <w:highlight w:val="yellow"/>
          <w:lang w:val="uk-UA"/>
        </w:rPr>
      </w:pPr>
      <w:r>
        <w:rPr>
          <w:sz w:val="24"/>
          <w:szCs w:val="24"/>
          <w:highlight w:val="yellow"/>
          <w:lang w:val="uk-UA"/>
        </w:rPr>
        <w:t xml:space="preserve"> </w:t>
      </w:r>
    </w:p>
    <w:p w:rsidR="00580237" w:rsidRDefault="00580237" w:rsidP="00580237">
      <w:pPr>
        <w:spacing w:line="276" w:lineRule="auto"/>
        <w:ind w:firstLine="567"/>
        <w:jc w:val="both"/>
        <w:rPr>
          <w:b/>
          <w:sz w:val="24"/>
          <w:szCs w:val="24"/>
        </w:rPr>
      </w:pPr>
      <w:r w:rsidRPr="0024710C">
        <w:rPr>
          <w:b/>
          <w:sz w:val="24"/>
          <w:szCs w:val="24"/>
        </w:rPr>
        <w:t>ВИРІШИЛА:</w:t>
      </w:r>
    </w:p>
    <w:p w:rsidR="00580237" w:rsidRDefault="00580237" w:rsidP="00580237">
      <w:pPr>
        <w:pStyle w:val="a7"/>
        <w:widowControl/>
        <w:numPr>
          <w:ilvl w:val="0"/>
          <w:numId w:val="9"/>
        </w:numPr>
        <w:autoSpaceDE/>
        <w:autoSpaceDN/>
        <w:adjustRightInd/>
        <w:spacing w:after="160" w:line="276" w:lineRule="auto"/>
        <w:ind w:left="0" w:firstLine="567"/>
        <w:jc w:val="both"/>
        <w:rPr>
          <w:sz w:val="24"/>
          <w:szCs w:val="24"/>
        </w:rPr>
      </w:pPr>
      <w:proofErr w:type="spellStart"/>
      <w:r>
        <w:rPr>
          <w:sz w:val="24"/>
          <w:szCs w:val="24"/>
        </w:rPr>
        <w:t>Відмінити</w:t>
      </w:r>
      <w:proofErr w:type="spellEnd"/>
      <w:r>
        <w:rPr>
          <w:sz w:val="24"/>
          <w:szCs w:val="24"/>
        </w:rPr>
        <w:t xml:space="preserve"> </w:t>
      </w:r>
      <w:proofErr w:type="spellStart"/>
      <w:r>
        <w:rPr>
          <w:sz w:val="24"/>
          <w:szCs w:val="24"/>
        </w:rPr>
        <w:t>Закупівлю</w:t>
      </w:r>
      <w:proofErr w:type="spellEnd"/>
      <w:r>
        <w:rPr>
          <w:sz w:val="24"/>
          <w:szCs w:val="24"/>
        </w:rPr>
        <w:t xml:space="preserve"> у </w:t>
      </w:r>
      <w:proofErr w:type="spellStart"/>
      <w:r>
        <w:rPr>
          <w:sz w:val="24"/>
          <w:szCs w:val="24"/>
        </w:rPr>
        <w:t>зв’язку</w:t>
      </w:r>
      <w:proofErr w:type="spellEnd"/>
      <w:r>
        <w:rPr>
          <w:sz w:val="24"/>
          <w:szCs w:val="24"/>
        </w:rPr>
        <w:t xml:space="preserve"> </w:t>
      </w:r>
      <w:proofErr w:type="spellStart"/>
      <w:r>
        <w:rPr>
          <w:sz w:val="24"/>
          <w:szCs w:val="24"/>
        </w:rPr>
        <w:t>з</w:t>
      </w:r>
      <w:proofErr w:type="spellEnd"/>
      <w:r w:rsidRPr="00257D61">
        <w:rPr>
          <w:sz w:val="24"/>
          <w:szCs w:val="24"/>
        </w:rPr>
        <w:t xml:space="preserve"> </w:t>
      </w:r>
      <w:proofErr w:type="spellStart"/>
      <w:r w:rsidRPr="00257D61">
        <w:rPr>
          <w:sz w:val="24"/>
          <w:szCs w:val="24"/>
        </w:rPr>
        <w:t>неможливіст</w:t>
      </w:r>
      <w:r>
        <w:rPr>
          <w:sz w:val="24"/>
          <w:szCs w:val="24"/>
        </w:rPr>
        <w:t>ю</w:t>
      </w:r>
      <w:proofErr w:type="spellEnd"/>
      <w:r w:rsidRPr="00257D61">
        <w:rPr>
          <w:sz w:val="24"/>
          <w:szCs w:val="24"/>
        </w:rPr>
        <w:t xml:space="preserve"> </w:t>
      </w:r>
      <w:proofErr w:type="spellStart"/>
      <w:r w:rsidRPr="00257D61">
        <w:rPr>
          <w:sz w:val="24"/>
          <w:szCs w:val="24"/>
        </w:rPr>
        <w:t>усунення</w:t>
      </w:r>
      <w:proofErr w:type="spellEnd"/>
      <w:r w:rsidRPr="00257D61">
        <w:rPr>
          <w:sz w:val="24"/>
          <w:szCs w:val="24"/>
        </w:rPr>
        <w:t xml:space="preserve"> </w:t>
      </w:r>
      <w:proofErr w:type="spellStart"/>
      <w:r w:rsidRPr="00257D61">
        <w:rPr>
          <w:sz w:val="24"/>
          <w:szCs w:val="24"/>
        </w:rPr>
        <w:t>порушень</w:t>
      </w:r>
      <w:proofErr w:type="spellEnd"/>
      <w:r w:rsidRPr="00257D61">
        <w:rPr>
          <w:sz w:val="24"/>
          <w:szCs w:val="24"/>
        </w:rPr>
        <w:t xml:space="preserve">, </w:t>
      </w:r>
      <w:proofErr w:type="spellStart"/>
      <w:r w:rsidRPr="00257D61">
        <w:rPr>
          <w:sz w:val="24"/>
          <w:szCs w:val="24"/>
        </w:rPr>
        <w:t>що</w:t>
      </w:r>
      <w:proofErr w:type="spellEnd"/>
      <w:r w:rsidRPr="00257D61">
        <w:rPr>
          <w:sz w:val="24"/>
          <w:szCs w:val="24"/>
        </w:rPr>
        <w:t xml:space="preserve"> </w:t>
      </w:r>
      <w:proofErr w:type="spellStart"/>
      <w:r w:rsidRPr="00257D61">
        <w:rPr>
          <w:sz w:val="24"/>
          <w:szCs w:val="24"/>
        </w:rPr>
        <w:t>виникли</w:t>
      </w:r>
      <w:proofErr w:type="spellEnd"/>
      <w:r w:rsidRPr="00257D61">
        <w:rPr>
          <w:sz w:val="24"/>
          <w:szCs w:val="24"/>
        </w:rPr>
        <w:t xml:space="preserve"> через </w:t>
      </w:r>
      <w:proofErr w:type="spellStart"/>
      <w:r w:rsidRPr="00257D61">
        <w:rPr>
          <w:sz w:val="24"/>
          <w:szCs w:val="24"/>
        </w:rPr>
        <w:t>виявлені</w:t>
      </w:r>
      <w:proofErr w:type="spellEnd"/>
      <w:r w:rsidRPr="00257D61">
        <w:rPr>
          <w:sz w:val="24"/>
          <w:szCs w:val="24"/>
        </w:rPr>
        <w:t xml:space="preserve"> </w:t>
      </w:r>
      <w:proofErr w:type="spellStart"/>
      <w:r w:rsidRPr="00257D61">
        <w:rPr>
          <w:sz w:val="24"/>
          <w:szCs w:val="24"/>
        </w:rPr>
        <w:t>порушення</w:t>
      </w:r>
      <w:proofErr w:type="spellEnd"/>
      <w:r w:rsidRPr="00257D61">
        <w:rPr>
          <w:sz w:val="24"/>
          <w:szCs w:val="24"/>
        </w:rPr>
        <w:t xml:space="preserve"> </w:t>
      </w:r>
      <w:proofErr w:type="spellStart"/>
      <w:r w:rsidRPr="00257D61">
        <w:rPr>
          <w:sz w:val="24"/>
          <w:szCs w:val="24"/>
        </w:rPr>
        <w:t>законодавства</w:t>
      </w:r>
      <w:proofErr w:type="spellEnd"/>
      <w:r w:rsidRPr="00257D61">
        <w:rPr>
          <w:sz w:val="24"/>
          <w:szCs w:val="24"/>
        </w:rPr>
        <w:t xml:space="preserve"> у </w:t>
      </w:r>
      <w:proofErr w:type="spellStart"/>
      <w:r w:rsidRPr="00257D61">
        <w:rPr>
          <w:sz w:val="24"/>
          <w:szCs w:val="24"/>
        </w:rPr>
        <w:t>сфері</w:t>
      </w:r>
      <w:proofErr w:type="spellEnd"/>
      <w:r w:rsidRPr="00257D61">
        <w:rPr>
          <w:sz w:val="24"/>
          <w:szCs w:val="24"/>
        </w:rPr>
        <w:t xml:space="preserve"> </w:t>
      </w:r>
      <w:proofErr w:type="spellStart"/>
      <w:r w:rsidRPr="00257D61">
        <w:rPr>
          <w:sz w:val="24"/>
          <w:szCs w:val="24"/>
        </w:rPr>
        <w:t>публічних</w:t>
      </w:r>
      <w:proofErr w:type="spellEnd"/>
      <w:r w:rsidRPr="00257D61">
        <w:rPr>
          <w:sz w:val="24"/>
          <w:szCs w:val="24"/>
        </w:rPr>
        <w:t xml:space="preserve"> </w:t>
      </w:r>
      <w:proofErr w:type="spellStart"/>
      <w:r w:rsidRPr="00257D61">
        <w:rPr>
          <w:sz w:val="24"/>
          <w:szCs w:val="24"/>
        </w:rPr>
        <w:t>закупівель</w:t>
      </w:r>
      <w:proofErr w:type="spellEnd"/>
      <w:r w:rsidRPr="00257D61">
        <w:rPr>
          <w:sz w:val="24"/>
          <w:szCs w:val="24"/>
        </w:rPr>
        <w:t>.</w:t>
      </w:r>
    </w:p>
    <w:p w:rsidR="00580237" w:rsidRPr="00580237" w:rsidRDefault="00580237" w:rsidP="00580237">
      <w:pPr>
        <w:pStyle w:val="a7"/>
        <w:widowControl/>
        <w:numPr>
          <w:ilvl w:val="0"/>
          <w:numId w:val="9"/>
        </w:numPr>
        <w:autoSpaceDE/>
        <w:autoSpaceDN/>
        <w:adjustRightInd/>
        <w:spacing w:after="160" w:line="276" w:lineRule="auto"/>
        <w:ind w:left="0" w:firstLine="567"/>
        <w:jc w:val="both"/>
        <w:rPr>
          <w:sz w:val="24"/>
          <w:szCs w:val="24"/>
        </w:rPr>
      </w:pPr>
      <w:proofErr w:type="spellStart"/>
      <w:r>
        <w:rPr>
          <w:sz w:val="24"/>
          <w:szCs w:val="24"/>
        </w:rPr>
        <w:t>Оприлюднити</w:t>
      </w:r>
      <w:proofErr w:type="spellEnd"/>
      <w:r>
        <w:rPr>
          <w:sz w:val="24"/>
          <w:szCs w:val="24"/>
        </w:rPr>
        <w:t xml:space="preserve"> в </w:t>
      </w:r>
      <w:proofErr w:type="spellStart"/>
      <w:r>
        <w:rPr>
          <w:sz w:val="24"/>
          <w:szCs w:val="24"/>
        </w:rPr>
        <w:t>електронній</w:t>
      </w:r>
      <w:proofErr w:type="spellEnd"/>
      <w:r>
        <w:rPr>
          <w:sz w:val="24"/>
          <w:szCs w:val="24"/>
        </w:rPr>
        <w:t xml:space="preserve"> </w:t>
      </w:r>
      <w:proofErr w:type="spellStart"/>
      <w:r>
        <w:rPr>
          <w:sz w:val="24"/>
          <w:szCs w:val="24"/>
        </w:rPr>
        <w:t>системі</w:t>
      </w:r>
      <w:proofErr w:type="spellEnd"/>
      <w:r>
        <w:rPr>
          <w:sz w:val="24"/>
          <w:szCs w:val="24"/>
        </w:rPr>
        <w:t xml:space="preserve"> </w:t>
      </w:r>
      <w:proofErr w:type="spellStart"/>
      <w:r>
        <w:rPr>
          <w:sz w:val="24"/>
          <w:szCs w:val="24"/>
        </w:rPr>
        <w:t>закупівель</w:t>
      </w:r>
      <w:proofErr w:type="spellEnd"/>
      <w:r>
        <w:rPr>
          <w:sz w:val="24"/>
          <w:szCs w:val="24"/>
        </w:rPr>
        <w:t xml:space="preserve"> через </w:t>
      </w:r>
      <w:proofErr w:type="spellStart"/>
      <w:r>
        <w:rPr>
          <w:sz w:val="24"/>
          <w:szCs w:val="24"/>
        </w:rPr>
        <w:t>авторизований</w:t>
      </w:r>
      <w:proofErr w:type="spellEnd"/>
      <w:r>
        <w:rPr>
          <w:sz w:val="24"/>
          <w:szCs w:val="24"/>
        </w:rPr>
        <w:t xml:space="preserve"> </w:t>
      </w:r>
      <w:proofErr w:type="spellStart"/>
      <w:r>
        <w:rPr>
          <w:sz w:val="24"/>
          <w:szCs w:val="24"/>
        </w:rPr>
        <w:t>електронний</w:t>
      </w:r>
      <w:proofErr w:type="spellEnd"/>
      <w:r>
        <w:rPr>
          <w:sz w:val="24"/>
          <w:szCs w:val="24"/>
        </w:rPr>
        <w:t xml:space="preserve"> </w:t>
      </w:r>
      <w:proofErr w:type="spellStart"/>
      <w:r>
        <w:rPr>
          <w:sz w:val="24"/>
          <w:szCs w:val="24"/>
        </w:rPr>
        <w:t>майданчик</w:t>
      </w:r>
      <w:proofErr w:type="spellEnd"/>
      <w:r>
        <w:rPr>
          <w:sz w:val="24"/>
          <w:szCs w:val="24"/>
        </w:rPr>
        <w:t xml:space="preserve"> </w:t>
      </w:r>
      <w:proofErr w:type="spellStart"/>
      <w:r>
        <w:rPr>
          <w:sz w:val="24"/>
          <w:szCs w:val="24"/>
        </w:rPr>
        <w:t>повідомлення</w:t>
      </w:r>
      <w:proofErr w:type="spellEnd"/>
      <w:r>
        <w:rPr>
          <w:sz w:val="24"/>
          <w:szCs w:val="24"/>
        </w:rPr>
        <w:t xml:space="preserve"> </w:t>
      </w:r>
      <w:proofErr w:type="gramStart"/>
      <w:r>
        <w:rPr>
          <w:sz w:val="24"/>
          <w:szCs w:val="24"/>
        </w:rPr>
        <w:t>про</w:t>
      </w:r>
      <w:proofErr w:type="gramEnd"/>
      <w:r>
        <w:rPr>
          <w:sz w:val="24"/>
          <w:szCs w:val="24"/>
        </w:rPr>
        <w:t xml:space="preserve"> </w:t>
      </w:r>
      <w:proofErr w:type="spellStart"/>
      <w:r>
        <w:rPr>
          <w:sz w:val="24"/>
          <w:szCs w:val="24"/>
        </w:rPr>
        <w:t>відміну</w:t>
      </w:r>
      <w:proofErr w:type="spellEnd"/>
      <w:r>
        <w:rPr>
          <w:sz w:val="24"/>
          <w:szCs w:val="24"/>
        </w:rPr>
        <w:t xml:space="preserve"> </w:t>
      </w:r>
      <w:proofErr w:type="spellStart"/>
      <w:r>
        <w:rPr>
          <w:sz w:val="24"/>
          <w:szCs w:val="24"/>
        </w:rPr>
        <w:t>Закупівлі</w:t>
      </w:r>
      <w:proofErr w:type="spellEnd"/>
      <w:r>
        <w:rPr>
          <w:sz w:val="24"/>
          <w:szCs w:val="24"/>
        </w:rPr>
        <w:t>.</w:t>
      </w:r>
      <w:bookmarkStart w:id="0" w:name="_GoBack"/>
      <w:bookmarkEnd w:id="0"/>
    </w:p>
    <w:p w:rsidR="00580237" w:rsidRDefault="00580237" w:rsidP="00580237">
      <w:pPr>
        <w:pStyle w:val="a7"/>
        <w:widowControl/>
        <w:autoSpaceDE/>
        <w:autoSpaceDN/>
        <w:adjustRightInd/>
        <w:spacing w:after="160" w:line="276" w:lineRule="auto"/>
        <w:ind w:left="1068"/>
        <w:jc w:val="both"/>
        <w:rPr>
          <w:sz w:val="24"/>
          <w:szCs w:val="24"/>
          <w:lang w:val="uk-UA"/>
        </w:rPr>
      </w:pPr>
    </w:p>
    <w:p w:rsidR="00580237" w:rsidRDefault="00580237" w:rsidP="00580237">
      <w:pPr>
        <w:pStyle w:val="a7"/>
        <w:widowControl/>
        <w:autoSpaceDE/>
        <w:autoSpaceDN/>
        <w:adjustRightInd/>
        <w:spacing w:after="160" w:line="276" w:lineRule="auto"/>
        <w:ind w:left="1068"/>
        <w:jc w:val="both"/>
        <w:rPr>
          <w:sz w:val="24"/>
          <w:szCs w:val="24"/>
          <w:lang w:val="uk-UA"/>
        </w:rPr>
      </w:pPr>
    </w:p>
    <w:p w:rsidR="00580237" w:rsidRDefault="00580237" w:rsidP="00580237">
      <w:pPr>
        <w:pStyle w:val="a7"/>
        <w:widowControl/>
        <w:autoSpaceDE/>
        <w:autoSpaceDN/>
        <w:adjustRightInd/>
        <w:spacing w:after="160" w:line="276" w:lineRule="auto"/>
        <w:ind w:left="1068"/>
        <w:jc w:val="both"/>
        <w:rPr>
          <w:sz w:val="24"/>
          <w:szCs w:val="24"/>
        </w:rPr>
      </w:pPr>
      <w:r>
        <w:rPr>
          <w:sz w:val="24"/>
          <w:szCs w:val="24"/>
          <w:lang w:val="uk-UA"/>
        </w:rPr>
        <w:t>Уповноважена особа                                                      Надія ХОДАКОВСЬКА</w:t>
      </w:r>
    </w:p>
    <w:p w:rsidR="00580237" w:rsidRPr="00580237" w:rsidRDefault="00580237" w:rsidP="00495EA7">
      <w:pPr>
        <w:ind w:firstLine="284"/>
        <w:jc w:val="both"/>
        <w:rPr>
          <w:sz w:val="24"/>
          <w:szCs w:val="24"/>
          <w:highlight w:val="yellow"/>
        </w:rPr>
      </w:pPr>
    </w:p>
    <w:p w:rsidR="006752A0" w:rsidRPr="007730F4" w:rsidRDefault="006752A0" w:rsidP="00495EA7">
      <w:pPr>
        <w:shd w:val="clear" w:color="auto" w:fill="FFFFFF"/>
        <w:ind w:right="-79"/>
        <w:jc w:val="both"/>
        <w:rPr>
          <w:b/>
          <w:bCs/>
          <w:color w:val="FF0000"/>
          <w:spacing w:val="-3"/>
          <w:sz w:val="24"/>
          <w:szCs w:val="24"/>
          <w:lang w:val="uk-UA"/>
        </w:rPr>
      </w:pPr>
      <w:bookmarkStart w:id="1" w:name="n4"/>
      <w:bookmarkEnd w:id="1"/>
    </w:p>
    <w:sectPr w:rsidR="006752A0" w:rsidRPr="007730F4" w:rsidSect="004A0388">
      <w:pgSz w:w="11906" w:h="16838" w:code="9"/>
      <w:pgMar w:top="426" w:right="849"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74FB"/>
    <w:multiLevelType w:val="hybridMultilevel"/>
    <w:tmpl w:val="C016BB24"/>
    <w:lvl w:ilvl="0" w:tplc="ED2EA56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B504C"/>
    <w:multiLevelType w:val="hybridMultilevel"/>
    <w:tmpl w:val="93886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F79A8"/>
    <w:multiLevelType w:val="hybridMultilevel"/>
    <w:tmpl w:val="BDA86108"/>
    <w:lvl w:ilvl="0" w:tplc="3EA23E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603652DD"/>
    <w:multiLevelType w:val="hybridMultilevel"/>
    <w:tmpl w:val="A43E46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8CF07F9"/>
    <w:multiLevelType w:val="hybridMultilevel"/>
    <w:tmpl w:val="C1707FF6"/>
    <w:lvl w:ilvl="0" w:tplc="F39404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6A712E33"/>
    <w:multiLevelType w:val="hybridMultilevel"/>
    <w:tmpl w:val="D0C01268"/>
    <w:lvl w:ilvl="0" w:tplc="8E6C65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6F2D6E20"/>
    <w:multiLevelType w:val="hybridMultilevel"/>
    <w:tmpl w:val="43B01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223D13"/>
    <w:multiLevelType w:val="hybridMultilevel"/>
    <w:tmpl w:val="E8161E72"/>
    <w:lvl w:ilvl="0" w:tplc="4D425E94">
      <w:start w:val="1"/>
      <w:numFmt w:val="decimal"/>
      <w:lvlText w:val="%1)"/>
      <w:lvlJc w:val="left"/>
      <w:pPr>
        <w:ind w:left="1120" w:hanging="360"/>
      </w:pPr>
      <w:rPr>
        <w:rFonts w:hint="default"/>
      </w:rPr>
    </w:lvl>
    <w:lvl w:ilvl="1" w:tplc="04220019">
      <w:start w:val="1"/>
      <w:numFmt w:val="lowerLetter"/>
      <w:lvlText w:val="%2."/>
      <w:lvlJc w:val="left"/>
      <w:pPr>
        <w:ind w:left="1840" w:hanging="360"/>
      </w:pPr>
    </w:lvl>
    <w:lvl w:ilvl="2" w:tplc="0422001B">
      <w:start w:val="1"/>
      <w:numFmt w:val="lowerRoman"/>
      <w:lvlText w:val="%3."/>
      <w:lvlJc w:val="right"/>
      <w:pPr>
        <w:ind w:left="2560" w:hanging="180"/>
      </w:pPr>
    </w:lvl>
    <w:lvl w:ilvl="3" w:tplc="0422000F">
      <w:start w:val="1"/>
      <w:numFmt w:val="decimal"/>
      <w:lvlText w:val="%4."/>
      <w:lvlJc w:val="left"/>
      <w:pPr>
        <w:ind w:left="3280" w:hanging="360"/>
      </w:pPr>
    </w:lvl>
    <w:lvl w:ilvl="4" w:tplc="04220019">
      <w:start w:val="1"/>
      <w:numFmt w:val="lowerLetter"/>
      <w:lvlText w:val="%5."/>
      <w:lvlJc w:val="left"/>
      <w:pPr>
        <w:ind w:left="4000" w:hanging="360"/>
      </w:pPr>
    </w:lvl>
    <w:lvl w:ilvl="5" w:tplc="0422001B">
      <w:start w:val="1"/>
      <w:numFmt w:val="lowerRoman"/>
      <w:lvlText w:val="%6."/>
      <w:lvlJc w:val="right"/>
      <w:pPr>
        <w:ind w:left="4720" w:hanging="180"/>
      </w:pPr>
    </w:lvl>
    <w:lvl w:ilvl="6" w:tplc="0422000F">
      <w:start w:val="1"/>
      <w:numFmt w:val="decimal"/>
      <w:lvlText w:val="%7."/>
      <w:lvlJc w:val="left"/>
      <w:pPr>
        <w:ind w:left="5440" w:hanging="360"/>
      </w:pPr>
    </w:lvl>
    <w:lvl w:ilvl="7" w:tplc="04220019">
      <w:start w:val="1"/>
      <w:numFmt w:val="lowerLetter"/>
      <w:lvlText w:val="%8."/>
      <w:lvlJc w:val="left"/>
      <w:pPr>
        <w:ind w:left="6160" w:hanging="360"/>
      </w:pPr>
    </w:lvl>
    <w:lvl w:ilvl="8" w:tplc="0422001B">
      <w:start w:val="1"/>
      <w:numFmt w:val="lowerRoman"/>
      <w:lvlText w:val="%9."/>
      <w:lvlJc w:val="right"/>
      <w:pPr>
        <w:ind w:left="6880" w:hanging="180"/>
      </w:pPr>
    </w:lvl>
  </w:abstractNum>
  <w:abstractNum w:abstractNumId="8">
    <w:nsid w:val="7E3A52FB"/>
    <w:multiLevelType w:val="hybridMultilevel"/>
    <w:tmpl w:val="7B8404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7"/>
  </w:num>
  <w:num w:numId="3">
    <w:abstractNumId w:val="2"/>
  </w:num>
  <w:num w:numId="4">
    <w:abstractNumId w:val="5"/>
  </w:num>
  <w:num w:numId="5">
    <w:abstractNumId w:val="3"/>
  </w:num>
  <w:num w:numId="6">
    <w:abstractNumId w:val="1"/>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D692A"/>
    <w:rsid w:val="00001398"/>
    <w:rsid w:val="00021366"/>
    <w:rsid w:val="000457BA"/>
    <w:rsid w:val="00050A7F"/>
    <w:rsid w:val="00056851"/>
    <w:rsid w:val="000605DE"/>
    <w:rsid w:val="00065DFC"/>
    <w:rsid w:val="00067B54"/>
    <w:rsid w:val="00094AD6"/>
    <w:rsid w:val="000A051E"/>
    <w:rsid w:val="000A23D8"/>
    <w:rsid w:val="000A3C2B"/>
    <w:rsid w:val="000A54E6"/>
    <w:rsid w:val="000B00E0"/>
    <w:rsid w:val="000C6452"/>
    <w:rsid w:val="000D2DCF"/>
    <w:rsid w:val="001134F4"/>
    <w:rsid w:val="00115FCE"/>
    <w:rsid w:val="00144543"/>
    <w:rsid w:val="001617CB"/>
    <w:rsid w:val="00162E5A"/>
    <w:rsid w:val="00172306"/>
    <w:rsid w:val="00173565"/>
    <w:rsid w:val="0018170D"/>
    <w:rsid w:val="001817CF"/>
    <w:rsid w:val="001920D1"/>
    <w:rsid w:val="0019455F"/>
    <w:rsid w:val="0019613D"/>
    <w:rsid w:val="001A4080"/>
    <w:rsid w:val="001B19D6"/>
    <w:rsid w:val="001B3F06"/>
    <w:rsid w:val="001C256C"/>
    <w:rsid w:val="001F7D4F"/>
    <w:rsid w:val="00204FF1"/>
    <w:rsid w:val="002109EA"/>
    <w:rsid w:val="00211016"/>
    <w:rsid w:val="002177FA"/>
    <w:rsid w:val="002252DC"/>
    <w:rsid w:val="002252FA"/>
    <w:rsid w:val="00237636"/>
    <w:rsid w:val="00242D64"/>
    <w:rsid w:val="00245164"/>
    <w:rsid w:val="002507B3"/>
    <w:rsid w:val="002625F2"/>
    <w:rsid w:val="002626B7"/>
    <w:rsid w:val="002724A5"/>
    <w:rsid w:val="002757AA"/>
    <w:rsid w:val="00285A0B"/>
    <w:rsid w:val="00285B30"/>
    <w:rsid w:val="002878EC"/>
    <w:rsid w:val="0029326B"/>
    <w:rsid w:val="00296105"/>
    <w:rsid w:val="002D089D"/>
    <w:rsid w:val="002D692A"/>
    <w:rsid w:val="002E160D"/>
    <w:rsid w:val="002E667F"/>
    <w:rsid w:val="002F336B"/>
    <w:rsid w:val="002F6966"/>
    <w:rsid w:val="00301555"/>
    <w:rsid w:val="00307AAD"/>
    <w:rsid w:val="00315618"/>
    <w:rsid w:val="00327F9C"/>
    <w:rsid w:val="0033675A"/>
    <w:rsid w:val="003375E7"/>
    <w:rsid w:val="00344E63"/>
    <w:rsid w:val="00347303"/>
    <w:rsid w:val="0035774B"/>
    <w:rsid w:val="00360F0F"/>
    <w:rsid w:val="00364592"/>
    <w:rsid w:val="00373E0A"/>
    <w:rsid w:val="00376539"/>
    <w:rsid w:val="003A070E"/>
    <w:rsid w:val="003A48DC"/>
    <w:rsid w:val="003A78FE"/>
    <w:rsid w:val="003B7D55"/>
    <w:rsid w:val="003C027F"/>
    <w:rsid w:val="003C6403"/>
    <w:rsid w:val="003D3DFC"/>
    <w:rsid w:val="004114B4"/>
    <w:rsid w:val="00415DE0"/>
    <w:rsid w:val="0042532F"/>
    <w:rsid w:val="00431D91"/>
    <w:rsid w:val="00443794"/>
    <w:rsid w:val="004514C1"/>
    <w:rsid w:val="00466D22"/>
    <w:rsid w:val="004861AC"/>
    <w:rsid w:val="00495EA7"/>
    <w:rsid w:val="004A0388"/>
    <w:rsid w:val="004A4AEF"/>
    <w:rsid w:val="004A70E7"/>
    <w:rsid w:val="004B05AD"/>
    <w:rsid w:val="004B1B1B"/>
    <w:rsid w:val="004B2435"/>
    <w:rsid w:val="004B367A"/>
    <w:rsid w:val="004D21EF"/>
    <w:rsid w:val="004F5855"/>
    <w:rsid w:val="0050107F"/>
    <w:rsid w:val="00521D20"/>
    <w:rsid w:val="00523C73"/>
    <w:rsid w:val="00525088"/>
    <w:rsid w:val="005305DF"/>
    <w:rsid w:val="00541E44"/>
    <w:rsid w:val="00571A34"/>
    <w:rsid w:val="00574A60"/>
    <w:rsid w:val="00580237"/>
    <w:rsid w:val="00581985"/>
    <w:rsid w:val="00584D34"/>
    <w:rsid w:val="005937D7"/>
    <w:rsid w:val="005B21C2"/>
    <w:rsid w:val="005B55B9"/>
    <w:rsid w:val="005C0A59"/>
    <w:rsid w:val="005C148E"/>
    <w:rsid w:val="005D4770"/>
    <w:rsid w:val="005D7DB5"/>
    <w:rsid w:val="005E49D9"/>
    <w:rsid w:val="005E72DA"/>
    <w:rsid w:val="005F0FD9"/>
    <w:rsid w:val="005F53F2"/>
    <w:rsid w:val="005F5D4F"/>
    <w:rsid w:val="00600213"/>
    <w:rsid w:val="0061308D"/>
    <w:rsid w:val="00626228"/>
    <w:rsid w:val="0063371F"/>
    <w:rsid w:val="006455E3"/>
    <w:rsid w:val="006529DE"/>
    <w:rsid w:val="0065344C"/>
    <w:rsid w:val="00663925"/>
    <w:rsid w:val="006752A0"/>
    <w:rsid w:val="0068136E"/>
    <w:rsid w:val="006908E8"/>
    <w:rsid w:val="006A1597"/>
    <w:rsid w:val="006A27CA"/>
    <w:rsid w:val="006B62C6"/>
    <w:rsid w:val="006C2A31"/>
    <w:rsid w:val="006E0F2A"/>
    <w:rsid w:val="006E38F7"/>
    <w:rsid w:val="006F0EB3"/>
    <w:rsid w:val="006F2AA6"/>
    <w:rsid w:val="0071159D"/>
    <w:rsid w:val="00713490"/>
    <w:rsid w:val="00716BCF"/>
    <w:rsid w:val="007211AA"/>
    <w:rsid w:val="0073226D"/>
    <w:rsid w:val="00752289"/>
    <w:rsid w:val="00756593"/>
    <w:rsid w:val="00757293"/>
    <w:rsid w:val="00765132"/>
    <w:rsid w:val="007730F4"/>
    <w:rsid w:val="00785581"/>
    <w:rsid w:val="007A3260"/>
    <w:rsid w:val="007B09F7"/>
    <w:rsid w:val="007C1F0C"/>
    <w:rsid w:val="007D7721"/>
    <w:rsid w:val="007F7D51"/>
    <w:rsid w:val="00807CC8"/>
    <w:rsid w:val="008249EC"/>
    <w:rsid w:val="0083488D"/>
    <w:rsid w:val="0084007F"/>
    <w:rsid w:val="0084453D"/>
    <w:rsid w:val="00844CF2"/>
    <w:rsid w:val="008530DD"/>
    <w:rsid w:val="0086591F"/>
    <w:rsid w:val="008764BE"/>
    <w:rsid w:val="008B2702"/>
    <w:rsid w:val="008B4554"/>
    <w:rsid w:val="008C2721"/>
    <w:rsid w:val="008E19BB"/>
    <w:rsid w:val="00904657"/>
    <w:rsid w:val="0090710D"/>
    <w:rsid w:val="00922851"/>
    <w:rsid w:val="00951906"/>
    <w:rsid w:val="00967A25"/>
    <w:rsid w:val="00972217"/>
    <w:rsid w:val="00972C6D"/>
    <w:rsid w:val="0097594D"/>
    <w:rsid w:val="009846DD"/>
    <w:rsid w:val="0099245A"/>
    <w:rsid w:val="009B06E9"/>
    <w:rsid w:val="009B40FD"/>
    <w:rsid w:val="009D6B16"/>
    <w:rsid w:val="00A0168E"/>
    <w:rsid w:val="00A37935"/>
    <w:rsid w:val="00A414CF"/>
    <w:rsid w:val="00A45F9F"/>
    <w:rsid w:val="00A52B3E"/>
    <w:rsid w:val="00A70D29"/>
    <w:rsid w:val="00A766A7"/>
    <w:rsid w:val="00A82CA3"/>
    <w:rsid w:val="00A9162F"/>
    <w:rsid w:val="00A9275D"/>
    <w:rsid w:val="00A92EEA"/>
    <w:rsid w:val="00A9627A"/>
    <w:rsid w:val="00AB5013"/>
    <w:rsid w:val="00AC23C8"/>
    <w:rsid w:val="00AD1BA8"/>
    <w:rsid w:val="00AE0007"/>
    <w:rsid w:val="00B05FB5"/>
    <w:rsid w:val="00B061F1"/>
    <w:rsid w:val="00B3018B"/>
    <w:rsid w:val="00B32A31"/>
    <w:rsid w:val="00B447C7"/>
    <w:rsid w:val="00B80B82"/>
    <w:rsid w:val="00B842B1"/>
    <w:rsid w:val="00B8518C"/>
    <w:rsid w:val="00BB1EDB"/>
    <w:rsid w:val="00BB5358"/>
    <w:rsid w:val="00BC041B"/>
    <w:rsid w:val="00BD5574"/>
    <w:rsid w:val="00BD7285"/>
    <w:rsid w:val="00C247EF"/>
    <w:rsid w:val="00C34CA6"/>
    <w:rsid w:val="00C456D8"/>
    <w:rsid w:val="00C465C7"/>
    <w:rsid w:val="00C513D4"/>
    <w:rsid w:val="00C72A38"/>
    <w:rsid w:val="00C76A7D"/>
    <w:rsid w:val="00C84837"/>
    <w:rsid w:val="00C94F68"/>
    <w:rsid w:val="00C977A4"/>
    <w:rsid w:val="00CB23B8"/>
    <w:rsid w:val="00CC15FB"/>
    <w:rsid w:val="00CC39E6"/>
    <w:rsid w:val="00CF18E0"/>
    <w:rsid w:val="00D02270"/>
    <w:rsid w:val="00D0375E"/>
    <w:rsid w:val="00D15792"/>
    <w:rsid w:val="00D159ED"/>
    <w:rsid w:val="00D24344"/>
    <w:rsid w:val="00D267E2"/>
    <w:rsid w:val="00D31D0C"/>
    <w:rsid w:val="00D33017"/>
    <w:rsid w:val="00D43498"/>
    <w:rsid w:val="00D44493"/>
    <w:rsid w:val="00D44A10"/>
    <w:rsid w:val="00D64F3F"/>
    <w:rsid w:val="00D7703A"/>
    <w:rsid w:val="00D90FA0"/>
    <w:rsid w:val="00DA248C"/>
    <w:rsid w:val="00DA56B2"/>
    <w:rsid w:val="00DA76AA"/>
    <w:rsid w:val="00DC4459"/>
    <w:rsid w:val="00DE34E3"/>
    <w:rsid w:val="00E04B02"/>
    <w:rsid w:val="00E228CC"/>
    <w:rsid w:val="00E422FD"/>
    <w:rsid w:val="00E46C3F"/>
    <w:rsid w:val="00E479D3"/>
    <w:rsid w:val="00E56CE3"/>
    <w:rsid w:val="00E57AB3"/>
    <w:rsid w:val="00E86891"/>
    <w:rsid w:val="00E941E4"/>
    <w:rsid w:val="00EA5B82"/>
    <w:rsid w:val="00ED354B"/>
    <w:rsid w:val="00ED5146"/>
    <w:rsid w:val="00EE1C01"/>
    <w:rsid w:val="00EE3188"/>
    <w:rsid w:val="00EF7BDA"/>
    <w:rsid w:val="00F0030B"/>
    <w:rsid w:val="00F05C12"/>
    <w:rsid w:val="00F16D97"/>
    <w:rsid w:val="00F225DC"/>
    <w:rsid w:val="00F3140D"/>
    <w:rsid w:val="00F31FA2"/>
    <w:rsid w:val="00F40708"/>
    <w:rsid w:val="00F41A26"/>
    <w:rsid w:val="00F4324E"/>
    <w:rsid w:val="00F457CD"/>
    <w:rsid w:val="00F5043D"/>
    <w:rsid w:val="00F522A3"/>
    <w:rsid w:val="00F73680"/>
    <w:rsid w:val="00F82CED"/>
    <w:rsid w:val="00F85461"/>
    <w:rsid w:val="00F8606C"/>
    <w:rsid w:val="00F930B2"/>
    <w:rsid w:val="00FA2C20"/>
    <w:rsid w:val="00FB0660"/>
    <w:rsid w:val="00FC68CF"/>
    <w:rsid w:val="00FD7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D692A"/>
    <w:pPr>
      <w:keepNext/>
      <w:widowControl/>
      <w:suppressAutoHyphens/>
      <w:autoSpaceDE/>
      <w:autoSpaceDN/>
      <w:adjustRightInd/>
      <w:spacing w:before="240" w:after="60" w:line="0" w:lineRule="atLeast"/>
      <w:jc w:val="both"/>
      <w:outlineLvl w:val="0"/>
    </w:pPr>
    <w:rPr>
      <w:rFonts w:ascii="Arial" w:hAnsi="Arial"/>
      <w:b/>
      <w:bCs/>
      <w:kern w:val="2"/>
      <w:sz w:val="32"/>
      <w:szCs w:val="3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692A"/>
    <w:rPr>
      <w:rFonts w:ascii="Arial" w:eastAsia="Times New Roman" w:hAnsi="Arial" w:cs="Times New Roman"/>
      <w:b/>
      <w:bCs/>
      <w:kern w:val="2"/>
      <w:sz w:val="32"/>
      <w:szCs w:val="32"/>
      <w:lang w:val="uk-UA" w:eastAsia="zh-CN"/>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2D692A"/>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2D692A"/>
    <w:rPr>
      <w:rFonts w:ascii="Times New Roman" w:eastAsia="Times New Roman" w:hAnsi="Times New Roman" w:cs="Times New Roman"/>
      <w:sz w:val="24"/>
      <w:szCs w:val="24"/>
      <w:lang w:eastAsia="ru-RU"/>
    </w:rPr>
  </w:style>
  <w:style w:type="paragraph" w:styleId="a5">
    <w:name w:val="Body Text"/>
    <w:basedOn w:val="a"/>
    <w:link w:val="a6"/>
    <w:rsid w:val="002D692A"/>
    <w:pPr>
      <w:widowControl/>
      <w:autoSpaceDE/>
      <w:autoSpaceDN/>
      <w:adjustRightInd/>
      <w:spacing w:after="120"/>
    </w:pPr>
    <w:rPr>
      <w:sz w:val="24"/>
      <w:szCs w:val="24"/>
      <w:lang w:val="uk-UA"/>
    </w:rPr>
  </w:style>
  <w:style w:type="character" w:customStyle="1" w:styleId="a6">
    <w:name w:val="Основной текст Знак"/>
    <w:basedOn w:val="a0"/>
    <w:link w:val="a5"/>
    <w:rsid w:val="002D692A"/>
    <w:rPr>
      <w:rFonts w:ascii="Times New Roman" w:eastAsia="Times New Roman" w:hAnsi="Times New Roman" w:cs="Times New Roman"/>
      <w:sz w:val="24"/>
      <w:szCs w:val="24"/>
      <w:lang w:val="uk-UA" w:eastAsia="ru-RU"/>
    </w:rPr>
  </w:style>
  <w:style w:type="character" w:customStyle="1" w:styleId="rvts0">
    <w:name w:val="rvts0"/>
    <w:basedOn w:val="a0"/>
    <w:rsid w:val="00DA56B2"/>
  </w:style>
  <w:style w:type="paragraph" w:customStyle="1" w:styleId="rvps4">
    <w:name w:val="rvps4"/>
    <w:basedOn w:val="a"/>
    <w:rsid w:val="00DA56B2"/>
    <w:pPr>
      <w:widowControl/>
      <w:autoSpaceDE/>
      <w:autoSpaceDN/>
      <w:adjustRightInd/>
      <w:spacing w:before="100" w:beforeAutospacing="1" w:after="100" w:afterAutospacing="1"/>
    </w:pPr>
    <w:rPr>
      <w:sz w:val="24"/>
      <w:szCs w:val="24"/>
    </w:rPr>
  </w:style>
  <w:style w:type="character" w:customStyle="1" w:styleId="rvts23">
    <w:name w:val="rvts23"/>
    <w:basedOn w:val="a0"/>
    <w:rsid w:val="00DA56B2"/>
  </w:style>
  <w:style w:type="paragraph" w:customStyle="1" w:styleId="rvps7">
    <w:name w:val="rvps7"/>
    <w:basedOn w:val="a"/>
    <w:rsid w:val="00DA56B2"/>
    <w:pPr>
      <w:widowControl/>
      <w:autoSpaceDE/>
      <w:autoSpaceDN/>
      <w:adjustRightInd/>
      <w:spacing w:before="100" w:beforeAutospacing="1" w:after="100" w:afterAutospacing="1"/>
    </w:pPr>
    <w:rPr>
      <w:sz w:val="24"/>
      <w:szCs w:val="24"/>
    </w:rPr>
  </w:style>
  <w:style w:type="character" w:customStyle="1" w:styleId="rvts9">
    <w:name w:val="rvts9"/>
    <w:basedOn w:val="a0"/>
    <w:rsid w:val="00DA56B2"/>
  </w:style>
  <w:style w:type="paragraph" w:customStyle="1" w:styleId="rvps14">
    <w:name w:val="rvps14"/>
    <w:basedOn w:val="a"/>
    <w:rsid w:val="00DA56B2"/>
    <w:pPr>
      <w:widowControl/>
      <w:autoSpaceDE/>
      <w:autoSpaceDN/>
      <w:adjustRightInd/>
      <w:spacing w:before="100" w:beforeAutospacing="1" w:after="100" w:afterAutospacing="1"/>
    </w:pPr>
    <w:rPr>
      <w:sz w:val="24"/>
      <w:szCs w:val="24"/>
    </w:rPr>
  </w:style>
  <w:style w:type="paragraph" w:customStyle="1" w:styleId="rvps6">
    <w:name w:val="rvps6"/>
    <w:basedOn w:val="a"/>
    <w:rsid w:val="00DA56B2"/>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DA56B2"/>
    <w:pPr>
      <w:ind w:left="720"/>
      <w:contextualSpacing/>
    </w:pPr>
  </w:style>
  <w:style w:type="paragraph" w:customStyle="1" w:styleId="acxspmiddle">
    <w:name w:val="acxspmiddle"/>
    <w:basedOn w:val="a"/>
    <w:uiPriority w:val="99"/>
    <w:rsid w:val="00A70D29"/>
    <w:pPr>
      <w:widowControl/>
      <w:autoSpaceDE/>
      <w:autoSpaceDN/>
      <w:adjustRightInd/>
      <w:spacing w:before="100" w:beforeAutospacing="1" w:after="100" w:afterAutospacing="1"/>
    </w:pPr>
    <w:rPr>
      <w:rFonts w:ascii="Calibri" w:eastAsia="Calibri" w:hAnsi="Calibri" w:cs="Calibri"/>
      <w:sz w:val="24"/>
      <w:szCs w:val="24"/>
    </w:rPr>
  </w:style>
  <w:style w:type="paragraph" w:styleId="a8">
    <w:name w:val="Balloon Text"/>
    <w:basedOn w:val="a"/>
    <w:link w:val="a9"/>
    <w:uiPriority w:val="99"/>
    <w:semiHidden/>
    <w:unhideWhenUsed/>
    <w:rsid w:val="006752A0"/>
    <w:rPr>
      <w:rFonts w:ascii="Tahoma" w:hAnsi="Tahoma" w:cs="Tahoma"/>
      <w:sz w:val="16"/>
      <w:szCs w:val="16"/>
    </w:rPr>
  </w:style>
  <w:style w:type="character" w:customStyle="1" w:styleId="a9">
    <w:name w:val="Текст выноски Знак"/>
    <w:basedOn w:val="a0"/>
    <w:link w:val="a8"/>
    <w:uiPriority w:val="99"/>
    <w:semiHidden/>
    <w:rsid w:val="006752A0"/>
    <w:rPr>
      <w:rFonts w:ascii="Tahoma" w:eastAsia="Times New Roman" w:hAnsi="Tahoma" w:cs="Tahoma"/>
      <w:sz w:val="16"/>
      <w:szCs w:val="16"/>
      <w:lang w:eastAsia="ru-RU"/>
    </w:rPr>
  </w:style>
  <w:style w:type="character" w:customStyle="1" w:styleId="11">
    <w:name w:val="Основной текст Знак1"/>
    <w:basedOn w:val="a0"/>
    <w:uiPriority w:val="99"/>
    <w:rsid w:val="00065DFC"/>
    <w:rPr>
      <w:rFonts w:ascii="Times New Roman" w:hAnsi="Times New Roman" w:cs="Times New Roman"/>
      <w:spacing w:val="3"/>
      <w:sz w:val="21"/>
      <w:szCs w:val="21"/>
      <w:shd w:val="clear" w:color="auto" w:fill="FFFFFF"/>
    </w:rPr>
  </w:style>
  <w:style w:type="character" w:customStyle="1" w:styleId="stit">
    <w:name w:val="stit"/>
    <w:basedOn w:val="a0"/>
    <w:rsid w:val="00301555"/>
  </w:style>
  <w:style w:type="table" w:styleId="aa">
    <w:name w:val="Table Grid"/>
    <w:basedOn w:val="a1"/>
    <w:uiPriority w:val="59"/>
    <w:rsid w:val="00501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97594D"/>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97594D"/>
  </w:style>
  <w:style w:type="character" w:styleId="ab">
    <w:name w:val="Hyperlink"/>
    <w:basedOn w:val="a0"/>
    <w:uiPriority w:val="99"/>
    <w:unhideWhenUsed/>
    <w:rsid w:val="0097594D"/>
    <w:rPr>
      <w:color w:val="0000FF"/>
      <w:u w:val="single"/>
    </w:rPr>
  </w:style>
  <w:style w:type="paragraph" w:styleId="HTML">
    <w:name w:val="HTML Preformatted"/>
    <w:basedOn w:val="a"/>
    <w:link w:val="HTML0"/>
    <w:uiPriority w:val="99"/>
    <w:unhideWhenUsed/>
    <w:rsid w:val="00907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0710D"/>
    <w:rPr>
      <w:rFonts w:ascii="Courier New" w:eastAsia="Times New Roman" w:hAnsi="Courier New" w:cs="Courier New"/>
      <w:sz w:val="20"/>
      <w:szCs w:val="20"/>
      <w:lang w:eastAsia="ru-RU"/>
    </w:rPr>
  </w:style>
  <w:style w:type="character" w:customStyle="1" w:styleId="2">
    <w:name w:val="Основной текст Знак2"/>
    <w:locked/>
    <w:rsid w:val="00B842B1"/>
    <w:rPr>
      <w:rFonts w:ascii="Times New Roman" w:hAnsi="Times New Roman" w:cs="Times New Roman"/>
      <w:spacing w:val="3"/>
      <w:sz w:val="21"/>
      <w:szCs w:val="21"/>
      <w:shd w:val="clear" w:color="auto" w:fill="FFFFFF"/>
    </w:rPr>
  </w:style>
  <w:style w:type="paragraph" w:customStyle="1" w:styleId="normal">
    <w:name w:val="normal"/>
    <w:rsid w:val="00347303"/>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D692A"/>
    <w:pPr>
      <w:keepNext/>
      <w:widowControl/>
      <w:suppressAutoHyphens/>
      <w:autoSpaceDE/>
      <w:autoSpaceDN/>
      <w:adjustRightInd/>
      <w:spacing w:before="240" w:after="60" w:line="0" w:lineRule="atLeast"/>
      <w:jc w:val="both"/>
      <w:outlineLvl w:val="0"/>
    </w:pPr>
    <w:rPr>
      <w:rFonts w:ascii="Arial" w:hAnsi="Arial"/>
      <w:b/>
      <w:bCs/>
      <w:kern w:val="2"/>
      <w:sz w:val="32"/>
      <w:szCs w:val="3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692A"/>
    <w:rPr>
      <w:rFonts w:ascii="Arial" w:eastAsia="Times New Roman" w:hAnsi="Arial" w:cs="Times New Roman"/>
      <w:b/>
      <w:bCs/>
      <w:kern w:val="2"/>
      <w:sz w:val="32"/>
      <w:szCs w:val="32"/>
      <w:lang w:val="uk-UA" w:eastAsia="zh-CN"/>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2D692A"/>
    <w:pPr>
      <w:widowControl/>
      <w:autoSpaceDE/>
      <w:autoSpaceDN/>
      <w:adjustRightInd/>
      <w:spacing w:before="100" w:beforeAutospacing="1" w:after="100" w:afterAutospacing="1"/>
    </w:pPr>
    <w:rPr>
      <w:sz w:val="24"/>
      <w:szCs w:val="24"/>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2D692A"/>
    <w:rPr>
      <w:rFonts w:ascii="Times New Roman" w:eastAsia="Times New Roman" w:hAnsi="Times New Roman" w:cs="Times New Roman"/>
      <w:sz w:val="24"/>
      <w:szCs w:val="24"/>
      <w:lang w:eastAsia="ru-RU"/>
    </w:rPr>
  </w:style>
  <w:style w:type="paragraph" w:styleId="a5">
    <w:name w:val="Body Text"/>
    <w:basedOn w:val="a"/>
    <w:link w:val="a6"/>
    <w:rsid w:val="002D692A"/>
    <w:pPr>
      <w:widowControl/>
      <w:autoSpaceDE/>
      <w:autoSpaceDN/>
      <w:adjustRightInd/>
      <w:spacing w:after="120"/>
    </w:pPr>
    <w:rPr>
      <w:sz w:val="24"/>
      <w:szCs w:val="24"/>
      <w:lang w:val="uk-UA"/>
    </w:rPr>
  </w:style>
  <w:style w:type="character" w:customStyle="1" w:styleId="a6">
    <w:name w:val="Основной текст Знак"/>
    <w:basedOn w:val="a0"/>
    <w:link w:val="a5"/>
    <w:rsid w:val="002D692A"/>
    <w:rPr>
      <w:rFonts w:ascii="Times New Roman" w:eastAsia="Times New Roman" w:hAnsi="Times New Roman" w:cs="Times New Roman"/>
      <w:sz w:val="24"/>
      <w:szCs w:val="24"/>
      <w:lang w:val="uk-UA" w:eastAsia="ru-RU"/>
    </w:rPr>
  </w:style>
  <w:style w:type="character" w:customStyle="1" w:styleId="rvts0">
    <w:name w:val="rvts0"/>
    <w:basedOn w:val="a0"/>
    <w:rsid w:val="00DA56B2"/>
  </w:style>
  <w:style w:type="paragraph" w:customStyle="1" w:styleId="rvps4">
    <w:name w:val="rvps4"/>
    <w:basedOn w:val="a"/>
    <w:rsid w:val="00DA56B2"/>
    <w:pPr>
      <w:widowControl/>
      <w:autoSpaceDE/>
      <w:autoSpaceDN/>
      <w:adjustRightInd/>
      <w:spacing w:before="100" w:beforeAutospacing="1" w:after="100" w:afterAutospacing="1"/>
    </w:pPr>
    <w:rPr>
      <w:sz w:val="24"/>
      <w:szCs w:val="24"/>
    </w:rPr>
  </w:style>
  <w:style w:type="character" w:customStyle="1" w:styleId="rvts23">
    <w:name w:val="rvts23"/>
    <w:basedOn w:val="a0"/>
    <w:rsid w:val="00DA56B2"/>
  </w:style>
  <w:style w:type="paragraph" w:customStyle="1" w:styleId="rvps7">
    <w:name w:val="rvps7"/>
    <w:basedOn w:val="a"/>
    <w:rsid w:val="00DA56B2"/>
    <w:pPr>
      <w:widowControl/>
      <w:autoSpaceDE/>
      <w:autoSpaceDN/>
      <w:adjustRightInd/>
      <w:spacing w:before="100" w:beforeAutospacing="1" w:after="100" w:afterAutospacing="1"/>
    </w:pPr>
    <w:rPr>
      <w:sz w:val="24"/>
      <w:szCs w:val="24"/>
    </w:rPr>
  </w:style>
  <w:style w:type="character" w:customStyle="1" w:styleId="rvts9">
    <w:name w:val="rvts9"/>
    <w:basedOn w:val="a0"/>
    <w:rsid w:val="00DA56B2"/>
  </w:style>
  <w:style w:type="paragraph" w:customStyle="1" w:styleId="rvps14">
    <w:name w:val="rvps14"/>
    <w:basedOn w:val="a"/>
    <w:rsid w:val="00DA56B2"/>
    <w:pPr>
      <w:widowControl/>
      <w:autoSpaceDE/>
      <w:autoSpaceDN/>
      <w:adjustRightInd/>
      <w:spacing w:before="100" w:beforeAutospacing="1" w:after="100" w:afterAutospacing="1"/>
    </w:pPr>
    <w:rPr>
      <w:sz w:val="24"/>
      <w:szCs w:val="24"/>
    </w:rPr>
  </w:style>
  <w:style w:type="paragraph" w:customStyle="1" w:styleId="rvps6">
    <w:name w:val="rvps6"/>
    <w:basedOn w:val="a"/>
    <w:rsid w:val="00DA56B2"/>
    <w:pPr>
      <w:widowControl/>
      <w:autoSpaceDE/>
      <w:autoSpaceDN/>
      <w:adjustRightInd/>
      <w:spacing w:before="100" w:beforeAutospacing="1" w:after="100" w:afterAutospacing="1"/>
    </w:pPr>
    <w:rPr>
      <w:sz w:val="24"/>
      <w:szCs w:val="24"/>
    </w:rPr>
  </w:style>
  <w:style w:type="paragraph" w:styleId="a7">
    <w:name w:val="List Paragraph"/>
    <w:basedOn w:val="a"/>
    <w:uiPriority w:val="34"/>
    <w:qFormat/>
    <w:rsid w:val="00DA56B2"/>
    <w:pPr>
      <w:ind w:left="720"/>
      <w:contextualSpacing/>
    </w:pPr>
  </w:style>
  <w:style w:type="paragraph" w:customStyle="1" w:styleId="acxspmiddle">
    <w:name w:val="acxspmiddle"/>
    <w:basedOn w:val="a"/>
    <w:uiPriority w:val="99"/>
    <w:rsid w:val="00A70D29"/>
    <w:pPr>
      <w:widowControl/>
      <w:autoSpaceDE/>
      <w:autoSpaceDN/>
      <w:adjustRightInd/>
      <w:spacing w:before="100" w:beforeAutospacing="1" w:after="100" w:afterAutospacing="1"/>
    </w:pPr>
    <w:rPr>
      <w:rFonts w:ascii="Calibri" w:eastAsia="Calibri" w:hAnsi="Calibri" w:cs="Calibri"/>
      <w:sz w:val="24"/>
      <w:szCs w:val="24"/>
    </w:rPr>
  </w:style>
  <w:style w:type="paragraph" w:styleId="a8">
    <w:name w:val="Balloon Text"/>
    <w:basedOn w:val="a"/>
    <w:link w:val="a9"/>
    <w:uiPriority w:val="99"/>
    <w:semiHidden/>
    <w:unhideWhenUsed/>
    <w:rsid w:val="006752A0"/>
    <w:rPr>
      <w:rFonts w:ascii="Tahoma" w:hAnsi="Tahoma" w:cs="Tahoma"/>
      <w:sz w:val="16"/>
      <w:szCs w:val="16"/>
    </w:rPr>
  </w:style>
  <w:style w:type="character" w:customStyle="1" w:styleId="a9">
    <w:name w:val="Текст выноски Знак"/>
    <w:basedOn w:val="a0"/>
    <w:link w:val="a8"/>
    <w:uiPriority w:val="99"/>
    <w:semiHidden/>
    <w:rsid w:val="006752A0"/>
    <w:rPr>
      <w:rFonts w:ascii="Tahoma" w:eastAsia="Times New Roman" w:hAnsi="Tahoma" w:cs="Tahoma"/>
      <w:sz w:val="16"/>
      <w:szCs w:val="16"/>
      <w:lang w:eastAsia="ru-RU"/>
    </w:rPr>
  </w:style>
  <w:style w:type="character" w:customStyle="1" w:styleId="11">
    <w:name w:val="Основной текст Знак1"/>
    <w:basedOn w:val="a0"/>
    <w:rsid w:val="00065DFC"/>
    <w:rPr>
      <w:rFonts w:ascii="Times New Roman" w:hAnsi="Times New Roman" w:cs="Times New Roman"/>
      <w:spacing w:val="3"/>
      <w:sz w:val="21"/>
      <w:szCs w:val="21"/>
      <w:shd w:val="clear" w:color="auto" w:fill="FFFFFF"/>
    </w:rPr>
  </w:style>
  <w:style w:type="character" w:customStyle="1" w:styleId="stit">
    <w:name w:val="stit"/>
    <w:basedOn w:val="a0"/>
    <w:rsid w:val="00301555"/>
  </w:style>
  <w:style w:type="table" w:styleId="aa">
    <w:name w:val="Table Grid"/>
    <w:basedOn w:val="a1"/>
    <w:uiPriority w:val="59"/>
    <w:rsid w:val="005010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364366">
      <w:bodyDiv w:val="1"/>
      <w:marLeft w:val="0"/>
      <w:marRight w:val="0"/>
      <w:marTop w:val="0"/>
      <w:marBottom w:val="0"/>
      <w:divBdr>
        <w:top w:val="none" w:sz="0" w:space="0" w:color="auto"/>
        <w:left w:val="none" w:sz="0" w:space="0" w:color="auto"/>
        <w:bottom w:val="none" w:sz="0" w:space="0" w:color="auto"/>
        <w:right w:val="none" w:sz="0" w:space="0" w:color="auto"/>
      </w:divBdr>
      <w:divsChild>
        <w:div w:id="1394934588">
          <w:marLeft w:val="0"/>
          <w:marRight w:val="0"/>
          <w:marTop w:val="0"/>
          <w:marBottom w:val="0"/>
          <w:divBdr>
            <w:top w:val="none" w:sz="0" w:space="0" w:color="auto"/>
            <w:left w:val="none" w:sz="0" w:space="0" w:color="auto"/>
            <w:bottom w:val="none" w:sz="0" w:space="0" w:color="auto"/>
            <w:right w:val="none" w:sz="0" w:space="0" w:color="auto"/>
          </w:divBdr>
        </w:div>
        <w:div w:id="618267899">
          <w:marLeft w:val="0"/>
          <w:marRight w:val="0"/>
          <w:marTop w:val="0"/>
          <w:marBottom w:val="0"/>
          <w:divBdr>
            <w:top w:val="none" w:sz="0" w:space="0" w:color="auto"/>
            <w:left w:val="none" w:sz="0" w:space="0" w:color="auto"/>
            <w:bottom w:val="none" w:sz="0" w:space="0" w:color="auto"/>
            <w:right w:val="none" w:sz="0" w:space="0" w:color="auto"/>
          </w:divBdr>
        </w:div>
      </w:divsChild>
    </w:div>
    <w:div w:id="713384714">
      <w:bodyDiv w:val="1"/>
      <w:marLeft w:val="0"/>
      <w:marRight w:val="0"/>
      <w:marTop w:val="0"/>
      <w:marBottom w:val="0"/>
      <w:divBdr>
        <w:top w:val="none" w:sz="0" w:space="0" w:color="auto"/>
        <w:left w:val="none" w:sz="0" w:space="0" w:color="auto"/>
        <w:bottom w:val="none" w:sz="0" w:space="0" w:color="auto"/>
        <w:right w:val="none" w:sz="0" w:space="0" w:color="auto"/>
      </w:divBdr>
    </w:div>
    <w:div w:id="932011838">
      <w:bodyDiv w:val="1"/>
      <w:marLeft w:val="0"/>
      <w:marRight w:val="0"/>
      <w:marTop w:val="0"/>
      <w:marBottom w:val="0"/>
      <w:divBdr>
        <w:top w:val="none" w:sz="0" w:space="0" w:color="auto"/>
        <w:left w:val="none" w:sz="0" w:space="0" w:color="auto"/>
        <w:bottom w:val="none" w:sz="0" w:space="0" w:color="auto"/>
        <w:right w:val="none" w:sz="0" w:space="0" w:color="auto"/>
      </w:divBdr>
      <w:divsChild>
        <w:div w:id="1177503454">
          <w:marLeft w:val="0"/>
          <w:marRight w:val="0"/>
          <w:marTop w:val="0"/>
          <w:marBottom w:val="0"/>
          <w:divBdr>
            <w:top w:val="none" w:sz="0" w:space="0" w:color="auto"/>
            <w:left w:val="none" w:sz="0" w:space="0" w:color="auto"/>
            <w:bottom w:val="none" w:sz="0" w:space="0" w:color="auto"/>
            <w:right w:val="none" w:sz="0" w:space="0" w:color="auto"/>
          </w:divBdr>
        </w:div>
      </w:divsChild>
    </w:div>
    <w:div w:id="1232304012">
      <w:bodyDiv w:val="1"/>
      <w:marLeft w:val="0"/>
      <w:marRight w:val="0"/>
      <w:marTop w:val="0"/>
      <w:marBottom w:val="0"/>
      <w:divBdr>
        <w:top w:val="none" w:sz="0" w:space="0" w:color="auto"/>
        <w:left w:val="none" w:sz="0" w:space="0" w:color="auto"/>
        <w:bottom w:val="none" w:sz="0" w:space="0" w:color="auto"/>
        <w:right w:val="none" w:sz="0" w:space="0" w:color="auto"/>
      </w:divBdr>
      <w:divsChild>
        <w:div w:id="217058085">
          <w:marLeft w:val="0"/>
          <w:marRight w:val="0"/>
          <w:marTop w:val="0"/>
          <w:marBottom w:val="0"/>
          <w:divBdr>
            <w:top w:val="none" w:sz="0" w:space="0" w:color="auto"/>
            <w:left w:val="none" w:sz="0" w:space="0" w:color="auto"/>
            <w:bottom w:val="none" w:sz="0" w:space="0" w:color="auto"/>
            <w:right w:val="none" w:sz="0" w:space="0" w:color="auto"/>
          </w:divBdr>
        </w:div>
        <w:div w:id="46950759">
          <w:marLeft w:val="0"/>
          <w:marRight w:val="0"/>
          <w:marTop w:val="0"/>
          <w:marBottom w:val="0"/>
          <w:divBdr>
            <w:top w:val="none" w:sz="0" w:space="0" w:color="auto"/>
            <w:left w:val="none" w:sz="0" w:space="0" w:color="auto"/>
            <w:bottom w:val="none" w:sz="0" w:space="0" w:color="auto"/>
            <w:right w:val="none" w:sz="0" w:space="0" w:color="auto"/>
          </w:divBdr>
        </w:div>
      </w:divsChild>
    </w:div>
    <w:div w:id="21337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FCB91-4D58-4A46-9403-F03536A4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159</cp:revision>
  <cp:lastPrinted>2020-05-29T09:18:00Z</cp:lastPrinted>
  <dcterms:created xsi:type="dcterms:W3CDTF">2020-05-26T09:59:00Z</dcterms:created>
  <dcterms:modified xsi:type="dcterms:W3CDTF">2023-02-09T07:52:00Z</dcterms:modified>
</cp:coreProperties>
</file>