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B2" w:rsidRPr="003933B2" w:rsidRDefault="003933B2" w:rsidP="003933B2">
      <w:pPr>
        <w:spacing w:after="0" w:line="240" w:lineRule="auto"/>
        <w:jc w:val="center"/>
        <w:rPr>
          <w:rFonts w:ascii="Times New Roman" w:eastAsia="Times New Roman" w:hAnsi="Times New Roman" w:cs="Arial"/>
          <w:b/>
          <w:color w:val="000000"/>
          <w:sz w:val="28"/>
          <w:szCs w:val="28"/>
          <w:lang w:val="ru-RU" w:eastAsia="ru-RU"/>
        </w:rPr>
      </w:pPr>
      <w:r w:rsidRPr="003933B2">
        <w:rPr>
          <w:rFonts w:ascii="Times New Roman" w:eastAsia="Times New Roman" w:hAnsi="Times New Roman" w:cs="Arial"/>
          <w:b/>
          <w:color w:val="000000"/>
          <w:sz w:val="28"/>
          <w:szCs w:val="28"/>
          <w:lang w:val="ru-RU" w:eastAsia="ru-RU"/>
        </w:rPr>
        <w:t>Комунальне некомерційне медичне підприємство</w:t>
      </w:r>
    </w:p>
    <w:p w:rsidR="003933B2" w:rsidRPr="003933B2" w:rsidRDefault="003933B2" w:rsidP="003933B2">
      <w:pPr>
        <w:spacing w:after="0" w:line="240" w:lineRule="auto"/>
        <w:jc w:val="center"/>
        <w:rPr>
          <w:rFonts w:ascii="Times New Roman" w:eastAsia="Times New Roman" w:hAnsi="Times New Roman" w:cs="Times New Roman"/>
          <w:b/>
          <w:sz w:val="36"/>
          <w:szCs w:val="36"/>
          <w:lang w:val="ru-RU" w:eastAsia="ru-RU"/>
        </w:rPr>
      </w:pPr>
      <w:r w:rsidRPr="003933B2">
        <w:rPr>
          <w:rFonts w:ascii="Times New Roman" w:eastAsia="Times New Roman" w:hAnsi="Times New Roman" w:cs="Arial"/>
          <w:b/>
          <w:color w:val="000000"/>
          <w:sz w:val="28"/>
          <w:szCs w:val="28"/>
          <w:lang w:val="ru-RU" w:eastAsia="ru-RU"/>
        </w:rPr>
        <w:t>«Рогатинська центральна районна лікарня»</w:t>
      </w:r>
    </w:p>
    <w:p w:rsidR="003933B2" w:rsidRPr="003933B2" w:rsidRDefault="003933B2" w:rsidP="003933B2">
      <w:pPr>
        <w:spacing w:after="0" w:line="240" w:lineRule="auto"/>
        <w:jc w:val="center"/>
        <w:rPr>
          <w:rFonts w:ascii="Times New Roman" w:eastAsia="Times New Roman" w:hAnsi="Times New Roman" w:cs="Times New Roman"/>
          <w:b/>
          <w:bCs/>
          <w:sz w:val="38"/>
          <w:szCs w:val="38"/>
          <w:lang w:val="ru-RU"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3933B2" w:rsidRPr="003933B2" w:rsidTr="003933B2">
        <w:tc>
          <w:tcPr>
            <w:tcW w:w="3931" w:type="dxa"/>
            <w:tcBorders>
              <w:top w:val="nil"/>
              <w:left w:val="nil"/>
              <w:bottom w:val="nil"/>
              <w:right w:val="nil"/>
            </w:tcBorders>
          </w:tcPr>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p>
        </w:tc>
        <w:tc>
          <w:tcPr>
            <w:tcW w:w="5387" w:type="dxa"/>
            <w:tcBorders>
              <w:top w:val="nil"/>
              <w:left w:val="nil"/>
              <w:bottom w:val="nil"/>
              <w:right w:val="nil"/>
            </w:tcBorders>
          </w:tcPr>
          <w:p w:rsidR="003933B2" w:rsidRPr="003933B2" w:rsidRDefault="003933B2" w:rsidP="003933B2">
            <w:pPr>
              <w:spacing w:after="0" w:line="240" w:lineRule="auto"/>
              <w:rPr>
                <w:rFonts w:ascii="Times New Roman" w:eastAsia="Times New Roman" w:hAnsi="Times New Roman" w:cs="Times New Roman"/>
                <w:b/>
                <w:bCs/>
                <w:noProof/>
                <w:sz w:val="24"/>
                <w:szCs w:val="24"/>
                <w:lang w:eastAsia="ru-RU"/>
              </w:rPr>
            </w:pPr>
            <w:r w:rsidRPr="003933B2">
              <w:rPr>
                <w:rFonts w:ascii="Times New Roman" w:eastAsia="Times New Roman" w:hAnsi="Times New Roman" w:cs="Times New Roman"/>
                <w:b/>
                <w:bCs/>
                <w:noProof/>
                <w:sz w:val="24"/>
                <w:szCs w:val="24"/>
                <w:lang w:eastAsia="ru-RU"/>
              </w:rPr>
              <w:t>ЗАТВЕРДЖЕНО</w:t>
            </w:r>
          </w:p>
        </w:tc>
      </w:tr>
      <w:tr w:rsidR="003933B2" w:rsidRPr="003933B2" w:rsidTr="003933B2">
        <w:tc>
          <w:tcPr>
            <w:tcW w:w="3931" w:type="dxa"/>
            <w:tcBorders>
              <w:top w:val="nil"/>
              <w:left w:val="nil"/>
              <w:bottom w:val="nil"/>
              <w:right w:val="nil"/>
            </w:tcBorders>
          </w:tcPr>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p>
        </w:tc>
        <w:tc>
          <w:tcPr>
            <w:tcW w:w="5387" w:type="dxa"/>
            <w:tcBorders>
              <w:top w:val="nil"/>
              <w:left w:val="nil"/>
              <w:bottom w:val="nil"/>
              <w:right w:val="nil"/>
            </w:tcBorders>
          </w:tcPr>
          <w:p w:rsidR="003933B2" w:rsidRPr="003933B2" w:rsidRDefault="003933B2" w:rsidP="003933B2">
            <w:pPr>
              <w:spacing w:after="0" w:line="240" w:lineRule="auto"/>
              <w:rPr>
                <w:rFonts w:ascii="Times New Roman" w:eastAsia="Times New Roman" w:hAnsi="Times New Roman" w:cs="Times New Roman"/>
                <w:b/>
                <w:bCs/>
                <w:sz w:val="24"/>
                <w:szCs w:val="24"/>
                <w:lang w:val="en-US" w:eastAsia="ru-RU"/>
              </w:rPr>
            </w:pPr>
            <w:r w:rsidRPr="003933B2">
              <w:rPr>
                <w:rFonts w:ascii="Times New Roman" w:eastAsia="Times New Roman" w:hAnsi="Times New Roman" w:cs="Times New Roman"/>
                <w:b/>
                <w:bCs/>
                <w:sz w:val="24"/>
                <w:szCs w:val="24"/>
                <w:lang w:eastAsia="ru-RU"/>
              </w:rPr>
              <w:t>РІШЕННЯМ УПОВНОВАЖЕНОЇ ОСОБИ</w:t>
            </w:r>
          </w:p>
        </w:tc>
      </w:tr>
      <w:tr w:rsidR="003933B2" w:rsidRPr="003933B2" w:rsidTr="003933B2">
        <w:tc>
          <w:tcPr>
            <w:tcW w:w="3931" w:type="dxa"/>
            <w:tcBorders>
              <w:top w:val="nil"/>
              <w:left w:val="nil"/>
              <w:bottom w:val="nil"/>
              <w:right w:val="nil"/>
            </w:tcBorders>
          </w:tcPr>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p>
        </w:tc>
        <w:tc>
          <w:tcPr>
            <w:tcW w:w="5387" w:type="dxa"/>
            <w:tcBorders>
              <w:top w:val="nil"/>
              <w:left w:val="nil"/>
              <w:bottom w:val="nil"/>
              <w:right w:val="nil"/>
            </w:tcBorders>
          </w:tcPr>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r w:rsidRPr="003933B2">
              <w:rPr>
                <w:rFonts w:ascii="Times New Roman" w:eastAsia="Times New Roman" w:hAnsi="Times New Roman" w:cs="Times New Roman"/>
                <w:b/>
                <w:bCs/>
                <w:sz w:val="24"/>
                <w:szCs w:val="24"/>
                <w:lang w:eastAsia="ru-RU"/>
              </w:rPr>
              <w:t xml:space="preserve">Від </w:t>
            </w:r>
            <w:r>
              <w:rPr>
                <w:rFonts w:ascii="Times New Roman" w:eastAsia="Times New Roman" w:hAnsi="Times New Roman" w:cs="Times New Roman"/>
                <w:b/>
                <w:sz w:val="24"/>
                <w:szCs w:val="24"/>
                <w:lang w:eastAsia="ru-RU"/>
              </w:rPr>
              <w:t>28.11.</w:t>
            </w:r>
            <w:r w:rsidRPr="003933B2">
              <w:rPr>
                <w:rFonts w:ascii="Times New Roman" w:eastAsia="Times New Roman" w:hAnsi="Times New Roman" w:cs="Times New Roman"/>
                <w:b/>
                <w:sz w:val="24"/>
                <w:szCs w:val="24"/>
                <w:lang w:eastAsia="ru-RU"/>
              </w:rPr>
              <w:t>2022 року</w:t>
            </w:r>
            <w:r>
              <w:rPr>
                <w:rFonts w:ascii="Times New Roman" w:eastAsia="Times New Roman" w:hAnsi="Times New Roman" w:cs="Times New Roman"/>
                <w:b/>
                <w:sz w:val="24"/>
                <w:szCs w:val="24"/>
                <w:lang w:eastAsia="ru-RU"/>
              </w:rPr>
              <w:t xml:space="preserve"> №77</w:t>
            </w:r>
          </w:p>
        </w:tc>
      </w:tr>
      <w:tr w:rsidR="003933B2" w:rsidRPr="003933B2" w:rsidTr="003933B2">
        <w:tc>
          <w:tcPr>
            <w:tcW w:w="3931" w:type="dxa"/>
            <w:tcBorders>
              <w:top w:val="nil"/>
              <w:left w:val="nil"/>
              <w:bottom w:val="nil"/>
              <w:right w:val="nil"/>
            </w:tcBorders>
          </w:tcPr>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p>
        </w:tc>
        <w:tc>
          <w:tcPr>
            <w:tcW w:w="5387" w:type="dxa"/>
            <w:tcBorders>
              <w:top w:val="nil"/>
              <w:left w:val="nil"/>
              <w:bottom w:val="nil"/>
              <w:right w:val="nil"/>
            </w:tcBorders>
          </w:tcPr>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p>
        </w:tc>
      </w:tr>
      <w:tr w:rsidR="003933B2" w:rsidRPr="003933B2" w:rsidTr="003933B2">
        <w:tc>
          <w:tcPr>
            <w:tcW w:w="3931" w:type="dxa"/>
            <w:tcBorders>
              <w:top w:val="nil"/>
              <w:left w:val="nil"/>
              <w:bottom w:val="nil"/>
              <w:right w:val="nil"/>
            </w:tcBorders>
          </w:tcPr>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p>
        </w:tc>
        <w:tc>
          <w:tcPr>
            <w:tcW w:w="5387" w:type="dxa"/>
            <w:tcBorders>
              <w:top w:val="nil"/>
              <w:left w:val="nil"/>
              <w:bottom w:val="nil"/>
              <w:right w:val="nil"/>
            </w:tcBorders>
          </w:tcPr>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r w:rsidRPr="003933B2">
              <w:rPr>
                <w:rFonts w:ascii="Times New Roman" w:eastAsia="Times New Roman" w:hAnsi="Times New Roman" w:cs="Times New Roman"/>
                <w:b/>
                <w:bCs/>
                <w:sz w:val="24"/>
                <w:szCs w:val="24"/>
                <w:lang w:eastAsia="ru-RU"/>
              </w:rPr>
              <w:t>УПОВНОВАЖЕНА ОСОБА</w:t>
            </w:r>
          </w:p>
        </w:tc>
      </w:tr>
      <w:tr w:rsidR="003933B2" w:rsidRPr="003933B2" w:rsidTr="003933B2">
        <w:tc>
          <w:tcPr>
            <w:tcW w:w="3931" w:type="dxa"/>
            <w:tcBorders>
              <w:top w:val="nil"/>
              <w:left w:val="nil"/>
              <w:bottom w:val="nil"/>
              <w:right w:val="nil"/>
            </w:tcBorders>
          </w:tcPr>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p>
        </w:tc>
        <w:tc>
          <w:tcPr>
            <w:tcW w:w="5387" w:type="dxa"/>
            <w:tcBorders>
              <w:top w:val="nil"/>
              <w:left w:val="nil"/>
              <w:bottom w:val="nil"/>
              <w:right w:val="nil"/>
            </w:tcBorders>
          </w:tcPr>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p>
        </w:tc>
      </w:tr>
      <w:tr w:rsidR="003933B2" w:rsidRPr="003933B2" w:rsidTr="003933B2">
        <w:trPr>
          <w:trHeight w:val="132"/>
        </w:trPr>
        <w:tc>
          <w:tcPr>
            <w:tcW w:w="3931" w:type="dxa"/>
            <w:tcBorders>
              <w:top w:val="nil"/>
              <w:left w:val="nil"/>
              <w:bottom w:val="nil"/>
              <w:right w:val="nil"/>
            </w:tcBorders>
          </w:tcPr>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p>
        </w:tc>
        <w:tc>
          <w:tcPr>
            <w:tcW w:w="5387" w:type="dxa"/>
            <w:tcBorders>
              <w:top w:val="nil"/>
              <w:left w:val="nil"/>
              <w:bottom w:val="nil"/>
              <w:right w:val="nil"/>
            </w:tcBorders>
          </w:tcPr>
          <w:p w:rsidR="003933B2" w:rsidRPr="003933B2" w:rsidRDefault="003933B2" w:rsidP="003933B2">
            <w:pPr>
              <w:spacing w:after="0" w:line="240" w:lineRule="auto"/>
              <w:rPr>
                <w:rFonts w:ascii="Times New Roman" w:eastAsia="Times New Roman" w:hAnsi="Times New Roman" w:cs="Times New Roman"/>
                <w:sz w:val="24"/>
                <w:szCs w:val="24"/>
                <w:lang w:val="en-US" w:eastAsia="ru-RU"/>
              </w:rPr>
            </w:pPr>
            <w:r w:rsidRPr="003933B2">
              <w:rPr>
                <w:rFonts w:ascii="Times New Roman" w:eastAsia="Times New Roman" w:hAnsi="Times New Roman" w:cs="Times New Roman"/>
                <w:b/>
                <w:sz w:val="24"/>
                <w:szCs w:val="24"/>
                <w:lang w:eastAsia="ru-RU"/>
              </w:rPr>
              <w:t>Василь КРИВЕНЬ</w:t>
            </w:r>
          </w:p>
        </w:tc>
      </w:tr>
    </w:tbl>
    <w:p w:rsidR="003933B2" w:rsidRPr="003933B2" w:rsidRDefault="003933B2" w:rsidP="003933B2">
      <w:pPr>
        <w:spacing w:after="0" w:line="240" w:lineRule="auto"/>
        <w:ind w:left="320"/>
        <w:jc w:val="center"/>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 </w:t>
      </w:r>
    </w:p>
    <w:p w:rsidR="003933B2" w:rsidRPr="003933B2" w:rsidRDefault="003933B2" w:rsidP="003933B2">
      <w:pPr>
        <w:spacing w:after="0" w:line="240" w:lineRule="auto"/>
        <w:jc w:val="center"/>
        <w:rPr>
          <w:rFonts w:ascii="Times New Roman" w:eastAsia="Times New Roman" w:hAnsi="Times New Roman" w:cs="Times New Roman"/>
          <w:b/>
          <w:bCs/>
          <w:sz w:val="48"/>
          <w:szCs w:val="48"/>
          <w:lang w:eastAsia="ru-RU"/>
        </w:rPr>
      </w:pPr>
    </w:p>
    <w:p w:rsidR="003933B2" w:rsidRPr="003933B2" w:rsidRDefault="003933B2" w:rsidP="003933B2">
      <w:pPr>
        <w:spacing w:after="0" w:line="240" w:lineRule="auto"/>
        <w:jc w:val="center"/>
        <w:rPr>
          <w:rFonts w:ascii="Times New Roman" w:eastAsia="Times New Roman" w:hAnsi="Times New Roman" w:cs="Times New Roman"/>
          <w:b/>
          <w:bCs/>
          <w:sz w:val="48"/>
          <w:szCs w:val="48"/>
          <w:lang w:eastAsia="ru-RU"/>
        </w:rPr>
      </w:pPr>
      <w:r w:rsidRPr="003933B2">
        <w:rPr>
          <w:rFonts w:ascii="Times New Roman" w:eastAsia="Times New Roman" w:hAnsi="Times New Roman" w:cs="Times New Roman"/>
          <w:b/>
          <w:bCs/>
          <w:sz w:val="48"/>
          <w:szCs w:val="48"/>
          <w:lang w:eastAsia="ru-RU"/>
        </w:rPr>
        <w:t xml:space="preserve">ТЕНДЕРНА ДОКУМЕНТАЦІЯ </w:t>
      </w:r>
    </w:p>
    <w:p w:rsidR="003933B2" w:rsidRPr="003933B2" w:rsidRDefault="003933B2" w:rsidP="003933B2">
      <w:pPr>
        <w:spacing w:after="0" w:line="240" w:lineRule="auto"/>
        <w:jc w:val="center"/>
        <w:rPr>
          <w:rFonts w:ascii="Times New Roman" w:eastAsia="Times New Roman" w:hAnsi="Times New Roman" w:cs="Times New Roman"/>
          <w:b/>
          <w:bCs/>
          <w:sz w:val="48"/>
          <w:szCs w:val="48"/>
          <w:lang w:eastAsia="ru-RU"/>
        </w:rPr>
      </w:pPr>
      <w:r w:rsidRPr="003933B2">
        <w:rPr>
          <w:rFonts w:ascii="Times New Roman" w:eastAsia="Times New Roman" w:hAnsi="Times New Roman" w:cs="Times New Roman"/>
          <w:b/>
          <w:bCs/>
          <w:sz w:val="48"/>
          <w:szCs w:val="48"/>
          <w:lang w:eastAsia="ru-RU"/>
        </w:rPr>
        <w:t>на закупівлю товару</w:t>
      </w:r>
    </w:p>
    <w:p w:rsidR="003933B2" w:rsidRPr="003933B2" w:rsidRDefault="003933B2" w:rsidP="003933B2">
      <w:pPr>
        <w:spacing w:after="0" w:line="240" w:lineRule="auto"/>
        <w:jc w:val="center"/>
        <w:rPr>
          <w:rFonts w:ascii="Times New Roman" w:eastAsia="Times New Roman" w:hAnsi="Times New Roman" w:cs="Times New Roman"/>
          <w:b/>
          <w:bCs/>
          <w:sz w:val="48"/>
          <w:szCs w:val="48"/>
          <w:lang w:val="ru-RU" w:eastAsia="ru-RU"/>
        </w:rPr>
      </w:pPr>
    </w:p>
    <w:p w:rsidR="003933B2" w:rsidRPr="003933B2" w:rsidRDefault="003933B2" w:rsidP="003933B2">
      <w:pPr>
        <w:suppressAutoHyphens/>
        <w:autoSpaceDE w:val="0"/>
        <w:spacing w:after="0" w:line="240" w:lineRule="auto"/>
        <w:jc w:val="center"/>
        <w:rPr>
          <w:rFonts w:ascii="Times New Roman" w:eastAsia="Calibri" w:hAnsi="Times New Roman" w:cs="Times New Roman"/>
          <w:b/>
          <w:color w:val="000000"/>
          <w:sz w:val="28"/>
          <w:szCs w:val="28"/>
          <w:lang w:bidi="en-US"/>
        </w:rPr>
      </w:pPr>
      <w:r w:rsidRPr="003933B2">
        <w:rPr>
          <w:rFonts w:ascii="Times New Roman" w:eastAsia="Calibri" w:hAnsi="Times New Roman" w:cs="Times New Roman"/>
          <w:b/>
          <w:sz w:val="28"/>
          <w:szCs w:val="28"/>
          <w:lang w:bidi="en-US"/>
        </w:rPr>
        <w:t xml:space="preserve">Код згідно ДК 021:2015 "Єдиний закупівельний словник" - </w:t>
      </w:r>
      <w:bookmarkStart w:id="0" w:name="_Hlk43977020"/>
      <w:r w:rsidRPr="003933B2">
        <w:rPr>
          <w:rFonts w:ascii="Times New Roman" w:eastAsia="Times New Roman" w:hAnsi="Times New Roman" w:cs="Times New Roman"/>
          <w:b/>
          <w:color w:val="000000"/>
          <w:sz w:val="28"/>
          <w:szCs w:val="28"/>
          <w:lang w:val="ru-RU" w:eastAsia="ru-RU"/>
        </w:rPr>
        <w:t>(</w:t>
      </w:r>
      <w:r w:rsidRPr="003933B2">
        <w:rPr>
          <w:rFonts w:ascii="Times New Roman" w:eastAsia="Calibri" w:hAnsi="Times New Roman" w:cs="Times New Roman"/>
          <w:b/>
          <w:sz w:val="28"/>
          <w:szCs w:val="28"/>
          <w:lang w:val="ru-RU"/>
        </w:rPr>
        <w:t xml:space="preserve">ДК 021:2015 – 09130000-9 </w:t>
      </w:r>
      <w:bookmarkEnd w:id="0"/>
      <w:r w:rsidRPr="003933B2">
        <w:rPr>
          <w:rFonts w:ascii="Times New Roman" w:eastAsia="Calibri" w:hAnsi="Times New Roman" w:cs="Times New Roman"/>
          <w:b/>
          <w:sz w:val="28"/>
          <w:szCs w:val="28"/>
          <w:lang w:val="ru-RU"/>
        </w:rPr>
        <w:t>нафта і дистиляти</w:t>
      </w:r>
      <w:r w:rsidRPr="003933B2">
        <w:rPr>
          <w:rFonts w:ascii="Times New Roman" w:eastAsia="Calibri" w:hAnsi="Times New Roman" w:cs="Times New Roman"/>
          <w:sz w:val="28"/>
          <w:szCs w:val="28"/>
        </w:rPr>
        <w:t xml:space="preserve"> </w:t>
      </w:r>
      <w:r w:rsidRPr="003933B2">
        <w:rPr>
          <w:rFonts w:ascii="Times New Roman" w:eastAsia="Calibri" w:hAnsi="Times New Roman" w:cs="Times New Roman"/>
          <w:b/>
          <w:bCs/>
          <w:color w:val="000000"/>
          <w:sz w:val="28"/>
          <w:szCs w:val="28"/>
          <w:lang w:bidi="en-US"/>
        </w:rPr>
        <w:t>;</w:t>
      </w:r>
    </w:p>
    <w:p w:rsidR="003933B2" w:rsidRPr="003933B2" w:rsidRDefault="003933B2" w:rsidP="003933B2">
      <w:pPr>
        <w:suppressAutoHyphens/>
        <w:autoSpaceDE w:val="0"/>
        <w:spacing w:after="0" w:line="240" w:lineRule="auto"/>
        <w:jc w:val="center"/>
        <w:rPr>
          <w:rFonts w:ascii="Times New Roman" w:eastAsia="Calibri" w:hAnsi="Times New Roman" w:cs="Times New Roman"/>
          <w:b/>
          <w:sz w:val="28"/>
          <w:szCs w:val="28"/>
          <w:lang w:bidi="en-US"/>
        </w:rPr>
      </w:pPr>
      <w:r w:rsidRPr="003933B2">
        <w:rPr>
          <w:rFonts w:ascii="Times New Roman" w:eastAsia="Calibri" w:hAnsi="Times New Roman" w:cs="Times New Roman"/>
          <w:b/>
          <w:color w:val="000000"/>
          <w:sz w:val="28"/>
          <w:szCs w:val="28"/>
          <w:lang w:bidi="en-US"/>
        </w:rPr>
        <w:t>Дизельне паливо 1000літрів. )</w:t>
      </w:r>
    </w:p>
    <w:p w:rsidR="003933B2" w:rsidRPr="003933B2" w:rsidRDefault="003933B2" w:rsidP="003933B2">
      <w:pPr>
        <w:spacing w:after="0" w:line="240" w:lineRule="auto"/>
        <w:jc w:val="center"/>
        <w:rPr>
          <w:rFonts w:ascii="Times New Roman" w:eastAsia="Times New Roman" w:hAnsi="Times New Roman" w:cs="Times New Roman"/>
          <w:b/>
          <w:bCs/>
          <w:sz w:val="48"/>
          <w:szCs w:val="48"/>
          <w:lang w:eastAsia="ru-RU"/>
        </w:rPr>
      </w:pPr>
    </w:p>
    <w:p w:rsidR="003933B2" w:rsidRPr="003933B2" w:rsidRDefault="003933B2" w:rsidP="003933B2">
      <w:pPr>
        <w:spacing w:after="0" w:line="240" w:lineRule="auto"/>
        <w:jc w:val="center"/>
        <w:rPr>
          <w:rFonts w:ascii="Times New Roman" w:eastAsia="Times New Roman" w:hAnsi="Times New Roman" w:cs="Times New Roman"/>
          <w:bCs/>
          <w:sz w:val="24"/>
          <w:szCs w:val="24"/>
          <w:lang w:eastAsia="ru-RU"/>
        </w:rPr>
      </w:pPr>
      <w:r w:rsidRPr="003933B2">
        <w:rPr>
          <w:rFonts w:ascii="Times New Roman" w:eastAsia="Times New Roman" w:hAnsi="Times New Roman" w:cs="Times New Roman"/>
          <w:b/>
          <w:bCs/>
          <w:sz w:val="32"/>
          <w:szCs w:val="32"/>
          <w:lang w:eastAsia="ru-RU"/>
        </w:rPr>
        <w:t xml:space="preserve"> </w:t>
      </w:r>
      <w:r w:rsidRPr="003933B2">
        <w:rPr>
          <w:rFonts w:ascii="Times New Roman" w:eastAsia="Times New Roman" w:hAnsi="Times New Roman" w:cs="Times New Roman"/>
          <w:bCs/>
          <w:sz w:val="24"/>
          <w:szCs w:val="24"/>
          <w:lang w:eastAsia="ru-RU"/>
        </w:rPr>
        <w:t>( 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933B2" w:rsidRPr="003933B2" w:rsidRDefault="003933B2" w:rsidP="003933B2">
      <w:pPr>
        <w:spacing w:after="0" w:line="240" w:lineRule="auto"/>
        <w:jc w:val="center"/>
        <w:rPr>
          <w:rFonts w:ascii="Times New Roman" w:eastAsia="Times New Roman" w:hAnsi="Times New Roman" w:cs="Times New Roman"/>
          <w:b/>
          <w:bCs/>
          <w:sz w:val="32"/>
          <w:szCs w:val="32"/>
          <w:lang w:eastAsia="ru-RU"/>
        </w:rPr>
      </w:pPr>
    </w:p>
    <w:p w:rsidR="003933B2" w:rsidRPr="003933B2" w:rsidRDefault="003933B2" w:rsidP="003933B2">
      <w:pPr>
        <w:spacing w:after="0" w:line="240" w:lineRule="auto"/>
        <w:jc w:val="center"/>
        <w:rPr>
          <w:rFonts w:ascii="Times New Roman" w:eastAsia="Times New Roman" w:hAnsi="Times New Roman" w:cs="Times New Roman"/>
          <w:b/>
          <w:bCs/>
          <w:sz w:val="32"/>
          <w:szCs w:val="32"/>
          <w:lang w:eastAsia="ru-RU"/>
        </w:rPr>
      </w:pPr>
    </w:p>
    <w:p w:rsidR="003933B2" w:rsidRPr="003933B2" w:rsidRDefault="003933B2" w:rsidP="003933B2">
      <w:pPr>
        <w:spacing w:after="0" w:line="240" w:lineRule="auto"/>
        <w:jc w:val="center"/>
        <w:rPr>
          <w:rFonts w:ascii="Times New Roman" w:eastAsia="Times New Roman" w:hAnsi="Times New Roman" w:cs="Times New Roman"/>
          <w:b/>
          <w:bCs/>
          <w:sz w:val="32"/>
          <w:szCs w:val="32"/>
          <w:lang w:eastAsia="ru-RU"/>
        </w:rPr>
      </w:pPr>
      <w:r w:rsidRPr="003933B2">
        <w:rPr>
          <w:rFonts w:ascii="Times New Roman" w:eastAsia="Times New Roman" w:hAnsi="Times New Roman" w:cs="Times New Roman"/>
          <w:b/>
          <w:bCs/>
          <w:sz w:val="32"/>
          <w:szCs w:val="32"/>
          <w:lang w:eastAsia="ru-RU"/>
        </w:rPr>
        <w:t>Процедура закупівлі: відкриті торги</w:t>
      </w:r>
      <w:r w:rsidR="00D23F8F">
        <w:rPr>
          <w:rFonts w:ascii="Times New Roman" w:eastAsia="Times New Roman" w:hAnsi="Times New Roman" w:cs="Times New Roman"/>
          <w:b/>
          <w:bCs/>
          <w:sz w:val="32"/>
          <w:szCs w:val="32"/>
          <w:lang w:eastAsia="ru-RU"/>
        </w:rPr>
        <w:t xml:space="preserve"> з особливостями </w:t>
      </w:r>
    </w:p>
    <w:p w:rsidR="003933B2" w:rsidRPr="003933B2" w:rsidRDefault="003933B2" w:rsidP="003933B2">
      <w:pPr>
        <w:spacing w:after="0" w:line="240" w:lineRule="auto"/>
        <w:jc w:val="center"/>
        <w:rPr>
          <w:rFonts w:ascii="Times New Roman" w:eastAsia="Times New Roman" w:hAnsi="Times New Roman" w:cs="Times New Roman"/>
          <w:b/>
          <w:bCs/>
          <w:sz w:val="32"/>
          <w:szCs w:val="32"/>
          <w:lang w:eastAsia="ru-RU"/>
        </w:rPr>
      </w:pPr>
    </w:p>
    <w:p w:rsidR="003933B2" w:rsidRPr="003933B2" w:rsidRDefault="003933B2" w:rsidP="003933B2">
      <w:pPr>
        <w:spacing w:after="0" w:line="240" w:lineRule="auto"/>
        <w:jc w:val="center"/>
        <w:rPr>
          <w:rFonts w:ascii="Times New Roman" w:eastAsia="Times New Roman" w:hAnsi="Times New Roman" w:cs="Times New Roman"/>
          <w:b/>
          <w:bCs/>
          <w:sz w:val="32"/>
          <w:szCs w:val="32"/>
          <w:lang w:eastAsia="ru-RU"/>
        </w:rPr>
      </w:pPr>
    </w:p>
    <w:p w:rsidR="003933B2" w:rsidRPr="003933B2" w:rsidRDefault="003933B2" w:rsidP="003933B2">
      <w:pPr>
        <w:spacing w:after="0" w:line="240" w:lineRule="auto"/>
        <w:jc w:val="center"/>
        <w:rPr>
          <w:rFonts w:ascii="Times New Roman" w:eastAsia="Times New Roman" w:hAnsi="Times New Roman" w:cs="Times New Roman"/>
          <w:b/>
          <w:bCs/>
          <w:sz w:val="32"/>
          <w:szCs w:val="32"/>
          <w:lang w:eastAsia="ru-RU"/>
        </w:rPr>
      </w:pPr>
    </w:p>
    <w:p w:rsidR="003933B2" w:rsidRPr="003933B2" w:rsidRDefault="003933B2" w:rsidP="003933B2">
      <w:pPr>
        <w:tabs>
          <w:tab w:val="left" w:pos="7575"/>
        </w:tabs>
        <w:spacing w:after="0" w:line="240" w:lineRule="auto"/>
        <w:rPr>
          <w:rFonts w:ascii="Times New Roman" w:eastAsia="Times New Roman" w:hAnsi="Times New Roman" w:cs="Times New Roman"/>
          <w:b/>
          <w:bCs/>
          <w:sz w:val="32"/>
          <w:szCs w:val="32"/>
          <w:lang w:eastAsia="ru-RU"/>
        </w:rPr>
      </w:pPr>
      <w:r w:rsidRPr="003933B2">
        <w:rPr>
          <w:rFonts w:ascii="Times New Roman" w:eastAsia="Times New Roman" w:hAnsi="Times New Roman" w:cs="Times New Roman"/>
          <w:b/>
          <w:bCs/>
          <w:sz w:val="32"/>
          <w:szCs w:val="32"/>
          <w:lang w:eastAsia="ru-RU"/>
        </w:rPr>
        <w:tab/>
      </w:r>
    </w:p>
    <w:p w:rsidR="003933B2" w:rsidRPr="003933B2" w:rsidRDefault="003933B2" w:rsidP="003933B2">
      <w:pPr>
        <w:spacing w:after="0" w:line="240" w:lineRule="auto"/>
        <w:jc w:val="center"/>
        <w:rPr>
          <w:rFonts w:ascii="Times New Roman" w:eastAsia="Times New Roman" w:hAnsi="Times New Roman" w:cs="Times New Roman"/>
          <w:b/>
          <w:bCs/>
          <w:sz w:val="32"/>
          <w:szCs w:val="32"/>
          <w:lang w:eastAsia="ru-RU"/>
        </w:rPr>
      </w:pPr>
    </w:p>
    <w:p w:rsidR="003933B2" w:rsidRPr="003933B2" w:rsidRDefault="003933B2" w:rsidP="003933B2">
      <w:pPr>
        <w:spacing w:after="0" w:line="240" w:lineRule="auto"/>
        <w:jc w:val="center"/>
        <w:rPr>
          <w:rFonts w:ascii="Times New Roman" w:eastAsia="Times New Roman" w:hAnsi="Times New Roman" w:cs="Times New Roman"/>
          <w:b/>
          <w:bCs/>
          <w:sz w:val="32"/>
          <w:szCs w:val="32"/>
          <w:lang w:eastAsia="ru-RU"/>
        </w:rPr>
      </w:pPr>
    </w:p>
    <w:p w:rsidR="003933B2" w:rsidRPr="003933B2" w:rsidRDefault="003933B2" w:rsidP="003933B2">
      <w:pPr>
        <w:spacing w:after="0" w:line="240" w:lineRule="auto"/>
        <w:jc w:val="center"/>
        <w:rPr>
          <w:rFonts w:ascii="Times New Roman" w:eastAsia="Times New Roman" w:hAnsi="Times New Roman" w:cs="Times New Roman"/>
          <w:b/>
          <w:bCs/>
          <w:sz w:val="32"/>
          <w:szCs w:val="32"/>
          <w:lang w:eastAsia="ru-RU"/>
        </w:rPr>
      </w:pPr>
    </w:p>
    <w:p w:rsidR="003933B2" w:rsidRPr="003933B2" w:rsidRDefault="003933B2" w:rsidP="003933B2">
      <w:pPr>
        <w:spacing w:after="0" w:line="240" w:lineRule="auto"/>
        <w:jc w:val="center"/>
        <w:rPr>
          <w:rFonts w:ascii="Times New Roman" w:eastAsia="Times New Roman" w:hAnsi="Times New Roman" w:cs="Times New Roman"/>
          <w:b/>
          <w:bCs/>
          <w:sz w:val="32"/>
          <w:szCs w:val="32"/>
          <w:lang w:eastAsia="ru-RU"/>
        </w:rPr>
      </w:pPr>
    </w:p>
    <w:p w:rsidR="003933B2" w:rsidRPr="003933B2" w:rsidRDefault="003933B2" w:rsidP="003933B2">
      <w:pPr>
        <w:spacing w:after="0" w:line="240" w:lineRule="auto"/>
        <w:jc w:val="center"/>
        <w:rPr>
          <w:rFonts w:ascii="Times New Roman" w:eastAsia="Times New Roman" w:hAnsi="Times New Roman" w:cs="Times New Roman"/>
          <w:b/>
          <w:bCs/>
          <w:sz w:val="32"/>
          <w:szCs w:val="32"/>
          <w:lang w:eastAsia="ru-RU"/>
        </w:rPr>
      </w:pPr>
    </w:p>
    <w:p w:rsidR="003933B2" w:rsidRPr="003933B2" w:rsidRDefault="003933B2" w:rsidP="003933B2">
      <w:pPr>
        <w:spacing w:after="0" w:line="240" w:lineRule="auto"/>
        <w:jc w:val="center"/>
        <w:rPr>
          <w:rFonts w:ascii="Times New Roman" w:eastAsia="Times New Roman" w:hAnsi="Times New Roman" w:cs="Times New Roman"/>
          <w:b/>
          <w:bCs/>
          <w:sz w:val="32"/>
          <w:szCs w:val="32"/>
          <w:lang w:eastAsia="ru-RU"/>
        </w:rPr>
      </w:pPr>
    </w:p>
    <w:p w:rsidR="003933B2" w:rsidRPr="003933B2" w:rsidRDefault="003933B2" w:rsidP="003933B2">
      <w:pPr>
        <w:spacing w:after="0" w:line="240" w:lineRule="auto"/>
        <w:jc w:val="center"/>
        <w:rPr>
          <w:rFonts w:ascii="Times New Roman" w:eastAsia="Times New Roman" w:hAnsi="Times New Roman" w:cs="Times New Roman"/>
          <w:b/>
          <w:bCs/>
          <w:sz w:val="32"/>
          <w:szCs w:val="32"/>
          <w:lang w:eastAsia="ru-RU"/>
        </w:rPr>
      </w:pPr>
    </w:p>
    <w:p w:rsidR="003933B2" w:rsidRPr="003933B2" w:rsidRDefault="003933B2" w:rsidP="003933B2">
      <w:pPr>
        <w:spacing w:after="0" w:line="240" w:lineRule="auto"/>
        <w:jc w:val="center"/>
        <w:rPr>
          <w:rFonts w:ascii="Times New Roman" w:eastAsia="Times New Roman" w:hAnsi="Times New Roman" w:cs="Times New Roman"/>
          <w:b/>
          <w:bCs/>
          <w:sz w:val="32"/>
          <w:szCs w:val="32"/>
          <w:lang w:eastAsia="ru-RU"/>
        </w:rPr>
      </w:pPr>
    </w:p>
    <w:p w:rsidR="003933B2" w:rsidRPr="003933B2" w:rsidRDefault="003933B2" w:rsidP="003933B2">
      <w:pPr>
        <w:spacing w:after="0" w:line="240" w:lineRule="auto"/>
        <w:jc w:val="center"/>
        <w:rPr>
          <w:rFonts w:ascii="Times New Roman" w:eastAsia="Times New Roman" w:hAnsi="Times New Roman" w:cs="Times New Roman"/>
          <w:b/>
          <w:bCs/>
          <w:sz w:val="32"/>
          <w:szCs w:val="32"/>
          <w:lang w:eastAsia="ru-RU"/>
        </w:rPr>
      </w:pPr>
    </w:p>
    <w:p w:rsidR="003933B2" w:rsidRPr="003933B2" w:rsidRDefault="003933B2" w:rsidP="003933B2">
      <w:pPr>
        <w:spacing w:after="0" w:line="240" w:lineRule="auto"/>
        <w:jc w:val="center"/>
        <w:rPr>
          <w:rFonts w:ascii="Times New Roman" w:eastAsia="Times New Roman" w:hAnsi="Times New Roman" w:cs="Times New Roman"/>
          <w:b/>
          <w:bCs/>
          <w:sz w:val="32"/>
          <w:szCs w:val="32"/>
          <w:lang w:eastAsia="ru-RU"/>
        </w:rPr>
      </w:pPr>
    </w:p>
    <w:p w:rsidR="003933B2" w:rsidRPr="003933B2" w:rsidRDefault="003933B2" w:rsidP="003933B2">
      <w:pPr>
        <w:spacing w:after="0" w:line="240" w:lineRule="auto"/>
        <w:jc w:val="center"/>
        <w:rPr>
          <w:rFonts w:ascii="Times New Roman" w:eastAsia="Times New Roman" w:hAnsi="Times New Roman" w:cs="Times New Roman"/>
          <w:b/>
          <w:bCs/>
          <w:sz w:val="32"/>
          <w:szCs w:val="32"/>
          <w:lang w:eastAsia="ru-RU"/>
        </w:rPr>
      </w:pPr>
    </w:p>
    <w:p w:rsidR="003933B2" w:rsidRPr="003933B2" w:rsidRDefault="003933B2" w:rsidP="003933B2">
      <w:pPr>
        <w:spacing w:after="0" w:line="240" w:lineRule="auto"/>
        <w:jc w:val="center"/>
        <w:rPr>
          <w:rFonts w:ascii="Times New Roman" w:eastAsia="Times New Roman" w:hAnsi="Times New Roman" w:cs="Times New Roman"/>
          <w:b/>
          <w:bCs/>
          <w:sz w:val="36"/>
          <w:szCs w:val="36"/>
          <w:lang w:eastAsia="ru-RU"/>
        </w:rPr>
      </w:pPr>
      <w:r w:rsidRPr="003933B2">
        <w:rPr>
          <w:rFonts w:ascii="Times New Roman" w:eastAsia="Times New Roman" w:hAnsi="Times New Roman" w:cs="Times New Roman"/>
          <w:b/>
          <w:bCs/>
          <w:sz w:val="36"/>
          <w:szCs w:val="36"/>
          <w:lang w:eastAsia="ru-RU"/>
        </w:rPr>
        <w:t>м. Рогатин – 2022</w:t>
      </w: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jc w:val="center"/>
        <w:rPr>
          <w:rFonts w:ascii="Times New Roman" w:eastAsia="Times New Roman" w:hAnsi="Times New Roman" w:cs="Times New Roman"/>
          <w:b/>
          <w:bCs/>
          <w:sz w:val="28"/>
          <w:szCs w:val="28"/>
          <w:lang w:eastAsia="ru-RU"/>
        </w:rPr>
      </w:pPr>
      <w:r w:rsidRPr="003933B2">
        <w:rPr>
          <w:rFonts w:ascii="Times New Roman" w:eastAsia="Times New Roman" w:hAnsi="Times New Roman" w:cs="Times New Roman"/>
          <w:b/>
          <w:bCs/>
          <w:sz w:val="28"/>
          <w:szCs w:val="28"/>
          <w:lang w:eastAsia="ru-RU"/>
        </w:rPr>
        <w:t>ЗМІСТ</w:t>
      </w:r>
    </w:p>
    <w:p w:rsidR="003933B2" w:rsidRPr="003933B2" w:rsidRDefault="003933B2" w:rsidP="003933B2">
      <w:pPr>
        <w:spacing w:after="0" w:line="240" w:lineRule="auto"/>
        <w:rPr>
          <w:rFonts w:ascii="Times New Roman" w:eastAsia="Times New Roman" w:hAnsi="Times New Roman" w:cs="Times New Roman"/>
          <w:b/>
          <w:bCs/>
          <w:sz w:val="28"/>
          <w:szCs w:val="28"/>
          <w:lang w:eastAsia="ru-RU"/>
        </w:rPr>
      </w:pPr>
    </w:p>
    <w:p w:rsidR="003933B2" w:rsidRPr="003933B2" w:rsidRDefault="003933B2" w:rsidP="003933B2">
      <w:pPr>
        <w:spacing w:after="0" w:line="240" w:lineRule="auto"/>
        <w:rPr>
          <w:rFonts w:ascii="Times New Roman" w:eastAsia="Times New Roman" w:hAnsi="Times New Roman" w:cs="Times New Roman"/>
          <w:b/>
          <w:bCs/>
          <w:sz w:val="28"/>
          <w:szCs w:val="28"/>
          <w:lang w:eastAsia="ru-RU"/>
        </w:rPr>
      </w:pPr>
      <w:r w:rsidRPr="003933B2">
        <w:rPr>
          <w:rFonts w:ascii="Times New Roman" w:eastAsia="Times New Roman" w:hAnsi="Times New Roman" w:cs="Times New Roman"/>
          <w:b/>
          <w:bCs/>
          <w:sz w:val="28"/>
          <w:szCs w:val="28"/>
          <w:lang w:eastAsia="ru-RU"/>
        </w:rPr>
        <w:t>І. Загальні положення</w:t>
      </w:r>
    </w:p>
    <w:p w:rsidR="003933B2" w:rsidRPr="003933B2" w:rsidRDefault="003933B2" w:rsidP="003933B2">
      <w:pPr>
        <w:spacing w:after="0" w:line="240" w:lineRule="auto"/>
        <w:rPr>
          <w:rFonts w:ascii="Times New Roman" w:eastAsia="Times New Roman" w:hAnsi="Times New Roman" w:cs="Times New Roman"/>
          <w:b/>
          <w:bCs/>
          <w:sz w:val="28"/>
          <w:szCs w:val="28"/>
          <w:lang w:eastAsia="ru-RU"/>
        </w:rPr>
      </w:pPr>
      <w:r w:rsidRPr="003933B2">
        <w:rPr>
          <w:rFonts w:ascii="Times New Roman" w:eastAsia="Times New Roman" w:hAnsi="Times New Roman" w:cs="Times New Roman"/>
          <w:b/>
          <w:bCs/>
          <w:sz w:val="28"/>
          <w:szCs w:val="28"/>
          <w:lang w:eastAsia="ru-RU"/>
        </w:rPr>
        <w:t>ІІ. Порядок унесення змін та надання роз’яснень до тендерної документації</w:t>
      </w:r>
    </w:p>
    <w:p w:rsidR="003933B2" w:rsidRPr="003933B2" w:rsidRDefault="003933B2" w:rsidP="003933B2">
      <w:pPr>
        <w:spacing w:after="0" w:line="240" w:lineRule="auto"/>
        <w:rPr>
          <w:rFonts w:ascii="Times New Roman" w:eastAsia="Times New Roman" w:hAnsi="Times New Roman" w:cs="Times New Roman"/>
          <w:b/>
          <w:bCs/>
          <w:sz w:val="28"/>
          <w:szCs w:val="28"/>
          <w:lang w:eastAsia="ru-RU"/>
        </w:rPr>
      </w:pPr>
      <w:r w:rsidRPr="003933B2">
        <w:rPr>
          <w:rFonts w:ascii="Times New Roman" w:eastAsia="Times New Roman" w:hAnsi="Times New Roman" w:cs="Times New Roman"/>
          <w:b/>
          <w:bCs/>
          <w:sz w:val="28"/>
          <w:szCs w:val="28"/>
          <w:lang w:eastAsia="ru-RU"/>
        </w:rPr>
        <w:t xml:space="preserve">ІІІ. </w:t>
      </w:r>
      <w:r w:rsidRPr="003933B2">
        <w:rPr>
          <w:rFonts w:ascii="Times New Roman" w:eastAsia="Times New Roman" w:hAnsi="Times New Roman" w:cs="Times New Roman"/>
          <w:b/>
          <w:sz w:val="28"/>
          <w:szCs w:val="28"/>
          <w:lang w:eastAsia="ru-RU"/>
        </w:rPr>
        <w:t>Інструкція з підготовки тендерної пропозиції.</w:t>
      </w:r>
    </w:p>
    <w:p w:rsidR="003933B2" w:rsidRPr="003933B2" w:rsidRDefault="003933B2" w:rsidP="003933B2">
      <w:pPr>
        <w:tabs>
          <w:tab w:val="left" w:pos="2160"/>
          <w:tab w:val="left" w:pos="3600"/>
        </w:tabs>
        <w:spacing w:after="0" w:line="240" w:lineRule="auto"/>
        <w:rPr>
          <w:rFonts w:ascii="Times New Roman" w:eastAsia="Times New Roman" w:hAnsi="Times New Roman" w:cs="Times New Roman"/>
          <w:b/>
          <w:sz w:val="28"/>
          <w:szCs w:val="28"/>
          <w:lang w:eastAsia="ru-RU"/>
        </w:rPr>
      </w:pPr>
      <w:r w:rsidRPr="003933B2">
        <w:rPr>
          <w:rFonts w:ascii="Times New Roman" w:eastAsia="Times New Roman" w:hAnsi="Times New Roman" w:cs="Times New Roman"/>
          <w:b/>
          <w:sz w:val="28"/>
          <w:szCs w:val="28"/>
          <w:lang w:val="en-US" w:eastAsia="ru-RU"/>
        </w:rPr>
        <w:t>IV</w:t>
      </w:r>
      <w:r w:rsidRPr="003933B2">
        <w:rPr>
          <w:rFonts w:ascii="Times New Roman" w:eastAsia="Times New Roman" w:hAnsi="Times New Roman" w:cs="Times New Roman"/>
          <w:b/>
          <w:sz w:val="28"/>
          <w:szCs w:val="28"/>
          <w:lang w:val="ru-RU" w:eastAsia="ru-RU"/>
        </w:rPr>
        <w:t xml:space="preserve">. </w:t>
      </w:r>
      <w:r w:rsidRPr="003933B2">
        <w:rPr>
          <w:rFonts w:ascii="Times New Roman" w:eastAsia="Times New Roman" w:hAnsi="Times New Roman" w:cs="Times New Roman"/>
          <w:b/>
          <w:sz w:val="28"/>
          <w:szCs w:val="28"/>
          <w:lang w:eastAsia="ru-RU"/>
        </w:rPr>
        <w:t>Подання та розкриття тендерної пропозиції.</w:t>
      </w:r>
    </w:p>
    <w:p w:rsidR="003933B2" w:rsidRPr="003933B2" w:rsidRDefault="003933B2" w:rsidP="003933B2">
      <w:pPr>
        <w:tabs>
          <w:tab w:val="left" w:pos="2160"/>
          <w:tab w:val="left" w:pos="3600"/>
        </w:tabs>
        <w:spacing w:after="0" w:line="240" w:lineRule="auto"/>
        <w:rPr>
          <w:rFonts w:ascii="Times New Roman" w:eastAsia="Times New Roman" w:hAnsi="Times New Roman" w:cs="Times New Roman"/>
          <w:b/>
          <w:sz w:val="28"/>
          <w:szCs w:val="28"/>
          <w:lang w:eastAsia="ru-RU"/>
        </w:rPr>
      </w:pPr>
      <w:r w:rsidRPr="003933B2">
        <w:rPr>
          <w:rFonts w:ascii="Times New Roman" w:eastAsia="Times New Roman" w:hAnsi="Times New Roman" w:cs="Times New Roman"/>
          <w:b/>
          <w:sz w:val="28"/>
          <w:szCs w:val="28"/>
          <w:lang w:val="en-US" w:eastAsia="ru-RU"/>
        </w:rPr>
        <w:t>V</w:t>
      </w:r>
      <w:r w:rsidRPr="003933B2">
        <w:rPr>
          <w:rFonts w:ascii="Times New Roman" w:eastAsia="Times New Roman" w:hAnsi="Times New Roman" w:cs="Times New Roman"/>
          <w:b/>
          <w:sz w:val="28"/>
          <w:szCs w:val="28"/>
          <w:lang w:val="ru-RU" w:eastAsia="ru-RU"/>
        </w:rPr>
        <w:t xml:space="preserve">. </w:t>
      </w:r>
      <w:r w:rsidRPr="003933B2">
        <w:rPr>
          <w:rFonts w:ascii="Times New Roman" w:eastAsia="Times New Roman" w:hAnsi="Times New Roman" w:cs="Times New Roman"/>
          <w:b/>
          <w:sz w:val="28"/>
          <w:szCs w:val="28"/>
          <w:lang w:eastAsia="ru-RU"/>
        </w:rPr>
        <w:t>Оцінка тендерної пропозиції.</w:t>
      </w:r>
    </w:p>
    <w:p w:rsidR="003933B2" w:rsidRPr="003933B2" w:rsidRDefault="003933B2" w:rsidP="003933B2">
      <w:pPr>
        <w:tabs>
          <w:tab w:val="left" w:pos="2160"/>
          <w:tab w:val="left" w:pos="3600"/>
        </w:tabs>
        <w:spacing w:after="0" w:line="240" w:lineRule="auto"/>
        <w:rPr>
          <w:rFonts w:ascii="Times New Roman" w:eastAsia="Times New Roman" w:hAnsi="Times New Roman" w:cs="Times New Roman"/>
          <w:b/>
          <w:sz w:val="28"/>
          <w:szCs w:val="28"/>
          <w:lang w:eastAsia="ru-RU"/>
        </w:rPr>
      </w:pPr>
      <w:r w:rsidRPr="003933B2">
        <w:rPr>
          <w:rFonts w:ascii="Times New Roman" w:eastAsia="Times New Roman" w:hAnsi="Times New Roman" w:cs="Times New Roman"/>
          <w:b/>
          <w:sz w:val="28"/>
          <w:szCs w:val="28"/>
          <w:lang w:val="en-US" w:eastAsia="ru-RU"/>
        </w:rPr>
        <w:t>VI</w:t>
      </w:r>
      <w:r w:rsidRPr="003933B2">
        <w:rPr>
          <w:rFonts w:ascii="Times New Roman" w:eastAsia="Times New Roman" w:hAnsi="Times New Roman" w:cs="Times New Roman"/>
          <w:b/>
          <w:sz w:val="28"/>
          <w:szCs w:val="28"/>
          <w:lang w:val="ru-RU" w:eastAsia="ru-RU"/>
        </w:rPr>
        <w:t xml:space="preserve">. </w:t>
      </w:r>
      <w:r w:rsidRPr="003933B2">
        <w:rPr>
          <w:rFonts w:ascii="Times New Roman" w:eastAsia="Times New Roman" w:hAnsi="Times New Roman" w:cs="Times New Roman"/>
          <w:b/>
          <w:sz w:val="28"/>
          <w:szCs w:val="28"/>
          <w:lang w:eastAsia="ru-RU"/>
        </w:rPr>
        <w:t>Результати торгів та укладання договору про закупівлю.</w:t>
      </w:r>
    </w:p>
    <w:p w:rsidR="003933B2" w:rsidRPr="003933B2" w:rsidRDefault="003933B2" w:rsidP="003933B2">
      <w:pPr>
        <w:spacing w:after="0" w:line="240" w:lineRule="auto"/>
        <w:rPr>
          <w:rFonts w:ascii="Times New Roman" w:eastAsia="Times New Roman" w:hAnsi="Times New Roman" w:cs="Times New Roman"/>
          <w:b/>
          <w:bCs/>
          <w:sz w:val="28"/>
          <w:szCs w:val="28"/>
          <w:lang w:eastAsia="ru-RU"/>
        </w:rPr>
      </w:pPr>
      <w:r w:rsidRPr="003933B2">
        <w:rPr>
          <w:rFonts w:ascii="Times New Roman" w:eastAsia="Times New Roman" w:hAnsi="Times New Roman" w:cs="Times New Roman"/>
          <w:b/>
          <w:bCs/>
          <w:sz w:val="28"/>
          <w:szCs w:val="28"/>
          <w:lang w:eastAsia="ru-RU"/>
        </w:rPr>
        <w:t>Додаток 1. Анкета учасника торгів</w:t>
      </w:r>
    </w:p>
    <w:p w:rsidR="003933B2" w:rsidRPr="003933B2" w:rsidRDefault="003933B2" w:rsidP="003933B2">
      <w:pPr>
        <w:spacing w:after="0" w:line="240" w:lineRule="auto"/>
        <w:rPr>
          <w:rFonts w:ascii="Times New Roman" w:eastAsia="Times New Roman" w:hAnsi="Times New Roman" w:cs="Times New Roman"/>
          <w:b/>
          <w:bCs/>
          <w:sz w:val="28"/>
          <w:szCs w:val="28"/>
          <w:lang w:eastAsia="ru-RU"/>
        </w:rPr>
      </w:pPr>
      <w:r w:rsidRPr="003933B2">
        <w:rPr>
          <w:rFonts w:ascii="Times New Roman" w:eastAsia="Times New Roman" w:hAnsi="Times New Roman" w:cs="Times New Roman"/>
          <w:b/>
          <w:bCs/>
          <w:sz w:val="28"/>
          <w:szCs w:val="28"/>
          <w:lang w:eastAsia="ru-RU"/>
        </w:rPr>
        <w:t>Додаток 2. Перелік документів, які вимагаються для підтвердження відповідності пропозиції Учасника кваліфікаційним та іншим вимогам Замовника.</w:t>
      </w:r>
    </w:p>
    <w:p w:rsidR="003933B2" w:rsidRPr="003933B2" w:rsidRDefault="003933B2" w:rsidP="003933B2">
      <w:pPr>
        <w:spacing w:after="0" w:line="240" w:lineRule="auto"/>
        <w:rPr>
          <w:rFonts w:ascii="Times New Roman" w:eastAsia="Times New Roman" w:hAnsi="Times New Roman" w:cs="Times New Roman"/>
          <w:b/>
          <w:bCs/>
          <w:sz w:val="28"/>
          <w:szCs w:val="28"/>
          <w:lang w:eastAsia="ru-RU"/>
        </w:rPr>
      </w:pPr>
      <w:r w:rsidRPr="003933B2">
        <w:rPr>
          <w:rFonts w:ascii="Times New Roman" w:eastAsia="Times New Roman" w:hAnsi="Times New Roman" w:cs="Times New Roman"/>
          <w:b/>
          <w:bCs/>
          <w:sz w:val="28"/>
          <w:szCs w:val="28"/>
          <w:lang w:eastAsia="ru-RU"/>
        </w:rPr>
        <w:t>Додаток 3. Форма: " ТЕНДЕРНА ПРОПОЗИЦІЯ"</w:t>
      </w:r>
    </w:p>
    <w:p w:rsidR="003933B2" w:rsidRPr="003933B2" w:rsidRDefault="003933B2" w:rsidP="003933B2">
      <w:pPr>
        <w:spacing w:after="0" w:line="240" w:lineRule="auto"/>
        <w:rPr>
          <w:rFonts w:ascii="Times New Roman" w:eastAsia="Times New Roman" w:hAnsi="Times New Roman" w:cs="Times New Roman"/>
          <w:b/>
          <w:bCs/>
          <w:sz w:val="28"/>
          <w:szCs w:val="28"/>
          <w:lang w:eastAsia="ru-RU"/>
        </w:rPr>
      </w:pPr>
      <w:r w:rsidRPr="003933B2">
        <w:rPr>
          <w:rFonts w:ascii="Times New Roman" w:eastAsia="Times New Roman" w:hAnsi="Times New Roman" w:cs="Times New Roman"/>
          <w:b/>
          <w:bCs/>
          <w:sz w:val="28"/>
          <w:szCs w:val="28"/>
          <w:lang w:eastAsia="ru-RU"/>
        </w:rPr>
        <w:t>Додаток 4 «Проект договору»</w:t>
      </w:r>
    </w:p>
    <w:p w:rsidR="003933B2" w:rsidRPr="003933B2" w:rsidRDefault="003933B2" w:rsidP="003933B2">
      <w:pPr>
        <w:spacing w:after="0" w:line="240" w:lineRule="auto"/>
        <w:rPr>
          <w:rFonts w:ascii="Times New Roman" w:eastAsia="Times New Roman" w:hAnsi="Times New Roman" w:cs="Times New Roman"/>
          <w:b/>
          <w:bCs/>
          <w:sz w:val="28"/>
          <w:szCs w:val="28"/>
          <w:lang w:eastAsia="ru-RU"/>
        </w:rPr>
      </w:pPr>
      <w:r w:rsidRPr="003933B2">
        <w:rPr>
          <w:rFonts w:ascii="Times New Roman" w:eastAsia="Times New Roman" w:hAnsi="Times New Roman" w:cs="Times New Roman"/>
          <w:b/>
          <w:bCs/>
          <w:sz w:val="28"/>
          <w:szCs w:val="28"/>
          <w:lang w:eastAsia="ru-RU"/>
        </w:rPr>
        <w:t>Додаток 5 – «Заява – згода»</w:t>
      </w:r>
    </w:p>
    <w:p w:rsidR="003933B2" w:rsidRPr="003933B2" w:rsidRDefault="003933B2" w:rsidP="003933B2">
      <w:pPr>
        <w:spacing w:after="0" w:line="240" w:lineRule="auto"/>
        <w:rPr>
          <w:rFonts w:ascii="Times New Roman" w:eastAsia="Times New Roman" w:hAnsi="Times New Roman" w:cs="Times New Roman"/>
          <w:b/>
          <w:bCs/>
          <w:sz w:val="28"/>
          <w:szCs w:val="28"/>
          <w:lang w:eastAsia="ru-RU"/>
        </w:rPr>
      </w:pPr>
      <w:r w:rsidRPr="003933B2">
        <w:rPr>
          <w:rFonts w:ascii="Times New Roman" w:eastAsia="Times New Roman" w:hAnsi="Times New Roman" w:cs="Times New Roman"/>
          <w:b/>
          <w:bCs/>
          <w:sz w:val="28"/>
          <w:szCs w:val="28"/>
          <w:lang w:eastAsia="ru-RU"/>
        </w:rPr>
        <w:t xml:space="preserve">Технічне завдання </w:t>
      </w: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tbl>
      <w:tblPr>
        <w:tblW w:w="10076" w:type="dxa"/>
        <w:tblInd w:w="-632" w:type="dxa"/>
        <w:tblLayout w:type="fixed"/>
        <w:tblCellMar>
          <w:top w:w="15" w:type="dxa"/>
          <w:left w:w="15" w:type="dxa"/>
          <w:bottom w:w="15" w:type="dxa"/>
          <w:right w:w="15" w:type="dxa"/>
        </w:tblCellMar>
        <w:tblLook w:val="0000" w:firstRow="0" w:lastRow="0" w:firstColumn="0" w:lastColumn="0" w:noHBand="0" w:noVBand="0"/>
      </w:tblPr>
      <w:tblGrid>
        <w:gridCol w:w="8"/>
        <w:gridCol w:w="468"/>
        <w:gridCol w:w="3221"/>
        <w:gridCol w:w="6379"/>
      </w:tblGrid>
      <w:tr w:rsidR="003933B2" w:rsidRPr="003933B2" w:rsidTr="003933B2">
        <w:trPr>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rsidR="003933B2" w:rsidRPr="003933B2" w:rsidRDefault="003933B2" w:rsidP="003933B2">
            <w:pPr>
              <w:spacing w:before="96" w:after="96" w:line="240" w:lineRule="auto"/>
              <w:jc w:val="center"/>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lastRenderedPageBreak/>
              <w:t>№</w:t>
            </w:r>
          </w:p>
        </w:tc>
        <w:tc>
          <w:tcPr>
            <w:tcW w:w="9600"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rsidR="003933B2" w:rsidRPr="003933B2" w:rsidRDefault="003933B2" w:rsidP="003933B2">
            <w:pPr>
              <w:spacing w:before="96" w:after="96" w:line="240" w:lineRule="auto"/>
              <w:jc w:val="center"/>
              <w:rPr>
                <w:rFonts w:ascii="Times New Roman" w:eastAsia="Times New Roman" w:hAnsi="Times New Roman" w:cs="Times New Roman"/>
                <w:b/>
                <w:sz w:val="28"/>
                <w:szCs w:val="28"/>
                <w:lang w:val="ru-RU" w:eastAsia="ru-RU"/>
              </w:rPr>
            </w:pPr>
            <w:r w:rsidRPr="003933B2">
              <w:rPr>
                <w:rFonts w:ascii="Times New Roman" w:eastAsia="Times New Roman" w:hAnsi="Times New Roman" w:cs="Times New Roman"/>
                <w:b/>
                <w:sz w:val="28"/>
                <w:szCs w:val="28"/>
                <w:lang w:eastAsia="ru-RU"/>
              </w:rPr>
              <w:t xml:space="preserve">І. </w:t>
            </w:r>
            <w:r w:rsidRPr="003933B2">
              <w:rPr>
                <w:rFonts w:ascii="Times New Roman" w:eastAsia="Times New Roman" w:hAnsi="Times New Roman" w:cs="Times New Roman"/>
                <w:b/>
                <w:sz w:val="28"/>
                <w:szCs w:val="28"/>
                <w:lang w:val="ru-RU" w:eastAsia="ru-RU"/>
              </w:rPr>
              <w:t>Загальні</w:t>
            </w:r>
            <w:r w:rsidRPr="003933B2">
              <w:rPr>
                <w:rFonts w:ascii="Times New Roman" w:eastAsia="Times New Roman" w:hAnsi="Times New Roman" w:cs="Times New Roman"/>
                <w:b/>
                <w:sz w:val="28"/>
                <w:szCs w:val="28"/>
                <w:lang w:eastAsia="ru-RU"/>
              </w:rPr>
              <w:t xml:space="preserve"> </w:t>
            </w:r>
            <w:r w:rsidRPr="003933B2">
              <w:rPr>
                <w:rFonts w:ascii="Times New Roman" w:eastAsia="Times New Roman" w:hAnsi="Times New Roman" w:cs="Times New Roman"/>
                <w:b/>
                <w:sz w:val="28"/>
                <w:szCs w:val="28"/>
                <w:lang w:val="ru-RU" w:eastAsia="ru-RU"/>
              </w:rPr>
              <w:t>положення</w:t>
            </w:r>
          </w:p>
        </w:tc>
      </w:tr>
      <w:tr w:rsidR="003933B2" w:rsidRPr="003933B2" w:rsidTr="003933B2">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96" w:after="96" w:line="240" w:lineRule="auto"/>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96" w:after="96"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Терміни, яківживаються в тендернійдокументації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3933B2" w:rsidRPr="003933B2" w:rsidRDefault="003933B2" w:rsidP="003933B2">
            <w:pPr>
              <w:spacing w:before="96" w:after="96"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Т</w:t>
            </w:r>
            <w:r w:rsidRPr="003933B2">
              <w:rPr>
                <w:rFonts w:ascii="Times New Roman" w:eastAsia="Times New Roman" w:hAnsi="Times New Roman" w:cs="Times New Roman"/>
                <w:sz w:val="24"/>
                <w:szCs w:val="24"/>
                <w:lang w:val="ru-RU" w:eastAsia="ru-RU"/>
              </w:rPr>
              <w:t>ендерну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документацію</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розроблено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відповідно до вимог</w:t>
            </w:r>
            <w:r w:rsidRPr="003933B2">
              <w:rPr>
                <w:rFonts w:ascii="Times New Roman" w:eastAsia="Times New Roman" w:hAnsi="Times New Roman" w:cs="Times New Roman"/>
                <w:sz w:val="24"/>
                <w:szCs w:val="24"/>
                <w:lang w:eastAsia="ru-RU"/>
              </w:rPr>
              <w:t xml:space="preserve"> </w:t>
            </w:r>
            <w:hyperlink r:id="rId5" w:history="1">
              <w:r w:rsidRPr="003933B2">
                <w:rPr>
                  <w:rFonts w:ascii="Times New Roman" w:eastAsia="Times New Roman" w:hAnsi="Times New Roman" w:cs="Times New Roman"/>
                  <w:sz w:val="24"/>
                  <w:szCs w:val="24"/>
                  <w:lang w:val="ru-RU" w:eastAsia="ru-RU"/>
                </w:rPr>
                <w:t>Закону</w:t>
              </w:r>
            </w:hyperlink>
            <w:r w:rsidRPr="003933B2">
              <w:rPr>
                <w:rFonts w:ascii="Times New Roman" w:eastAsia="Times New Roman" w:hAnsi="Times New Roman" w:cs="Times New Roman"/>
                <w:sz w:val="24"/>
                <w:szCs w:val="24"/>
                <w:lang w:eastAsia="ru-RU"/>
              </w:rPr>
              <w:t xml:space="preserve"> України «Про публічні закупівлі»(надалі - Закон) та ПКМУ №1178 від 12.10.2022р. «</w:t>
            </w:r>
            <w:r w:rsidRPr="003933B2">
              <w:rPr>
                <w:rFonts w:ascii="Times New Roman" w:eastAsia="Times New Roman" w:hAnsi="Times New Roman" w:cs="Times New Roman"/>
                <w:sz w:val="24"/>
                <w:szCs w:val="24"/>
                <w:lang w:val="ru-RU"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933B2">
              <w:rPr>
                <w:rFonts w:ascii="Times New Roman" w:eastAsia="Times New Roman" w:hAnsi="Times New Roman" w:cs="Times New Roman"/>
                <w:sz w:val="24"/>
                <w:szCs w:val="24"/>
                <w:lang w:eastAsia="ru-RU"/>
              </w:rPr>
              <w:t>» (надалі - ПКМУ)</w:t>
            </w:r>
            <w:r w:rsidRPr="003933B2">
              <w:rPr>
                <w:rFonts w:ascii="Times New Roman" w:eastAsia="Times New Roman" w:hAnsi="Times New Roman" w:cs="Times New Roman"/>
                <w:sz w:val="24"/>
                <w:szCs w:val="24"/>
                <w:lang w:val="ru-RU" w:eastAsia="ru-RU"/>
              </w:rPr>
              <w:t>. Терміни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вживаються у значенні, наведеному в Законі</w:t>
            </w:r>
            <w:r w:rsidRPr="003933B2">
              <w:rPr>
                <w:rFonts w:ascii="Times New Roman" w:eastAsia="Times New Roman" w:hAnsi="Times New Roman" w:cs="Times New Roman"/>
                <w:sz w:val="24"/>
                <w:szCs w:val="24"/>
                <w:lang w:eastAsia="ru-RU"/>
              </w:rPr>
              <w:t xml:space="preserve"> та ПКМУ. </w:t>
            </w:r>
          </w:p>
        </w:tc>
      </w:tr>
      <w:tr w:rsidR="003933B2" w:rsidRPr="003933B2" w:rsidTr="003933B2">
        <w:trPr>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2</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Інформація про замовника</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торгів</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after="0" w:line="240" w:lineRule="auto"/>
              <w:rPr>
                <w:rFonts w:ascii="Times New Roman" w:eastAsia="Times New Roman" w:hAnsi="Times New Roman" w:cs="Times New Roman"/>
                <w:sz w:val="24"/>
                <w:szCs w:val="24"/>
                <w:lang w:val="ru-RU" w:eastAsia="ru-RU"/>
              </w:rPr>
            </w:pPr>
          </w:p>
        </w:tc>
      </w:tr>
      <w:tr w:rsidR="003933B2" w:rsidRPr="003933B2" w:rsidTr="003933B2">
        <w:trPr>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2.1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ind w:right="113"/>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повненайменування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F1584D" w:rsidRDefault="003933B2" w:rsidP="003933B2">
            <w:pPr>
              <w:spacing w:after="0" w:line="240" w:lineRule="auto"/>
              <w:ind w:firstLine="709"/>
              <w:jc w:val="both"/>
              <w:rPr>
                <w:rFonts w:ascii="Times New Roman" w:eastAsia="Times New Roman" w:hAnsi="Times New Roman" w:cs="Times New Roman"/>
                <w:b/>
                <w:color w:val="000000"/>
                <w:sz w:val="28"/>
                <w:szCs w:val="28"/>
                <w:lang w:val="ru-RU" w:eastAsia="ru-RU"/>
              </w:rPr>
            </w:pPr>
            <w:r w:rsidRPr="00F1584D">
              <w:rPr>
                <w:rFonts w:ascii="Times New Roman" w:eastAsia="Times New Roman" w:hAnsi="Times New Roman" w:cs="Times New Roman"/>
                <w:b/>
                <w:color w:val="000000"/>
                <w:sz w:val="28"/>
                <w:szCs w:val="28"/>
                <w:lang w:val="ru-RU" w:eastAsia="ru-RU"/>
              </w:rPr>
              <w:t xml:space="preserve">Комунальне некомерційне медичне підприємство </w:t>
            </w:r>
          </w:p>
          <w:p w:rsidR="003933B2" w:rsidRPr="003933B2" w:rsidRDefault="003933B2" w:rsidP="003933B2">
            <w:pPr>
              <w:spacing w:after="0" w:line="240" w:lineRule="auto"/>
              <w:jc w:val="both"/>
              <w:rPr>
                <w:rFonts w:ascii="Times New Roman" w:eastAsia="Times New Roman" w:hAnsi="Times New Roman" w:cs="Times New Roman"/>
                <w:sz w:val="24"/>
                <w:szCs w:val="24"/>
                <w:highlight w:val="yellow"/>
                <w:lang w:eastAsia="ru-RU"/>
              </w:rPr>
            </w:pPr>
            <w:r w:rsidRPr="00F1584D">
              <w:rPr>
                <w:rFonts w:ascii="Times New Roman" w:eastAsia="Times New Roman" w:hAnsi="Times New Roman" w:cs="Times New Roman"/>
                <w:b/>
                <w:color w:val="000000"/>
                <w:sz w:val="28"/>
                <w:szCs w:val="28"/>
                <w:lang w:val="ru-RU" w:eastAsia="ru-RU"/>
              </w:rPr>
              <w:t>«Рогатинська центральна районна лікарня»</w:t>
            </w:r>
          </w:p>
        </w:tc>
      </w:tr>
      <w:tr w:rsidR="003933B2" w:rsidRPr="003933B2" w:rsidTr="003933B2">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2.2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ind w:right="113"/>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місцезнаходження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725B87" w:rsidRDefault="003933B2" w:rsidP="003933B2">
            <w:pPr>
              <w:spacing w:after="0" w:line="240" w:lineRule="auto"/>
              <w:jc w:val="both"/>
              <w:rPr>
                <w:rFonts w:ascii="Times New Roman" w:eastAsia="Times New Roman" w:hAnsi="Times New Roman" w:cs="Times New Roman"/>
                <w:b/>
                <w:color w:val="000000"/>
                <w:sz w:val="28"/>
                <w:szCs w:val="28"/>
                <w:lang w:eastAsia="ru-RU"/>
              </w:rPr>
            </w:pPr>
            <w:bookmarkStart w:id="1" w:name="_Hlk40781602"/>
            <w:r w:rsidRPr="009C264D">
              <w:rPr>
                <w:rFonts w:ascii="Times New Roman" w:hAnsi="Times New Roman"/>
                <w:b/>
                <w:sz w:val="24"/>
                <w:szCs w:val="24"/>
              </w:rPr>
              <w:t>77001, Україна , Івано-Франківськ</w:t>
            </w:r>
            <w:r>
              <w:rPr>
                <w:rFonts w:ascii="Times New Roman" w:hAnsi="Times New Roman"/>
                <w:b/>
                <w:sz w:val="24"/>
                <w:szCs w:val="24"/>
              </w:rPr>
              <w:t xml:space="preserve">а обл., Рогатин, вул.Чорновола </w:t>
            </w:r>
            <w:r w:rsidRPr="009C264D">
              <w:rPr>
                <w:rFonts w:ascii="Times New Roman" w:hAnsi="Times New Roman"/>
                <w:b/>
                <w:sz w:val="24"/>
                <w:szCs w:val="24"/>
              </w:rPr>
              <w:t>, будинок 9</w:t>
            </w:r>
            <w:r w:rsidRPr="00F1584D">
              <w:rPr>
                <w:rFonts w:ascii="Times New Roman" w:hAnsi="Times New Roman"/>
                <w:b/>
                <w:sz w:val="24"/>
                <w:szCs w:val="24"/>
                <w:lang w:val="ru-RU"/>
              </w:rPr>
              <w:t xml:space="preserve"> </w:t>
            </w:r>
            <w:r>
              <w:rPr>
                <w:rFonts w:ascii="Times New Roman" w:eastAsia="Times New Roman" w:hAnsi="Times New Roman" w:cs="Times New Roman"/>
                <w:b/>
                <w:color w:val="000000"/>
                <w:sz w:val="28"/>
                <w:szCs w:val="28"/>
                <w:lang w:val="ru-RU" w:eastAsia="ru-RU"/>
              </w:rPr>
              <w:t>.</w:t>
            </w:r>
          </w:p>
          <w:bookmarkEnd w:id="1"/>
          <w:p w:rsidR="003933B2" w:rsidRPr="003933B2" w:rsidRDefault="003933B2" w:rsidP="003933B2">
            <w:pPr>
              <w:spacing w:after="0" w:line="240" w:lineRule="auto"/>
              <w:jc w:val="both"/>
              <w:rPr>
                <w:rFonts w:ascii="Times New Roman" w:eastAsia="Times New Roman" w:hAnsi="Times New Roman" w:cs="Times New Roman"/>
                <w:b/>
                <w:sz w:val="24"/>
                <w:szCs w:val="24"/>
                <w:lang w:eastAsia="ru-RU"/>
              </w:rPr>
            </w:pPr>
          </w:p>
        </w:tc>
      </w:tr>
      <w:tr w:rsidR="003933B2" w:rsidRPr="003933B2" w:rsidTr="003933B2">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2.3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посадова особа замовника, уповноважена</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здійснювати</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зв'язок з учасниками</w:t>
            </w:r>
          </w:p>
        </w:tc>
        <w:tc>
          <w:tcPr>
            <w:tcW w:w="6379" w:type="dxa"/>
            <w:tcBorders>
              <w:top w:val="single" w:sz="2" w:space="0" w:color="000000"/>
              <w:left w:val="single" w:sz="2" w:space="0" w:color="000000"/>
              <w:bottom w:val="single" w:sz="2" w:space="0" w:color="000000"/>
              <w:right w:val="single" w:sz="2" w:space="0" w:color="000000"/>
            </w:tcBorders>
            <w:shd w:val="clear" w:color="auto" w:fill="auto"/>
            <w:tcMar>
              <w:top w:w="0" w:type="dxa"/>
              <w:left w:w="88" w:type="dxa"/>
              <w:bottom w:w="0" w:type="dxa"/>
              <w:right w:w="88" w:type="dxa"/>
            </w:tcMar>
          </w:tcPr>
          <w:p w:rsidR="002E09D9" w:rsidRPr="002E09D9" w:rsidRDefault="003933B2" w:rsidP="003933B2">
            <w:pPr>
              <w:shd w:val="clear" w:color="auto" w:fill="FFFFFF"/>
              <w:spacing w:before="100" w:beforeAutospacing="1" w:after="100" w:afterAutospacing="1" w:line="240" w:lineRule="auto"/>
              <w:rPr>
                <w:rFonts w:ascii="Times New Roman" w:eastAsia="Calibri" w:hAnsi="Times New Roman" w:cs="Times New Roman"/>
                <w:b/>
                <w:color w:val="000000"/>
                <w:sz w:val="24"/>
                <w:szCs w:val="24"/>
              </w:rPr>
            </w:pPr>
            <w:r w:rsidRPr="003933B2">
              <w:rPr>
                <w:rFonts w:ascii="Times New Roman" w:eastAsia="Calibri" w:hAnsi="Times New Roman" w:cs="Times New Roman"/>
                <w:color w:val="000000"/>
                <w:sz w:val="24"/>
                <w:szCs w:val="24"/>
              </w:rPr>
              <w:t xml:space="preserve">Уповноважена особа, </w:t>
            </w:r>
            <w:r>
              <w:rPr>
                <w:rFonts w:ascii="Times New Roman" w:eastAsia="Calibri" w:hAnsi="Times New Roman" w:cs="Times New Roman"/>
                <w:b/>
                <w:color w:val="000000"/>
                <w:sz w:val="24"/>
                <w:szCs w:val="24"/>
              </w:rPr>
              <w:t xml:space="preserve">Фахівець з публічних закупівель </w:t>
            </w:r>
            <w:r w:rsidRPr="003933B2">
              <w:rPr>
                <w:rFonts w:ascii="Times New Roman" w:eastAsia="Calibri" w:hAnsi="Times New Roman" w:cs="Times New Roman"/>
                <w:b/>
                <w:color w:val="000000"/>
                <w:sz w:val="24"/>
                <w:szCs w:val="24"/>
              </w:rPr>
              <w:t>Кривень Василь Степанович 0682541559</w:t>
            </w:r>
            <w:r w:rsidR="002E09D9">
              <w:rPr>
                <w:rFonts w:ascii="Times New Roman" w:eastAsia="Calibri" w:hAnsi="Times New Roman" w:cs="Times New Roman"/>
                <w:b/>
                <w:color w:val="000000"/>
                <w:sz w:val="24"/>
                <w:szCs w:val="24"/>
              </w:rPr>
              <w:t>,</w:t>
            </w:r>
            <w:r w:rsidR="002E09D9" w:rsidRPr="00BA1F77">
              <w:rPr>
                <w:rFonts w:ascii="Times New Roman" w:hAnsi="Times New Roman" w:cs="Times New Roman"/>
                <w:b/>
              </w:rPr>
              <w:t xml:space="preserve"> </w:t>
            </w:r>
            <w:r w:rsidR="002E09D9" w:rsidRPr="00BA1F77">
              <w:rPr>
                <w:rFonts w:ascii="Times New Roman" w:hAnsi="Times New Roman" w:cs="Times New Roman"/>
                <w:b/>
              </w:rPr>
              <w:t>krivenvasil@gmail.com</w:t>
            </w:r>
            <w:r w:rsidR="002E09D9">
              <w:rPr>
                <w:rFonts w:ascii="Times New Roman" w:eastAsia="Calibri" w:hAnsi="Times New Roman" w:cs="Times New Roman"/>
                <w:b/>
                <w:color w:val="000000"/>
                <w:sz w:val="24"/>
                <w:szCs w:val="24"/>
              </w:rPr>
              <w:t xml:space="preserve"> </w:t>
            </w:r>
          </w:p>
          <w:p w:rsidR="003933B2" w:rsidRPr="003933B2" w:rsidRDefault="003933B2" w:rsidP="003933B2">
            <w:pPr>
              <w:tabs>
                <w:tab w:val="left" w:pos="708"/>
                <w:tab w:val="left" w:pos="1416"/>
                <w:tab w:val="left" w:pos="2124"/>
                <w:tab w:val="left" w:pos="2832"/>
                <w:tab w:val="left" w:pos="3540"/>
                <w:tab w:val="center" w:pos="4677"/>
              </w:tabs>
              <w:spacing w:after="0" w:line="240" w:lineRule="auto"/>
              <w:jc w:val="both"/>
              <w:rPr>
                <w:rFonts w:ascii="Times New Roman" w:eastAsia="Times New Roman" w:hAnsi="Times New Roman" w:cs="Times New Roman"/>
                <w:sz w:val="24"/>
                <w:szCs w:val="24"/>
                <w:highlight w:val="yellow"/>
                <w:lang w:val="ru-RU" w:eastAsia="ru-RU"/>
              </w:rPr>
            </w:pPr>
          </w:p>
        </w:tc>
      </w:tr>
      <w:tr w:rsidR="003933B2" w:rsidRPr="003933B2" w:rsidTr="003933B2">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Процедура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відкриті торги</w:t>
            </w:r>
            <w:r w:rsidR="00D23F8F">
              <w:rPr>
                <w:rFonts w:ascii="Times New Roman" w:eastAsia="Times New Roman" w:hAnsi="Times New Roman" w:cs="Times New Roman"/>
                <w:sz w:val="24"/>
                <w:szCs w:val="24"/>
                <w:lang w:val="ru-RU" w:eastAsia="ru-RU"/>
              </w:rPr>
              <w:t xml:space="preserve"> з особливостями </w:t>
            </w:r>
          </w:p>
        </w:tc>
      </w:tr>
      <w:tr w:rsidR="003933B2" w:rsidRPr="003933B2" w:rsidTr="003933B2">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Інформація про предмет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after="0" w:line="240" w:lineRule="auto"/>
              <w:rPr>
                <w:rFonts w:ascii="Times New Roman" w:eastAsia="Times New Roman" w:hAnsi="Times New Roman" w:cs="Times New Roman"/>
                <w:sz w:val="24"/>
                <w:szCs w:val="24"/>
                <w:lang w:val="ru-RU" w:eastAsia="ru-RU"/>
              </w:rPr>
            </w:pPr>
          </w:p>
        </w:tc>
      </w:tr>
      <w:tr w:rsidR="003933B2" w:rsidRPr="003933B2" w:rsidTr="003933B2">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4.1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ind w:left="-9" w:right="113"/>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назва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sz w:val="24"/>
                <w:szCs w:val="24"/>
                <w:lang w:eastAsia="ru-RU"/>
              </w:rPr>
            </w:pPr>
            <w:r w:rsidRPr="003933B2">
              <w:rPr>
                <w:rFonts w:ascii="Times New Roman" w:eastAsia="Times New Roman" w:hAnsi="Times New Roman" w:cs="Times New Roman"/>
                <w:b/>
                <w:sz w:val="24"/>
                <w:szCs w:val="24"/>
                <w:lang w:eastAsia="ru-RU"/>
              </w:rPr>
              <w:t xml:space="preserve">Код згідно ДК 021:2015 "Єдиний закупівельний словник" - </w:t>
            </w:r>
            <w:r w:rsidRPr="003933B2">
              <w:rPr>
                <w:rFonts w:ascii="Times New Roman" w:eastAsia="Times New Roman" w:hAnsi="Times New Roman" w:cs="Times New Roman"/>
                <w:b/>
                <w:sz w:val="24"/>
                <w:szCs w:val="24"/>
                <w:lang w:val="ru-RU" w:eastAsia="ru-RU"/>
              </w:rPr>
              <w:t>(ДК 021:2015 – 09130000-9 нафта і дистиляти</w:t>
            </w:r>
            <w:r w:rsidRPr="003933B2">
              <w:rPr>
                <w:rFonts w:ascii="Times New Roman" w:eastAsia="Times New Roman" w:hAnsi="Times New Roman" w:cs="Times New Roman"/>
                <w:b/>
                <w:bCs/>
                <w:sz w:val="24"/>
                <w:szCs w:val="24"/>
                <w:lang w:eastAsia="ru-RU"/>
              </w:rPr>
              <w:t>;</w:t>
            </w:r>
            <w:r w:rsidRPr="003933B2">
              <w:rPr>
                <w:rFonts w:ascii="Times New Roman" w:eastAsia="Times New Roman" w:hAnsi="Times New Roman" w:cs="Times New Roman"/>
                <w:b/>
                <w:sz w:val="24"/>
                <w:szCs w:val="24"/>
                <w:lang w:eastAsia="ru-RU"/>
              </w:rPr>
              <w:t xml:space="preserve"> Дизельне паливо 1000літрів. )</w:t>
            </w:r>
          </w:p>
        </w:tc>
      </w:tr>
      <w:tr w:rsidR="003933B2" w:rsidRPr="003933B2" w:rsidTr="003933B2">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rPr>
                <w:rFonts w:ascii="Times New Roman" w:eastAsia="Times New Roman" w:hAnsi="Times New Roman" w:cs="Times New Roman"/>
                <w:b/>
                <w:sz w:val="24"/>
                <w:szCs w:val="24"/>
                <w:lang w:eastAsia="ru-RU"/>
              </w:rPr>
            </w:pPr>
            <w:r w:rsidRPr="003933B2">
              <w:rPr>
                <w:rFonts w:ascii="Times New Roman" w:eastAsia="Times New Roman" w:hAnsi="Times New Roman" w:cs="Times New Roman"/>
                <w:b/>
                <w:sz w:val="24"/>
                <w:szCs w:val="24"/>
                <w:lang w:eastAsia="ru-RU"/>
              </w:rPr>
              <w:t>4.2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ind w:left="-9" w:right="113"/>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Arial"/>
                <w:b/>
                <w:color w:val="000000"/>
                <w:sz w:val="24"/>
                <w:szCs w:val="24"/>
                <w:lang w:val="ru-RU" w:eastAsia="ru-RU"/>
              </w:rPr>
              <w:t>Очікувана вартість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2E09D9" w:rsidP="003933B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sz w:val="24"/>
                <w:szCs w:val="24"/>
                <w:lang w:eastAsia="ru-RU"/>
              </w:rPr>
            </w:pPr>
            <w:r w:rsidRPr="002E09D9">
              <w:rPr>
                <w:rFonts w:ascii="Times New Roman" w:eastAsia="Times New Roman" w:hAnsi="Times New Roman" w:cs="Times New Roman"/>
                <w:b/>
                <w:sz w:val="24"/>
                <w:szCs w:val="24"/>
                <w:lang w:val="ru-RU" w:eastAsia="ru-RU"/>
              </w:rPr>
              <w:t>550</w:t>
            </w:r>
            <w:r>
              <w:rPr>
                <w:rFonts w:ascii="Times New Roman" w:eastAsia="Times New Roman" w:hAnsi="Times New Roman" w:cs="Times New Roman"/>
                <w:b/>
                <w:sz w:val="24"/>
                <w:szCs w:val="24"/>
                <w:lang w:val="en-US" w:eastAsia="ru-RU"/>
              </w:rPr>
              <w:t>00</w:t>
            </w:r>
            <w:r>
              <w:rPr>
                <w:rFonts w:ascii="Times New Roman" w:eastAsia="Times New Roman" w:hAnsi="Times New Roman" w:cs="Times New Roman"/>
                <w:b/>
                <w:sz w:val="24"/>
                <w:szCs w:val="24"/>
                <w:lang w:eastAsia="ru-RU"/>
              </w:rPr>
              <w:t>.00 тис.</w:t>
            </w:r>
          </w:p>
        </w:tc>
      </w:tr>
      <w:tr w:rsidR="003933B2" w:rsidRPr="003933B2" w:rsidTr="003933B2">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4.3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ind w:left="-9"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Опис</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окремої</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частини (частин) предмета закупівлі (лота), щодо</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якої</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можуть бути подані</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тендерні</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after="120"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Не передбачено</w:t>
            </w:r>
          </w:p>
          <w:p w:rsidR="003933B2" w:rsidRPr="003933B2" w:rsidRDefault="003933B2" w:rsidP="003933B2">
            <w:pPr>
              <w:spacing w:after="120" w:line="240" w:lineRule="auto"/>
              <w:ind w:right="113"/>
              <w:jc w:val="both"/>
              <w:rPr>
                <w:rFonts w:ascii="Times New Roman" w:eastAsia="Times New Roman" w:hAnsi="Times New Roman" w:cs="Times New Roman"/>
                <w:sz w:val="24"/>
                <w:szCs w:val="24"/>
                <w:highlight w:val="yellow"/>
                <w:lang w:eastAsia="ru-RU"/>
              </w:rPr>
            </w:pPr>
          </w:p>
        </w:tc>
      </w:tr>
      <w:tr w:rsidR="003933B2" w:rsidRPr="003933B2" w:rsidTr="003933B2">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4.4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ind w:left="-9" w:right="113"/>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місце, кількість, обсяг поставки товарів (надання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послуг, виконання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D23F8F" w:rsidRDefault="00D23F8F" w:rsidP="00D23F8F">
            <w:pPr>
              <w:rPr>
                <w:rFonts w:ascii="Times New Roman" w:eastAsia="Times New Roman" w:hAnsi="Times New Roman" w:cs="Times New Roman"/>
                <w:sz w:val="24"/>
                <w:szCs w:val="24"/>
                <w:lang w:eastAsia="ru-RU"/>
              </w:rPr>
            </w:pPr>
            <w:r w:rsidRPr="00D23F8F">
              <w:rPr>
                <w:rFonts w:ascii="Times New Roman" w:eastAsia="Times New Roman" w:hAnsi="Times New Roman" w:cs="Times New Roman"/>
                <w:sz w:val="24"/>
                <w:szCs w:val="24"/>
                <w:lang w:eastAsia="ru-RU"/>
              </w:rPr>
              <w:t>77001, Україна , Івано-Франківська обл., Рогат</w:t>
            </w:r>
            <w:r>
              <w:rPr>
                <w:rFonts w:ascii="Times New Roman" w:eastAsia="Times New Roman" w:hAnsi="Times New Roman" w:cs="Times New Roman"/>
                <w:sz w:val="24"/>
                <w:szCs w:val="24"/>
                <w:lang w:eastAsia="ru-RU"/>
              </w:rPr>
              <w:t>ин, вул.Чорновола , будинок 9 .</w:t>
            </w:r>
            <w:r w:rsidR="003933B2" w:rsidRPr="003933B2">
              <w:rPr>
                <w:rFonts w:ascii="Times New Roman" w:eastAsia="Times New Roman" w:hAnsi="Times New Roman" w:cs="Times New Roman"/>
                <w:sz w:val="24"/>
                <w:szCs w:val="24"/>
                <w:lang w:eastAsia="ru-RU"/>
              </w:rPr>
              <w:t>Дизельне паливо 1000 літрів. )</w:t>
            </w:r>
          </w:p>
        </w:tc>
      </w:tr>
      <w:tr w:rsidR="003933B2" w:rsidRPr="003933B2" w:rsidTr="003933B2">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4.5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ind w:left="-9"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строк поставки товарів (надання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послуг, виконання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ind w:right="113" w:hanging="2"/>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eastAsia="ru-RU"/>
              </w:rPr>
              <w:t>до 31.12.</w:t>
            </w:r>
            <w:r w:rsidRPr="003933B2">
              <w:rPr>
                <w:rFonts w:ascii="Times New Roman" w:eastAsia="Times New Roman" w:hAnsi="Times New Roman" w:cs="Times New Roman"/>
                <w:sz w:val="24"/>
                <w:szCs w:val="24"/>
                <w:lang w:val="ru-RU" w:eastAsia="ru-RU"/>
              </w:rPr>
              <w:t>20</w:t>
            </w:r>
            <w:r w:rsidRPr="003933B2">
              <w:rPr>
                <w:rFonts w:ascii="Times New Roman" w:eastAsia="Times New Roman" w:hAnsi="Times New Roman" w:cs="Times New Roman"/>
                <w:sz w:val="24"/>
                <w:szCs w:val="24"/>
                <w:lang w:eastAsia="ru-RU"/>
              </w:rPr>
              <w:t>22</w:t>
            </w:r>
            <w:r w:rsidRPr="003933B2">
              <w:rPr>
                <w:rFonts w:ascii="Times New Roman" w:eastAsia="Times New Roman" w:hAnsi="Times New Roman" w:cs="Times New Roman"/>
                <w:sz w:val="24"/>
                <w:szCs w:val="24"/>
                <w:lang w:val="ru-RU" w:eastAsia="ru-RU"/>
              </w:rPr>
              <w:t xml:space="preserve"> року</w:t>
            </w:r>
          </w:p>
          <w:p w:rsidR="003933B2" w:rsidRPr="003933B2" w:rsidRDefault="003933B2" w:rsidP="003933B2">
            <w:pPr>
              <w:spacing w:before="120" w:after="120" w:line="240" w:lineRule="auto"/>
              <w:ind w:right="113" w:hanging="2"/>
              <w:jc w:val="both"/>
              <w:rPr>
                <w:rFonts w:ascii="Times New Roman" w:eastAsia="Times New Roman" w:hAnsi="Times New Roman" w:cs="Times New Roman"/>
                <w:sz w:val="24"/>
                <w:szCs w:val="24"/>
                <w:highlight w:val="yellow"/>
                <w:lang w:val="ru-RU" w:eastAsia="ru-RU"/>
              </w:rPr>
            </w:pPr>
          </w:p>
        </w:tc>
      </w:tr>
      <w:tr w:rsidR="003933B2" w:rsidRPr="003933B2" w:rsidTr="003933B2">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ind w:right="113"/>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Недискримінація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учасників</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ind w:left="34" w:right="113" w:hanging="21"/>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вітчизняні та іноземні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всіх форм власності та організаційно-правових форм беруть участь у процедурах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закупівель на рівних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умовах</w:t>
            </w:r>
            <w:r w:rsidRPr="003933B2">
              <w:rPr>
                <w:rFonts w:ascii="Times New Roman" w:eastAsia="Times New Roman" w:hAnsi="Times New Roman" w:cs="Times New Roman"/>
                <w:sz w:val="24"/>
                <w:szCs w:val="24"/>
                <w:lang w:eastAsia="ru-RU"/>
              </w:rPr>
              <w:t xml:space="preserve">. </w:t>
            </w:r>
          </w:p>
        </w:tc>
      </w:tr>
      <w:tr w:rsidR="003933B2" w:rsidRPr="003933B2" w:rsidTr="003933B2">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lastRenderedPageBreak/>
              <w:t>6</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ind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Інформація про валюту, у якій повинно бути розраховано та зазначено</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ціну</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тендерної</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0" w:line="240" w:lineRule="auto"/>
              <w:ind w:left="34" w:right="113" w:hanging="21"/>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валютою 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пропозиції є гривня;</w:t>
            </w:r>
          </w:p>
          <w:p w:rsidR="003933B2" w:rsidRPr="003933B2" w:rsidRDefault="003933B2" w:rsidP="003933B2">
            <w:pPr>
              <w:spacing w:before="120" w:after="0" w:line="240" w:lineRule="auto"/>
              <w:ind w:left="34" w:right="113" w:hanging="21"/>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Arial"/>
                <w:color w:val="000000"/>
                <w:sz w:val="24"/>
                <w:szCs w:val="24"/>
                <w:shd w:val="solid" w:color="FFFFFF" w:fill="FFFFFF"/>
                <w:lang w:val="ru-RU"/>
              </w:rPr>
              <w:t xml:space="preserve">Замовник </w:t>
            </w:r>
            <w:r w:rsidRPr="003933B2">
              <w:rPr>
                <w:rFonts w:ascii="Times New Roman" w:eastAsia="Times New Roman" w:hAnsi="Times New Roman" w:cs="Arial"/>
                <w:color w:val="000000"/>
                <w:sz w:val="24"/>
                <w:szCs w:val="24"/>
                <w:shd w:val="solid" w:color="FFFFFF" w:fill="FFFFFF"/>
              </w:rPr>
              <w:t xml:space="preserve">не приймає </w:t>
            </w:r>
            <w:r w:rsidRPr="003933B2">
              <w:rPr>
                <w:rFonts w:ascii="Times New Roman" w:eastAsia="Times New Roman" w:hAnsi="Times New Roman" w:cs="Arial"/>
                <w:color w:val="000000"/>
                <w:sz w:val="24"/>
                <w:szCs w:val="24"/>
                <w:shd w:val="solid" w:color="FFFFFF" w:fill="FFFFFF"/>
                <w:lang w:val="ru-RU"/>
              </w:rPr>
              <w:t>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3933B2" w:rsidRPr="003933B2" w:rsidTr="003933B2">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144" w:after="144"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7</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3933B2" w:rsidRPr="003933B2" w:rsidRDefault="003933B2" w:rsidP="003933B2">
            <w:pPr>
              <w:spacing w:before="144" w:after="144" w:line="240" w:lineRule="auto"/>
              <w:ind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Інформація  про  мову (мови),  якою  (якими) повинно  бути  складенотендерні</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та учасником викладаються українською мовою.</w:t>
            </w:r>
          </w:p>
          <w:p w:rsidR="003933B2" w:rsidRPr="003933B2" w:rsidRDefault="003933B2" w:rsidP="003933B2">
            <w:pPr>
              <w:spacing w:after="0" w:line="240" w:lineRule="auto"/>
              <w:ind w:right="170"/>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У разі якщо в пропозиції учасника надається копія документа іншою мовою, необхідно надати офіційний переклад українською мовою. </w:t>
            </w:r>
            <w:r w:rsidRPr="003933B2">
              <w:rPr>
                <w:rFonts w:ascii="Times New Roman" w:eastAsia="Times New Roman" w:hAnsi="Times New Roman" w:cs="Times New Roman"/>
                <w:sz w:val="24"/>
                <w:szCs w:val="24"/>
                <w:lang w:val="ru-RU" w:eastAsia="ru-RU"/>
              </w:rPr>
              <w:t>Переклад повинен бути посвідчений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підписом та печаткою</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торгів, або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посвідчений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нотаріально (на розсуд</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учасника)</w:t>
            </w:r>
            <w:r w:rsidRPr="003933B2">
              <w:rPr>
                <w:rFonts w:ascii="Times New Roman" w:eastAsia="Times New Roman" w:hAnsi="Times New Roman" w:cs="Times New Roman"/>
                <w:sz w:val="24"/>
                <w:szCs w:val="24"/>
                <w:lang w:eastAsia="ru-RU"/>
              </w:rPr>
              <w:t>.</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Тексти повинні бути автентичними, визначальним є текст, викладений українською мовою.</w:t>
            </w:r>
          </w:p>
        </w:tc>
      </w:tr>
      <w:tr w:rsidR="003933B2" w:rsidRPr="003933B2" w:rsidTr="003933B2">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3933B2" w:rsidRPr="003933B2" w:rsidRDefault="003933B2" w:rsidP="003933B2">
            <w:pPr>
              <w:spacing w:before="144" w:after="144" w:line="240" w:lineRule="auto"/>
              <w:jc w:val="center"/>
              <w:rPr>
                <w:rFonts w:ascii="Times New Roman" w:eastAsia="Times New Roman" w:hAnsi="Times New Roman" w:cs="Times New Roman"/>
                <w:b/>
                <w:sz w:val="28"/>
                <w:szCs w:val="28"/>
                <w:lang w:eastAsia="ru-RU"/>
              </w:rPr>
            </w:pPr>
            <w:r w:rsidRPr="003933B2">
              <w:rPr>
                <w:rFonts w:ascii="Times New Roman" w:eastAsia="Times New Roman" w:hAnsi="Times New Roman" w:cs="Times New Roman"/>
                <w:b/>
                <w:sz w:val="28"/>
                <w:szCs w:val="28"/>
                <w:lang w:eastAsia="ru-RU"/>
              </w:rPr>
              <w:t xml:space="preserve">ІІ. </w:t>
            </w:r>
            <w:r w:rsidRPr="003933B2">
              <w:rPr>
                <w:rFonts w:ascii="Times New Roman" w:eastAsia="Times New Roman" w:hAnsi="Times New Roman" w:cs="Times New Roman"/>
                <w:b/>
                <w:sz w:val="28"/>
                <w:szCs w:val="28"/>
                <w:lang w:val="ru-RU" w:eastAsia="ru-RU"/>
              </w:rPr>
              <w:t>Порядок унесення</w:t>
            </w:r>
            <w:r w:rsidRPr="003933B2">
              <w:rPr>
                <w:rFonts w:ascii="Times New Roman" w:eastAsia="Times New Roman" w:hAnsi="Times New Roman" w:cs="Times New Roman"/>
                <w:b/>
                <w:sz w:val="28"/>
                <w:szCs w:val="28"/>
                <w:lang w:eastAsia="ru-RU"/>
              </w:rPr>
              <w:t xml:space="preserve"> </w:t>
            </w:r>
            <w:r w:rsidRPr="003933B2">
              <w:rPr>
                <w:rFonts w:ascii="Times New Roman" w:eastAsia="Times New Roman" w:hAnsi="Times New Roman" w:cs="Times New Roman"/>
                <w:b/>
                <w:sz w:val="28"/>
                <w:szCs w:val="28"/>
                <w:lang w:val="ru-RU" w:eastAsia="ru-RU"/>
              </w:rPr>
              <w:t>змін та надання</w:t>
            </w:r>
            <w:r w:rsidRPr="003933B2">
              <w:rPr>
                <w:rFonts w:ascii="Times New Roman" w:eastAsia="Times New Roman" w:hAnsi="Times New Roman" w:cs="Times New Roman"/>
                <w:b/>
                <w:sz w:val="28"/>
                <w:szCs w:val="28"/>
                <w:lang w:eastAsia="ru-RU"/>
              </w:rPr>
              <w:t xml:space="preserve"> </w:t>
            </w:r>
            <w:r w:rsidRPr="003933B2">
              <w:rPr>
                <w:rFonts w:ascii="Times New Roman" w:eastAsia="Times New Roman" w:hAnsi="Times New Roman" w:cs="Times New Roman"/>
                <w:b/>
                <w:sz w:val="28"/>
                <w:szCs w:val="28"/>
                <w:lang w:val="ru-RU" w:eastAsia="ru-RU"/>
              </w:rPr>
              <w:t>роз’яснень</w:t>
            </w:r>
          </w:p>
          <w:p w:rsidR="003933B2" w:rsidRPr="003933B2" w:rsidRDefault="003933B2" w:rsidP="003933B2">
            <w:pPr>
              <w:spacing w:before="144" w:after="144" w:line="240" w:lineRule="auto"/>
              <w:jc w:val="center"/>
              <w:rPr>
                <w:rFonts w:ascii="Times New Roman" w:eastAsia="Times New Roman" w:hAnsi="Times New Roman" w:cs="Times New Roman"/>
                <w:b/>
                <w:sz w:val="28"/>
                <w:szCs w:val="28"/>
                <w:lang w:val="ru-RU" w:eastAsia="ru-RU"/>
              </w:rPr>
            </w:pPr>
            <w:r w:rsidRPr="003933B2">
              <w:rPr>
                <w:rFonts w:ascii="Times New Roman" w:eastAsia="Times New Roman" w:hAnsi="Times New Roman" w:cs="Times New Roman"/>
                <w:b/>
                <w:sz w:val="28"/>
                <w:szCs w:val="28"/>
                <w:lang w:val="ru-RU" w:eastAsia="ru-RU"/>
              </w:rPr>
              <w:t>до тендерної</w:t>
            </w:r>
            <w:r w:rsidRPr="003933B2">
              <w:rPr>
                <w:rFonts w:ascii="Times New Roman" w:eastAsia="Times New Roman" w:hAnsi="Times New Roman" w:cs="Times New Roman"/>
                <w:b/>
                <w:sz w:val="28"/>
                <w:szCs w:val="28"/>
                <w:lang w:eastAsia="ru-RU"/>
              </w:rPr>
              <w:t xml:space="preserve"> </w:t>
            </w:r>
            <w:r w:rsidRPr="003933B2">
              <w:rPr>
                <w:rFonts w:ascii="Times New Roman" w:eastAsia="Times New Roman" w:hAnsi="Times New Roman" w:cs="Times New Roman"/>
                <w:b/>
                <w:sz w:val="28"/>
                <w:szCs w:val="28"/>
                <w:lang w:val="ru-RU" w:eastAsia="ru-RU"/>
              </w:rPr>
              <w:t>документації</w:t>
            </w:r>
          </w:p>
        </w:tc>
      </w:tr>
      <w:tr w:rsidR="003933B2" w:rsidRPr="003933B2" w:rsidTr="003933B2">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44" w:after="144"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44" w:after="144" w:line="240" w:lineRule="auto"/>
              <w:ind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Процедура надання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роз’яснень</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щодо</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тендерної</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документації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after="144" w:line="240" w:lineRule="auto"/>
              <w:ind w:right="113"/>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 xml:space="preserve">Фізична/юридична особа має право не пізніше ніж за </w:t>
            </w:r>
            <w:r w:rsidRPr="003933B2">
              <w:rPr>
                <w:rFonts w:ascii="Times New Roman" w:eastAsia="Times New Roman" w:hAnsi="Times New Roman" w:cs="Times New Roman"/>
                <w:sz w:val="24"/>
                <w:szCs w:val="24"/>
                <w:lang w:eastAsia="ru-RU"/>
              </w:rPr>
              <w:t>3</w:t>
            </w:r>
            <w:r w:rsidRPr="003933B2">
              <w:rPr>
                <w:rFonts w:ascii="Times New Roman" w:eastAsia="Times New Roman" w:hAnsi="Times New Roman" w:cs="Times New Roman"/>
                <w:sz w:val="24"/>
                <w:szCs w:val="24"/>
                <w:lang w:val="ru-RU" w:eastAsia="ru-RU"/>
              </w:rPr>
              <w:t xml:space="preserve"> дні до закінчення строку подання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звернутися через електронну систему закупівель до замовника за роз’ясненнями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щодо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документації та/або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звернутися до замовника з вимогою</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щодо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усунення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порушення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 xml:space="preserve">під час проведення тендеру. </w:t>
            </w:r>
          </w:p>
          <w:p w:rsidR="003933B2" w:rsidRPr="003933B2" w:rsidRDefault="003933B2" w:rsidP="003933B2">
            <w:pPr>
              <w:spacing w:after="144" w:line="240" w:lineRule="auto"/>
              <w:ind w:right="113"/>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Усі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звернення за роз’ясненнями та звернення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щодо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усунення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порушення автоматично оприлюднюються в електронній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системі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 xml:space="preserve">закупівель без ідентифікації особи, яка звернулася до замовника. </w:t>
            </w:r>
          </w:p>
          <w:p w:rsidR="003933B2" w:rsidRPr="003933B2" w:rsidRDefault="003933B2" w:rsidP="003933B2">
            <w:pPr>
              <w:spacing w:after="144"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val="ru-RU" w:eastAsia="ru-RU"/>
              </w:rPr>
              <w:t>Замовник повинен протягом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трьох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днів з дня їх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оприлюднення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надати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роз’яснення на звернення та оприлюднити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його в електронній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системі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закупівель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відповідно до </w:t>
            </w:r>
            <w:r w:rsidRPr="003933B2">
              <w:rPr>
                <w:rFonts w:ascii="Times New Roman" w:eastAsia="Times New Roman" w:hAnsi="Times New Roman" w:cs="Times New Roman"/>
                <w:sz w:val="24"/>
                <w:szCs w:val="24"/>
                <w:lang w:eastAsia="ru-RU"/>
              </w:rPr>
              <w:t>п.51 ПКМУ.</w:t>
            </w:r>
          </w:p>
        </w:tc>
      </w:tr>
      <w:tr w:rsidR="003933B2" w:rsidRPr="003933B2" w:rsidTr="003933B2">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144" w:after="144" w:line="240" w:lineRule="auto"/>
              <w:jc w:val="center"/>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144" w:after="144" w:line="240" w:lineRule="auto"/>
              <w:ind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Унесення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змін до тендерної</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документації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Замовникмає право з власної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ініціативи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або у разі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усунення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порушень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законодавства у сфері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публічних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закупівель, викладених у висновку органу державного фінансового контролю відповідно до </w:t>
            </w:r>
            <w:hyperlink r:id="rId6" w:anchor="n960" w:history="1">
              <w:r w:rsidRPr="003933B2">
                <w:rPr>
                  <w:rFonts w:ascii="Times New Roman" w:eastAsia="Times New Roman" w:hAnsi="Times New Roman" w:cs="Times New Roman"/>
                  <w:sz w:val="24"/>
                  <w:szCs w:val="24"/>
                  <w:u w:val="single"/>
                  <w:lang w:val="ru-RU" w:eastAsia="ru-RU"/>
                </w:rPr>
                <w:t>статті 8</w:t>
              </w:r>
            </w:hyperlink>
            <w:r w:rsidRPr="003933B2">
              <w:rPr>
                <w:rFonts w:ascii="Times New Roman" w:eastAsia="Times New Roman" w:hAnsi="Times New Roman" w:cs="Times New Roman"/>
                <w:sz w:val="24"/>
                <w:szCs w:val="24"/>
                <w:lang w:val="ru-RU" w:eastAsia="ru-RU"/>
              </w:rPr>
              <w:t> цього Закону, або за результатами звернень, або на підставірішення органу оскарження внести зміни до 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документації. У разі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внесення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мін до 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документації строк для подання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продовжується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замовником в електронній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системі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закупівель таким чином, щоб з моменту внесення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змін до 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документації до закінчення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кінцевого строку подання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 xml:space="preserve">залишалося не менше </w:t>
            </w:r>
            <w:r w:rsidRPr="003933B2">
              <w:rPr>
                <w:rFonts w:ascii="Times New Roman" w:eastAsia="Times New Roman" w:hAnsi="Times New Roman" w:cs="Times New Roman"/>
                <w:sz w:val="24"/>
                <w:szCs w:val="24"/>
                <w:lang w:eastAsia="ru-RU"/>
              </w:rPr>
              <w:t>4</w:t>
            </w:r>
            <w:r w:rsidRPr="003933B2">
              <w:rPr>
                <w:rFonts w:ascii="Times New Roman" w:eastAsia="Times New Roman" w:hAnsi="Times New Roman" w:cs="Times New Roman"/>
                <w:sz w:val="24"/>
                <w:szCs w:val="24"/>
                <w:lang w:val="ru-RU" w:eastAsia="ru-RU"/>
              </w:rPr>
              <w:t xml:space="preserve"> днів.</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val="ru-RU" w:eastAsia="ru-RU"/>
              </w:rPr>
              <w:t>Зміни, що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вносяться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замовником до 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документації, розміщуються та відображаються в електронній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системі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закупівель у вигляді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нової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редакції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документації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додатково до початкової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редакції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документації. Замовник разом із</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змінами до 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документації в окремому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оприлюднює</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перелік</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змін, що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вносяться.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w:t>
            </w:r>
            <w:r w:rsidRPr="003933B2">
              <w:rPr>
                <w:rFonts w:ascii="Times New Roman" w:eastAsia="Times New Roman" w:hAnsi="Times New Roman" w:cs="Times New Roman"/>
                <w:color w:val="000000"/>
                <w:sz w:val="24"/>
                <w:szCs w:val="24"/>
                <w:shd w:val="solid" w:color="FFFFFF" w:fill="FFFFFF"/>
                <w:lang w:val="ru-RU"/>
              </w:rPr>
              <w:lastRenderedPageBreak/>
              <w:t>системі закупівель протягом одного дня з дати прийняття рішення про їх внесення</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разі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несвоєчасного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надання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замовником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роз’яснень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щодо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змісту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документації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електронна система закупівель автоматично призупиняє</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 xml:space="preserve">перебіг </w:t>
            </w:r>
            <w:r w:rsidRPr="003933B2">
              <w:rPr>
                <w:rFonts w:ascii="Times New Roman" w:eastAsia="Times New Roman" w:hAnsi="Times New Roman" w:cs="Times New Roman"/>
                <w:sz w:val="24"/>
                <w:szCs w:val="24"/>
                <w:lang w:eastAsia="ru-RU"/>
              </w:rPr>
              <w:t>відкритих торгів</w:t>
            </w:r>
            <w:r w:rsidRPr="003933B2">
              <w:rPr>
                <w:rFonts w:ascii="Times New Roman" w:eastAsia="Times New Roman" w:hAnsi="Times New Roman" w:cs="Times New Roman"/>
                <w:sz w:val="24"/>
                <w:szCs w:val="24"/>
                <w:lang w:val="ru-RU" w:eastAsia="ru-RU"/>
              </w:rPr>
              <w:t>.</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Для поновлення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перебігу тендеру замовник повинен розмістити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роз’яснення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щодо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змісту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документації в електронній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системі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закупівель з одночасним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продовженням строку подання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 xml:space="preserve">пропозицій не менш як на </w:t>
            </w:r>
            <w:r w:rsidRPr="003933B2">
              <w:rPr>
                <w:rFonts w:ascii="Times New Roman" w:eastAsia="Times New Roman" w:hAnsi="Times New Roman" w:cs="Times New Roman"/>
                <w:sz w:val="24"/>
                <w:szCs w:val="24"/>
                <w:lang w:eastAsia="ru-RU"/>
              </w:rPr>
              <w:t>4</w:t>
            </w:r>
            <w:r w:rsidRPr="003933B2">
              <w:rPr>
                <w:rFonts w:ascii="Times New Roman" w:eastAsia="Times New Roman" w:hAnsi="Times New Roman" w:cs="Times New Roman"/>
                <w:sz w:val="24"/>
                <w:szCs w:val="24"/>
                <w:lang w:val="ru-RU" w:eastAsia="ru-RU"/>
              </w:rPr>
              <w:t xml:space="preserve"> дні.</w:t>
            </w:r>
          </w:p>
        </w:tc>
      </w:tr>
      <w:tr w:rsidR="003933B2" w:rsidRPr="003933B2" w:rsidTr="003933B2">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3933B2" w:rsidRPr="003933B2" w:rsidRDefault="003933B2" w:rsidP="003933B2">
            <w:pPr>
              <w:spacing w:before="96" w:after="96" w:line="240" w:lineRule="auto"/>
              <w:jc w:val="center"/>
              <w:rPr>
                <w:rFonts w:ascii="Times New Roman" w:eastAsia="Times New Roman" w:hAnsi="Times New Roman" w:cs="Times New Roman"/>
                <w:b/>
                <w:sz w:val="28"/>
                <w:szCs w:val="28"/>
                <w:lang w:val="ru-RU" w:eastAsia="ru-RU"/>
              </w:rPr>
            </w:pPr>
            <w:r w:rsidRPr="003933B2">
              <w:rPr>
                <w:rFonts w:ascii="Times New Roman" w:eastAsia="Times New Roman" w:hAnsi="Times New Roman" w:cs="Times New Roman"/>
                <w:b/>
                <w:sz w:val="28"/>
                <w:szCs w:val="28"/>
                <w:lang w:eastAsia="ru-RU"/>
              </w:rPr>
              <w:lastRenderedPageBreak/>
              <w:t xml:space="preserve">ІІІ. </w:t>
            </w:r>
            <w:r w:rsidRPr="003933B2">
              <w:rPr>
                <w:rFonts w:ascii="Times New Roman" w:eastAsia="Times New Roman" w:hAnsi="Times New Roman" w:cs="Times New Roman"/>
                <w:b/>
                <w:sz w:val="28"/>
                <w:szCs w:val="28"/>
                <w:lang w:val="ru-RU" w:eastAsia="ru-RU"/>
              </w:rPr>
              <w:t>Інструкція з підготовки</w:t>
            </w:r>
            <w:r w:rsidRPr="003933B2">
              <w:rPr>
                <w:rFonts w:ascii="Times New Roman" w:eastAsia="Times New Roman" w:hAnsi="Times New Roman" w:cs="Times New Roman"/>
                <w:b/>
                <w:sz w:val="28"/>
                <w:szCs w:val="28"/>
                <w:lang w:eastAsia="ru-RU"/>
              </w:rPr>
              <w:t xml:space="preserve"> </w:t>
            </w:r>
            <w:r w:rsidRPr="003933B2">
              <w:rPr>
                <w:rFonts w:ascii="Times New Roman" w:eastAsia="Times New Roman" w:hAnsi="Times New Roman" w:cs="Times New Roman"/>
                <w:b/>
                <w:sz w:val="28"/>
                <w:szCs w:val="28"/>
                <w:lang w:val="ru-RU" w:eastAsia="ru-RU"/>
              </w:rPr>
              <w:t>тендерної</w:t>
            </w:r>
            <w:r w:rsidRPr="003933B2">
              <w:rPr>
                <w:rFonts w:ascii="Times New Roman" w:eastAsia="Times New Roman" w:hAnsi="Times New Roman" w:cs="Times New Roman"/>
                <w:b/>
                <w:sz w:val="28"/>
                <w:szCs w:val="28"/>
                <w:lang w:eastAsia="ru-RU"/>
              </w:rPr>
              <w:t xml:space="preserve"> </w:t>
            </w:r>
            <w:r w:rsidRPr="003933B2">
              <w:rPr>
                <w:rFonts w:ascii="Times New Roman" w:eastAsia="Times New Roman" w:hAnsi="Times New Roman" w:cs="Times New Roman"/>
                <w:b/>
                <w:sz w:val="28"/>
                <w:szCs w:val="28"/>
                <w:lang w:val="ru-RU" w:eastAsia="ru-RU"/>
              </w:rPr>
              <w:t>пропозиції</w:t>
            </w:r>
          </w:p>
        </w:tc>
      </w:tr>
      <w:tr w:rsidR="003933B2" w:rsidRPr="003933B2" w:rsidTr="003933B2">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96" w:after="96" w:line="240" w:lineRule="auto"/>
              <w:jc w:val="center"/>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96" w:after="96" w:line="240" w:lineRule="auto"/>
              <w:ind w:right="113"/>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Зміст і спосіб</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подання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тендерної</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пропозиції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96" w:after="0" w:line="240" w:lineRule="auto"/>
              <w:ind w:left="34" w:right="113" w:hanging="21"/>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eastAsia="ru-RU"/>
              </w:rPr>
              <w:t>Т</w:t>
            </w:r>
            <w:r w:rsidRPr="003933B2">
              <w:rPr>
                <w:rFonts w:ascii="Times New Roman" w:eastAsia="Times New Roman" w:hAnsi="Times New Roman" w:cs="Times New Roman"/>
                <w:sz w:val="24"/>
                <w:szCs w:val="24"/>
                <w:lang w:val="ru-RU" w:eastAsia="ru-RU"/>
              </w:rPr>
              <w:t>ендерна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подається в електронному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вигляді шляхом заповнення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електронних форм з окремими полями, у яких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зазначається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інформація про ціну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завантаження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файлів з:</w:t>
            </w:r>
          </w:p>
          <w:p w:rsidR="003933B2" w:rsidRPr="003933B2" w:rsidRDefault="003933B2" w:rsidP="003933B2">
            <w:pPr>
              <w:spacing w:after="0" w:line="240" w:lineRule="auto"/>
              <w:ind w:left="34" w:right="113"/>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1) інформацією та документами, що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підтверджують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відповідність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кваліфікаційним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 xml:space="preserve">критеріям; </w:t>
            </w:r>
          </w:p>
          <w:p w:rsidR="003933B2" w:rsidRPr="003933B2" w:rsidRDefault="003933B2" w:rsidP="003933B2">
            <w:pPr>
              <w:spacing w:after="0" w:line="240" w:lineRule="auto"/>
              <w:ind w:left="34" w:right="113"/>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2)</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інформацією</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щодо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відповідності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вимогам, визначеним у статті 17 Закону;</w:t>
            </w:r>
          </w:p>
          <w:p w:rsidR="003933B2" w:rsidRPr="003933B2" w:rsidRDefault="003933B2" w:rsidP="003933B2">
            <w:pPr>
              <w:spacing w:after="0" w:line="240" w:lineRule="auto"/>
              <w:ind w:left="34"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val="ru-RU" w:eastAsia="ru-RU"/>
              </w:rPr>
              <w:t xml:space="preserve">3) </w:t>
            </w:r>
            <w:r w:rsidRPr="003933B2">
              <w:rPr>
                <w:rFonts w:ascii="Times New Roman" w:eastAsia="Times New Roman" w:hAnsi="Times New Roman" w:cs="Times New Roman"/>
                <w:sz w:val="24"/>
                <w:szCs w:val="24"/>
                <w:lang w:eastAsia="ru-RU"/>
              </w:rPr>
              <w:t xml:space="preserve">інформацією про необхідні технічні, якісні та кількісні характеристики предмета закупівлі, а також відповідну технічну специфікацію; </w:t>
            </w:r>
          </w:p>
          <w:p w:rsidR="003933B2" w:rsidRPr="003933B2" w:rsidRDefault="003933B2" w:rsidP="003933B2">
            <w:pPr>
              <w:spacing w:after="0" w:line="240" w:lineRule="auto"/>
              <w:ind w:left="34"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933B2" w:rsidRPr="003933B2" w:rsidRDefault="003933B2" w:rsidP="003933B2">
            <w:pPr>
              <w:spacing w:after="0" w:line="240" w:lineRule="auto"/>
              <w:ind w:left="34"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5)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3933B2" w:rsidRPr="003933B2" w:rsidRDefault="003933B2" w:rsidP="003933B2">
            <w:pPr>
              <w:spacing w:after="0"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val="ru-RU" w:eastAsia="ru-RU"/>
              </w:rPr>
              <w:t xml:space="preserve">6) </w:t>
            </w:r>
            <w:r w:rsidRPr="003933B2">
              <w:rPr>
                <w:rFonts w:ascii="Times New Roman" w:eastAsia="Times New Roman" w:hAnsi="Times New Roman" w:cs="Times New Roman"/>
                <w:sz w:val="24"/>
                <w:szCs w:val="24"/>
                <w:lang w:eastAsia="ru-RU"/>
              </w:rPr>
              <w:t xml:space="preserve">тендерної пропозиції згідно Додатку </w:t>
            </w:r>
            <w:r w:rsidRPr="003933B2">
              <w:rPr>
                <w:rFonts w:ascii="Times New Roman" w:eastAsia="Times New Roman" w:hAnsi="Times New Roman" w:cs="Times New Roman"/>
                <w:sz w:val="24"/>
                <w:szCs w:val="24"/>
                <w:lang w:val="ru-RU" w:eastAsia="ru-RU"/>
              </w:rPr>
              <w:t>3</w:t>
            </w:r>
            <w:r w:rsidRPr="003933B2">
              <w:rPr>
                <w:rFonts w:ascii="Times New Roman" w:eastAsia="Times New Roman" w:hAnsi="Times New Roman" w:cs="Times New Roman"/>
                <w:sz w:val="24"/>
                <w:szCs w:val="24"/>
                <w:lang w:eastAsia="ru-RU"/>
              </w:rPr>
              <w:t>.</w:t>
            </w:r>
          </w:p>
          <w:p w:rsidR="003933B2" w:rsidRPr="003933B2" w:rsidRDefault="003933B2" w:rsidP="003933B2">
            <w:pPr>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val="ru-RU" w:eastAsia="ru-RU"/>
              </w:rPr>
              <w:t xml:space="preserve">7) </w:t>
            </w:r>
            <w:r w:rsidRPr="003933B2">
              <w:rPr>
                <w:rFonts w:ascii="Times New Roman" w:eastAsia="Times New Roman" w:hAnsi="Times New Roman" w:cs="Times New Roman"/>
                <w:sz w:val="24"/>
                <w:szCs w:val="24"/>
                <w:lang w:eastAsia="ru-RU"/>
              </w:rPr>
              <w:t>інших документів, визначених в тендерній документації та додатках до неї.</w:t>
            </w:r>
          </w:p>
          <w:p w:rsidR="003933B2" w:rsidRPr="003933B2" w:rsidRDefault="003933B2" w:rsidP="003933B2">
            <w:pPr>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val="ru-RU" w:eastAsia="ru-RU"/>
              </w:rPr>
              <w:t xml:space="preserve">8) </w:t>
            </w:r>
            <w:r w:rsidRPr="003933B2">
              <w:rPr>
                <w:rFonts w:ascii="Times New Roman" w:eastAsia="Times New Roman" w:hAnsi="Times New Roman" w:cs="Times New Roman"/>
                <w:sz w:val="24"/>
                <w:szCs w:val="24"/>
                <w:lang w:eastAsia="ru-RU"/>
              </w:rPr>
              <w:t>проекту договору (додаток 4)</w:t>
            </w:r>
          </w:p>
          <w:p w:rsidR="003933B2" w:rsidRPr="003933B2" w:rsidRDefault="003933B2" w:rsidP="003933B2">
            <w:pPr>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9) заява – згода(додаток 5)</w:t>
            </w:r>
          </w:p>
          <w:p w:rsidR="003933B2" w:rsidRPr="003933B2" w:rsidRDefault="003933B2" w:rsidP="003933B2">
            <w:pPr>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Тендерна пропозиція, яка подається учасником процедури закупівлі повинна складатися з:  </w:t>
            </w:r>
          </w:p>
          <w:p w:rsidR="003933B2" w:rsidRPr="003933B2" w:rsidRDefault="003933B2" w:rsidP="003933B2">
            <w:pPr>
              <w:spacing w:after="0" w:line="240" w:lineRule="auto"/>
              <w:ind w:right="16"/>
              <w:jc w:val="both"/>
              <w:rPr>
                <w:rFonts w:ascii="Times New Roman" w:eastAsia="Times New Roman" w:hAnsi="Times New Roman" w:cs="Times New Roman"/>
                <w:b/>
                <w:bCs/>
                <w:i/>
                <w:iCs/>
                <w:sz w:val="24"/>
                <w:szCs w:val="24"/>
                <w:u w:val="single"/>
                <w:lang w:eastAsia="ru-RU"/>
              </w:rPr>
            </w:pPr>
            <w:r w:rsidRPr="003933B2">
              <w:rPr>
                <w:rFonts w:ascii="Times New Roman" w:eastAsia="Times New Roman" w:hAnsi="Times New Roman" w:cs="Times New Roman"/>
                <w:sz w:val="24"/>
                <w:szCs w:val="24"/>
                <w:lang w:eastAsia="ru-RU"/>
              </w:rPr>
              <w:t xml:space="preserve">Цінова інформація (вказати вартість пропозиції відповідно до форми, що визначена у Додатку 3) </w:t>
            </w:r>
            <w:r w:rsidRPr="003933B2">
              <w:rPr>
                <w:rFonts w:ascii="Times New Roman" w:eastAsia="Times New Roman" w:hAnsi="Times New Roman" w:cs="Times New Roman"/>
                <w:b/>
                <w:bCs/>
                <w:i/>
                <w:iCs/>
                <w:sz w:val="24"/>
                <w:szCs w:val="24"/>
                <w:u w:val="single"/>
                <w:lang w:eastAsia="ru-RU"/>
              </w:rPr>
              <w:t xml:space="preserve"> Цінова пропозиція оформлюється згідно переліку товарів, запропонованих Замовником в технічному завданні. В ціновій пропозиції ціну за товар потрібно вказувати за одиницю виміру, яка вказана в технічному завданні.</w:t>
            </w:r>
          </w:p>
          <w:p w:rsidR="003933B2" w:rsidRPr="003933B2" w:rsidRDefault="003933B2" w:rsidP="003933B2">
            <w:pPr>
              <w:spacing w:after="0" w:line="240" w:lineRule="auto"/>
              <w:ind w:right="16"/>
              <w:jc w:val="both"/>
              <w:rPr>
                <w:rFonts w:ascii="Times New Roman" w:eastAsia="Times New Roman" w:hAnsi="Times New Roman" w:cs="Times New Roman"/>
                <w:b/>
                <w:bCs/>
                <w:i/>
                <w:iCs/>
                <w:sz w:val="24"/>
                <w:szCs w:val="24"/>
                <w:u w:val="single"/>
                <w:lang w:eastAsia="ru-RU"/>
              </w:rPr>
            </w:pPr>
            <w:r w:rsidRPr="003933B2">
              <w:rPr>
                <w:rFonts w:ascii="Times New Roman" w:eastAsia="Times New Roman" w:hAnsi="Times New Roman" w:cs="Times New Roman"/>
                <w:sz w:val="24"/>
                <w:szCs w:val="24"/>
                <w:lang w:eastAsia="ru-RU"/>
              </w:rPr>
              <w:t>Учасник визначає ціни на товари, які він пропонує поставити за Договором, з врахуванням ПДВ,  податків і зборів, що сплачуються або мають бути сплачені, усіх інших витрат</w:t>
            </w:r>
            <w:r w:rsidRPr="003933B2">
              <w:rPr>
                <w:rFonts w:ascii="Times New Roman" w:eastAsia="Times New Roman" w:hAnsi="Times New Roman" w:cs="Times New Roman"/>
                <w:b/>
                <w:bCs/>
                <w:i/>
                <w:iCs/>
                <w:sz w:val="24"/>
                <w:szCs w:val="24"/>
                <w:lang w:eastAsia="ru-RU"/>
              </w:rPr>
              <w:t>.</w:t>
            </w:r>
          </w:p>
          <w:p w:rsidR="003933B2" w:rsidRPr="003933B2" w:rsidRDefault="003933B2" w:rsidP="003933B2">
            <w:pPr>
              <w:spacing w:after="0" w:line="240" w:lineRule="auto"/>
              <w:ind w:left="34"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b/>
                <w:sz w:val="24"/>
                <w:szCs w:val="24"/>
                <w:u w:val="single"/>
                <w:lang w:eastAsia="ru-RU"/>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sidRPr="003933B2">
              <w:rPr>
                <w:rFonts w:ascii="Times New Roman" w:eastAsia="Times New Roman" w:hAnsi="Times New Roman" w:cs="Times New Roman"/>
                <w:sz w:val="24"/>
                <w:szCs w:val="24"/>
                <w:lang w:eastAsia="ru-RU"/>
              </w:rPr>
              <w:t>.</w:t>
            </w:r>
          </w:p>
          <w:p w:rsidR="003933B2" w:rsidRPr="003933B2" w:rsidRDefault="003933B2" w:rsidP="003933B2">
            <w:pPr>
              <w:spacing w:after="0" w:line="240" w:lineRule="auto"/>
              <w:ind w:left="34"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lastRenderedPageBreak/>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3933B2" w:rsidRPr="003933B2" w:rsidRDefault="003933B2" w:rsidP="003933B2">
            <w:pPr>
              <w:spacing w:after="0" w:line="240" w:lineRule="auto"/>
              <w:ind w:left="34"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w:t>
            </w:r>
          </w:p>
          <w:p w:rsidR="003933B2" w:rsidRPr="003933B2" w:rsidRDefault="003933B2" w:rsidP="003933B2">
            <w:pPr>
              <w:spacing w:after="0" w:line="240" w:lineRule="auto"/>
              <w:jc w:val="both"/>
              <w:rPr>
                <w:rFonts w:ascii="Times New Roman" w:eastAsia="Times New Roman" w:hAnsi="Times New Roman" w:cs="Times New Roman"/>
                <w:b/>
                <w:sz w:val="24"/>
                <w:szCs w:val="24"/>
                <w:u w:val="single"/>
                <w:lang w:eastAsia="ru-RU"/>
              </w:rPr>
            </w:pPr>
            <w:r w:rsidRPr="003933B2">
              <w:rPr>
                <w:rFonts w:ascii="Times New Roman" w:eastAsia="Times New Roman" w:hAnsi="Times New Roman" w:cs="Times New Roman"/>
                <w:sz w:val="24"/>
                <w:szCs w:val="24"/>
                <w:lang w:val="ru-RU" w:eastAsia="ru-RU"/>
              </w:rPr>
              <w:t>Документи, що не передбачені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законодавством для учасників - юридичних, фізичних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осіб, у тому числі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фізичних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осіб - підприємців, не подаються ними у складі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пропозиції</w:t>
            </w:r>
            <w:r w:rsidRPr="003933B2">
              <w:rPr>
                <w:rFonts w:ascii="Times New Roman" w:eastAsia="Times New Roman" w:hAnsi="Times New Roman" w:cs="Times New Roman"/>
                <w:sz w:val="24"/>
                <w:szCs w:val="24"/>
                <w:lang w:eastAsia="ru-RU"/>
              </w:rPr>
              <w:t>.</w:t>
            </w:r>
          </w:p>
          <w:p w:rsidR="003933B2" w:rsidRPr="003933B2" w:rsidRDefault="003933B2" w:rsidP="003933B2">
            <w:pPr>
              <w:spacing w:after="0" w:line="240" w:lineRule="auto"/>
              <w:jc w:val="both"/>
              <w:rPr>
                <w:rFonts w:ascii="Times New Roman" w:eastAsia="Times New Roman" w:hAnsi="Times New Roman" w:cs="Times New Roman"/>
                <w:b/>
                <w:sz w:val="24"/>
                <w:szCs w:val="24"/>
                <w:u w:val="single"/>
                <w:lang w:eastAsia="ru-RU"/>
              </w:rPr>
            </w:pPr>
            <w:r w:rsidRPr="003933B2">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33B2" w:rsidRPr="003933B2" w:rsidRDefault="003933B2" w:rsidP="003933B2">
            <w:pPr>
              <w:spacing w:after="0" w:line="240" w:lineRule="auto"/>
              <w:jc w:val="both"/>
              <w:rPr>
                <w:rFonts w:ascii="Times New Roman" w:eastAsia="Times New Roman" w:hAnsi="Times New Roman" w:cs="Times New Roman"/>
                <w:b/>
                <w:sz w:val="24"/>
                <w:szCs w:val="24"/>
                <w:u w:val="single"/>
                <w:lang w:eastAsia="ru-RU"/>
              </w:rPr>
            </w:pPr>
            <w:r w:rsidRPr="003933B2">
              <w:rPr>
                <w:rFonts w:ascii="Times New Roman" w:eastAsia="Times New Roman" w:hAnsi="Times New Roman" w:cs="Times New Roman"/>
                <w:b/>
                <w:sz w:val="24"/>
                <w:szCs w:val="24"/>
                <w:u w:val="single"/>
                <w:lang w:eastAsia="ru-RU"/>
              </w:rPr>
              <w:t xml:space="preserve">В разі якщо Учасником допущено формальні (несуттєві) помилки це не призводить до відхилення його пропозиції. </w:t>
            </w:r>
          </w:p>
          <w:p w:rsidR="003933B2" w:rsidRPr="003933B2" w:rsidRDefault="003933B2" w:rsidP="003933B2">
            <w:pPr>
              <w:spacing w:after="0" w:line="240" w:lineRule="auto"/>
              <w:jc w:val="both"/>
              <w:rPr>
                <w:rFonts w:ascii="Times New Roman" w:eastAsia="Times New Roman" w:hAnsi="Times New Roman" w:cs="Times New Roman"/>
                <w:b/>
                <w:sz w:val="24"/>
                <w:szCs w:val="24"/>
                <w:u w:val="single"/>
                <w:lang w:eastAsia="ru-RU"/>
              </w:rPr>
            </w:pPr>
            <w:r w:rsidRPr="003933B2">
              <w:rPr>
                <w:rFonts w:ascii="Times New Roman" w:eastAsia="Times New Roman" w:hAnsi="Times New Roman" w:cs="Times New Roman"/>
                <w:b/>
                <w:sz w:val="24"/>
                <w:szCs w:val="24"/>
                <w:u w:val="single"/>
                <w:lang w:eastAsia="ru-RU"/>
              </w:rPr>
              <w:t>Формальними (несуттєвими)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3933B2" w:rsidRPr="003933B2" w:rsidRDefault="003933B2" w:rsidP="003933B2">
            <w:pPr>
              <w:spacing w:after="0" w:line="240" w:lineRule="auto"/>
              <w:jc w:val="both"/>
              <w:rPr>
                <w:rFonts w:ascii="Times New Roman" w:eastAsia="Times New Roman" w:hAnsi="Times New Roman" w:cs="Times New Roman"/>
                <w:sz w:val="20"/>
                <w:szCs w:val="20"/>
                <w:lang w:eastAsia="uk-UA"/>
              </w:rPr>
            </w:pPr>
            <w:r w:rsidRPr="003933B2">
              <w:rPr>
                <w:rFonts w:ascii="Times New Roman" w:eastAsia="Times New Roman" w:hAnsi="Times New Roman" w:cs="Times New Roman"/>
                <w:sz w:val="20"/>
                <w:szCs w:val="20"/>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 а також помилки відповідно до наказу Міністерства розвитку економіки, торгівлі та сільського господарства України №710 від 15.04.2020р.</w:t>
            </w:r>
            <w:r w:rsidRPr="003933B2">
              <w:rPr>
                <w:rFonts w:ascii="Times New Roman" w:eastAsia="Times New Roman" w:hAnsi="Times New Roman" w:cs="Times New Roman"/>
                <w:sz w:val="20"/>
                <w:szCs w:val="20"/>
                <w:lang w:val="ru-RU" w:eastAsia="uk-UA"/>
              </w:rPr>
              <w:t> </w:t>
            </w:r>
          </w:p>
          <w:p w:rsidR="003933B2" w:rsidRPr="003933B2" w:rsidRDefault="003933B2" w:rsidP="003933B2">
            <w:pPr>
              <w:spacing w:after="0" w:line="240" w:lineRule="auto"/>
              <w:jc w:val="both"/>
              <w:rPr>
                <w:rFonts w:ascii="Times New Roman" w:eastAsia="Times New Roman" w:hAnsi="Times New Roman" w:cs="Times New Roman"/>
                <w:bCs/>
                <w:sz w:val="20"/>
                <w:szCs w:val="20"/>
                <w:lang w:eastAsia="ru-RU"/>
              </w:rPr>
            </w:pPr>
            <w:r w:rsidRPr="003933B2">
              <w:rPr>
                <w:rFonts w:ascii="Times New Roman" w:eastAsia="Times New Roman" w:hAnsi="Times New Roman" w:cs="Times New Roman"/>
                <w:bCs/>
                <w:color w:val="000000"/>
                <w:sz w:val="24"/>
                <w:szCs w:val="24"/>
                <w:lang w:val="ru-RU" w:eastAsia="ru-RU"/>
              </w:rPr>
              <w:t>Опис та приклади</w:t>
            </w:r>
            <w:r w:rsidRPr="003933B2">
              <w:rPr>
                <w:rFonts w:ascii="Times New Roman" w:eastAsia="Times New Roman" w:hAnsi="Times New Roman" w:cs="Times New Roman"/>
                <w:bCs/>
                <w:color w:val="000000"/>
                <w:sz w:val="24"/>
                <w:szCs w:val="24"/>
                <w:lang w:eastAsia="ru-RU"/>
              </w:rPr>
              <w:t xml:space="preserve"> </w:t>
            </w:r>
            <w:r w:rsidRPr="003933B2">
              <w:rPr>
                <w:rFonts w:ascii="Times New Roman" w:eastAsia="Times New Roman" w:hAnsi="Times New Roman" w:cs="Times New Roman"/>
                <w:bCs/>
                <w:color w:val="000000"/>
                <w:sz w:val="24"/>
                <w:szCs w:val="24"/>
                <w:lang w:val="ru-RU" w:eastAsia="ru-RU"/>
              </w:rPr>
              <w:t>формальних (несуттєвих) помилок, допущення</w:t>
            </w:r>
            <w:r w:rsidRPr="003933B2">
              <w:rPr>
                <w:rFonts w:ascii="Times New Roman" w:eastAsia="Times New Roman" w:hAnsi="Times New Roman" w:cs="Times New Roman"/>
                <w:bCs/>
                <w:color w:val="000000"/>
                <w:sz w:val="24"/>
                <w:szCs w:val="24"/>
                <w:lang w:eastAsia="ru-RU"/>
              </w:rPr>
              <w:t xml:space="preserve"> </w:t>
            </w:r>
            <w:r w:rsidRPr="003933B2">
              <w:rPr>
                <w:rFonts w:ascii="Times New Roman" w:eastAsia="Times New Roman" w:hAnsi="Times New Roman" w:cs="Times New Roman"/>
                <w:bCs/>
                <w:color w:val="000000"/>
                <w:sz w:val="24"/>
                <w:szCs w:val="24"/>
                <w:lang w:val="ru-RU" w:eastAsia="ru-RU"/>
              </w:rPr>
              <w:t>яких</w:t>
            </w:r>
            <w:r w:rsidRPr="003933B2">
              <w:rPr>
                <w:rFonts w:ascii="Times New Roman" w:eastAsia="Times New Roman" w:hAnsi="Times New Roman" w:cs="Times New Roman"/>
                <w:bCs/>
                <w:color w:val="000000"/>
                <w:sz w:val="24"/>
                <w:szCs w:val="24"/>
                <w:lang w:eastAsia="ru-RU"/>
              </w:rPr>
              <w:t xml:space="preserve"> </w:t>
            </w:r>
            <w:r w:rsidRPr="003933B2">
              <w:rPr>
                <w:rFonts w:ascii="Times New Roman" w:eastAsia="Times New Roman" w:hAnsi="Times New Roman" w:cs="Times New Roman"/>
                <w:bCs/>
                <w:color w:val="000000"/>
                <w:sz w:val="24"/>
                <w:szCs w:val="24"/>
                <w:lang w:val="ru-RU" w:eastAsia="ru-RU"/>
              </w:rPr>
              <w:t>учасниками не призведе до відхилення</w:t>
            </w:r>
            <w:r w:rsidRPr="003933B2">
              <w:rPr>
                <w:rFonts w:ascii="Times New Roman" w:eastAsia="Times New Roman" w:hAnsi="Times New Roman" w:cs="Times New Roman"/>
                <w:bCs/>
                <w:color w:val="000000"/>
                <w:sz w:val="24"/>
                <w:szCs w:val="24"/>
                <w:lang w:eastAsia="ru-RU"/>
              </w:rPr>
              <w:t xml:space="preserve"> </w:t>
            </w:r>
            <w:r w:rsidRPr="003933B2">
              <w:rPr>
                <w:rFonts w:ascii="Times New Roman" w:eastAsia="Times New Roman" w:hAnsi="Times New Roman" w:cs="Times New Roman"/>
                <w:bCs/>
                <w:color w:val="000000"/>
                <w:sz w:val="24"/>
                <w:szCs w:val="24"/>
                <w:lang w:val="ru-RU" w:eastAsia="ru-RU"/>
              </w:rPr>
              <w:t>їх</w:t>
            </w:r>
            <w:r w:rsidRPr="003933B2">
              <w:rPr>
                <w:rFonts w:ascii="Times New Roman" w:eastAsia="Times New Roman" w:hAnsi="Times New Roman" w:cs="Times New Roman"/>
                <w:bCs/>
                <w:color w:val="000000"/>
                <w:sz w:val="24"/>
                <w:szCs w:val="24"/>
                <w:lang w:eastAsia="ru-RU"/>
              </w:rPr>
              <w:t xml:space="preserve"> </w:t>
            </w:r>
            <w:r w:rsidRPr="003933B2">
              <w:rPr>
                <w:rFonts w:ascii="Times New Roman" w:eastAsia="Times New Roman" w:hAnsi="Times New Roman" w:cs="Times New Roman"/>
                <w:bCs/>
                <w:color w:val="000000"/>
                <w:sz w:val="24"/>
                <w:szCs w:val="24"/>
                <w:lang w:val="ru-RU" w:eastAsia="ru-RU"/>
              </w:rPr>
              <w:t>тендерних</w:t>
            </w:r>
            <w:r w:rsidRPr="003933B2">
              <w:rPr>
                <w:rFonts w:ascii="Times New Roman" w:eastAsia="Times New Roman" w:hAnsi="Times New Roman" w:cs="Times New Roman"/>
                <w:bCs/>
                <w:color w:val="000000"/>
                <w:sz w:val="24"/>
                <w:szCs w:val="24"/>
                <w:lang w:eastAsia="ru-RU"/>
              </w:rPr>
              <w:t xml:space="preserve"> </w:t>
            </w:r>
            <w:r w:rsidRPr="003933B2">
              <w:rPr>
                <w:rFonts w:ascii="Times New Roman" w:eastAsia="Times New Roman" w:hAnsi="Times New Roman" w:cs="Times New Roman"/>
                <w:bCs/>
                <w:color w:val="000000"/>
                <w:sz w:val="24"/>
                <w:szCs w:val="24"/>
                <w:lang w:val="ru-RU" w:eastAsia="ru-RU"/>
              </w:rPr>
              <w:t>пропозицій</w:t>
            </w:r>
          </w:p>
          <w:p w:rsidR="003933B2" w:rsidRPr="003933B2" w:rsidRDefault="003933B2" w:rsidP="003933B2">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val="ru-RU" w:eastAsia="ru-RU"/>
              </w:rPr>
              <w:t>1. Інформація/документ, подана учасником</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процедури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закупівлі у складі</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тендерної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пропозиції, містить</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помилку (помилки) у частині (приклади):</w:t>
            </w:r>
          </w:p>
          <w:p w:rsidR="003933B2" w:rsidRPr="003933B2" w:rsidRDefault="003933B2" w:rsidP="003933B2">
            <w:pPr>
              <w:spacing w:after="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val="ru-RU" w:eastAsia="ru-RU"/>
              </w:rPr>
              <w:t>уживання</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великої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літери;</w:t>
            </w:r>
          </w:p>
          <w:p w:rsidR="003933B2" w:rsidRPr="003933B2" w:rsidRDefault="003933B2" w:rsidP="003933B2">
            <w:pPr>
              <w:spacing w:after="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val="ru-RU" w:eastAsia="ru-RU"/>
              </w:rPr>
              <w:t>уживання</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розділових</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знаків та відмінювання</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слів у реченні;</w:t>
            </w:r>
          </w:p>
          <w:p w:rsidR="003933B2" w:rsidRPr="003933B2" w:rsidRDefault="003933B2" w:rsidP="003933B2">
            <w:pPr>
              <w:spacing w:after="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val="ru-RU" w:eastAsia="ru-RU"/>
              </w:rPr>
              <w:t>використання слова або</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мовного</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звороту, запозичених з іншої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мови;</w:t>
            </w:r>
          </w:p>
          <w:p w:rsidR="003933B2" w:rsidRPr="003933B2" w:rsidRDefault="003933B2" w:rsidP="003933B2">
            <w:pPr>
              <w:spacing w:after="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val="ru-RU" w:eastAsia="ru-RU"/>
              </w:rPr>
              <w:t>зазначення</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унікального номера оголошення про проведення</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конкурентної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процедури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закупівлі, присвоєного</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електронною системою закупівель та/або</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унікального номера повідомлення про намір</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укласти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договір про закупівлю – помилка в цифрах;</w:t>
            </w:r>
          </w:p>
          <w:p w:rsidR="003933B2" w:rsidRPr="003933B2" w:rsidRDefault="003933B2" w:rsidP="003933B2">
            <w:pPr>
              <w:spacing w:after="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val="ru-RU" w:eastAsia="ru-RU"/>
              </w:rPr>
              <w:t>застосування правил переносу частини слова з рядка в рядок;</w:t>
            </w:r>
          </w:p>
          <w:p w:rsidR="003933B2" w:rsidRPr="003933B2" w:rsidRDefault="003933B2" w:rsidP="003933B2">
            <w:pPr>
              <w:spacing w:after="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val="ru-RU" w:eastAsia="ru-RU"/>
              </w:rPr>
              <w:lastRenderedPageBreak/>
              <w:t>написання</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слів разом та/або</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окремо, та/або через дефіс;</w:t>
            </w:r>
          </w:p>
          <w:p w:rsidR="003933B2" w:rsidRPr="003933B2" w:rsidRDefault="003933B2" w:rsidP="003933B2">
            <w:pPr>
              <w:spacing w:after="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val="ru-RU" w:eastAsia="ru-RU"/>
              </w:rPr>
              <w:t>нумерації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сторінок/аркушів (у тому числі</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кілька</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сторінок/аркушів</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мають</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однаковий номер, пропущені</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номери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окремих</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сторінок/аркушів, немає</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нумерації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сторінок/аркушів, нумерація</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сторінок/аркушів не відповідає</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переліку, зазначеному в документі).</w:t>
            </w:r>
          </w:p>
          <w:p w:rsidR="003933B2" w:rsidRPr="003933B2" w:rsidRDefault="003933B2" w:rsidP="003933B2">
            <w:pPr>
              <w:spacing w:after="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val="ru-RU" w:eastAsia="ru-RU"/>
              </w:rPr>
              <w:t>2. Помилка, зроблена</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учасником</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процедури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закупівлі</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під час оформлення тексту документа/унесення</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інформації в окремі поля електронної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форми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тендерної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пропозиції (у тому числі</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комп’ютерна</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коректура, заміна</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літери (літер) та/або</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цифри (цифр), переставлення</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літер (цифр) місцями, пропуск літер (цифр), повторення</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слів, немає пропуску між словами, заокруглення числа), що не впливає на ціну</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тендерної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пропозиції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учасника</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процедури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закупівлі та не призводить до її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спотворення та/або не стосується характеристики предмета закупівлі, кваліфікаційних</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критеріїв до учасника</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процедури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закупівлі.</w:t>
            </w:r>
          </w:p>
          <w:p w:rsidR="003933B2" w:rsidRPr="003933B2" w:rsidRDefault="003933B2" w:rsidP="003933B2">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val="ru-RU" w:eastAsia="ru-RU"/>
              </w:rPr>
              <w:t>3. Невірна</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назва документа (документів), що</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подається</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учасником</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процедури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закупівлі у складі</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тендерної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пропозиції, зміст</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якого</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відповідає</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вимогам, визначеним</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замовником у тендерній</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документації. Наприклад: замість</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довідки у довільній</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формі, учасник</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процедури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закупівлі</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надав лист-пояснення тощо.</w:t>
            </w:r>
          </w:p>
          <w:p w:rsidR="003933B2" w:rsidRPr="003933B2" w:rsidRDefault="003933B2" w:rsidP="003933B2">
            <w:pPr>
              <w:spacing w:after="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val="ru-RU" w:eastAsia="ru-RU"/>
              </w:rPr>
              <w:t>4. Окрема</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сторінка (сторінки) копії документа (документів) не завірена</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підписом та/або</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печаткою</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учасника</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процедури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закупівлі (у разі</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її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використання).</w:t>
            </w:r>
          </w:p>
          <w:p w:rsidR="003933B2" w:rsidRPr="003933B2" w:rsidRDefault="003933B2" w:rsidP="003933B2">
            <w:pPr>
              <w:spacing w:after="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val="ru-RU" w:eastAsia="ru-RU"/>
              </w:rPr>
              <w:t>5. У складі</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тендерної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пропозиції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немає документа (документів), на який</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посилається</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учасник</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процедури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закупівлі у своїй</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тендерній</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пропозиції, при цьому</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замовником не вимагається</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подання такого документа в тендерній</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документації.</w:t>
            </w:r>
          </w:p>
          <w:p w:rsidR="003933B2" w:rsidRPr="003933B2" w:rsidRDefault="003933B2" w:rsidP="003933B2">
            <w:pPr>
              <w:spacing w:after="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val="ru-RU" w:eastAsia="ru-RU"/>
              </w:rPr>
              <w:t>6. Подання документа (документів) учасником</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процедури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закупівлі у складі</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тендерної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пропозиції, що не містить</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власноручного</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підпису</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уповноваженої особи учасника</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процедури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закупівлі, якщо на цей документ (документи) накладено</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її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кваліфікований</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електронний</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підпис.</w:t>
            </w:r>
          </w:p>
          <w:p w:rsidR="003933B2" w:rsidRPr="003933B2" w:rsidRDefault="003933B2" w:rsidP="003933B2">
            <w:pPr>
              <w:spacing w:after="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val="ru-RU" w:eastAsia="ru-RU"/>
              </w:rPr>
              <w:t>7. Подання документа (документів) учасником</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процедури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закупівлі у складі</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тендерної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пропозиції, що</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складений у довільній</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формі та не містить</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вихідного номера.</w:t>
            </w:r>
          </w:p>
          <w:p w:rsidR="003933B2" w:rsidRPr="003933B2" w:rsidRDefault="003933B2" w:rsidP="003933B2">
            <w:pPr>
              <w:spacing w:after="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val="ru-RU" w:eastAsia="ru-RU"/>
              </w:rPr>
              <w:t>8. Подання документа учасником</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процедури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закупівлі у складі</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тендерної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пропозиції, що є сканованою</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копією</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оригіналу документа/електронного документа.</w:t>
            </w:r>
          </w:p>
          <w:p w:rsidR="003933B2" w:rsidRPr="003933B2" w:rsidRDefault="003933B2" w:rsidP="003933B2">
            <w:pPr>
              <w:spacing w:after="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val="ru-RU" w:eastAsia="ru-RU"/>
              </w:rPr>
              <w:t>9. Подання документа учасником</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процедури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закупівлі у складі</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тендерної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пропозиції, який</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засвідчений</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підписом</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уповноваженої особи учасника</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процедури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закупівлі та додатково</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містить</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підпис (візу) особи, повноваження</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якої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учасником</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процедури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закупівлі не підтверджені (наприклад, переклад документа завізований</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перекладачем</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тощо).</w:t>
            </w:r>
          </w:p>
          <w:p w:rsidR="003933B2" w:rsidRPr="003933B2" w:rsidRDefault="003933B2" w:rsidP="003933B2">
            <w:pPr>
              <w:spacing w:after="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val="ru-RU" w:eastAsia="ru-RU"/>
              </w:rPr>
              <w:t>10. Подання документа (документів) учасником</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процедури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закупівлі у складі</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тендерної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пропозиції, що</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містить (містять) застарілу</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інформацію про назву</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вулиці, міста, найменування</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юридичної особи тощо, у зв’язку з тим, що</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такі</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назва, найменування</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були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змінені</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відповідно до законодавства</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після того, як відповідний документ (документи) був (були) поданий (подані).</w:t>
            </w:r>
          </w:p>
          <w:p w:rsidR="003933B2" w:rsidRPr="003933B2" w:rsidRDefault="003933B2" w:rsidP="003933B2">
            <w:pPr>
              <w:spacing w:after="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val="ru-RU" w:eastAsia="ru-RU"/>
              </w:rPr>
              <w:lastRenderedPageBreak/>
              <w:t>11. Подання документа (документів) учасником</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процедури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закупівлі у складі</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тендерної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пропозиції, в якому</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позиція</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цифри (цифр) у сумі є не</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коректною, при цьому сума, що</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зазначена</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прописом, є правильною.</w:t>
            </w:r>
          </w:p>
          <w:p w:rsidR="003933B2" w:rsidRPr="003933B2" w:rsidRDefault="003933B2" w:rsidP="003933B2">
            <w:pPr>
              <w:spacing w:after="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val="ru-RU" w:eastAsia="ru-RU"/>
              </w:rPr>
              <w:t>12. Подання документа (документів) учасником</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процедури</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закупівлі у складі</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тендерної</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пропозиції в форматі, що</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відрізняється</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від формату, який</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вимагається</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замовником у тендерній</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документації, при цьому</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такий формат документа забезпечує</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можливість</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color w:val="000000"/>
                <w:sz w:val="24"/>
                <w:szCs w:val="24"/>
                <w:lang w:val="ru-RU" w:eastAsia="ru-RU"/>
              </w:rPr>
              <w:t>його перегляду.</w:t>
            </w:r>
          </w:p>
          <w:p w:rsidR="003933B2" w:rsidRPr="003933B2" w:rsidRDefault="003933B2" w:rsidP="003933B2">
            <w:pPr>
              <w:shd w:val="clear" w:color="auto" w:fill="FFFFFF"/>
              <w:spacing w:after="0" w:line="240" w:lineRule="auto"/>
              <w:jc w:val="both"/>
              <w:rPr>
                <w:rFonts w:ascii="Times New Roman" w:eastAsia="Calibri" w:hAnsi="Times New Roman" w:cs="Times New Roman"/>
                <w:color w:val="000000"/>
                <w:sz w:val="24"/>
                <w:szCs w:val="24"/>
                <w:lang w:eastAsia="zh-CN" w:bidi="hi-IN"/>
              </w:rPr>
            </w:pPr>
            <w:r w:rsidRPr="003933B2">
              <w:rPr>
                <w:rFonts w:ascii="Times New Roman" w:eastAsia="Calibri" w:hAnsi="Times New Roman" w:cs="Times New Roman"/>
                <w:color w:val="000000"/>
                <w:sz w:val="24"/>
                <w:szCs w:val="24"/>
                <w:lang w:eastAsia="zh-CN" w:bidi="hi-I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3933B2" w:rsidRPr="003933B2" w:rsidRDefault="003933B2" w:rsidP="003933B2">
            <w:pPr>
              <w:shd w:val="clear" w:color="auto" w:fill="FFFFFF"/>
              <w:spacing w:after="0" w:line="240" w:lineRule="auto"/>
              <w:jc w:val="both"/>
              <w:rPr>
                <w:rFonts w:ascii="Arial" w:eastAsia="Times New Roman" w:hAnsi="Arial" w:cs="Arial"/>
                <w:color w:val="222222"/>
                <w:sz w:val="24"/>
                <w:szCs w:val="24"/>
                <w:lang w:eastAsia="uk-UA"/>
              </w:rPr>
            </w:pPr>
            <w:r w:rsidRPr="003933B2">
              <w:rPr>
                <w:rFonts w:ascii="Times New Roman" w:eastAsia="Times New Roman" w:hAnsi="Times New Roman" w:cs="Times New Roman"/>
                <w:i/>
                <w:iCs/>
                <w:color w:val="222222"/>
                <w:sz w:val="24"/>
                <w:szCs w:val="24"/>
                <w:u w:val="single"/>
                <w:lang w:eastAsia="uk-UA"/>
              </w:rPr>
              <w:t>Приклади формальних помилок:</w:t>
            </w:r>
          </w:p>
          <w:p w:rsidR="003933B2" w:rsidRPr="003933B2" w:rsidRDefault="003933B2" w:rsidP="003933B2">
            <w:pPr>
              <w:shd w:val="clear" w:color="auto" w:fill="FFFFFF"/>
              <w:spacing w:after="0" w:line="240" w:lineRule="auto"/>
              <w:jc w:val="both"/>
              <w:rPr>
                <w:rFonts w:ascii="Arial" w:eastAsia="Times New Roman" w:hAnsi="Arial" w:cs="Arial"/>
                <w:color w:val="222222"/>
                <w:sz w:val="24"/>
                <w:szCs w:val="24"/>
                <w:lang w:eastAsia="uk-UA"/>
              </w:rPr>
            </w:pPr>
            <w:r w:rsidRPr="003933B2">
              <w:rPr>
                <w:rFonts w:ascii="Times New Roman" w:eastAsia="Times New Roman" w:hAnsi="Times New Roman" w:cs="Times New Roman"/>
                <w:color w:val="222222"/>
                <w:sz w:val="24"/>
                <w:szCs w:val="24"/>
                <w:lang w:eastAsia="uk-UA"/>
              </w:rPr>
              <w:t>- «Інформація в довільній формі» замість «Інформація»,</w:t>
            </w:r>
            <w:r w:rsidRPr="003933B2">
              <w:rPr>
                <w:rFonts w:ascii="Times New Roman" w:eastAsia="Times New Roman" w:hAnsi="Times New Roman" w:cs="Times New Roman"/>
                <w:color w:val="222222"/>
                <w:sz w:val="24"/>
                <w:szCs w:val="24"/>
                <w:lang w:val="ru-RU" w:eastAsia="uk-UA"/>
              </w:rPr>
              <w:t> </w:t>
            </w:r>
            <w:r w:rsidRPr="003933B2">
              <w:rPr>
                <w:rFonts w:ascii="Times New Roman" w:eastAsia="Times New Roman" w:hAnsi="Times New Roman" w:cs="Times New Roman"/>
                <w:color w:val="222222"/>
                <w:sz w:val="24"/>
                <w:szCs w:val="24"/>
                <w:lang w:eastAsia="uk-UA"/>
              </w:rPr>
              <w:t xml:space="preserve"> «Лист-пояснення» замість «Лист», «довідка» замість «гарантійний лист», «інформація» замість «довідка»;</w:t>
            </w:r>
          </w:p>
          <w:p w:rsidR="003933B2" w:rsidRPr="003933B2" w:rsidRDefault="003933B2" w:rsidP="003933B2">
            <w:pPr>
              <w:shd w:val="clear" w:color="auto" w:fill="FFFFFF"/>
              <w:spacing w:after="0" w:line="240" w:lineRule="auto"/>
              <w:jc w:val="both"/>
              <w:rPr>
                <w:rFonts w:ascii="Arial" w:eastAsia="Times New Roman" w:hAnsi="Arial" w:cs="Arial"/>
                <w:color w:val="222222"/>
                <w:sz w:val="24"/>
                <w:szCs w:val="24"/>
                <w:lang w:eastAsia="uk-UA"/>
              </w:rPr>
            </w:pPr>
            <w:r w:rsidRPr="003933B2">
              <w:rPr>
                <w:rFonts w:ascii="Times New Roman" w:eastAsia="Times New Roman" w:hAnsi="Times New Roman" w:cs="Times New Roman"/>
                <w:color w:val="222222"/>
                <w:sz w:val="24"/>
                <w:szCs w:val="24"/>
                <w:lang w:eastAsia="uk-UA"/>
              </w:rPr>
              <w:t>-</w:t>
            </w:r>
            <w:r w:rsidRPr="003933B2">
              <w:rPr>
                <w:rFonts w:ascii="Times New Roman" w:eastAsia="Times New Roman" w:hAnsi="Times New Roman" w:cs="Times New Roman"/>
                <w:color w:val="222222"/>
                <w:sz w:val="24"/>
                <w:szCs w:val="24"/>
                <w:lang w:val="ru-RU" w:eastAsia="uk-UA"/>
              </w:rPr>
              <w:t> </w:t>
            </w:r>
            <w:r w:rsidRPr="003933B2">
              <w:rPr>
                <w:rFonts w:ascii="Times New Roman" w:eastAsia="Times New Roman" w:hAnsi="Times New Roman" w:cs="Times New Roman"/>
                <w:color w:val="222222"/>
                <w:sz w:val="24"/>
                <w:szCs w:val="24"/>
                <w:lang w:eastAsia="uk-UA"/>
              </w:rPr>
              <w:t xml:space="preserve"> «м.київ» замість «м.Київ»;</w:t>
            </w:r>
          </w:p>
          <w:p w:rsidR="003933B2" w:rsidRPr="003933B2" w:rsidRDefault="003933B2" w:rsidP="003933B2">
            <w:pPr>
              <w:shd w:val="clear" w:color="auto" w:fill="FFFFFF"/>
              <w:spacing w:after="0" w:line="240" w:lineRule="auto"/>
              <w:jc w:val="both"/>
              <w:rPr>
                <w:rFonts w:ascii="Arial" w:eastAsia="Times New Roman" w:hAnsi="Arial" w:cs="Arial"/>
                <w:color w:val="222222"/>
                <w:sz w:val="24"/>
                <w:szCs w:val="24"/>
                <w:lang w:val="ru-RU" w:eastAsia="uk-UA"/>
              </w:rPr>
            </w:pPr>
            <w:r w:rsidRPr="003933B2">
              <w:rPr>
                <w:rFonts w:ascii="Times New Roman" w:eastAsia="Times New Roman" w:hAnsi="Times New Roman" w:cs="Times New Roman"/>
                <w:color w:val="222222"/>
                <w:sz w:val="24"/>
                <w:szCs w:val="24"/>
                <w:lang w:val="ru-RU" w:eastAsia="uk-UA"/>
              </w:rPr>
              <w:t>- «поряд -ок» замість «поря – док»;</w:t>
            </w:r>
          </w:p>
          <w:p w:rsidR="003933B2" w:rsidRPr="003933B2" w:rsidRDefault="003933B2" w:rsidP="003933B2">
            <w:pPr>
              <w:shd w:val="clear" w:color="auto" w:fill="FFFFFF"/>
              <w:spacing w:after="0" w:line="240" w:lineRule="auto"/>
              <w:jc w:val="both"/>
              <w:rPr>
                <w:rFonts w:ascii="Arial" w:eastAsia="Times New Roman" w:hAnsi="Arial" w:cs="Arial"/>
                <w:color w:val="222222"/>
                <w:sz w:val="24"/>
                <w:szCs w:val="24"/>
                <w:lang w:val="ru-RU" w:eastAsia="uk-UA"/>
              </w:rPr>
            </w:pPr>
            <w:r w:rsidRPr="003933B2">
              <w:rPr>
                <w:rFonts w:ascii="Times New Roman" w:eastAsia="Times New Roman" w:hAnsi="Times New Roman" w:cs="Times New Roman"/>
                <w:color w:val="222222"/>
                <w:sz w:val="24"/>
                <w:szCs w:val="24"/>
                <w:lang w:val="ru-RU" w:eastAsia="uk-UA"/>
              </w:rPr>
              <w:t>- «ненадається» замість «не надається»»;</w:t>
            </w:r>
          </w:p>
          <w:p w:rsidR="003933B2" w:rsidRPr="003933B2" w:rsidRDefault="003933B2" w:rsidP="003933B2">
            <w:pPr>
              <w:shd w:val="clear" w:color="auto" w:fill="FFFFFF"/>
              <w:spacing w:after="0" w:line="240" w:lineRule="auto"/>
              <w:jc w:val="both"/>
              <w:rPr>
                <w:rFonts w:ascii="Arial" w:eastAsia="Times New Roman" w:hAnsi="Arial" w:cs="Arial"/>
                <w:color w:val="222222"/>
                <w:sz w:val="24"/>
                <w:szCs w:val="24"/>
                <w:lang w:val="ru-RU" w:eastAsia="uk-UA"/>
              </w:rPr>
            </w:pPr>
            <w:r w:rsidRPr="003933B2">
              <w:rPr>
                <w:rFonts w:ascii="Times New Roman" w:eastAsia="Times New Roman" w:hAnsi="Times New Roman" w:cs="Times New Roman"/>
                <w:color w:val="222222"/>
                <w:sz w:val="24"/>
                <w:szCs w:val="24"/>
                <w:lang w:val="ru-RU" w:eastAsia="uk-UA"/>
              </w:rPr>
              <w:t>- «______________№_____________» замість «14.08.2020 №320/13/14-01»</w:t>
            </w:r>
          </w:p>
          <w:p w:rsidR="003933B2" w:rsidRPr="003933B2" w:rsidRDefault="003933B2" w:rsidP="003933B2">
            <w:pPr>
              <w:spacing w:after="0" w:line="240" w:lineRule="auto"/>
              <w:jc w:val="both"/>
              <w:rPr>
                <w:rFonts w:ascii="Times New Roman" w:eastAsia="Times New Roman" w:hAnsi="Times New Roman" w:cs="Times New Roman"/>
                <w:sz w:val="20"/>
                <w:szCs w:val="20"/>
                <w:lang w:eastAsia="uk-UA"/>
              </w:rPr>
            </w:pPr>
            <w:r w:rsidRPr="003933B2">
              <w:rPr>
                <w:rFonts w:ascii="Times New Roman" w:eastAsia="Times New Roman" w:hAnsi="Times New Roman" w:cs="Times New Roman"/>
                <w:color w:val="222222"/>
                <w:sz w:val="24"/>
                <w:szCs w:val="24"/>
                <w:lang w:val="ru-RU" w:eastAsia="uk-UA"/>
              </w:rPr>
              <w:t>- учасник</w:t>
            </w:r>
            <w:r w:rsidRPr="003933B2">
              <w:rPr>
                <w:rFonts w:ascii="Times New Roman" w:eastAsia="Times New Roman" w:hAnsi="Times New Roman" w:cs="Times New Roman"/>
                <w:color w:val="222222"/>
                <w:sz w:val="24"/>
                <w:szCs w:val="24"/>
                <w:lang w:eastAsia="uk-UA"/>
              </w:rPr>
              <w:t xml:space="preserve"> </w:t>
            </w:r>
            <w:r w:rsidRPr="003933B2">
              <w:rPr>
                <w:rFonts w:ascii="Times New Roman" w:eastAsia="Times New Roman" w:hAnsi="Times New Roman" w:cs="Times New Roman"/>
                <w:color w:val="222222"/>
                <w:sz w:val="24"/>
                <w:szCs w:val="24"/>
                <w:lang w:val="ru-RU" w:eastAsia="uk-UA"/>
              </w:rPr>
              <w:t>розмістив (завантажив) документ у форматі «JPG» замість документа у форматі «pdf» (PortableDocumentFormat)»</w:t>
            </w:r>
          </w:p>
          <w:p w:rsidR="003933B2" w:rsidRPr="003933B2" w:rsidRDefault="003933B2" w:rsidP="003933B2">
            <w:pPr>
              <w:spacing w:after="0" w:line="240" w:lineRule="auto"/>
              <w:jc w:val="both"/>
              <w:rPr>
                <w:rFonts w:ascii="Times New Roman" w:eastAsia="Times New Roman" w:hAnsi="Times New Roman" w:cs="Times New Roman"/>
                <w:b/>
                <w:sz w:val="24"/>
                <w:szCs w:val="24"/>
                <w:u w:val="single"/>
                <w:lang w:eastAsia="ru-RU"/>
              </w:rPr>
            </w:pPr>
            <w:r w:rsidRPr="003933B2">
              <w:rPr>
                <w:rFonts w:ascii="Times New Roman" w:eastAsia="Times New Roman" w:hAnsi="Times New Roman" w:cs="Times New Roman"/>
                <w:sz w:val="24"/>
                <w:szCs w:val="24"/>
                <w:lang w:eastAsia="ru-RU"/>
              </w:rPr>
              <w:t xml:space="preserve">Відповідно до </w:t>
            </w:r>
            <w:hyperlink r:id="rId7" w:anchor="n2637" w:tgtFrame="_blank" w:history="1">
              <w:r w:rsidRPr="003933B2">
                <w:rPr>
                  <w:rFonts w:ascii="Times New Roman" w:eastAsia="Calibri" w:hAnsi="Times New Roman" w:cs="Times New Roman"/>
                  <w:sz w:val="24"/>
                  <w:szCs w:val="24"/>
                  <w:u w:val="single"/>
                  <w:bdr w:val="none" w:sz="0" w:space="0" w:color="auto" w:frame="1"/>
                  <w:lang w:val="ru-RU" w:eastAsia="ru-RU"/>
                </w:rPr>
                <w:t>статті 58</w:t>
              </w:r>
            </w:hyperlink>
            <w:hyperlink r:id="rId8" w:anchor="n2637" w:tgtFrame="_blank" w:history="1">
              <w:r w:rsidRPr="003933B2">
                <w:rPr>
                  <w:rFonts w:ascii="Times New Roman" w:eastAsia="Calibri" w:hAnsi="Times New Roman" w:cs="Times New Roman"/>
                  <w:b/>
                  <w:bCs/>
                  <w:sz w:val="24"/>
                  <w:szCs w:val="24"/>
                  <w:u w:val="single"/>
                  <w:bdr w:val="none" w:sz="0" w:space="0" w:color="auto" w:frame="1"/>
                  <w:lang w:val="ru-RU" w:eastAsia="ru-RU"/>
                </w:rPr>
                <w:t>-</w:t>
              </w:r>
              <w:r w:rsidRPr="003933B2">
                <w:rPr>
                  <w:rFonts w:ascii="Times New Roman" w:eastAsia="Calibri" w:hAnsi="Times New Roman" w:cs="Times New Roman"/>
                  <w:b/>
                  <w:bCs/>
                  <w:sz w:val="24"/>
                  <w:szCs w:val="24"/>
                  <w:u w:val="single"/>
                  <w:bdr w:val="none" w:sz="0" w:space="0" w:color="auto" w:frame="1"/>
                  <w:vertAlign w:val="superscript"/>
                  <w:lang w:val="ru-RU" w:eastAsia="ru-RU"/>
                </w:rPr>
                <w:t>1</w:t>
              </w:r>
            </w:hyperlink>
            <w:r w:rsidRPr="003933B2">
              <w:rPr>
                <w:rFonts w:ascii="Times New Roman" w:eastAsia="Times New Roman" w:hAnsi="Times New Roman" w:cs="Times New Roman"/>
                <w:sz w:val="24"/>
                <w:szCs w:val="24"/>
                <w:lang w:val="ru-RU" w:eastAsia="ru-RU"/>
              </w:rPr>
              <w:t> </w:t>
            </w:r>
            <w:r w:rsidRPr="003933B2">
              <w:rPr>
                <w:rFonts w:ascii="Times New Roman" w:eastAsia="Times New Roman" w:hAnsi="Times New Roman" w:cs="Times New Roman"/>
                <w:sz w:val="24"/>
                <w:szCs w:val="24"/>
                <w:lang w:eastAsia="ru-RU"/>
              </w:rPr>
              <w:t>Господарського кодексу України «с</w:t>
            </w:r>
            <w:r w:rsidRPr="003933B2">
              <w:rPr>
                <w:rFonts w:ascii="Times New Roman" w:eastAsia="Times New Roman" w:hAnsi="Times New Roman" w:cs="Times New Roman"/>
                <w:sz w:val="24"/>
                <w:szCs w:val="24"/>
                <w:lang w:val="ru-RU" w:eastAsia="ru-RU"/>
              </w:rPr>
              <w:t>уб’єкт</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господарювання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u w:val="single"/>
                <w:lang w:val="ru-RU" w:eastAsia="ru-RU"/>
              </w:rPr>
              <w:t>має право</w:t>
            </w:r>
            <w:r w:rsidRPr="003933B2">
              <w:rPr>
                <w:rFonts w:ascii="Times New Roman" w:eastAsia="Times New Roman" w:hAnsi="Times New Roman" w:cs="Times New Roman"/>
                <w:sz w:val="24"/>
                <w:szCs w:val="24"/>
                <w:u w:val="single"/>
                <w:lang w:eastAsia="ru-RU"/>
              </w:rPr>
              <w:t xml:space="preserve"> </w:t>
            </w:r>
            <w:r w:rsidRPr="003933B2">
              <w:rPr>
                <w:rFonts w:ascii="Times New Roman" w:eastAsia="Times New Roman" w:hAnsi="Times New Roman" w:cs="Times New Roman"/>
                <w:sz w:val="24"/>
                <w:szCs w:val="24"/>
                <w:lang w:val="ru-RU" w:eastAsia="ru-RU"/>
              </w:rPr>
              <w:t>використовувати у своїй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діяльності печатки. Використання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суб’єктом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господарювання печатки не є обов’язковим. Відбиток печатки не може бути обов’язковим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реквізитом будь-якого документа, що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подається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суб’єктом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господарювання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органу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державної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влади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або органу місцевого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самоврядування. Копія документа, що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подається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суб’єктом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господарювання до органу державної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влади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або органу місцевого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самоврядування, вважається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засвідченою у встановленому порядку, якщо на такій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копії проставлено підпис</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уповноваженої особи такого суб’єкта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господарювання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або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особистий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підпис</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фізичної особи – підприємця</w:t>
            </w:r>
            <w:r w:rsidRPr="003933B2">
              <w:rPr>
                <w:rFonts w:ascii="Times New Roman" w:eastAsia="Times New Roman" w:hAnsi="Times New Roman" w:cs="Times New Roman"/>
                <w:sz w:val="24"/>
                <w:szCs w:val="24"/>
                <w:lang w:eastAsia="ru-RU"/>
              </w:rPr>
              <w:t>»</w:t>
            </w:r>
            <w:r w:rsidRPr="003933B2">
              <w:rPr>
                <w:rFonts w:ascii="Times New Roman" w:eastAsia="Times New Roman" w:hAnsi="Times New Roman" w:cs="Times New Roman"/>
                <w:sz w:val="24"/>
                <w:szCs w:val="24"/>
                <w:lang w:val="ru-RU" w:eastAsia="ru-RU"/>
              </w:rPr>
              <w:t>.</w:t>
            </w:r>
            <w:r w:rsidRPr="003933B2">
              <w:rPr>
                <w:rFonts w:ascii="Times New Roman" w:eastAsia="Times New Roman" w:hAnsi="Times New Roman" w:cs="Times New Roman"/>
                <w:sz w:val="24"/>
                <w:szCs w:val="24"/>
                <w:lang w:eastAsia="ru-RU"/>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3933B2">
              <w:rPr>
                <w:rFonts w:ascii="Times New Roman" w:eastAsia="Times New Roman" w:hAnsi="Times New Roman" w:cs="Times New Roman"/>
                <w:sz w:val="24"/>
                <w:szCs w:val="24"/>
                <w:u w:val="single"/>
                <w:lang w:eastAsia="ru-RU"/>
              </w:rPr>
              <w:t>не є обов’язковим</w:t>
            </w:r>
            <w:r w:rsidRPr="003933B2">
              <w:rPr>
                <w:rFonts w:ascii="Times New Roman" w:eastAsia="Times New Roman" w:hAnsi="Times New Roman" w:cs="Times New Roman"/>
                <w:sz w:val="24"/>
                <w:szCs w:val="24"/>
                <w:lang w:eastAsia="ru-RU"/>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3933B2" w:rsidRPr="003933B2" w:rsidRDefault="003933B2" w:rsidP="003933B2">
            <w:pPr>
              <w:spacing w:after="0" w:line="240" w:lineRule="auto"/>
              <w:ind w:left="34" w:right="113"/>
              <w:jc w:val="both"/>
              <w:rPr>
                <w:rFonts w:ascii="Times New Roman" w:eastAsia="Times New Roman" w:hAnsi="Times New Roman" w:cs="Times New Roman"/>
                <w:bCs/>
                <w:sz w:val="24"/>
                <w:szCs w:val="24"/>
                <w:u w:val="single"/>
                <w:lang w:eastAsia="ru-RU"/>
              </w:rPr>
            </w:pPr>
            <w:r w:rsidRPr="003933B2">
              <w:rPr>
                <w:rFonts w:ascii="Times New Roman" w:eastAsia="Times New Roman" w:hAnsi="Times New Roman" w:cs="Times New Roman"/>
                <w:bCs/>
                <w:sz w:val="24"/>
                <w:szCs w:val="24"/>
                <w:u w:val="single"/>
                <w:lang w:eastAsia="ru-RU"/>
              </w:rPr>
              <w:t>Всі документи</w:t>
            </w:r>
            <w:r w:rsidRPr="003933B2">
              <w:rPr>
                <w:rFonts w:ascii="Times New Roman" w:eastAsia="Times New Roman" w:hAnsi="Times New Roman" w:cs="Times New Roman"/>
                <w:bCs/>
                <w:sz w:val="24"/>
                <w:szCs w:val="24"/>
                <w:lang w:eastAsia="ru-RU"/>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sidRPr="003933B2">
              <w:rPr>
                <w:rFonts w:ascii="Times New Roman" w:eastAsia="Times New Roman" w:hAnsi="Times New Roman" w:cs="Times New Roman"/>
                <w:bCs/>
                <w:sz w:val="24"/>
                <w:szCs w:val="24"/>
                <w:u w:val="single"/>
                <w:lang w:val="ru-RU" w:eastAsia="ru-RU"/>
              </w:rPr>
              <w:t>pdf</w:t>
            </w:r>
            <w:r w:rsidRPr="003933B2">
              <w:rPr>
                <w:rFonts w:ascii="Times New Roman" w:eastAsia="Times New Roman" w:hAnsi="Times New Roman" w:cs="Times New Roman"/>
                <w:bCs/>
                <w:sz w:val="24"/>
                <w:szCs w:val="24"/>
                <w:u w:val="single"/>
                <w:lang w:eastAsia="ru-RU"/>
              </w:rPr>
              <w:t>, .</w:t>
            </w:r>
            <w:r w:rsidRPr="003933B2">
              <w:rPr>
                <w:rFonts w:ascii="Times New Roman" w:eastAsia="Times New Roman" w:hAnsi="Times New Roman" w:cs="Times New Roman"/>
                <w:bCs/>
                <w:sz w:val="24"/>
                <w:szCs w:val="24"/>
                <w:u w:val="single"/>
                <w:lang w:val="en-US" w:eastAsia="ru-RU"/>
              </w:rPr>
              <w:t>jpeg</w:t>
            </w:r>
            <w:r w:rsidRPr="003933B2">
              <w:rPr>
                <w:rFonts w:ascii="Times New Roman" w:eastAsia="Times New Roman" w:hAnsi="Times New Roman" w:cs="Times New Roman"/>
                <w:bCs/>
                <w:sz w:val="24"/>
                <w:szCs w:val="24"/>
                <w:u w:val="single"/>
                <w:lang w:eastAsia="ru-RU"/>
              </w:rPr>
              <w:t xml:space="preserve"> або .</w:t>
            </w:r>
            <w:r w:rsidRPr="003933B2">
              <w:rPr>
                <w:rFonts w:ascii="Times New Roman" w:eastAsia="Times New Roman" w:hAnsi="Times New Roman" w:cs="Times New Roman"/>
                <w:bCs/>
                <w:sz w:val="24"/>
                <w:szCs w:val="24"/>
                <w:u w:val="single"/>
                <w:lang w:val="en-US" w:eastAsia="ru-RU"/>
              </w:rPr>
              <w:t>jpg</w:t>
            </w:r>
            <w:r w:rsidRPr="003933B2">
              <w:rPr>
                <w:rFonts w:ascii="Times New Roman" w:eastAsia="Times New Roman" w:hAnsi="Times New Roman" w:cs="Times New Roman"/>
                <w:bCs/>
                <w:sz w:val="24"/>
                <w:szCs w:val="24"/>
                <w:u w:val="single"/>
                <w:lang w:eastAsia="ru-RU"/>
              </w:rPr>
              <w:t>.</w:t>
            </w:r>
          </w:p>
          <w:p w:rsidR="003933B2" w:rsidRPr="003933B2" w:rsidRDefault="003933B2" w:rsidP="003933B2">
            <w:pPr>
              <w:spacing w:after="0" w:line="240" w:lineRule="auto"/>
              <w:ind w:left="34" w:right="113"/>
              <w:jc w:val="both"/>
              <w:rPr>
                <w:rFonts w:ascii="Times New Roman" w:eastAsia="Times New Roman" w:hAnsi="Times New Roman" w:cs="Times New Roman"/>
                <w:sz w:val="24"/>
                <w:szCs w:val="24"/>
                <w:lang w:eastAsia="uk-UA"/>
              </w:rPr>
            </w:pPr>
            <w:r w:rsidRPr="003933B2">
              <w:rPr>
                <w:rFonts w:ascii="Times New Roman" w:eastAsia="Times New Roman" w:hAnsi="Times New Roman" w:cs="Times New Roman"/>
                <w:sz w:val="24"/>
                <w:szCs w:val="24"/>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3933B2">
              <w:rPr>
                <w:rFonts w:ascii="Times New Roman" w:eastAsia="Times New Roman" w:hAnsi="Times New Roman" w:cs="Times New Roman"/>
                <w:sz w:val="24"/>
                <w:szCs w:val="24"/>
                <w:lang w:eastAsia="uk-UA"/>
              </w:rPr>
              <w:lastRenderedPageBreak/>
              <w:t>електронні довірчі послуги", тобто тендерна пропозиція у будь-якому випадку повинна містити накладений КЕП учасника/уповноваженої особи учасника процедури закупівлі.</w:t>
            </w:r>
          </w:p>
          <w:p w:rsidR="003933B2" w:rsidRPr="003933B2" w:rsidRDefault="003933B2" w:rsidP="003933B2">
            <w:pPr>
              <w:spacing w:after="0" w:line="240" w:lineRule="auto"/>
              <w:ind w:left="13"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rsidR="003933B2" w:rsidRPr="003933B2" w:rsidRDefault="003933B2" w:rsidP="003933B2">
            <w:pPr>
              <w:spacing w:after="96" w:line="240" w:lineRule="auto"/>
              <w:ind w:left="34" w:hanging="21"/>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eastAsia="ru-RU"/>
              </w:rPr>
              <w:t>К</w:t>
            </w:r>
            <w:r w:rsidRPr="003933B2">
              <w:rPr>
                <w:rFonts w:ascii="Times New Roman" w:eastAsia="Times New Roman" w:hAnsi="Times New Roman" w:cs="Times New Roman"/>
                <w:sz w:val="24"/>
                <w:szCs w:val="24"/>
                <w:lang w:val="ru-RU" w:eastAsia="ru-RU"/>
              </w:rPr>
              <w:t>ожен</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має право подати тільки одну тендерну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пропозицію (у тому числі до визначеної в тендерній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документації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частини предмета закупівлі (лота))</w:t>
            </w:r>
          </w:p>
        </w:tc>
      </w:tr>
      <w:tr w:rsidR="003933B2" w:rsidRPr="003933B2" w:rsidTr="003933B2">
        <w:trPr>
          <w:trHeight w:val="3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96" w:after="96"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lastRenderedPageBreak/>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96" w:after="96" w:line="240" w:lineRule="auto"/>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Забезпечення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тендерної</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after="12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Не вимагається</w:t>
            </w:r>
          </w:p>
        </w:tc>
      </w:tr>
      <w:tr w:rsidR="003933B2" w:rsidRPr="003933B2" w:rsidTr="003933B2">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72" w:after="72"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72" w:after="72" w:line="240" w:lineRule="auto"/>
              <w:ind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Умови</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повернення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чи</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не</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поверненняз</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абезпечення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тендерної</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72" w:after="72"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Не вимагається</w:t>
            </w:r>
          </w:p>
        </w:tc>
      </w:tr>
      <w:tr w:rsidR="003933B2" w:rsidRPr="003933B2" w:rsidTr="003933B2">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72" w:after="72"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4</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72" w:after="72" w:line="240" w:lineRule="auto"/>
              <w:ind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Строк, протягом</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якого</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тендерні</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пропозиції є дійсними</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48" w:after="0"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val="ru-RU" w:eastAsia="ru-RU"/>
              </w:rPr>
              <w:t>Тендерні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вважаються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дійсними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протягом</w:t>
            </w:r>
            <w:r w:rsidRPr="003933B2">
              <w:rPr>
                <w:rFonts w:ascii="Times New Roman" w:eastAsia="Times New Roman" w:hAnsi="Times New Roman" w:cs="Times New Roman"/>
                <w:sz w:val="24"/>
                <w:szCs w:val="24"/>
                <w:lang w:eastAsia="ru-RU"/>
              </w:rPr>
              <w:t xml:space="preserve"> 100 календарних </w:t>
            </w:r>
            <w:r w:rsidRPr="003933B2">
              <w:rPr>
                <w:rFonts w:ascii="Times New Roman" w:eastAsia="Times New Roman" w:hAnsi="Times New Roman" w:cs="Times New Roman"/>
                <w:sz w:val="24"/>
                <w:szCs w:val="24"/>
                <w:lang w:val="ru-RU" w:eastAsia="ru-RU"/>
              </w:rPr>
              <w:t>днів</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color w:val="000000"/>
                <w:sz w:val="24"/>
                <w:szCs w:val="24"/>
                <w:shd w:val="clear" w:color="auto" w:fill="FFFFFF"/>
                <w:lang w:val="ru-RU" w:eastAsia="ru-RU"/>
              </w:rPr>
              <w:t>із</w:t>
            </w:r>
            <w:r w:rsidRPr="003933B2">
              <w:rPr>
                <w:rFonts w:ascii="Times New Roman" w:eastAsia="Times New Roman" w:hAnsi="Times New Roman" w:cs="Times New Roman"/>
                <w:color w:val="000000"/>
                <w:sz w:val="24"/>
                <w:szCs w:val="24"/>
                <w:shd w:val="clear" w:color="auto" w:fill="FFFFFF"/>
                <w:lang w:eastAsia="ru-RU"/>
              </w:rPr>
              <w:t xml:space="preserve"> </w:t>
            </w:r>
            <w:r w:rsidRPr="003933B2">
              <w:rPr>
                <w:rFonts w:ascii="Times New Roman" w:eastAsia="Times New Roman" w:hAnsi="Times New Roman" w:cs="Times New Roman"/>
                <w:color w:val="000000"/>
                <w:sz w:val="24"/>
                <w:szCs w:val="24"/>
                <w:shd w:val="clear" w:color="auto" w:fill="FFFFFF"/>
                <w:lang w:val="ru-RU" w:eastAsia="ru-RU"/>
              </w:rPr>
              <w:t>дати</w:t>
            </w:r>
            <w:r w:rsidRPr="003933B2">
              <w:rPr>
                <w:rFonts w:ascii="Times New Roman" w:eastAsia="Times New Roman" w:hAnsi="Times New Roman" w:cs="Times New Roman"/>
                <w:color w:val="000000"/>
                <w:sz w:val="24"/>
                <w:szCs w:val="24"/>
                <w:shd w:val="clear" w:color="auto" w:fill="FFFFFF"/>
                <w:lang w:eastAsia="ru-RU"/>
              </w:rPr>
              <w:t xml:space="preserve"> </w:t>
            </w:r>
            <w:r w:rsidRPr="003933B2">
              <w:rPr>
                <w:rFonts w:ascii="Times New Roman" w:eastAsia="Times New Roman" w:hAnsi="Times New Roman" w:cs="Times New Roman"/>
                <w:color w:val="000000"/>
                <w:sz w:val="24"/>
                <w:szCs w:val="24"/>
                <w:shd w:val="clear" w:color="auto" w:fill="FFFFFF"/>
                <w:lang w:val="ru-RU" w:eastAsia="ru-RU"/>
              </w:rPr>
              <w:t>кінцевого строку подання</w:t>
            </w:r>
            <w:r w:rsidRPr="003933B2">
              <w:rPr>
                <w:rFonts w:ascii="Times New Roman" w:eastAsia="Times New Roman" w:hAnsi="Times New Roman" w:cs="Times New Roman"/>
                <w:color w:val="000000"/>
                <w:sz w:val="24"/>
                <w:szCs w:val="24"/>
                <w:shd w:val="clear" w:color="auto" w:fill="FFFFFF"/>
                <w:lang w:eastAsia="ru-RU"/>
              </w:rPr>
              <w:t xml:space="preserve"> </w:t>
            </w:r>
            <w:r w:rsidRPr="003933B2">
              <w:rPr>
                <w:rFonts w:ascii="Times New Roman" w:eastAsia="Times New Roman" w:hAnsi="Times New Roman" w:cs="Times New Roman"/>
                <w:color w:val="000000"/>
                <w:sz w:val="24"/>
                <w:szCs w:val="24"/>
                <w:shd w:val="clear" w:color="auto" w:fill="FFFFFF"/>
                <w:lang w:val="ru-RU" w:eastAsia="ru-RU"/>
              </w:rPr>
              <w:t>тендерних</w:t>
            </w:r>
            <w:r w:rsidRPr="003933B2">
              <w:rPr>
                <w:rFonts w:ascii="Times New Roman" w:eastAsia="Times New Roman" w:hAnsi="Times New Roman" w:cs="Times New Roman"/>
                <w:color w:val="000000"/>
                <w:sz w:val="24"/>
                <w:szCs w:val="24"/>
                <w:shd w:val="clear" w:color="auto" w:fill="FFFFFF"/>
                <w:lang w:eastAsia="ru-RU"/>
              </w:rPr>
              <w:t xml:space="preserve"> </w:t>
            </w:r>
            <w:r w:rsidRPr="003933B2">
              <w:rPr>
                <w:rFonts w:ascii="Times New Roman" w:eastAsia="Times New Roman" w:hAnsi="Times New Roman" w:cs="Times New Roman"/>
                <w:color w:val="000000"/>
                <w:sz w:val="24"/>
                <w:szCs w:val="24"/>
                <w:shd w:val="clear" w:color="auto" w:fill="FFFFFF"/>
                <w:lang w:val="ru-RU" w:eastAsia="ru-RU"/>
              </w:rPr>
              <w:t>пропозицій</w:t>
            </w:r>
            <w:r w:rsidRPr="003933B2">
              <w:rPr>
                <w:rFonts w:ascii="Times New Roman" w:eastAsia="Times New Roman" w:hAnsi="Times New Roman" w:cs="Times New Roman"/>
                <w:sz w:val="24"/>
                <w:szCs w:val="24"/>
                <w:lang w:eastAsia="ru-RU"/>
              </w:rPr>
              <w:t>.</w:t>
            </w:r>
          </w:p>
          <w:p w:rsidR="003933B2" w:rsidRPr="003933B2" w:rsidRDefault="003933B2" w:rsidP="003933B2">
            <w:pPr>
              <w:spacing w:before="48" w:after="0"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До закінчення цього строку замовник має право вимагати від учасників продовження строку дії тендерних пропозицій;</w:t>
            </w:r>
          </w:p>
          <w:p w:rsidR="003933B2" w:rsidRPr="003933B2" w:rsidRDefault="003933B2" w:rsidP="003933B2">
            <w:pPr>
              <w:spacing w:after="0" w:line="240" w:lineRule="auto"/>
              <w:ind w:right="113"/>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eastAsia="ru-RU"/>
              </w:rPr>
              <w:t>У</w:t>
            </w:r>
            <w:r w:rsidRPr="003933B2">
              <w:rPr>
                <w:rFonts w:ascii="Times New Roman" w:eastAsia="Times New Roman" w:hAnsi="Times New Roman" w:cs="Times New Roman"/>
                <w:sz w:val="24"/>
                <w:szCs w:val="24"/>
                <w:lang w:val="ru-RU" w:eastAsia="ru-RU"/>
              </w:rPr>
              <w:t>часник</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має право:</w:t>
            </w:r>
          </w:p>
          <w:p w:rsidR="003933B2" w:rsidRPr="003933B2" w:rsidRDefault="003933B2" w:rsidP="003933B2">
            <w:pPr>
              <w:widowControl w:val="0"/>
              <w:numPr>
                <w:ilvl w:val="0"/>
                <w:numId w:val="9"/>
              </w:numPr>
              <w:autoSpaceDE w:val="0"/>
              <w:autoSpaceDN w:val="0"/>
              <w:adjustRightInd w:val="0"/>
              <w:spacing w:after="0" w:line="240" w:lineRule="auto"/>
              <w:ind w:right="113"/>
              <w:contextualSpacing/>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eastAsia="ru-RU"/>
              </w:rPr>
              <w:t>в</w:t>
            </w:r>
            <w:r w:rsidRPr="003933B2">
              <w:rPr>
                <w:rFonts w:ascii="Times New Roman" w:eastAsia="Times New Roman" w:hAnsi="Times New Roman" w:cs="Times New Roman"/>
                <w:sz w:val="24"/>
                <w:szCs w:val="24"/>
                <w:lang w:val="ru-RU" w:eastAsia="ru-RU"/>
              </w:rPr>
              <w:t>ідхилити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таку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вимогу, не втрачаючи при цьому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наданого ним забезпечення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пропозиції;</w:t>
            </w:r>
          </w:p>
          <w:p w:rsidR="003933B2" w:rsidRPr="003933B2" w:rsidRDefault="003933B2" w:rsidP="003933B2">
            <w:pPr>
              <w:widowControl w:val="0"/>
              <w:numPr>
                <w:ilvl w:val="0"/>
                <w:numId w:val="9"/>
              </w:numPr>
              <w:autoSpaceDE w:val="0"/>
              <w:autoSpaceDN w:val="0"/>
              <w:adjustRightInd w:val="0"/>
              <w:spacing w:before="48" w:after="48" w:line="240" w:lineRule="auto"/>
              <w:ind w:right="113"/>
              <w:contextualSpacing/>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погодитися з вимогою та продовжити строк дії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поданої ним 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пропозиції та наданого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забезпечення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пропозиції</w:t>
            </w:r>
          </w:p>
          <w:p w:rsidR="003933B2" w:rsidRPr="003933B2" w:rsidRDefault="003933B2" w:rsidP="003933B2">
            <w:pPr>
              <w:widowControl w:val="0"/>
              <w:autoSpaceDE w:val="0"/>
              <w:autoSpaceDN w:val="0"/>
              <w:adjustRightInd w:val="0"/>
              <w:spacing w:before="48" w:after="48" w:line="240" w:lineRule="auto"/>
              <w:ind w:right="113"/>
              <w:contextualSpacing/>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color w:val="000000"/>
                <w:sz w:val="24"/>
                <w:szCs w:val="24"/>
                <w:shd w:val="solid" w:color="FFFFFF" w:fill="FFFFFF"/>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33B2" w:rsidRPr="003933B2" w:rsidTr="003933B2">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48" w:after="0"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48" w:after="0" w:line="240" w:lineRule="auto"/>
              <w:ind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Кваліфікаційні</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критерії до учасників та вимоги, установлені</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статтею 17 Закону</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rsidR="003933B2" w:rsidRPr="003933B2" w:rsidRDefault="003933B2" w:rsidP="003933B2">
            <w:pPr>
              <w:spacing w:after="0" w:line="240" w:lineRule="auto"/>
              <w:ind w:right="113"/>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наявність документально підтвердженого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досвіду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виконання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аналогічного (аналогічних) за предметом закупівлі договору (договорів)</w:t>
            </w:r>
          </w:p>
          <w:p w:rsidR="003933B2" w:rsidRPr="003933B2" w:rsidRDefault="003933B2" w:rsidP="003933B2">
            <w:pPr>
              <w:spacing w:after="0" w:line="240" w:lineRule="auto"/>
              <w:ind w:left="13" w:right="113"/>
              <w:jc w:val="both"/>
              <w:rPr>
                <w:rFonts w:ascii="Times New Roman" w:eastAsia="Times New Roman" w:hAnsi="Times New Roman" w:cs="Times New Roman"/>
                <w:b/>
                <w:i/>
                <w:sz w:val="24"/>
                <w:szCs w:val="24"/>
                <w:lang w:eastAsia="ru-RU"/>
              </w:rPr>
            </w:pPr>
            <w:bookmarkStart w:id="2" w:name="_Hlk40114314"/>
            <w:r w:rsidRPr="003933B2">
              <w:rPr>
                <w:rFonts w:ascii="Times New Roman" w:eastAsia="Times New Roman" w:hAnsi="Times New Roman" w:cs="Times New Roman"/>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3933B2">
              <w:rPr>
                <w:rFonts w:ascii="Times New Roman" w:eastAsia="Times New Roman" w:hAnsi="Times New Roman" w:cs="Times New Roman"/>
                <w:sz w:val="24"/>
                <w:szCs w:val="24"/>
                <w:lang w:eastAsia="ru-RU"/>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2"/>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eastAsia="ru-RU"/>
              </w:rPr>
            </w:pPr>
            <w:bookmarkStart w:id="3" w:name="n1263"/>
            <w:bookmarkEnd w:id="3"/>
            <w:r w:rsidRPr="003933B2">
              <w:rPr>
                <w:rFonts w:ascii="Times New Roman" w:eastAsia="Times New Roman" w:hAnsi="Times New Roman" w:cs="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w:t>
            </w:r>
            <w:r w:rsidRPr="003933B2">
              <w:rPr>
                <w:rFonts w:ascii="Times New Roman" w:eastAsia="Times New Roman" w:hAnsi="Times New Roman" w:cs="Times New Roman"/>
                <w:sz w:val="24"/>
                <w:szCs w:val="24"/>
                <w:lang w:eastAsia="ru-RU"/>
              </w:rPr>
              <w:lastRenderedPageBreak/>
              <w:t>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eastAsia="ru-RU"/>
              </w:rPr>
            </w:pPr>
            <w:bookmarkStart w:id="4" w:name="n1264"/>
            <w:bookmarkEnd w:id="4"/>
            <w:r w:rsidRPr="003933B2">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eastAsia="ru-RU"/>
              </w:rPr>
            </w:pPr>
            <w:bookmarkStart w:id="5" w:name="n1265"/>
            <w:bookmarkEnd w:id="5"/>
            <w:r w:rsidRPr="003933B2">
              <w:rPr>
                <w:rFonts w:ascii="Times New Roman" w:eastAsia="Times New Roman" w:hAnsi="Times New Roman" w:cs="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eastAsia="ru-RU"/>
              </w:rPr>
            </w:pPr>
            <w:bookmarkStart w:id="6" w:name="n1266"/>
            <w:bookmarkEnd w:id="6"/>
            <w:r w:rsidRPr="003933B2">
              <w:rPr>
                <w:rFonts w:ascii="Times New Roman" w:eastAsia="Times New Roman" w:hAnsi="Times New Roman" w:cs="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w:t>
            </w:r>
            <w:r w:rsidRPr="003933B2">
              <w:rPr>
                <w:rFonts w:ascii="Times New Roman" w:eastAsia="Times New Roman" w:hAnsi="Times New Roman" w:cs="Times New Roman"/>
                <w:sz w:val="24"/>
                <w:szCs w:val="24"/>
                <w:lang w:val="ru-RU" w:eastAsia="ru-RU"/>
              </w:rPr>
              <w:t> </w:t>
            </w:r>
            <w:hyperlink r:id="rId9" w:anchor="n52" w:tgtFrame="_blank" w:history="1">
              <w:r w:rsidRPr="003933B2">
                <w:rPr>
                  <w:rFonts w:ascii="Times New Roman" w:eastAsia="Times New Roman" w:hAnsi="Times New Roman" w:cs="Times New Roman"/>
                  <w:sz w:val="24"/>
                  <w:szCs w:val="24"/>
                  <w:u w:val="single"/>
                  <w:lang w:eastAsia="ru-RU"/>
                </w:rPr>
                <w:t>пунктом 4 частини другої статті 6</w:t>
              </w:r>
            </w:hyperlink>
            <w:r w:rsidRPr="003933B2">
              <w:rPr>
                <w:rFonts w:ascii="Times New Roman" w:eastAsia="Times New Roman" w:hAnsi="Times New Roman" w:cs="Times New Roman"/>
                <w:sz w:val="24"/>
                <w:szCs w:val="24"/>
                <w:lang w:eastAsia="ru-RU"/>
              </w:rPr>
              <w:t>,</w:t>
            </w:r>
            <w:r w:rsidRPr="003933B2">
              <w:rPr>
                <w:rFonts w:ascii="Times New Roman" w:eastAsia="Times New Roman" w:hAnsi="Times New Roman" w:cs="Times New Roman"/>
                <w:sz w:val="24"/>
                <w:szCs w:val="24"/>
                <w:lang w:val="ru-RU" w:eastAsia="ru-RU"/>
              </w:rPr>
              <w:t> </w:t>
            </w:r>
            <w:hyperlink r:id="rId10" w:anchor="n456" w:tgtFrame="_blank" w:history="1">
              <w:r w:rsidRPr="003933B2">
                <w:rPr>
                  <w:rFonts w:ascii="Times New Roman" w:eastAsia="Times New Roman" w:hAnsi="Times New Roman" w:cs="Times New Roman"/>
                  <w:sz w:val="24"/>
                  <w:szCs w:val="24"/>
                  <w:u w:val="single"/>
                  <w:lang w:eastAsia="ru-RU"/>
                </w:rPr>
                <w:t>пунктом 1 статті 50</w:t>
              </w:r>
            </w:hyperlink>
            <w:r w:rsidRPr="003933B2">
              <w:rPr>
                <w:rFonts w:ascii="Times New Roman" w:eastAsia="Times New Roman" w:hAnsi="Times New Roman" w:cs="Times New Roman"/>
                <w:sz w:val="24"/>
                <w:szCs w:val="24"/>
                <w:lang w:val="ru-RU" w:eastAsia="ru-RU"/>
              </w:rPr>
              <w:t> </w:t>
            </w:r>
            <w:r w:rsidRPr="003933B2">
              <w:rPr>
                <w:rFonts w:ascii="Times New Roman" w:eastAsia="Times New Roman" w:hAnsi="Times New Roman" w:cs="Times New Roman"/>
                <w:sz w:val="24"/>
                <w:szCs w:val="24"/>
                <w:lang w:eastAsia="ru-RU"/>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7" w:name="n1267"/>
            <w:bookmarkEnd w:id="7"/>
            <w:r w:rsidRPr="003933B2">
              <w:rPr>
                <w:rFonts w:ascii="Times New Roman" w:eastAsia="Times New Roman" w:hAnsi="Times New Roman" w:cs="Times New Roman"/>
                <w:sz w:val="24"/>
                <w:szCs w:val="24"/>
                <w:lang w:val="ru-RU" w:eastAsia="ru-RU"/>
              </w:rPr>
              <w:t>5) фізична особа, яка є учасником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 була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 xml:space="preserve">засуджена за </w:t>
            </w:r>
            <w:r w:rsidRPr="003933B2">
              <w:rPr>
                <w:rFonts w:ascii="Times New Roman" w:eastAsia="Times New Roman" w:hAnsi="Times New Roman" w:cs="Times New Roman"/>
                <w:sz w:val="24"/>
                <w:szCs w:val="24"/>
                <w:lang w:eastAsia="ru-RU"/>
              </w:rPr>
              <w:t>кримінальне правопорушення вчинене</w:t>
            </w:r>
            <w:r w:rsidRPr="003933B2">
              <w:rPr>
                <w:rFonts w:ascii="Times New Roman" w:eastAsia="Times New Roman" w:hAnsi="Times New Roman" w:cs="Times New Roman"/>
                <w:sz w:val="24"/>
                <w:szCs w:val="24"/>
                <w:lang w:val="ru-RU" w:eastAsia="ru-RU"/>
              </w:rPr>
              <w:t xml:space="preserve"> з корисливих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мотивів (зокрема, пов’язаний з хабарництвом та відмиванням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коштів), судимість з якої не знято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або не погашено у встановленому законом порядку;</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8" w:name="n1268"/>
            <w:bookmarkEnd w:id="8"/>
            <w:r w:rsidRPr="003933B2">
              <w:rPr>
                <w:rFonts w:ascii="Times New Roman" w:eastAsia="Times New Roman" w:hAnsi="Times New Roman" w:cs="Times New Roman"/>
                <w:sz w:val="24"/>
                <w:szCs w:val="24"/>
                <w:lang w:val="ru-RU" w:eastAsia="ru-RU"/>
              </w:rPr>
              <w:t>6) службова (посадова) особа учасника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 яка підписала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пропозицію, була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 xml:space="preserve">засуджена за </w:t>
            </w:r>
            <w:r w:rsidRPr="003933B2">
              <w:rPr>
                <w:rFonts w:ascii="Times New Roman" w:eastAsia="Times New Roman" w:hAnsi="Times New Roman" w:cs="Times New Roman"/>
                <w:sz w:val="24"/>
                <w:szCs w:val="24"/>
                <w:lang w:eastAsia="ru-RU"/>
              </w:rPr>
              <w:t>кримінальне правопорушення</w:t>
            </w:r>
            <w:r w:rsidRPr="003933B2">
              <w:rPr>
                <w:rFonts w:ascii="Times New Roman" w:eastAsia="Times New Roman" w:hAnsi="Times New Roman" w:cs="Times New Roman"/>
                <w:sz w:val="24"/>
                <w:szCs w:val="24"/>
                <w:lang w:val="ru-RU" w:eastAsia="ru-RU"/>
              </w:rPr>
              <w:t>, вчинен</w:t>
            </w:r>
            <w:r w:rsidRPr="003933B2">
              <w:rPr>
                <w:rFonts w:ascii="Times New Roman" w:eastAsia="Times New Roman" w:hAnsi="Times New Roman" w:cs="Times New Roman"/>
                <w:sz w:val="24"/>
                <w:szCs w:val="24"/>
                <w:lang w:eastAsia="ru-RU"/>
              </w:rPr>
              <w:t>е</w:t>
            </w:r>
            <w:r w:rsidRPr="003933B2">
              <w:rPr>
                <w:rFonts w:ascii="Times New Roman" w:eastAsia="Times New Roman" w:hAnsi="Times New Roman" w:cs="Times New Roman"/>
                <w:sz w:val="24"/>
                <w:szCs w:val="24"/>
                <w:lang w:val="ru-RU" w:eastAsia="ru-RU"/>
              </w:rPr>
              <w:t xml:space="preserve"> з корисливих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мотивів (зокрема, пов’язаний з хабарництвом, шахрайством та відмиванням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коштів), судимість з якої не знятоабо не погашено у встановленому законом порядку;</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9" w:name="n1269"/>
            <w:bookmarkEnd w:id="9"/>
            <w:r w:rsidRPr="003933B2">
              <w:rPr>
                <w:rFonts w:ascii="Times New Roman" w:eastAsia="Times New Roman" w:hAnsi="Times New Roman" w:cs="Times New Roman"/>
                <w:sz w:val="24"/>
                <w:szCs w:val="24"/>
                <w:lang w:val="ru-RU" w:eastAsia="ru-RU"/>
              </w:rPr>
              <w:t>7) тендерна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пропозиція подана учасником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конкурентної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процедуриз</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акупівлі, який є пов’язаною особою з іншими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учасниками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 та/або з уповноваженою особою (особами), та/або з керівником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замовника;</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10" w:name="n1270"/>
            <w:bookmarkEnd w:id="10"/>
            <w:r w:rsidRPr="003933B2">
              <w:rPr>
                <w:rFonts w:ascii="Times New Roman" w:eastAsia="Times New Roman" w:hAnsi="Times New Roman" w:cs="Times New Roman"/>
                <w:sz w:val="24"/>
                <w:szCs w:val="24"/>
                <w:lang w:val="ru-RU" w:eastAsia="ru-RU"/>
              </w:rPr>
              <w:t>8) учасник</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визнаний у встановленому законом порядку банкрутом та стосовно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нього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відкрита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ліквідаційна процедура;</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11" w:name="n1271"/>
            <w:bookmarkEnd w:id="11"/>
            <w:r w:rsidRPr="003933B2">
              <w:rPr>
                <w:rFonts w:ascii="Times New Roman" w:eastAsia="Times New Roman" w:hAnsi="Times New Roman" w:cs="Times New Roman"/>
                <w:sz w:val="24"/>
                <w:szCs w:val="24"/>
                <w:lang w:val="ru-RU" w:eastAsia="ru-RU"/>
              </w:rPr>
              <w:t>9) у Єдиному державному реєстрі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юридичних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осіб, фізичних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осіб - підприємців та громадських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формувань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відсутня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інформація, передбачена </w:t>
            </w:r>
            <w:hyperlink r:id="rId11" w:anchor="n174" w:tgtFrame="_blank" w:history="1">
              <w:r w:rsidRPr="003933B2">
                <w:rPr>
                  <w:rFonts w:ascii="Times New Roman" w:eastAsia="Times New Roman" w:hAnsi="Times New Roman" w:cs="Times New Roman"/>
                  <w:sz w:val="24"/>
                  <w:szCs w:val="24"/>
                  <w:u w:val="single"/>
                  <w:lang w:val="ru-RU" w:eastAsia="ru-RU"/>
                </w:rPr>
                <w:t>пунктом 9</w:t>
              </w:r>
            </w:hyperlink>
            <w:r w:rsidRPr="003933B2">
              <w:rPr>
                <w:rFonts w:ascii="Times New Roman" w:eastAsia="Times New Roman" w:hAnsi="Times New Roman" w:cs="Times New Roman"/>
                <w:sz w:val="24"/>
                <w:szCs w:val="24"/>
                <w:lang w:val="ru-RU" w:eastAsia="ru-RU"/>
              </w:rPr>
              <w:t> частини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другої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статті 9 Закону України "Про державну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реєстрацію</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юридичних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осіб, фізичних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осіб - підприємців та громадських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формувань" (крім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нерезидентів);</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12" w:name="n1272"/>
            <w:bookmarkEnd w:id="12"/>
            <w:r w:rsidRPr="003933B2">
              <w:rPr>
                <w:rFonts w:ascii="Times New Roman" w:eastAsia="Times New Roman" w:hAnsi="Times New Roman" w:cs="Times New Roman"/>
                <w:sz w:val="24"/>
                <w:szCs w:val="24"/>
                <w:lang w:val="ru-RU" w:eastAsia="ru-RU"/>
              </w:rPr>
              <w:t>10) юридична особа, яка є учасником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 (крім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нерезидентів), не має</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антикорупційної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програми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чи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уповноваженого з реалізації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антикорупційної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програми, якщо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вартість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 товару (товарів), послуги (послуг) або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робіт</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дорівнює</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чи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перевищує 20 мільйонів</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гривень (у тому числі за лотом);</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13" w:name="n1273"/>
            <w:bookmarkEnd w:id="13"/>
            <w:r w:rsidRPr="003933B2">
              <w:rPr>
                <w:rFonts w:ascii="Times New Roman" w:eastAsia="Times New Roman" w:hAnsi="Times New Roman" w:cs="Times New Roman"/>
                <w:sz w:val="24"/>
                <w:szCs w:val="24"/>
                <w:lang w:val="ru-RU" w:eastAsia="ru-RU"/>
              </w:rPr>
              <w:lastRenderedPageBreak/>
              <w:t>11) учасник</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 є особою, до якої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застосовано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санкцію у виді заборони на здійснення у неї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публічних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закупівель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товарів, робіт і послуг</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згідно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із </w:t>
            </w:r>
            <w:hyperlink r:id="rId12" w:tgtFrame="_blank" w:history="1">
              <w:r w:rsidRPr="003933B2">
                <w:rPr>
                  <w:rFonts w:ascii="Times New Roman" w:eastAsia="Times New Roman" w:hAnsi="Times New Roman" w:cs="Times New Roman"/>
                  <w:sz w:val="24"/>
                  <w:szCs w:val="24"/>
                  <w:u w:val="single"/>
                  <w:lang w:val="ru-RU" w:eastAsia="ru-RU"/>
                </w:rPr>
                <w:t>Законом України</w:t>
              </w:r>
            </w:hyperlink>
            <w:r w:rsidRPr="003933B2">
              <w:rPr>
                <w:rFonts w:ascii="Times New Roman" w:eastAsia="Times New Roman" w:hAnsi="Times New Roman" w:cs="Times New Roman"/>
                <w:sz w:val="24"/>
                <w:szCs w:val="24"/>
                <w:lang w:val="ru-RU" w:eastAsia="ru-RU"/>
              </w:rPr>
              <w:t> "Про санкції";</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14" w:name="n1274"/>
            <w:bookmarkEnd w:id="14"/>
            <w:r w:rsidRPr="003933B2">
              <w:rPr>
                <w:rFonts w:ascii="Times New Roman" w:eastAsia="Times New Roman" w:hAnsi="Times New Roman" w:cs="Times New Roman"/>
                <w:sz w:val="24"/>
                <w:szCs w:val="24"/>
                <w:lang w:val="ru-RU" w:eastAsia="ru-RU"/>
              </w:rPr>
              <w:t>12) службова (посадова) особа учасника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 яку уповноважено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учасником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представляти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його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інтереси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під час проведення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 фізичну особу, яка є учасником, було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притягнуто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згідноіз законом до відповідальності за вчинення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правопорушення, пов’язаного з використанням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дитячої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праці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чи будь-якими формами торгівлі людьми;</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15" w:name="n1275"/>
            <w:bookmarkStart w:id="16" w:name="n1276"/>
            <w:bookmarkEnd w:id="15"/>
            <w:bookmarkEnd w:id="16"/>
            <w:r w:rsidRPr="003933B2">
              <w:rPr>
                <w:rFonts w:ascii="Times New Roman" w:eastAsia="Times New Roman" w:hAnsi="Times New Roman" w:cs="Times New Roman"/>
                <w:sz w:val="24"/>
                <w:szCs w:val="24"/>
                <w:lang w:val="ru-RU" w:eastAsia="ru-RU"/>
              </w:rPr>
              <w:t>Замовник</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може</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прийняти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рішення про відмову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учаснику в участі у процедурі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 та може</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відхилити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пропозицію</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учасника в разі, якщо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 не виконав</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свої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зобов’язання за раніше</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укладеним договором про закупівлю з цим самим замовником, щоп</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ризвело до його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дострокового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розірвання, і було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застосовано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санкції у вигляді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штрафів та/або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відшкодування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збитків – протягом</w:t>
            </w:r>
            <w:r w:rsidRPr="003933B2">
              <w:rPr>
                <w:rFonts w:ascii="Times New Roman" w:eastAsia="Times New Roman" w:hAnsi="Times New Roman" w:cs="Times New Roman"/>
                <w:sz w:val="24"/>
                <w:szCs w:val="24"/>
                <w:lang w:eastAsia="ru-RU"/>
              </w:rPr>
              <w:t xml:space="preserve"> 3 </w:t>
            </w:r>
            <w:r w:rsidRPr="003933B2">
              <w:rPr>
                <w:rFonts w:ascii="Times New Roman" w:eastAsia="Times New Roman" w:hAnsi="Times New Roman" w:cs="Times New Roman"/>
                <w:sz w:val="24"/>
                <w:szCs w:val="24"/>
                <w:lang w:val="ru-RU" w:eastAsia="ru-RU"/>
              </w:rPr>
              <w:t>років з дати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дострокового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розірвання такого договору.</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eastAsia="ru-RU"/>
              </w:rPr>
            </w:pPr>
            <w:bookmarkStart w:id="17" w:name="n1277"/>
            <w:bookmarkEnd w:id="17"/>
            <w:r w:rsidRPr="003933B2">
              <w:rPr>
                <w:rFonts w:ascii="Times New Roman" w:eastAsia="Times New Roman" w:hAnsi="Times New Roman" w:cs="Times New Roman"/>
                <w:sz w:val="24"/>
                <w:szCs w:val="24"/>
                <w:lang w:val="ru-RU" w:eastAsia="ru-RU"/>
              </w:rPr>
              <w:t>Учасник</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 що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перебуває в обставинах, зазначених у </w:t>
            </w:r>
            <w:hyperlink r:id="rId13" w:anchor="n1276" w:history="1">
              <w:r w:rsidRPr="003933B2">
                <w:rPr>
                  <w:rFonts w:ascii="Times New Roman" w:eastAsia="Times New Roman" w:hAnsi="Times New Roman" w:cs="Times New Roman"/>
                  <w:sz w:val="24"/>
                  <w:szCs w:val="24"/>
                  <w:u w:val="single"/>
                  <w:lang w:eastAsia="ru-RU"/>
                </w:rPr>
                <w:t>ч.2</w:t>
              </w:r>
            </w:hyperlink>
            <w:r w:rsidRPr="003933B2">
              <w:rPr>
                <w:rFonts w:ascii="Times New Roman" w:eastAsia="Times New Roman" w:hAnsi="Times New Roman" w:cs="Times New Roman"/>
                <w:sz w:val="24"/>
                <w:szCs w:val="24"/>
                <w:lang w:eastAsia="ru-RU"/>
              </w:rPr>
              <w:t xml:space="preserve"> ст. 17 Закону</w:t>
            </w:r>
            <w:r w:rsidRPr="003933B2">
              <w:rPr>
                <w:rFonts w:ascii="Times New Roman" w:eastAsia="Times New Roman" w:hAnsi="Times New Roman" w:cs="Times New Roman"/>
                <w:sz w:val="24"/>
                <w:szCs w:val="24"/>
                <w:lang w:val="ru-RU" w:eastAsia="ru-RU"/>
              </w:rPr>
              <w:t>, може</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надати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підтвердження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вжиттяз</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аходів для доведення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своєї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надійності, незважаючи на наявність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відповідної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підстави для відмови в участі у процедурі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 Для цього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 (суб’єктгосподарювання) повинен довести, що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він</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сплатив</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або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зобов’язався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сплатити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відповідні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зобов’язання та відшкодування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завданих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збитків.</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18" w:name="n1278"/>
            <w:bookmarkEnd w:id="18"/>
            <w:r w:rsidRPr="003933B2">
              <w:rPr>
                <w:rFonts w:ascii="Times New Roman" w:eastAsia="Times New Roman" w:hAnsi="Times New Roman" w:cs="Times New Roman"/>
                <w:sz w:val="24"/>
                <w:szCs w:val="24"/>
                <w:lang w:val="ru-RU" w:eastAsia="ru-RU"/>
              </w:rPr>
              <w:t>Якщо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замовник</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вважає</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таке</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підтвердження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достатнім, учаснику не може бути відмовлено в участі в процедурі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highlight w:val="cyan"/>
                <w:lang w:val="ru-RU" w:eastAsia="ru-RU"/>
              </w:rPr>
            </w:pPr>
            <w:bookmarkStart w:id="19" w:name="n1279"/>
            <w:bookmarkEnd w:id="19"/>
            <w:r w:rsidRPr="003933B2">
              <w:rPr>
                <w:rFonts w:ascii="Times New Roman" w:eastAsia="Times New Roman" w:hAnsi="Times New Roman" w:cs="Times New Roman"/>
                <w:color w:val="000000"/>
                <w:sz w:val="24"/>
                <w:szCs w:val="24"/>
                <w:shd w:val="solid" w:color="FFFFFF" w:fill="FFFFFF"/>
                <w:lang w:val="ru-RU"/>
              </w:rPr>
              <w:t xml:space="preserve">Учасник процедури закупівлі підтверджує відсутність підстав, зазначених в абзаці першому </w:t>
            </w:r>
            <w:r w:rsidRPr="003933B2">
              <w:rPr>
                <w:rFonts w:ascii="Times New Roman" w:eastAsia="Times New Roman" w:hAnsi="Times New Roman" w:cs="Times New Roman"/>
                <w:color w:val="000000"/>
                <w:sz w:val="24"/>
                <w:szCs w:val="24"/>
                <w:shd w:val="solid" w:color="FFFFFF" w:fill="FFFFFF"/>
              </w:rPr>
              <w:t>п.44 ПКМУ</w:t>
            </w:r>
            <w:r w:rsidRPr="003933B2">
              <w:rPr>
                <w:rFonts w:ascii="Times New Roman" w:eastAsia="Times New Roman" w:hAnsi="Times New Roman" w:cs="Times New Roman"/>
                <w:color w:val="000000"/>
                <w:sz w:val="24"/>
                <w:szCs w:val="24"/>
                <w:shd w:val="solid" w:color="FFFFFF" w:fill="FFFFFF"/>
                <w:lang w:val="ru-RU"/>
              </w:rPr>
              <w:t>, шляхом самостійного декларування відсутності таких підстав в електронній системі закупівель під час подання тендерної пропозиції</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Спосіб документального підтвердження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згідно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із</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законодавством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щодо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відсутності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 xml:space="preserve">підстав, передбачених пунктами </w:t>
            </w:r>
            <w:r w:rsidRPr="003933B2">
              <w:rPr>
                <w:rFonts w:ascii="Times New Roman" w:eastAsia="Times New Roman" w:hAnsi="Times New Roman" w:cs="Times New Roman"/>
                <w:sz w:val="24"/>
                <w:szCs w:val="24"/>
                <w:lang w:eastAsia="ru-RU"/>
              </w:rPr>
              <w:t xml:space="preserve">3, </w:t>
            </w:r>
            <w:r w:rsidRPr="003933B2">
              <w:rPr>
                <w:rFonts w:ascii="Times New Roman" w:eastAsia="Times New Roman" w:hAnsi="Times New Roman" w:cs="Times New Roman"/>
                <w:sz w:val="24"/>
                <w:szCs w:val="24"/>
                <w:lang w:val="ru-RU" w:eastAsia="ru-RU"/>
              </w:rPr>
              <w:t>5, 6, 12 і 13 частини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першої та частиною другою статті</w:t>
            </w:r>
            <w:r w:rsidRPr="003933B2">
              <w:rPr>
                <w:rFonts w:ascii="Times New Roman" w:eastAsia="Times New Roman" w:hAnsi="Times New Roman" w:cs="Times New Roman"/>
                <w:sz w:val="24"/>
                <w:szCs w:val="24"/>
                <w:lang w:eastAsia="ru-RU"/>
              </w:rPr>
              <w:t xml:space="preserve"> 17 Закону</w:t>
            </w:r>
            <w:r w:rsidRPr="003933B2">
              <w:rPr>
                <w:rFonts w:ascii="Times New Roman" w:eastAsia="Times New Roman" w:hAnsi="Times New Roman" w:cs="Times New Roman"/>
                <w:sz w:val="24"/>
                <w:szCs w:val="24"/>
                <w:lang w:val="ru-RU" w:eastAsia="ru-RU"/>
              </w:rPr>
              <w:t>, визначається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замовником для надання таких документів</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лише</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переможцем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 через електронну систему закупівель.</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20" w:name="n1280"/>
            <w:bookmarkEnd w:id="20"/>
            <w:r w:rsidRPr="003933B2">
              <w:rPr>
                <w:rFonts w:ascii="Times New Roman" w:eastAsia="Times New Roman" w:hAnsi="Times New Roman" w:cs="Times New Roman"/>
                <w:sz w:val="24"/>
                <w:szCs w:val="24"/>
                <w:lang w:val="ru-RU" w:eastAsia="ru-RU"/>
              </w:rPr>
              <w:t>Замовник не вимагає</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учасників</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документів, що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підтверджують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відсутність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підстав, визначених </w:t>
            </w:r>
            <w:hyperlink r:id="rId14" w:anchor="n1263" w:history="1">
              <w:r w:rsidRPr="003933B2">
                <w:rPr>
                  <w:rFonts w:ascii="Times New Roman" w:eastAsia="Times New Roman" w:hAnsi="Times New Roman" w:cs="Times New Roman"/>
                  <w:sz w:val="24"/>
                  <w:szCs w:val="24"/>
                  <w:u w:val="single"/>
                  <w:lang w:val="ru-RU" w:eastAsia="ru-RU"/>
                </w:rPr>
                <w:t>пунктами 1</w:t>
              </w:r>
            </w:hyperlink>
            <w:r w:rsidRPr="003933B2">
              <w:rPr>
                <w:rFonts w:ascii="Times New Roman" w:eastAsia="Times New Roman" w:hAnsi="Times New Roman" w:cs="Times New Roman"/>
                <w:sz w:val="24"/>
                <w:szCs w:val="24"/>
                <w:lang w:val="ru-RU" w:eastAsia="ru-RU"/>
              </w:rPr>
              <w:t> і </w:t>
            </w:r>
            <w:hyperlink r:id="rId15" w:anchor="n1269" w:history="1">
              <w:r w:rsidRPr="003933B2">
                <w:rPr>
                  <w:rFonts w:ascii="Times New Roman" w:eastAsia="Times New Roman" w:hAnsi="Times New Roman" w:cs="Times New Roman"/>
                  <w:sz w:val="24"/>
                  <w:szCs w:val="24"/>
                  <w:u w:val="single"/>
                  <w:lang w:val="ru-RU" w:eastAsia="ru-RU"/>
                </w:rPr>
                <w:t>7</w:t>
              </w:r>
            </w:hyperlink>
            <w:r w:rsidRPr="003933B2">
              <w:rPr>
                <w:rFonts w:ascii="Times New Roman" w:eastAsia="Times New Roman" w:hAnsi="Times New Roman" w:cs="Times New Roman"/>
                <w:sz w:val="24"/>
                <w:szCs w:val="24"/>
                <w:lang w:val="ru-RU" w:eastAsia="ru-RU"/>
              </w:rPr>
              <w:t> частини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першої</w:t>
            </w:r>
            <w:r w:rsidRPr="003933B2">
              <w:rPr>
                <w:rFonts w:ascii="Times New Roman" w:eastAsia="Times New Roman" w:hAnsi="Times New Roman" w:cs="Times New Roman"/>
                <w:sz w:val="24"/>
                <w:szCs w:val="24"/>
                <w:lang w:eastAsia="ru-RU"/>
              </w:rPr>
              <w:t xml:space="preserve"> ст.17 Закону</w:t>
            </w:r>
            <w:r w:rsidRPr="003933B2">
              <w:rPr>
                <w:rFonts w:ascii="Times New Roman" w:eastAsia="Times New Roman" w:hAnsi="Times New Roman" w:cs="Times New Roman"/>
                <w:sz w:val="24"/>
                <w:szCs w:val="24"/>
                <w:lang w:val="ru-RU" w:eastAsia="ru-RU"/>
              </w:rPr>
              <w:t>.</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21" w:name="n1281"/>
            <w:bookmarkEnd w:id="21"/>
            <w:r w:rsidRPr="003933B2">
              <w:rPr>
                <w:rFonts w:ascii="Times New Roman" w:eastAsia="Times New Roman" w:hAnsi="Times New Roman" w:cs="Times New Roman"/>
                <w:sz w:val="24"/>
                <w:szCs w:val="24"/>
                <w:lang w:val="ru-RU" w:eastAsia="ru-RU"/>
              </w:rPr>
              <w:t>Замовник не вимагає документального підтвердження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публічної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інформації, що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оприлюднена у формі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відкритих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даних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згідно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із </w:t>
            </w:r>
            <w:hyperlink r:id="rId16" w:tgtFrame="_blank" w:history="1">
              <w:r w:rsidRPr="003933B2">
                <w:rPr>
                  <w:rFonts w:ascii="Times New Roman" w:eastAsia="Times New Roman" w:hAnsi="Times New Roman" w:cs="Times New Roman"/>
                  <w:sz w:val="24"/>
                  <w:szCs w:val="24"/>
                  <w:u w:val="single"/>
                  <w:lang w:val="ru-RU" w:eastAsia="ru-RU"/>
                </w:rPr>
                <w:t>Законом України</w:t>
              </w:r>
            </w:hyperlink>
            <w:r w:rsidRPr="003933B2">
              <w:rPr>
                <w:rFonts w:ascii="Times New Roman" w:eastAsia="Times New Roman" w:hAnsi="Times New Roman" w:cs="Times New Roman"/>
                <w:sz w:val="24"/>
                <w:szCs w:val="24"/>
                <w:lang w:val="ru-RU" w:eastAsia="ru-RU"/>
              </w:rPr>
              <w:t> "Про доступ до публічної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інформації" та/або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міститься у відкритих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єдиних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державних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реєстрах, доступ до яких є вільним, або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публічної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інформації, що є доступною в електронній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системі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закупівель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color w:val="000000"/>
                <w:sz w:val="24"/>
                <w:szCs w:val="24"/>
                <w:shd w:val="solid" w:color="FFFFFF" w:fill="FFFFFF"/>
                <w:lang w:val="ru-RU"/>
              </w:rPr>
              <w:t xml:space="preserve">крім випадків, коли доступ до такої інформації є </w:t>
            </w:r>
            <w:r w:rsidRPr="003933B2">
              <w:rPr>
                <w:rFonts w:ascii="Times New Roman" w:eastAsia="Times New Roman" w:hAnsi="Times New Roman" w:cs="Times New Roman"/>
                <w:color w:val="000000"/>
                <w:sz w:val="24"/>
                <w:szCs w:val="24"/>
                <w:shd w:val="solid" w:color="FFFFFF" w:fill="FFFFFF"/>
                <w:lang w:val="ru-RU"/>
              </w:rPr>
              <w:lastRenderedPageBreak/>
              <w:t>обмеженим на момент оприлюднення оголошення про проведення відкритих торгів</w:t>
            </w:r>
            <w:r w:rsidRPr="003933B2">
              <w:rPr>
                <w:rFonts w:ascii="Times New Roman" w:eastAsia="Times New Roman" w:hAnsi="Times New Roman" w:cs="Times New Roman"/>
                <w:sz w:val="24"/>
                <w:szCs w:val="24"/>
                <w:lang w:val="ru-RU" w:eastAsia="ru-RU"/>
              </w:rPr>
              <w:t>.</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22" w:name="n1282"/>
            <w:bookmarkEnd w:id="22"/>
            <w:r w:rsidRPr="003933B2">
              <w:rPr>
                <w:rFonts w:ascii="Times New Roman" w:eastAsia="Times New Roman" w:hAnsi="Times New Roman" w:cs="Times New Roman"/>
                <w:sz w:val="24"/>
                <w:szCs w:val="24"/>
                <w:lang w:val="ru-RU" w:eastAsia="ru-RU"/>
              </w:rPr>
              <w:t>Переможець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 у строк, що не перевищує</w:t>
            </w:r>
            <w:r w:rsidRPr="003933B2">
              <w:rPr>
                <w:rFonts w:ascii="Times New Roman" w:eastAsia="Times New Roman" w:hAnsi="Times New Roman" w:cs="Times New Roman"/>
                <w:sz w:val="24"/>
                <w:szCs w:val="24"/>
                <w:lang w:eastAsia="ru-RU"/>
              </w:rPr>
              <w:t xml:space="preserve"> 4 </w:t>
            </w:r>
            <w:r w:rsidRPr="003933B2">
              <w:rPr>
                <w:rFonts w:ascii="Times New Roman" w:eastAsia="Times New Roman" w:hAnsi="Times New Roman" w:cs="Times New Roman"/>
                <w:sz w:val="24"/>
                <w:szCs w:val="24"/>
                <w:lang w:val="ru-RU" w:eastAsia="ru-RU"/>
              </w:rPr>
              <w:t>дні з дати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оприлюднення в електронній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системі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закупівель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повідомлення про намір</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укласти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договір про закупівлю, повинен надати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замовнику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документи шляхом оприлюднення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їх в електронній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системі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закупівель, що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підтверджують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відсутність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підстав, визначених </w:t>
            </w:r>
            <w:r w:rsidRPr="003933B2">
              <w:rPr>
                <w:rFonts w:ascii="Times New Roman" w:eastAsia="Times New Roman" w:hAnsi="Times New Roman" w:cs="Times New Roman"/>
                <w:sz w:val="24"/>
                <w:szCs w:val="24"/>
                <w:lang w:eastAsia="ru-RU"/>
              </w:rPr>
              <w:t>п.п.</w:t>
            </w:r>
            <w:r w:rsidRPr="003933B2">
              <w:rPr>
                <w:rFonts w:ascii="Times New Roman" w:eastAsia="Times New Roman" w:hAnsi="Times New Roman" w:cs="Times New Roman"/>
                <w:sz w:val="24"/>
                <w:szCs w:val="24"/>
                <w:lang w:val="ru-RU" w:eastAsia="ru-RU"/>
              </w:rPr>
              <w:t xml:space="preserve"> </w:t>
            </w:r>
            <w:hyperlink r:id="rId17" w:anchor="n1265" w:history="1">
              <w:r w:rsidRPr="003933B2">
                <w:rPr>
                  <w:rFonts w:ascii="Times New Roman" w:eastAsia="Times New Roman" w:hAnsi="Times New Roman" w:cs="Times New Roman"/>
                  <w:sz w:val="24"/>
                  <w:szCs w:val="24"/>
                  <w:u w:val="single"/>
                  <w:lang w:val="ru-RU" w:eastAsia="ru-RU"/>
                </w:rPr>
                <w:t>3</w:t>
              </w:r>
            </w:hyperlink>
            <w:r w:rsidRPr="003933B2">
              <w:rPr>
                <w:rFonts w:ascii="Times New Roman" w:eastAsia="Times New Roman" w:hAnsi="Times New Roman" w:cs="Times New Roman"/>
                <w:sz w:val="24"/>
                <w:szCs w:val="24"/>
                <w:lang w:val="ru-RU" w:eastAsia="ru-RU"/>
              </w:rPr>
              <w:t>, </w:t>
            </w:r>
            <w:hyperlink r:id="rId18" w:anchor="n1267" w:history="1">
              <w:r w:rsidRPr="003933B2">
                <w:rPr>
                  <w:rFonts w:ascii="Times New Roman" w:eastAsia="Times New Roman" w:hAnsi="Times New Roman" w:cs="Times New Roman"/>
                  <w:sz w:val="24"/>
                  <w:szCs w:val="24"/>
                  <w:u w:val="single"/>
                  <w:lang w:val="ru-RU" w:eastAsia="ru-RU"/>
                </w:rPr>
                <w:t>5</w:t>
              </w:r>
            </w:hyperlink>
            <w:r w:rsidRPr="003933B2">
              <w:rPr>
                <w:rFonts w:ascii="Times New Roman" w:eastAsia="Times New Roman" w:hAnsi="Times New Roman" w:cs="Times New Roman"/>
                <w:sz w:val="24"/>
                <w:szCs w:val="24"/>
                <w:lang w:val="ru-RU" w:eastAsia="ru-RU"/>
              </w:rPr>
              <w:t>, </w:t>
            </w:r>
            <w:hyperlink r:id="rId19" w:anchor="n1268" w:history="1">
              <w:r w:rsidRPr="003933B2">
                <w:rPr>
                  <w:rFonts w:ascii="Times New Roman" w:eastAsia="Times New Roman" w:hAnsi="Times New Roman" w:cs="Times New Roman"/>
                  <w:sz w:val="24"/>
                  <w:szCs w:val="24"/>
                  <w:u w:val="single"/>
                  <w:lang w:val="ru-RU" w:eastAsia="ru-RU"/>
                </w:rPr>
                <w:t>6</w:t>
              </w:r>
            </w:hyperlink>
            <w:r w:rsidRPr="003933B2">
              <w:rPr>
                <w:rFonts w:ascii="Times New Roman" w:eastAsia="Times New Roman" w:hAnsi="Times New Roman" w:cs="Times New Roman"/>
                <w:sz w:val="24"/>
                <w:szCs w:val="24"/>
                <w:lang w:val="ru-RU" w:eastAsia="ru-RU"/>
              </w:rPr>
              <w:t>, </w:t>
            </w:r>
            <w:hyperlink r:id="rId20" w:anchor="n1274" w:history="1">
              <w:r w:rsidRPr="003933B2">
                <w:rPr>
                  <w:rFonts w:ascii="Times New Roman" w:eastAsia="Times New Roman" w:hAnsi="Times New Roman" w:cs="Times New Roman"/>
                  <w:sz w:val="24"/>
                  <w:szCs w:val="24"/>
                  <w:u w:val="single"/>
                  <w:lang w:val="ru-RU" w:eastAsia="ru-RU"/>
                </w:rPr>
                <w:t>12</w:t>
              </w:r>
            </w:hyperlink>
            <w:r w:rsidRPr="003933B2">
              <w:rPr>
                <w:rFonts w:ascii="Times New Roman" w:eastAsia="Times New Roman" w:hAnsi="Times New Roman" w:cs="Times New Roman"/>
                <w:sz w:val="24"/>
                <w:szCs w:val="24"/>
                <w:lang w:val="ru-RU" w:eastAsia="ru-RU"/>
              </w:rPr>
              <w:t> </w:t>
            </w:r>
            <w:hyperlink r:id="rId21" w:anchor="n1275" w:history="1">
              <w:r w:rsidRPr="003933B2">
                <w:rPr>
                  <w:rFonts w:ascii="Times New Roman" w:eastAsia="Times New Roman" w:hAnsi="Times New Roman" w:cs="Times New Roman"/>
                  <w:sz w:val="24"/>
                  <w:szCs w:val="24"/>
                  <w:u w:val="single"/>
                  <w:lang w:val="ru-RU" w:eastAsia="ru-RU"/>
                </w:rPr>
                <w:t> </w:t>
              </w:r>
              <w:r w:rsidRPr="003933B2">
                <w:rPr>
                  <w:rFonts w:ascii="Times New Roman" w:eastAsia="Times New Roman" w:hAnsi="Times New Roman" w:cs="Times New Roman"/>
                  <w:sz w:val="24"/>
                  <w:szCs w:val="24"/>
                  <w:u w:val="single"/>
                  <w:lang w:eastAsia="ru-RU"/>
                </w:rPr>
                <w:t>ч.1</w:t>
              </w:r>
            </w:hyperlink>
            <w:r w:rsidRPr="003933B2">
              <w:rPr>
                <w:rFonts w:ascii="Times New Roman" w:eastAsia="Times New Roman" w:hAnsi="Times New Roman" w:cs="Times New Roman"/>
                <w:sz w:val="24"/>
                <w:szCs w:val="24"/>
                <w:u w:val="single"/>
                <w:lang w:eastAsia="ru-RU"/>
              </w:rPr>
              <w:t xml:space="preserve"> </w:t>
            </w:r>
            <w:r w:rsidRPr="003933B2">
              <w:rPr>
                <w:rFonts w:ascii="Times New Roman" w:eastAsia="Times New Roman" w:hAnsi="Times New Roman" w:cs="Times New Roman"/>
                <w:sz w:val="24"/>
                <w:szCs w:val="24"/>
                <w:lang w:val="ru-RU" w:eastAsia="ru-RU"/>
              </w:rPr>
              <w:t>та </w:t>
            </w:r>
            <w:hyperlink r:id="rId22" w:anchor="n1276" w:history="1">
              <w:r w:rsidRPr="003933B2">
                <w:rPr>
                  <w:rFonts w:ascii="Times New Roman" w:eastAsia="Times New Roman" w:hAnsi="Times New Roman" w:cs="Times New Roman"/>
                  <w:sz w:val="24"/>
                  <w:szCs w:val="24"/>
                  <w:u w:val="single"/>
                  <w:lang w:eastAsia="ru-RU"/>
                </w:rPr>
                <w:t>ч.2</w:t>
              </w:r>
            </w:hyperlink>
            <w:r w:rsidRPr="003933B2">
              <w:rPr>
                <w:rFonts w:ascii="Times New Roman" w:eastAsia="Times New Roman" w:hAnsi="Times New Roman" w:cs="Times New Roman"/>
                <w:sz w:val="24"/>
                <w:szCs w:val="24"/>
                <w:lang w:val="ru-RU" w:eastAsia="ru-RU"/>
              </w:rPr>
              <w:t>  статті</w:t>
            </w:r>
            <w:r w:rsidRPr="003933B2">
              <w:rPr>
                <w:rFonts w:ascii="Times New Roman" w:eastAsia="Times New Roman" w:hAnsi="Times New Roman" w:cs="Times New Roman"/>
                <w:sz w:val="24"/>
                <w:szCs w:val="24"/>
                <w:lang w:eastAsia="ru-RU"/>
              </w:rPr>
              <w:t xml:space="preserve"> 17 Закону</w:t>
            </w:r>
            <w:r w:rsidRPr="003933B2">
              <w:rPr>
                <w:rFonts w:ascii="Times New Roman" w:eastAsia="Times New Roman" w:hAnsi="Times New Roman" w:cs="Times New Roman"/>
                <w:sz w:val="24"/>
                <w:szCs w:val="24"/>
                <w:lang w:val="ru-RU" w:eastAsia="ru-RU"/>
              </w:rPr>
              <w:t>.</w:t>
            </w:r>
            <w:bookmarkStart w:id="23" w:name="n1283"/>
            <w:bookmarkEnd w:id="23"/>
          </w:p>
        </w:tc>
      </w:tr>
      <w:tr w:rsidR="003933B2" w:rsidRPr="003933B2" w:rsidTr="003933B2">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48" w:after="0"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lastRenderedPageBreak/>
              <w:t>6</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48" w:after="0" w:line="240" w:lineRule="auto"/>
              <w:ind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Інформація про технічні, якісні та кількісні характеристики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48" w:after="0"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bCs/>
                <w:sz w:val="24"/>
                <w:szCs w:val="24"/>
                <w:lang w:eastAsia="ru-RU"/>
              </w:rPr>
              <w:t>Ступінь локалізації виробництва не застосовується.</w:t>
            </w:r>
          </w:p>
          <w:p w:rsidR="003933B2" w:rsidRPr="003933B2" w:rsidRDefault="003933B2" w:rsidP="003933B2">
            <w:pPr>
              <w:spacing w:before="48" w:after="0"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933B2" w:rsidRPr="003933B2" w:rsidRDefault="003933B2" w:rsidP="003933B2">
            <w:pPr>
              <w:spacing w:after="0" w:line="240" w:lineRule="auto"/>
              <w:jc w:val="both"/>
              <w:rPr>
                <w:rFonts w:ascii="Times New Roman" w:eastAsia="Times New Roman" w:hAnsi="Times New Roman" w:cs="Times New Roman"/>
                <w:b/>
                <w:bCs/>
                <w:sz w:val="24"/>
                <w:szCs w:val="24"/>
                <w:lang w:eastAsia="ru-RU"/>
              </w:rPr>
            </w:pPr>
            <w:r w:rsidRPr="003933B2">
              <w:rPr>
                <w:rFonts w:ascii="Times New Roman" w:eastAsia="Times New Roman" w:hAnsi="Times New Roman" w:cs="Times New Roman"/>
                <w:b/>
                <w:bCs/>
                <w:sz w:val="24"/>
                <w:szCs w:val="24"/>
                <w:lang w:eastAsia="ru-RU"/>
              </w:rPr>
              <w:t>1.</w:t>
            </w:r>
            <w:r w:rsidRPr="003933B2">
              <w:rPr>
                <w:rFonts w:ascii="Times New Roman" w:eastAsia="Times New Roman" w:hAnsi="Times New Roman" w:cs="Times New Roman"/>
                <w:color w:val="000000"/>
                <w:sz w:val="24"/>
                <w:szCs w:val="24"/>
                <w:lang w:eastAsia="ru-RU"/>
              </w:rPr>
              <w:t xml:space="preserve"> </w:t>
            </w:r>
            <w:r w:rsidRPr="003933B2">
              <w:rPr>
                <w:rFonts w:ascii="Times New Roman" w:eastAsia="Times New Roman" w:hAnsi="Times New Roman" w:cs="Times New Roman"/>
                <w:b/>
                <w:bCs/>
                <w:sz w:val="24"/>
                <w:szCs w:val="24"/>
                <w:lang w:val="ru-RU" w:eastAsia="ru-RU"/>
              </w:rPr>
              <w:t>гарантійний лист про те, що запропонований товар відповідає вимогам ДСТУ 7688:2015 «Паливо дизельне ЄВРО. Технічні умови»</w:t>
            </w:r>
            <w:r w:rsidRPr="003933B2">
              <w:rPr>
                <w:rFonts w:ascii="Times New Roman" w:eastAsia="Times New Roman" w:hAnsi="Times New Roman" w:cs="Times New Roman"/>
                <w:b/>
                <w:bCs/>
                <w:sz w:val="24"/>
                <w:szCs w:val="24"/>
                <w:lang w:eastAsia="ru-RU"/>
              </w:rPr>
              <w:t>;</w:t>
            </w:r>
          </w:p>
          <w:p w:rsidR="003933B2" w:rsidRPr="003933B2" w:rsidRDefault="003933B2" w:rsidP="003933B2">
            <w:pPr>
              <w:spacing w:after="0" w:line="240" w:lineRule="auto"/>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eastAsia="ru-RU"/>
              </w:rPr>
              <w:t xml:space="preserve">2. </w:t>
            </w:r>
            <w:r w:rsidRPr="003933B2">
              <w:rPr>
                <w:rFonts w:ascii="Times New Roman" w:eastAsia="Times New Roman" w:hAnsi="Times New Roman" w:cs="Times New Roman"/>
                <w:b/>
                <w:bCs/>
                <w:sz w:val="24"/>
                <w:szCs w:val="24"/>
                <w:lang w:val="ru-RU" w:eastAsia="ru-RU"/>
              </w:rPr>
              <w:t>О</w:t>
            </w:r>
            <w:r w:rsidRPr="003933B2">
              <w:rPr>
                <w:rFonts w:ascii="Times New Roman" w:eastAsia="Times New Roman" w:hAnsi="Times New Roman" w:cs="Times New Roman"/>
                <w:b/>
                <w:bCs/>
                <w:color w:val="000000"/>
                <w:sz w:val="24"/>
                <w:szCs w:val="24"/>
                <w:shd w:val="clear" w:color="auto" w:fill="FFFFFF"/>
                <w:lang w:val="ru-RU" w:eastAsia="ru-RU"/>
              </w:rPr>
              <w:t>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w:t>
            </w:r>
            <w:r w:rsidRPr="003933B2">
              <w:rPr>
                <w:rFonts w:ascii="Times New Roman" w:eastAsia="Times New Roman" w:hAnsi="Times New Roman" w:cs="Times New Roman"/>
                <w:b/>
                <w:bCs/>
                <w:sz w:val="24"/>
                <w:szCs w:val="24"/>
                <w:lang w:val="ru-RU" w:eastAsia="ru-RU"/>
              </w:rPr>
              <w:t>»</w:t>
            </w:r>
          </w:p>
          <w:p w:rsidR="003933B2" w:rsidRPr="003933B2" w:rsidRDefault="003933B2" w:rsidP="003933B2">
            <w:pPr>
              <w:spacing w:after="0" w:line="240" w:lineRule="auto"/>
              <w:jc w:val="both"/>
              <w:rPr>
                <w:rFonts w:ascii="Times New Roman" w:eastAsia="Times New Roman" w:hAnsi="Times New Roman" w:cs="Times New Roman"/>
                <w:bCs/>
                <w:sz w:val="16"/>
                <w:szCs w:val="16"/>
                <w:lang w:eastAsia="ru-RU"/>
              </w:rPr>
            </w:pPr>
          </w:p>
        </w:tc>
      </w:tr>
      <w:tr w:rsidR="003933B2" w:rsidRPr="003933B2" w:rsidTr="003933B2">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48" w:after="0" w:line="240" w:lineRule="auto"/>
              <w:rPr>
                <w:rFonts w:ascii="Times New Roman" w:eastAsia="Times New Roman" w:hAnsi="Times New Roman" w:cs="Times New Roman"/>
                <w:b/>
                <w:sz w:val="24"/>
                <w:szCs w:val="24"/>
                <w:lang w:eastAsia="ru-RU"/>
              </w:rPr>
            </w:pPr>
            <w:r w:rsidRPr="003933B2">
              <w:rPr>
                <w:rFonts w:ascii="Times New Roman" w:eastAsia="Times New Roman" w:hAnsi="Times New Roman" w:cs="Times New Roman"/>
                <w:b/>
                <w:sz w:val="24"/>
                <w:szCs w:val="24"/>
                <w:lang w:eastAsia="ru-RU"/>
              </w:rPr>
              <w:t>7</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48" w:after="0" w:line="240" w:lineRule="auto"/>
              <w:ind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Інформація про субпідрядника (у випадку</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закупівлі</w:t>
            </w:r>
            <w:r w:rsidRPr="003933B2">
              <w:rPr>
                <w:rFonts w:ascii="Times New Roman" w:eastAsia="Times New Roman" w:hAnsi="Times New Roman" w:cs="Times New Roman"/>
                <w:b/>
                <w:sz w:val="24"/>
                <w:szCs w:val="24"/>
                <w:lang w:eastAsia="ru-RU"/>
              </w:rPr>
              <w:t xml:space="preserve"> послуг або </w:t>
            </w:r>
            <w:r w:rsidRPr="003933B2">
              <w:rPr>
                <w:rFonts w:ascii="Times New Roman" w:eastAsia="Times New Roman" w:hAnsi="Times New Roman" w:cs="Times New Roman"/>
                <w:b/>
                <w:sz w:val="24"/>
                <w:szCs w:val="24"/>
                <w:lang w:val="ru-RU" w:eastAsia="ru-RU"/>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48" w:after="0"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Не вимагається</w:t>
            </w:r>
          </w:p>
        </w:tc>
      </w:tr>
      <w:tr w:rsidR="003933B2" w:rsidRPr="003933B2" w:rsidTr="003933B2">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48" w:after="0" w:line="240" w:lineRule="auto"/>
              <w:rPr>
                <w:rFonts w:ascii="Times New Roman" w:eastAsia="Times New Roman" w:hAnsi="Times New Roman" w:cs="Times New Roman"/>
                <w:b/>
                <w:sz w:val="24"/>
                <w:szCs w:val="24"/>
                <w:lang w:val="en-US" w:eastAsia="ru-RU"/>
              </w:rPr>
            </w:pPr>
            <w:r w:rsidRPr="003933B2">
              <w:rPr>
                <w:rFonts w:ascii="Times New Roman" w:eastAsia="Times New Roman" w:hAnsi="Times New Roman" w:cs="Times New Roman"/>
                <w:b/>
                <w:sz w:val="24"/>
                <w:szCs w:val="24"/>
                <w:lang w:eastAsia="ru-RU"/>
              </w:rPr>
              <w:t>8</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48" w:after="0" w:line="240" w:lineRule="auto"/>
              <w:ind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Унесення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змін</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або</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відкликання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тендерної</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пропозиції</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учасником</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48" w:after="0"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У</w:t>
            </w:r>
            <w:r w:rsidRPr="003933B2">
              <w:rPr>
                <w:rFonts w:ascii="Times New Roman" w:eastAsia="Times New Roman" w:hAnsi="Times New Roman" w:cs="Times New Roman"/>
                <w:sz w:val="24"/>
                <w:szCs w:val="24"/>
                <w:lang w:val="ru-RU" w:eastAsia="ru-RU"/>
              </w:rPr>
              <w:t>часник</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має право внести зміни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або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відкликати свою тендерну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пропозицію до закінчення строку її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подання без втрати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свого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забезпечення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пропозиції. Такі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зміни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або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заява про відкликання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враховуються в разі, якщо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їх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отримано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електронною системою закупівель до закінчення строку подання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пропозицій</w:t>
            </w:r>
            <w:r w:rsidRPr="003933B2">
              <w:rPr>
                <w:rFonts w:ascii="Times New Roman" w:eastAsia="Times New Roman" w:hAnsi="Times New Roman" w:cs="Times New Roman"/>
                <w:sz w:val="24"/>
                <w:szCs w:val="24"/>
                <w:lang w:eastAsia="ru-RU"/>
              </w:rPr>
              <w:t>.</w:t>
            </w:r>
          </w:p>
        </w:tc>
      </w:tr>
      <w:tr w:rsidR="003933B2" w:rsidRPr="003933B2" w:rsidTr="003933B2">
        <w:trPr>
          <w:gridBefore w:val="1"/>
          <w:wBefore w:w="8" w:type="dxa"/>
          <w:trHeight w:val="438"/>
        </w:trPr>
        <w:tc>
          <w:tcPr>
            <w:tcW w:w="10068"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48" w:after="0" w:line="240" w:lineRule="auto"/>
              <w:ind w:left="34" w:right="113" w:hanging="23"/>
              <w:jc w:val="center"/>
              <w:rPr>
                <w:rFonts w:ascii="Times New Roman" w:eastAsia="Times New Roman" w:hAnsi="Times New Roman" w:cs="Times New Roman"/>
                <w:b/>
                <w:sz w:val="28"/>
                <w:szCs w:val="28"/>
                <w:lang w:val="ru-RU" w:eastAsia="ru-RU"/>
              </w:rPr>
            </w:pPr>
            <w:r w:rsidRPr="003933B2">
              <w:rPr>
                <w:rFonts w:ascii="Times New Roman" w:eastAsia="Times New Roman" w:hAnsi="Times New Roman" w:cs="Times New Roman"/>
                <w:b/>
                <w:sz w:val="28"/>
                <w:szCs w:val="28"/>
                <w:lang w:eastAsia="ru-RU"/>
              </w:rPr>
              <w:t>І</w:t>
            </w:r>
            <w:r w:rsidRPr="003933B2">
              <w:rPr>
                <w:rFonts w:ascii="Times New Roman" w:eastAsia="Times New Roman" w:hAnsi="Times New Roman" w:cs="Times New Roman"/>
                <w:b/>
                <w:sz w:val="28"/>
                <w:szCs w:val="28"/>
                <w:lang w:val="en-US" w:eastAsia="ru-RU"/>
              </w:rPr>
              <w:t>V</w:t>
            </w:r>
            <w:r w:rsidRPr="003933B2">
              <w:rPr>
                <w:rFonts w:ascii="Times New Roman" w:eastAsia="Times New Roman" w:hAnsi="Times New Roman" w:cs="Times New Roman"/>
                <w:b/>
                <w:sz w:val="28"/>
                <w:szCs w:val="28"/>
                <w:lang w:eastAsia="ru-RU"/>
              </w:rPr>
              <w:t xml:space="preserve">. </w:t>
            </w:r>
            <w:r w:rsidRPr="003933B2">
              <w:rPr>
                <w:rFonts w:ascii="Times New Roman" w:eastAsia="Times New Roman" w:hAnsi="Times New Roman" w:cs="Times New Roman"/>
                <w:b/>
                <w:sz w:val="28"/>
                <w:szCs w:val="28"/>
                <w:lang w:val="ru-RU" w:eastAsia="ru-RU"/>
              </w:rPr>
              <w:t>Подання та розкриття</w:t>
            </w:r>
            <w:r w:rsidRPr="003933B2">
              <w:rPr>
                <w:rFonts w:ascii="Times New Roman" w:eastAsia="Times New Roman" w:hAnsi="Times New Roman" w:cs="Times New Roman"/>
                <w:b/>
                <w:sz w:val="28"/>
                <w:szCs w:val="28"/>
                <w:lang w:eastAsia="ru-RU"/>
              </w:rPr>
              <w:t xml:space="preserve"> </w:t>
            </w:r>
            <w:r w:rsidRPr="003933B2">
              <w:rPr>
                <w:rFonts w:ascii="Times New Roman" w:eastAsia="Times New Roman" w:hAnsi="Times New Roman" w:cs="Times New Roman"/>
                <w:b/>
                <w:sz w:val="28"/>
                <w:szCs w:val="28"/>
                <w:lang w:val="ru-RU" w:eastAsia="ru-RU"/>
              </w:rPr>
              <w:t>тендерної</w:t>
            </w:r>
            <w:r w:rsidRPr="003933B2">
              <w:rPr>
                <w:rFonts w:ascii="Times New Roman" w:eastAsia="Times New Roman" w:hAnsi="Times New Roman" w:cs="Times New Roman"/>
                <w:b/>
                <w:sz w:val="28"/>
                <w:szCs w:val="28"/>
                <w:lang w:eastAsia="ru-RU"/>
              </w:rPr>
              <w:t xml:space="preserve"> </w:t>
            </w:r>
            <w:r w:rsidRPr="003933B2">
              <w:rPr>
                <w:rFonts w:ascii="Times New Roman" w:eastAsia="Times New Roman" w:hAnsi="Times New Roman" w:cs="Times New Roman"/>
                <w:b/>
                <w:sz w:val="28"/>
                <w:szCs w:val="28"/>
                <w:lang w:val="ru-RU" w:eastAsia="ru-RU"/>
              </w:rPr>
              <w:t>пропозиції</w:t>
            </w:r>
          </w:p>
        </w:tc>
      </w:tr>
      <w:tr w:rsidR="003933B2" w:rsidRPr="003933B2" w:rsidTr="003933B2">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48" w:after="0"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1</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48" w:after="0" w:line="240" w:lineRule="auto"/>
              <w:ind w:right="113"/>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Кінцевий строк подання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тендерної</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48" w:after="0" w:line="240" w:lineRule="auto"/>
              <w:ind w:left="34" w:right="113"/>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кінцевий строк подання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пропозицій</w:t>
            </w:r>
            <w:r w:rsidRPr="00393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06</w:t>
            </w:r>
            <w:r w:rsidRPr="003933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3933B2">
              <w:rPr>
                <w:rFonts w:ascii="Times New Roman" w:eastAsia="Times New Roman" w:hAnsi="Times New Roman" w:cs="Times New Roman"/>
                <w:sz w:val="24"/>
                <w:szCs w:val="24"/>
                <w:lang w:eastAsia="ru-RU"/>
              </w:rPr>
              <w:t>.2022р.</w:t>
            </w:r>
          </w:p>
          <w:p w:rsidR="003933B2" w:rsidRPr="003933B2" w:rsidRDefault="003933B2" w:rsidP="003933B2">
            <w:pPr>
              <w:spacing w:after="0" w:line="240" w:lineRule="auto"/>
              <w:ind w:left="34" w:right="113"/>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отримана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пропозиція автоматично вноситься до реєстру;</w:t>
            </w:r>
          </w:p>
          <w:p w:rsidR="003933B2" w:rsidRPr="003933B2" w:rsidRDefault="003933B2" w:rsidP="003933B2">
            <w:pPr>
              <w:spacing w:after="0" w:line="240" w:lineRule="auto"/>
              <w:ind w:left="34" w:right="113"/>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електронна система закупівель автоматично формує та надсилає</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повідомлення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учаснику про отримання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його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 xml:space="preserve">пропозиції; </w:t>
            </w:r>
          </w:p>
        </w:tc>
      </w:tr>
      <w:tr w:rsidR="003933B2" w:rsidRPr="003933B2" w:rsidTr="003933B2">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2</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ind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Дата та час розкриття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тендерної</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val="ru-RU" w:eastAsia="ru-RU"/>
              </w:rPr>
              <w:t>дата і час розкриття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визначаються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електронною системою закупівель автоматично та зазначаються в оголошенні про проведення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відкритих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торгів</w:t>
            </w:r>
            <w:r w:rsidRPr="003933B2">
              <w:rPr>
                <w:rFonts w:ascii="Times New Roman" w:eastAsia="Times New Roman" w:hAnsi="Times New Roman" w:cs="Times New Roman"/>
                <w:sz w:val="24"/>
                <w:szCs w:val="24"/>
                <w:lang w:eastAsia="ru-RU"/>
              </w:rPr>
              <w:t>.</w:t>
            </w:r>
          </w:p>
        </w:tc>
      </w:tr>
      <w:tr w:rsidR="003933B2" w:rsidRPr="003933B2" w:rsidTr="003933B2">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ind w:right="113"/>
              <w:jc w:val="center"/>
              <w:rPr>
                <w:rFonts w:ascii="Times New Roman" w:eastAsia="Times New Roman" w:hAnsi="Times New Roman" w:cs="Times New Roman"/>
                <w:b/>
                <w:sz w:val="28"/>
                <w:szCs w:val="28"/>
                <w:lang w:val="ru-RU" w:eastAsia="ru-RU"/>
              </w:rPr>
            </w:pPr>
            <w:r w:rsidRPr="003933B2">
              <w:rPr>
                <w:rFonts w:ascii="Times New Roman" w:eastAsia="Times New Roman" w:hAnsi="Times New Roman" w:cs="Times New Roman"/>
                <w:b/>
                <w:sz w:val="28"/>
                <w:szCs w:val="28"/>
                <w:lang w:val="en-US" w:eastAsia="ru-RU"/>
              </w:rPr>
              <w:t>V</w:t>
            </w:r>
            <w:r w:rsidRPr="003933B2">
              <w:rPr>
                <w:rFonts w:ascii="Times New Roman" w:eastAsia="Times New Roman" w:hAnsi="Times New Roman" w:cs="Times New Roman"/>
                <w:b/>
                <w:sz w:val="28"/>
                <w:szCs w:val="28"/>
                <w:lang w:eastAsia="ru-RU"/>
              </w:rPr>
              <w:t xml:space="preserve">. </w:t>
            </w:r>
            <w:r w:rsidRPr="003933B2">
              <w:rPr>
                <w:rFonts w:ascii="Times New Roman" w:eastAsia="Times New Roman" w:hAnsi="Times New Roman" w:cs="Times New Roman"/>
                <w:b/>
                <w:sz w:val="28"/>
                <w:szCs w:val="28"/>
                <w:lang w:val="ru-RU" w:eastAsia="ru-RU"/>
              </w:rPr>
              <w:t>Оцінка</w:t>
            </w:r>
            <w:r w:rsidRPr="003933B2">
              <w:rPr>
                <w:rFonts w:ascii="Times New Roman" w:eastAsia="Times New Roman" w:hAnsi="Times New Roman" w:cs="Times New Roman"/>
                <w:b/>
                <w:sz w:val="28"/>
                <w:szCs w:val="28"/>
                <w:lang w:eastAsia="ru-RU"/>
              </w:rPr>
              <w:t xml:space="preserve"> </w:t>
            </w:r>
            <w:r w:rsidRPr="003933B2">
              <w:rPr>
                <w:rFonts w:ascii="Times New Roman" w:eastAsia="Times New Roman" w:hAnsi="Times New Roman" w:cs="Times New Roman"/>
                <w:b/>
                <w:sz w:val="28"/>
                <w:szCs w:val="28"/>
                <w:lang w:val="ru-RU" w:eastAsia="ru-RU"/>
              </w:rPr>
              <w:t>тендерної</w:t>
            </w:r>
            <w:r w:rsidRPr="003933B2">
              <w:rPr>
                <w:rFonts w:ascii="Times New Roman" w:eastAsia="Times New Roman" w:hAnsi="Times New Roman" w:cs="Times New Roman"/>
                <w:b/>
                <w:sz w:val="28"/>
                <w:szCs w:val="28"/>
                <w:lang w:eastAsia="ru-RU"/>
              </w:rPr>
              <w:t xml:space="preserve"> </w:t>
            </w:r>
            <w:r w:rsidRPr="003933B2">
              <w:rPr>
                <w:rFonts w:ascii="Times New Roman" w:eastAsia="Times New Roman" w:hAnsi="Times New Roman" w:cs="Times New Roman"/>
                <w:b/>
                <w:sz w:val="28"/>
                <w:szCs w:val="28"/>
                <w:lang w:val="ru-RU" w:eastAsia="ru-RU"/>
              </w:rPr>
              <w:t>пропозиції</w:t>
            </w:r>
          </w:p>
        </w:tc>
      </w:tr>
      <w:tr w:rsidR="003933B2" w:rsidRPr="003933B2" w:rsidTr="003933B2">
        <w:trPr>
          <w:gridBefore w:val="1"/>
          <w:wBefore w:w="8" w:type="dxa"/>
          <w:trHeight w:val="438"/>
        </w:trPr>
        <w:tc>
          <w:tcPr>
            <w:tcW w:w="46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lastRenderedPageBreak/>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ind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Перелік</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критеріїв та методика оцінки</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тендерної</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пропозиції</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із</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зазначенням</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питомої ваги критерію</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Оцінка тендерних пропозицій здійснюється на основі наступних критеріїв:</w:t>
            </w:r>
          </w:p>
          <w:p w:rsidR="003933B2" w:rsidRPr="003933B2" w:rsidRDefault="003933B2" w:rsidP="003933B2">
            <w:pPr>
              <w:spacing w:after="0" w:line="240" w:lineRule="auto"/>
              <w:rPr>
                <w:rFonts w:ascii="Times New Roman" w:eastAsia="Times New Roman" w:hAnsi="Times New Roman" w:cs="Times New Roman"/>
                <w:i/>
                <w:iCs/>
                <w:sz w:val="24"/>
                <w:szCs w:val="24"/>
                <w:lang w:eastAsia="ru-RU"/>
              </w:rPr>
            </w:pPr>
            <w:r w:rsidRPr="003933B2">
              <w:rPr>
                <w:rFonts w:ascii="Times New Roman" w:eastAsia="Times New Roman" w:hAnsi="Times New Roman" w:cs="Times New Roman"/>
                <w:i/>
                <w:iCs/>
                <w:sz w:val="24"/>
                <w:szCs w:val="24"/>
                <w:lang w:eastAsia="ru-RU"/>
              </w:rPr>
              <w:t xml:space="preserve"> -</w:t>
            </w:r>
            <w:r w:rsidRPr="003933B2">
              <w:rPr>
                <w:rFonts w:ascii="Times New Roman" w:eastAsia="Times New Roman" w:hAnsi="Times New Roman" w:cs="Times New Roman"/>
                <w:b/>
                <w:bCs/>
                <w:sz w:val="24"/>
                <w:szCs w:val="24"/>
                <w:lang w:eastAsia="ru-RU"/>
              </w:rPr>
              <w:t xml:space="preserve">  Ціна – 100%;</w:t>
            </w:r>
          </w:p>
          <w:p w:rsidR="003933B2" w:rsidRPr="003933B2" w:rsidRDefault="003933B2" w:rsidP="003933B2">
            <w:pPr>
              <w:spacing w:after="0" w:line="240" w:lineRule="auto"/>
              <w:ind w:right="113"/>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eastAsia="ru-RU"/>
              </w:rPr>
              <w:t>О</w:t>
            </w:r>
            <w:r w:rsidRPr="003933B2">
              <w:rPr>
                <w:rFonts w:ascii="Times New Roman" w:eastAsia="Times New Roman" w:hAnsi="Times New Roman" w:cs="Times New Roman"/>
                <w:sz w:val="24"/>
                <w:szCs w:val="24"/>
                <w:lang w:val="ru-RU" w:eastAsia="ru-RU"/>
              </w:rPr>
              <w:t>цінка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пропозицій проводиться електронною системою закупівель автоматично на основі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критеріїв і методики оцінки, зазначених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замовником у тендерній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документації та шляхом застосуванняе</w:t>
            </w:r>
            <w:r w:rsidRPr="003933B2">
              <w:rPr>
                <w:rFonts w:ascii="Times New Roman" w:eastAsia="Times New Roman" w:hAnsi="Times New Roman" w:cs="Times New Roman"/>
                <w:sz w:val="24"/>
                <w:szCs w:val="24"/>
                <w:lang w:eastAsia="ru-RU"/>
              </w:rPr>
              <w:t xml:space="preserve"> е</w:t>
            </w:r>
            <w:r w:rsidRPr="003933B2">
              <w:rPr>
                <w:rFonts w:ascii="Times New Roman" w:eastAsia="Times New Roman" w:hAnsi="Times New Roman" w:cs="Times New Roman"/>
                <w:sz w:val="24"/>
                <w:szCs w:val="24"/>
                <w:lang w:val="ru-RU" w:eastAsia="ru-RU"/>
              </w:rPr>
              <w:t>лектронного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аукціону;</w:t>
            </w:r>
          </w:p>
          <w:p w:rsidR="003933B2" w:rsidRPr="003933B2" w:rsidRDefault="003933B2" w:rsidP="003933B2">
            <w:pPr>
              <w:spacing w:after="0" w:line="240" w:lineRule="auto"/>
              <w:ind w:right="113"/>
              <w:jc w:val="both"/>
              <w:rPr>
                <w:rFonts w:ascii="Times New Roman" w:eastAsia="Times New Roman" w:hAnsi="Times New Roman" w:cs="Times New Roman"/>
                <w:sz w:val="24"/>
                <w:szCs w:val="24"/>
                <w:lang w:eastAsia="ru-RU"/>
              </w:rPr>
            </w:pPr>
          </w:p>
          <w:p w:rsidR="003933B2" w:rsidRPr="003933B2" w:rsidRDefault="003933B2" w:rsidP="003933B2">
            <w:pPr>
              <w:spacing w:after="0"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Ціна пропозиції учасника визначається відповідно до його системи оподаткування (з ПДВ або без ПДВ)</w:t>
            </w:r>
          </w:p>
          <w:p w:rsidR="003933B2" w:rsidRPr="003933B2" w:rsidRDefault="003933B2" w:rsidP="003933B2">
            <w:pPr>
              <w:spacing w:after="0"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У</w:t>
            </w:r>
            <w:r w:rsidRPr="003933B2">
              <w:rPr>
                <w:rFonts w:ascii="Times New Roman" w:eastAsia="Times New Roman" w:hAnsi="Times New Roman" w:cs="Times New Roman"/>
                <w:sz w:val="24"/>
                <w:szCs w:val="24"/>
                <w:lang w:val="ru-RU" w:eastAsia="ru-RU"/>
              </w:rPr>
              <w:t>часники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під час аукціону не повинні</w:t>
            </w:r>
            <w:r w:rsidRPr="003933B2">
              <w:rPr>
                <w:rFonts w:ascii="Times New Roman" w:eastAsia="Times New Roman" w:hAnsi="Times New Roman" w:cs="Times New Roman"/>
                <w:sz w:val="24"/>
                <w:szCs w:val="24"/>
                <w:lang w:eastAsia="ru-RU"/>
              </w:rPr>
              <w:t xml:space="preserve"> штучн</w:t>
            </w:r>
            <w:r w:rsidRPr="003933B2">
              <w:rPr>
                <w:rFonts w:ascii="Times New Roman" w:eastAsia="Times New Roman" w:hAnsi="Times New Roman" w:cs="Times New Roman"/>
                <w:sz w:val="24"/>
                <w:szCs w:val="24"/>
                <w:lang w:val="ru-RU" w:eastAsia="ru-RU"/>
              </w:rPr>
              <w:t>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 xml:space="preserve">та </w:t>
            </w:r>
            <w:r w:rsidRPr="003933B2">
              <w:rPr>
                <w:rFonts w:ascii="Times New Roman" w:eastAsia="Times New Roman" w:hAnsi="Times New Roman" w:cs="Times New Roman"/>
                <w:sz w:val="24"/>
                <w:szCs w:val="24"/>
                <w:lang w:eastAsia="ru-RU"/>
              </w:rPr>
              <w:t>невиправдан</w:t>
            </w:r>
            <w:r w:rsidRPr="003933B2">
              <w:rPr>
                <w:rFonts w:ascii="Times New Roman" w:eastAsia="Times New Roman" w:hAnsi="Times New Roman" w:cs="Times New Roman"/>
                <w:sz w:val="24"/>
                <w:szCs w:val="24"/>
                <w:lang w:val="ru-RU" w:eastAsia="ru-RU"/>
              </w:rPr>
              <w:t>о</w:t>
            </w:r>
            <w:r w:rsidRPr="003933B2">
              <w:rPr>
                <w:rFonts w:ascii="Times New Roman" w:eastAsia="Times New Roman" w:hAnsi="Times New Roman" w:cs="Times New Roman"/>
                <w:sz w:val="24"/>
                <w:szCs w:val="24"/>
                <w:lang w:eastAsia="ru-RU"/>
              </w:rPr>
              <w:t xml:space="preserve"> заниж</w:t>
            </w:r>
            <w:r w:rsidRPr="003933B2">
              <w:rPr>
                <w:rFonts w:ascii="Times New Roman" w:eastAsia="Times New Roman" w:hAnsi="Times New Roman" w:cs="Times New Roman"/>
                <w:sz w:val="24"/>
                <w:szCs w:val="24"/>
                <w:lang w:val="ru-RU" w:eastAsia="ru-RU"/>
              </w:rPr>
              <w:t>увати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своїх</w:t>
            </w:r>
            <w:r w:rsidRPr="003933B2">
              <w:rPr>
                <w:rFonts w:ascii="Times New Roman" w:eastAsia="Times New Roman" w:hAnsi="Times New Roman" w:cs="Times New Roman"/>
                <w:sz w:val="24"/>
                <w:szCs w:val="24"/>
                <w:lang w:eastAsia="ru-RU"/>
              </w:rPr>
              <w:t xml:space="preserve"> цін.</w:t>
            </w:r>
            <w:r w:rsidRPr="003933B2">
              <w:rPr>
                <w:rFonts w:ascii="Times New Roman" w:eastAsia="Times New Roman" w:hAnsi="Times New Roman" w:cs="Times New Roman"/>
                <w:sz w:val="24"/>
                <w:szCs w:val="24"/>
                <w:lang w:val="ru-RU" w:eastAsia="ru-RU"/>
              </w:rPr>
              <w:t xml:space="preserve"> У зв’язку з цим та з метою</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уникнення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неякісних</w:t>
            </w:r>
            <w:r w:rsidRPr="003933B2">
              <w:rPr>
                <w:rFonts w:ascii="Times New Roman" w:eastAsia="Times New Roman" w:hAnsi="Times New Roman" w:cs="Times New Roman"/>
                <w:sz w:val="24"/>
                <w:szCs w:val="24"/>
                <w:lang w:eastAsia="ru-RU"/>
              </w:rPr>
              <w:t xml:space="preserve"> товарів </w:t>
            </w:r>
            <w:r w:rsidRPr="003933B2">
              <w:rPr>
                <w:rFonts w:ascii="Times New Roman" w:eastAsia="Times New Roman" w:hAnsi="Times New Roman" w:cs="Times New Roman"/>
                <w:sz w:val="24"/>
                <w:szCs w:val="24"/>
                <w:lang w:val="ru-RU" w:eastAsia="ru-RU"/>
              </w:rPr>
              <w:t>замовник</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вимагає, щоб</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кожен</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 разом з усіма документами своєї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пропозиції подав гарантійний лист від</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власного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імені про те, що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під час участі в аукціоні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зобов’язується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дотримуватись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принципів</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добросовісної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конкуренції та не буд</w:t>
            </w:r>
            <w:r w:rsidRPr="003933B2">
              <w:rPr>
                <w:rFonts w:ascii="Times New Roman" w:eastAsia="Times New Roman" w:hAnsi="Times New Roman" w:cs="Times New Roman"/>
                <w:sz w:val="24"/>
                <w:szCs w:val="24"/>
                <w:lang w:eastAsia="ru-RU"/>
              </w:rPr>
              <w:t>е</w:t>
            </w:r>
            <w:r w:rsidRPr="003933B2">
              <w:rPr>
                <w:rFonts w:ascii="Times New Roman" w:eastAsia="Times New Roman" w:hAnsi="Times New Roman" w:cs="Times New Roman"/>
                <w:sz w:val="24"/>
                <w:szCs w:val="24"/>
                <w:lang w:val="ru-RU" w:eastAsia="ru-RU"/>
              </w:rPr>
              <w:t xml:space="preserve"> штучно та невиправдано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занижувати (демпінгувати) своїх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цін.</w:t>
            </w:r>
          </w:p>
        </w:tc>
      </w:tr>
      <w:tr w:rsidR="003933B2" w:rsidRPr="003933B2" w:rsidTr="003933B2">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ind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Інша</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інформація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val="ru-RU" w:eastAsia="ru-RU"/>
              </w:rPr>
              <w:t>Замовник</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має право звернутися за підтвердженням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інформації, наданої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учасником, до органів</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державної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влади, підприємств, установ, організацій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відповідно до їх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компетенції.</w:t>
            </w:r>
            <w:r w:rsidRPr="003933B2">
              <w:rPr>
                <w:rFonts w:ascii="Times New Roman" w:eastAsia="Times New Roman" w:hAnsi="Times New Roman" w:cs="Times New Roman"/>
                <w:sz w:val="24"/>
                <w:szCs w:val="24"/>
                <w:lang w:eastAsia="ru-RU"/>
              </w:rPr>
              <w:t xml:space="preserve"> Учасники закупівлі у складі тендерної пропозиції повинні надати письмову 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w:t>
            </w:r>
          </w:p>
          <w:p w:rsidR="003933B2" w:rsidRPr="003933B2" w:rsidRDefault="003933B2" w:rsidP="003933B2">
            <w:pPr>
              <w:spacing w:before="120" w:after="120" w:line="240" w:lineRule="auto"/>
              <w:ind w:right="113"/>
              <w:jc w:val="both"/>
              <w:rPr>
                <w:rFonts w:ascii="Times New Roman" w:eastAsia="Times New Roman" w:hAnsi="Times New Roman" w:cs="Times New Roman"/>
                <w:sz w:val="24"/>
                <w:szCs w:val="24"/>
                <w:lang w:eastAsia="ru-RU"/>
              </w:rPr>
            </w:pPr>
            <w:bookmarkStart w:id="24" w:name="n1551"/>
            <w:bookmarkEnd w:id="24"/>
            <w:r w:rsidRPr="003933B2">
              <w:rPr>
                <w:rFonts w:ascii="Times New Roman" w:eastAsia="Times New Roman" w:hAnsi="Times New Roman" w:cs="Times New Roman"/>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3933B2">
              <w:rPr>
                <w:rFonts w:ascii="Times New Roman" w:eastAsia="Times New Roman" w:hAnsi="Times New Roman" w:cs="Times New Roman"/>
                <w:sz w:val="24"/>
                <w:szCs w:val="24"/>
                <w:lang w:val="ru-RU" w:eastAsia="ru-RU"/>
              </w:rPr>
              <w:t> </w:t>
            </w:r>
            <w:hyperlink r:id="rId23" w:anchor="n1262" w:history="1">
              <w:r w:rsidRPr="003933B2">
                <w:rPr>
                  <w:rFonts w:ascii="Times New Roman" w:eastAsia="Times New Roman" w:hAnsi="Times New Roman" w:cs="Times New Roman"/>
                  <w:sz w:val="24"/>
                  <w:szCs w:val="24"/>
                  <w:u w:val="single"/>
                  <w:lang w:eastAsia="ru-RU"/>
                </w:rPr>
                <w:t>частиною першою</w:t>
              </w:r>
            </w:hyperlink>
            <w:r w:rsidRPr="003933B2">
              <w:rPr>
                <w:rFonts w:ascii="Times New Roman" w:eastAsia="Times New Roman" w:hAnsi="Times New Roman" w:cs="Times New Roman"/>
                <w:sz w:val="24"/>
                <w:szCs w:val="24"/>
                <w:lang w:val="ru-RU" w:eastAsia="ru-RU"/>
              </w:rPr>
              <w:t> статті 17 цього Закону, або факту зазначення у тендерній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пропозиції будь-якої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недостовірної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інформації, що є суттєвою при визначенні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результатів</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 замовник</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відхиляє</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пропозицію такого учасника.</w:t>
            </w:r>
          </w:p>
          <w:p w:rsidR="003933B2" w:rsidRPr="003933B2" w:rsidRDefault="003933B2" w:rsidP="003933B2">
            <w:pPr>
              <w:spacing w:before="120" w:after="120"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w:t>
            </w:r>
            <w:r w:rsidRPr="003933B2">
              <w:rPr>
                <w:rFonts w:ascii="Times New Roman" w:eastAsia="Times New Roman" w:hAnsi="Times New Roman" w:cs="Times New Roman"/>
                <w:sz w:val="24"/>
                <w:szCs w:val="24"/>
                <w:lang w:val="ru-RU" w:eastAsia="ru-RU"/>
              </w:rPr>
              <w:t>Такий строк може бути аргументовано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продовжено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замовником до 20 робочих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днів. У разі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продовження строку замовник</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оприлюднює</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повідомлення в електронній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системі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закупівель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протягом</w:t>
            </w:r>
            <w:r w:rsidRPr="003933B2">
              <w:rPr>
                <w:rFonts w:ascii="Times New Roman" w:eastAsia="Times New Roman" w:hAnsi="Times New Roman" w:cs="Times New Roman"/>
                <w:sz w:val="24"/>
                <w:szCs w:val="24"/>
                <w:lang w:eastAsia="ru-RU"/>
              </w:rPr>
              <w:t xml:space="preserve"> 1</w:t>
            </w:r>
            <w:r w:rsidRPr="003933B2">
              <w:rPr>
                <w:rFonts w:ascii="Times New Roman" w:eastAsia="Times New Roman" w:hAnsi="Times New Roman" w:cs="Times New Roman"/>
                <w:sz w:val="24"/>
                <w:szCs w:val="24"/>
                <w:lang w:val="ru-RU" w:eastAsia="ru-RU"/>
              </w:rPr>
              <w:t xml:space="preserve"> дня з дня прийняття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відповідного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рішення.</w:t>
            </w:r>
          </w:p>
          <w:p w:rsidR="003933B2" w:rsidRPr="003933B2" w:rsidRDefault="003933B2" w:rsidP="003933B2">
            <w:pPr>
              <w:spacing w:before="120" w:after="120"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w:t>
            </w:r>
            <w:r w:rsidRPr="003933B2">
              <w:rPr>
                <w:rFonts w:ascii="Times New Roman" w:eastAsia="Times New Roman" w:hAnsi="Times New Roman" w:cs="Times New Roman"/>
                <w:sz w:val="24"/>
                <w:szCs w:val="24"/>
                <w:lang w:eastAsia="ru-RU"/>
              </w:rPr>
              <w:lastRenderedPageBreak/>
              <w:t>технічні специфікації та документи, що підтверджують відповідність кваліфікаційним критеріям відповідно до</w:t>
            </w:r>
            <w:r w:rsidRPr="003933B2">
              <w:rPr>
                <w:rFonts w:ascii="Times New Roman" w:eastAsia="Times New Roman" w:hAnsi="Times New Roman" w:cs="Times New Roman"/>
                <w:sz w:val="24"/>
                <w:szCs w:val="24"/>
                <w:lang w:val="ru-RU" w:eastAsia="ru-RU"/>
              </w:rPr>
              <w:t> </w:t>
            </w:r>
            <w:hyperlink r:id="rId24" w:anchor="n1250" w:history="1">
              <w:r w:rsidRPr="003933B2">
                <w:rPr>
                  <w:rFonts w:ascii="Times New Roman" w:eastAsia="Times New Roman" w:hAnsi="Times New Roman" w:cs="Times New Roman"/>
                  <w:sz w:val="24"/>
                  <w:szCs w:val="24"/>
                  <w:u w:val="single"/>
                  <w:lang w:eastAsia="ru-RU"/>
                </w:rPr>
                <w:t>статті 16</w:t>
              </w:r>
            </w:hyperlink>
            <w:r w:rsidRPr="003933B2">
              <w:rPr>
                <w:rFonts w:ascii="Times New Roman" w:eastAsia="Times New Roman" w:hAnsi="Times New Roman" w:cs="Times New Roman"/>
                <w:sz w:val="24"/>
                <w:szCs w:val="24"/>
                <w:lang w:val="ru-RU" w:eastAsia="ru-RU"/>
              </w:rPr>
              <w:t> </w:t>
            </w:r>
            <w:r w:rsidRPr="003933B2">
              <w:rPr>
                <w:rFonts w:ascii="Times New Roman" w:eastAsia="Times New Roman" w:hAnsi="Times New Roman" w:cs="Times New Roman"/>
                <w:sz w:val="24"/>
                <w:szCs w:val="24"/>
                <w:lang w:eastAsia="ru-RU"/>
              </w:rPr>
              <w:t>цього Закону, і документи, що підтверджують відсутність підстав, установлених</w:t>
            </w:r>
            <w:r w:rsidRPr="003933B2">
              <w:rPr>
                <w:rFonts w:ascii="Times New Roman" w:eastAsia="Times New Roman" w:hAnsi="Times New Roman" w:cs="Times New Roman"/>
                <w:sz w:val="24"/>
                <w:szCs w:val="24"/>
                <w:lang w:val="ru-RU" w:eastAsia="ru-RU"/>
              </w:rPr>
              <w:t> </w:t>
            </w:r>
            <w:hyperlink r:id="rId25" w:anchor="n1261" w:history="1">
              <w:r w:rsidRPr="003933B2">
                <w:rPr>
                  <w:rFonts w:ascii="Times New Roman" w:eastAsia="Times New Roman" w:hAnsi="Times New Roman" w:cs="Times New Roman"/>
                  <w:sz w:val="24"/>
                  <w:szCs w:val="24"/>
                  <w:u w:val="single"/>
                  <w:lang w:eastAsia="ru-RU"/>
                </w:rPr>
                <w:t>статтею 17</w:t>
              </w:r>
            </w:hyperlink>
            <w:r w:rsidRPr="003933B2">
              <w:rPr>
                <w:rFonts w:ascii="Times New Roman" w:eastAsia="Times New Roman" w:hAnsi="Times New Roman" w:cs="Times New Roman"/>
                <w:sz w:val="24"/>
                <w:szCs w:val="24"/>
                <w:lang w:val="ru-RU" w:eastAsia="ru-RU"/>
              </w:rPr>
              <w:t> </w:t>
            </w:r>
            <w:r w:rsidRPr="003933B2">
              <w:rPr>
                <w:rFonts w:ascii="Times New Roman" w:eastAsia="Times New Roman" w:hAnsi="Times New Roman" w:cs="Times New Roman"/>
                <w:sz w:val="24"/>
                <w:szCs w:val="24"/>
                <w:lang w:eastAsia="ru-RU"/>
              </w:rPr>
              <w:t>цього Закону.</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color w:val="000000"/>
                <w:sz w:val="24"/>
                <w:szCs w:val="24"/>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3933B2">
              <w:rPr>
                <w:rFonts w:ascii="Times New Roman" w:eastAsia="Times New Roman" w:hAnsi="Times New Roman" w:cs="Times New Roman"/>
                <w:sz w:val="24"/>
                <w:szCs w:val="24"/>
                <w:lang w:eastAsia="ru-RU"/>
              </w:rPr>
              <w:t>.</w:t>
            </w:r>
          </w:p>
          <w:p w:rsidR="003933B2" w:rsidRPr="003933B2" w:rsidRDefault="003933B2" w:rsidP="003933B2">
            <w:pPr>
              <w:shd w:val="clear" w:color="auto" w:fill="FFFFFF"/>
              <w:spacing w:before="120" w:after="0" w:line="230" w:lineRule="auto"/>
              <w:jc w:val="both"/>
              <w:rPr>
                <w:rFonts w:ascii="Times New Roman" w:eastAsia="Times New Roman" w:hAnsi="Times New Roman" w:cs="Times New Roman"/>
                <w:sz w:val="24"/>
                <w:szCs w:val="24"/>
                <w:lang w:eastAsia="x-none"/>
              </w:rPr>
            </w:pPr>
            <w:r w:rsidRPr="003933B2">
              <w:rPr>
                <w:rFonts w:ascii="Times New Roman" w:eastAsia="Times New Roman" w:hAnsi="Times New Roman" w:cs="Times New Roman"/>
                <w:sz w:val="24"/>
                <w:szCs w:val="24"/>
                <w:lang w:eastAsia="x-none"/>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33B2" w:rsidRPr="003933B2" w:rsidRDefault="003933B2" w:rsidP="003933B2">
            <w:pPr>
              <w:spacing w:before="120" w:after="120"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Arial"/>
                <w:color w:val="000000"/>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3933B2">
              <w:rPr>
                <w:rFonts w:ascii="Times New Roman" w:eastAsia="Times New Roman" w:hAnsi="Times New Roman" w:cs="Times New Roman"/>
                <w:sz w:val="24"/>
                <w:szCs w:val="24"/>
                <w:lang w:eastAsia="ru-RU"/>
              </w:rPr>
              <w:t>.</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highlight w:val="yellow"/>
                <w:lang w:eastAsia="ru-RU"/>
              </w:rPr>
            </w:pPr>
            <w:r w:rsidRPr="003933B2">
              <w:rPr>
                <w:rFonts w:ascii="Times New Roman" w:eastAsia="Times New Roman" w:hAnsi="Times New Roman" w:cs="Times New Roman"/>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33B2" w:rsidRPr="003933B2" w:rsidRDefault="003933B2" w:rsidP="003933B2">
            <w:pPr>
              <w:spacing w:before="120" w:after="120" w:line="240" w:lineRule="auto"/>
              <w:ind w:right="113"/>
              <w:jc w:val="both"/>
              <w:rPr>
                <w:rFonts w:ascii="Times New Roman" w:eastAsia="Times New Roman" w:hAnsi="Times New Roman" w:cs="Times New Roman"/>
                <w:sz w:val="24"/>
                <w:szCs w:val="24"/>
                <w:lang w:eastAsia="ru-RU"/>
              </w:rPr>
            </w:pPr>
            <w:bookmarkStart w:id="25" w:name="n1478"/>
            <w:bookmarkEnd w:id="25"/>
            <w:r w:rsidRPr="003933B2">
              <w:rPr>
                <w:rFonts w:ascii="Times New Roman" w:eastAsia="Times New Roman" w:hAnsi="Times New Roman" w:cs="Times New Roman"/>
                <w:sz w:val="24"/>
                <w:szCs w:val="24"/>
                <w:lang w:val="ru-RU" w:eastAsia="ru-RU"/>
              </w:rPr>
              <w:t>Замовник</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розглядає</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подані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пропозиції з урахуванням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виправлення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або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невиправлення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учасниками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виявлених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невідповідностей</w:t>
            </w:r>
            <w:r w:rsidRPr="003933B2">
              <w:rPr>
                <w:rFonts w:ascii="Times New Roman" w:eastAsia="Times New Roman" w:hAnsi="Times New Roman" w:cs="Times New Roman"/>
                <w:sz w:val="24"/>
                <w:szCs w:val="24"/>
                <w:lang w:eastAsia="ru-RU"/>
              </w:rPr>
              <w:t>.</w:t>
            </w:r>
          </w:p>
          <w:p w:rsidR="003933B2" w:rsidRPr="003933B2" w:rsidRDefault="003933B2" w:rsidP="003933B2">
            <w:pPr>
              <w:spacing w:before="120" w:after="120"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w:t>
            </w:r>
            <w:r w:rsidRPr="003933B2">
              <w:rPr>
                <w:rFonts w:ascii="Times New Roman" w:eastAsia="Times New Roman" w:hAnsi="Times New Roman" w:cs="Times New Roman"/>
                <w:sz w:val="24"/>
                <w:szCs w:val="24"/>
                <w:lang w:eastAsia="ru-RU"/>
              </w:rPr>
              <w:lastRenderedPageBreak/>
              <w:t>економічно вигідної тендерної пропозиції обгрунтування в довільній формі щодо цін або вартості відповідних товарів.</w:t>
            </w:r>
          </w:p>
          <w:p w:rsidR="003933B2" w:rsidRPr="003933B2" w:rsidRDefault="003933B2" w:rsidP="003933B2">
            <w:pPr>
              <w:spacing w:before="120" w:after="120"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3933B2" w:rsidRPr="003933B2" w:rsidRDefault="003933B2" w:rsidP="003933B2">
            <w:pPr>
              <w:spacing w:before="120" w:after="120"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w:t>
            </w:r>
            <w:r w:rsidRPr="003933B2">
              <w:rPr>
                <w:rFonts w:ascii="Times New Roman" w:eastAsia="Times New Roman" w:hAnsi="Times New Roman" w:cs="Times New Roman"/>
                <w:sz w:val="24"/>
                <w:szCs w:val="24"/>
                <w:lang w:val="ru-RU" w:eastAsia="ru-RU"/>
              </w:rPr>
              <w:t> </w:t>
            </w:r>
            <w:r w:rsidRPr="003933B2">
              <w:rPr>
                <w:rFonts w:ascii="Times New Roman" w:eastAsia="Times New Roman" w:hAnsi="Times New Roman" w:cs="Times New Roman"/>
                <w:sz w:val="24"/>
                <w:szCs w:val="24"/>
                <w:lang w:eastAsia="ru-RU"/>
              </w:rPr>
              <w:t>Законом.</w:t>
            </w:r>
          </w:p>
          <w:p w:rsidR="003933B2" w:rsidRPr="003933B2" w:rsidRDefault="003933B2" w:rsidP="003933B2">
            <w:pPr>
              <w:spacing w:before="120" w:after="120"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Оскарження процедури закупівлі здійснюється відповідно до вимог ст. 18 ЗУ «Про публічні закупівлі». За подання скарги до органу оскарження справляється плата в розмірі передбаченому ПКМУ №292 від 22.04.2020р.</w:t>
            </w:r>
          </w:p>
        </w:tc>
      </w:tr>
      <w:tr w:rsidR="003933B2" w:rsidRPr="003933B2" w:rsidTr="003933B2">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lastRenderedPageBreak/>
              <w:t>3</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ind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Відхилення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тендерних</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пропозицій</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0" w:line="230" w:lineRule="auto"/>
              <w:jc w:val="both"/>
              <w:rPr>
                <w:rFonts w:ascii="Times New Roman" w:eastAsia="Times New Roman" w:hAnsi="Times New Roman" w:cs="Arial"/>
                <w:color w:val="000000"/>
                <w:sz w:val="24"/>
                <w:szCs w:val="24"/>
                <w:shd w:val="solid" w:color="FFFFFF" w:fill="FFFFFF"/>
                <w:lang w:val="ru-RU" w:eastAsia="ru-RU"/>
              </w:rPr>
            </w:pPr>
            <w:r w:rsidRPr="003933B2">
              <w:rPr>
                <w:rFonts w:ascii="Times New Roman" w:eastAsia="Times New Roman" w:hAnsi="Times New Roman" w:cs="Arial"/>
                <w:color w:val="000000"/>
                <w:sz w:val="24"/>
                <w:szCs w:val="24"/>
                <w:shd w:val="solid" w:color="FFFFFF" w:fill="FFFFFF"/>
                <w:lang w:val="ru-RU"/>
              </w:rPr>
              <w:t>Замовник відхиляє тендерну пропозицію із зазначенням аргументації в електронній системі закупівель у разі, коли:</w:t>
            </w:r>
          </w:p>
          <w:p w:rsidR="003933B2" w:rsidRPr="003933B2" w:rsidRDefault="003933B2" w:rsidP="003933B2">
            <w:pPr>
              <w:spacing w:before="120" w:after="0" w:line="23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1) учасник процедури закупівлі:</w:t>
            </w:r>
          </w:p>
          <w:p w:rsidR="003933B2" w:rsidRPr="003933B2" w:rsidRDefault="003933B2" w:rsidP="003933B2">
            <w:pPr>
              <w:spacing w:before="120" w:after="0" w:line="230" w:lineRule="auto"/>
              <w:jc w:val="both"/>
              <w:rPr>
                <w:rFonts w:ascii="Times New Roman" w:eastAsia="Times New Roman" w:hAnsi="Times New Roman" w:cs="Arial"/>
                <w:color w:val="000000"/>
                <w:sz w:val="24"/>
                <w:szCs w:val="24"/>
                <w:shd w:val="solid" w:color="FFFFFF" w:fill="FFFFFF"/>
                <w:lang w:val="ru-RU" w:eastAsia="ru-RU"/>
              </w:rPr>
            </w:pPr>
            <w:r w:rsidRPr="003933B2">
              <w:rPr>
                <w:rFonts w:ascii="Times New Roman" w:eastAsia="Times New Roman" w:hAnsi="Times New Roman" w:cs="Arial"/>
                <w:color w:val="000000"/>
                <w:sz w:val="24"/>
                <w:szCs w:val="24"/>
                <w:shd w:val="solid" w:color="FFFFFF" w:fill="FFFFFF"/>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shd w:val="solid" w:color="FFFFFF" w:fill="FFFFFF"/>
                <w:lang w:val="ru-RU" w:eastAsia="ru-RU"/>
              </w:rPr>
            </w:pPr>
            <w:r w:rsidRPr="003933B2">
              <w:rPr>
                <w:rFonts w:ascii="Times New Roman" w:eastAsia="Times New Roman" w:hAnsi="Times New Roman" w:cs="Arial"/>
                <w:color w:val="000000"/>
                <w:sz w:val="24"/>
                <w:szCs w:val="24"/>
                <w:shd w:val="solid" w:color="FFFFFF" w:fill="FFFFFF"/>
                <w:lang w:val="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shd w:val="solid" w:color="FFFFFF" w:fill="FFFFFF"/>
                <w:lang w:val="ru-RU" w:eastAsia="ru-RU"/>
              </w:rPr>
            </w:pPr>
            <w:r w:rsidRPr="003933B2">
              <w:rPr>
                <w:rFonts w:ascii="Times New Roman" w:eastAsia="Times New Roman" w:hAnsi="Times New Roman" w:cs="Arial"/>
                <w:color w:val="000000"/>
                <w:sz w:val="24"/>
                <w:szCs w:val="24"/>
                <w:shd w:val="solid" w:color="FFFFFF" w:fill="FFFFFF"/>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shd w:val="solid" w:color="FFFFFF" w:fill="FFFFFF"/>
                <w:lang w:val="ru-RU" w:eastAsia="ru-RU"/>
              </w:rPr>
            </w:pPr>
            <w:r w:rsidRPr="003933B2">
              <w:rPr>
                <w:rFonts w:ascii="Times New Roman" w:eastAsia="Times New Roman" w:hAnsi="Times New Roman" w:cs="Arial"/>
                <w:color w:val="000000"/>
                <w:sz w:val="24"/>
                <w:szCs w:val="24"/>
                <w:shd w:val="solid" w:color="FFFFFF" w:fill="FFFFFF"/>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shd w:val="solid" w:color="FFFFFF" w:fill="FFFFFF"/>
                <w:lang w:val="ru-RU" w:eastAsia="ru-RU"/>
              </w:rPr>
            </w:pPr>
            <w:r w:rsidRPr="003933B2">
              <w:rPr>
                <w:rFonts w:ascii="Times New Roman" w:eastAsia="Times New Roman" w:hAnsi="Times New Roman" w:cs="Arial"/>
                <w:color w:val="000000"/>
                <w:sz w:val="24"/>
                <w:szCs w:val="24"/>
                <w:shd w:val="solid" w:color="FFFFFF" w:fill="FFFFFF"/>
                <w:lang w:val="ru-RU"/>
              </w:rPr>
              <w:t>визначив конфіденційною інформацію, що не може бути визначена як конфіденційна відповідно до вимог частини другої статті 28 Закону;</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shd w:val="solid" w:color="FFFFFF" w:fill="FFFFFF"/>
                <w:lang w:val="ru-RU" w:eastAsia="ru-RU"/>
              </w:rPr>
            </w:pPr>
            <w:r w:rsidRPr="003933B2">
              <w:rPr>
                <w:rFonts w:ascii="Times New Roman" w:eastAsia="Times New Roman" w:hAnsi="Times New Roman" w:cs="Arial"/>
                <w:color w:val="000000"/>
                <w:sz w:val="24"/>
                <w:szCs w:val="24"/>
                <w:shd w:val="solid" w:color="FFFFFF" w:fill="FFFFFF"/>
                <w:lang w:val="ru-RU"/>
              </w:rPr>
              <w:t xml:space="preserve">є юридичною особою </w:t>
            </w:r>
            <w:r w:rsidRPr="003933B2">
              <w:rPr>
                <w:rFonts w:ascii="Times New Roman" w:eastAsia="Times New Roman" w:hAnsi="Times New Roman" w:cs="Arial"/>
                <w:color w:val="000000"/>
                <w:sz w:val="24"/>
                <w:szCs w:val="24"/>
                <w:lang w:val="ru-RU"/>
              </w:rPr>
              <w:t>–</w:t>
            </w:r>
            <w:r w:rsidRPr="003933B2">
              <w:rPr>
                <w:rFonts w:ascii="Times New Roman" w:eastAsia="Times New Roman" w:hAnsi="Times New Roman" w:cs="Arial"/>
                <w:color w:val="000000"/>
                <w:sz w:val="24"/>
                <w:szCs w:val="24"/>
                <w:shd w:val="solid" w:color="FFFFFF" w:fill="FFFFFF"/>
                <w:lang w:val="ru-RU"/>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3933B2">
              <w:rPr>
                <w:rFonts w:ascii="Times New Roman" w:eastAsia="Times New Roman" w:hAnsi="Times New Roman" w:cs="Arial"/>
                <w:color w:val="000000"/>
                <w:sz w:val="24"/>
                <w:szCs w:val="24"/>
                <w:lang w:val="ru-RU"/>
              </w:rPr>
              <w:t>–</w:t>
            </w:r>
            <w:r w:rsidRPr="003933B2">
              <w:rPr>
                <w:rFonts w:ascii="Times New Roman" w:eastAsia="Times New Roman" w:hAnsi="Times New Roman" w:cs="Arial"/>
                <w:color w:val="000000"/>
                <w:sz w:val="24"/>
                <w:szCs w:val="24"/>
                <w:shd w:val="solid" w:color="FFFFFF" w:fill="FFFFFF"/>
                <w:lang w:val="ru-RU"/>
              </w:rPr>
              <w:t xml:space="preserve"> </w:t>
            </w:r>
            <w:r w:rsidRPr="003933B2">
              <w:rPr>
                <w:rFonts w:ascii="Times New Roman" w:eastAsia="Times New Roman" w:hAnsi="Times New Roman" w:cs="Arial"/>
                <w:color w:val="000000"/>
                <w:sz w:val="24"/>
                <w:szCs w:val="24"/>
                <w:shd w:val="solid" w:color="FFFFFF" w:fill="FFFFFF"/>
                <w:lang w:val="ru-RU"/>
              </w:rPr>
              <w:lastRenderedPageBreak/>
              <w:t xml:space="preserve">підприємцем) </w:t>
            </w:r>
            <w:r w:rsidRPr="003933B2">
              <w:rPr>
                <w:rFonts w:ascii="Times New Roman" w:eastAsia="Times New Roman" w:hAnsi="Times New Roman" w:cs="Arial"/>
                <w:color w:val="000000"/>
                <w:sz w:val="24"/>
                <w:szCs w:val="24"/>
                <w:lang w:val="ru-RU"/>
              </w:rPr>
              <w:t>–</w:t>
            </w:r>
            <w:r w:rsidRPr="003933B2">
              <w:rPr>
                <w:rFonts w:ascii="Times New Roman" w:eastAsia="Times New Roman" w:hAnsi="Times New Roman" w:cs="Arial"/>
                <w:color w:val="000000"/>
                <w:sz w:val="24"/>
                <w:szCs w:val="24"/>
                <w:shd w:val="solid" w:color="FFFFFF" w:fill="FFFFFF"/>
                <w:lang w:val="ru-RU"/>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933B2">
              <w:rPr>
                <w:rFonts w:ascii="Times New Roman" w:eastAsia="Times New Roman" w:hAnsi="Times New Roman" w:cs="Arial"/>
                <w:color w:val="000000"/>
                <w:sz w:val="24"/>
                <w:szCs w:val="24"/>
                <w:lang w:val="ru-RU"/>
              </w:rPr>
              <w:t xml:space="preserve">придбаних до набрання чинності постановою Кабінету Міністрів України </w:t>
            </w:r>
            <w:r w:rsidRPr="003933B2">
              <w:rPr>
                <w:rFonts w:ascii="Times New Roman" w:eastAsia="Times New Roman" w:hAnsi="Times New Roman" w:cs="Arial"/>
                <w:color w:val="000000"/>
                <w:sz w:val="24"/>
                <w:szCs w:val="24"/>
                <w:lang w:val="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933B2">
              <w:rPr>
                <w:rFonts w:ascii="Times New Roman" w:eastAsia="Times New Roman" w:hAnsi="Times New Roman" w:cs="Arial"/>
                <w:color w:val="000000"/>
                <w:sz w:val="24"/>
                <w:szCs w:val="24"/>
                <w:shd w:val="solid" w:color="FFFFFF" w:fill="FFFFFF"/>
                <w:lang w:val="ru-RU"/>
              </w:rPr>
              <w:t xml:space="preserve">; </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2) тендерна пропозиція:</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не відповідає умовам технічної специфікації та іншим вимогам щодо предмета закупівлі тендерної документації;</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викладена іншою мовою (мовами), ніж мова (мови), що передбачена тендерною документацією;</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є такою, строк дії якої закінчився;</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 xml:space="preserve">є такою, ціна якої перевищує очікувану вартість </w:t>
            </w:r>
            <w:r w:rsidRPr="003933B2">
              <w:rPr>
                <w:rFonts w:ascii="Times New Roman" w:eastAsia="Times New Roman" w:hAnsi="Times New Roman" w:cs="Arial"/>
                <w:color w:val="000000"/>
                <w:sz w:val="24"/>
                <w:szCs w:val="24"/>
                <w:shd w:val="solid" w:color="FFFFFF" w:fill="FFFFFF"/>
                <w:lang w:val="ru-RU"/>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не відповідає вимогам, установленим у тендерній документації відповідно до абзацу першого частини третьої статті 22 Закону;</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3) переможець процедури закупівлі:</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3933B2">
              <w:rPr>
                <w:rFonts w:ascii="Times New Roman" w:eastAsia="Times New Roman" w:hAnsi="Times New Roman" w:cs="Arial"/>
                <w:color w:val="000000"/>
                <w:sz w:val="24"/>
                <w:szCs w:val="24"/>
                <w:shd w:val="solid" w:color="FFFFFF" w:fill="FFFFFF"/>
                <w:lang w:val="ru-RU"/>
              </w:rPr>
              <w:t>з урахуванням пункту 44 цих особливостей</w:t>
            </w:r>
            <w:r w:rsidRPr="003933B2">
              <w:rPr>
                <w:rFonts w:ascii="Times New Roman" w:eastAsia="Times New Roman" w:hAnsi="Times New Roman" w:cs="Arial"/>
                <w:color w:val="000000"/>
                <w:sz w:val="24"/>
                <w:szCs w:val="24"/>
                <w:lang w:val="ru-RU"/>
              </w:rPr>
              <w:t>;</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не надав копію ліцензії або документа дозвільного характеру (у разі їх наявності) відповідно до частини другої статті 41 Закону;</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не надав забезпечення виконання договору про закупівлю, якщо таке забезпечення вимагалося замовником;</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lastRenderedPageBreak/>
              <w:t>42. Замовник може відхилити тендерну пропозицію із зазначенням аргументації в електронній системі закупівель у разі, коли:</w:t>
            </w:r>
          </w:p>
          <w:p w:rsidR="003933B2" w:rsidRPr="003933B2" w:rsidRDefault="003933B2" w:rsidP="003933B2">
            <w:pPr>
              <w:tabs>
                <w:tab w:val="left" w:pos="360"/>
                <w:tab w:val="left" w:pos="851"/>
                <w:tab w:val="left" w:pos="1440"/>
              </w:tabs>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rPr>
              <w:t>1)</w:t>
            </w:r>
            <w:r w:rsidRPr="003933B2">
              <w:rPr>
                <w:rFonts w:ascii="Times New Roman" w:eastAsia="Times New Roman" w:hAnsi="Times New Roman" w:cs="Arial"/>
                <w:color w:val="000000"/>
                <w:sz w:val="24"/>
                <w:szCs w:val="24"/>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color w:val="000000"/>
                <w:sz w:val="24"/>
                <w:szCs w:val="24"/>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Інформація про відхилення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пропозиції, у тому числі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підстави такого відхилення (з посиланням на відповідні</w:t>
            </w:r>
            <w:r w:rsidRPr="003933B2">
              <w:rPr>
                <w:rFonts w:ascii="Times New Roman" w:eastAsia="Times New Roman" w:hAnsi="Times New Roman" w:cs="Times New Roman"/>
                <w:sz w:val="24"/>
                <w:szCs w:val="24"/>
                <w:lang w:eastAsia="ru-RU"/>
              </w:rPr>
              <w:t xml:space="preserve"> положення цих особливостей</w:t>
            </w:r>
            <w:r w:rsidRPr="003933B2">
              <w:rPr>
                <w:rFonts w:ascii="Times New Roman" w:eastAsia="Times New Roman" w:hAnsi="Times New Roman" w:cs="Times New Roman"/>
                <w:sz w:val="24"/>
                <w:szCs w:val="24"/>
                <w:lang w:val="ru-RU" w:eastAsia="ru-RU"/>
              </w:rPr>
              <w:t xml:space="preserve"> та умови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документації, яким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така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пропозиція та/або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 не відповідають, із</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зазначенням, у чому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саме</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полягає</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така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невідповідність), протягом</w:t>
            </w:r>
            <w:r w:rsidRPr="003933B2">
              <w:rPr>
                <w:rFonts w:ascii="Times New Roman" w:eastAsia="Times New Roman" w:hAnsi="Times New Roman" w:cs="Times New Roman"/>
                <w:sz w:val="24"/>
                <w:szCs w:val="24"/>
                <w:lang w:eastAsia="ru-RU"/>
              </w:rPr>
              <w:t xml:space="preserve"> 1</w:t>
            </w:r>
            <w:r w:rsidRPr="003933B2">
              <w:rPr>
                <w:rFonts w:ascii="Times New Roman" w:eastAsia="Times New Roman" w:hAnsi="Times New Roman" w:cs="Times New Roman"/>
                <w:sz w:val="24"/>
                <w:szCs w:val="24"/>
                <w:lang w:val="ru-RU" w:eastAsia="ru-RU"/>
              </w:rPr>
              <w:t xml:space="preserve"> дня з дня ухвалення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рішення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оприлюднюється в електронній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системі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закупівель та автоматично надсилається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учаснику/переможцю</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 тендерна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якого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відхилена, через електронну систему закупівель.</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26" w:name="n1590"/>
            <w:bookmarkEnd w:id="26"/>
            <w:r w:rsidRPr="003933B2">
              <w:rPr>
                <w:rFonts w:ascii="Times New Roman" w:eastAsia="Times New Roman" w:hAnsi="Times New Roman" w:cs="Times New Roman"/>
                <w:sz w:val="24"/>
                <w:szCs w:val="24"/>
                <w:lang w:val="ru-RU" w:eastAsia="ru-RU"/>
              </w:rPr>
              <w:t>У разі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якщо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 тендерна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якого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відхилена, вважає</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недостатньою</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аргументацію, зазначену в повідомленні та протоколі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розгляду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пропозицій, такий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може</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звернутися до замовника з вимогою</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надати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додаткову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інформацію про причини невідповідності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його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умовам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документації, зокрема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технічній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специфікації, та/або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його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невідповідності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кваліфікаційним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критеріям, а замовник</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зобов’язаний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надати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йому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 xml:space="preserve">відповідь з такою інформацією не пізніш як через </w:t>
            </w:r>
            <w:r w:rsidRPr="003933B2">
              <w:rPr>
                <w:rFonts w:ascii="Times New Roman" w:eastAsia="Times New Roman" w:hAnsi="Times New Roman" w:cs="Times New Roman"/>
                <w:sz w:val="24"/>
                <w:szCs w:val="24"/>
                <w:lang w:eastAsia="ru-RU"/>
              </w:rPr>
              <w:t xml:space="preserve">4 </w:t>
            </w:r>
            <w:r w:rsidRPr="003933B2">
              <w:rPr>
                <w:rFonts w:ascii="Times New Roman" w:eastAsia="Times New Roman" w:hAnsi="Times New Roman" w:cs="Times New Roman"/>
                <w:sz w:val="24"/>
                <w:szCs w:val="24"/>
                <w:lang w:val="ru-RU" w:eastAsia="ru-RU"/>
              </w:rPr>
              <w:t>дні з дня надходження такого звернення через електронну систему закупівель.</w:t>
            </w:r>
          </w:p>
          <w:p w:rsidR="003933B2" w:rsidRPr="003933B2" w:rsidRDefault="003933B2" w:rsidP="003933B2">
            <w:pPr>
              <w:spacing w:after="120" w:line="240" w:lineRule="auto"/>
              <w:ind w:left="34"/>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Учасник, якого не визнано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переможцем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 за результатами оцінки та розгляду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його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пропозиції, може</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звернутися через електронну систему закупівель до замовника з вимогою</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щодо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надання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інформації про тендерну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пропозицію</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переможця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 у тому числі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щодо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зазначення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її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переваг</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порівняно з тендерною пропозицією</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учасника, який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надіслав</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звернення, а замовник</w:t>
            </w:r>
            <w:r w:rsidRPr="003933B2">
              <w:rPr>
                <w:rFonts w:ascii="Times New Roman" w:eastAsia="Times New Roman" w:hAnsi="Times New Roman" w:cs="Times New Roman"/>
                <w:sz w:val="24"/>
                <w:szCs w:val="24"/>
                <w:lang w:eastAsia="ru-RU"/>
              </w:rPr>
              <w:t xml:space="preserve">  з</w:t>
            </w:r>
            <w:r w:rsidRPr="003933B2">
              <w:rPr>
                <w:rFonts w:ascii="Times New Roman" w:eastAsia="Times New Roman" w:hAnsi="Times New Roman" w:cs="Times New Roman"/>
                <w:sz w:val="24"/>
                <w:szCs w:val="24"/>
                <w:lang w:val="ru-RU" w:eastAsia="ru-RU"/>
              </w:rPr>
              <w:t>обов’язаний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надати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йому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відповідь не пізніше</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 xml:space="preserve">ніж через </w:t>
            </w:r>
            <w:r w:rsidRPr="003933B2">
              <w:rPr>
                <w:rFonts w:ascii="Times New Roman" w:eastAsia="Times New Roman" w:hAnsi="Times New Roman" w:cs="Times New Roman"/>
                <w:sz w:val="24"/>
                <w:szCs w:val="24"/>
                <w:lang w:eastAsia="ru-RU"/>
              </w:rPr>
              <w:t xml:space="preserve">5 </w:t>
            </w:r>
            <w:r w:rsidRPr="003933B2">
              <w:rPr>
                <w:rFonts w:ascii="Times New Roman" w:eastAsia="Times New Roman" w:hAnsi="Times New Roman" w:cs="Times New Roman"/>
                <w:sz w:val="24"/>
                <w:szCs w:val="24"/>
                <w:lang w:val="ru-RU" w:eastAsia="ru-RU"/>
              </w:rPr>
              <w:t>днів з дня надходження такого звернення</w:t>
            </w:r>
          </w:p>
        </w:tc>
      </w:tr>
      <w:tr w:rsidR="003933B2" w:rsidRPr="003933B2" w:rsidTr="003933B2">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3933B2" w:rsidRPr="003933B2" w:rsidRDefault="003933B2" w:rsidP="003933B2">
            <w:pPr>
              <w:spacing w:before="120" w:after="120" w:line="240" w:lineRule="auto"/>
              <w:ind w:left="92" w:hanging="21"/>
              <w:jc w:val="center"/>
              <w:rPr>
                <w:rFonts w:ascii="Times New Roman" w:eastAsia="Times New Roman" w:hAnsi="Times New Roman" w:cs="Times New Roman"/>
                <w:b/>
                <w:sz w:val="28"/>
                <w:szCs w:val="28"/>
                <w:lang w:val="ru-RU" w:eastAsia="ru-RU"/>
              </w:rPr>
            </w:pPr>
            <w:r w:rsidRPr="003933B2">
              <w:rPr>
                <w:rFonts w:ascii="Times New Roman" w:eastAsia="Times New Roman" w:hAnsi="Times New Roman" w:cs="Times New Roman"/>
                <w:b/>
                <w:sz w:val="28"/>
                <w:szCs w:val="28"/>
                <w:lang w:val="en-US" w:eastAsia="ru-RU"/>
              </w:rPr>
              <w:lastRenderedPageBreak/>
              <w:t>V</w:t>
            </w:r>
            <w:r w:rsidRPr="003933B2">
              <w:rPr>
                <w:rFonts w:ascii="Times New Roman" w:eastAsia="Times New Roman" w:hAnsi="Times New Roman" w:cs="Times New Roman"/>
                <w:b/>
                <w:sz w:val="28"/>
                <w:szCs w:val="28"/>
                <w:lang w:eastAsia="ru-RU"/>
              </w:rPr>
              <w:t xml:space="preserve">І. </w:t>
            </w:r>
            <w:r w:rsidRPr="003933B2">
              <w:rPr>
                <w:rFonts w:ascii="Times New Roman" w:eastAsia="Times New Roman" w:hAnsi="Times New Roman" w:cs="Times New Roman"/>
                <w:b/>
                <w:sz w:val="28"/>
                <w:szCs w:val="28"/>
                <w:lang w:val="ru-RU" w:eastAsia="ru-RU"/>
              </w:rPr>
              <w:t>Результати</w:t>
            </w:r>
            <w:r w:rsidRPr="003933B2">
              <w:rPr>
                <w:rFonts w:ascii="Times New Roman" w:eastAsia="Times New Roman" w:hAnsi="Times New Roman" w:cs="Times New Roman"/>
                <w:b/>
                <w:sz w:val="28"/>
                <w:szCs w:val="28"/>
                <w:lang w:eastAsia="ru-RU"/>
              </w:rPr>
              <w:t xml:space="preserve"> </w:t>
            </w:r>
            <w:r w:rsidRPr="003933B2">
              <w:rPr>
                <w:rFonts w:ascii="Times New Roman" w:eastAsia="Times New Roman" w:hAnsi="Times New Roman" w:cs="Times New Roman"/>
                <w:b/>
                <w:sz w:val="28"/>
                <w:szCs w:val="28"/>
                <w:lang w:val="ru-RU" w:eastAsia="ru-RU"/>
              </w:rPr>
              <w:t>торгів та укладання договору про закупівлю</w:t>
            </w:r>
          </w:p>
        </w:tc>
      </w:tr>
      <w:tr w:rsidR="003933B2" w:rsidRPr="003933B2" w:rsidTr="003933B2">
        <w:trPr>
          <w:gridBefore w:val="1"/>
          <w:wBefore w:w="8" w:type="dxa"/>
          <w:trHeight w:val="1266"/>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ind w:right="113"/>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120" w:line="240" w:lineRule="auto"/>
              <w:ind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Відміна</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замовником</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торгів</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чи</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визнання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їх такими, що не відбулися</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Замовник відміняє відкриті торги у разі:</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1) відсутності подальшої потреби в закупівлі товарів, робіт чи послуг;</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3) скорочення обсягу видатків на здійснення закупівлі товарів, робіт чи послуг;</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4) коли здійснення закупівлі стало неможливим внаслідок дії обставин непереборної сили.</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Відкриті торги автоматично відміняються електронною системою закупівель у разі:</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933B2">
              <w:rPr>
                <w:rFonts w:ascii="Times New Roman" w:eastAsia="Times New Roman" w:hAnsi="Times New Roman" w:cs="Arial"/>
                <w:color w:val="000000"/>
                <w:sz w:val="24"/>
                <w:szCs w:val="24"/>
                <w:shd w:val="solid" w:color="FFFFFF" w:fill="FFFFFF"/>
                <w:lang w:val="ru-RU"/>
              </w:rPr>
              <w:t>цими особливостями</w:t>
            </w:r>
            <w:r w:rsidRPr="003933B2">
              <w:rPr>
                <w:rFonts w:ascii="Times New Roman" w:eastAsia="Times New Roman" w:hAnsi="Times New Roman" w:cs="Arial"/>
                <w:color w:val="000000"/>
                <w:sz w:val="24"/>
                <w:szCs w:val="24"/>
                <w:lang w:val="ru-RU"/>
              </w:rPr>
              <w:t>;</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2) не</w:t>
            </w:r>
            <w:r w:rsidRPr="003933B2">
              <w:rPr>
                <w:rFonts w:ascii="Times New Roman" w:eastAsia="Times New Roman" w:hAnsi="Times New Roman" w:cs="Arial"/>
                <w:color w:val="000000"/>
                <w:sz w:val="24"/>
                <w:szCs w:val="24"/>
                <w:shd w:val="solid" w:color="FFFFFF" w:fill="FFFFFF"/>
                <w:lang w:val="ru-RU"/>
              </w:rPr>
              <w:t>подання жодної тендерної пропозиції для участі</w:t>
            </w:r>
            <w:r w:rsidRPr="003933B2">
              <w:rPr>
                <w:rFonts w:ascii="Times New Roman" w:eastAsia="Times New Roman" w:hAnsi="Times New Roman" w:cs="Arial"/>
                <w:color w:val="000000"/>
                <w:sz w:val="24"/>
                <w:szCs w:val="24"/>
                <w:lang w:val="ru-RU"/>
              </w:rPr>
              <w:t xml:space="preserve"> у відкритих торгах у строк, установлений замовником згідно з </w:t>
            </w:r>
            <w:r w:rsidRPr="003933B2">
              <w:rPr>
                <w:rFonts w:ascii="Times New Roman" w:eastAsia="Times New Roman" w:hAnsi="Times New Roman" w:cs="Arial"/>
                <w:color w:val="000000"/>
                <w:sz w:val="24"/>
                <w:szCs w:val="24"/>
                <w:shd w:val="solid" w:color="FFFFFF" w:fill="FFFFFF"/>
                <w:lang w:val="ru-RU"/>
              </w:rPr>
              <w:t>цими особливостями</w:t>
            </w:r>
            <w:r w:rsidRPr="003933B2">
              <w:rPr>
                <w:rFonts w:ascii="Times New Roman" w:eastAsia="Times New Roman" w:hAnsi="Times New Roman" w:cs="Arial"/>
                <w:color w:val="000000"/>
                <w:sz w:val="24"/>
                <w:szCs w:val="24"/>
                <w:lang w:val="ru-RU"/>
              </w:rPr>
              <w:t>.</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Відкриті торги можуть бути відмінені частково (за лотом).</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color w:val="000000"/>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33B2" w:rsidRPr="003933B2" w:rsidTr="003933B2">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96" w:after="96" w:line="240" w:lineRule="auto"/>
              <w:ind w:right="113"/>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lastRenderedPageBreak/>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96" w:after="96" w:line="240" w:lineRule="auto"/>
              <w:ind w:right="113"/>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 xml:space="preserve">Строк укладання договору </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120" w:after="0" w:line="240" w:lineRule="auto"/>
              <w:jc w:val="both"/>
              <w:rPr>
                <w:rFonts w:ascii="Times New Roman" w:eastAsia="Times New Roman" w:hAnsi="Times New Roman" w:cs="Arial"/>
                <w:color w:val="000000"/>
                <w:sz w:val="24"/>
                <w:szCs w:val="24"/>
                <w:shd w:val="solid" w:color="FFFFFF" w:fill="FFFFFF"/>
                <w:lang w:val="ru-RU" w:eastAsia="ru-RU"/>
              </w:rPr>
            </w:pPr>
            <w:r w:rsidRPr="003933B2">
              <w:rPr>
                <w:rFonts w:ascii="Times New Roman" w:eastAsia="Times New Roman" w:hAnsi="Times New Roman" w:cs="Arial"/>
                <w:color w:val="000000"/>
                <w:sz w:val="24"/>
                <w:szCs w:val="24"/>
                <w:shd w:val="solid" w:color="FFFFFF" w:fill="FFFFFF"/>
                <w:lang w:val="ru-RU"/>
              </w:rPr>
              <w:t xml:space="preserve">З метою забезпечення права на оскарження рішень замовника до органу оскарження </w:t>
            </w:r>
            <w:r w:rsidRPr="003933B2">
              <w:rPr>
                <w:rFonts w:ascii="Times New Roman" w:eastAsia="Times New Roman" w:hAnsi="Times New Roman" w:cs="Arial"/>
                <w:sz w:val="24"/>
                <w:szCs w:val="24"/>
                <w:shd w:val="solid" w:color="FFFFFF" w:fill="FFFFFF"/>
                <w:lang w:val="ru-RU"/>
              </w:rPr>
              <w:t xml:space="preserve">договір про закупівлю не може бути укладено раніше ніж через </w:t>
            </w:r>
            <w:r w:rsidRPr="003933B2">
              <w:rPr>
                <w:rFonts w:ascii="Times New Roman" w:eastAsia="Times New Roman" w:hAnsi="Times New Roman" w:cs="Arial"/>
                <w:sz w:val="24"/>
                <w:szCs w:val="24"/>
                <w:shd w:val="solid" w:color="FFFFFF" w:fill="FFFFFF"/>
              </w:rPr>
              <w:t>5</w:t>
            </w:r>
            <w:r w:rsidRPr="003933B2">
              <w:rPr>
                <w:rFonts w:ascii="Times New Roman" w:eastAsia="Times New Roman" w:hAnsi="Times New Roman" w:cs="Arial"/>
                <w:sz w:val="24"/>
                <w:szCs w:val="24"/>
                <w:shd w:val="solid" w:color="FFFFFF" w:fill="FFFFFF"/>
                <w:lang w:val="ru-RU"/>
              </w:rPr>
              <w:t xml:space="preserve"> днів</w:t>
            </w:r>
            <w:r w:rsidRPr="003933B2">
              <w:rPr>
                <w:rFonts w:ascii="Times New Roman" w:eastAsia="Times New Roman" w:hAnsi="Times New Roman" w:cs="Arial"/>
                <w:color w:val="000000"/>
                <w:sz w:val="24"/>
                <w:szCs w:val="24"/>
                <w:shd w:val="solid" w:color="FFFFFF" w:fill="FFFFFF"/>
                <w:lang w:val="ru-RU"/>
              </w:rPr>
              <w:t xml:space="preserve"> з дати оприлюднення в електронній системі закупівель повідомлення про намір укласти договір про закупівлю. </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color w:val="000000"/>
                <w:sz w:val="24"/>
                <w:szCs w:val="24"/>
                <w:shd w:val="solid" w:color="FFFFFF" w:fill="FFFFFF"/>
                <w:lang w:val="ru-RU"/>
              </w:rPr>
            </w:pPr>
            <w:r w:rsidRPr="003933B2">
              <w:rPr>
                <w:rFonts w:ascii="Times New Roman" w:eastAsia="Times New Roman" w:hAnsi="Times New Roman" w:cs="Times New Roman"/>
                <w:color w:val="000000"/>
                <w:sz w:val="24"/>
                <w:szCs w:val="24"/>
                <w:shd w:val="solid" w:color="FFFFFF" w:fill="FFFFFF"/>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33B2">
              <w:rPr>
                <w:rFonts w:ascii="Times New Roman" w:eastAsia="Times New Roman" w:hAnsi="Times New Roman" w:cs="Times New Roman"/>
                <w:sz w:val="24"/>
                <w:szCs w:val="24"/>
                <w:shd w:val="solid" w:color="FFFFFF" w:fill="FFFFFF"/>
                <w:lang w:val="ru-RU"/>
              </w:rPr>
              <w:t>не пізніше ніж через 15 днів</w:t>
            </w:r>
            <w:r w:rsidRPr="003933B2">
              <w:rPr>
                <w:rFonts w:ascii="Times New Roman" w:eastAsia="Times New Roman" w:hAnsi="Times New Roman" w:cs="Times New Roman"/>
                <w:color w:val="FF0000"/>
                <w:sz w:val="24"/>
                <w:szCs w:val="24"/>
                <w:shd w:val="solid" w:color="FFFFFF" w:fill="FFFFFF"/>
                <w:lang w:val="ru-RU"/>
              </w:rPr>
              <w:t xml:space="preserve"> </w:t>
            </w:r>
            <w:r w:rsidRPr="003933B2">
              <w:rPr>
                <w:rFonts w:ascii="Times New Roman" w:eastAsia="Times New Roman" w:hAnsi="Times New Roman" w:cs="Times New Roman"/>
                <w:color w:val="000000"/>
                <w:sz w:val="24"/>
                <w:szCs w:val="24"/>
                <w:shd w:val="solid" w:color="FFFFFF" w:fill="FFFFFF"/>
                <w:lang w:val="ru-RU"/>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color w:val="000000"/>
                <w:sz w:val="24"/>
                <w:szCs w:val="24"/>
                <w:shd w:val="solid" w:color="FFFFFF" w:fill="FFFFFF"/>
                <w:lang w:val="ru-RU"/>
              </w:rPr>
            </w:pPr>
            <w:r w:rsidRPr="003933B2">
              <w:rPr>
                <w:rFonts w:ascii="Times New Roman" w:eastAsia="Times New Roman" w:hAnsi="Times New Roman" w:cs="Times New Roman"/>
                <w:color w:val="000000"/>
                <w:sz w:val="24"/>
                <w:szCs w:val="24"/>
                <w:shd w:val="solid" w:color="FFFFFF" w:fill="FFFFFF"/>
                <w:lang w:val="ru-RU"/>
              </w:rPr>
              <w:t xml:space="preserve">У випадку обґрунтованої необхідності строк для укладення договору може бути продовжений до 60 днів. </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color w:val="000000"/>
                <w:sz w:val="24"/>
                <w:szCs w:val="24"/>
                <w:shd w:val="solid" w:color="FFFFFF" w:fill="FFFFFF"/>
              </w:rPr>
            </w:pPr>
            <w:r w:rsidRPr="003933B2">
              <w:rPr>
                <w:rFonts w:ascii="Times New Roman" w:eastAsia="Times New Roman" w:hAnsi="Times New Roman" w:cs="Times New Roman"/>
                <w:color w:val="000000"/>
                <w:sz w:val="24"/>
                <w:szCs w:val="24"/>
                <w:shd w:val="solid" w:color="FFFFFF" w:fill="FFFFFF"/>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933B2">
              <w:rPr>
                <w:rFonts w:ascii="Times New Roman" w:eastAsia="Times New Roman" w:hAnsi="Times New Roman" w:cs="Times New Roman"/>
                <w:color w:val="000000"/>
                <w:sz w:val="24"/>
                <w:szCs w:val="24"/>
                <w:shd w:val="solid" w:color="FFFFFF" w:fill="FFFFFF"/>
              </w:rPr>
              <w:t>.</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Переможець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під час укладення договору про закупівлю повинен надати:</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27" w:name="n1763"/>
            <w:bookmarkEnd w:id="27"/>
            <w:r w:rsidRPr="003933B2">
              <w:rPr>
                <w:rFonts w:ascii="Times New Roman" w:eastAsia="Times New Roman" w:hAnsi="Times New Roman" w:cs="Times New Roman"/>
                <w:sz w:val="24"/>
                <w:szCs w:val="24"/>
                <w:lang w:val="ru-RU" w:eastAsia="ru-RU"/>
              </w:rPr>
              <w:lastRenderedPageBreak/>
              <w:t>1) відповідну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інформацію про право підписання договору про закупівлю;</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eastAsia="ru-RU"/>
              </w:rPr>
            </w:pPr>
            <w:bookmarkStart w:id="28" w:name="n1764"/>
            <w:bookmarkEnd w:id="28"/>
            <w:r w:rsidRPr="003933B2">
              <w:rPr>
                <w:rFonts w:ascii="Times New Roman" w:eastAsia="Times New Roman" w:hAnsi="Times New Roman" w:cs="Times New Roman"/>
                <w:sz w:val="24"/>
                <w:szCs w:val="24"/>
                <w:lang w:val="ru-RU" w:eastAsia="ru-RU"/>
              </w:rPr>
              <w:t>2) копію</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ліцензії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або документа дозвільного характеру (у разі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їх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наявності) на провадження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певного виду господарської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діяльності, якщо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отримання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дозволу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або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ліцензії на провадження такого виду діяльності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передбачено законом та у разі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якщо про це</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було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зазначено у тендерній</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документації</w:t>
            </w:r>
            <w:bookmarkStart w:id="29" w:name="n1765"/>
            <w:bookmarkEnd w:id="29"/>
            <w:r w:rsidRPr="003933B2">
              <w:rPr>
                <w:rFonts w:ascii="Times New Roman" w:eastAsia="Times New Roman" w:hAnsi="Times New Roman" w:cs="Times New Roman"/>
                <w:sz w:val="24"/>
                <w:szCs w:val="24"/>
                <w:lang w:eastAsia="ru-RU"/>
              </w:rPr>
              <w:t>.</w:t>
            </w:r>
          </w:p>
          <w:p w:rsidR="003933B2" w:rsidRPr="003933B2" w:rsidRDefault="003933B2" w:rsidP="003933B2">
            <w:pPr>
              <w:shd w:val="clear" w:color="auto" w:fill="FFFFFF"/>
              <w:spacing w:after="15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У разі якщо переможцем процедури закупівлі закупівлі є об’єднання учасників, копія ліцензії або дозволу надається одним з учасників такого об’єднання учасників.</w:t>
            </w:r>
          </w:p>
        </w:tc>
      </w:tr>
      <w:tr w:rsidR="003933B2" w:rsidRPr="003933B2" w:rsidTr="003933B2">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96" w:after="96" w:line="240" w:lineRule="auto"/>
              <w:ind w:right="113"/>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lastRenderedPageBreak/>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96" w:after="96" w:line="240" w:lineRule="auto"/>
              <w:ind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Проект договору про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after="96"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Додаток 4 тендерної документації</w:t>
            </w:r>
          </w:p>
        </w:tc>
      </w:tr>
      <w:tr w:rsidR="003933B2" w:rsidRPr="003933B2" w:rsidTr="003933B2">
        <w:trPr>
          <w:gridBefore w:val="1"/>
          <w:wBefore w:w="8" w:type="dxa"/>
          <w:trHeight w:val="7225"/>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96" w:after="96" w:line="240" w:lineRule="auto"/>
              <w:ind w:right="113"/>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spacing w:before="96" w:after="96" w:line="240" w:lineRule="auto"/>
              <w:ind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Істотні</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умови, що</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обов’язково</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включаються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до договору про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33B2" w:rsidRPr="003933B2" w:rsidRDefault="003933B2" w:rsidP="003933B2">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ПКМУ №1178 від 12.10.2022р. «</w:t>
            </w:r>
            <w:r w:rsidRPr="003933B2">
              <w:rPr>
                <w:rFonts w:ascii="Times New Roman" w:eastAsia="Times New Roman" w:hAnsi="Times New Roman" w:cs="Times New Roman"/>
                <w:sz w:val="24"/>
                <w:szCs w:val="24"/>
                <w:lang w:val="ru-RU"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933B2">
              <w:rPr>
                <w:rFonts w:ascii="Times New Roman" w:eastAsia="Times New Roman" w:hAnsi="Times New Roman" w:cs="Times New Roman"/>
                <w:sz w:val="24"/>
                <w:szCs w:val="24"/>
                <w:lang w:eastAsia="ru-RU"/>
              </w:rPr>
              <w:t>».</w:t>
            </w:r>
          </w:p>
          <w:p w:rsidR="003933B2" w:rsidRPr="003933B2" w:rsidRDefault="003933B2" w:rsidP="003933B2">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Істотними умовами договору є:</w:t>
            </w:r>
          </w:p>
          <w:p w:rsidR="003933B2" w:rsidRPr="003933B2" w:rsidRDefault="003933B2" w:rsidP="003933B2">
            <w:pPr>
              <w:widowControl w:val="0"/>
              <w:numPr>
                <w:ilvl w:val="0"/>
                <w:numId w:val="6"/>
              </w:numPr>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предмет договору (найменування, номенклатура, асортимент)</w:t>
            </w:r>
          </w:p>
          <w:p w:rsidR="003933B2" w:rsidRPr="003933B2" w:rsidRDefault="003933B2" w:rsidP="003933B2">
            <w:pPr>
              <w:widowControl w:val="0"/>
              <w:numPr>
                <w:ilvl w:val="0"/>
                <w:numId w:val="6"/>
              </w:numPr>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кількість товару та вимоги щодо його якості</w:t>
            </w:r>
          </w:p>
          <w:p w:rsidR="003933B2" w:rsidRPr="003933B2" w:rsidRDefault="003933B2" w:rsidP="003933B2">
            <w:pPr>
              <w:widowControl w:val="0"/>
              <w:numPr>
                <w:ilvl w:val="0"/>
                <w:numId w:val="6"/>
              </w:numPr>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порядок здійснення оплати</w:t>
            </w:r>
          </w:p>
          <w:p w:rsidR="003933B2" w:rsidRPr="003933B2" w:rsidRDefault="003933B2" w:rsidP="003933B2">
            <w:pPr>
              <w:widowControl w:val="0"/>
              <w:numPr>
                <w:ilvl w:val="0"/>
                <w:numId w:val="6"/>
              </w:numPr>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ціна договору</w:t>
            </w:r>
          </w:p>
          <w:p w:rsidR="003933B2" w:rsidRPr="003933B2" w:rsidRDefault="003933B2" w:rsidP="003933B2">
            <w:pPr>
              <w:widowControl w:val="0"/>
              <w:numPr>
                <w:ilvl w:val="0"/>
                <w:numId w:val="6"/>
              </w:numPr>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термін та місце поставки товару. </w:t>
            </w:r>
          </w:p>
          <w:p w:rsidR="003933B2" w:rsidRPr="003933B2" w:rsidRDefault="003933B2" w:rsidP="003933B2">
            <w:pPr>
              <w:widowControl w:val="0"/>
              <w:numPr>
                <w:ilvl w:val="0"/>
                <w:numId w:val="6"/>
              </w:numPr>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строк дії договору</w:t>
            </w:r>
          </w:p>
          <w:p w:rsidR="003933B2" w:rsidRPr="003933B2" w:rsidRDefault="003933B2" w:rsidP="003933B2">
            <w:pPr>
              <w:widowControl w:val="0"/>
              <w:numPr>
                <w:ilvl w:val="0"/>
                <w:numId w:val="6"/>
              </w:numPr>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права та обов’язки сторін</w:t>
            </w:r>
          </w:p>
          <w:p w:rsidR="003933B2" w:rsidRPr="003933B2" w:rsidRDefault="003933B2" w:rsidP="003933B2">
            <w:pPr>
              <w:widowControl w:val="0"/>
              <w:numPr>
                <w:ilvl w:val="0"/>
                <w:numId w:val="6"/>
              </w:numPr>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зазначення умов щодо можливості зменшення обсягів закупівлі залежно від реального фінансування видатків</w:t>
            </w:r>
          </w:p>
          <w:p w:rsidR="003933B2" w:rsidRPr="003933B2" w:rsidRDefault="003933B2" w:rsidP="003933B2">
            <w:pPr>
              <w:widowControl w:val="0"/>
              <w:numPr>
                <w:ilvl w:val="0"/>
                <w:numId w:val="6"/>
              </w:numPr>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відповідальність сторін.</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 xml:space="preserve">визначення грошового еквівалента зобов’язання в іноземній валюті; </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rPr>
            </w:pPr>
            <w:r w:rsidRPr="003933B2">
              <w:rPr>
                <w:rFonts w:ascii="Times New Roman" w:eastAsia="Times New Roman" w:hAnsi="Times New Roman" w:cs="Arial"/>
                <w:color w:val="000000"/>
                <w:sz w:val="24"/>
                <w:szCs w:val="24"/>
                <w:lang w:val="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933B2" w:rsidRPr="003933B2" w:rsidRDefault="003933B2" w:rsidP="003933B2">
            <w:pPr>
              <w:spacing w:after="0" w:line="240" w:lineRule="auto"/>
              <w:jc w:val="both"/>
              <w:textAlignment w:val="baseline"/>
              <w:rPr>
                <w:rFonts w:ascii="Times New Roman" w:eastAsia="Times New Roman" w:hAnsi="Times New Roman" w:cs="Times New Roman"/>
                <w:sz w:val="24"/>
                <w:szCs w:val="24"/>
                <w:lang w:eastAsia="ru-RU"/>
              </w:rPr>
            </w:pPr>
            <w:r w:rsidRPr="003933B2">
              <w:rPr>
                <w:rFonts w:ascii="Times New Roman" w:eastAsia="Times New Roman" w:hAnsi="Times New Roman" w:cs="Arial"/>
                <w:color w:val="000000"/>
                <w:sz w:val="24"/>
                <w:szCs w:val="24"/>
                <w:lang w:val="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3933B2">
              <w:rPr>
                <w:rFonts w:ascii="Times New Roman" w:eastAsia="Times New Roman" w:hAnsi="Times New Roman" w:cs="Times New Roman"/>
                <w:sz w:val="24"/>
                <w:szCs w:val="24"/>
                <w:lang w:eastAsia="ru-RU"/>
              </w:rPr>
              <w:t>.</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bookmarkStart w:id="30" w:name="n580"/>
            <w:bookmarkEnd w:id="30"/>
            <w:r w:rsidRPr="003933B2">
              <w:rPr>
                <w:rFonts w:ascii="Times New Roman" w:eastAsia="Times New Roman" w:hAnsi="Times New Roman" w:cs="Arial"/>
                <w:color w:val="000000"/>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1) зменшення обсягів закупівлі, зокрема з урахуванням фактичного обсягу видатків замовника;</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 xml:space="preserve">6) зміни ціни в договорі про закупівлю у зв’язку з зміною ставок податків і зборів та/або зміною умов щодо надання пільг з </w:t>
            </w:r>
            <w:r w:rsidRPr="003933B2">
              <w:rPr>
                <w:rFonts w:ascii="Times New Roman" w:eastAsia="Times New Roman" w:hAnsi="Times New Roman" w:cs="Arial"/>
                <w:color w:val="000000"/>
                <w:sz w:val="24"/>
                <w:szCs w:val="24"/>
                <w:lang w:val="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33B2" w:rsidRPr="003933B2" w:rsidRDefault="003933B2" w:rsidP="003933B2">
            <w:pPr>
              <w:spacing w:after="0" w:line="240" w:lineRule="auto"/>
              <w:jc w:val="both"/>
              <w:textAlignment w:val="baseline"/>
              <w:rPr>
                <w:rFonts w:ascii="Times New Roman" w:eastAsia="Times New Roman" w:hAnsi="Times New Roman" w:cs="Times New Roman"/>
                <w:sz w:val="24"/>
                <w:szCs w:val="24"/>
                <w:lang w:val="ru-RU" w:eastAsia="ru-RU"/>
              </w:rPr>
            </w:pPr>
            <w:r w:rsidRPr="003933B2">
              <w:rPr>
                <w:rFonts w:ascii="Times New Roman" w:eastAsia="Times New Roman" w:hAnsi="Times New Roman" w:cs="Arial"/>
                <w:color w:val="000000"/>
                <w:sz w:val="24"/>
                <w:szCs w:val="24"/>
                <w:lang w:val="ru-RU"/>
              </w:rPr>
              <w:t>8) зміни умов у зв’язку із застосуванням положень частини шостої статті 41 Закону</w:t>
            </w:r>
          </w:p>
          <w:p w:rsidR="003933B2" w:rsidRPr="003933B2" w:rsidRDefault="003933B2" w:rsidP="003933B2">
            <w:pPr>
              <w:tabs>
                <w:tab w:val="left" w:pos="2160"/>
                <w:tab w:val="left" w:pos="3600"/>
              </w:tabs>
              <w:spacing w:after="0" w:line="240" w:lineRule="auto"/>
              <w:jc w:val="both"/>
              <w:rPr>
                <w:rFonts w:ascii="Times New Roman" w:eastAsia="Times New Roman" w:hAnsi="Times New Roman" w:cs="Times New Roman"/>
                <w:sz w:val="16"/>
                <w:szCs w:val="16"/>
                <w:lang w:val="ru-RU" w:eastAsia="ru-RU"/>
              </w:rPr>
            </w:pPr>
          </w:p>
        </w:tc>
      </w:tr>
      <w:tr w:rsidR="003933B2" w:rsidRPr="003933B2" w:rsidTr="003933B2">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96" w:after="96" w:line="240" w:lineRule="auto"/>
              <w:ind w:right="113"/>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lastRenderedPageBreak/>
              <w:t>5</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96" w:after="96" w:line="240" w:lineRule="auto"/>
              <w:ind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Дії</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замовника при відмові</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переможця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торгів</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підписати</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договір про закупівлю</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val="ru-RU" w:eastAsia="ru-RU"/>
              </w:rPr>
              <w:t>У разі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відмови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переможця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підписання договору про закупівлю</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відповідно до вимог</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документації, неукладення договору про закупівлю з вини учасника</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або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ненадання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замовнику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підписаного договору у строк, визначенийцим Законом, або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ненадання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переможцем</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документів, що</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підтверджують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відсутність</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підстав, установлених </w:t>
            </w:r>
            <w:hyperlink r:id="rId26" w:anchor="n1261" w:history="1">
              <w:r w:rsidRPr="003933B2">
                <w:rPr>
                  <w:rFonts w:ascii="Times New Roman" w:eastAsia="Times New Roman" w:hAnsi="Times New Roman" w:cs="Times New Roman"/>
                  <w:sz w:val="24"/>
                  <w:szCs w:val="24"/>
                  <w:u w:val="single"/>
                  <w:lang w:val="ru-RU" w:eastAsia="ru-RU"/>
                </w:rPr>
                <w:t>статтею 17</w:t>
              </w:r>
            </w:hyperlink>
            <w:r w:rsidRPr="003933B2">
              <w:rPr>
                <w:rFonts w:ascii="Times New Roman" w:eastAsia="Times New Roman" w:hAnsi="Times New Roman" w:cs="Times New Roman"/>
                <w:sz w:val="24"/>
                <w:szCs w:val="24"/>
                <w:lang w:val="ru-RU" w:eastAsia="ru-RU"/>
              </w:rPr>
              <w:t> цього Закону, замовник</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відхиляє</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тендерну</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пропозицію такого учасника, визначає</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переможця</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процедури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закупівлі</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серед тих учасників, строк дії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тендерної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пропозиції</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яких</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 xml:space="preserve">ще </w:t>
            </w:r>
            <w:r w:rsidRPr="003933B2">
              <w:rPr>
                <w:rFonts w:ascii="Times New Roman" w:eastAsia="Times New Roman" w:hAnsi="Times New Roman" w:cs="Times New Roman"/>
                <w:sz w:val="24"/>
                <w:szCs w:val="24"/>
                <w:lang w:val="ru-RU" w:eastAsia="ru-RU"/>
              </w:rPr>
              <w:lastRenderedPageBreak/>
              <w:t>не минув, та приймає</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рішення про намір</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укласти</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sz w:val="24"/>
                <w:szCs w:val="24"/>
                <w:lang w:val="ru-RU" w:eastAsia="ru-RU"/>
              </w:rPr>
              <w:t>договір про закупівлю у порядку та на умовах, визначених</w:t>
            </w:r>
            <w:r w:rsidRPr="003933B2">
              <w:rPr>
                <w:rFonts w:ascii="Times New Roman" w:eastAsia="Times New Roman" w:hAnsi="Times New Roman" w:cs="Times New Roman"/>
                <w:sz w:val="24"/>
                <w:szCs w:val="24"/>
                <w:lang w:eastAsia="ru-RU"/>
              </w:rPr>
              <w:t xml:space="preserve"> ст.33 Закону.</w:t>
            </w:r>
          </w:p>
        </w:tc>
      </w:tr>
      <w:tr w:rsidR="003933B2" w:rsidRPr="003933B2" w:rsidTr="003933B2">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96" w:after="96" w:line="240" w:lineRule="auto"/>
              <w:ind w:right="113"/>
              <w:jc w:val="both"/>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lastRenderedPageBreak/>
              <w:t>6</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before="96" w:after="96" w:line="240" w:lineRule="auto"/>
              <w:ind w:right="113"/>
              <w:rPr>
                <w:rFonts w:ascii="Times New Roman" w:eastAsia="Times New Roman" w:hAnsi="Times New Roman" w:cs="Times New Roman"/>
                <w:b/>
                <w:sz w:val="24"/>
                <w:szCs w:val="24"/>
                <w:lang w:val="ru-RU" w:eastAsia="ru-RU"/>
              </w:rPr>
            </w:pPr>
            <w:r w:rsidRPr="003933B2">
              <w:rPr>
                <w:rFonts w:ascii="Times New Roman" w:eastAsia="Times New Roman" w:hAnsi="Times New Roman" w:cs="Times New Roman"/>
                <w:b/>
                <w:sz w:val="24"/>
                <w:szCs w:val="24"/>
                <w:lang w:val="ru-RU" w:eastAsia="ru-RU"/>
              </w:rPr>
              <w:t>Забезпечення</w:t>
            </w: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b/>
                <w:sz w:val="24"/>
                <w:szCs w:val="24"/>
                <w:lang w:val="ru-RU" w:eastAsia="ru-RU"/>
              </w:rPr>
              <w:t>виконання договору про закупівлю</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3933B2" w:rsidRPr="003933B2" w:rsidRDefault="003933B2" w:rsidP="003933B2">
            <w:pPr>
              <w:spacing w:after="96" w:line="240" w:lineRule="auto"/>
              <w:ind w:right="113"/>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Не вимагається</w:t>
            </w:r>
          </w:p>
        </w:tc>
      </w:tr>
    </w:tbl>
    <w:p w:rsidR="003933B2" w:rsidRPr="003933B2" w:rsidRDefault="003933B2" w:rsidP="003933B2">
      <w:pPr>
        <w:spacing w:after="0" w:line="240" w:lineRule="auto"/>
        <w:rPr>
          <w:rFonts w:ascii="Times New Roman" w:eastAsia="Times New Roman" w:hAnsi="Times New Roman" w:cs="Times New Roman"/>
          <w:sz w:val="16"/>
          <w:szCs w:val="16"/>
          <w:lang w:val="ru-RU" w:eastAsia="ru-RU"/>
        </w:rPr>
      </w:pPr>
    </w:p>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firstLine="720"/>
        <w:jc w:val="right"/>
        <w:rPr>
          <w:rFonts w:ascii="Times New Roman" w:eastAsia="Times New Roman" w:hAnsi="Times New Roman" w:cs="Times New Roman"/>
          <w:b/>
          <w:bCs/>
          <w:sz w:val="24"/>
          <w:szCs w:val="24"/>
          <w:lang w:eastAsia="ru-RU"/>
        </w:rPr>
      </w:pPr>
      <w:r w:rsidRPr="003933B2">
        <w:rPr>
          <w:rFonts w:ascii="Times New Roman" w:eastAsia="Times New Roman" w:hAnsi="Times New Roman" w:cs="Times New Roman"/>
          <w:b/>
          <w:bCs/>
          <w:sz w:val="24"/>
          <w:szCs w:val="24"/>
          <w:lang w:eastAsia="ru-RU"/>
        </w:rPr>
        <w:t>ДОДАТОК 1</w:t>
      </w:r>
    </w:p>
    <w:p w:rsidR="003933B2" w:rsidRPr="003933B2" w:rsidRDefault="003933B2" w:rsidP="003933B2">
      <w:pPr>
        <w:keepNext/>
        <w:widowControl w:val="0"/>
        <w:autoSpaceDE w:val="0"/>
        <w:autoSpaceDN w:val="0"/>
        <w:adjustRightInd w:val="0"/>
        <w:spacing w:after="0" w:line="240" w:lineRule="auto"/>
        <w:ind w:right="-40"/>
        <w:jc w:val="center"/>
        <w:outlineLvl w:val="3"/>
        <w:rPr>
          <w:rFonts w:ascii="Times New Roman" w:eastAsia="Times New Roman" w:hAnsi="Times New Roman" w:cs="Times New Roman"/>
          <w:sz w:val="28"/>
          <w:szCs w:val="28"/>
          <w:lang w:eastAsia="ru-RU"/>
        </w:rPr>
      </w:pPr>
    </w:p>
    <w:p w:rsidR="003933B2" w:rsidRPr="003933B2" w:rsidRDefault="003933B2" w:rsidP="003933B2">
      <w:pPr>
        <w:spacing w:after="0" w:line="360" w:lineRule="auto"/>
        <w:rPr>
          <w:rFonts w:ascii="Times New Roman" w:eastAsia="Times New Roman" w:hAnsi="Times New Roman" w:cs="Times New Roman"/>
          <w:b/>
          <w:bCs/>
          <w:sz w:val="24"/>
          <w:szCs w:val="24"/>
          <w:lang w:eastAsia="ru-RU"/>
        </w:rPr>
      </w:pPr>
      <w:r w:rsidRPr="003933B2">
        <w:rPr>
          <w:rFonts w:ascii="Times New Roman" w:eastAsia="Times New Roman" w:hAnsi="Times New Roman" w:cs="Times New Roman"/>
          <w:b/>
          <w:bCs/>
          <w:sz w:val="24"/>
          <w:szCs w:val="24"/>
          <w:lang w:eastAsia="ru-RU"/>
        </w:rPr>
        <w:t>АНКЕТА УЧАСНИКА ТОРГІВ:</w:t>
      </w:r>
    </w:p>
    <w:p w:rsidR="003933B2" w:rsidRPr="003933B2" w:rsidRDefault="003933B2" w:rsidP="003933B2">
      <w:pPr>
        <w:spacing w:after="0" w:line="360" w:lineRule="auto"/>
        <w:rPr>
          <w:rFonts w:ascii="Times New Roman" w:eastAsia="Times New Roman" w:hAnsi="Times New Roman" w:cs="Times New Roman"/>
          <w:b/>
          <w:bCs/>
          <w:sz w:val="24"/>
          <w:szCs w:val="24"/>
          <w:lang w:eastAsia="ru-RU"/>
        </w:rPr>
      </w:pPr>
    </w:p>
    <w:p w:rsidR="003933B2" w:rsidRPr="003933B2" w:rsidRDefault="003933B2" w:rsidP="003933B2">
      <w:pPr>
        <w:spacing w:after="0" w:line="360" w:lineRule="auto"/>
        <w:jc w:val="both"/>
        <w:rPr>
          <w:rFonts w:ascii="Times New Roman" w:eastAsia="Times New Roman" w:hAnsi="Times New Roman" w:cs="Times New Roman"/>
          <w:b/>
          <w:sz w:val="24"/>
          <w:szCs w:val="24"/>
          <w:lang w:eastAsia="ru-RU"/>
        </w:rPr>
      </w:pPr>
      <w:r w:rsidRPr="003933B2">
        <w:rPr>
          <w:rFonts w:ascii="Times New Roman" w:eastAsia="Times New Roman" w:hAnsi="Times New Roman" w:cs="Times New Roman"/>
          <w:b/>
          <w:sz w:val="24"/>
          <w:szCs w:val="24"/>
          <w:lang w:eastAsia="ru-RU"/>
        </w:rPr>
        <w:t xml:space="preserve">1. Найменування учасника  торгів </w:t>
      </w:r>
    </w:p>
    <w:p w:rsidR="003933B2" w:rsidRPr="003933B2" w:rsidRDefault="003933B2" w:rsidP="003933B2">
      <w:pPr>
        <w:spacing w:after="0" w:line="36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b/>
          <w:sz w:val="24"/>
          <w:szCs w:val="24"/>
          <w:lang w:eastAsia="ru-RU"/>
        </w:rPr>
        <w:t>2. Місцезнаходження учасника торгів (юридична і фактична адреси)</w:t>
      </w:r>
    </w:p>
    <w:p w:rsidR="003933B2" w:rsidRPr="003933B2" w:rsidRDefault="003933B2" w:rsidP="003933B2">
      <w:pPr>
        <w:spacing w:after="0" w:line="360" w:lineRule="auto"/>
        <w:jc w:val="both"/>
        <w:rPr>
          <w:rFonts w:ascii="Times New Roman" w:eastAsia="Times New Roman" w:hAnsi="Times New Roman" w:cs="Times New Roman"/>
          <w:b/>
          <w:sz w:val="24"/>
          <w:szCs w:val="24"/>
          <w:lang w:eastAsia="ru-RU"/>
        </w:rPr>
      </w:pPr>
      <w:r w:rsidRPr="003933B2">
        <w:rPr>
          <w:rFonts w:ascii="Times New Roman" w:eastAsia="Times New Roman" w:hAnsi="Times New Roman" w:cs="Times New Roman"/>
          <w:b/>
          <w:sz w:val="24"/>
          <w:szCs w:val="24"/>
          <w:lang w:eastAsia="ru-RU"/>
        </w:rPr>
        <w:t>3. Код за ЄДРПОУ або ідентифікаційний код</w:t>
      </w:r>
    </w:p>
    <w:p w:rsidR="003933B2" w:rsidRPr="003933B2" w:rsidRDefault="003933B2" w:rsidP="003933B2">
      <w:pPr>
        <w:spacing w:after="0" w:line="360" w:lineRule="auto"/>
        <w:jc w:val="both"/>
        <w:rPr>
          <w:rFonts w:ascii="Times New Roman" w:eastAsia="Times New Roman" w:hAnsi="Times New Roman" w:cs="Times New Roman"/>
          <w:b/>
          <w:sz w:val="24"/>
          <w:szCs w:val="24"/>
          <w:lang w:eastAsia="ru-RU"/>
        </w:rPr>
      </w:pPr>
      <w:r w:rsidRPr="003933B2">
        <w:rPr>
          <w:rFonts w:ascii="Times New Roman" w:eastAsia="Times New Roman" w:hAnsi="Times New Roman" w:cs="Times New Roman"/>
          <w:b/>
          <w:sz w:val="24"/>
          <w:szCs w:val="24"/>
          <w:lang w:eastAsia="ru-RU"/>
        </w:rPr>
        <w:t>4. Відомості про керівництво.</w:t>
      </w:r>
    </w:p>
    <w:p w:rsidR="003933B2" w:rsidRPr="003933B2" w:rsidRDefault="003933B2" w:rsidP="003933B2">
      <w:pPr>
        <w:spacing w:after="0" w:line="360" w:lineRule="auto"/>
        <w:jc w:val="both"/>
        <w:rPr>
          <w:rFonts w:ascii="Times New Roman" w:eastAsia="Times New Roman" w:hAnsi="Times New Roman" w:cs="Times New Roman"/>
          <w:b/>
          <w:sz w:val="24"/>
          <w:szCs w:val="24"/>
          <w:lang w:eastAsia="ru-RU"/>
        </w:rPr>
      </w:pPr>
      <w:r w:rsidRPr="003933B2">
        <w:rPr>
          <w:rFonts w:ascii="Times New Roman" w:eastAsia="Times New Roman" w:hAnsi="Times New Roman" w:cs="Times New Roman"/>
          <w:b/>
          <w:sz w:val="24"/>
          <w:szCs w:val="24"/>
          <w:lang w:eastAsia="ru-RU"/>
        </w:rPr>
        <w:t>5. Контактні особи (телефон, (e-mail за наявності))</w:t>
      </w:r>
    </w:p>
    <w:p w:rsidR="003933B2" w:rsidRPr="003933B2" w:rsidRDefault="003933B2" w:rsidP="003933B2">
      <w:pPr>
        <w:spacing w:after="0" w:line="360" w:lineRule="auto"/>
        <w:jc w:val="both"/>
        <w:rPr>
          <w:rFonts w:ascii="Times New Roman" w:eastAsia="Times New Roman" w:hAnsi="Times New Roman" w:cs="Times New Roman"/>
          <w:b/>
          <w:sz w:val="24"/>
          <w:szCs w:val="24"/>
          <w:lang w:eastAsia="ru-RU"/>
        </w:rPr>
      </w:pPr>
      <w:r w:rsidRPr="003933B2">
        <w:rPr>
          <w:rFonts w:ascii="Times New Roman" w:eastAsia="Times New Roman" w:hAnsi="Times New Roman" w:cs="Times New Roman"/>
          <w:b/>
          <w:sz w:val="24"/>
          <w:szCs w:val="24"/>
          <w:lang w:eastAsia="ru-RU"/>
        </w:rPr>
        <w:t>6. Форма власності та юридичний статус, організаційно-правова форма</w:t>
      </w:r>
    </w:p>
    <w:p w:rsidR="003933B2" w:rsidRPr="003933B2" w:rsidRDefault="003933B2" w:rsidP="003933B2">
      <w:pPr>
        <w:spacing w:after="0" w:line="360" w:lineRule="auto"/>
        <w:jc w:val="both"/>
        <w:rPr>
          <w:rFonts w:ascii="Times New Roman" w:eastAsia="Times New Roman" w:hAnsi="Times New Roman" w:cs="Times New Roman"/>
          <w:b/>
          <w:sz w:val="24"/>
          <w:szCs w:val="24"/>
          <w:lang w:eastAsia="ru-RU"/>
        </w:rPr>
      </w:pPr>
      <w:r w:rsidRPr="003933B2">
        <w:rPr>
          <w:rFonts w:ascii="Times New Roman" w:eastAsia="Times New Roman" w:hAnsi="Times New Roman" w:cs="Times New Roman"/>
          <w:b/>
          <w:sz w:val="24"/>
          <w:szCs w:val="24"/>
          <w:lang w:eastAsia="ru-RU"/>
        </w:rPr>
        <w:t>7. Коротка довідка про діяльність фірми.</w:t>
      </w:r>
    </w:p>
    <w:p w:rsidR="003933B2" w:rsidRPr="003933B2" w:rsidRDefault="003933B2" w:rsidP="003933B2">
      <w:pPr>
        <w:spacing w:after="0" w:line="360" w:lineRule="auto"/>
        <w:jc w:val="both"/>
        <w:rPr>
          <w:rFonts w:ascii="Times New Roman" w:eastAsia="Times New Roman" w:hAnsi="Times New Roman" w:cs="Times New Roman"/>
          <w:b/>
          <w:sz w:val="24"/>
          <w:szCs w:val="24"/>
          <w:lang w:eastAsia="ru-RU"/>
        </w:rPr>
      </w:pPr>
      <w:r w:rsidRPr="003933B2">
        <w:rPr>
          <w:rFonts w:ascii="Times New Roman" w:eastAsia="Times New Roman" w:hAnsi="Times New Roman" w:cs="Times New Roman"/>
          <w:b/>
          <w:color w:val="000000"/>
          <w:sz w:val="26"/>
          <w:szCs w:val="26"/>
          <w:lang w:eastAsia="ru-RU"/>
        </w:rPr>
        <w:t xml:space="preserve">8. </w:t>
      </w:r>
      <w:r w:rsidRPr="003933B2">
        <w:rPr>
          <w:rFonts w:ascii="Times New Roman" w:eastAsia="Times New Roman" w:hAnsi="Times New Roman" w:cs="Times New Roman"/>
          <w:b/>
          <w:sz w:val="24"/>
          <w:szCs w:val="24"/>
          <w:lang w:eastAsia="ru-RU"/>
        </w:rPr>
        <w:t>Реквізити банку (номер рахунку (у разі наявності), найменування банку та його код МФО), у якому обслуговується учасник: (</w:t>
      </w:r>
      <w:r w:rsidRPr="003933B2">
        <w:rPr>
          <w:rFonts w:ascii="Times New Roman" w:eastAsia="Times New Roman" w:hAnsi="Times New Roman" w:cs="Times New Roman"/>
          <w:b/>
          <w:i/>
          <w:sz w:val="24"/>
          <w:szCs w:val="24"/>
          <w:lang w:eastAsia="ru-RU"/>
        </w:rPr>
        <w:t>у даному пункті зазначаються реквізити банку у якому обслуговується учасник).</w:t>
      </w:r>
    </w:p>
    <w:p w:rsidR="003933B2" w:rsidRPr="003933B2" w:rsidRDefault="003933B2" w:rsidP="003933B2">
      <w:pPr>
        <w:spacing w:after="0" w:line="240" w:lineRule="auto"/>
        <w:ind w:left="7560"/>
        <w:jc w:val="right"/>
        <w:rPr>
          <w:rFonts w:ascii="Times New Roman" w:eastAsia="Times New Roman" w:hAnsi="Times New Roman" w:cs="Times New Roman"/>
          <w:sz w:val="24"/>
          <w:szCs w:val="24"/>
          <w:lang w:eastAsia="ru-RU"/>
        </w:rPr>
      </w:pPr>
    </w:p>
    <w:p w:rsidR="003933B2" w:rsidRPr="003933B2" w:rsidRDefault="003933B2" w:rsidP="003933B2">
      <w:pPr>
        <w:spacing w:after="0" w:line="240" w:lineRule="auto"/>
        <w:ind w:left="7560"/>
        <w:jc w:val="right"/>
        <w:rPr>
          <w:rFonts w:ascii="Times New Roman" w:eastAsia="Times New Roman" w:hAnsi="Times New Roman" w:cs="Times New Roman"/>
          <w:sz w:val="24"/>
          <w:szCs w:val="24"/>
          <w:lang w:eastAsia="ru-RU"/>
        </w:rPr>
      </w:pPr>
    </w:p>
    <w:p w:rsidR="003933B2" w:rsidRPr="003933B2" w:rsidRDefault="003933B2" w:rsidP="003933B2">
      <w:pPr>
        <w:spacing w:after="0" w:line="240" w:lineRule="auto"/>
        <w:rPr>
          <w:rFonts w:ascii="Times New Roman" w:eastAsia="Times New Roman" w:hAnsi="Times New Roman" w:cs="Times New Roman"/>
          <w:sz w:val="20"/>
          <w:szCs w:val="20"/>
          <w:lang w:eastAsia="ru-RU"/>
        </w:rPr>
      </w:pPr>
      <w:r w:rsidRPr="003933B2">
        <w:rPr>
          <w:rFonts w:ascii="Times New Roman" w:eastAsia="Times New Roman" w:hAnsi="Times New Roman" w:cs="Times New Roman"/>
          <w:sz w:val="20"/>
          <w:szCs w:val="20"/>
          <w:lang w:eastAsia="ru-RU"/>
        </w:rPr>
        <w:t xml:space="preserve">Анкета учасника торгів є невід’ємною частиною пропозиції </w:t>
      </w:r>
    </w:p>
    <w:p w:rsidR="003933B2" w:rsidRPr="003933B2" w:rsidRDefault="003933B2" w:rsidP="003933B2">
      <w:pPr>
        <w:spacing w:after="0" w:line="240" w:lineRule="auto"/>
        <w:ind w:firstLine="708"/>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ind w:left="7560"/>
        <w:jc w:val="right"/>
        <w:rPr>
          <w:rFonts w:ascii="Times New Roman" w:eastAsia="Times New Roman" w:hAnsi="Times New Roman" w:cs="Times New Roman"/>
          <w:b/>
          <w:bCs/>
          <w:sz w:val="24"/>
          <w:szCs w:val="24"/>
          <w:lang w:eastAsia="ru-RU"/>
        </w:rPr>
      </w:pPr>
      <w:r w:rsidRPr="003933B2">
        <w:rPr>
          <w:rFonts w:ascii="Times New Roman" w:eastAsia="Times New Roman" w:hAnsi="Times New Roman" w:cs="Times New Roman"/>
          <w:b/>
          <w:bCs/>
          <w:sz w:val="24"/>
          <w:szCs w:val="24"/>
          <w:lang w:eastAsia="ru-RU"/>
        </w:rPr>
        <w:t>ДОДАТОК 2</w:t>
      </w:r>
    </w:p>
    <w:p w:rsidR="003933B2" w:rsidRPr="003933B2" w:rsidRDefault="003933B2" w:rsidP="003933B2">
      <w:pPr>
        <w:spacing w:after="0" w:line="240" w:lineRule="auto"/>
        <w:ind w:left="680"/>
        <w:jc w:val="center"/>
        <w:rPr>
          <w:rFonts w:ascii="Times New Roman" w:eastAsia="Times New Roman" w:hAnsi="Times New Roman" w:cs="Times New Roman"/>
          <w:b/>
          <w:bCs/>
          <w:sz w:val="24"/>
          <w:szCs w:val="24"/>
          <w:u w:val="single"/>
          <w:lang w:eastAsia="ru-RU"/>
        </w:rPr>
      </w:pPr>
    </w:p>
    <w:p w:rsidR="003933B2" w:rsidRPr="003933B2" w:rsidRDefault="003933B2" w:rsidP="003933B2">
      <w:pPr>
        <w:spacing w:after="0" w:line="240" w:lineRule="auto"/>
        <w:jc w:val="center"/>
        <w:rPr>
          <w:rFonts w:ascii="Times New Roman" w:eastAsia="Times New Roman" w:hAnsi="Times New Roman" w:cs="Times New Roman"/>
          <w:b/>
          <w:bCs/>
          <w:sz w:val="24"/>
          <w:szCs w:val="24"/>
          <w:lang w:eastAsia="ru-RU"/>
        </w:rPr>
      </w:pPr>
      <w:r w:rsidRPr="003933B2">
        <w:rPr>
          <w:rFonts w:ascii="Times New Roman" w:eastAsia="Times New Roman" w:hAnsi="Times New Roman" w:cs="Times New Roman"/>
          <w:b/>
          <w:bCs/>
          <w:sz w:val="24"/>
          <w:szCs w:val="24"/>
          <w:lang w:eastAsia="ru-RU"/>
        </w:rPr>
        <w:t xml:space="preserve">ПЕРЕЛІК ДОКУМЕНТІВ, ЯКІ ВИМАГАЮТЬСЯ ДЛЯ ПІДТВЕРДЖЕННЯ ВІДПОВІДНОСТІ ПРОПОЗИЦІЇ УЧАСНИКА ІНШИМ КРИТЕРІЯМ </w:t>
      </w:r>
    </w:p>
    <w:p w:rsidR="003933B2" w:rsidRPr="003933B2" w:rsidRDefault="003933B2" w:rsidP="003933B2">
      <w:pPr>
        <w:spacing w:after="0" w:line="240" w:lineRule="auto"/>
        <w:jc w:val="center"/>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right="22"/>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1.Копія Статуту або іншого установчого документу (для юридичних осіб).</w:t>
      </w:r>
    </w:p>
    <w:p w:rsidR="003933B2" w:rsidRPr="003933B2" w:rsidRDefault="003933B2" w:rsidP="003933B2">
      <w:pPr>
        <w:tabs>
          <w:tab w:val="left" w:pos="1080"/>
        </w:tabs>
        <w:spacing w:after="0" w:line="240" w:lineRule="auto"/>
        <w:ind w:right="22"/>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2. Копія свідоцтва платника податку або копія Витягу з реєстру платників податку.</w:t>
      </w:r>
    </w:p>
    <w:p w:rsidR="003933B2" w:rsidRPr="003933B2" w:rsidRDefault="003933B2" w:rsidP="003933B2">
      <w:pPr>
        <w:tabs>
          <w:tab w:val="left" w:pos="1080"/>
        </w:tabs>
        <w:spacing w:after="0" w:line="240" w:lineRule="auto"/>
        <w:ind w:right="22"/>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3. </w:t>
      </w:r>
      <w:r w:rsidRPr="003933B2">
        <w:rPr>
          <w:rFonts w:ascii="Times New Roman" w:eastAsia="Times New Roman" w:hAnsi="Times New Roman" w:cs="Times New Roman"/>
          <w:color w:val="000000"/>
          <w:sz w:val="24"/>
          <w:szCs w:val="24"/>
          <w:lang w:eastAsia="ru-RU"/>
        </w:rPr>
        <w:t xml:space="preserve">Копія діючої на момент подання пропозиції ліцензії </w:t>
      </w:r>
      <w:r w:rsidRPr="003933B2">
        <w:rPr>
          <w:rFonts w:ascii="Times New Roman" w:eastAsia="Calibri" w:hAnsi="Times New Roman" w:cs="Times New Roman"/>
          <w:sz w:val="24"/>
          <w:szCs w:val="24"/>
          <w:lang w:eastAsia="ru-RU"/>
        </w:rPr>
        <w:t xml:space="preserve">на право роздрібної торгівлі пальним та місць роздрібної торгівлі пальним видана учаснику або власнику АЗС на якій буде здійснюватися заправка або копія </w:t>
      </w:r>
      <w:r w:rsidRPr="003933B2">
        <w:rPr>
          <w:rFonts w:ascii="Times New Roman" w:eastAsia="Times New Roman" w:hAnsi="Times New Roman" w:cs="Times New Roman"/>
          <w:color w:val="000000"/>
          <w:sz w:val="24"/>
          <w:szCs w:val="24"/>
          <w:lang w:eastAsia="ru-RU"/>
        </w:rPr>
        <w:t>діючої на момент подання пропозиції</w:t>
      </w:r>
      <w:r w:rsidRPr="003933B2">
        <w:rPr>
          <w:rFonts w:ascii="Times New Roman" w:eastAsia="Calibri" w:hAnsi="Times New Roman" w:cs="Times New Roman"/>
          <w:sz w:val="24"/>
          <w:szCs w:val="24"/>
          <w:lang w:eastAsia="ru-RU"/>
        </w:rPr>
        <w:t xml:space="preserve"> ліцензії на право оптової торгівлі пальним, за відсутності місць оптової торгівлі </w:t>
      </w:r>
      <w:r w:rsidRPr="003933B2">
        <w:rPr>
          <w:rFonts w:ascii="Times New Roman" w:eastAsia="Times New Roman" w:hAnsi="Times New Roman" w:cs="Times New Roman"/>
          <w:color w:val="000000"/>
          <w:sz w:val="24"/>
          <w:szCs w:val="24"/>
          <w:lang w:eastAsia="ru-RU"/>
        </w:rPr>
        <w:t>видана учаснику</w:t>
      </w:r>
    </w:p>
    <w:p w:rsidR="003933B2" w:rsidRPr="003933B2" w:rsidRDefault="003933B2" w:rsidP="003933B2">
      <w:pPr>
        <w:tabs>
          <w:tab w:val="left" w:pos="1080"/>
        </w:tabs>
        <w:spacing w:after="0" w:line="240" w:lineRule="auto"/>
        <w:ind w:right="22"/>
        <w:jc w:val="both"/>
        <w:rPr>
          <w:rFonts w:ascii="Times New Roman" w:eastAsia="Times New Roman" w:hAnsi="Times New Roman" w:cs="Times New Roman"/>
          <w:color w:val="000000"/>
          <w:sz w:val="24"/>
          <w:szCs w:val="24"/>
          <w:lang w:eastAsia="ru-RU"/>
        </w:rPr>
      </w:pPr>
      <w:r w:rsidRPr="003933B2">
        <w:rPr>
          <w:rFonts w:ascii="Times New Roman" w:eastAsia="Times New Roman" w:hAnsi="Times New Roman" w:cs="Times New Roman"/>
          <w:sz w:val="24"/>
          <w:szCs w:val="24"/>
          <w:lang w:eastAsia="ru-RU"/>
        </w:rPr>
        <w:t xml:space="preserve">4. </w:t>
      </w:r>
      <w:r w:rsidRPr="003933B2">
        <w:rPr>
          <w:rFonts w:ascii="Times New Roman" w:eastAsia="Times New Roman" w:hAnsi="Times New Roman" w:cs="Times New Roman"/>
          <w:color w:val="000000"/>
          <w:sz w:val="24"/>
          <w:szCs w:val="24"/>
          <w:lang w:eastAsia="ru-RU"/>
        </w:rPr>
        <w:t>Довідка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не раніше жовтня 2022 року.</w:t>
      </w:r>
    </w:p>
    <w:p w:rsidR="003933B2" w:rsidRPr="003933B2" w:rsidRDefault="003933B2" w:rsidP="003933B2">
      <w:pPr>
        <w:spacing w:before="150" w:after="150" w:line="240" w:lineRule="auto"/>
        <w:jc w:val="both"/>
        <w:rPr>
          <w:rFonts w:ascii="Times New Roman" w:eastAsia="Times New Roman" w:hAnsi="Times New Roman" w:cs="Times New Roman"/>
          <w:color w:val="000000"/>
          <w:sz w:val="24"/>
          <w:szCs w:val="24"/>
          <w:lang w:val="ru-RU" w:eastAsia="ru-RU"/>
        </w:rPr>
      </w:pPr>
      <w:r w:rsidRPr="003933B2">
        <w:rPr>
          <w:rFonts w:ascii="Times New Roman" w:eastAsia="Times New Roman" w:hAnsi="Times New Roman" w:cs="Times New Roman"/>
          <w:color w:val="000000"/>
          <w:sz w:val="24"/>
          <w:szCs w:val="24"/>
          <w:lang w:eastAsia="ru-RU"/>
        </w:rPr>
        <w:t xml:space="preserve">5) Довідка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3933B2">
        <w:rPr>
          <w:rFonts w:ascii="Times New Roman" w:eastAsia="Times New Roman" w:hAnsi="Times New Roman" w:cs="Times New Roman"/>
          <w:color w:val="000000"/>
          <w:sz w:val="24"/>
          <w:szCs w:val="24"/>
          <w:lang w:val="ru-RU"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w:t>
      </w:r>
      <w:r w:rsidRPr="003933B2">
        <w:rPr>
          <w:rFonts w:ascii="Times New Roman" w:eastAsia="Times New Roman" w:hAnsi="Times New Roman" w:cs="Times New Roman"/>
          <w:color w:val="000000"/>
          <w:sz w:val="24"/>
          <w:szCs w:val="24"/>
          <w:lang w:val="ru-RU" w:eastAsia="ru-RU"/>
        </w:rPr>
        <w:lastRenderedPageBreak/>
        <w:t>відповідає вимогам, установленим у тендерній документації відповідно до абзацу першого частини третьої статті 22 Закону.</w:t>
      </w:r>
    </w:p>
    <w:p w:rsidR="003933B2" w:rsidRPr="003933B2" w:rsidRDefault="003933B2" w:rsidP="003933B2">
      <w:pPr>
        <w:spacing w:after="120" w:line="240" w:lineRule="auto"/>
        <w:jc w:val="both"/>
        <w:rPr>
          <w:rFonts w:ascii="Times New Roman" w:eastAsia="Times New Roman" w:hAnsi="Times New Roman" w:cs="Times New Roman"/>
          <w:b/>
          <w:sz w:val="24"/>
          <w:szCs w:val="24"/>
          <w:lang w:val="x-none" w:eastAsia="x-none"/>
        </w:rPr>
      </w:pPr>
      <w:bookmarkStart w:id="31" w:name="_Hlk40114391"/>
      <w:r w:rsidRPr="003933B2">
        <w:rPr>
          <w:rFonts w:ascii="Times New Roman" w:eastAsia="Times New Roman" w:hAnsi="Times New Roman" w:cs="Times New Roman"/>
          <w:b/>
          <w:sz w:val="24"/>
          <w:szCs w:val="24"/>
          <w:lang w:val="x-none" w:eastAsia="x-none"/>
        </w:rPr>
        <w:t xml:space="preserve">ПЕРЕМОЖЦЯМИ ТОРГІВ, У СТРОК ЩО НЕ ПЕРЕВИЩУЄ </w:t>
      </w:r>
      <w:r w:rsidRPr="003933B2">
        <w:rPr>
          <w:rFonts w:ascii="Times New Roman" w:eastAsia="Times New Roman" w:hAnsi="Times New Roman" w:cs="Times New Roman"/>
          <w:b/>
          <w:sz w:val="24"/>
          <w:szCs w:val="24"/>
          <w:u w:val="single"/>
          <w:lang w:eastAsia="x-none"/>
        </w:rPr>
        <w:t>4</w:t>
      </w:r>
      <w:r w:rsidRPr="003933B2">
        <w:rPr>
          <w:rFonts w:ascii="Times New Roman" w:eastAsia="Times New Roman" w:hAnsi="Times New Roman" w:cs="Times New Roman"/>
          <w:b/>
          <w:sz w:val="24"/>
          <w:szCs w:val="24"/>
          <w:u w:val="single"/>
          <w:lang w:val="x-none" w:eastAsia="x-none"/>
        </w:rPr>
        <w:t xml:space="preserve"> ДНІ</w:t>
      </w:r>
      <w:r w:rsidRPr="003933B2">
        <w:rPr>
          <w:rFonts w:ascii="Times New Roman" w:eastAsia="Times New Roman" w:hAnsi="Times New Roman" w:cs="Times New Roman"/>
          <w:b/>
          <w:sz w:val="24"/>
          <w:szCs w:val="24"/>
          <w:lang w:val="x-none" w:eastAsia="x-none"/>
        </w:rPr>
        <w:t xml:space="preserve"> З ДАТИ ОПРИЛЮДНЕННЯ НА ВЕБ  - ПОРТАЛІ ПОВІДОМЛЕННЯ ПРО НАМІР УКЛАСТИ ДОГОВІР НАДАЮТЬСЯ ЗАЗНАЧЕНІ ДОКУМЕНТИ*:</w:t>
      </w:r>
    </w:p>
    <w:p w:rsidR="003933B2" w:rsidRPr="003933B2" w:rsidRDefault="003933B2" w:rsidP="003933B2">
      <w:pPr>
        <w:spacing w:after="0" w:line="240" w:lineRule="auto"/>
        <w:ind w:right="22"/>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1.</w:t>
      </w:r>
      <w:r w:rsidRPr="003933B2">
        <w:rPr>
          <w:rFonts w:ascii="Times New Roman" w:eastAsia="Times New Roman" w:hAnsi="Times New Roman" w:cs="Times New Roman"/>
          <w:color w:val="000000"/>
          <w:sz w:val="24"/>
          <w:szCs w:val="24"/>
          <w:lang w:val="ru-RU" w:eastAsia="ru-RU"/>
        </w:rPr>
        <w:t xml:space="preserve"> </w:t>
      </w:r>
      <w:r w:rsidRPr="003933B2">
        <w:rPr>
          <w:rFonts w:ascii="Times New Roman" w:eastAsia="Times New Roman" w:hAnsi="Times New Roman" w:cs="Times New Roman"/>
          <w:color w:val="000000"/>
          <w:sz w:val="24"/>
          <w:szCs w:val="24"/>
          <w:lang w:eastAsia="ru-RU"/>
        </w:rPr>
        <w:t>В</w:t>
      </w:r>
      <w:r w:rsidRPr="003933B2">
        <w:rPr>
          <w:rFonts w:ascii="Times New Roman" w:eastAsia="Times New Roman" w:hAnsi="Times New Roman" w:cs="Times New Roman"/>
          <w:color w:val="000000"/>
          <w:sz w:val="24"/>
          <w:szCs w:val="24"/>
          <w:lang w:val="ru-RU" w:eastAsia="ru-RU"/>
        </w:rPr>
        <w:t xml:space="preserve">итяг або довідку з Єдиного державного реєстру осіб, які вчинили корупційні правопорушення  про те, що </w:t>
      </w:r>
      <w:r w:rsidRPr="003933B2">
        <w:rPr>
          <w:rFonts w:ascii="Times New Roman" w:eastAsia="Times New Roman" w:hAnsi="Times New Roman" w:cs="Times New Roman"/>
          <w:color w:val="000000"/>
          <w:sz w:val="24"/>
          <w:szCs w:val="24"/>
          <w:shd w:val="clear" w:color="auto" w:fill="FFFFFF"/>
          <w:lang w:val="ru-RU"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933B2">
        <w:rPr>
          <w:rFonts w:ascii="Times New Roman" w:eastAsia="Times New Roman" w:hAnsi="Times New Roman" w:cs="Times New Roman"/>
          <w:color w:val="000000"/>
          <w:sz w:val="24"/>
          <w:szCs w:val="24"/>
          <w:shd w:val="clear" w:color="auto" w:fill="FFFFFF"/>
          <w:lang w:eastAsia="ru-RU"/>
        </w:rPr>
        <w:t xml:space="preserve"> станом на жовтень 2022 року або листопад 2022 року.</w:t>
      </w:r>
    </w:p>
    <w:p w:rsidR="003933B2" w:rsidRPr="003933B2" w:rsidRDefault="003933B2" w:rsidP="003933B2">
      <w:pPr>
        <w:spacing w:after="0" w:line="240" w:lineRule="auto"/>
        <w:ind w:right="22"/>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2. Оригінал довідки або електронна довідка органу МВС України або витяг, що містить відомості, що фізична особа, яка є учасником або директор </w:t>
      </w:r>
      <w:r w:rsidRPr="003933B2">
        <w:rPr>
          <w:rFonts w:ascii="Times New Roman" w:eastAsia="Times New Roman" w:hAnsi="Times New Roman" w:cs="Times New Roman"/>
          <w:sz w:val="24"/>
          <w:szCs w:val="24"/>
          <w:lang w:val="ru-RU" w:eastAsia="ru-RU"/>
        </w:rPr>
        <w:t>учасника,</w:t>
      </w:r>
      <w:r w:rsidRPr="003933B2">
        <w:rPr>
          <w:rFonts w:ascii="Times New Roman" w:eastAsia="Times New Roman" w:hAnsi="Times New Roman" w:cs="Times New Roman"/>
          <w:sz w:val="24"/>
          <w:szCs w:val="24"/>
          <w:lang w:eastAsia="ru-RU"/>
        </w:rPr>
        <w:t xml:space="preserve"> не була засуджена за злочин або судимість з якої знято або погашено у встановленому законом порядку станом на жовтень 2022 року або листопад 2022 року.</w:t>
      </w:r>
    </w:p>
    <w:p w:rsidR="003933B2" w:rsidRPr="003933B2" w:rsidRDefault="003933B2" w:rsidP="003933B2">
      <w:pPr>
        <w:spacing w:after="0" w:line="240" w:lineRule="auto"/>
        <w:ind w:right="22"/>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3. Оригінал довідки або електронна довідка органу МВС України або витяг, що містить відомості, що </w:t>
      </w:r>
      <w:r w:rsidRPr="003933B2">
        <w:rPr>
          <w:rFonts w:ascii="Times New Roman" w:eastAsia="Times New Roman" w:hAnsi="Times New Roman" w:cs="Times New Roman"/>
          <w:sz w:val="24"/>
          <w:szCs w:val="24"/>
          <w:lang w:val="ru-RU" w:eastAsia="ru-RU"/>
        </w:rPr>
        <w:t>службова (посадова) особа учасника,</w:t>
      </w:r>
      <w:r w:rsidRPr="003933B2">
        <w:rPr>
          <w:rFonts w:ascii="Times New Roman" w:eastAsia="Times New Roman" w:hAnsi="Times New Roman" w:cs="Times New Roman"/>
          <w:sz w:val="24"/>
          <w:szCs w:val="24"/>
          <w:lang w:eastAsia="ru-RU"/>
        </w:rPr>
        <w:t xml:space="preserve"> яка підписала тендерну пропозицію</w:t>
      </w:r>
      <w:r w:rsidRPr="003933B2">
        <w:rPr>
          <w:rFonts w:ascii="Times New Roman" w:eastAsia="Times New Roman" w:hAnsi="Times New Roman" w:cs="Times New Roman"/>
          <w:sz w:val="24"/>
          <w:szCs w:val="24"/>
          <w:lang w:val="ru-RU" w:eastAsia="ru-RU"/>
        </w:rPr>
        <w:t>,</w:t>
      </w:r>
      <w:r w:rsidRPr="003933B2">
        <w:rPr>
          <w:rFonts w:ascii="Times New Roman" w:eastAsia="Times New Roman" w:hAnsi="Times New Roman" w:cs="Times New Roman"/>
          <w:sz w:val="24"/>
          <w:szCs w:val="24"/>
          <w:lang w:eastAsia="ru-RU"/>
        </w:rPr>
        <w:t xml:space="preserve"> не була засуджена за злочин або судимість з якої знято або погашено у встановленому законом порядку станом на жовтень 2022 року або листопад 2022 року.</w:t>
      </w:r>
    </w:p>
    <w:p w:rsidR="003933B2" w:rsidRPr="003933B2" w:rsidRDefault="003933B2" w:rsidP="003933B2">
      <w:pPr>
        <w:spacing w:after="0" w:line="240" w:lineRule="auto"/>
        <w:ind w:right="22"/>
        <w:jc w:val="both"/>
        <w:rPr>
          <w:rFonts w:ascii="Times New Roman" w:eastAsia="Times New Roman" w:hAnsi="Times New Roman" w:cs="Times New Roman"/>
          <w:color w:val="000000"/>
          <w:sz w:val="24"/>
          <w:szCs w:val="24"/>
          <w:lang w:eastAsia="ru-RU"/>
        </w:rPr>
      </w:pPr>
      <w:r w:rsidRPr="003933B2">
        <w:rPr>
          <w:rFonts w:ascii="Times New Roman" w:eastAsia="Times New Roman" w:hAnsi="Times New Roman" w:cs="Times New Roman"/>
          <w:sz w:val="24"/>
          <w:szCs w:val="24"/>
          <w:lang w:eastAsia="ru-RU"/>
        </w:rPr>
        <w:t xml:space="preserve">4. Довідка в довільній формі про те, що </w:t>
      </w:r>
      <w:r w:rsidRPr="003933B2">
        <w:rPr>
          <w:rFonts w:ascii="Times New Roman" w:eastAsia="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3B2" w:rsidRPr="003933B2" w:rsidRDefault="003933B2" w:rsidP="003933B2">
      <w:pPr>
        <w:spacing w:after="0" w:line="240" w:lineRule="auto"/>
        <w:ind w:right="22"/>
        <w:jc w:val="both"/>
        <w:rPr>
          <w:rFonts w:ascii="Times New Roman" w:eastAsia="Times New Roman" w:hAnsi="Times New Roman" w:cs="Times New Roman"/>
          <w:color w:val="000000"/>
          <w:sz w:val="24"/>
          <w:szCs w:val="24"/>
          <w:lang w:eastAsia="ru-RU"/>
        </w:rPr>
      </w:pPr>
      <w:r w:rsidRPr="003933B2">
        <w:rPr>
          <w:rFonts w:ascii="Times New Roman" w:eastAsia="Times New Roman" w:hAnsi="Times New Roman" w:cs="Times New Roman"/>
          <w:color w:val="000000"/>
          <w:sz w:val="24"/>
          <w:szCs w:val="24"/>
          <w:lang w:eastAsia="ru-RU"/>
        </w:rPr>
        <w:t xml:space="preserve">5. </w:t>
      </w:r>
      <w:r w:rsidRPr="003933B2">
        <w:rPr>
          <w:rFonts w:ascii="Times New Roman" w:eastAsia="Times New Roman" w:hAnsi="Times New Roman" w:cs="Times New Roman"/>
          <w:sz w:val="24"/>
          <w:szCs w:val="24"/>
          <w:lang w:eastAsia="ru-RU"/>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 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r w:rsidRPr="003933B2">
        <w:rPr>
          <w:rFonts w:ascii="Times New Roman" w:eastAsia="Times New Roman" w:hAnsi="Times New Roman" w:cs="Times New Roman"/>
          <w:color w:val="000000"/>
          <w:sz w:val="24"/>
          <w:szCs w:val="24"/>
          <w:lang w:eastAsia="ru-RU"/>
        </w:rPr>
        <w:t>.</w:t>
      </w:r>
    </w:p>
    <w:p w:rsidR="003933B2" w:rsidRPr="003933B2" w:rsidRDefault="003933B2" w:rsidP="003933B2">
      <w:pPr>
        <w:spacing w:after="0" w:line="240" w:lineRule="auto"/>
        <w:ind w:right="22"/>
        <w:jc w:val="both"/>
        <w:rPr>
          <w:rFonts w:ascii="Times New Roman" w:eastAsia="Times New Roman" w:hAnsi="Times New Roman" w:cs="Times New Roman"/>
          <w:color w:val="000000"/>
          <w:sz w:val="24"/>
          <w:szCs w:val="24"/>
          <w:lang w:eastAsia="ru-RU"/>
        </w:rPr>
      </w:pPr>
    </w:p>
    <w:p w:rsidR="003933B2" w:rsidRPr="003933B2" w:rsidRDefault="003933B2" w:rsidP="003933B2">
      <w:pPr>
        <w:spacing w:after="0" w:line="240" w:lineRule="auto"/>
        <w:jc w:val="both"/>
        <w:rPr>
          <w:rFonts w:ascii="Times New Roman" w:eastAsia="Times New Roman" w:hAnsi="Times New Roman" w:cs="Times New Roman"/>
          <w:sz w:val="20"/>
          <w:szCs w:val="20"/>
          <w:lang w:eastAsia="ru-RU"/>
        </w:rPr>
      </w:pPr>
      <w:r w:rsidRPr="003933B2">
        <w:rPr>
          <w:rFonts w:ascii="Times New Roman" w:eastAsia="Times New Roman" w:hAnsi="Times New Roman" w:cs="Times New Roman"/>
          <w:sz w:val="20"/>
          <w:szCs w:val="20"/>
          <w:lang w:val="ru-RU" w:eastAsia="ru-RU"/>
        </w:rPr>
        <w:t xml:space="preserve">* - </w:t>
      </w:r>
      <w:r w:rsidRPr="003933B2">
        <w:rPr>
          <w:rFonts w:ascii="Times New Roman" w:eastAsia="Times New Roman" w:hAnsi="Times New Roman" w:cs="Times New Roman"/>
          <w:sz w:val="20"/>
          <w:szCs w:val="20"/>
          <w:lang w:eastAsia="ru-RU"/>
        </w:rPr>
        <w:t xml:space="preserve">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sidRPr="003933B2">
        <w:rPr>
          <w:rFonts w:ascii="Times New Roman" w:eastAsia="Times New Roman" w:hAnsi="Times New Roman" w:cs="Arial"/>
          <w:color w:val="000000"/>
          <w:sz w:val="20"/>
          <w:szCs w:val="20"/>
          <w:shd w:val="solid" w:color="FFFFFF" w:fill="FFFFFF"/>
          <w:lang w:val="ru-RU"/>
        </w:rPr>
        <w:t>крім випадків, коли доступ до такої інформації є обмеженим на момент оприлюднення оголошення про проведення відкритих торгів</w:t>
      </w:r>
      <w:r w:rsidRPr="003933B2">
        <w:rPr>
          <w:rFonts w:ascii="Times New Roman" w:eastAsia="Times New Roman" w:hAnsi="Times New Roman" w:cs="Arial"/>
          <w:color w:val="000000"/>
          <w:sz w:val="20"/>
          <w:szCs w:val="20"/>
          <w:shd w:val="solid" w:color="FFFFFF" w:fill="FFFFFF"/>
        </w:rPr>
        <w:t>.</w:t>
      </w:r>
    </w:p>
    <w:bookmarkEnd w:id="31"/>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8674DE">
      <w:pPr>
        <w:spacing w:after="0" w:line="240" w:lineRule="auto"/>
        <w:ind w:right="196"/>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r w:rsidRPr="003933B2">
        <w:rPr>
          <w:rFonts w:ascii="Times New Roman" w:eastAsia="Times New Roman" w:hAnsi="Times New Roman" w:cs="Times New Roman"/>
          <w:b/>
          <w:bCs/>
          <w:sz w:val="24"/>
          <w:szCs w:val="24"/>
          <w:lang w:eastAsia="ru-RU"/>
        </w:rPr>
        <w:t>ДОДАТОК 3</w:t>
      </w: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left="180" w:right="196"/>
        <w:rPr>
          <w:rFonts w:ascii="Times New Roman" w:eastAsia="Times New Roman" w:hAnsi="Times New Roman" w:cs="Times New Roman"/>
          <w:i/>
          <w:iCs/>
          <w:sz w:val="20"/>
          <w:szCs w:val="20"/>
          <w:lang w:eastAsia="ru-RU"/>
        </w:rPr>
      </w:pPr>
      <w:r w:rsidRPr="003933B2">
        <w:rPr>
          <w:rFonts w:ascii="Times New Roman" w:eastAsia="Times New Roman" w:hAnsi="Times New Roman" w:cs="Times New Roman"/>
          <w:i/>
          <w:iCs/>
          <w:sz w:val="20"/>
          <w:szCs w:val="20"/>
          <w:lang w:eastAsia="ru-RU"/>
        </w:rPr>
        <w:t>Форма „Тендерна пропозиція" подається у вигляді, наведеному нижче.</w:t>
      </w:r>
    </w:p>
    <w:p w:rsidR="003933B2" w:rsidRPr="003933B2" w:rsidRDefault="003933B2" w:rsidP="003933B2">
      <w:pPr>
        <w:spacing w:after="0" w:line="240" w:lineRule="auto"/>
        <w:ind w:left="180" w:right="196"/>
        <w:rPr>
          <w:rFonts w:ascii="Times New Roman" w:eastAsia="Times New Roman" w:hAnsi="Times New Roman" w:cs="Times New Roman"/>
          <w:i/>
          <w:iCs/>
          <w:sz w:val="20"/>
          <w:szCs w:val="20"/>
          <w:lang w:eastAsia="ru-RU"/>
        </w:rPr>
      </w:pPr>
      <w:r w:rsidRPr="003933B2">
        <w:rPr>
          <w:rFonts w:ascii="Times New Roman" w:eastAsia="Times New Roman" w:hAnsi="Times New Roman" w:cs="Times New Roman"/>
          <w:i/>
          <w:iCs/>
          <w:sz w:val="20"/>
          <w:szCs w:val="20"/>
          <w:lang w:eastAsia="ru-RU"/>
        </w:rPr>
        <w:t>Учасник не повинен відступати від даної форми.</w:t>
      </w:r>
    </w:p>
    <w:p w:rsidR="003933B2" w:rsidRPr="003933B2" w:rsidRDefault="003933B2" w:rsidP="003933B2">
      <w:pPr>
        <w:spacing w:after="0" w:line="240" w:lineRule="auto"/>
        <w:ind w:left="7380" w:right="196"/>
        <w:jc w:val="right"/>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ind w:hanging="720"/>
        <w:jc w:val="center"/>
        <w:rPr>
          <w:rFonts w:ascii="Times New Roman" w:eastAsia="Times New Roman" w:hAnsi="Times New Roman" w:cs="Times New Roman"/>
          <w:b/>
          <w:bCs/>
          <w:sz w:val="24"/>
          <w:szCs w:val="24"/>
          <w:lang w:eastAsia="ru-RU"/>
        </w:rPr>
      </w:pPr>
      <w:r w:rsidRPr="003933B2">
        <w:rPr>
          <w:rFonts w:ascii="Times New Roman" w:eastAsia="Times New Roman" w:hAnsi="Times New Roman" w:cs="Times New Roman"/>
          <w:b/>
          <w:bCs/>
          <w:sz w:val="24"/>
          <w:szCs w:val="24"/>
          <w:lang w:eastAsia="ru-RU"/>
        </w:rPr>
        <w:t>ФОРМА " ТЕНДЕРНА ПРОПОЗИЦІЯ"</w:t>
      </w:r>
    </w:p>
    <w:p w:rsidR="003933B2" w:rsidRPr="003933B2" w:rsidRDefault="003933B2" w:rsidP="003933B2">
      <w:pPr>
        <w:spacing w:after="0" w:line="240" w:lineRule="auto"/>
        <w:ind w:hanging="720"/>
        <w:jc w:val="center"/>
        <w:rPr>
          <w:rFonts w:ascii="Times New Roman" w:eastAsia="Times New Roman" w:hAnsi="Times New Roman" w:cs="Times New Roman"/>
          <w:i/>
          <w:iCs/>
          <w:sz w:val="20"/>
          <w:szCs w:val="20"/>
          <w:lang w:eastAsia="ru-RU"/>
        </w:rPr>
      </w:pPr>
      <w:r w:rsidRPr="003933B2">
        <w:rPr>
          <w:rFonts w:ascii="Times New Roman" w:eastAsia="Times New Roman" w:hAnsi="Times New Roman" w:cs="Times New Roman"/>
          <w:i/>
          <w:iCs/>
          <w:sz w:val="20"/>
          <w:szCs w:val="20"/>
          <w:lang w:eastAsia="ru-RU"/>
        </w:rPr>
        <w:t>(форма, яка подається Учасником на фірмовому бланку в разі наявності)</w:t>
      </w:r>
    </w:p>
    <w:p w:rsidR="003933B2" w:rsidRPr="003933B2" w:rsidRDefault="003933B2" w:rsidP="003933B2">
      <w:pPr>
        <w:spacing w:after="0" w:line="240" w:lineRule="auto"/>
        <w:ind w:right="196" w:firstLine="720"/>
        <w:jc w:val="both"/>
        <w:rPr>
          <w:rFonts w:ascii="Times New Roman" w:eastAsia="Times New Roman" w:hAnsi="Times New Roman" w:cs="Times New Roman"/>
          <w:sz w:val="24"/>
          <w:szCs w:val="24"/>
          <w:lang w:eastAsia="ru-RU"/>
        </w:rPr>
      </w:pPr>
    </w:p>
    <w:p w:rsidR="003933B2" w:rsidRPr="003933B2" w:rsidRDefault="003933B2" w:rsidP="003933B2">
      <w:pPr>
        <w:tabs>
          <w:tab w:val="left" w:pos="0"/>
          <w:tab w:val="center" w:pos="4153"/>
          <w:tab w:val="right" w:pos="8306"/>
        </w:tabs>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Ми, (назва Учасника), надаємо свою тендерну пропозицію на закупівлю </w:t>
      </w:r>
      <w:r w:rsidRPr="003933B2">
        <w:rPr>
          <w:rFonts w:ascii="Times New Roman" w:eastAsia="Times New Roman" w:hAnsi="Times New Roman" w:cs="Times New Roman"/>
          <w:iCs/>
          <w:sz w:val="24"/>
          <w:szCs w:val="24"/>
          <w:lang w:eastAsia="ru-RU"/>
        </w:rPr>
        <w:t>(</w:t>
      </w:r>
      <w:r w:rsidRPr="003933B2">
        <w:rPr>
          <w:rFonts w:ascii="Times New Roman" w:eastAsia="Times New Roman" w:hAnsi="Times New Roman" w:cs="Times New Roman"/>
          <w:b/>
          <w:iCs/>
          <w:sz w:val="24"/>
          <w:szCs w:val="24"/>
          <w:lang w:eastAsia="ru-RU"/>
        </w:rPr>
        <w:t xml:space="preserve">ДК 021:2015 – </w:t>
      </w:r>
      <w:r w:rsidR="00D23F8F">
        <w:rPr>
          <w:rFonts w:ascii="Times New Roman" w:eastAsia="Times New Roman" w:hAnsi="Times New Roman" w:cs="Times New Roman"/>
          <w:b/>
          <w:iCs/>
          <w:sz w:val="24"/>
          <w:szCs w:val="24"/>
          <w:lang w:eastAsia="ru-RU"/>
        </w:rPr>
        <w:t xml:space="preserve">09130000-9 нафта і дистиляти </w:t>
      </w:r>
      <w:r w:rsidRPr="003933B2">
        <w:rPr>
          <w:rFonts w:ascii="Times New Roman" w:eastAsia="Times New Roman" w:hAnsi="Times New Roman" w:cs="Times New Roman"/>
          <w:b/>
          <w:iCs/>
          <w:sz w:val="24"/>
          <w:szCs w:val="24"/>
          <w:lang w:eastAsia="ru-RU"/>
        </w:rPr>
        <w:t>;Дизельне паливо 1000літрів</w:t>
      </w:r>
      <w:r w:rsidRPr="003933B2">
        <w:rPr>
          <w:rFonts w:ascii="Times New Roman" w:eastAsia="Times New Roman" w:hAnsi="Times New Roman" w:cs="Times New Roman"/>
          <w:iCs/>
          <w:sz w:val="24"/>
          <w:szCs w:val="24"/>
          <w:lang w:eastAsia="ru-RU"/>
        </w:rPr>
        <w:t>.</w:t>
      </w:r>
      <w:r w:rsidRPr="003933B2">
        <w:rPr>
          <w:rFonts w:ascii="Times New Roman" w:eastAsia="Times New Roman" w:hAnsi="Times New Roman" w:cs="Times New Roman"/>
          <w:sz w:val="24"/>
          <w:szCs w:val="24"/>
          <w:lang w:eastAsia="ru-RU"/>
        </w:rPr>
        <w:t>згідно з технічним завданням та іншими вимогами Замовника торгів.</w:t>
      </w:r>
    </w:p>
    <w:p w:rsidR="003933B2" w:rsidRPr="003933B2" w:rsidRDefault="003933B2" w:rsidP="003933B2">
      <w:pPr>
        <w:tabs>
          <w:tab w:val="left" w:pos="0"/>
          <w:tab w:val="center" w:pos="4153"/>
          <w:tab w:val="right" w:pos="8306"/>
        </w:tabs>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3933B2" w:rsidRPr="003933B2" w:rsidRDefault="003933B2" w:rsidP="003933B2">
      <w:pPr>
        <w:spacing w:after="0" w:line="240" w:lineRule="auto"/>
        <w:jc w:val="center"/>
        <w:rPr>
          <w:rFonts w:ascii="Times New Roman" w:eastAsia="Times New Roman" w:hAnsi="Times New Roman" w:cs="Times New Roman"/>
          <w:b/>
          <w:bCs/>
          <w:sz w:val="24"/>
          <w:szCs w:val="24"/>
          <w:u w:val="single"/>
          <w:lang w:eastAsia="ru-RU"/>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644"/>
        <w:gridCol w:w="1985"/>
      </w:tblGrid>
      <w:tr w:rsidR="003933B2" w:rsidRPr="003933B2" w:rsidTr="003933B2">
        <w:tc>
          <w:tcPr>
            <w:tcW w:w="651" w:type="dxa"/>
            <w:tcBorders>
              <w:top w:val="single" w:sz="6" w:space="0" w:color="auto"/>
              <w:left w:val="single" w:sz="6" w:space="0" w:color="auto"/>
              <w:bottom w:val="single" w:sz="6" w:space="0" w:color="auto"/>
              <w:right w:val="single" w:sz="4" w:space="0" w:color="auto"/>
            </w:tcBorders>
          </w:tcPr>
          <w:p w:rsidR="003933B2" w:rsidRPr="003933B2" w:rsidRDefault="003933B2" w:rsidP="003933B2">
            <w:pPr>
              <w:spacing w:after="0" w:line="240" w:lineRule="auto"/>
              <w:jc w:val="center"/>
              <w:rPr>
                <w:rFonts w:ascii="Times New Roman" w:eastAsia="Times New Roman" w:hAnsi="Times New Roman" w:cs="Times New Roman"/>
                <w:b/>
                <w:bCs/>
                <w:sz w:val="20"/>
                <w:szCs w:val="20"/>
                <w:lang w:eastAsia="ru-RU"/>
              </w:rPr>
            </w:pPr>
            <w:r w:rsidRPr="003933B2">
              <w:rPr>
                <w:rFonts w:ascii="Times New Roman" w:eastAsia="Times New Roman" w:hAnsi="Times New Roman" w:cs="Times New Roman"/>
                <w:b/>
                <w:bCs/>
                <w:sz w:val="20"/>
                <w:szCs w:val="20"/>
                <w:lang w:eastAsia="ru-RU"/>
              </w:rPr>
              <w:t>№п/п</w:t>
            </w:r>
          </w:p>
          <w:p w:rsidR="003933B2" w:rsidRPr="003933B2" w:rsidRDefault="003933B2" w:rsidP="003933B2">
            <w:pPr>
              <w:spacing w:after="0" w:line="240" w:lineRule="auto"/>
              <w:jc w:val="center"/>
              <w:rPr>
                <w:rFonts w:ascii="Times New Roman" w:eastAsia="Times New Roman" w:hAnsi="Times New Roman" w:cs="Times New Roman"/>
                <w:b/>
                <w:bCs/>
                <w:sz w:val="16"/>
                <w:szCs w:val="16"/>
                <w:lang w:eastAsia="ru-RU"/>
              </w:rPr>
            </w:pPr>
          </w:p>
        </w:tc>
        <w:tc>
          <w:tcPr>
            <w:tcW w:w="2304" w:type="dxa"/>
            <w:tcBorders>
              <w:top w:val="single" w:sz="6" w:space="0" w:color="auto"/>
              <w:left w:val="single" w:sz="4" w:space="0" w:color="auto"/>
              <w:bottom w:val="single" w:sz="6" w:space="0" w:color="auto"/>
              <w:right w:val="single" w:sz="4" w:space="0" w:color="auto"/>
            </w:tcBorders>
          </w:tcPr>
          <w:p w:rsidR="003933B2" w:rsidRPr="003933B2" w:rsidRDefault="003933B2" w:rsidP="003933B2">
            <w:pPr>
              <w:spacing w:after="0" w:line="240" w:lineRule="auto"/>
              <w:jc w:val="center"/>
              <w:rPr>
                <w:rFonts w:ascii="Times New Roman" w:eastAsia="Times New Roman" w:hAnsi="Times New Roman" w:cs="Times New Roman"/>
                <w:b/>
                <w:bCs/>
                <w:sz w:val="20"/>
                <w:szCs w:val="20"/>
                <w:lang w:eastAsia="ru-RU"/>
              </w:rPr>
            </w:pPr>
            <w:r w:rsidRPr="003933B2">
              <w:rPr>
                <w:rFonts w:ascii="Times New Roman" w:eastAsia="Times New Roman" w:hAnsi="Times New Roman" w:cs="Times New Roman"/>
                <w:b/>
                <w:bCs/>
                <w:sz w:val="20"/>
                <w:szCs w:val="20"/>
                <w:lang w:eastAsia="ru-RU"/>
              </w:rPr>
              <w:t>Найменування</w:t>
            </w:r>
          </w:p>
          <w:p w:rsidR="003933B2" w:rsidRPr="003933B2" w:rsidRDefault="003933B2" w:rsidP="003933B2">
            <w:pPr>
              <w:spacing w:after="0" w:line="240" w:lineRule="auto"/>
              <w:jc w:val="center"/>
              <w:rPr>
                <w:rFonts w:ascii="Times New Roman" w:eastAsia="Times New Roman" w:hAnsi="Times New Roman" w:cs="Times New Roman"/>
                <w:b/>
                <w:bCs/>
                <w:sz w:val="20"/>
                <w:szCs w:val="20"/>
                <w:lang w:eastAsia="ru-RU"/>
              </w:rPr>
            </w:pPr>
            <w:r w:rsidRPr="003933B2">
              <w:rPr>
                <w:rFonts w:ascii="Times New Roman" w:eastAsia="Times New Roman" w:hAnsi="Times New Roman" w:cs="Times New Roman"/>
                <w:b/>
                <w:bCs/>
                <w:sz w:val="20"/>
                <w:szCs w:val="20"/>
                <w:lang w:eastAsia="ru-RU"/>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rsidR="003933B2" w:rsidRPr="003933B2" w:rsidRDefault="003933B2" w:rsidP="003933B2">
            <w:pPr>
              <w:spacing w:after="0" w:line="240" w:lineRule="auto"/>
              <w:jc w:val="center"/>
              <w:rPr>
                <w:rFonts w:ascii="Times New Roman" w:eastAsia="Times New Roman" w:hAnsi="Times New Roman" w:cs="Times New Roman"/>
                <w:b/>
                <w:bCs/>
                <w:sz w:val="20"/>
                <w:szCs w:val="20"/>
                <w:lang w:eastAsia="ru-RU"/>
              </w:rPr>
            </w:pPr>
            <w:r w:rsidRPr="003933B2">
              <w:rPr>
                <w:rFonts w:ascii="Times New Roman" w:eastAsia="Times New Roman" w:hAnsi="Times New Roman" w:cs="Times New Roman"/>
                <w:b/>
                <w:bCs/>
                <w:sz w:val="20"/>
                <w:szCs w:val="20"/>
                <w:lang w:eastAsia="ru-RU"/>
              </w:rPr>
              <w:t>Одиниці виміру</w:t>
            </w:r>
          </w:p>
        </w:tc>
        <w:tc>
          <w:tcPr>
            <w:tcW w:w="1191" w:type="dxa"/>
            <w:tcBorders>
              <w:top w:val="single" w:sz="6" w:space="0" w:color="auto"/>
              <w:left w:val="single" w:sz="6" w:space="0" w:color="auto"/>
              <w:bottom w:val="single" w:sz="6" w:space="0" w:color="auto"/>
              <w:right w:val="single" w:sz="4" w:space="0" w:color="auto"/>
            </w:tcBorders>
          </w:tcPr>
          <w:p w:rsidR="003933B2" w:rsidRPr="003933B2" w:rsidRDefault="003933B2" w:rsidP="003933B2">
            <w:pPr>
              <w:spacing w:after="0" w:line="240" w:lineRule="auto"/>
              <w:jc w:val="center"/>
              <w:rPr>
                <w:rFonts w:ascii="Times New Roman" w:eastAsia="Times New Roman" w:hAnsi="Times New Roman" w:cs="Times New Roman"/>
                <w:b/>
                <w:bCs/>
                <w:sz w:val="20"/>
                <w:szCs w:val="20"/>
                <w:lang w:eastAsia="ru-RU"/>
              </w:rPr>
            </w:pPr>
            <w:r w:rsidRPr="003933B2">
              <w:rPr>
                <w:rFonts w:ascii="Times New Roman" w:eastAsia="Times New Roman" w:hAnsi="Times New Roman" w:cs="Times New Roman"/>
                <w:b/>
                <w:bCs/>
                <w:sz w:val="20"/>
                <w:szCs w:val="20"/>
                <w:lang w:eastAsia="ru-RU"/>
              </w:rPr>
              <w:t>Кількість</w:t>
            </w:r>
          </w:p>
        </w:tc>
        <w:tc>
          <w:tcPr>
            <w:tcW w:w="1644" w:type="dxa"/>
            <w:tcBorders>
              <w:top w:val="single" w:sz="6" w:space="0" w:color="auto"/>
              <w:left w:val="single" w:sz="4" w:space="0" w:color="auto"/>
              <w:bottom w:val="single" w:sz="6" w:space="0" w:color="auto"/>
              <w:right w:val="single" w:sz="6" w:space="0" w:color="auto"/>
            </w:tcBorders>
          </w:tcPr>
          <w:p w:rsidR="003933B2" w:rsidRPr="003933B2" w:rsidRDefault="003933B2" w:rsidP="003933B2">
            <w:pPr>
              <w:spacing w:after="0" w:line="240" w:lineRule="auto"/>
              <w:jc w:val="center"/>
              <w:rPr>
                <w:rFonts w:ascii="Times New Roman" w:eastAsia="Times New Roman" w:hAnsi="Times New Roman" w:cs="Times New Roman"/>
                <w:b/>
                <w:bCs/>
                <w:sz w:val="20"/>
                <w:szCs w:val="20"/>
                <w:lang w:eastAsia="ru-RU"/>
              </w:rPr>
            </w:pPr>
            <w:r w:rsidRPr="003933B2">
              <w:rPr>
                <w:rFonts w:ascii="Times New Roman" w:eastAsia="Times New Roman" w:hAnsi="Times New Roman" w:cs="Times New Roman"/>
                <w:b/>
                <w:bCs/>
                <w:sz w:val="20"/>
                <w:szCs w:val="20"/>
                <w:lang w:eastAsia="ru-RU"/>
              </w:rPr>
              <w:t>Ціна за одиницю</w:t>
            </w:r>
          </w:p>
          <w:p w:rsidR="003933B2" w:rsidRPr="003933B2" w:rsidRDefault="003933B2" w:rsidP="003933B2">
            <w:pPr>
              <w:spacing w:after="0" w:line="240" w:lineRule="auto"/>
              <w:jc w:val="center"/>
              <w:rPr>
                <w:rFonts w:ascii="Times New Roman" w:eastAsia="Times New Roman" w:hAnsi="Times New Roman" w:cs="Times New Roman"/>
                <w:b/>
                <w:bCs/>
                <w:sz w:val="20"/>
                <w:szCs w:val="20"/>
                <w:lang w:eastAsia="ru-RU"/>
              </w:rPr>
            </w:pPr>
            <w:r w:rsidRPr="003933B2">
              <w:rPr>
                <w:rFonts w:ascii="Times New Roman" w:eastAsia="Times New Roman" w:hAnsi="Times New Roman" w:cs="Times New Roman"/>
                <w:b/>
                <w:bCs/>
                <w:sz w:val="20"/>
                <w:szCs w:val="20"/>
                <w:lang w:eastAsia="ru-RU"/>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tcPr>
          <w:p w:rsidR="003933B2" w:rsidRPr="003933B2" w:rsidRDefault="003933B2" w:rsidP="003933B2">
            <w:pPr>
              <w:spacing w:after="0" w:line="240" w:lineRule="auto"/>
              <w:jc w:val="center"/>
              <w:rPr>
                <w:rFonts w:ascii="Times New Roman" w:eastAsia="Times New Roman" w:hAnsi="Times New Roman" w:cs="Times New Roman"/>
                <w:b/>
                <w:bCs/>
                <w:sz w:val="20"/>
                <w:szCs w:val="20"/>
                <w:lang w:eastAsia="ru-RU"/>
              </w:rPr>
            </w:pPr>
            <w:r w:rsidRPr="003933B2">
              <w:rPr>
                <w:rFonts w:ascii="Times New Roman" w:eastAsia="Times New Roman" w:hAnsi="Times New Roman" w:cs="Times New Roman"/>
                <w:b/>
                <w:bCs/>
                <w:sz w:val="20"/>
                <w:szCs w:val="20"/>
                <w:lang w:eastAsia="ru-RU"/>
              </w:rPr>
              <w:t>Загальна вартість</w:t>
            </w:r>
          </w:p>
          <w:p w:rsidR="003933B2" w:rsidRPr="003933B2" w:rsidRDefault="003933B2" w:rsidP="003933B2">
            <w:pPr>
              <w:spacing w:after="0" w:line="240" w:lineRule="auto"/>
              <w:jc w:val="center"/>
              <w:rPr>
                <w:rFonts w:ascii="Times New Roman" w:eastAsia="Times New Roman" w:hAnsi="Times New Roman" w:cs="Times New Roman"/>
                <w:b/>
                <w:bCs/>
                <w:sz w:val="20"/>
                <w:szCs w:val="20"/>
                <w:lang w:eastAsia="ru-RU"/>
              </w:rPr>
            </w:pPr>
            <w:r w:rsidRPr="003933B2">
              <w:rPr>
                <w:rFonts w:ascii="Times New Roman" w:eastAsia="Times New Roman" w:hAnsi="Times New Roman" w:cs="Times New Roman"/>
                <w:b/>
                <w:bCs/>
                <w:sz w:val="20"/>
                <w:szCs w:val="20"/>
                <w:lang w:eastAsia="ru-RU"/>
              </w:rPr>
              <w:t>(з ПДВ або без ПДВ в залежності від системи оподаткування)</w:t>
            </w:r>
          </w:p>
        </w:tc>
      </w:tr>
      <w:tr w:rsidR="003933B2" w:rsidRPr="003933B2" w:rsidTr="003933B2">
        <w:tc>
          <w:tcPr>
            <w:tcW w:w="651" w:type="dxa"/>
            <w:tcBorders>
              <w:top w:val="single" w:sz="6" w:space="0" w:color="auto"/>
              <w:left w:val="single" w:sz="6" w:space="0" w:color="auto"/>
              <w:bottom w:val="single" w:sz="6" w:space="0" w:color="auto"/>
              <w:right w:val="single" w:sz="4" w:space="0" w:color="auto"/>
            </w:tcBorders>
          </w:tcPr>
          <w:p w:rsidR="003933B2" w:rsidRPr="003933B2" w:rsidRDefault="003933B2" w:rsidP="003933B2">
            <w:pPr>
              <w:spacing w:after="0" w:line="240" w:lineRule="auto"/>
              <w:jc w:val="center"/>
              <w:rPr>
                <w:rFonts w:ascii="Times New Roman" w:eastAsia="Times New Roman" w:hAnsi="Times New Roman" w:cs="Times New Roman"/>
                <w:b/>
                <w:bCs/>
                <w:sz w:val="20"/>
                <w:szCs w:val="20"/>
                <w:lang w:eastAsia="ru-RU"/>
              </w:rPr>
            </w:pPr>
          </w:p>
        </w:tc>
        <w:tc>
          <w:tcPr>
            <w:tcW w:w="2304" w:type="dxa"/>
            <w:tcBorders>
              <w:top w:val="single" w:sz="6" w:space="0" w:color="auto"/>
              <w:left w:val="single" w:sz="4" w:space="0" w:color="auto"/>
              <w:bottom w:val="single" w:sz="6" w:space="0" w:color="auto"/>
              <w:right w:val="single" w:sz="4" w:space="0" w:color="auto"/>
            </w:tcBorders>
          </w:tcPr>
          <w:p w:rsidR="003933B2" w:rsidRPr="003933B2" w:rsidRDefault="003933B2" w:rsidP="003933B2">
            <w:pPr>
              <w:spacing w:after="0" w:line="240" w:lineRule="auto"/>
              <w:jc w:val="center"/>
              <w:rPr>
                <w:rFonts w:ascii="Times New Roman" w:eastAsia="Times New Roman" w:hAnsi="Times New Roman" w:cs="Times New Roman"/>
                <w:b/>
                <w:bCs/>
                <w:sz w:val="20"/>
                <w:szCs w:val="20"/>
                <w:lang w:eastAsia="ru-RU"/>
              </w:rPr>
            </w:pPr>
          </w:p>
        </w:tc>
        <w:tc>
          <w:tcPr>
            <w:tcW w:w="1689" w:type="dxa"/>
            <w:tcBorders>
              <w:top w:val="single" w:sz="6" w:space="0" w:color="auto"/>
              <w:left w:val="single" w:sz="6" w:space="0" w:color="auto"/>
              <w:bottom w:val="single" w:sz="6" w:space="0" w:color="auto"/>
              <w:right w:val="single" w:sz="6" w:space="0" w:color="auto"/>
            </w:tcBorders>
          </w:tcPr>
          <w:p w:rsidR="003933B2" w:rsidRPr="003933B2" w:rsidRDefault="003933B2" w:rsidP="003933B2">
            <w:pPr>
              <w:spacing w:after="0" w:line="240" w:lineRule="auto"/>
              <w:jc w:val="center"/>
              <w:rPr>
                <w:rFonts w:ascii="Times New Roman" w:eastAsia="Times New Roman" w:hAnsi="Times New Roman" w:cs="Times New Roman"/>
                <w:b/>
                <w:bCs/>
                <w:sz w:val="20"/>
                <w:szCs w:val="20"/>
                <w:lang w:eastAsia="ru-RU"/>
              </w:rPr>
            </w:pPr>
          </w:p>
        </w:tc>
        <w:tc>
          <w:tcPr>
            <w:tcW w:w="1191" w:type="dxa"/>
            <w:tcBorders>
              <w:top w:val="single" w:sz="6" w:space="0" w:color="auto"/>
              <w:left w:val="single" w:sz="6" w:space="0" w:color="auto"/>
              <w:bottom w:val="single" w:sz="6" w:space="0" w:color="auto"/>
              <w:right w:val="single" w:sz="4" w:space="0" w:color="auto"/>
            </w:tcBorders>
          </w:tcPr>
          <w:p w:rsidR="003933B2" w:rsidRPr="003933B2" w:rsidRDefault="003933B2" w:rsidP="003933B2">
            <w:pPr>
              <w:spacing w:after="0" w:line="240" w:lineRule="auto"/>
              <w:jc w:val="center"/>
              <w:rPr>
                <w:rFonts w:ascii="Times New Roman" w:eastAsia="Times New Roman" w:hAnsi="Times New Roman" w:cs="Times New Roman"/>
                <w:b/>
                <w:bCs/>
                <w:sz w:val="20"/>
                <w:szCs w:val="20"/>
                <w:lang w:eastAsia="ru-RU"/>
              </w:rPr>
            </w:pPr>
          </w:p>
        </w:tc>
        <w:tc>
          <w:tcPr>
            <w:tcW w:w="1644" w:type="dxa"/>
            <w:tcBorders>
              <w:top w:val="single" w:sz="6" w:space="0" w:color="auto"/>
              <w:left w:val="single" w:sz="4" w:space="0" w:color="auto"/>
              <w:bottom w:val="single" w:sz="6" w:space="0" w:color="auto"/>
              <w:right w:val="single" w:sz="6" w:space="0" w:color="auto"/>
            </w:tcBorders>
          </w:tcPr>
          <w:p w:rsidR="003933B2" w:rsidRPr="003933B2" w:rsidRDefault="003933B2" w:rsidP="003933B2">
            <w:pPr>
              <w:spacing w:after="0" w:line="240" w:lineRule="auto"/>
              <w:jc w:val="center"/>
              <w:rPr>
                <w:rFonts w:ascii="Times New Roman" w:eastAsia="Times New Roman" w:hAnsi="Times New Roman" w:cs="Times New Roman"/>
                <w:b/>
                <w:bCs/>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tcPr>
          <w:p w:rsidR="003933B2" w:rsidRPr="003933B2" w:rsidRDefault="003933B2" w:rsidP="003933B2">
            <w:pPr>
              <w:spacing w:after="0" w:line="240" w:lineRule="auto"/>
              <w:jc w:val="center"/>
              <w:rPr>
                <w:rFonts w:ascii="Times New Roman" w:eastAsia="Times New Roman" w:hAnsi="Times New Roman" w:cs="Times New Roman"/>
                <w:b/>
                <w:bCs/>
                <w:sz w:val="20"/>
                <w:szCs w:val="20"/>
                <w:lang w:eastAsia="ru-RU"/>
              </w:rPr>
            </w:pPr>
          </w:p>
        </w:tc>
      </w:tr>
    </w:tbl>
    <w:p w:rsidR="003933B2" w:rsidRPr="003933B2" w:rsidRDefault="003933B2" w:rsidP="003933B2">
      <w:pPr>
        <w:tabs>
          <w:tab w:val="center" w:pos="4153"/>
          <w:tab w:val="right" w:pos="8306"/>
        </w:tabs>
        <w:spacing w:after="0" w:line="240" w:lineRule="auto"/>
        <w:rPr>
          <w:rFonts w:ascii="Times New Roman" w:eastAsia="Times New Roman" w:hAnsi="Times New Roman" w:cs="Times New Roman"/>
          <w:sz w:val="24"/>
          <w:szCs w:val="24"/>
          <w:lang w:eastAsia="ru-RU"/>
        </w:rPr>
      </w:pPr>
    </w:p>
    <w:p w:rsidR="003933B2" w:rsidRPr="003933B2" w:rsidRDefault="003933B2" w:rsidP="003933B2">
      <w:pPr>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1. Ми погоджуємося, що строк дії тендерної пропозиції становить 100 календарних днів </w:t>
      </w:r>
      <w:r w:rsidRPr="003933B2">
        <w:rPr>
          <w:rFonts w:ascii="Times New Roman" w:eastAsia="Times New Roman" w:hAnsi="Times New Roman" w:cs="Times New Roman"/>
          <w:color w:val="000000"/>
          <w:sz w:val="24"/>
          <w:szCs w:val="24"/>
          <w:shd w:val="clear" w:color="auto" w:fill="FFFFFF"/>
          <w:lang w:val="ru-RU" w:eastAsia="ru-RU"/>
        </w:rPr>
        <w:t>із</w:t>
      </w:r>
      <w:r w:rsidRPr="003933B2">
        <w:rPr>
          <w:rFonts w:ascii="Times New Roman" w:eastAsia="Times New Roman" w:hAnsi="Times New Roman" w:cs="Times New Roman"/>
          <w:color w:val="000000"/>
          <w:sz w:val="24"/>
          <w:szCs w:val="24"/>
          <w:shd w:val="clear" w:color="auto" w:fill="FFFFFF"/>
          <w:lang w:eastAsia="ru-RU"/>
        </w:rPr>
        <w:t xml:space="preserve"> </w:t>
      </w:r>
      <w:r w:rsidRPr="003933B2">
        <w:rPr>
          <w:rFonts w:ascii="Times New Roman" w:eastAsia="Times New Roman" w:hAnsi="Times New Roman" w:cs="Times New Roman"/>
          <w:color w:val="000000"/>
          <w:sz w:val="24"/>
          <w:szCs w:val="24"/>
          <w:shd w:val="clear" w:color="auto" w:fill="FFFFFF"/>
          <w:lang w:val="ru-RU" w:eastAsia="ru-RU"/>
        </w:rPr>
        <w:t>дати</w:t>
      </w:r>
      <w:r w:rsidRPr="003933B2">
        <w:rPr>
          <w:rFonts w:ascii="Times New Roman" w:eastAsia="Times New Roman" w:hAnsi="Times New Roman" w:cs="Times New Roman"/>
          <w:color w:val="000000"/>
          <w:sz w:val="24"/>
          <w:szCs w:val="24"/>
          <w:shd w:val="clear" w:color="auto" w:fill="FFFFFF"/>
          <w:lang w:eastAsia="ru-RU"/>
        </w:rPr>
        <w:t xml:space="preserve"> </w:t>
      </w:r>
      <w:r w:rsidRPr="003933B2">
        <w:rPr>
          <w:rFonts w:ascii="Times New Roman" w:eastAsia="Times New Roman" w:hAnsi="Times New Roman" w:cs="Times New Roman"/>
          <w:color w:val="000000"/>
          <w:sz w:val="24"/>
          <w:szCs w:val="24"/>
          <w:shd w:val="clear" w:color="auto" w:fill="FFFFFF"/>
          <w:lang w:val="ru-RU" w:eastAsia="ru-RU"/>
        </w:rPr>
        <w:t>кінцевого строку подання</w:t>
      </w:r>
      <w:r w:rsidRPr="003933B2">
        <w:rPr>
          <w:rFonts w:ascii="Times New Roman" w:eastAsia="Times New Roman" w:hAnsi="Times New Roman" w:cs="Times New Roman"/>
          <w:color w:val="000000"/>
          <w:sz w:val="24"/>
          <w:szCs w:val="24"/>
          <w:shd w:val="clear" w:color="auto" w:fill="FFFFFF"/>
          <w:lang w:eastAsia="ru-RU"/>
        </w:rPr>
        <w:t xml:space="preserve"> </w:t>
      </w:r>
      <w:r w:rsidRPr="003933B2">
        <w:rPr>
          <w:rFonts w:ascii="Times New Roman" w:eastAsia="Times New Roman" w:hAnsi="Times New Roman" w:cs="Times New Roman"/>
          <w:color w:val="000000"/>
          <w:sz w:val="24"/>
          <w:szCs w:val="24"/>
          <w:shd w:val="clear" w:color="auto" w:fill="FFFFFF"/>
          <w:lang w:val="ru-RU" w:eastAsia="ru-RU"/>
        </w:rPr>
        <w:t>тендерних</w:t>
      </w:r>
      <w:r w:rsidRPr="003933B2">
        <w:rPr>
          <w:rFonts w:ascii="Times New Roman" w:eastAsia="Times New Roman" w:hAnsi="Times New Roman" w:cs="Times New Roman"/>
          <w:color w:val="000000"/>
          <w:sz w:val="24"/>
          <w:szCs w:val="24"/>
          <w:shd w:val="clear" w:color="auto" w:fill="FFFFFF"/>
          <w:lang w:eastAsia="ru-RU"/>
        </w:rPr>
        <w:t xml:space="preserve"> </w:t>
      </w:r>
      <w:r w:rsidRPr="003933B2">
        <w:rPr>
          <w:rFonts w:ascii="Times New Roman" w:eastAsia="Times New Roman" w:hAnsi="Times New Roman" w:cs="Times New Roman"/>
          <w:color w:val="000000"/>
          <w:sz w:val="24"/>
          <w:szCs w:val="24"/>
          <w:shd w:val="clear" w:color="auto" w:fill="FFFFFF"/>
          <w:lang w:val="ru-RU" w:eastAsia="ru-RU"/>
        </w:rPr>
        <w:t>пропозицій</w:t>
      </w:r>
      <w:r w:rsidRPr="003933B2">
        <w:rPr>
          <w:rFonts w:ascii="Times New Roman" w:eastAsia="Times New Roman" w:hAnsi="Times New Roman" w:cs="Times New Roman"/>
          <w:sz w:val="24"/>
          <w:szCs w:val="24"/>
          <w:lang w:eastAsia="ru-RU"/>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3933B2" w:rsidRPr="003933B2" w:rsidRDefault="003933B2" w:rsidP="003933B2">
      <w:pPr>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2. Ми погоджуємося оплатити юридичний супровід даної процедури у розмірі 1000,00 грн. (одна тисяча грн.) у разі акцепту нашої пропозиції.*</w:t>
      </w:r>
    </w:p>
    <w:p w:rsidR="003933B2" w:rsidRPr="003933B2" w:rsidRDefault="003933B2" w:rsidP="003933B2">
      <w:pPr>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933B2" w:rsidRPr="003933B2" w:rsidRDefault="003933B2" w:rsidP="003933B2">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4. Якщо нас буде визначено переможцем процедури закупівлі,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5 днів з дати оприлюднення на веб – порталі Уповноваженого органу повідомлення про намір укласти договір про закупівлю. </w:t>
      </w:r>
    </w:p>
    <w:p w:rsidR="003933B2" w:rsidRPr="003933B2" w:rsidRDefault="003933B2" w:rsidP="003933B2">
      <w:pPr>
        <w:spacing w:after="0" w:line="240" w:lineRule="auto"/>
        <w:ind w:firstLine="540"/>
        <w:jc w:val="both"/>
        <w:rPr>
          <w:rFonts w:ascii="Times New Roman" w:eastAsia="Times New Roman" w:hAnsi="Times New Roman" w:cs="Times New Roman"/>
          <w:b/>
          <w:bCs/>
          <w:i/>
          <w:iCs/>
          <w:sz w:val="24"/>
          <w:szCs w:val="24"/>
          <w:lang w:eastAsia="ru-RU"/>
        </w:rPr>
      </w:pPr>
    </w:p>
    <w:p w:rsidR="003933B2" w:rsidRPr="003933B2" w:rsidRDefault="003933B2" w:rsidP="003933B2">
      <w:pPr>
        <w:spacing w:after="0" w:line="240" w:lineRule="auto"/>
        <w:ind w:firstLine="540"/>
        <w:jc w:val="both"/>
        <w:rPr>
          <w:rFonts w:ascii="Times New Roman" w:eastAsia="Times New Roman" w:hAnsi="Times New Roman" w:cs="Times New Roman"/>
          <w:b/>
          <w:bCs/>
          <w:i/>
          <w:iCs/>
          <w:sz w:val="24"/>
          <w:szCs w:val="24"/>
          <w:lang w:eastAsia="ru-RU"/>
        </w:rPr>
      </w:pPr>
    </w:p>
    <w:p w:rsidR="003933B2" w:rsidRPr="003933B2" w:rsidRDefault="003933B2" w:rsidP="003933B2">
      <w:pPr>
        <w:spacing w:after="0" w:line="240" w:lineRule="auto"/>
        <w:ind w:firstLine="540"/>
        <w:jc w:val="center"/>
        <w:rPr>
          <w:rFonts w:ascii="Times New Roman" w:eastAsia="Times New Roman" w:hAnsi="Times New Roman" w:cs="Times New Roman"/>
          <w:i/>
          <w:iCs/>
          <w:sz w:val="20"/>
          <w:szCs w:val="20"/>
          <w:lang w:eastAsia="ru-RU"/>
        </w:rPr>
      </w:pPr>
      <w:r w:rsidRPr="003933B2">
        <w:rPr>
          <w:rFonts w:ascii="Times New Roman" w:eastAsia="Times New Roman" w:hAnsi="Times New Roman" w:cs="Times New Roman"/>
          <w:i/>
          <w:iCs/>
          <w:sz w:val="20"/>
          <w:szCs w:val="20"/>
          <w:lang w:eastAsia="ru-RU"/>
        </w:rPr>
        <w:t>Посада, прізвище, ініціали, підпис уповноваженої особи Учасника, завірені печаткою.</w:t>
      </w: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jc w:val="both"/>
        <w:rPr>
          <w:rFonts w:ascii="Times New Roman" w:eastAsia="Times New Roman" w:hAnsi="Times New Roman" w:cs="Times New Roman"/>
          <w:sz w:val="16"/>
          <w:szCs w:val="16"/>
          <w:lang w:eastAsia="ru-RU"/>
        </w:rPr>
      </w:pPr>
      <w:r w:rsidRPr="003933B2">
        <w:rPr>
          <w:rFonts w:ascii="Times New Roman" w:eastAsia="Times New Roman" w:hAnsi="Times New Roman" w:cs="Times New Roman"/>
          <w:bCs/>
          <w:sz w:val="18"/>
          <w:szCs w:val="18"/>
          <w:lang w:eastAsia="ru-RU"/>
        </w:rPr>
        <w:t>*п. 2 додатку 3 включається в форму пропозиції торгів за бажанням Учасника, в разі якщо Учасник не погоджується оплатити юридичний супровід даної процедури це не є підставою для відхилення пропозиції цього Учасника та підставою для неукладання договору з переможцем торгів .</w:t>
      </w: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3933B2" w:rsidRPr="003933B2" w:rsidRDefault="003933B2" w:rsidP="003933B2">
      <w:pPr>
        <w:spacing w:after="0" w:line="240" w:lineRule="auto"/>
        <w:jc w:val="right"/>
        <w:rPr>
          <w:rFonts w:ascii="Times New Roman" w:eastAsia="Times New Roman" w:hAnsi="Times New Roman" w:cs="Times New Roman"/>
          <w:b/>
          <w:sz w:val="24"/>
          <w:szCs w:val="24"/>
          <w:lang w:eastAsia="ru-RU"/>
        </w:rPr>
      </w:pPr>
      <w:r w:rsidRPr="003933B2">
        <w:rPr>
          <w:rFonts w:ascii="Times New Roman" w:eastAsia="Times New Roman" w:hAnsi="Times New Roman" w:cs="Times New Roman"/>
          <w:b/>
          <w:sz w:val="24"/>
          <w:szCs w:val="24"/>
          <w:lang w:eastAsia="ru-RU"/>
        </w:rPr>
        <w:t>ДОДАТОК 4</w:t>
      </w:r>
    </w:p>
    <w:p w:rsidR="003933B2" w:rsidRPr="003933B2" w:rsidRDefault="003933B2" w:rsidP="003933B2">
      <w:pPr>
        <w:spacing w:after="150" w:line="220" w:lineRule="exact"/>
        <w:jc w:val="center"/>
        <w:rPr>
          <w:rFonts w:ascii="Times New Roman" w:eastAsia="Calibri" w:hAnsi="Times New Roman" w:cs="Times New Roman"/>
          <w:b/>
          <w:bCs/>
          <w:color w:val="000000"/>
          <w:spacing w:val="2"/>
          <w:sz w:val="24"/>
          <w:szCs w:val="24"/>
        </w:rPr>
      </w:pPr>
      <w:r w:rsidRPr="003933B2">
        <w:rPr>
          <w:rFonts w:ascii="Times New Roman" w:eastAsia="Calibri" w:hAnsi="Times New Roman" w:cs="Times New Roman"/>
          <w:b/>
          <w:bCs/>
          <w:color w:val="000000"/>
          <w:spacing w:val="2"/>
          <w:sz w:val="24"/>
          <w:szCs w:val="24"/>
        </w:rPr>
        <w:t>Договір</w:t>
      </w:r>
    </w:p>
    <w:p w:rsidR="003933B2" w:rsidRPr="003933B2" w:rsidRDefault="003933B2" w:rsidP="003933B2">
      <w:pPr>
        <w:spacing w:after="150" w:line="220" w:lineRule="exact"/>
        <w:jc w:val="center"/>
        <w:rPr>
          <w:rFonts w:ascii="Times New Roman" w:eastAsia="Calibri" w:hAnsi="Times New Roman" w:cs="Times New Roman"/>
          <w:b/>
          <w:bCs/>
          <w:spacing w:val="2"/>
          <w:sz w:val="24"/>
          <w:szCs w:val="24"/>
          <w:lang w:val="ru-RU"/>
        </w:rPr>
      </w:pPr>
      <w:r w:rsidRPr="003933B2">
        <w:rPr>
          <w:rFonts w:ascii="Times New Roman" w:eastAsia="Calibri" w:hAnsi="Times New Roman" w:cs="Times New Roman"/>
          <w:b/>
          <w:bCs/>
          <w:color w:val="000000"/>
          <w:spacing w:val="2"/>
          <w:sz w:val="24"/>
          <w:szCs w:val="24"/>
        </w:rPr>
        <w:t>про закупівлю товарів</w:t>
      </w:r>
    </w:p>
    <w:p w:rsidR="003933B2" w:rsidRPr="003933B2" w:rsidRDefault="003933B2" w:rsidP="003933B2">
      <w:pPr>
        <w:spacing w:after="150" w:line="220" w:lineRule="exact"/>
        <w:ind w:left="8080"/>
        <w:rPr>
          <w:rFonts w:ascii="Times New Roman" w:eastAsia="Calibri" w:hAnsi="Times New Roman" w:cs="Times New Roman"/>
          <w:b/>
          <w:bCs/>
          <w:spacing w:val="2"/>
          <w:sz w:val="24"/>
          <w:szCs w:val="24"/>
          <w:lang w:val="ru-RU"/>
        </w:rPr>
      </w:pPr>
    </w:p>
    <w:p w:rsidR="003933B2" w:rsidRPr="003933B2" w:rsidRDefault="003933B2" w:rsidP="003933B2">
      <w:pPr>
        <w:spacing w:after="150" w:line="220" w:lineRule="exact"/>
        <w:rPr>
          <w:rFonts w:ascii="Times New Roman" w:eastAsia="Calibri" w:hAnsi="Times New Roman" w:cs="Times New Roman"/>
          <w:b/>
          <w:bCs/>
          <w:spacing w:val="2"/>
          <w:sz w:val="24"/>
          <w:szCs w:val="24"/>
        </w:rPr>
      </w:pPr>
      <w:r w:rsidRPr="003933B2">
        <w:rPr>
          <w:rFonts w:ascii="Times New Roman" w:eastAsia="Calibri" w:hAnsi="Times New Roman" w:cs="Times New Roman"/>
          <w:b/>
          <w:bCs/>
          <w:spacing w:val="2"/>
          <w:sz w:val="24"/>
          <w:szCs w:val="24"/>
          <w:lang w:val="ru-RU"/>
        </w:rPr>
        <w:t>м. Рогатин</w:t>
      </w:r>
      <w:r w:rsidRPr="003933B2">
        <w:rPr>
          <w:rFonts w:ascii="Times New Roman" w:eastAsia="Calibri" w:hAnsi="Times New Roman" w:cs="Times New Roman"/>
          <w:b/>
          <w:bCs/>
          <w:spacing w:val="2"/>
          <w:sz w:val="24"/>
          <w:szCs w:val="24"/>
          <w:lang w:val="ru-RU"/>
        </w:rPr>
        <w:tab/>
      </w:r>
      <w:r w:rsidRPr="003933B2">
        <w:rPr>
          <w:rFonts w:ascii="Times New Roman" w:eastAsia="Calibri" w:hAnsi="Times New Roman" w:cs="Times New Roman"/>
          <w:b/>
          <w:bCs/>
          <w:spacing w:val="2"/>
          <w:sz w:val="24"/>
          <w:szCs w:val="24"/>
          <w:lang w:val="ru-RU"/>
        </w:rPr>
        <w:tab/>
      </w:r>
      <w:r w:rsidRPr="003933B2">
        <w:rPr>
          <w:rFonts w:ascii="Times New Roman" w:eastAsia="Calibri" w:hAnsi="Times New Roman" w:cs="Times New Roman"/>
          <w:b/>
          <w:bCs/>
          <w:spacing w:val="2"/>
          <w:sz w:val="24"/>
          <w:szCs w:val="24"/>
          <w:lang w:val="ru-RU"/>
        </w:rPr>
        <w:tab/>
      </w:r>
      <w:r w:rsidRPr="003933B2">
        <w:rPr>
          <w:rFonts w:ascii="Times New Roman" w:eastAsia="Calibri" w:hAnsi="Times New Roman" w:cs="Times New Roman"/>
          <w:b/>
          <w:bCs/>
          <w:spacing w:val="2"/>
          <w:sz w:val="24"/>
          <w:szCs w:val="24"/>
          <w:lang w:val="ru-RU"/>
        </w:rPr>
        <w:tab/>
      </w:r>
      <w:r w:rsidRPr="003933B2">
        <w:rPr>
          <w:rFonts w:ascii="Times New Roman" w:eastAsia="Calibri" w:hAnsi="Times New Roman" w:cs="Times New Roman"/>
          <w:b/>
          <w:bCs/>
          <w:spacing w:val="2"/>
          <w:sz w:val="24"/>
          <w:szCs w:val="24"/>
          <w:lang w:val="ru-RU"/>
        </w:rPr>
        <w:tab/>
      </w:r>
      <w:r w:rsidRPr="003933B2">
        <w:rPr>
          <w:rFonts w:ascii="Times New Roman" w:eastAsia="Calibri" w:hAnsi="Times New Roman" w:cs="Times New Roman"/>
          <w:b/>
          <w:bCs/>
          <w:spacing w:val="2"/>
          <w:sz w:val="24"/>
          <w:szCs w:val="24"/>
          <w:lang w:val="ru-RU"/>
        </w:rPr>
        <w:tab/>
      </w:r>
      <w:r w:rsidRPr="003933B2">
        <w:rPr>
          <w:rFonts w:ascii="Times New Roman" w:eastAsia="Calibri" w:hAnsi="Times New Roman" w:cs="Times New Roman"/>
          <w:b/>
          <w:bCs/>
          <w:spacing w:val="2"/>
          <w:sz w:val="24"/>
          <w:szCs w:val="24"/>
          <w:lang w:val="ru-RU"/>
        </w:rPr>
        <w:tab/>
      </w:r>
      <w:r w:rsidRPr="003933B2">
        <w:rPr>
          <w:rFonts w:ascii="Times New Roman" w:eastAsia="Calibri" w:hAnsi="Times New Roman" w:cs="Times New Roman"/>
          <w:b/>
          <w:bCs/>
          <w:spacing w:val="2"/>
          <w:sz w:val="24"/>
          <w:szCs w:val="24"/>
          <w:lang w:val="ru-RU"/>
        </w:rPr>
        <w:tab/>
        <w:t xml:space="preserve">________ 2022 </w:t>
      </w:r>
      <w:r w:rsidRPr="003933B2">
        <w:rPr>
          <w:rFonts w:ascii="Times New Roman" w:eastAsia="Calibri" w:hAnsi="Times New Roman" w:cs="Times New Roman"/>
          <w:b/>
          <w:bCs/>
          <w:spacing w:val="2"/>
          <w:sz w:val="24"/>
          <w:szCs w:val="24"/>
        </w:rPr>
        <w:t>р.</w:t>
      </w:r>
    </w:p>
    <w:p w:rsidR="003933B2" w:rsidRPr="003933B2" w:rsidRDefault="003933B2" w:rsidP="003933B2">
      <w:pPr>
        <w:spacing w:after="120" w:line="240" w:lineRule="auto"/>
        <w:ind w:left="20" w:right="40" w:firstLine="540"/>
        <w:jc w:val="both"/>
        <w:rPr>
          <w:rFonts w:ascii="Times New Roman" w:eastAsia="Times New Roman" w:hAnsi="Times New Roman" w:cs="Times New Roman"/>
          <w:sz w:val="24"/>
          <w:szCs w:val="24"/>
          <w:lang w:val="x-none" w:eastAsia="x-none"/>
        </w:rPr>
      </w:pPr>
      <w:r w:rsidRPr="003933B2">
        <w:rPr>
          <w:rFonts w:ascii="Times New Roman" w:eastAsia="Times New Roman" w:hAnsi="Times New Roman" w:cs="Times New Roman"/>
          <w:b/>
          <w:bCs/>
          <w:spacing w:val="2"/>
          <w:sz w:val="24"/>
          <w:szCs w:val="24"/>
          <w:shd w:val="clear" w:color="auto" w:fill="FFFFFF"/>
          <w:lang w:val="x-none" w:eastAsia="x-none"/>
        </w:rPr>
        <w:t>______________________, в особі директора ________________________</w:t>
      </w:r>
      <w:r w:rsidRPr="003933B2">
        <w:rPr>
          <w:rFonts w:ascii="Times New Roman" w:eastAsia="Times New Roman" w:hAnsi="Times New Roman" w:cs="Times New Roman"/>
          <w:sz w:val="24"/>
          <w:szCs w:val="24"/>
          <w:lang w:val="x-none" w:eastAsia="x-none"/>
        </w:rPr>
        <w:t xml:space="preserve"> що діє на підставі Статуту в подальшому "Учас</w:t>
      </w:r>
      <w:r w:rsidR="00D23F8F">
        <w:rPr>
          <w:rFonts w:ascii="Times New Roman" w:eastAsia="Times New Roman" w:hAnsi="Times New Roman" w:cs="Times New Roman"/>
          <w:sz w:val="24"/>
          <w:szCs w:val="24"/>
          <w:lang w:val="x-none" w:eastAsia="x-none"/>
        </w:rPr>
        <w:t xml:space="preserve">ник" з однієї сторони та     </w:t>
      </w:r>
      <w:r w:rsidR="00D23F8F" w:rsidRPr="0066171B">
        <w:rPr>
          <w:rFonts w:ascii="Times New Roman" w:eastAsia="Times New Roman" w:hAnsi="Times New Roman" w:cs="Times New Roman"/>
          <w:b/>
          <w:color w:val="000000"/>
          <w:spacing w:val="-1"/>
          <w:sz w:val="24"/>
          <w:szCs w:val="24"/>
          <w:lang w:eastAsia="zh-CN"/>
        </w:rPr>
        <w:t>Комунальне некомерційне медичне підприємство “Рогатинська центральна районна лікарня”</w:t>
      </w:r>
      <w:r w:rsidR="002E09D9">
        <w:rPr>
          <w:rFonts w:ascii="Times New Roman" w:eastAsia="Times New Roman" w:hAnsi="Times New Roman" w:cs="Times New Roman"/>
          <w:sz w:val="24"/>
          <w:szCs w:val="24"/>
          <w:lang w:val="x-none" w:eastAsia="x-none"/>
        </w:rPr>
        <w:t xml:space="preserve">в особі </w:t>
      </w:r>
      <w:r w:rsidR="002E09D9" w:rsidRPr="0066171B">
        <w:rPr>
          <w:rFonts w:ascii="Times New Roman" w:eastAsia="Times New Roman" w:hAnsi="Times New Roman" w:cs="Times New Roman"/>
          <w:b/>
          <w:bCs/>
          <w:color w:val="000000"/>
          <w:sz w:val="24"/>
          <w:szCs w:val="24"/>
          <w:lang w:eastAsia="zh-CN"/>
        </w:rPr>
        <w:t>т.в.о головного лікаря Р.І.Паньків</w:t>
      </w:r>
      <w:r w:rsidRPr="003933B2">
        <w:rPr>
          <w:rFonts w:ascii="Times New Roman" w:eastAsia="Times New Roman" w:hAnsi="Times New Roman" w:cs="Times New Roman"/>
          <w:sz w:val="24"/>
          <w:szCs w:val="24"/>
          <w:lang w:val="x-none" w:eastAsia="x-none"/>
        </w:rPr>
        <w:t xml:space="preserve"> , що діє на підставі  </w:t>
      </w:r>
      <w:r w:rsidRPr="003933B2">
        <w:rPr>
          <w:rFonts w:ascii="Times New Roman" w:eastAsia="Times New Roman" w:hAnsi="Times New Roman" w:cs="Times New Roman"/>
          <w:sz w:val="24"/>
          <w:szCs w:val="24"/>
          <w:lang w:eastAsia="x-none"/>
        </w:rPr>
        <w:t>С</w:t>
      </w:r>
      <w:r w:rsidRPr="003933B2">
        <w:rPr>
          <w:rFonts w:ascii="Times New Roman" w:eastAsia="Times New Roman" w:hAnsi="Times New Roman" w:cs="Times New Roman"/>
          <w:sz w:val="24"/>
          <w:szCs w:val="24"/>
          <w:lang w:val="x-none" w:eastAsia="x-none"/>
        </w:rPr>
        <w:t>татуту з другої сторони, в подальшому «Замовник» з другої сторони, керуючись Цивільним кодексом України, Господарським кодексом України та ЗУ «Про публічні закупівлі» уклали цей Договір про подане нижче.</w:t>
      </w:r>
    </w:p>
    <w:p w:rsidR="003933B2" w:rsidRPr="003933B2" w:rsidRDefault="003933B2" w:rsidP="003933B2">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CYR"/>
          <w:b/>
          <w:i/>
          <w:sz w:val="24"/>
          <w:szCs w:val="24"/>
          <w:lang w:eastAsia="ru-RU"/>
        </w:rPr>
      </w:pPr>
      <w:r w:rsidRPr="003933B2">
        <w:rPr>
          <w:rFonts w:ascii="Times New Roman" w:eastAsia="Times New Roman" w:hAnsi="Times New Roman" w:cs="Times New Roman CYR"/>
          <w:b/>
          <w:i/>
          <w:sz w:val="24"/>
          <w:szCs w:val="24"/>
          <w:lang w:eastAsia="ru-RU"/>
        </w:rPr>
        <w:t>І. Предмет договору</w:t>
      </w:r>
    </w:p>
    <w:p w:rsidR="003933B2" w:rsidRPr="003933B2" w:rsidRDefault="003933B2" w:rsidP="003933B2">
      <w:pPr>
        <w:widowControl w:val="0"/>
        <w:autoSpaceDE w:val="0"/>
        <w:autoSpaceDN w:val="0"/>
        <w:adjustRightInd w:val="0"/>
        <w:spacing w:after="0" w:line="240" w:lineRule="auto"/>
        <w:contextualSpacing/>
        <w:jc w:val="both"/>
        <w:rPr>
          <w:rFonts w:ascii="Times New Roman" w:eastAsia="Times New Roman" w:hAnsi="Times New Roman" w:cs="Times New Roman"/>
          <w:iCs/>
          <w:sz w:val="24"/>
          <w:szCs w:val="24"/>
          <w:lang w:eastAsia="ru-RU"/>
        </w:rPr>
      </w:pPr>
      <w:r w:rsidRPr="003933B2">
        <w:rPr>
          <w:rFonts w:ascii="Times New Roman" w:eastAsia="Times New Roman" w:hAnsi="Times New Roman" w:cs="Times New Roman"/>
          <w:iCs/>
          <w:sz w:val="24"/>
          <w:szCs w:val="24"/>
          <w:lang w:eastAsia="ru-RU"/>
        </w:rPr>
        <w:t>1.1. Учасник зобов’язується протягом 2022 року та відповідно до умов, зазначених в Договорі, передати Замовнику Товар, а Замовник зобов’язується приймати у власність Товар та повністю оплачувати його вартість (ціну) в порядку та на умовах визначених в цьому Договорі.</w:t>
      </w:r>
    </w:p>
    <w:p w:rsidR="003933B2" w:rsidRPr="003933B2" w:rsidRDefault="003933B2" w:rsidP="003933B2">
      <w:pPr>
        <w:keepNext/>
        <w:keepLines/>
        <w:shd w:val="clear" w:color="auto" w:fill="FFFFFF"/>
        <w:spacing w:before="40" w:after="0" w:line="240" w:lineRule="auto"/>
        <w:jc w:val="both"/>
        <w:outlineLvl w:val="2"/>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1.2. Найменування, номенклатура, асортимент та ціна Товару наведені в специфікації додаток №1 до даного Договору. Код Товару: Код згідно ДК 021:2015 "Єдиний закупівельний словник" - (</w:t>
      </w:r>
      <w:bookmarkStart w:id="32" w:name="_GoBack"/>
      <w:r w:rsidRPr="003933B2">
        <w:rPr>
          <w:rFonts w:ascii="Times New Roman" w:eastAsia="Times New Roman" w:hAnsi="Times New Roman" w:cs="Times New Roman"/>
          <w:b/>
          <w:iCs/>
          <w:sz w:val="24"/>
          <w:szCs w:val="24"/>
          <w:lang w:val="ru-RU" w:eastAsia="ru-RU"/>
        </w:rPr>
        <w:t>ДК 021:2015 – 09130000-9 нафта і дистиляти</w:t>
      </w:r>
      <w:r w:rsidR="00D23F8F">
        <w:rPr>
          <w:rFonts w:ascii="Times New Roman" w:eastAsia="Times New Roman" w:hAnsi="Times New Roman" w:cs="Times New Roman"/>
          <w:b/>
          <w:iCs/>
          <w:sz w:val="24"/>
          <w:szCs w:val="24"/>
          <w:lang w:eastAsia="ru-RU"/>
        </w:rPr>
        <w:t xml:space="preserve">, </w:t>
      </w:r>
      <w:r w:rsidRPr="003933B2">
        <w:rPr>
          <w:rFonts w:ascii="Times New Roman" w:eastAsia="Times New Roman" w:hAnsi="Times New Roman" w:cs="Times New Roman"/>
          <w:b/>
          <w:iCs/>
          <w:sz w:val="24"/>
          <w:szCs w:val="24"/>
          <w:lang w:val="ru-RU" w:eastAsia="ru-RU"/>
        </w:rPr>
        <w:t>Дизельне паливо 1000літрів</w:t>
      </w:r>
      <w:r w:rsidRPr="003933B2">
        <w:rPr>
          <w:rFonts w:ascii="Times New Roman" w:eastAsia="Times New Roman" w:hAnsi="Times New Roman" w:cs="Times New Roman"/>
          <w:iCs/>
          <w:sz w:val="24"/>
          <w:szCs w:val="24"/>
          <w:lang w:val="ru-RU" w:eastAsia="ru-RU"/>
        </w:rPr>
        <w:t>.</w:t>
      </w:r>
    </w:p>
    <w:bookmarkEnd w:id="32"/>
    <w:p w:rsidR="003933B2" w:rsidRPr="003933B2" w:rsidRDefault="003933B2" w:rsidP="003933B2">
      <w:pPr>
        <w:widowControl w:val="0"/>
        <w:autoSpaceDE w:val="0"/>
        <w:autoSpaceDN w:val="0"/>
        <w:adjustRightInd w:val="0"/>
        <w:spacing w:after="0" w:line="240" w:lineRule="auto"/>
        <w:contextualSpacing/>
        <w:jc w:val="both"/>
        <w:rPr>
          <w:rFonts w:ascii="Times New Roman" w:eastAsia="Times New Roman" w:hAnsi="Times New Roman" w:cs="Times New Roman"/>
          <w:iCs/>
          <w:sz w:val="24"/>
          <w:szCs w:val="24"/>
          <w:lang w:eastAsia="ru-RU"/>
        </w:rPr>
      </w:pPr>
      <w:r w:rsidRPr="003933B2">
        <w:rPr>
          <w:rFonts w:ascii="Times New Roman" w:eastAsia="Times New Roman" w:hAnsi="Times New Roman" w:cs="Times New Roman"/>
          <w:iCs/>
          <w:sz w:val="24"/>
          <w:szCs w:val="24"/>
          <w:lang w:eastAsia="ru-RU"/>
        </w:rPr>
        <w:t>1.3. Обсяги закупівлі Товару за взаємною згодою Сторін можуть бути зменшені залежно від реального фінансування видатків Замовника.</w:t>
      </w:r>
    </w:p>
    <w:p w:rsidR="003933B2" w:rsidRPr="003933B2" w:rsidRDefault="003933B2" w:rsidP="003933B2">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CYR"/>
          <w:b/>
          <w:bCs/>
          <w:i/>
          <w:sz w:val="24"/>
          <w:szCs w:val="24"/>
          <w:highlight w:val="yellow"/>
          <w:lang w:eastAsia="ru-RU"/>
        </w:rPr>
      </w:pPr>
    </w:p>
    <w:p w:rsidR="003933B2" w:rsidRPr="003933B2" w:rsidRDefault="003933B2" w:rsidP="003933B2">
      <w:pPr>
        <w:keepNext/>
        <w:keepLines/>
        <w:spacing w:after="0" w:line="240" w:lineRule="auto"/>
        <w:jc w:val="center"/>
        <w:outlineLvl w:val="2"/>
        <w:rPr>
          <w:rFonts w:ascii="Times New Roman" w:eastAsia="Times New Roman" w:hAnsi="Times New Roman" w:cs="Times New Roman"/>
          <w:b/>
          <w:bCs/>
          <w:i/>
          <w:sz w:val="24"/>
          <w:szCs w:val="24"/>
          <w:lang w:val="ru-RU" w:eastAsia="ru-RU"/>
        </w:rPr>
      </w:pPr>
      <w:r w:rsidRPr="003933B2">
        <w:rPr>
          <w:rFonts w:ascii="Times New Roman" w:eastAsia="Times New Roman" w:hAnsi="Times New Roman" w:cs="Times New Roman"/>
          <w:b/>
          <w:bCs/>
          <w:i/>
          <w:sz w:val="24"/>
          <w:szCs w:val="24"/>
          <w:lang w:val="ru-RU" w:eastAsia="ru-RU"/>
        </w:rPr>
        <w:t>ІІ. Якість Товару</w:t>
      </w:r>
    </w:p>
    <w:p w:rsidR="003933B2" w:rsidRPr="003933B2" w:rsidRDefault="003933B2" w:rsidP="003933B2">
      <w:pPr>
        <w:keepNext/>
        <w:keepLines/>
        <w:spacing w:after="0" w:line="240" w:lineRule="auto"/>
        <w:jc w:val="both"/>
        <w:outlineLvl w:val="2"/>
        <w:rPr>
          <w:rFonts w:ascii="Times New Roman" w:eastAsia="Times New Roman" w:hAnsi="Times New Roman" w:cs="Times New Roman"/>
          <w:b/>
          <w:bCs/>
          <w:iCs/>
          <w:sz w:val="24"/>
          <w:szCs w:val="24"/>
          <w:lang w:val="ru-RU" w:eastAsia="ru-RU"/>
        </w:rPr>
      </w:pPr>
      <w:r w:rsidRPr="003933B2">
        <w:rPr>
          <w:rFonts w:ascii="Times New Roman" w:eastAsia="Times New Roman" w:hAnsi="Times New Roman" w:cs="Times New Roman"/>
          <w:iCs/>
          <w:sz w:val="24"/>
          <w:szCs w:val="24"/>
          <w:lang w:val="ru-RU" w:eastAsia="ru-RU"/>
        </w:rPr>
        <w:t xml:space="preserve">2.1.Учасник повинен поставити Замовнику (або довіреним особам) Товар, якість якого відповідає державним стандартам, технічним умовам та вимогам, що звичайно ставляться.  </w:t>
      </w:r>
    </w:p>
    <w:p w:rsidR="003933B2" w:rsidRPr="003933B2" w:rsidRDefault="003933B2" w:rsidP="003933B2">
      <w:pPr>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 xml:space="preserve">2.2.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Замовнику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Замовником. </w:t>
      </w:r>
    </w:p>
    <w:p w:rsidR="003933B2" w:rsidRPr="003933B2" w:rsidRDefault="003933B2" w:rsidP="003933B2">
      <w:pPr>
        <w:keepNext/>
        <w:keepLines/>
        <w:spacing w:after="0" w:line="240" w:lineRule="auto"/>
        <w:jc w:val="center"/>
        <w:outlineLvl w:val="2"/>
        <w:rPr>
          <w:rFonts w:ascii="Times New Roman" w:eastAsia="Times New Roman" w:hAnsi="Times New Roman" w:cs="Times New Roman"/>
          <w:b/>
          <w:bCs/>
          <w:sz w:val="24"/>
          <w:szCs w:val="24"/>
          <w:lang w:val="ru-RU" w:eastAsia="ru-RU"/>
        </w:rPr>
      </w:pPr>
      <w:r w:rsidRPr="003933B2">
        <w:rPr>
          <w:rFonts w:ascii="Times New Roman" w:eastAsia="Times New Roman" w:hAnsi="Times New Roman" w:cs="Times New Roman"/>
          <w:b/>
          <w:bCs/>
          <w:i/>
          <w:sz w:val="24"/>
          <w:szCs w:val="24"/>
          <w:lang w:val="ru-RU" w:eastAsia="ru-RU"/>
        </w:rPr>
        <w:t>I</w:t>
      </w:r>
      <w:r w:rsidRPr="003933B2">
        <w:rPr>
          <w:rFonts w:ascii="Times New Roman" w:eastAsia="Times New Roman" w:hAnsi="Times New Roman" w:cs="Times New Roman"/>
          <w:b/>
          <w:bCs/>
          <w:i/>
          <w:sz w:val="24"/>
          <w:szCs w:val="24"/>
          <w:lang w:val="en-US" w:eastAsia="ru-RU"/>
        </w:rPr>
        <w:t>II</w:t>
      </w:r>
      <w:r w:rsidRPr="003933B2">
        <w:rPr>
          <w:rFonts w:ascii="Times New Roman" w:eastAsia="Times New Roman" w:hAnsi="Times New Roman" w:cs="Times New Roman"/>
          <w:b/>
          <w:bCs/>
          <w:sz w:val="24"/>
          <w:szCs w:val="24"/>
          <w:lang w:val="ru-RU" w:eastAsia="ru-RU"/>
        </w:rPr>
        <w:t xml:space="preserve">. </w:t>
      </w:r>
      <w:r w:rsidRPr="003933B2">
        <w:rPr>
          <w:rFonts w:ascii="Times New Roman" w:eastAsia="Times New Roman" w:hAnsi="Times New Roman" w:cs="Times New Roman"/>
          <w:b/>
          <w:bCs/>
          <w:i/>
          <w:sz w:val="24"/>
          <w:szCs w:val="24"/>
          <w:lang w:val="ru-RU" w:eastAsia="ru-RU"/>
        </w:rPr>
        <w:t>Ціна договору</w:t>
      </w:r>
    </w:p>
    <w:p w:rsidR="003933B2" w:rsidRPr="003933B2" w:rsidRDefault="003933B2" w:rsidP="003933B2">
      <w:pPr>
        <w:tabs>
          <w:tab w:val="left" w:pos="142"/>
        </w:tabs>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3.1. Загальна ціна цього Договору становить _________,00 грн. з ПДВ, у тому числі ПДВ .</w:t>
      </w:r>
      <w:r w:rsidRPr="003933B2">
        <w:rPr>
          <w:rFonts w:ascii="Times New Roman" w:eastAsia="Times New Roman" w:hAnsi="Times New Roman" w:cs="Times New Roman"/>
          <w:bCs/>
          <w:iCs/>
          <w:sz w:val="24"/>
          <w:szCs w:val="24"/>
          <w:lang w:val="ru-RU" w:eastAsia="ru-RU"/>
        </w:rPr>
        <w:t>______,00 грн. Ціна за 1 л становить ____________ грн.</w:t>
      </w:r>
    </w:p>
    <w:p w:rsidR="003933B2" w:rsidRPr="003933B2" w:rsidRDefault="003933B2" w:rsidP="003933B2">
      <w:pPr>
        <w:tabs>
          <w:tab w:val="left" w:pos="142"/>
        </w:tabs>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3.2. Ціна цього Договору може бути зменшена за взаємною згодою Сторін. Замовник здійснює закупівлю в залежності від виробничої необхідності Замовника та реального фінансування.</w:t>
      </w:r>
    </w:p>
    <w:p w:rsidR="003933B2" w:rsidRPr="003933B2" w:rsidRDefault="003933B2" w:rsidP="003933B2">
      <w:pPr>
        <w:tabs>
          <w:tab w:val="left" w:pos="142"/>
        </w:tabs>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3.3. При досягненні загальної ціни Договору, повного виконання Сторонами умов Договору, Договір припиняє свою дію, якщо інше не передбачено Договором.</w:t>
      </w:r>
    </w:p>
    <w:p w:rsidR="003933B2" w:rsidRPr="003933B2" w:rsidRDefault="003933B2" w:rsidP="003933B2">
      <w:pPr>
        <w:tabs>
          <w:tab w:val="left" w:pos="426"/>
        </w:tabs>
        <w:spacing w:after="0" w:line="240" w:lineRule="auto"/>
        <w:jc w:val="both"/>
        <w:rPr>
          <w:rFonts w:ascii="Times New Roman" w:eastAsia="Times New Roman" w:hAnsi="Times New Roman" w:cs="Times New Roman"/>
          <w:iCs/>
          <w:sz w:val="24"/>
          <w:szCs w:val="24"/>
          <w:lang w:val="x-none" w:eastAsia="x-none"/>
        </w:rPr>
      </w:pPr>
      <w:r w:rsidRPr="003933B2">
        <w:rPr>
          <w:rFonts w:ascii="Times New Roman" w:eastAsia="Times New Roman" w:hAnsi="Times New Roman" w:cs="Times New Roman"/>
          <w:iCs/>
          <w:sz w:val="24"/>
          <w:szCs w:val="24"/>
          <w:lang w:val="x-none" w:eastAsia="x-none"/>
        </w:rPr>
        <w:t>3</w:t>
      </w:r>
      <w:r w:rsidRPr="003933B2">
        <w:rPr>
          <w:rFonts w:ascii="Times New Roman" w:eastAsia="Times New Roman" w:hAnsi="Times New Roman" w:cs="Times New Roman"/>
          <w:iCs/>
          <w:spacing w:val="1"/>
          <w:sz w:val="24"/>
          <w:szCs w:val="24"/>
          <w:lang w:val="x-none" w:eastAsia="x-none"/>
        </w:rPr>
        <w:t>.4.</w:t>
      </w:r>
      <w:r w:rsidRPr="003933B2">
        <w:rPr>
          <w:rFonts w:ascii="Times New Roman" w:eastAsia="Times New Roman" w:hAnsi="Times New Roman" w:cs="Times New Roman"/>
          <w:iCs/>
          <w:sz w:val="24"/>
          <w:szCs w:val="24"/>
          <w:lang w:val="x-none" w:eastAsia="x-none"/>
        </w:rPr>
        <w:t xml:space="preserve">Сторони дійшли згоди, що Учасник здійснює відпуск Товару, а Замовник зобов’язується приймати у власність та оплачувати вартість Товару, по ціні яка встановлена Учасником та визначена в специфікації до Договору. </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Times New Roman"/>
          <w:iCs/>
          <w:noProof/>
          <w:sz w:val="24"/>
          <w:szCs w:val="24"/>
          <w:lang w:val="ru-RU" w:eastAsia="ru-RU"/>
        </w:rPr>
        <w:t>3.5.</w:t>
      </w:r>
      <w:r w:rsidRPr="003933B2">
        <w:rPr>
          <w:rFonts w:ascii="Times New Roman" w:eastAsia="Times New Roman" w:hAnsi="Times New Roman" w:cs="Arial"/>
          <w:color w:val="000000"/>
          <w:sz w:val="24"/>
          <w:szCs w:val="24"/>
          <w:lang w:val="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1) зменшення обсягів закупівлі, зокрема з урахуванням фактичного обсягу видатків замовника;</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3933B2">
        <w:rPr>
          <w:rFonts w:ascii="Times New Roman" w:eastAsia="Times New Roman" w:hAnsi="Times New Roman" w:cs="Arial"/>
          <w:color w:val="000000"/>
          <w:sz w:val="24"/>
          <w:szCs w:val="24"/>
          <w:lang w:val="ru-RU"/>
        </w:rPr>
        <w:lastRenderedPageBreak/>
        <w:t xml:space="preserve">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 xml:space="preserve">6) зміни ціни в договорі про закупівлю у зв’язку з зміною ставок податків і зборів та/або зміною умов щодо надання пільг з </w:t>
      </w:r>
      <w:r w:rsidRPr="003933B2">
        <w:rPr>
          <w:rFonts w:ascii="Times New Roman" w:eastAsia="Times New Roman" w:hAnsi="Times New Roman" w:cs="Arial"/>
          <w:color w:val="000000"/>
          <w:sz w:val="24"/>
          <w:szCs w:val="24"/>
          <w:lang w:val="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933B2" w:rsidRPr="003933B2" w:rsidRDefault="003933B2" w:rsidP="003933B2">
      <w:pPr>
        <w:spacing w:before="120" w:after="0" w:line="240" w:lineRule="auto"/>
        <w:jc w:val="both"/>
        <w:rPr>
          <w:rFonts w:ascii="Times New Roman" w:eastAsia="Times New Roman" w:hAnsi="Times New Roman" w:cs="Arial"/>
          <w:color w:val="000000"/>
          <w:sz w:val="24"/>
          <w:szCs w:val="24"/>
          <w:lang w:val="ru-RU" w:eastAsia="ru-RU"/>
        </w:rPr>
      </w:pPr>
      <w:r w:rsidRPr="003933B2">
        <w:rPr>
          <w:rFonts w:ascii="Times New Roman" w:eastAsia="Times New Roman" w:hAnsi="Times New Roman" w:cs="Arial"/>
          <w:color w:val="000000"/>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33B2" w:rsidRPr="003933B2" w:rsidRDefault="003933B2" w:rsidP="003933B2">
      <w:pPr>
        <w:tabs>
          <w:tab w:val="left" w:pos="720"/>
        </w:tabs>
        <w:spacing w:after="0" w:line="240" w:lineRule="auto"/>
        <w:jc w:val="both"/>
        <w:rPr>
          <w:rFonts w:ascii="Times New Roman" w:eastAsia="Times New Roman" w:hAnsi="Times New Roman" w:cs="Arial"/>
          <w:sz w:val="24"/>
          <w:szCs w:val="24"/>
          <w:lang w:val="ru-RU" w:eastAsia="ru-RU"/>
        </w:rPr>
      </w:pPr>
      <w:r w:rsidRPr="003933B2">
        <w:rPr>
          <w:rFonts w:ascii="Times New Roman" w:eastAsia="Times New Roman" w:hAnsi="Times New Roman" w:cs="Arial"/>
          <w:color w:val="000000"/>
          <w:sz w:val="24"/>
          <w:szCs w:val="24"/>
          <w:lang w:val="ru-RU"/>
        </w:rPr>
        <w:t>8) зміни умов у зв’язку із застосуванням положень частини шостої статті 41 Закону</w:t>
      </w:r>
      <w:r w:rsidRPr="003933B2">
        <w:rPr>
          <w:rFonts w:ascii="Times New Roman" w:eastAsia="Times New Roman" w:hAnsi="Times New Roman" w:cs="Arial"/>
          <w:sz w:val="24"/>
          <w:szCs w:val="24"/>
          <w:lang w:val="ru-RU" w:eastAsia="ru-RU"/>
        </w:rPr>
        <w:t>.</w:t>
      </w:r>
    </w:p>
    <w:p w:rsidR="003933B2" w:rsidRPr="003933B2" w:rsidRDefault="003933B2" w:rsidP="003933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uk-UA"/>
        </w:rPr>
      </w:pPr>
      <w:r w:rsidRPr="003933B2">
        <w:rPr>
          <w:rFonts w:ascii="Times New Roman" w:eastAsia="Times New Roman" w:hAnsi="Times New Roman" w:cs="Times New Roman"/>
          <w:iCs/>
          <w:sz w:val="24"/>
          <w:szCs w:val="24"/>
          <w:lang w:val="ru-RU" w:eastAsia="uk-UA"/>
        </w:rPr>
        <w:t>3</w:t>
      </w:r>
      <w:r w:rsidRPr="003933B2">
        <w:rPr>
          <w:rFonts w:ascii="Times New Roman" w:eastAsia="Times New Roman" w:hAnsi="Times New Roman" w:cs="Times New Roman"/>
          <w:iCs/>
          <w:sz w:val="24"/>
          <w:szCs w:val="24"/>
          <w:lang w:eastAsia="uk-UA"/>
        </w:rPr>
        <w:t>.6. Даний Договір може бути розірваний достроково за бажанням однієї із Сторін за умови письмового повідомлення про це однією Стороною іншу Сторону не менше ніж за 15 календарних днів до очікуваної дати розірвання.</w:t>
      </w:r>
    </w:p>
    <w:p w:rsidR="003933B2" w:rsidRPr="003933B2" w:rsidRDefault="003933B2" w:rsidP="003933B2">
      <w:pPr>
        <w:spacing w:after="0" w:line="240" w:lineRule="auto"/>
        <w:jc w:val="both"/>
        <w:rPr>
          <w:rFonts w:ascii="Times New Roman" w:eastAsia="Times New Roman" w:hAnsi="Times New Roman" w:cs="Times New Roman"/>
          <w:bCs/>
          <w:iCs/>
          <w:sz w:val="24"/>
          <w:szCs w:val="24"/>
          <w:lang w:val="ru-RU" w:eastAsia="ru-RU"/>
        </w:rPr>
      </w:pPr>
      <w:r w:rsidRPr="003933B2">
        <w:rPr>
          <w:rFonts w:ascii="Times New Roman" w:eastAsia="Times New Roman" w:hAnsi="Times New Roman" w:cs="Times New Roman"/>
          <w:bCs/>
          <w:iCs/>
          <w:sz w:val="24"/>
          <w:szCs w:val="24"/>
          <w:lang w:val="ru-RU" w:eastAsia="ru-RU"/>
        </w:rPr>
        <w:t>3.7</w:t>
      </w:r>
      <w:r w:rsidRPr="003933B2">
        <w:rPr>
          <w:rFonts w:ascii="Times New Roman" w:eastAsia="Times New Roman" w:hAnsi="Times New Roman" w:cs="Times New Roman"/>
          <w:bCs/>
          <w:iCs/>
          <w:sz w:val="24"/>
          <w:szCs w:val="24"/>
          <w:lang w:val="ru-RU" w:eastAsia="ru-RU"/>
        </w:rPr>
        <w:tab/>
        <w:t xml:space="preserve">У випадку зміни курсу іноземної валюти, </w:t>
      </w:r>
      <w:r w:rsidRPr="003933B2">
        <w:rPr>
          <w:rFonts w:ascii="Times New Roman" w:eastAsia="Times New Roman" w:hAnsi="Times New Roman" w:cs="Times New Roman"/>
          <w:iCs/>
          <w:sz w:val="24"/>
          <w:szCs w:val="24"/>
          <w:lang w:val="ru-RU" w:eastAsia="ru-RU"/>
        </w:rPr>
        <w:t>Учасник</w:t>
      </w:r>
      <w:r w:rsidRPr="003933B2">
        <w:rPr>
          <w:rFonts w:ascii="Times New Roman" w:eastAsia="Times New Roman" w:hAnsi="Times New Roman" w:cs="Times New Roman"/>
          <w:bCs/>
          <w:iCs/>
          <w:sz w:val="24"/>
          <w:szCs w:val="24"/>
          <w:lang w:val="ru-RU" w:eastAsia="ru-RU"/>
        </w:rPr>
        <w:t xml:space="preserve"> має право в односторонньому порядку змінити ціну за одиницю Товару, відповідно до наступної формули:</w:t>
      </w:r>
    </w:p>
    <w:p w:rsidR="003933B2" w:rsidRPr="003933B2" w:rsidRDefault="003933B2" w:rsidP="003933B2">
      <w:pPr>
        <w:spacing w:after="0" w:line="240" w:lineRule="auto"/>
        <w:jc w:val="both"/>
        <w:rPr>
          <w:rFonts w:ascii="Times New Roman" w:eastAsia="Times New Roman" w:hAnsi="Times New Roman" w:cs="Times New Roman"/>
          <w:bCs/>
          <w:iCs/>
          <w:sz w:val="24"/>
          <w:szCs w:val="24"/>
          <w:lang w:val="ru-RU" w:eastAsia="ru-RU"/>
        </w:rPr>
      </w:pPr>
      <w:r w:rsidRPr="003933B2">
        <w:rPr>
          <w:rFonts w:ascii="Times New Roman" w:eastAsia="Times New Roman" w:hAnsi="Times New Roman" w:cs="Times New Roman"/>
          <w:bCs/>
          <w:iCs/>
          <w:sz w:val="24"/>
          <w:szCs w:val="24"/>
          <w:lang w:val="ru-RU" w:eastAsia="ru-RU"/>
        </w:rPr>
        <w:t xml:space="preserve">ЗЦТ= ЦТ * К </w:t>
      </w:r>
    </w:p>
    <w:p w:rsidR="003933B2" w:rsidRPr="003933B2" w:rsidRDefault="003933B2" w:rsidP="003933B2">
      <w:pPr>
        <w:spacing w:after="0" w:line="240" w:lineRule="auto"/>
        <w:jc w:val="both"/>
        <w:rPr>
          <w:rFonts w:ascii="Times New Roman" w:eastAsia="Times New Roman" w:hAnsi="Times New Roman" w:cs="Times New Roman"/>
          <w:bCs/>
          <w:iCs/>
          <w:sz w:val="24"/>
          <w:szCs w:val="24"/>
          <w:lang w:val="ru-RU" w:eastAsia="ru-RU"/>
        </w:rPr>
      </w:pPr>
      <w:r w:rsidRPr="003933B2">
        <w:rPr>
          <w:rFonts w:ascii="Times New Roman" w:eastAsia="Times New Roman" w:hAnsi="Times New Roman" w:cs="Times New Roman"/>
          <w:bCs/>
          <w:iCs/>
          <w:sz w:val="24"/>
          <w:szCs w:val="24"/>
          <w:lang w:val="ru-RU" w:eastAsia="ru-RU"/>
        </w:rPr>
        <w:t xml:space="preserve">Де: ЗЦТ – змінена ціна Товару, грн., з ПДВ за </w:t>
      </w:r>
      <w:smartTag w:uri="urn:schemas-microsoft-com:office:smarttags" w:element="metricconverter">
        <w:smartTagPr>
          <w:attr w:name="ProductID" w:val="1 літр"/>
        </w:smartTagPr>
        <w:r w:rsidRPr="003933B2">
          <w:rPr>
            <w:rFonts w:ascii="Times New Roman" w:eastAsia="Times New Roman" w:hAnsi="Times New Roman" w:cs="Times New Roman"/>
            <w:bCs/>
            <w:iCs/>
            <w:sz w:val="24"/>
            <w:szCs w:val="24"/>
            <w:lang w:val="ru-RU" w:eastAsia="ru-RU"/>
          </w:rPr>
          <w:t>1 літр</w:t>
        </w:r>
      </w:smartTag>
      <w:r w:rsidRPr="003933B2">
        <w:rPr>
          <w:rFonts w:ascii="Times New Roman" w:eastAsia="Times New Roman" w:hAnsi="Times New Roman" w:cs="Times New Roman"/>
          <w:bCs/>
          <w:iCs/>
          <w:sz w:val="24"/>
          <w:szCs w:val="24"/>
          <w:lang w:val="ru-RU" w:eastAsia="ru-RU"/>
        </w:rPr>
        <w:t xml:space="preserve">; ЦТ – ціна Товару, передбачена в п. 3.1. Договору, грн., з ПДВ за </w:t>
      </w:r>
      <w:smartTag w:uri="urn:schemas-microsoft-com:office:smarttags" w:element="metricconverter">
        <w:smartTagPr>
          <w:attr w:name="ProductID" w:val="1 літр"/>
        </w:smartTagPr>
        <w:r w:rsidRPr="003933B2">
          <w:rPr>
            <w:rFonts w:ascii="Times New Roman" w:eastAsia="Times New Roman" w:hAnsi="Times New Roman" w:cs="Times New Roman"/>
            <w:bCs/>
            <w:iCs/>
            <w:sz w:val="24"/>
            <w:szCs w:val="24"/>
            <w:lang w:val="ru-RU" w:eastAsia="ru-RU"/>
          </w:rPr>
          <w:t>1 літр</w:t>
        </w:r>
      </w:smartTag>
      <w:r w:rsidRPr="003933B2">
        <w:rPr>
          <w:rFonts w:ascii="Times New Roman" w:eastAsia="Times New Roman" w:hAnsi="Times New Roman" w:cs="Times New Roman"/>
          <w:bCs/>
          <w:iCs/>
          <w:sz w:val="24"/>
          <w:szCs w:val="24"/>
          <w:lang w:val="ru-RU" w:eastAsia="ru-RU"/>
        </w:rPr>
        <w:t>; К = К1/К2,</w:t>
      </w:r>
    </w:p>
    <w:p w:rsidR="003933B2" w:rsidRPr="003933B2" w:rsidRDefault="003933B2" w:rsidP="003933B2">
      <w:pPr>
        <w:spacing w:after="0" w:line="240" w:lineRule="auto"/>
        <w:jc w:val="both"/>
        <w:rPr>
          <w:rFonts w:ascii="Times New Roman" w:eastAsia="Times New Roman" w:hAnsi="Times New Roman" w:cs="Times New Roman"/>
          <w:bCs/>
          <w:iCs/>
          <w:sz w:val="24"/>
          <w:szCs w:val="24"/>
          <w:lang w:val="ru-RU" w:eastAsia="ru-RU"/>
        </w:rPr>
      </w:pPr>
      <w:r w:rsidRPr="003933B2">
        <w:rPr>
          <w:rFonts w:ascii="Times New Roman" w:eastAsia="Times New Roman" w:hAnsi="Times New Roman" w:cs="Times New Roman"/>
          <w:bCs/>
          <w:iCs/>
          <w:sz w:val="24"/>
          <w:szCs w:val="24"/>
          <w:lang w:val="ru-RU" w:eastAsia="ru-RU"/>
        </w:rPr>
        <w:t>де: К1 –курс купівлі-продажу долару США Національного банку України, банківського дня, що передує дню здійснення поставки товару; К2 – курс долару США до гривні, станом на дату подання тендерної пропозиції.</w:t>
      </w:r>
    </w:p>
    <w:p w:rsidR="003933B2" w:rsidRPr="003933B2" w:rsidRDefault="003933B2" w:rsidP="003933B2">
      <w:pPr>
        <w:keepNext/>
        <w:keepLines/>
        <w:spacing w:after="0" w:line="240" w:lineRule="auto"/>
        <w:jc w:val="center"/>
        <w:outlineLvl w:val="2"/>
        <w:rPr>
          <w:rFonts w:ascii="Times New Roman" w:eastAsia="Times New Roman" w:hAnsi="Times New Roman" w:cs="Times New Roman"/>
          <w:b/>
          <w:bCs/>
          <w:iCs/>
          <w:sz w:val="24"/>
          <w:szCs w:val="24"/>
          <w:lang w:val="ru-RU" w:eastAsia="ru-RU"/>
        </w:rPr>
      </w:pPr>
      <w:r w:rsidRPr="003933B2">
        <w:rPr>
          <w:rFonts w:ascii="Times New Roman" w:eastAsia="Times New Roman" w:hAnsi="Times New Roman" w:cs="Times New Roman"/>
          <w:b/>
          <w:bCs/>
          <w:iCs/>
          <w:sz w:val="24"/>
          <w:szCs w:val="24"/>
          <w:lang w:val="en-US" w:eastAsia="ru-RU"/>
        </w:rPr>
        <w:t>I</w:t>
      </w:r>
      <w:r w:rsidRPr="003933B2">
        <w:rPr>
          <w:rFonts w:ascii="Times New Roman" w:eastAsia="Times New Roman" w:hAnsi="Times New Roman" w:cs="Times New Roman"/>
          <w:b/>
          <w:bCs/>
          <w:iCs/>
          <w:sz w:val="24"/>
          <w:szCs w:val="24"/>
          <w:lang w:val="ru-RU" w:eastAsia="ru-RU"/>
        </w:rPr>
        <w:t>V. Порядок здійснення оплати</w:t>
      </w:r>
    </w:p>
    <w:p w:rsidR="003933B2" w:rsidRPr="003933B2" w:rsidRDefault="003933B2" w:rsidP="003933B2">
      <w:pPr>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4.1. Розрахунки проводяться у безготівковій формі шляхом перерахування грошових коштів на розрахунковий рахунок Учасника, що зазначений в цьому Договорі.</w:t>
      </w:r>
    </w:p>
    <w:p w:rsidR="003933B2" w:rsidRPr="003933B2" w:rsidRDefault="003933B2" w:rsidP="003933B2">
      <w:pPr>
        <w:spacing w:after="0" w:line="240" w:lineRule="auto"/>
        <w:jc w:val="both"/>
        <w:rPr>
          <w:rFonts w:ascii="Times New Roman" w:eastAsia="Times New Roman" w:hAnsi="Times New Roman" w:cs="Times New Roman"/>
          <w:iCs/>
          <w:sz w:val="24"/>
          <w:szCs w:val="24"/>
          <w:lang w:val="x-none" w:eastAsia="x-none"/>
        </w:rPr>
      </w:pPr>
      <w:r w:rsidRPr="003933B2">
        <w:rPr>
          <w:rFonts w:ascii="Times New Roman" w:eastAsia="Times New Roman" w:hAnsi="Times New Roman" w:cs="Times New Roman"/>
          <w:iCs/>
          <w:sz w:val="24"/>
          <w:szCs w:val="24"/>
          <w:lang w:val="x-none" w:eastAsia="x-none"/>
        </w:rPr>
        <w:t>4.2. Розрахунки між Учасником та Замовником здійснюються відповідно до видаткової накладної та рахунку-фактури наданого Учасником, шляхом оплати вартості Товару згідно Специфікації протягом 3 (трьох) календарних днів після його отримання.</w:t>
      </w:r>
    </w:p>
    <w:p w:rsidR="003933B2" w:rsidRPr="003933B2" w:rsidRDefault="003933B2" w:rsidP="003933B2">
      <w:pPr>
        <w:spacing w:after="0" w:line="240" w:lineRule="auto"/>
        <w:jc w:val="both"/>
        <w:rPr>
          <w:rFonts w:ascii="Times New Roman" w:eastAsia="Times New Roman" w:hAnsi="Times New Roman" w:cs="Times New Roman"/>
          <w:iCs/>
          <w:sz w:val="24"/>
          <w:szCs w:val="24"/>
          <w:lang w:val="x-none" w:eastAsia="x-none"/>
        </w:rPr>
      </w:pPr>
      <w:r w:rsidRPr="003933B2">
        <w:rPr>
          <w:rFonts w:ascii="Times New Roman" w:eastAsia="Times New Roman" w:hAnsi="Times New Roman" w:cs="Times New Roman"/>
          <w:iCs/>
          <w:sz w:val="24"/>
          <w:szCs w:val="24"/>
          <w:lang w:val="ru-RU" w:eastAsia="x-none"/>
        </w:rPr>
        <w:t>4</w:t>
      </w:r>
      <w:r w:rsidRPr="003933B2">
        <w:rPr>
          <w:rFonts w:ascii="Times New Roman" w:eastAsia="Times New Roman" w:hAnsi="Times New Roman" w:cs="Times New Roman"/>
          <w:iCs/>
          <w:sz w:val="24"/>
          <w:szCs w:val="24"/>
          <w:lang w:val="x-none" w:eastAsia="x-none"/>
        </w:rPr>
        <w:t>.3. Грошова одиниця – гривня.</w:t>
      </w:r>
    </w:p>
    <w:p w:rsidR="003933B2" w:rsidRPr="003933B2" w:rsidRDefault="003933B2" w:rsidP="003933B2">
      <w:pPr>
        <w:spacing w:after="0" w:line="240" w:lineRule="auto"/>
        <w:jc w:val="both"/>
        <w:rPr>
          <w:rFonts w:ascii="Times New Roman" w:eastAsia="Times New Roman" w:hAnsi="Times New Roman" w:cs="Times New Roman"/>
          <w:iCs/>
          <w:sz w:val="24"/>
          <w:szCs w:val="24"/>
          <w:lang w:val="x-none" w:eastAsia="x-none"/>
        </w:rPr>
      </w:pPr>
      <w:r w:rsidRPr="003933B2">
        <w:rPr>
          <w:rFonts w:ascii="Times New Roman" w:eastAsia="Times New Roman" w:hAnsi="Times New Roman" w:cs="Times New Roman"/>
          <w:iCs/>
          <w:sz w:val="24"/>
          <w:szCs w:val="24"/>
          <w:lang w:val="ru-RU" w:eastAsia="x-none"/>
        </w:rPr>
        <w:t>4</w:t>
      </w:r>
      <w:r w:rsidRPr="003933B2">
        <w:rPr>
          <w:rFonts w:ascii="Times New Roman" w:eastAsia="Times New Roman" w:hAnsi="Times New Roman" w:cs="Times New Roman"/>
          <w:iCs/>
          <w:sz w:val="24"/>
          <w:szCs w:val="24"/>
          <w:lang w:val="x-none" w:eastAsia="x-none"/>
        </w:rPr>
        <w:t>.4.  Моментом виконання зобов’язань Замовника перед Учасником по оплаті Товару вважається момент надходження грошових коштів на розрахунковий рахунок Учасника зазначений у цьому Договорі.</w:t>
      </w:r>
    </w:p>
    <w:p w:rsidR="003933B2" w:rsidRPr="003933B2" w:rsidRDefault="003933B2" w:rsidP="003933B2">
      <w:pPr>
        <w:spacing w:after="0" w:line="240" w:lineRule="auto"/>
        <w:ind w:firstLine="709"/>
        <w:jc w:val="center"/>
        <w:rPr>
          <w:rFonts w:ascii="Times New Roman" w:eastAsia="Times New Roman" w:hAnsi="Times New Roman" w:cs="Times New Roman"/>
          <w:bCs/>
          <w:iCs/>
          <w:sz w:val="24"/>
          <w:szCs w:val="24"/>
          <w:lang w:val="ru-RU" w:eastAsia="ru-RU"/>
        </w:rPr>
      </w:pPr>
      <w:r w:rsidRPr="003933B2">
        <w:rPr>
          <w:rFonts w:ascii="Times New Roman" w:eastAsia="Times New Roman" w:hAnsi="Times New Roman" w:cs="Times New Roman"/>
          <w:b/>
          <w:bCs/>
          <w:iCs/>
          <w:sz w:val="24"/>
          <w:szCs w:val="24"/>
          <w:lang w:val="ru-RU" w:eastAsia="ru-RU"/>
        </w:rPr>
        <w:t>V. Порядок Передачі товару</w:t>
      </w:r>
    </w:p>
    <w:p w:rsidR="003933B2" w:rsidRPr="003933B2" w:rsidRDefault="003933B2" w:rsidP="003933B2">
      <w:pPr>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5.1. Продавець оформляє передачу Товару накладною, що є достатнім доказом передачі Товару за даним Договором. В разі заправки по талонах або смарт – картках строк поставки товару не більше 2 робочих днів з дати замовлення.</w:t>
      </w:r>
    </w:p>
    <w:p w:rsidR="003933B2" w:rsidRPr="003933B2" w:rsidRDefault="003933B2" w:rsidP="003933B2">
      <w:pPr>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Місце передачі товару є місце фактичного знаходження Покупця, або місце, яке він вказав при дачі письмової або усної заявки. Покупець приймає від Продавця Товар по кількості і якості, згідно супровідних документів, виданих Продавцем. В разі виникнення розбіжностей по асортименту та кількості або відмови Покупця від прийняття Товару Представники Сторін зобов’язані скласти відповідний Акт.</w:t>
      </w:r>
    </w:p>
    <w:p w:rsidR="003933B2" w:rsidRPr="003933B2" w:rsidRDefault="003933B2" w:rsidP="003933B2">
      <w:pPr>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lastRenderedPageBreak/>
        <w:t>5.2. Товар вважається прийнятим:</w:t>
      </w:r>
    </w:p>
    <w:p w:rsidR="003933B2" w:rsidRPr="003933B2" w:rsidRDefault="003933B2" w:rsidP="003933B2">
      <w:pPr>
        <w:spacing w:after="0" w:line="240" w:lineRule="auto"/>
        <w:ind w:firstLine="49"/>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 коли він доставлений представником Продавця або перевізником у місце фактичного знаходження Покупця або місце, яке вказане в заявці і Покупцем підписані документи про прийняття вантажу.</w:t>
      </w:r>
    </w:p>
    <w:p w:rsidR="003933B2" w:rsidRPr="003933B2" w:rsidRDefault="003933B2" w:rsidP="003933B2">
      <w:pPr>
        <w:shd w:val="clear" w:color="auto" w:fill="FFFFFF"/>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5.3. Сторони не здійснюють купівлю-продаж Товару без укладання письмового Договору. Якщо продаж Товару здійснювався до моменту укладання письмового договору то умови даного Договору застосовуються до таких відносин Сторін по купівлі-продажу Товару які виникли до його укладення..</w:t>
      </w:r>
    </w:p>
    <w:p w:rsidR="003933B2" w:rsidRPr="003933B2" w:rsidRDefault="003933B2" w:rsidP="003933B2">
      <w:pPr>
        <w:shd w:val="clear" w:color="auto" w:fill="FFFFFF"/>
        <w:tabs>
          <w:tab w:val="left" w:pos="1848"/>
        </w:tabs>
        <w:spacing w:after="0" w:line="240" w:lineRule="auto"/>
        <w:ind w:right="29"/>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pacing w:val="-6"/>
          <w:sz w:val="24"/>
          <w:szCs w:val="24"/>
          <w:lang w:val="ru-RU" w:eastAsia="ru-RU"/>
        </w:rPr>
        <w:t>5.4.</w:t>
      </w:r>
      <w:r w:rsidRPr="003933B2">
        <w:rPr>
          <w:rFonts w:ascii="Times New Roman" w:eastAsia="Times New Roman" w:hAnsi="Times New Roman" w:cs="Times New Roman"/>
          <w:iCs/>
          <w:sz w:val="24"/>
          <w:szCs w:val="24"/>
          <w:lang w:val="ru-RU" w:eastAsia="ru-RU"/>
        </w:rPr>
        <w:t>В видаткових накладних може не зазначатися як підстава відпуску даний Договір, але якщо продаж Товару відбувався в період дії даного Договору – він відбувається виключно на умовах даного Договору.</w:t>
      </w:r>
    </w:p>
    <w:p w:rsidR="003933B2" w:rsidRPr="003933B2" w:rsidRDefault="003933B2" w:rsidP="003933B2">
      <w:pPr>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5.5.Право власності на Товар переходить до Покупця з моменту підписання Сторонами накладних.</w:t>
      </w:r>
    </w:p>
    <w:p w:rsidR="003933B2" w:rsidRPr="003933B2" w:rsidRDefault="003933B2" w:rsidP="003933B2">
      <w:pPr>
        <w:keepNext/>
        <w:keepLines/>
        <w:spacing w:after="0" w:line="240" w:lineRule="auto"/>
        <w:jc w:val="center"/>
        <w:outlineLvl w:val="2"/>
        <w:rPr>
          <w:rFonts w:ascii="Times New Roman" w:eastAsia="Times New Roman" w:hAnsi="Times New Roman" w:cs="Times New Roman"/>
          <w:b/>
          <w:bCs/>
          <w:iCs/>
          <w:sz w:val="24"/>
          <w:szCs w:val="24"/>
          <w:lang w:val="ru-RU" w:eastAsia="ru-RU"/>
        </w:rPr>
      </w:pPr>
      <w:r w:rsidRPr="003933B2">
        <w:rPr>
          <w:rFonts w:ascii="Times New Roman" w:eastAsia="Times New Roman" w:hAnsi="Times New Roman" w:cs="Times New Roman"/>
          <w:b/>
          <w:bCs/>
          <w:iCs/>
          <w:sz w:val="24"/>
          <w:szCs w:val="24"/>
          <w:lang w:val="ru-RU" w:eastAsia="ru-RU"/>
        </w:rPr>
        <w:t>VI. Права та обов’язки сторін</w:t>
      </w:r>
    </w:p>
    <w:p w:rsidR="003933B2" w:rsidRPr="003933B2" w:rsidRDefault="003933B2" w:rsidP="003933B2">
      <w:pPr>
        <w:spacing w:after="0" w:line="240" w:lineRule="auto"/>
        <w:jc w:val="both"/>
        <w:rPr>
          <w:rFonts w:ascii="Times New Roman" w:eastAsia="Times New Roman" w:hAnsi="Times New Roman" w:cs="Times New Roman"/>
          <w:b/>
          <w:bCs/>
          <w:iCs/>
          <w:sz w:val="24"/>
          <w:szCs w:val="24"/>
          <w:u w:val="single"/>
          <w:lang w:val="x-none" w:eastAsia="x-none"/>
        </w:rPr>
      </w:pPr>
      <w:r w:rsidRPr="003933B2">
        <w:rPr>
          <w:rFonts w:ascii="Times New Roman" w:eastAsia="Times New Roman" w:hAnsi="Times New Roman" w:cs="Times New Roman"/>
          <w:b/>
          <w:bCs/>
          <w:iCs/>
          <w:sz w:val="24"/>
          <w:szCs w:val="24"/>
          <w:u w:val="single"/>
          <w:lang w:val="x-none" w:eastAsia="x-none"/>
        </w:rPr>
        <w:t>6.1. Права і обов’язки Замовника:</w:t>
      </w:r>
    </w:p>
    <w:p w:rsidR="003933B2" w:rsidRPr="003933B2" w:rsidRDefault="003933B2" w:rsidP="003933B2">
      <w:pPr>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6.1.1 Прийняти Товар за замовленою кількістю, якістю і комплектністю в порядку і терміни, встановлені цим Договором і оформити  відповідні супровідні документи.</w:t>
      </w:r>
    </w:p>
    <w:p w:rsidR="003933B2" w:rsidRPr="003933B2" w:rsidRDefault="003933B2" w:rsidP="003933B2">
      <w:pPr>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6.1.2 Своєчасно сплатити вартість отриманого Товару в розмірах і в строки, встановлені цим Договором.</w:t>
      </w:r>
    </w:p>
    <w:p w:rsidR="003933B2" w:rsidRPr="003933B2" w:rsidRDefault="003933B2" w:rsidP="003933B2">
      <w:pPr>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6.1.3 Зобов’язаний звіряти взаєморозрахунки Сторін в разі необхідності або за вимогою Учасника.</w:t>
      </w:r>
    </w:p>
    <w:p w:rsidR="003933B2" w:rsidRPr="003933B2" w:rsidRDefault="003933B2" w:rsidP="003933B2">
      <w:pPr>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6.1.4 Замовник замовляє Товар письмово або усно.</w:t>
      </w:r>
    </w:p>
    <w:p w:rsidR="003933B2" w:rsidRPr="003933B2" w:rsidRDefault="003933B2" w:rsidP="003933B2">
      <w:pPr>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6.1.5. Замовник має право розірвати договір в односторонньому порядку в разі невиконання Учасником своїх зобов’язань повідомивши про це Учасника не пізніше ніж за 5 днів до дати розірвання.</w:t>
      </w:r>
    </w:p>
    <w:p w:rsidR="003933B2" w:rsidRPr="003933B2" w:rsidRDefault="003933B2" w:rsidP="003933B2">
      <w:pPr>
        <w:spacing w:after="0" w:line="240" w:lineRule="auto"/>
        <w:jc w:val="both"/>
        <w:rPr>
          <w:rFonts w:ascii="Times New Roman" w:eastAsia="Times New Roman" w:hAnsi="Times New Roman" w:cs="Times New Roman"/>
          <w:b/>
          <w:bCs/>
          <w:iCs/>
          <w:sz w:val="24"/>
          <w:szCs w:val="24"/>
          <w:u w:val="single"/>
          <w:lang w:val="x-none" w:eastAsia="x-none"/>
        </w:rPr>
      </w:pPr>
      <w:r w:rsidRPr="003933B2">
        <w:rPr>
          <w:rFonts w:ascii="Times New Roman" w:eastAsia="Times New Roman" w:hAnsi="Times New Roman" w:cs="Times New Roman"/>
          <w:b/>
          <w:bCs/>
          <w:iCs/>
          <w:sz w:val="24"/>
          <w:szCs w:val="24"/>
          <w:u w:val="single"/>
          <w:lang w:val="x-none" w:eastAsia="x-none"/>
        </w:rPr>
        <w:t xml:space="preserve">6.2. Права і обов’язки Учасника: </w:t>
      </w:r>
    </w:p>
    <w:p w:rsidR="003933B2" w:rsidRPr="003933B2" w:rsidRDefault="003933B2" w:rsidP="003933B2">
      <w:pPr>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6.2.1 Учасник зобов’язується передати Товар Покупцю відповідно по кількості та якості, зазначеній у рахунку-фактурі або накладній в строк 1 день з моменту замовлення.</w:t>
      </w:r>
    </w:p>
    <w:p w:rsidR="003933B2" w:rsidRPr="003933B2" w:rsidRDefault="003933B2" w:rsidP="003933B2">
      <w:pPr>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6.2.2 Учасник зобов’язаний надати Замовнику документи які посвідчують якість, відповідність стандартам та вимогам встановленим діючим законодавством України на даний вид Товару.</w:t>
      </w:r>
    </w:p>
    <w:p w:rsidR="003933B2" w:rsidRPr="003933B2" w:rsidRDefault="003933B2" w:rsidP="003933B2">
      <w:pPr>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6.2.3 В разі виникнення необхідності Учасник звіряє з Замовником взаєморозрахунки Сторін.</w:t>
      </w:r>
    </w:p>
    <w:p w:rsidR="003933B2" w:rsidRPr="003933B2" w:rsidRDefault="003933B2" w:rsidP="003933B2">
      <w:pPr>
        <w:keepNext/>
        <w:keepLines/>
        <w:spacing w:after="0" w:line="240" w:lineRule="auto"/>
        <w:jc w:val="center"/>
        <w:outlineLvl w:val="2"/>
        <w:rPr>
          <w:rFonts w:ascii="Times New Roman" w:eastAsia="Times New Roman" w:hAnsi="Times New Roman" w:cs="Times New Roman"/>
          <w:b/>
          <w:bCs/>
          <w:iCs/>
          <w:sz w:val="24"/>
          <w:szCs w:val="24"/>
          <w:lang w:val="ru-RU" w:eastAsia="ru-RU"/>
        </w:rPr>
      </w:pPr>
      <w:r w:rsidRPr="003933B2">
        <w:rPr>
          <w:rFonts w:ascii="Times New Roman" w:eastAsia="Times New Roman" w:hAnsi="Times New Roman" w:cs="Times New Roman"/>
          <w:b/>
          <w:bCs/>
          <w:iCs/>
          <w:sz w:val="24"/>
          <w:szCs w:val="24"/>
          <w:lang w:val="ru-RU" w:eastAsia="ru-RU"/>
        </w:rPr>
        <w:t>VIІ. Відповідальність сторін.</w:t>
      </w:r>
    </w:p>
    <w:p w:rsidR="003933B2" w:rsidRPr="003933B2" w:rsidRDefault="003933B2" w:rsidP="003933B2">
      <w:pPr>
        <w:spacing w:after="0" w:line="240" w:lineRule="auto"/>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933B2" w:rsidRPr="003933B2" w:rsidRDefault="003933B2" w:rsidP="003933B2">
      <w:pPr>
        <w:spacing w:after="0" w:line="240" w:lineRule="auto"/>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 xml:space="preserve">7.2.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у розмірі встановленому даним Договором, </w:t>
      </w:r>
    </w:p>
    <w:p w:rsidR="003933B2" w:rsidRPr="003933B2" w:rsidRDefault="003933B2" w:rsidP="003933B2">
      <w:pPr>
        <w:spacing w:after="0" w:line="240" w:lineRule="auto"/>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7.3. Види порушень та санкції за них, установлені Договором:</w:t>
      </w:r>
    </w:p>
    <w:p w:rsidR="003933B2" w:rsidRPr="003933B2" w:rsidRDefault="003933B2" w:rsidP="003933B2">
      <w:pPr>
        <w:spacing w:after="0" w:line="240" w:lineRule="auto"/>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 xml:space="preserve">- за порушення Постачальником умов  Договору щодо якості або кількості Товару Постачальник сплачує на вимогу Покупця  штраф в розмірі  20 % вартості неякісного (некомплектного) товару, а також здійснює заміну  на аналогічний товар належної  якості; </w:t>
      </w:r>
    </w:p>
    <w:p w:rsidR="003933B2" w:rsidRPr="003933B2" w:rsidRDefault="003933B2" w:rsidP="003933B2">
      <w:pPr>
        <w:spacing w:after="0" w:line="240" w:lineRule="auto"/>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 xml:space="preserve">- у разі  порушення  строку передачі товару за цим Договором Постачальник сплачує Покупцю  пеню у розмірі 0,1 %  вартості товарів, </w:t>
      </w:r>
      <w:r w:rsidRPr="003933B2">
        <w:rPr>
          <w:rFonts w:ascii="Times New Roman" w:eastAsia="Times New Roman" w:hAnsi="Times New Roman" w:cs="Times New Roman"/>
          <w:color w:val="000000"/>
          <w:sz w:val="24"/>
          <w:szCs w:val="24"/>
          <w:lang w:val="ru-RU" w:eastAsia="ru-RU"/>
        </w:rPr>
        <w:t>з яких допущено прострочення виконання за кожний день прострочення, а за прострочення понад 30 днів додатково стягується штраф у розмірі 7 % вказаної вартості;</w:t>
      </w:r>
    </w:p>
    <w:p w:rsidR="003933B2" w:rsidRPr="003933B2" w:rsidRDefault="003933B2" w:rsidP="003933B2">
      <w:pPr>
        <w:spacing w:after="0" w:line="240" w:lineRule="auto"/>
        <w:jc w:val="both"/>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 xml:space="preserve">- у випадку невиконання Постачальником зобов’язання щодо поставки Товару протягом одного дня з дня настання терміну поставки (відсутність поставки) Покупець  має право на розірвання Договору в односторонньому порядку із стягненням з Постачальника штрафу в розмірі 10  % загальної суми Договору. </w:t>
      </w:r>
    </w:p>
    <w:p w:rsidR="003933B2" w:rsidRPr="003933B2" w:rsidRDefault="003933B2" w:rsidP="003933B2">
      <w:pPr>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color w:val="000000"/>
          <w:sz w:val="24"/>
          <w:szCs w:val="24"/>
          <w:shd w:val="clear" w:color="auto" w:fill="FFFFFF"/>
          <w:lang w:val="ru-RU" w:eastAsia="ru-RU"/>
        </w:rPr>
        <w:t>7.4. Сплата штрафних санкцій за невиконання або неналежне виконання господарського зобов'язання не звільняє боржника від виконання зобов'язання в натурі, крім випадків, передбачених у</w:t>
      </w:r>
      <w:r w:rsidRPr="003933B2">
        <w:rPr>
          <w:rFonts w:ascii="Times New Roman" w:eastAsia="Times New Roman" w:hAnsi="Times New Roman" w:cs="Times New Roman"/>
          <w:color w:val="000000"/>
          <w:sz w:val="24"/>
          <w:szCs w:val="24"/>
          <w:lang w:val="ru-RU" w:eastAsia="ru-RU"/>
        </w:rPr>
        <w:t> </w:t>
      </w:r>
      <w:hyperlink r:id="rId27" w:anchor="n1380" w:history="1">
        <w:r w:rsidRPr="003933B2">
          <w:rPr>
            <w:rFonts w:ascii="Times New Roman" w:eastAsia="Times New Roman" w:hAnsi="Times New Roman" w:cs="Times New Roman"/>
            <w:color w:val="0000FF"/>
            <w:sz w:val="24"/>
            <w:szCs w:val="24"/>
            <w:u w:val="single"/>
            <w:bdr w:val="none" w:sz="0" w:space="0" w:color="auto" w:frame="1"/>
            <w:lang w:val="ru-RU" w:eastAsia="ru-RU"/>
          </w:rPr>
          <w:t>частині 3 статті 193</w:t>
        </w:r>
      </w:hyperlink>
      <w:r w:rsidRPr="003933B2">
        <w:rPr>
          <w:rFonts w:ascii="Times New Roman" w:eastAsia="Times New Roman" w:hAnsi="Times New Roman" w:cs="Times New Roman"/>
          <w:color w:val="000000"/>
          <w:sz w:val="24"/>
          <w:szCs w:val="24"/>
          <w:lang w:val="ru-RU" w:eastAsia="ru-RU"/>
        </w:rPr>
        <w:t> Господарського</w:t>
      </w:r>
      <w:r w:rsidRPr="003933B2">
        <w:rPr>
          <w:rFonts w:ascii="Times New Roman" w:eastAsia="Times New Roman" w:hAnsi="Times New Roman" w:cs="Times New Roman"/>
          <w:color w:val="000000"/>
          <w:sz w:val="24"/>
          <w:szCs w:val="24"/>
          <w:shd w:val="clear" w:color="auto" w:fill="FFFFFF"/>
          <w:lang w:val="ru-RU" w:eastAsia="ru-RU"/>
        </w:rPr>
        <w:t xml:space="preserve"> Кодексу України.</w:t>
      </w:r>
    </w:p>
    <w:p w:rsidR="003933B2" w:rsidRPr="003933B2" w:rsidRDefault="003933B2" w:rsidP="003933B2">
      <w:pPr>
        <w:keepNext/>
        <w:keepLines/>
        <w:spacing w:after="0" w:line="240" w:lineRule="auto"/>
        <w:jc w:val="center"/>
        <w:outlineLvl w:val="2"/>
        <w:rPr>
          <w:rFonts w:ascii="Times New Roman" w:eastAsia="Times New Roman" w:hAnsi="Times New Roman" w:cs="Times New Roman"/>
          <w:b/>
          <w:bCs/>
          <w:iCs/>
          <w:sz w:val="24"/>
          <w:szCs w:val="24"/>
          <w:lang w:val="ru-RU" w:eastAsia="ru-RU"/>
        </w:rPr>
      </w:pPr>
      <w:r w:rsidRPr="003933B2">
        <w:rPr>
          <w:rFonts w:ascii="Times New Roman" w:eastAsia="Times New Roman" w:hAnsi="Times New Roman" w:cs="Times New Roman"/>
          <w:b/>
          <w:bCs/>
          <w:iCs/>
          <w:sz w:val="24"/>
          <w:szCs w:val="24"/>
          <w:lang w:val="en-US" w:eastAsia="ru-RU"/>
        </w:rPr>
        <w:lastRenderedPageBreak/>
        <w:t>VIII</w:t>
      </w:r>
      <w:r w:rsidRPr="003933B2">
        <w:rPr>
          <w:rFonts w:ascii="Times New Roman" w:eastAsia="Times New Roman" w:hAnsi="Times New Roman" w:cs="Times New Roman"/>
          <w:b/>
          <w:bCs/>
          <w:iCs/>
          <w:sz w:val="24"/>
          <w:szCs w:val="24"/>
          <w:lang w:val="ru-RU" w:eastAsia="ru-RU"/>
        </w:rPr>
        <w:t>. Обставини непереборної сили</w:t>
      </w:r>
    </w:p>
    <w:p w:rsidR="003933B2" w:rsidRPr="003933B2" w:rsidRDefault="003933B2" w:rsidP="003933B2">
      <w:pPr>
        <w:spacing w:after="0" w:line="240" w:lineRule="auto"/>
        <w:jc w:val="both"/>
        <w:rPr>
          <w:rFonts w:ascii="Times New Roman" w:eastAsia="Times New Roman" w:hAnsi="Times New Roman" w:cs="Times New Roman"/>
          <w:iCs/>
          <w:sz w:val="24"/>
          <w:szCs w:val="24"/>
          <w:lang w:val="x-none" w:eastAsia="x-none"/>
        </w:rPr>
      </w:pPr>
      <w:r w:rsidRPr="003933B2">
        <w:rPr>
          <w:rFonts w:ascii="Times New Roman" w:eastAsia="Times New Roman" w:hAnsi="Times New Roman" w:cs="Times New Roman"/>
          <w:iCs/>
          <w:sz w:val="24"/>
          <w:szCs w:val="24"/>
          <w:lang w:val="x-none" w:eastAsia="x-non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933B2" w:rsidRPr="003933B2" w:rsidRDefault="003933B2" w:rsidP="003933B2">
      <w:pPr>
        <w:spacing w:after="0" w:line="240" w:lineRule="auto"/>
        <w:jc w:val="both"/>
        <w:rPr>
          <w:rFonts w:ascii="Times New Roman" w:eastAsia="Times New Roman" w:hAnsi="Times New Roman" w:cs="Times New Roman"/>
          <w:iCs/>
          <w:sz w:val="24"/>
          <w:szCs w:val="24"/>
          <w:lang w:val="x-none" w:eastAsia="x-none"/>
        </w:rPr>
      </w:pPr>
      <w:r w:rsidRPr="003933B2">
        <w:rPr>
          <w:rFonts w:ascii="Times New Roman" w:eastAsia="Times New Roman" w:hAnsi="Times New Roman" w:cs="Times New Roman"/>
          <w:iCs/>
          <w:sz w:val="24"/>
          <w:szCs w:val="24"/>
          <w:lang w:val="x-none" w:eastAsia="x-none"/>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3933B2" w:rsidRPr="003933B2" w:rsidRDefault="003933B2" w:rsidP="003933B2">
      <w:pPr>
        <w:spacing w:after="0" w:line="240" w:lineRule="auto"/>
        <w:jc w:val="both"/>
        <w:rPr>
          <w:rFonts w:ascii="Times New Roman" w:eastAsia="Times New Roman" w:hAnsi="Times New Roman" w:cs="Times New Roman"/>
          <w:iCs/>
          <w:sz w:val="24"/>
          <w:szCs w:val="24"/>
          <w:lang w:val="x-none" w:eastAsia="x-none"/>
        </w:rPr>
      </w:pPr>
      <w:r w:rsidRPr="003933B2">
        <w:rPr>
          <w:rFonts w:ascii="Times New Roman" w:eastAsia="Times New Roman" w:hAnsi="Times New Roman" w:cs="Times New Roman"/>
          <w:iCs/>
          <w:sz w:val="24"/>
          <w:szCs w:val="24"/>
          <w:lang w:val="x-none" w:eastAsia="x-none"/>
        </w:rPr>
        <w:t>8.3.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3933B2" w:rsidRPr="003933B2" w:rsidRDefault="003933B2" w:rsidP="003933B2">
      <w:pPr>
        <w:keepNext/>
        <w:keepLines/>
        <w:spacing w:after="0" w:line="240" w:lineRule="auto"/>
        <w:jc w:val="both"/>
        <w:outlineLvl w:val="2"/>
        <w:rPr>
          <w:rFonts w:ascii="Times New Roman" w:eastAsia="Times New Roman" w:hAnsi="Times New Roman" w:cs="Times New Roman"/>
          <w:b/>
          <w:bCs/>
          <w:iCs/>
          <w:sz w:val="24"/>
          <w:szCs w:val="24"/>
          <w:lang w:val="ru-RU" w:eastAsia="ru-RU"/>
        </w:rPr>
      </w:pPr>
      <w:r w:rsidRPr="003933B2">
        <w:rPr>
          <w:rFonts w:ascii="Times New Roman" w:eastAsia="Times New Roman" w:hAnsi="Times New Roman" w:cs="Times New Roman"/>
          <w:iCs/>
          <w:sz w:val="24"/>
          <w:szCs w:val="24"/>
          <w:lang w:val="ru-RU" w:eastAsia="ru-RU"/>
        </w:rPr>
        <w:t>8.4. У разі коли строк дії обставин непереборної сили продовжується більше ніж 60 (шістдесят) днів, кожна із Сторін в односторонньому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3933B2" w:rsidRPr="003933B2" w:rsidRDefault="003933B2" w:rsidP="003933B2">
      <w:pPr>
        <w:keepNext/>
        <w:keepLines/>
        <w:spacing w:after="0" w:line="240" w:lineRule="auto"/>
        <w:jc w:val="center"/>
        <w:outlineLvl w:val="2"/>
        <w:rPr>
          <w:rFonts w:ascii="Times New Roman" w:eastAsia="Times New Roman" w:hAnsi="Times New Roman" w:cs="Times New Roman"/>
          <w:b/>
          <w:bCs/>
          <w:iCs/>
          <w:sz w:val="24"/>
          <w:szCs w:val="24"/>
          <w:lang w:val="ru-RU" w:eastAsia="ru-RU"/>
        </w:rPr>
      </w:pPr>
      <w:r w:rsidRPr="003933B2">
        <w:rPr>
          <w:rFonts w:ascii="Times New Roman" w:eastAsia="Times New Roman" w:hAnsi="Times New Roman" w:cs="Times New Roman"/>
          <w:b/>
          <w:bCs/>
          <w:iCs/>
          <w:sz w:val="24"/>
          <w:szCs w:val="24"/>
          <w:lang w:val="en-US" w:eastAsia="ru-RU"/>
        </w:rPr>
        <w:t>I</w:t>
      </w:r>
      <w:r w:rsidRPr="003933B2">
        <w:rPr>
          <w:rFonts w:ascii="Times New Roman" w:eastAsia="Times New Roman" w:hAnsi="Times New Roman" w:cs="Times New Roman"/>
          <w:b/>
          <w:bCs/>
          <w:iCs/>
          <w:sz w:val="24"/>
          <w:szCs w:val="24"/>
          <w:lang w:val="ru-RU" w:eastAsia="ru-RU"/>
        </w:rPr>
        <w:t>X. Вирішення спорів</w:t>
      </w:r>
    </w:p>
    <w:p w:rsidR="003933B2" w:rsidRPr="003933B2" w:rsidRDefault="003933B2" w:rsidP="003933B2">
      <w:pPr>
        <w:spacing w:after="0" w:line="240" w:lineRule="auto"/>
        <w:jc w:val="both"/>
        <w:rPr>
          <w:rFonts w:ascii="Times New Roman" w:eastAsia="Times New Roman" w:hAnsi="Times New Roman" w:cs="Times New Roman"/>
          <w:iCs/>
          <w:sz w:val="24"/>
          <w:szCs w:val="24"/>
          <w:lang w:val="x-none" w:eastAsia="x-none"/>
        </w:rPr>
      </w:pPr>
      <w:r w:rsidRPr="003933B2">
        <w:rPr>
          <w:rFonts w:ascii="Times New Roman" w:eastAsia="Times New Roman" w:hAnsi="Times New Roman" w:cs="Times New Roman"/>
          <w:iCs/>
          <w:sz w:val="24"/>
          <w:szCs w:val="24"/>
          <w:lang w:val="x-none" w:eastAsia="x-none"/>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933B2" w:rsidRPr="003933B2" w:rsidRDefault="003933B2" w:rsidP="003933B2">
      <w:pPr>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9.2. У разі недосягнення Сторонами згоди спори (розбіжності) вирішуються у судовому порядку.</w:t>
      </w:r>
    </w:p>
    <w:p w:rsidR="003933B2" w:rsidRPr="003933B2" w:rsidRDefault="003933B2" w:rsidP="003933B2">
      <w:pPr>
        <w:keepNext/>
        <w:keepLines/>
        <w:spacing w:after="0" w:line="240" w:lineRule="auto"/>
        <w:jc w:val="center"/>
        <w:outlineLvl w:val="2"/>
        <w:rPr>
          <w:rFonts w:ascii="Times New Roman" w:eastAsia="Times New Roman" w:hAnsi="Times New Roman" w:cs="Times New Roman"/>
          <w:b/>
          <w:bCs/>
          <w:iCs/>
          <w:sz w:val="24"/>
          <w:szCs w:val="24"/>
          <w:lang w:val="ru-RU" w:eastAsia="ru-RU"/>
        </w:rPr>
      </w:pPr>
      <w:r w:rsidRPr="003933B2">
        <w:rPr>
          <w:rFonts w:ascii="Times New Roman" w:eastAsia="Times New Roman" w:hAnsi="Times New Roman" w:cs="Times New Roman"/>
          <w:b/>
          <w:bCs/>
          <w:iCs/>
          <w:sz w:val="24"/>
          <w:szCs w:val="24"/>
          <w:lang w:val="ru-RU" w:eastAsia="ru-RU"/>
        </w:rPr>
        <w:t>X. Строк дії договору</w:t>
      </w:r>
    </w:p>
    <w:p w:rsidR="003933B2" w:rsidRPr="003933B2" w:rsidRDefault="003933B2" w:rsidP="003933B2">
      <w:pPr>
        <w:spacing w:after="0" w:line="240" w:lineRule="auto"/>
        <w:jc w:val="both"/>
        <w:rPr>
          <w:rFonts w:ascii="Times New Roman" w:eastAsia="Times New Roman" w:hAnsi="Times New Roman" w:cs="Times New Roman"/>
          <w:iCs/>
          <w:sz w:val="24"/>
          <w:szCs w:val="24"/>
          <w:lang w:val="x-none" w:eastAsia="x-none"/>
        </w:rPr>
      </w:pPr>
      <w:r w:rsidRPr="003933B2">
        <w:rPr>
          <w:rFonts w:ascii="Times New Roman" w:eastAsia="Times New Roman" w:hAnsi="Times New Roman" w:cs="Times New Roman"/>
          <w:iCs/>
          <w:sz w:val="24"/>
          <w:szCs w:val="24"/>
          <w:lang w:val="x-none" w:eastAsia="x-none"/>
        </w:rPr>
        <w:t xml:space="preserve">10.1. Цей Договір набирає чинності з дати підписання і діє до «31» грудня 2022 року, а в частини взятих на себе зобов’язань – до їх повного виконання. </w:t>
      </w:r>
    </w:p>
    <w:p w:rsidR="003933B2" w:rsidRPr="003933B2" w:rsidRDefault="003933B2" w:rsidP="003933B2">
      <w:pPr>
        <w:keepNext/>
        <w:keepLines/>
        <w:spacing w:after="0" w:line="240" w:lineRule="auto"/>
        <w:jc w:val="both"/>
        <w:outlineLvl w:val="2"/>
        <w:rPr>
          <w:rFonts w:ascii="Times New Roman" w:eastAsia="Times New Roman" w:hAnsi="Times New Roman" w:cs="Times New Roman"/>
          <w:b/>
          <w:bCs/>
          <w:iCs/>
          <w:sz w:val="24"/>
          <w:szCs w:val="24"/>
          <w:lang w:val="ru-RU" w:eastAsia="ru-RU"/>
        </w:rPr>
      </w:pPr>
      <w:r w:rsidRPr="003933B2">
        <w:rPr>
          <w:rFonts w:ascii="Times New Roman" w:eastAsia="Times New Roman" w:hAnsi="Times New Roman" w:cs="Times New Roman"/>
          <w:iCs/>
          <w:sz w:val="24"/>
          <w:szCs w:val="24"/>
          <w:lang w:val="ru-RU" w:eastAsia="ru-RU"/>
        </w:rPr>
        <w:t>10.2. Цей Договір укладається і підписується у 2 (двох) автентичних примірниках складених українською мовою, що мають однакову юридичну силу.</w:t>
      </w:r>
    </w:p>
    <w:p w:rsidR="003933B2" w:rsidRPr="003933B2" w:rsidRDefault="003933B2" w:rsidP="003933B2">
      <w:pPr>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 xml:space="preserve">10.3 </w:t>
      </w:r>
      <w:r w:rsidRPr="003933B2">
        <w:rPr>
          <w:rFonts w:ascii="Times New Roman" w:eastAsia="Times New Roman" w:hAnsi="Times New Roman" w:cs="Arial"/>
          <w:iCs/>
          <w:sz w:val="24"/>
          <w:szCs w:val="24"/>
          <w:lang w:val="ru-RU" w:eastAsia="ru-RU"/>
        </w:rPr>
        <w:t>Дія договору про закупівлю може бути продовжена на строк, достатній для проведення процедури закупівлі на початку 2023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933B2" w:rsidRPr="003933B2" w:rsidRDefault="003933B2" w:rsidP="003933B2">
      <w:pPr>
        <w:keepNext/>
        <w:keepLines/>
        <w:spacing w:after="0" w:line="240" w:lineRule="auto"/>
        <w:jc w:val="center"/>
        <w:outlineLvl w:val="2"/>
        <w:rPr>
          <w:rFonts w:ascii="Times New Roman" w:eastAsia="Times New Roman" w:hAnsi="Times New Roman" w:cs="Times New Roman"/>
          <w:b/>
          <w:bCs/>
          <w:iCs/>
          <w:sz w:val="24"/>
          <w:szCs w:val="24"/>
          <w:lang w:val="ru-RU" w:eastAsia="ru-RU"/>
        </w:rPr>
      </w:pPr>
      <w:r w:rsidRPr="003933B2">
        <w:rPr>
          <w:rFonts w:ascii="Times New Roman" w:eastAsia="Times New Roman" w:hAnsi="Times New Roman" w:cs="Times New Roman"/>
          <w:b/>
          <w:bCs/>
          <w:iCs/>
          <w:sz w:val="24"/>
          <w:szCs w:val="24"/>
          <w:lang w:val="ru-RU" w:eastAsia="ru-RU"/>
        </w:rPr>
        <w:t>XІ. Інші умови</w:t>
      </w:r>
    </w:p>
    <w:p w:rsidR="003933B2" w:rsidRPr="003933B2" w:rsidRDefault="003933B2" w:rsidP="003933B2">
      <w:pPr>
        <w:spacing w:after="0" w:line="240" w:lineRule="auto"/>
        <w:jc w:val="both"/>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iCs/>
          <w:sz w:val="24"/>
          <w:szCs w:val="24"/>
          <w:lang w:val="ru-RU" w:eastAsia="ru-RU"/>
        </w:rPr>
        <w:t>11.1.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rsidR="003933B2" w:rsidRPr="003933B2" w:rsidRDefault="003933B2" w:rsidP="003933B2">
      <w:pPr>
        <w:keepNext/>
        <w:keepLines/>
        <w:spacing w:after="0" w:line="240" w:lineRule="auto"/>
        <w:jc w:val="center"/>
        <w:outlineLvl w:val="2"/>
        <w:rPr>
          <w:rFonts w:ascii="Times New Roman" w:eastAsia="Times New Roman" w:hAnsi="Times New Roman" w:cs="Times New Roman"/>
          <w:bCs/>
          <w:iCs/>
          <w:sz w:val="24"/>
          <w:szCs w:val="24"/>
          <w:lang w:val="ru-RU" w:eastAsia="ru-RU"/>
        </w:rPr>
      </w:pPr>
      <w:r w:rsidRPr="003933B2">
        <w:rPr>
          <w:rFonts w:ascii="Times New Roman" w:eastAsia="Times New Roman" w:hAnsi="Times New Roman" w:cs="Times New Roman"/>
          <w:iCs/>
          <w:sz w:val="24"/>
          <w:szCs w:val="24"/>
          <w:lang w:val="ru-RU" w:eastAsia="ru-RU"/>
        </w:rPr>
        <w:t>XIІ. Додатки до договору</w:t>
      </w:r>
    </w:p>
    <w:p w:rsidR="003933B2" w:rsidRPr="003933B2" w:rsidRDefault="003933B2" w:rsidP="003933B2">
      <w:pPr>
        <w:keepNext/>
        <w:keepLines/>
        <w:spacing w:after="0" w:line="240" w:lineRule="auto"/>
        <w:jc w:val="both"/>
        <w:outlineLvl w:val="2"/>
        <w:rPr>
          <w:rFonts w:ascii="Times New Roman" w:eastAsia="Times New Roman" w:hAnsi="Times New Roman" w:cs="Times New Roman"/>
          <w:b/>
          <w:bCs/>
          <w:sz w:val="24"/>
          <w:szCs w:val="24"/>
          <w:lang w:val="ru-RU" w:eastAsia="ru-RU"/>
        </w:rPr>
      </w:pPr>
      <w:r w:rsidRPr="003933B2">
        <w:rPr>
          <w:rFonts w:ascii="Times New Roman" w:eastAsia="Times New Roman" w:hAnsi="Times New Roman" w:cs="Times New Roman"/>
          <w:i/>
          <w:sz w:val="24"/>
          <w:szCs w:val="24"/>
          <w:lang w:val="ru-RU" w:eastAsia="ru-RU"/>
        </w:rPr>
        <w:t>12.1.</w:t>
      </w:r>
      <w:r w:rsidRPr="003933B2">
        <w:rPr>
          <w:rFonts w:ascii="Times New Roman" w:eastAsia="Times New Roman" w:hAnsi="Times New Roman" w:cs="Times New Roman"/>
          <w:sz w:val="24"/>
          <w:szCs w:val="24"/>
          <w:lang w:val="ru-RU" w:eastAsia="ru-RU"/>
        </w:rPr>
        <w:t xml:space="preserve"> Додаток №1 – специфікація.</w:t>
      </w:r>
    </w:p>
    <w:p w:rsidR="003933B2" w:rsidRPr="003933B2" w:rsidRDefault="003933B2" w:rsidP="003933B2">
      <w:pPr>
        <w:spacing w:after="0" w:line="240" w:lineRule="auto"/>
        <w:jc w:val="center"/>
        <w:rPr>
          <w:rFonts w:ascii="Times New Roman" w:eastAsia="Times New Roman" w:hAnsi="Times New Roman" w:cs="Times New Roman"/>
          <w:b/>
          <w:iCs/>
          <w:sz w:val="24"/>
          <w:szCs w:val="24"/>
          <w:lang w:val="ru-RU" w:eastAsia="ru-RU"/>
        </w:rPr>
      </w:pPr>
      <w:r w:rsidRPr="003933B2">
        <w:rPr>
          <w:rFonts w:ascii="Times New Roman" w:eastAsia="Times New Roman" w:hAnsi="Times New Roman" w:cs="Times New Roman"/>
          <w:b/>
          <w:iCs/>
          <w:sz w:val="24"/>
          <w:szCs w:val="24"/>
          <w:lang w:val="ru-RU" w:eastAsia="ru-RU"/>
        </w:rPr>
        <w:t>XIІІ. Місцезнаходження та банківські реквізити сторін</w:t>
      </w:r>
    </w:p>
    <w:tbl>
      <w:tblPr>
        <w:tblW w:w="10349" w:type="dxa"/>
        <w:tblInd w:w="-318" w:type="dxa"/>
        <w:tblLook w:val="00A0" w:firstRow="1" w:lastRow="0" w:firstColumn="1" w:lastColumn="0" w:noHBand="0" w:noVBand="0"/>
      </w:tblPr>
      <w:tblGrid>
        <w:gridCol w:w="325"/>
        <w:gridCol w:w="5291"/>
        <w:gridCol w:w="382"/>
        <w:gridCol w:w="4215"/>
        <w:gridCol w:w="136"/>
      </w:tblGrid>
      <w:tr w:rsidR="002E09D9" w:rsidRPr="003933B2" w:rsidTr="00CF5862">
        <w:trPr>
          <w:trHeight w:val="1325"/>
        </w:trPr>
        <w:tc>
          <w:tcPr>
            <w:tcW w:w="5565" w:type="dxa"/>
            <w:gridSpan w:val="2"/>
            <w:tcBorders>
              <w:bottom w:val="single" w:sz="4" w:space="0" w:color="FFFFFF"/>
            </w:tcBorders>
          </w:tcPr>
          <w:p w:rsidR="002E09D9" w:rsidRPr="00725B87" w:rsidRDefault="002E09D9" w:rsidP="002E09D9">
            <w:pPr>
              <w:tabs>
                <w:tab w:val="left" w:pos="5940"/>
              </w:tabs>
              <w:suppressAutoHyphens/>
              <w:spacing w:after="0" w:line="240" w:lineRule="auto"/>
              <w:ind w:firstLine="567"/>
              <w:jc w:val="center"/>
              <w:rPr>
                <w:rFonts w:ascii="Times New Roman" w:eastAsia="Times New Roman" w:hAnsi="Times New Roman" w:cs="Times New Roman"/>
                <w:b/>
                <w:sz w:val="20"/>
                <w:szCs w:val="20"/>
                <w:lang w:eastAsia="ar-SA"/>
              </w:rPr>
            </w:pPr>
            <w:r w:rsidRPr="00725B87">
              <w:rPr>
                <w:rFonts w:ascii="Times New Roman" w:eastAsia="Times New Roman" w:hAnsi="Times New Roman" w:cs="Times New Roman"/>
                <w:b/>
                <w:sz w:val="20"/>
                <w:szCs w:val="20"/>
                <w:lang w:eastAsia="ar-SA"/>
              </w:rPr>
              <w:t>ПОКУПЕЦЬ</w:t>
            </w:r>
          </w:p>
          <w:p w:rsidR="002E09D9" w:rsidRPr="002E09D9" w:rsidRDefault="002E09D9" w:rsidP="002E09D9">
            <w:pPr>
              <w:tabs>
                <w:tab w:val="left" w:pos="5940"/>
              </w:tabs>
              <w:suppressAutoHyphens/>
              <w:spacing w:after="0" w:line="240" w:lineRule="auto"/>
              <w:rPr>
                <w:rFonts w:ascii="Times New Roman" w:eastAsia="Times New Roman" w:hAnsi="Times New Roman" w:cs="Times New Roman"/>
                <w:b/>
                <w:sz w:val="20"/>
                <w:szCs w:val="20"/>
                <w:lang w:eastAsia="ar-SA"/>
              </w:rPr>
            </w:pPr>
            <w:r w:rsidRPr="002E09D9">
              <w:rPr>
                <w:rFonts w:ascii="Times New Roman" w:eastAsia="Times New Roman" w:hAnsi="Times New Roman" w:cs="Times New Roman"/>
                <w:b/>
                <w:sz w:val="20"/>
                <w:szCs w:val="20"/>
                <w:lang w:eastAsia="ar-SA"/>
              </w:rPr>
              <w:t>Комунальне некомерційне медичне</w:t>
            </w:r>
            <w:r w:rsidRPr="002E09D9">
              <w:rPr>
                <w:rFonts w:ascii="Times New Roman" w:eastAsia="Times New Roman" w:hAnsi="Times New Roman" w:cs="Times New Roman"/>
                <w:b/>
                <w:sz w:val="20"/>
                <w:szCs w:val="20"/>
                <w:lang w:val="ru-RU" w:eastAsia="ar-SA"/>
              </w:rPr>
              <w:t xml:space="preserve"> </w:t>
            </w:r>
            <w:r w:rsidRPr="002E09D9">
              <w:rPr>
                <w:rFonts w:ascii="Times New Roman" w:eastAsia="Times New Roman" w:hAnsi="Times New Roman" w:cs="Times New Roman"/>
                <w:b/>
                <w:sz w:val="20"/>
                <w:szCs w:val="20"/>
                <w:lang w:eastAsia="ar-SA"/>
              </w:rPr>
              <w:t xml:space="preserve"> підприємство “Рогатинська центральна районна лікарня”</w:t>
            </w:r>
          </w:p>
          <w:p w:rsidR="002E09D9" w:rsidRPr="007300D4" w:rsidRDefault="002E09D9" w:rsidP="002E09D9">
            <w:pPr>
              <w:tabs>
                <w:tab w:val="left" w:pos="5940"/>
              </w:tabs>
              <w:suppressAutoHyphens/>
              <w:spacing w:after="0" w:line="240" w:lineRule="auto"/>
              <w:rPr>
                <w:rFonts w:ascii="Times New Roman" w:eastAsia="Times New Roman" w:hAnsi="Times New Roman" w:cs="Times New Roman"/>
                <w:sz w:val="20"/>
                <w:szCs w:val="20"/>
                <w:lang w:eastAsia="ar-SA"/>
              </w:rPr>
            </w:pPr>
            <w:r w:rsidRPr="007300D4">
              <w:rPr>
                <w:rFonts w:ascii="Times New Roman" w:eastAsia="Times New Roman" w:hAnsi="Times New Roman" w:cs="Times New Roman"/>
                <w:sz w:val="20"/>
                <w:szCs w:val="20"/>
                <w:lang w:eastAsia="ar-SA"/>
              </w:rPr>
              <w:t>ЄДРПОУ 01993581</w:t>
            </w:r>
          </w:p>
          <w:p w:rsidR="002E09D9" w:rsidRPr="007300D4" w:rsidRDefault="002E09D9" w:rsidP="002E09D9">
            <w:pPr>
              <w:tabs>
                <w:tab w:val="left" w:pos="5940"/>
              </w:tabs>
              <w:suppressAutoHyphens/>
              <w:spacing w:after="0" w:line="240" w:lineRule="auto"/>
              <w:rPr>
                <w:rFonts w:ascii="Times New Roman" w:eastAsia="Times New Roman" w:hAnsi="Times New Roman" w:cs="Times New Roman"/>
                <w:sz w:val="20"/>
                <w:szCs w:val="20"/>
                <w:lang w:eastAsia="ar-SA"/>
              </w:rPr>
            </w:pPr>
            <w:r w:rsidRPr="007300D4">
              <w:rPr>
                <w:rFonts w:ascii="Times New Roman" w:eastAsia="Times New Roman" w:hAnsi="Times New Roman" w:cs="Times New Roman"/>
                <w:sz w:val="20"/>
                <w:szCs w:val="20"/>
                <w:lang w:eastAsia="ar-SA"/>
              </w:rPr>
              <w:t>Адреса: 77001 вул.В.Чорновола, 9, м.Рогатин, Івано-Франківська обл., Україна</w:t>
            </w:r>
          </w:p>
          <w:p w:rsidR="002E09D9" w:rsidRPr="007300D4" w:rsidRDefault="002E09D9" w:rsidP="002E09D9">
            <w:pPr>
              <w:tabs>
                <w:tab w:val="left" w:pos="5940"/>
              </w:tabs>
              <w:suppressAutoHyphens/>
              <w:spacing w:after="0" w:line="240" w:lineRule="auto"/>
              <w:rPr>
                <w:rFonts w:ascii="Times New Roman" w:eastAsia="Times New Roman" w:hAnsi="Times New Roman" w:cs="Times New Roman"/>
                <w:sz w:val="20"/>
                <w:szCs w:val="20"/>
                <w:lang w:eastAsia="ar-SA"/>
              </w:rPr>
            </w:pPr>
            <w:r w:rsidRPr="007300D4">
              <w:rPr>
                <w:rFonts w:ascii="Times New Roman" w:eastAsia="Times New Roman" w:hAnsi="Times New Roman" w:cs="Times New Roman"/>
                <w:sz w:val="20"/>
                <w:szCs w:val="20"/>
                <w:lang w:eastAsia="ar-SA"/>
              </w:rPr>
              <w:t>UA________________________________________________</w:t>
            </w:r>
          </w:p>
          <w:p w:rsidR="002E09D9" w:rsidRPr="007300D4" w:rsidRDefault="002E09D9" w:rsidP="002E09D9">
            <w:pPr>
              <w:tabs>
                <w:tab w:val="left" w:pos="5940"/>
              </w:tabs>
              <w:suppressAutoHyphens/>
              <w:spacing w:after="0" w:line="240" w:lineRule="auto"/>
              <w:rPr>
                <w:rFonts w:ascii="Times New Roman" w:eastAsia="Times New Roman" w:hAnsi="Times New Roman" w:cs="Times New Roman"/>
                <w:sz w:val="20"/>
                <w:szCs w:val="20"/>
                <w:lang w:eastAsia="ar-SA"/>
              </w:rPr>
            </w:pPr>
            <w:r w:rsidRPr="007300D4">
              <w:rPr>
                <w:rFonts w:ascii="Times New Roman" w:eastAsia="Times New Roman" w:hAnsi="Times New Roman" w:cs="Times New Roman"/>
                <w:sz w:val="20"/>
                <w:szCs w:val="20"/>
                <w:lang w:eastAsia="ar-SA"/>
              </w:rPr>
              <w:t>______________________________________________________</w:t>
            </w:r>
          </w:p>
          <w:p w:rsidR="002E09D9" w:rsidRPr="007300D4" w:rsidRDefault="002E09D9" w:rsidP="002E09D9">
            <w:pPr>
              <w:tabs>
                <w:tab w:val="left" w:pos="5940"/>
              </w:tabs>
              <w:suppressAutoHyphens/>
              <w:spacing w:after="0" w:line="240" w:lineRule="auto"/>
              <w:rPr>
                <w:rFonts w:ascii="Times New Roman" w:eastAsia="Times New Roman" w:hAnsi="Times New Roman" w:cs="Times New Roman"/>
                <w:sz w:val="20"/>
                <w:szCs w:val="20"/>
                <w:lang w:eastAsia="ar-SA"/>
              </w:rPr>
            </w:pPr>
            <w:r w:rsidRPr="007300D4">
              <w:rPr>
                <w:rFonts w:ascii="Times New Roman" w:eastAsia="Times New Roman" w:hAnsi="Times New Roman" w:cs="Times New Roman"/>
                <w:sz w:val="20"/>
                <w:szCs w:val="20"/>
                <w:lang w:eastAsia="ar-SA"/>
              </w:rPr>
              <w:t>_______________________</w:t>
            </w:r>
            <w:r>
              <w:rPr>
                <w:rFonts w:ascii="Times New Roman" w:eastAsia="Times New Roman" w:hAnsi="Times New Roman" w:cs="Times New Roman"/>
                <w:sz w:val="20"/>
                <w:szCs w:val="20"/>
                <w:lang w:eastAsia="ar-SA"/>
              </w:rPr>
              <w:t>_______________________</w:t>
            </w:r>
          </w:p>
          <w:p w:rsidR="002E09D9" w:rsidRPr="007300D4" w:rsidRDefault="002E09D9" w:rsidP="002E09D9">
            <w:pPr>
              <w:tabs>
                <w:tab w:val="left" w:pos="5940"/>
              </w:tabs>
              <w:suppressAutoHyphens/>
              <w:spacing w:after="0" w:line="240" w:lineRule="auto"/>
              <w:rPr>
                <w:rFonts w:ascii="Times New Roman" w:eastAsia="Times New Roman" w:hAnsi="Times New Roman" w:cs="Times New Roman"/>
                <w:sz w:val="20"/>
                <w:szCs w:val="20"/>
                <w:lang w:eastAsia="ar-SA"/>
              </w:rPr>
            </w:pPr>
          </w:p>
          <w:p w:rsidR="002E09D9" w:rsidRPr="00725B87" w:rsidRDefault="002E09D9" w:rsidP="002E09D9">
            <w:pPr>
              <w:tabs>
                <w:tab w:val="left" w:pos="5940"/>
              </w:tabs>
              <w:suppressAutoHyphens/>
              <w:spacing w:after="0" w:line="240" w:lineRule="auto"/>
              <w:rPr>
                <w:rFonts w:ascii="Times New Roman" w:eastAsia="Times New Roman" w:hAnsi="Times New Roman" w:cs="Times New Roman"/>
                <w:sz w:val="20"/>
                <w:szCs w:val="20"/>
                <w:lang w:eastAsia="ar-SA"/>
              </w:rPr>
            </w:pPr>
            <w:r w:rsidRPr="007300D4">
              <w:rPr>
                <w:rFonts w:ascii="Times New Roman" w:eastAsia="Times New Roman" w:hAnsi="Times New Roman" w:cs="Times New Roman"/>
                <w:sz w:val="20"/>
                <w:szCs w:val="20"/>
                <w:lang w:eastAsia="ar-SA"/>
              </w:rPr>
              <w:t>Т.в.о головного лікаря _________________Р.І.Паньків</w:t>
            </w:r>
          </w:p>
        </w:tc>
        <w:tc>
          <w:tcPr>
            <w:tcW w:w="4784" w:type="dxa"/>
            <w:gridSpan w:val="3"/>
          </w:tcPr>
          <w:p w:rsidR="002E09D9" w:rsidRPr="003933B2" w:rsidRDefault="002E09D9" w:rsidP="002E09D9">
            <w:pPr>
              <w:spacing w:after="0" w:line="240" w:lineRule="auto"/>
              <w:jc w:val="center"/>
              <w:rPr>
                <w:rFonts w:ascii="Times New Roman" w:eastAsia="Times New Roman" w:hAnsi="Times New Roman" w:cs="Times New Roman"/>
                <w:b/>
                <w:bCs/>
                <w:sz w:val="24"/>
                <w:szCs w:val="24"/>
                <w:lang w:val="ru-RU" w:eastAsia="ru-RU"/>
              </w:rPr>
            </w:pPr>
            <w:r w:rsidRPr="003933B2">
              <w:rPr>
                <w:rFonts w:ascii="Times New Roman" w:eastAsia="Times New Roman" w:hAnsi="Times New Roman" w:cs="Times New Roman"/>
                <w:b/>
                <w:bCs/>
                <w:sz w:val="24"/>
                <w:szCs w:val="24"/>
                <w:lang w:val="ru-RU" w:eastAsia="ru-RU"/>
              </w:rPr>
              <w:t>УЧАСНИК</w:t>
            </w:r>
          </w:p>
          <w:p w:rsidR="002E09D9" w:rsidRPr="003933B2" w:rsidRDefault="002E09D9" w:rsidP="002E09D9">
            <w:pPr>
              <w:spacing w:after="0" w:line="240" w:lineRule="auto"/>
              <w:rPr>
                <w:rFonts w:ascii="Times New Roman" w:eastAsia="Times New Roman" w:hAnsi="Times New Roman" w:cs="Times New Roman"/>
                <w:b/>
                <w:bCs/>
                <w:sz w:val="24"/>
                <w:szCs w:val="24"/>
                <w:lang w:val="ru-RU" w:eastAsia="ru-RU"/>
              </w:rPr>
            </w:pPr>
            <w:r w:rsidRPr="003933B2">
              <w:rPr>
                <w:rFonts w:ascii="Times New Roman" w:eastAsia="Times New Roman" w:hAnsi="Times New Roman" w:cs="Times New Roman"/>
                <w:b/>
                <w:bCs/>
                <w:sz w:val="24"/>
                <w:szCs w:val="24"/>
                <w:lang w:val="ru-RU" w:eastAsia="ru-RU"/>
              </w:rPr>
              <w:t>Директор</w:t>
            </w:r>
          </w:p>
          <w:p w:rsidR="002E09D9" w:rsidRPr="003933B2" w:rsidRDefault="002E09D9" w:rsidP="002E09D9">
            <w:pPr>
              <w:spacing w:after="0" w:line="240" w:lineRule="auto"/>
              <w:rPr>
                <w:rFonts w:ascii="Times New Roman" w:eastAsia="Times New Roman" w:hAnsi="Times New Roman" w:cs="Times New Roman"/>
                <w:b/>
                <w:bCs/>
                <w:sz w:val="24"/>
                <w:szCs w:val="24"/>
                <w:lang w:val="ru-RU" w:eastAsia="ru-RU"/>
              </w:rPr>
            </w:pPr>
            <w:r w:rsidRPr="003933B2">
              <w:rPr>
                <w:rFonts w:ascii="Times New Roman" w:eastAsia="Times New Roman" w:hAnsi="Times New Roman" w:cs="Times New Roman"/>
                <w:b/>
                <w:bCs/>
                <w:sz w:val="24"/>
                <w:szCs w:val="24"/>
                <w:lang w:val="ru-RU" w:eastAsia="ru-RU"/>
              </w:rPr>
              <w:t>__________________/</w:t>
            </w:r>
            <w:r w:rsidRPr="003933B2">
              <w:rPr>
                <w:rFonts w:ascii="Times New Roman" w:eastAsia="Times New Roman" w:hAnsi="Times New Roman" w:cs="Times New Roman"/>
                <w:b/>
                <w:bCs/>
                <w:i/>
                <w:sz w:val="24"/>
                <w:szCs w:val="24"/>
                <w:lang w:val="ru-RU" w:eastAsia="ru-RU"/>
              </w:rPr>
              <w:t>_____________</w:t>
            </w:r>
            <w:r w:rsidRPr="003933B2">
              <w:rPr>
                <w:rFonts w:ascii="Times New Roman" w:eastAsia="Times New Roman" w:hAnsi="Times New Roman" w:cs="Times New Roman"/>
                <w:b/>
                <w:bCs/>
                <w:sz w:val="24"/>
                <w:szCs w:val="24"/>
                <w:lang w:val="ru-RU" w:eastAsia="ru-RU"/>
              </w:rPr>
              <w:t>/</w:t>
            </w:r>
          </w:p>
          <w:p w:rsidR="002E09D9" w:rsidRPr="003933B2" w:rsidRDefault="002E09D9" w:rsidP="002E09D9">
            <w:pPr>
              <w:spacing w:after="0" w:line="240" w:lineRule="auto"/>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м.п</w:t>
            </w:r>
          </w:p>
          <w:p w:rsidR="002E09D9" w:rsidRPr="003933B2" w:rsidRDefault="002E09D9" w:rsidP="002E09D9">
            <w:pPr>
              <w:spacing w:after="0" w:line="240" w:lineRule="auto"/>
              <w:rPr>
                <w:rFonts w:ascii="Times New Roman" w:eastAsia="Times New Roman" w:hAnsi="Times New Roman" w:cs="Times New Roman"/>
                <w:sz w:val="24"/>
                <w:szCs w:val="24"/>
                <w:lang w:val="ru-RU" w:eastAsia="ru-RU"/>
              </w:rPr>
            </w:pPr>
          </w:p>
          <w:p w:rsidR="002E09D9" w:rsidRPr="003933B2" w:rsidRDefault="002E09D9" w:rsidP="002E09D9">
            <w:pPr>
              <w:spacing w:after="0" w:line="240" w:lineRule="auto"/>
              <w:rPr>
                <w:rFonts w:ascii="Times New Roman" w:eastAsia="Times New Roman" w:hAnsi="Times New Roman" w:cs="Times New Roman"/>
                <w:sz w:val="24"/>
                <w:szCs w:val="24"/>
                <w:lang w:val="ru-RU" w:eastAsia="ru-RU"/>
              </w:rPr>
            </w:pPr>
          </w:p>
          <w:p w:rsidR="002E09D9" w:rsidRPr="003933B2" w:rsidRDefault="002E09D9" w:rsidP="002E09D9">
            <w:pPr>
              <w:spacing w:after="0" w:line="240" w:lineRule="auto"/>
              <w:rPr>
                <w:rFonts w:ascii="Times New Roman" w:eastAsia="Times New Roman" w:hAnsi="Times New Roman" w:cs="Times New Roman"/>
                <w:sz w:val="24"/>
                <w:szCs w:val="24"/>
                <w:lang w:val="ru-RU" w:eastAsia="ru-RU"/>
              </w:rPr>
            </w:pPr>
          </w:p>
          <w:p w:rsidR="002E09D9" w:rsidRPr="003933B2" w:rsidRDefault="002E09D9" w:rsidP="002E09D9">
            <w:pPr>
              <w:spacing w:after="0" w:line="240" w:lineRule="auto"/>
              <w:rPr>
                <w:rFonts w:ascii="Times New Roman" w:eastAsia="Times New Roman" w:hAnsi="Times New Roman" w:cs="Times New Roman"/>
                <w:sz w:val="24"/>
                <w:szCs w:val="24"/>
                <w:lang w:val="ru-RU" w:eastAsia="ru-RU"/>
              </w:rPr>
            </w:pPr>
          </w:p>
          <w:p w:rsidR="002E09D9" w:rsidRPr="003933B2" w:rsidRDefault="002E09D9" w:rsidP="002E09D9">
            <w:pPr>
              <w:spacing w:after="0" w:line="240" w:lineRule="auto"/>
              <w:rPr>
                <w:rFonts w:ascii="Times New Roman" w:eastAsia="Times New Roman" w:hAnsi="Times New Roman" w:cs="Times New Roman"/>
                <w:sz w:val="24"/>
                <w:szCs w:val="24"/>
                <w:lang w:val="ru-RU" w:eastAsia="ru-RU"/>
              </w:rPr>
            </w:pPr>
          </w:p>
          <w:p w:rsidR="002E09D9" w:rsidRPr="003933B2" w:rsidRDefault="002E09D9" w:rsidP="002E09D9">
            <w:pPr>
              <w:spacing w:after="0" w:line="240" w:lineRule="auto"/>
              <w:rPr>
                <w:rFonts w:ascii="Times New Roman" w:eastAsia="Times New Roman" w:hAnsi="Times New Roman" w:cs="Times New Roman"/>
                <w:sz w:val="24"/>
                <w:szCs w:val="24"/>
                <w:lang w:val="ru-RU" w:eastAsia="ru-RU"/>
              </w:rPr>
            </w:pPr>
          </w:p>
          <w:p w:rsidR="002E09D9" w:rsidRPr="003933B2" w:rsidRDefault="002E09D9" w:rsidP="002E09D9">
            <w:pPr>
              <w:spacing w:after="0" w:line="240" w:lineRule="auto"/>
              <w:rPr>
                <w:rFonts w:ascii="Times New Roman" w:eastAsia="Times New Roman" w:hAnsi="Times New Roman" w:cs="Times New Roman"/>
                <w:sz w:val="24"/>
                <w:szCs w:val="24"/>
                <w:lang w:val="ru-RU" w:eastAsia="ru-RU"/>
              </w:rPr>
            </w:pPr>
          </w:p>
          <w:p w:rsidR="002E09D9" w:rsidRPr="003933B2" w:rsidRDefault="002E09D9" w:rsidP="002E09D9">
            <w:pPr>
              <w:spacing w:after="0" w:line="240" w:lineRule="auto"/>
              <w:rPr>
                <w:rFonts w:ascii="Times New Roman" w:eastAsia="Times New Roman" w:hAnsi="Times New Roman" w:cs="Times New Roman"/>
                <w:sz w:val="24"/>
                <w:szCs w:val="24"/>
                <w:lang w:val="ru-RU" w:eastAsia="ru-RU"/>
              </w:rPr>
            </w:pPr>
          </w:p>
          <w:p w:rsidR="002E09D9" w:rsidRPr="003933B2" w:rsidRDefault="002E09D9" w:rsidP="002E09D9">
            <w:pPr>
              <w:spacing w:after="0" w:line="240" w:lineRule="auto"/>
              <w:rPr>
                <w:rFonts w:ascii="Times New Roman" w:eastAsia="Times New Roman" w:hAnsi="Times New Roman" w:cs="Times New Roman"/>
                <w:sz w:val="24"/>
                <w:szCs w:val="24"/>
                <w:lang w:val="ru-RU" w:eastAsia="ru-RU"/>
              </w:rPr>
            </w:pPr>
          </w:p>
          <w:p w:rsidR="002E09D9" w:rsidRPr="003933B2" w:rsidRDefault="002E09D9" w:rsidP="002E09D9">
            <w:pPr>
              <w:spacing w:after="0" w:line="240" w:lineRule="auto"/>
              <w:rPr>
                <w:rFonts w:ascii="Times New Roman" w:eastAsia="Times New Roman" w:hAnsi="Times New Roman" w:cs="Times New Roman"/>
                <w:sz w:val="24"/>
                <w:szCs w:val="24"/>
                <w:lang w:val="ru-RU" w:eastAsia="ru-RU"/>
              </w:rPr>
            </w:pPr>
          </w:p>
          <w:p w:rsidR="002E09D9" w:rsidRPr="003933B2" w:rsidRDefault="002E09D9" w:rsidP="002E09D9">
            <w:pPr>
              <w:spacing w:after="0" w:line="240" w:lineRule="auto"/>
              <w:rPr>
                <w:rFonts w:ascii="Times New Roman" w:eastAsia="Times New Roman" w:hAnsi="Times New Roman" w:cs="Times New Roman"/>
                <w:sz w:val="24"/>
                <w:szCs w:val="24"/>
                <w:lang w:val="ru-RU" w:eastAsia="ru-RU"/>
              </w:rPr>
            </w:pPr>
          </w:p>
          <w:p w:rsidR="002E09D9" w:rsidRPr="003933B2" w:rsidRDefault="002E09D9" w:rsidP="002E09D9">
            <w:pPr>
              <w:spacing w:after="0" w:line="240" w:lineRule="auto"/>
              <w:rPr>
                <w:rFonts w:ascii="Times New Roman" w:eastAsia="Times New Roman" w:hAnsi="Times New Roman" w:cs="Times New Roman"/>
                <w:sz w:val="24"/>
                <w:szCs w:val="24"/>
                <w:lang w:val="ru-RU" w:eastAsia="ru-RU"/>
              </w:rPr>
            </w:pPr>
          </w:p>
          <w:p w:rsidR="002E09D9" w:rsidRPr="003933B2" w:rsidRDefault="002E09D9" w:rsidP="002E09D9">
            <w:pPr>
              <w:spacing w:after="0" w:line="240" w:lineRule="auto"/>
              <w:rPr>
                <w:rFonts w:ascii="Times New Roman" w:eastAsia="Times New Roman" w:hAnsi="Times New Roman" w:cs="Times New Roman"/>
                <w:sz w:val="24"/>
                <w:szCs w:val="24"/>
                <w:lang w:val="ru-RU" w:eastAsia="ru-RU"/>
              </w:rPr>
            </w:pPr>
          </w:p>
          <w:p w:rsidR="002E09D9" w:rsidRPr="003933B2" w:rsidRDefault="002E09D9" w:rsidP="002E09D9">
            <w:pPr>
              <w:spacing w:after="0" w:line="240" w:lineRule="auto"/>
              <w:rPr>
                <w:rFonts w:ascii="Times New Roman" w:eastAsia="Times New Roman" w:hAnsi="Times New Roman" w:cs="Times New Roman"/>
                <w:sz w:val="24"/>
                <w:szCs w:val="24"/>
                <w:lang w:val="ru-RU" w:eastAsia="ru-RU"/>
              </w:rPr>
            </w:pPr>
          </w:p>
          <w:p w:rsidR="002E09D9" w:rsidRPr="003933B2" w:rsidRDefault="002E09D9" w:rsidP="002E09D9">
            <w:pPr>
              <w:spacing w:after="0" w:line="240" w:lineRule="auto"/>
              <w:rPr>
                <w:rFonts w:ascii="Times New Roman" w:eastAsia="Times New Roman" w:hAnsi="Times New Roman" w:cs="Times New Roman"/>
                <w:sz w:val="24"/>
                <w:szCs w:val="24"/>
                <w:lang w:val="ru-RU" w:eastAsia="ru-RU"/>
              </w:rPr>
            </w:pPr>
          </w:p>
          <w:p w:rsidR="002E09D9" w:rsidRPr="003933B2" w:rsidRDefault="002E09D9" w:rsidP="002E09D9">
            <w:pPr>
              <w:spacing w:after="0" w:line="240" w:lineRule="auto"/>
              <w:rPr>
                <w:rFonts w:ascii="Times New Roman" w:eastAsia="Times New Roman" w:hAnsi="Times New Roman" w:cs="Times New Roman"/>
                <w:sz w:val="24"/>
                <w:szCs w:val="24"/>
                <w:lang w:val="ru-RU" w:eastAsia="ru-RU"/>
              </w:rPr>
            </w:pPr>
          </w:p>
          <w:p w:rsidR="002E09D9" w:rsidRPr="003933B2" w:rsidRDefault="002E09D9" w:rsidP="002E09D9">
            <w:pPr>
              <w:spacing w:after="0" w:line="240" w:lineRule="auto"/>
              <w:rPr>
                <w:rFonts w:ascii="Times New Roman" w:eastAsia="Times New Roman" w:hAnsi="Times New Roman" w:cs="Times New Roman"/>
                <w:sz w:val="24"/>
                <w:szCs w:val="24"/>
                <w:lang w:val="ru-RU" w:eastAsia="ru-RU"/>
              </w:rPr>
            </w:pPr>
          </w:p>
        </w:tc>
      </w:tr>
      <w:tr w:rsidR="003933B2" w:rsidRPr="003933B2" w:rsidTr="003933B2">
        <w:tblPrEx>
          <w:tblLook w:val="04A0" w:firstRow="1" w:lastRow="0" w:firstColumn="1" w:lastColumn="0" w:noHBand="0" w:noVBand="1"/>
        </w:tblPrEx>
        <w:trPr>
          <w:gridBefore w:val="1"/>
          <w:gridAfter w:val="1"/>
          <w:wBefore w:w="318" w:type="dxa"/>
          <w:wAfter w:w="139" w:type="dxa"/>
          <w:trHeight w:val="1150"/>
        </w:trPr>
        <w:tc>
          <w:tcPr>
            <w:tcW w:w="5637" w:type="dxa"/>
            <w:gridSpan w:val="2"/>
          </w:tcPr>
          <w:p w:rsidR="003933B2" w:rsidRPr="003933B2" w:rsidRDefault="003933B2" w:rsidP="003933B2">
            <w:pPr>
              <w:spacing w:after="0" w:line="240" w:lineRule="auto"/>
              <w:jc w:val="right"/>
              <w:rPr>
                <w:rFonts w:ascii="Times New Roman" w:eastAsia="Times New Roman" w:hAnsi="Times New Roman" w:cs="Times New Roman"/>
                <w:b/>
                <w:bCs/>
                <w:sz w:val="24"/>
                <w:szCs w:val="24"/>
                <w:lang w:val="ru-RU" w:eastAsia="ru-RU"/>
              </w:rPr>
            </w:pPr>
          </w:p>
        </w:tc>
        <w:tc>
          <w:tcPr>
            <w:tcW w:w="4255" w:type="dxa"/>
          </w:tcPr>
          <w:p w:rsidR="003933B2" w:rsidRPr="003933B2" w:rsidRDefault="003933B2" w:rsidP="003933B2">
            <w:pPr>
              <w:spacing w:after="0" w:line="240" w:lineRule="auto"/>
              <w:jc w:val="right"/>
              <w:rPr>
                <w:rFonts w:ascii="Times New Roman" w:eastAsia="Times New Roman" w:hAnsi="Times New Roman" w:cs="Times New Roman"/>
                <w:bCs/>
                <w:iCs/>
                <w:sz w:val="20"/>
                <w:szCs w:val="20"/>
                <w:lang w:val="ru-RU" w:eastAsia="ru-RU"/>
              </w:rPr>
            </w:pPr>
            <w:r w:rsidRPr="003933B2">
              <w:rPr>
                <w:rFonts w:ascii="Times New Roman" w:eastAsia="Times New Roman" w:hAnsi="Times New Roman" w:cs="Times New Roman"/>
                <w:bCs/>
                <w:iCs/>
                <w:sz w:val="20"/>
                <w:szCs w:val="20"/>
                <w:lang w:val="ru-RU" w:eastAsia="ru-RU"/>
              </w:rPr>
              <w:t xml:space="preserve">Додаток №1 </w:t>
            </w:r>
          </w:p>
          <w:p w:rsidR="003933B2" w:rsidRPr="003933B2" w:rsidRDefault="003933B2" w:rsidP="003933B2">
            <w:pPr>
              <w:spacing w:after="0" w:line="240" w:lineRule="auto"/>
              <w:jc w:val="right"/>
              <w:rPr>
                <w:rFonts w:ascii="Times New Roman" w:eastAsia="Times New Roman" w:hAnsi="Times New Roman" w:cs="Times New Roman"/>
                <w:bCs/>
                <w:iCs/>
                <w:sz w:val="20"/>
                <w:szCs w:val="20"/>
                <w:lang w:val="ru-RU" w:eastAsia="ru-RU"/>
              </w:rPr>
            </w:pPr>
            <w:r w:rsidRPr="003933B2">
              <w:rPr>
                <w:rFonts w:ascii="Times New Roman" w:eastAsia="Times New Roman" w:hAnsi="Times New Roman" w:cs="Times New Roman"/>
                <w:bCs/>
                <w:iCs/>
                <w:sz w:val="20"/>
                <w:szCs w:val="20"/>
                <w:lang w:val="ru-RU" w:eastAsia="ru-RU"/>
              </w:rPr>
              <w:t xml:space="preserve">до договору про </w:t>
            </w:r>
            <w:r w:rsidRPr="003933B2">
              <w:rPr>
                <w:rFonts w:ascii="Times New Roman" w:eastAsia="Times New Roman" w:hAnsi="Times New Roman" w:cs="Times New Roman"/>
                <w:iCs/>
                <w:sz w:val="20"/>
                <w:szCs w:val="20"/>
                <w:lang w:val="ru-RU" w:eastAsia="ru-RU"/>
              </w:rPr>
              <w:t xml:space="preserve">закупівлю </w:t>
            </w:r>
          </w:p>
          <w:p w:rsidR="003933B2" w:rsidRPr="003933B2" w:rsidRDefault="003933B2" w:rsidP="003933B2">
            <w:pPr>
              <w:spacing w:after="0" w:line="240" w:lineRule="auto"/>
              <w:jc w:val="right"/>
              <w:rPr>
                <w:rFonts w:ascii="Times New Roman" w:eastAsia="Times New Roman" w:hAnsi="Times New Roman" w:cs="Times New Roman"/>
                <w:bCs/>
                <w:iCs/>
                <w:sz w:val="20"/>
                <w:szCs w:val="20"/>
                <w:lang w:val="ru-RU" w:eastAsia="ru-RU"/>
              </w:rPr>
            </w:pPr>
            <w:r w:rsidRPr="003933B2">
              <w:rPr>
                <w:rFonts w:ascii="Times New Roman" w:eastAsia="Times New Roman" w:hAnsi="Times New Roman" w:cs="Times New Roman"/>
                <w:bCs/>
                <w:iCs/>
                <w:sz w:val="20"/>
                <w:szCs w:val="20"/>
                <w:lang w:val="ru-RU" w:eastAsia="ru-RU"/>
              </w:rPr>
              <w:t>№ від  р.</w:t>
            </w:r>
          </w:p>
        </w:tc>
      </w:tr>
    </w:tbl>
    <w:p w:rsidR="003933B2" w:rsidRPr="003933B2" w:rsidRDefault="003933B2" w:rsidP="003933B2">
      <w:pPr>
        <w:spacing w:after="0" w:line="240" w:lineRule="auto"/>
        <w:jc w:val="center"/>
        <w:rPr>
          <w:rFonts w:ascii="Times New Roman" w:eastAsia="Times New Roman" w:hAnsi="Times New Roman" w:cs="Times New Roman"/>
          <w:b/>
          <w:bCs/>
          <w:i/>
          <w:sz w:val="24"/>
          <w:szCs w:val="24"/>
          <w:lang w:val="ru-RU" w:eastAsia="ru-RU"/>
        </w:rPr>
      </w:pPr>
      <w:r w:rsidRPr="003933B2">
        <w:rPr>
          <w:rFonts w:ascii="Times New Roman" w:eastAsia="Times New Roman" w:hAnsi="Times New Roman" w:cs="Times New Roman"/>
          <w:b/>
          <w:bCs/>
          <w:i/>
          <w:sz w:val="24"/>
          <w:szCs w:val="24"/>
          <w:lang w:val="ru-RU" w:eastAsia="ru-RU"/>
        </w:rPr>
        <w:t xml:space="preserve">Специфікація </w:t>
      </w:r>
    </w:p>
    <w:tbl>
      <w:tblPr>
        <w:tblW w:w="10349"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
        <w:gridCol w:w="664"/>
        <w:gridCol w:w="2720"/>
        <w:gridCol w:w="1547"/>
        <w:gridCol w:w="528"/>
        <w:gridCol w:w="1116"/>
        <w:gridCol w:w="1530"/>
        <w:gridCol w:w="1383"/>
        <w:gridCol w:w="568"/>
      </w:tblGrid>
      <w:tr w:rsidR="003933B2" w:rsidRPr="003933B2" w:rsidTr="003933B2">
        <w:trPr>
          <w:gridBefore w:val="1"/>
          <w:gridAfter w:val="1"/>
          <w:wBefore w:w="323" w:type="dxa"/>
          <w:wAfter w:w="682" w:type="dxa"/>
          <w:trHeight w:val="838"/>
        </w:trPr>
        <w:tc>
          <w:tcPr>
            <w:tcW w:w="569" w:type="dxa"/>
          </w:tcPr>
          <w:p w:rsidR="003933B2" w:rsidRPr="003933B2" w:rsidRDefault="003933B2" w:rsidP="003933B2">
            <w:pPr>
              <w:spacing w:after="0" w:line="240" w:lineRule="auto"/>
              <w:jc w:val="center"/>
              <w:rPr>
                <w:rFonts w:ascii="Times New Roman" w:eastAsia="Times New Roman" w:hAnsi="Times New Roman" w:cs="Times New Roman"/>
                <w:bCs/>
                <w:i/>
                <w:sz w:val="20"/>
                <w:szCs w:val="20"/>
                <w:lang w:val="ru-RU" w:eastAsia="ru-RU"/>
              </w:rPr>
            </w:pPr>
            <w:r w:rsidRPr="003933B2">
              <w:rPr>
                <w:rFonts w:ascii="Times New Roman" w:eastAsia="Times New Roman" w:hAnsi="Times New Roman" w:cs="Times New Roman"/>
                <w:bCs/>
                <w:i/>
                <w:sz w:val="20"/>
                <w:szCs w:val="20"/>
                <w:lang w:val="ru-RU" w:eastAsia="ru-RU"/>
              </w:rPr>
              <w:t>№ п/п</w:t>
            </w:r>
          </w:p>
        </w:tc>
        <w:tc>
          <w:tcPr>
            <w:tcW w:w="2738" w:type="dxa"/>
          </w:tcPr>
          <w:p w:rsidR="003933B2" w:rsidRPr="003933B2" w:rsidRDefault="003933B2" w:rsidP="003933B2">
            <w:pPr>
              <w:spacing w:after="0" w:line="240" w:lineRule="auto"/>
              <w:jc w:val="center"/>
              <w:rPr>
                <w:rFonts w:ascii="Times New Roman" w:eastAsia="Times New Roman" w:hAnsi="Times New Roman" w:cs="Times New Roman"/>
                <w:bCs/>
                <w:i/>
                <w:sz w:val="20"/>
                <w:szCs w:val="20"/>
                <w:lang w:val="ru-RU" w:eastAsia="ru-RU"/>
              </w:rPr>
            </w:pPr>
            <w:r w:rsidRPr="003933B2">
              <w:rPr>
                <w:rFonts w:ascii="Times New Roman" w:eastAsia="Times New Roman" w:hAnsi="Times New Roman" w:cs="Times New Roman"/>
                <w:bCs/>
                <w:i/>
                <w:sz w:val="20"/>
                <w:szCs w:val="20"/>
                <w:lang w:val="ru-RU" w:eastAsia="ru-RU"/>
              </w:rPr>
              <w:t>Найменування Товару</w:t>
            </w:r>
          </w:p>
        </w:tc>
        <w:tc>
          <w:tcPr>
            <w:tcW w:w="1508" w:type="dxa"/>
          </w:tcPr>
          <w:p w:rsidR="003933B2" w:rsidRPr="003933B2" w:rsidRDefault="003933B2" w:rsidP="003933B2">
            <w:pPr>
              <w:spacing w:after="0" w:line="240" w:lineRule="auto"/>
              <w:jc w:val="center"/>
              <w:rPr>
                <w:rFonts w:ascii="Times New Roman" w:eastAsia="Times New Roman" w:hAnsi="Times New Roman" w:cs="Times New Roman"/>
                <w:bCs/>
                <w:i/>
                <w:sz w:val="20"/>
                <w:szCs w:val="20"/>
                <w:lang w:val="ru-RU" w:eastAsia="ru-RU"/>
              </w:rPr>
            </w:pPr>
            <w:r w:rsidRPr="003933B2">
              <w:rPr>
                <w:rFonts w:ascii="Times New Roman" w:eastAsia="Times New Roman" w:hAnsi="Times New Roman" w:cs="Times New Roman"/>
                <w:bCs/>
                <w:i/>
                <w:sz w:val="20"/>
                <w:szCs w:val="20"/>
                <w:lang w:val="ru-RU" w:eastAsia="ru-RU"/>
              </w:rPr>
              <w:t>Одиниці виміру</w:t>
            </w:r>
          </w:p>
        </w:tc>
        <w:tc>
          <w:tcPr>
            <w:tcW w:w="1543" w:type="dxa"/>
            <w:gridSpan w:val="2"/>
          </w:tcPr>
          <w:p w:rsidR="003933B2" w:rsidRPr="003933B2" w:rsidRDefault="003933B2" w:rsidP="003933B2">
            <w:pPr>
              <w:spacing w:after="0" w:line="240" w:lineRule="auto"/>
              <w:jc w:val="center"/>
              <w:rPr>
                <w:rFonts w:ascii="Times New Roman" w:eastAsia="Times New Roman" w:hAnsi="Times New Roman" w:cs="Times New Roman"/>
                <w:bCs/>
                <w:i/>
                <w:sz w:val="20"/>
                <w:szCs w:val="20"/>
                <w:lang w:val="ru-RU" w:eastAsia="ru-RU"/>
              </w:rPr>
            </w:pPr>
            <w:r w:rsidRPr="003933B2">
              <w:rPr>
                <w:rFonts w:ascii="Times New Roman" w:eastAsia="Times New Roman" w:hAnsi="Times New Roman" w:cs="Times New Roman"/>
                <w:bCs/>
                <w:i/>
                <w:sz w:val="20"/>
                <w:szCs w:val="20"/>
                <w:lang w:val="ru-RU" w:eastAsia="ru-RU"/>
              </w:rPr>
              <w:t>Кількість</w:t>
            </w:r>
          </w:p>
        </w:tc>
        <w:tc>
          <w:tcPr>
            <w:tcW w:w="1530" w:type="dxa"/>
          </w:tcPr>
          <w:p w:rsidR="003933B2" w:rsidRPr="003933B2" w:rsidRDefault="003933B2" w:rsidP="003933B2">
            <w:pPr>
              <w:spacing w:after="0" w:line="240" w:lineRule="auto"/>
              <w:jc w:val="center"/>
              <w:rPr>
                <w:rFonts w:ascii="Times New Roman" w:eastAsia="Times New Roman" w:hAnsi="Times New Roman" w:cs="Times New Roman"/>
                <w:bCs/>
                <w:i/>
                <w:sz w:val="20"/>
                <w:szCs w:val="20"/>
                <w:lang w:val="ru-RU" w:eastAsia="ru-RU"/>
              </w:rPr>
            </w:pPr>
            <w:r w:rsidRPr="003933B2">
              <w:rPr>
                <w:rFonts w:ascii="Times New Roman" w:eastAsia="Times New Roman" w:hAnsi="Times New Roman" w:cs="Times New Roman"/>
                <w:bCs/>
                <w:i/>
                <w:sz w:val="20"/>
                <w:szCs w:val="20"/>
                <w:lang w:val="ru-RU" w:eastAsia="ru-RU"/>
              </w:rPr>
              <w:t>Ціна за одиницю, грн... з ПДВ</w:t>
            </w:r>
          </w:p>
        </w:tc>
        <w:tc>
          <w:tcPr>
            <w:tcW w:w="1456" w:type="dxa"/>
          </w:tcPr>
          <w:p w:rsidR="003933B2" w:rsidRPr="003933B2" w:rsidRDefault="003933B2" w:rsidP="003933B2">
            <w:pPr>
              <w:spacing w:after="0" w:line="240" w:lineRule="auto"/>
              <w:jc w:val="center"/>
              <w:rPr>
                <w:rFonts w:ascii="Times New Roman" w:eastAsia="Times New Roman" w:hAnsi="Times New Roman" w:cs="Times New Roman"/>
                <w:bCs/>
                <w:i/>
                <w:sz w:val="20"/>
                <w:szCs w:val="20"/>
                <w:lang w:val="ru-RU" w:eastAsia="ru-RU"/>
              </w:rPr>
            </w:pPr>
            <w:r w:rsidRPr="003933B2">
              <w:rPr>
                <w:rFonts w:ascii="Times New Roman" w:eastAsia="Times New Roman" w:hAnsi="Times New Roman" w:cs="Times New Roman"/>
                <w:bCs/>
                <w:i/>
                <w:sz w:val="20"/>
                <w:szCs w:val="20"/>
                <w:lang w:val="ru-RU" w:eastAsia="ru-RU"/>
              </w:rPr>
              <w:t>Сума, грн.. з ПДВ</w:t>
            </w:r>
          </w:p>
        </w:tc>
      </w:tr>
      <w:tr w:rsidR="003933B2" w:rsidRPr="003933B2" w:rsidTr="003933B2">
        <w:trPr>
          <w:gridBefore w:val="1"/>
          <w:gridAfter w:val="1"/>
          <w:wBefore w:w="323" w:type="dxa"/>
          <w:wAfter w:w="682" w:type="dxa"/>
        </w:trPr>
        <w:tc>
          <w:tcPr>
            <w:tcW w:w="569" w:type="dxa"/>
          </w:tcPr>
          <w:p w:rsidR="003933B2" w:rsidRPr="003933B2" w:rsidRDefault="003933B2" w:rsidP="003933B2">
            <w:pPr>
              <w:spacing w:after="0" w:line="240" w:lineRule="auto"/>
              <w:jc w:val="center"/>
              <w:rPr>
                <w:rFonts w:ascii="Times New Roman" w:eastAsia="Times New Roman" w:hAnsi="Times New Roman" w:cs="Times New Roman"/>
                <w:bCs/>
                <w:sz w:val="24"/>
                <w:szCs w:val="24"/>
                <w:lang w:val="ru-RU" w:eastAsia="ru-RU"/>
              </w:rPr>
            </w:pPr>
          </w:p>
        </w:tc>
        <w:tc>
          <w:tcPr>
            <w:tcW w:w="2738" w:type="dxa"/>
          </w:tcPr>
          <w:p w:rsidR="003933B2" w:rsidRPr="003933B2" w:rsidRDefault="003933B2" w:rsidP="003933B2">
            <w:pPr>
              <w:spacing w:after="0" w:line="240" w:lineRule="auto"/>
              <w:rPr>
                <w:rFonts w:ascii="Times New Roman" w:eastAsia="Times New Roman" w:hAnsi="Times New Roman" w:cs="Times New Roman"/>
                <w:bCs/>
                <w:sz w:val="24"/>
                <w:szCs w:val="24"/>
                <w:lang w:val="ru-RU" w:eastAsia="ru-RU"/>
              </w:rPr>
            </w:pPr>
          </w:p>
        </w:tc>
        <w:tc>
          <w:tcPr>
            <w:tcW w:w="1508" w:type="dxa"/>
          </w:tcPr>
          <w:p w:rsidR="003933B2" w:rsidRPr="003933B2" w:rsidRDefault="003933B2" w:rsidP="003933B2">
            <w:pPr>
              <w:spacing w:after="0" w:line="240" w:lineRule="auto"/>
              <w:jc w:val="center"/>
              <w:rPr>
                <w:rFonts w:ascii="Times New Roman" w:eastAsia="Times New Roman" w:hAnsi="Times New Roman" w:cs="Times New Roman"/>
                <w:bCs/>
                <w:sz w:val="24"/>
                <w:szCs w:val="24"/>
                <w:lang w:val="ru-RU" w:eastAsia="ru-RU"/>
              </w:rPr>
            </w:pPr>
          </w:p>
        </w:tc>
        <w:tc>
          <w:tcPr>
            <w:tcW w:w="1543" w:type="dxa"/>
            <w:gridSpan w:val="2"/>
          </w:tcPr>
          <w:p w:rsidR="003933B2" w:rsidRPr="003933B2" w:rsidRDefault="003933B2" w:rsidP="003933B2">
            <w:pPr>
              <w:spacing w:after="0" w:line="240" w:lineRule="auto"/>
              <w:jc w:val="center"/>
              <w:rPr>
                <w:rFonts w:ascii="Times New Roman" w:eastAsia="Times New Roman" w:hAnsi="Times New Roman" w:cs="Times New Roman"/>
                <w:sz w:val="16"/>
                <w:szCs w:val="16"/>
                <w:lang w:val="ru-RU" w:eastAsia="uk-UA"/>
              </w:rPr>
            </w:pPr>
          </w:p>
        </w:tc>
        <w:tc>
          <w:tcPr>
            <w:tcW w:w="1530" w:type="dxa"/>
          </w:tcPr>
          <w:p w:rsidR="003933B2" w:rsidRPr="003933B2" w:rsidRDefault="003933B2" w:rsidP="003933B2">
            <w:pPr>
              <w:spacing w:after="0" w:line="240" w:lineRule="auto"/>
              <w:jc w:val="center"/>
              <w:rPr>
                <w:rFonts w:ascii="Times New Roman" w:eastAsia="Times New Roman" w:hAnsi="Times New Roman" w:cs="Times New Roman"/>
                <w:bCs/>
                <w:sz w:val="24"/>
                <w:szCs w:val="24"/>
                <w:lang w:val="ru-RU" w:eastAsia="ru-RU"/>
              </w:rPr>
            </w:pPr>
          </w:p>
        </w:tc>
        <w:tc>
          <w:tcPr>
            <w:tcW w:w="1456" w:type="dxa"/>
          </w:tcPr>
          <w:p w:rsidR="003933B2" w:rsidRPr="003933B2" w:rsidRDefault="003933B2" w:rsidP="003933B2">
            <w:pPr>
              <w:spacing w:after="0" w:line="240" w:lineRule="auto"/>
              <w:rPr>
                <w:rFonts w:ascii="Times New Roman" w:eastAsia="Times New Roman" w:hAnsi="Times New Roman" w:cs="Times New Roman"/>
                <w:sz w:val="24"/>
                <w:szCs w:val="24"/>
                <w:lang w:val="ru-RU" w:eastAsia="ru-RU"/>
              </w:rPr>
            </w:pPr>
          </w:p>
        </w:tc>
      </w:tr>
      <w:tr w:rsidR="003933B2" w:rsidRPr="003933B2" w:rsidTr="003933B2">
        <w:trPr>
          <w:gridBefore w:val="1"/>
          <w:gridAfter w:val="1"/>
          <w:wBefore w:w="323" w:type="dxa"/>
          <w:wAfter w:w="682" w:type="dxa"/>
        </w:trPr>
        <w:tc>
          <w:tcPr>
            <w:tcW w:w="569" w:type="dxa"/>
          </w:tcPr>
          <w:p w:rsidR="003933B2" w:rsidRPr="003933B2" w:rsidRDefault="003933B2" w:rsidP="003933B2">
            <w:pPr>
              <w:spacing w:after="0" w:line="240" w:lineRule="auto"/>
              <w:jc w:val="center"/>
              <w:rPr>
                <w:rFonts w:ascii="Times New Roman" w:eastAsia="Times New Roman" w:hAnsi="Times New Roman" w:cs="Times New Roman"/>
                <w:bCs/>
                <w:sz w:val="24"/>
                <w:szCs w:val="24"/>
                <w:lang w:val="ru-RU" w:eastAsia="ru-RU"/>
              </w:rPr>
            </w:pPr>
          </w:p>
        </w:tc>
        <w:tc>
          <w:tcPr>
            <w:tcW w:w="2738" w:type="dxa"/>
          </w:tcPr>
          <w:p w:rsidR="003933B2" w:rsidRPr="003933B2" w:rsidRDefault="003933B2" w:rsidP="003933B2">
            <w:pPr>
              <w:spacing w:after="0" w:line="240" w:lineRule="auto"/>
              <w:rPr>
                <w:rFonts w:ascii="Times New Roman" w:eastAsia="Times New Roman" w:hAnsi="Times New Roman" w:cs="Times New Roman"/>
                <w:bCs/>
                <w:sz w:val="24"/>
                <w:szCs w:val="24"/>
                <w:lang w:val="ru-RU" w:eastAsia="ru-RU"/>
              </w:rPr>
            </w:pPr>
          </w:p>
        </w:tc>
        <w:tc>
          <w:tcPr>
            <w:tcW w:w="1508" w:type="dxa"/>
          </w:tcPr>
          <w:p w:rsidR="003933B2" w:rsidRPr="003933B2" w:rsidRDefault="003933B2" w:rsidP="003933B2">
            <w:pPr>
              <w:spacing w:after="0" w:line="240" w:lineRule="auto"/>
              <w:jc w:val="center"/>
              <w:rPr>
                <w:rFonts w:ascii="Times New Roman" w:eastAsia="Times New Roman" w:hAnsi="Times New Roman" w:cs="Times New Roman"/>
                <w:bCs/>
                <w:sz w:val="24"/>
                <w:szCs w:val="24"/>
                <w:lang w:val="ru-RU" w:eastAsia="ru-RU"/>
              </w:rPr>
            </w:pPr>
          </w:p>
        </w:tc>
        <w:tc>
          <w:tcPr>
            <w:tcW w:w="1543" w:type="dxa"/>
            <w:gridSpan w:val="2"/>
          </w:tcPr>
          <w:p w:rsidR="003933B2" w:rsidRPr="003933B2" w:rsidRDefault="003933B2" w:rsidP="003933B2">
            <w:pPr>
              <w:spacing w:after="0" w:line="240" w:lineRule="auto"/>
              <w:jc w:val="center"/>
              <w:rPr>
                <w:rFonts w:ascii="Times New Roman" w:eastAsia="Times New Roman" w:hAnsi="Times New Roman" w:cs="Times New Roman"/>
                <w:sz w:val="16"/>
                <w:szCs w:val="16"/>
                <w:lang w:val="ru-RU" w:eastAsia="uk-UA"/>
              </w:rPr>
            </w:pPr>
          </w:p>
        </w:tc>
        <w:tc>
          <w:tcPr>
            <w:tcW w:w="1530" w:type="dxa"/>
          </w:tcPr>
          <w:p w:rsidR="003933B2" w:rsidRPr="003933B2" w:rsidRDefault="003933B2" w:rsidP="003933B2">
            <w:pPr>
              <w:spacing w:after="0" w:line="240" w:lineRule="auto"/>
              <w:jc w:val="center"/>
              <w:rPr>
                <w:rFonts w:ascii="Times New Roman" w:eastAsia="Times New Roman" w:hAnsi="Times New Roman" w:cs="Times New Roman"/>
                <w:bCs/>
                <w:sz w:val="24"/>
                <w:szCs w:val="24"/>
                <w:lang w:val="ru-RU" w:eastAsia="ru-RU"/>
              </w:rPr>
            </w:pPr>
          </w:p>
        </w:tc>
        <w:tc>
          <w:tcPr>
            <w:tcW w:w="1456" w:type="dxa"/>
          </w:tcPr>
          <w:p w:rsidR="003933B2" w:rsidRPr="003933B2" w:rsidRDefault="003933B2" w:rsidP="003933B2">
            <w:pPr>
              <w:spacing w:after="0" w:line="240" w:lineRule="auto"/>
              <w:rPr>
                <w:rFonts w:ascii="Times New Roman" w:eastAsia="Times New Roman" w:hAnsi="Times New Roman" w:cs="Times New Roman"/>
                <w:sz w:val="24"/>
                <w:szCs w:val="24"/>
                <w:lang w:val="ru-RU" w:eastAsia="ru-RU"/>
              </w:rPr>
            </w:pPr>
          </w:p>
        </w:tc>
      </w:tr>
      <w:tr w:rsidR="003933B2" w:rsidRPr="003933B2" w:rsidTr="003933B2">
        <w:trPr>
          <w:gridBefore w:val="1"/>
          <w:gridAfter w:val="1"/>
          <w:wBefore w:w="323" w:type="dxa"/>
          <w:wAfter w:w="682" w:type="dxa"/>
        </w:trPr>
        <w:tc>
          <w:tcPr>
            <w:tcW w:w="7888" w:type="dxa"/>
            <w:gridSpan w:val="6"/>
          </w:tcPr>
          <w:p w:rsidR="003933B2" w:rsidRPr="003933B2" w:rsidRDefault="003933B2" w:rsidP="003933B2">
            <w:pPr>
              <w:spacing w:after="0" w:line="240" w:lineRule="auto"/>
              <w:jc w:val="right"/>
              <w:rPr>
                <w:rFonts w:ascii="Times New Roman" w:eastAsia="Times New Roman" w:hAnsi="Times New Roman" w:cs="Times New Roman"/>
                <w:b/>
                <w:bCs/>
                <w:i/>
                <w:sz w:val="24"/>
                <w:szCs w:val="24"/>
                <w:lang w:val="ru-RU" w:eastAsia="ru-RU"/>
              </w:rPr>
            </w:pPr>
            <w:r w:rsidRPr="003933B2">
              <w:rPr>
                <w:rFonts w:ascii="Times New Roman" w:eastAsia="Times New Roman" w:hAnsi="Times New Roman" w:cs="Times New Roman"/>
                <w:b/>
                <w:bCs/>
                <w:i/>
                <w:sz w:val="24"/>
                <w:szCs w:val="24"/>
                <w:lang w:val="ru-RU" w:eastAsia="ru-RU"/>
              </w:rPr>
              <w:t>Загальна ціна Товару, грн. з ПДВ</w:t>
            </w:r>
          </w:p>
        </w:tc>
        <w:tc>
          <w:tcPr>
            <w:tcW w:w="1456" w:type="dxa"/>
          </w:tcPr>
          <w:p w:rsidR="003933B2" w:rsidRPr="003933B2" w:rsidRDefault="003933B2" w:rsidP="003933B2">
            <w:pPr>
              <w:spacing w:after="0" w:line="240" w:lineRule="auto"/>
              <w:jc w:val="center"/>
              <w:rPr>
                <w:rFonts w:ascii="Times New Roman" w:eastAsia="Times New Roman" w:hAnsi="Times New Roman" w:cs="Times New Roman"/>
                <w:b/>
                <w:bCs/>
                <w:i/>
                <w:sz w:val="24"/>
                <w:szCs w:val="24"/>
                <w:lang w:val="ru-RU" w:eastAsia="ru-RU"/>
              </w:rPr>
            </w:pPr>
          </w:p>
        </w:tc>
      </w:tr>
      <w:tr w:rsidR="003933B2" w:rsidRPr="003933B2" w:rsidTr="003933B2">
        <w:trPr>
          <w:gridBefore w:val="1"/>
          <w:gridAfter w:val="1"/>
          <w:wBefore w:w="323" w:type="dxa"/>
          <w:wAfter w:w="682" w:type="dxa"/>
        </w:trPr>
        <w:tc>
          <w:tcPr>
            <w:tcW w:w="7888" w:type="dxa"/>
            <w:gridSpan w:val="6"/>
          </w:tcPr>
          <w:p w:rsidR="003933B2" w:rsidRPr="003933B2" w:rsidRDefault="003933B2" w:rsidP="003933B2">
            <w:pPr>
              <w:spacing w:after="0" w:line="240" w:lineRule="auto"/>
              <w:jc w:val="right"/>
              <w:rPr>
                <w:rFonts w:ascii="Times New Roman" w:eastAsia="Times New Roman" w:hAnsi="Times New Roman" w:cs="Times New Roman"/>
                <w:b/>
                <w:bCs/>
                <w:i/>
                <w:sz w:val="24"/>
                <w:szCs w:val="24"/>
                <w:lang w:val="ru-RU" w:eastAsia="ru-RU"/>
              </w:rPr>
            </w:pPr>
            <w:r w:rsidRPr="003933B2">
              <w:rPr>
                <w:rFonts w:ascii="Times New Roman" w:eastAsia="Times New Roman" w:hAnsi="Times New Roman" w:cs="Times New Roman"/>
                <w:b/>
                <w:bCs/>
                <w:i/>
                <w:sz w:val="24"/>
                <w:szCs w:val="24"/>
                <w:lang w:val="ru-RU" w:eastAsia="ru-RU"/>
              </w:rPr>
              <w:t>в тому числі ПДВ</w:t>
            </w:r>
          </w:p>
        </w:tc>
        <w:tc>
          <w:tcPr>
            <w:tcW w:w="1456" w:type="dxa"/>
          </w:tcPr>
          <w:p w:rsidR="003933B2" w:rsidRPr="003933B2" w:rsidRDefault="003933B2" w:rsidP="003933B2">
            <w:pPr>
              <w:spacing w:after="0" w:line="240" w:lineRule="auto"/>
              <w:jc w:val="center"/>
              <w:rPr>
                <w:rFonts w:ascii="Times New Roman" w:eastAsia="Times New Roman" w:hAnsi="Times New Roman" w:cs="Times New Roman"/>
                <w:b/>
                <w:bCs/>
                <w:i/>
                <w:sz w:val="24"/>
                <w:szCs w:val="24"/>
                <w:lang w:val="ru-RU" w:eastAsia="ru-RU"/>
              </w:rPr>
            </w:pPr>
          </w:p>
        </w:tc>
      </w:tr>
      <w:tr w:rsidR="002E09D9" w:rsidRPr="003933B2" w:rsidTr="00393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565" w:type="dxa"/>
            <w:gridSpan w:val="5"/>
          </w:tcPr>
          <w:p w:rsidR="002E09D9" w:rsidRPr="00725B87" w:rsidRDefault="002E09D9" w:rsidP="002E09D9">
            <w:pPr>
              <w:tabs>
                <w:tab w:val="left" w:pos="5940"/>
              </w:tabs>
              <w:suppressAutoHyphens/>
              <w:spacing w:after="0" w:line="240" w:lineRule="auto"/>
              <w:ind w:firstLine="567"/>
              <w:jc w:val="center"/>
              <w:rPr>
                <w:rFonts w:ascii="Times New Roman" w:eastAsia="Times New Roman" w:hAnsi="Times New Roman" w:cs="Times New Roman"/>
                <w:b/>
                <w:sz w:val="20"/>
                <w:szCs w:val="20"/>
                <w:lang w:eastAsia="ar-SA"/>
              </w:rPr>
            </w:pPr>
            <w:r w:rsidRPr="00725B87">
              <w:rPr>
                <w:rFonts w:ascii="Times New Roman" w:eastAsia="Times New Roman" w:hAnsi="Times New Roman" w:cs="Times New Roman"/>
                <w:b/>
                <w:sz w:val="20"/>
                <w:szCs w:val="20"/>
                <w:lang w:eastAsia="ar-SA"/>
              </w:rPr>
              <w:t>ПОКУПЕЦЬ</w:t>
            </w:r>
          </w:p>
          <w:p w:rsidR="002E09D9" w:rsidRPr="002E09D9" w:rsidRDefault="002E09D9" w:rsidP="002E09D9">
            <w:pPr>
              <w:tabs>
                <w:tab w:val="left" w:pos="5940"/>
              </w:tabs>
              <w:suppressAutoHyphens/>
              <w:spacing w:after="0" w:line="240" w:lineRule="auto"/>
              <w:rPr>
                <w:rFonts w:ascii="Times New Roman" w:eastAsia="Times New Roman" w:hAnsi="Times New Roman" w:cs="Times New Roman"/>
                <w:b/>
                <w:sz w:val="20"/>
                <w:szCs w:val="20"/>
                <w:lang w:eastAsia="ar-SA"/>
              </w:rPr>
            </w:pPr>
            <w:r w:rsidRPr="002E09D9">
              <w:rPr>
                <w:rFonts w:ascii="Times New Roman" w:eastAsia="Times New Roman" w:hAnsi="Times New Roman" w:cs="Times New Roman"/>
                <w:b/>
                <w:sz w:val="20"/>
                <w:szCs w:val="20"/>
                <w:lang w:eastAsia="ar-SA"/>
              </w:rPr>
              <w:t>Комунальне некомерційне медичне</w:t>
            </w:r>
            <w:r w:rsidRPr="002E09D9">
              <w:rPr>
                <w:rFonts w:ascii="Times New Roman" w:eastAsia="Times New Roman" w:hAnsi="Times New Roman" w:cs="Times New Roman"/>
                <w:b/>
                <w:sz w:val="20"/>
                <w:szCs w:val="20"/>
                <w:lang w:val="ru-RU" w:eastAsia="ar-SA"/>
              </w:rPr>
              <w:t xml:space="preserve"> </w:t>
            </w:r>
            <w:r w:rsidRPr="002E09D9">
              <w:rPr>
                <w:rFonts w:ascii="Times New Roman" w:eastAsia="Times New Roman" w:hAnsi="Times New Roman" w:cs="Times New Roman"/>
                <w:b/>
                <w:sz w:val="20"/>
                <w:szCs w:val="20"/>
                <w:lang w:eastAsia="ar-SA"/>
              </w:rPr>
              <w:t xml:space="preserve"> підприємство “Рогатинська центральна районна лікарня”</w:t>
            </w:r>
          </w:p>
          <w:p w:rsidR="002E09D9" w:rsidRPr="007300D4" w:rsidRDefault="002E09D9" w:rsidP="002E09D9">
            <w:pPr>
              <w:tabs>
                <w:tab w:val="left" w:pos="5940"/>
              </w:tabs>
              <w:suppressAutoHyphens/>
              <w:spacing w:after="0" w:line="240" w:lineRule="auto"/>
              <w:rPr>
                <w:rFonts w:ascii="Times New Roman" w:eastAsia="Times New Roman" w:hAnsi="Times New Roman" w:cs="Times New Roman"/>
                <w:sz w:val="20"/>
                <w:szCs w:val="20"/>
                <w:lang w:eastAsia="ar-SA"/>
              </w:rPr>
            </w:pPr>
            <w:r w:rsidRPr="007300D4">
              <w:rPr>
                <w:rFonts w:ascii="Times New Roman" w:eastAsia="Times New Roman" w:hAnsi="Times New Roman" w:cs="Times New Roman"/>
                <w:sz w:val="20"/>
                <w:szCs w:val="20"/>
                <w:lang w:eastAsia="ar-SA"/>
              </w:rPr>
              <w:t>ЄДРПОУ 01993581</w:t>
            </w:r>
          </w:p>
          <w:p w:rsidR="002E09D9" w:rsidRPr="007300D4" w:rsidRDefault="002E09D9" w:rsidP="002E09D9">
            <w:pPr>
              <w:tabs>
                <w:tab w:val="left" w:pos="5940"/>
              </w:tabs>
              <w:suppressAutoHyphens/>
              <w:spacing w:after="0" w:line="240" w:lineRule="auto"/>
              <w:rPr>
                <w:rFonts w:ascii="Times New Roman" w:eastAsia="Times New Roman" w:hAnsi="Times New Roman" w:cs="Times New Roman"/>
                <w:sz w:val="20"/>
                <w:szCs w:val="20"/>
                <w:lang w:eastAsia="ar-SA"/>
              </w:rPr>
            </w:pPr>
            <w:r w:rsidRPr="007300D4">
              <w:rPr>
                <w:rFonts w:ascii="Times New Roman" w:eastAsia="Times New Roman" w:hAnsi="Times New Roman" w:cs="Times New Roman"/>
                <w:sz w:val="20"/>
                <w:szCs w:val="20"/>
                <w:lang w:eastAsia="ar-SA"/>
              </w:rPr>
              <w:t>Адреса: 77001 вул.В.Чорновола, 9, м.Рогатин, Івано-Франківська обл., Україна</w:t>
            </w:r>
          </w:p>
          <w:p w:rsidR="002E09D9" w:rsidRPr="007300D4" w:rsidRDefault="002E09D9" w:rsidP="002E09D9">
            <w:pPr>
              <w:tabs>
                <w:tab w:val="left" w:pos="5940"/>
              </w:tabs>
              <w:suppressAutoHyphens/>
              <w:spacing w:after="0" w:line="240" w:lineRule="auto"/>
              <w:rPr>
                <w:rFonts w:ascii="Times New Roman" w:eastAsia="Times New Roman" w:hAnsi="Times New Roman" w:cs="Times New Roman"/>
                <w:sz w:val="20"/>
                <w:szCs w:val="20"/>
                <w:lang w:eastAsia="ar-SA"/>
              </w:rPr>
            </w:pPr>
            <w:r w:rsidRPr="007300D4">
              <w:rPr>
                <w:rFonts w:ascii="Times New Roman" w:eastAsia="Times New Roman" w:hAnsi="Times New Roman" w:cs="Times New Roman"/>
                <w:sz w:val="20"/>
                <w:szCs w:val="20"/>
                <w:lang w:eastAsia="ar-SA"/>
              </w:rPr>
              <w:t>UA________________________________________________</w:t>
            </w:r>
          </w:p>
          <w:p w:rsidR="002E09D9" w:rsidRPr="007300D4" w:rsidRDefault="002E09D9" w:rsidP="002E09D9">
            <w:pPr>
              <w:tabs>
                <w:tab w:val="left" w:pos="5940"/>
              </w:tabs>
              <w:suppressAutoHyphens/>
              <w:spacing w:after="0" w:line="240" w:lineRule="auto"/>
              <w:rPr>
                <w:rFonts w:ascii="Times New Roman" w:eastAsia="Times New Roman" w:hAnsi="Times New Roman" w:cs="Times New Roman"/>
                <w:sz w:val="20"/>
                <w:szCs w:val="20"/>
                <w:lang w:eastAsia="ar-SA"/>
              </w:rPr>
            </w:pPr>
            <w:r w:rsidRPr="007300D4">
              <w:rPr>
                <w:rFonts w:ascii="Times New Roman" w:eastAsia="Times New Roman" w:hAnsi="Times New Roman" w:cs="Times New Roman"/>
                <w:sz w:val="20"/>
                <w:szCs w:val="20"/>
                <w:lang w:eastAsia="ar-SA"/>
              </w:rPr>
              <w:t>______________________________________________________</w:t>
            </w:r>
          </w:p>
          <w:p w:rsidR="002E09D9" w:rsidRPr="007300D4" w:rsidRDefault="002E09D9" w:rsidP="002E09D9">
            <w:pPr>
              <w:tabs>
                <w:tab w:val="left" w:pos="5940"/>
              </w:tabs>
              <w:suppressAutoHyphens/>
              <w:spacing w:after="0" w:line="240" w:lineRule="auto"/>
              <w:rPr>
                <w:rFonts w:ascii="Times New Roman" w:eastAsia="Times New Roman" w:hAnsi="Times New Roman" w:cs="Times New Roman"/>
                <w:sz w:val="20"/>
                <w:szCs w:val="20"/>
                <w:lang w:eastAsia="ar-SA"/>
              </w:rPr>
            </w:pPr>
            <w:r w:rsidRPr="007300D4">
              <w:rPr>
                <w:rFonts w:ascii="Times New Roman" w:eastAsia="Times New Roman" w:hAnsi="Times New Roman" w:cs="Times New Roman"/>
                <w:sz w:val="20"/>
                <w:szCs w:val="20"/>
                <w:lang w:eastAsia="ar-SA"/>
              </w:rPr>
              <w:t>_______________________</w:t>
            </w:r>
            <w:r>
              <w:rPr>
                <w:rFonts w:ascii="Times New Roman" w:eastAsia="Times New Roman" w:hAnsi="Times New Roman" w:cs="Times New Roman"/>
                <w:sz w:val="20"/>
                <w:szCs w:val="20"/>
                <w:lang w:eastAsia="ar-SA"/>
              </w:rPr>
              <w:t>_______________________</w:t>
            </w:r>
          </w:p>
          <w:p w:rsidR="002E09D9" w:rsidRPr="007300D4" w:rsidRDefault="002E09D9" w:rsidP="002E09D9">
            <w:pPr>
              <w:tabs>
                <w:tab w:val="left" w:pos="5940"/>
              </w:tabs>
              <w:suppressAutoHyphens/>
              <w:spacing w:after="0" w:line="240" w:lineRule="auto"/>
              <w:rPr>
                <w:rFonts w:ascii="Times New Roman" w:eastAsia="Times New Roman" w:hAnsi="Times New Roman" w:cs="Times New Roman"/>
                <w:sz w:val="20"/>
                <w:szCs w:val="20"/>
                <w:lang w:eastAsia="ar-SA"/>
              </w:rPr>
            </w:pPr>
          </w:p>
          <w:p w:rsidR="002E09D9" w:rsidRPr="00725B87" w:rsidRDefault="002E09D9" w:rsidP="002E09D9">
            <w:pPr>
              <w:tabs>
                <w:tab w:val="left" w:pos="5940"/>
              </w:tabs>
              <w:suppressAutoHyphens/>
              <w:spacing w:after="0" w:line="240" w:lineRule="auto"/>
              <w:rPr>
                <w:rFonts w:ascii="Times New Roman" w:eastAsia="Times New Roman" w:hAnsi="Times New Roman" w:cs="Times New Roman"/>
                <w:sz w:val="20"/>
                <w:szCs w:val="20"/>
                <w:lang w:eastAsia="ar-SA"/>
              </w:rPr>
            </w:pPr>
            <w:r w:rsidRPr="007300D4">
              <w:rPr>
                <w:rFonts w:ascii="Times New Roman" w:eastAsia="Times New Roman" w:hAnsi="Times New Roman" w:cs="Times New Roman"/>
                <w:sz w:val="20"/>
                <w:szCs w:val="20"/>
                <w:lang w:eastAsia="ar-SA"/>
              </w:rPr>
              <w:t>Т.в.о головного лікаря _________________Р.І.Паньків</w:t>
            </w:r>
          </w:p>
        </w:tc>
        <w:tc>
          <w:tcPr>
            <w:tcW w:w="4784" w:type="dxa"/>
            <w:gridSpan w:val="4"/>
          </w:tcPr>
          <w:p w:rsidR="002E09D9" w:rsidRPr="003933B2" w:rsidRDefault="002E09D9" w:rsidP="002E09D9">
            <w:pPr>
              <w:spacing w:after="0" w:line="240" w:lineRule="auto"/>
              <w:jc w:val="center"/>
              <w:rPr>
                <w:rFonts w:ascii="Times New Roman" w:eastAsia="Times New Roman" w:hAnsi="Times New Roman" w:cs="Times New Roman"/>
                <w:b/>
                <w:bCs/>
                <w:sz w:val="24"/>
                <w:szCs w:val="24"/>
                <w:lang w:val="ru-RU" w:eastAsia="ru-RU"/>
              </w:rPr>
            </w:pPr>
            <w:r w:rsidRPr="003933B2">
              <w:rPr>
                <w:rFonts w:ascii="Times New Roman" w:eastAsia="Times New Roman" w:hAnsi="Times New Roman" w:cs="Times New Roman"/>
                <w:b/>
                <w:bCs/>
                <w:sz w:val="24"/>
                <w:szCs w:val="24"/>
                <w:lang w:val="ru-RU" w:eastAsia="ru-RU"/>
              </w:rPr>
              <w:t>УЧАСНИК</w:t>
            </w:r>
          </w:p>
          <w:p w:rsidR="002E09D9" w:rsidRPr="003933B2" w:rsidRDefault="002E09D9" w:rsidP="002E09D9">
            <w:pPr>
              <w:spacing w:after="0" w:line="240" w:lineRule="auto"/>
              <w:rPr>
                <w:rFonts w:ascii="Times New Roman" w:eastAsia="Times New Roman" w:hAnsi="Times New Roman" w:cs="Times New Roman"/>
                <w:b/>
                <w:bCs/>
                <w:sz w:val="24"/>
                <w:szCs w:val="24"/>
                <w:lang w:val="ru-RU" w:eastAsia="ru-RU"/>
              </w:rPr>
            </w:pPr>
            <w:r w:rsidRPr="003933B2">
              <w:rPr>
                <w:rFonts w:ascii="Times New Roman" w:eastAsia="Times New Roman" w:hAnsi="Times New Roman" w:cs="Times New Roman"/>
                <w:b/>
                <w:bCs/>
                <w:sz w:val="24"/>
                <w:szCs w:val="24"/>
                <w:lang w:val="ru-RU" w:eastAsia="ru-RU"/>
              </w:rPr>
              <w:t>Директор</w:t>
            </w:r>
          </w:p>
          <w:p w:rsidR="002E09D9" w:rsidRPr="003933B2" w:rsidRDefault="002E09D9" w:rsidP="002E09D9">
            <w:pPr>
              <w:spacing w:after="0" w:line="240" w:lineRule="auto"/>
              <w:rPr>
                <w:rFonts w:ascii="Times New Roman" w:eastAsia="Times New Roman" w:hAnsi="Times New Roman" w:cs="Times New Roman"/>
                <w:b/>
                <w:bCs/>
                <w:sz w:val="24"/>
                <w:szCs w:val="24"/>
                <w:lang w:val="ru-RU" w:eastAsia="ru-RU"/>
              </w:rPr>
            </w:pPr>
          </w:p>
          <w:p w:rsidR="002E09D9" w:rsidRPr="003933B2" w:rsidRDefault="002E09D9" w:rsidP="002E09D9">
            <w:pPr>
              <w:spacing w:after="0" w:line="240" w:lineRule="auto"/>
              <w:rPr>
                <w:rFonts w:ascii="Times New Roman" w:eastAsia="Times New Roman" w:hAnsi="Times New Roman" w:cs="Times New Roman"/>
                <w:b/>
                <w:bCs/>
                <w:sz w:val="24"/>
                <w:szCs w:val="24"/>
                <w:lang w:val="ru-RU" w:eastAsia="ru-RU"/>
              </w:rPr>
            </w:pPr>
            <w:r w:rsidRPr="003933B2">
              <w:rPr>
                <w:rFonts w:ascii="Times New Roman" w:eastAsia="Times New Roman" w:hAnsi="Times New Roman" w:cs="Times New Roman"/>
                <w:b/>
                <w:bCs/>
                <w:sz w:val="24"/>
                <w:szCs w:val="24"/>
                <w:lang w:val="ru-RU" w:eastAsia="ru-RU"/>
              </w:rPr>
              <w:t>__________________/</w:t>
            </w:r>
            <w:r w:rsidRPr="003933B2">
              <w:rPr>
                <w:rFonts w:ascii="Times New Roman" w:eastAsia="Times New Roman" w:hAnsi="Times New Roman" w:cs="Times New Roman"/>
                <w:b/>
                <w:bCs/>
                <w:i/>
                <w:sz w:val="24"/>
                <w:szCs w:val="24"/>
                <w:lang w:val="ru-RU" w:eastAsia="ru-RU"/>
              </w:rPr>
              <w:t>_____________</w:t>
            </w:r>
            <w:r w:rsidRPr="003933B2">
              <w:rPr>
                <w:rFonts w:ascii="Times New Roman" w:eastAsia="Times New Roman" w:hAnsi="Times New Roman" w:cs="Times New Roman"/>
                <w:b/>
                <w:bCs/>
                <w:sz w:val="24"/>
                <w:szCs w:val="24"/>
                <w:lang w:val="ru-RU" w:eastAsia="ru-RU"/>
              </w:rPr>
              <w:t>/</w:t>
            </w:r>
          </w:p>
          <w:p w:rsidR="002E09D9" w:rsidRPr="003933B2" w:rsidRDefault="002E09D9" w:rsidP="002E09D9">
            <w:pPr>
              <w:spacing w:after="0" w:line="240" w:lineRule="auto"/>
              <w:rPr>
                <w:rFonts w:ascii="Times New Roman" w:eastAsia="Times New Roman" w:hAnsi="Times New Roman" w:cs="Times New Roman"/>
                <w:sz w:val="24"/>
                <w:szCs w:val="24"/>
                <w:lang w:val="ru-RU" w:eastAsia="ru-RU"/>
              </w:rPr>
            </w:pPr>
            <w:r w:rsidRPr="003933B2">
              <w:rPr>
                <w:rFonts w:ascii="Times New Roman" w:eastAsia="Times New Roman" w:hAnsi="Times New Roman" w:cs="Times New Roman"/>
                <w:sz w:val="24"/>
                <w:szCs w:val="24"/>
                <w:lang w:val="ru-RU" w:eastAsia="ru-RU"/>
              </w:rPr>
              <w:t>м.п</w:t>
            </w:r>
          </w:p>
        </w:tc>
      </w:tr>
    </w:tbl>
    <w:p w:rsidR="003933B2" w:rsidRPr="003933B2" w:rsidRDefault="003933B2" w:rsidP="003933B2">
      <w:pPr>
        <w:spacing w:after="0" w:line="240" w:lineRule="auto"/>
        <w:ind w:firstLine="454"/>
        <w:jc w:val="center"/>
        <w:rPr>
          <w:rFonts w:ascii="Times New Roman" w:eastAsia="Times New Roman" w:hAnsi="Times New Roman" w:cs="Arial"/>
          <w:b/>
          <w:sz w:val="24"/>
          <w:szCs w:val="24"/>
          <w:lang w:val="ru-RU" w:eastAsia="ru-RU"/>
        </w:rPr>
      </w:pPr>
    </w:p>
    <w:p w:rsidR="003933B2" w:rsidRPr="003933B2" w:rsidRDefault="003933B2" w:rsidP="003933B2">
      <w:pPr>
        <w:tabs>
          <w:tab w:val="left" w:pos="7440"/>
        </w:tabs>
        <w:spacing w:after="0" w:line="240" w:lineRule="auto"/>
        <w:jc w:val="right"/>
        <w:rPr>
          <w:rFonts w:ascii="Times New Roman" w:eastAsia="Times New Roman" w:hAnsi="Times New Roman" w:cs="Times New Roman"/>
          <w:b/>
          <w:bCs/>
          <w:sz w:val="24"/>
          <w:szCs w:val="24"/>
          <w:lang w:eastAsia="ru-RU"/>
        </w:rPr>
      </w:pPr>
    </w:p>
    <w:p w:rsidR="003933B2" w:rsidRPr="003933B2" w:rsidRDefault="003933B2" w:rsidP="003933B2">
      <w:pPr>
        <w:tabs>
          <w:tab w:val="left" w:pos="7440"/>
        </w:tabs>
        <w:spacing w:after="0" w:line="240" w:lineRule="auto"/>
        <w:jc w:val="right"/>
        <w:rPr>
          <w:rFonts w:ascii="Times New Roman" w:eastAsia="Times New Roman" w:hAnsi="Times New Roman" w:cs="Times New Roman"/>
          <w:b/>
          <w:bCs/>
          <w:sz w:val="24"/>
          <w:szCs w:val="24"/>
          <w:lang w:eastAsia="ru-RU"/>
        </w:rPr>
      </w:pPr>
    </w:p>
    <w:p w:rsidR="003933B2" w:rsidRPr="003933B2" w:rsidRDefault="003933B2" w:rsidP="003933B2">
      <w:pPr>
        <w:tabs>
          <w:tab w:val="left" w:pos="7440"/>
        </w:tabs>
        <w:spacing w:after="0" w:line="240" w:lineRule="auto"/>
        <w:jc w:val="right"/>
        <w:rPr>
          <w:rFonts w:ascii="Times New Roman" w:eastAsia="Times New Roman" w:hAnsi="Times New Roman" w:cs="Times New Roman"/>
          <w:b/>
          <w:bCs/>
          <w:sz w:val="24"/>
          <w:szCs w:val="24"/>
          <w:lang w:eastAsia="ru-RU"/>
        </w:rPr>
      </w:pPr>
    </w:p>
    <w:p w:rsidR="003933B2" w:rsidRPr="003933B2" w:rsidRDefault="003933B2" w:rsidP="003933B2">
      <w:pPr>
        <w:tabs>
          <w:tab w:val="left" w:pos="7440"/>
        </w:tabs>
        <w:spacing w:after="0" w:line="240" w:lineRule="auto"/>
        <w:jc w:val="right"/>
        <w:rPr>
          <w:rFonts w:ascii="Times New Roman" w:eastAsia="Times New Roman" w:hAnsi="Times New Roman" w:cs="Times New Roman"/>
          <w:b/>
          <w:bCs/>
          <w:sz w:val="24"/>
          <w:szCs w:val="24"/>
          <w:lang w:eastAsia="ru-RU"/>
        </w:rPr>
      </w:pPr>
    </w:p>
    <w:p w:rsidR="003933B2" w:rsidRPr="003933B2" w:rsidRDefault="003933B2" w:rsidP="003933B2">
      <w:pPr>
        <w:tabs>
          <w:tab w:val="left" w:pos="7440"/>
        </w:tabs>
        <w:spacing w:after="0" w:line="240" w:lineRule="auto"/>
        <w:jc w:val="right"/>
        <w:rPr>
          <w:rFonts w:ascii="Times New Roman" w:eastAsia="Times New Roman" w:hAnsi="Times New Roman" w:cs="Times New Roman"/>
          <w:b/>
          <w:bCs/>
          <w:sz w:val="24"/>
          <w:szCs w:val="24"/>
          <w:lang w:eastAsia="ru-RU"/>
        </w:rPr>
      </w:pPr>
    </w:p>
    <w:p w:rsidR="003933B2" w:rsidRPr="003933B2" w:rsidRDefault="003933B2" w:rsidP="003933B2">
      <w:pPr>
        <w:tabs>
          <w:tab w:val="left" w:pos="7440"/>
        </w:tabs>
        <w:spacing w:after="0" w:line="240" w:lineRule="auto"/>
        <w:jc w:val="right"/>
        <w:rPr>
          <w:rFonts w:ascii="Times New Roman" w:eastAsia="Times New Roman" w:hAnsi="Times New Roman" w:cs="Times New Roman"/>
          <w:b/>
          <w:bCs/>
          <w:sz w:val="24"/>
          <w:szCs w:val="24"/>
          <w:lang w:eastAsia="ru-RU"/>
        </w:rPr>
      </w:pPr>
    </w:p>
    <w:p w:rsidR="003933B2" w:rsidRPr="003933B2" w:rsidRDefault="003933B2" w:rsidP="003933B2">
      <w:pPr>
        <w:tabs>
          <w:tab w:val="left" w:pos="7440"/>
        </w:tabs>
        <w:spacing w:after="0" w:line="240" w:lineRule="auto"/>
        <w:jc w:val="right"/>
        <w:rPr>
          <w:rFonts w:ascii="Times New Roman" w:eastAsia="Times New Roman" w:hAnsi="Times New Roman" w:cs="Times New Roman"/>
          <w:b/>
          <w:bCs/>
          <w:sz w:val="24"/>
          <w:szCs w:val="24"/>
          <w:lang w:eastAsia="ru-RU"/>
        </w:rPr>
      </w:pPr>
    </w:p>
    <w:p w:rsidR="003933B2" w:rsidRPr="003933B2" w:rsidRDefault="003933B2" w:rsidP="003933B2">
      <w:pPr>
        <w:tabs>
          <w:tab w:val="left" w:pos="7440"/>
        </w:tabs>
        <w:spacing w:after="0" w:line="240" w:lineRule="auto"/>
        <w:jc w:val="right"/>
        <w:rPr>
          <w:rFonts w:ascii="Times New Roman" w:eastAsia="Times New Roman" w:hAnsi="Times New Roman" w:cs="Times New Roman"/>
          <w:b/>
          <w:bCs/>
          <w:sz w:val="24"/>
          <w:szCs w:val="24"/>
          <w:lang w:eastAsia="ru-RU"/>
        </w:rPr>
      </w:pPr>
    </w:p>
    <w:p w:rsidR="003933B2" w:rsidRPr="003933B2" w:rsidRDefault="003933B2" w:rsidP="003933B2">
      <w:pPr>
        <w:tabs>
          <w:tab w:val="left" w:pos="7440"/>
        </w:tabs>
        <w:spacing w:after="0" w:line="240" w:lineRule="auto"/>
        <w:rPr>
          <w:rFonts w:ascii="Times New Roman" w:eastAsia="Times New Roman" w:hAnsi="Times New Roman" w:cs="Times New Roman"/>
          <w:b/>
          <w:bCs/>
          <w:sz w:val="24"/>
          <w:szCs w:val="24"/>
          <w:lang w:val="en-US" w:eastAsia="ru-RU"/>
        </w:rPr>
      </w:pPr>
    </w:p>
    <w:p w:rsidR="003933B2" w:rsidRPr="003933B2" w:rsidRDefault="003933B2" w:rsidP="003933B2">
      <w:pPr>
        <w:tabs>
          <w:tab w:val="left" w:pos="7440"/>
        </w:tabs>
        <w:spacing w:after="0" w:line="240" w:lineRule="auto"/>
        <w:jc w:val="right"/>
        <w:rPr>
          <w:rFonts w:ascii="Times New Roman" w:eastAsia="Times New Roman" w:hAnsi="Times New Roman" w:cs="Times New Roman"/>
          <w:b/>
          <w:bCs/>
          <w:sz w:val="24"/>
          <w:szCs w:val="24"/>
          <w:lang w:eastAsia="ru-RU"/>
        </w:rPr>
      </w:pPr>
    </w:p>
    <w:p w:rsidR="003933B2" w:rsidRPr="003933B2" w:rsidRDefault="003933B2" w:rsidP="003933B2">
      <w:pPr>
        <w:tabs>
          <w:tab w:val="left" w:pos="7440"/>
        </w:tabs>
        <w:spacing w:after="0" w:line="240" w:lineRule="auto"/>
        <w:rPr>
          <w:rFonts w:ascii="Times New Roman" w:eastAsia="Times New Roman" w:hAnsi="Times New Roman" w:cs="Times New Roman"/>
          <w:b/>
          <w:bCs/>
          <w:sz w:val="24"/>
          <w:szCs w:val="24"/>
          <w:lang w:eastAsia="ru-RU"/>
        </w:rPr>
      </w:pPr>
    </w:p>
    <w:p w:rsidR="003933B2" w:rsidRPr="003933B2" w:rsidRDefault="003933B2" w:rsidP="003933B2">
      <w:pPr>
        <w:tabs>
          <w:tab w:val="left" w:pos="7440"/>
        </w:tabs>
        <w:spacing w:after="0" w:line="240" w:lineRule="auto"/>
        <w:jc w:val="right"/>
        <w:rPr>
          <w:rFonts w:ascii="Times New Roman" w:eastAsia="Times New Roman" w:hAnsi="Times New Roman" w:cs="Times New Roman"/>
          <w:b/>
          <w:bCs/>
          <w:sz w:val="24"/>
          <w:szCs w:val="24"/>
          <w:lang w:eastAsia="ru-RU"/>
        </w:rPr>
      </w:pPr>
    </w:p>
    <w:p w:rsidR="003933B2" w:rsidRDefault="003933B2" w:rsidP="003933B2">
      <w:pPr>
        <w:tabs>
          <w:tab w:val="left" w:pos="7440"/>
        </w:tabs>
        <w:spacing w:after="0" w:line="240" w:lineRule="auto"/>
        <w:jc w:val="right"/>
        <w:rPr>
          <w:rFonts w:ascii="Times New Roman" w:eastAsia="Times New Roman" w:hAnsi="Times New Roman" w:cs="Times New Roman"/>
          <w:b/>
          <w:bCs/>
          <w:sz w:val="24"/>
          <w:szCs w:val="24"/>
          <w:lang w:eastAsia="ru-RU"/>
        </w:rPr>
      </w:pPr>
    </w:p>
    <w:p w:rsidR="002E09D9" w:rsidRDefault="002E09D9" w:rsidP="002E09D9">
      <w:pPr>
        <w:tabs>
          <w:tab w:val="left" w:pos="7440"/>
        </w:tabs>
        <w:spacing w:after="0" w:line="240" w:lineRule="auto"/>
        <w:jc w:val="center"/>
        <w:rPr>
          <w:rFonts w:ascii="Times New Roman" w:eastAsia="Times New Roman" w:hAnsi="Times New Roman" w:cs="Times New Roman"/>
          <w:b/>
          <w:bCs/>
          <w:sz w:val="24"/>
          <w:szCs w:val="24"/>
          <w:lang w:val="en-US" w:eastAsia="ru-RU"/>
        </w:rPr>
      </w:pPr>
    </w:p>
    <w:p w:rsidR="002E09D9" w:rsidRDefault="002E09D9" w:rsidP="002E09D9">
      <w:pPr>
        <w:tabs>
          <w:tab w:val="left" w:pos="7440"/>
        </w:tabs>
        <w:spacing w:after="0" w:line="240" w:lineRule="auto"/>
        <w:jc w:val="center"/>
        <w:rPr>
          <w:rFonts w:ascii="Times New Roman" w:eastAsia="Times New Roman" w:hAnsi="Times New Roman" w:cs="Times New Roman"/>
          <w:b/>
          <w:bCs/>
          <w:sz w:val="24"/>
          <w:szCs w:val="24"/>
          <w:lang w:val="en-US" w:eastAsia="ru-RU"/>
        </w:rPr>
      </w:pPr>
    </w:p>
    <w:p w:rsidR="002E09D9" w:rsidRDefault="002E09D9" w:rsidP="002E09D9">
      <w:pPr>
        <w:tabs>
          <w:tab w:val="left" w:pos="7440"/>
        </w:tabs>
        <w:spacing w:after="0" w:line="240" w:lineRule="auto"/>
        <w:jc w:val="center"/>
        <w:rPr>
          <w:rFonts w:ascii="Times New Roman" w:eastAsia="Times New Roman" w:hAnsi="Times New Roman" w:cs="Times New Roman"/>
          <w:b/>
          <w:bCs/>
          <w:sz w:val="24"/>
          <w:szCs w:val="24"/>
          <w:lang w:val="en-US" w:eastAsia="ru-RU"/>
        </w:rPr>
      </w:pPr>
    </w:p>
    <w:p w:rsidR="002E09D9" w:rsidRDefault="002E09D9" w:rsidP="002E09D9">
      <w:pPr>
        <w:tabs>
          <w:tab w:val="left" w:pos="7440"/>
        </w:tabs>
        <w:spacing w:after="0" w:line="240" w:lineRule="auto"/>
        <w:jc w:val="center"/>
        <w:rPr>
          <w:rFonts w:ascii="Times New Roman" w:eastAsia="Times New Roman" w:hAnsi="Times New Roman" w:cs="Times New Roman"/>
          <w:b/>
          <w:bCs/>
          <w:sz w:val="24"/>
          <w:szCs w:val="24"/>
          <w:lang w:val="en-US" w:eastAsia="ru-RU"/>
        </w:rPr>
      </w:pPr>
    </w:p>
    <w:p w:rsidR="002E09D9" w:rsidRDefault="002E09D9" w:rsidP="002E09D9">
      <w:pPr>
        <w:tabs>
          <w:tab w:val="left" w:pos="7440"/>
        </w:tabs>
        <w:spacing w:after="0" w:line="240" w:lineRule="auto"/>
        <w:jc w:val="center"/>
        <w:rPr>
          <w:rFonts w:ascii="Times New Roman" w:eastAsia="Times New Roman" w:hAnsi="Times New Roman" w:cs="Times New Roman"/>
          <w:b/>
          <w:bCs/>
          <w:sz w:val="24"/>
          <w:szCs w:val="24"/>
          <w:lang w:val="en-US" w:eastAsia="ru-RU"/>
        </w:rPr>
      </w:pPr>
    </w:p>
    <w:p w:rsidR="002E09D9" w:rsidRDefault="002E09D9" w:rsidP="002E09D9">
      <w:pPr>
        <w:tabs>
          <w:tab w:val="left" w:pos="7440"/>
        </w:tabs>
        <w:spacing w:after="0" w:line="240" w:lineRule="auto"/>
        <w:jc w:val="center"/>
        <w:rPr>
          <w:rFonts w:ascii="Times New Roman" w:eastAsia="Times New Roman" w:hAnsi="Times New Roman" w:cs="Times New Roman"/>
          <w:b/>
          <w:bCs/>
          <w:sz w:val="24"/>
          <w:szCs w:val="24"/>
          <w:lang w:val="en-US" w:eastAsia="ru-RU"/>
        </w:rPr>
      </w:pPr>
    </w:p>
    <w:p w:rsidR="002E09D9" w:rsidRDefault="002E09D9" w:rsidP="002E09D9">
      <w:pPr>
        <w:tabs>
          <w:tab w:val="left" w:pos="7440"/>
        </w:tabs>
        <w:spacing w:after="0" w:line="240" w:lineRule="auto"/>
        <w:jc w:val="center"/>
        <w:rPr>
          <w:rFonts w:ascii="Times New Roman" w:eastAsia="Times New Roman" w:hAnsi="Times New Roman" w:cs="Times New Roman"/>
          <w:b/>
          <w:bCs/>
          <w:sz w:val="24"/>
          <w:szCs w:val="24"/>
          <w:lang w:val="en-US" w:eastAsia="ru-RU"/>
        </w:rPr>
      </w:pPr>
    </w:p>
    <w:p w:rsidR="002E09D9" w:rsidRDefault="002E09D9" w:rsidP="002E09D9">
      <w:pPr>
        <w:tabs>
          <w:tab w:val="left" w:pos="7440"/>
        </w:tabs>
        <w:spacing w:after="0" w:line="240" w:lineRule="auto"/>
        <w:jc w:val="center"/>
        <w:rPr>
          <w:rFonts w:ascii="Times New Roman" w:eastAsia="Times New Roman" w:hAnsi="Times New Roman" w:cs="Times New Roman"/>
          <w:b/>
          <w:bCs/>
          <w:sz w:val="24"/>
          <w:szCs w:val="24"/>
          <w:lang w:val="en-US" w:eastAsia="ru-RU"/>
        </w:rPr>
      </w:pPr>
    </w:p>
    <w:p w:rsidR="002E09D9" w:rsidRDefault="002E09D9" w:rsidP="002E09D9">
      <w:pPr>
        <w:tabs>
          <w:tab w:val="left" w:pos="7440"/>
        </w:tabs>
        <w:spacing w:after="0" w:line="240" w:lineRule="auto"/>
        <w:jc w:val="center"/>
        <w:rPr>
          <w:rFonts w:ascii="Times New Roman" w:eastAsia="Times New Roman" w:hAnsi="Times New Roman" w:cs="Times New Roman"/>
          <w:b/>
          <w:bCs/>
          <w:sz w:val="24"/>
          <w:szCs w:val="24"/>
          <w:lang w:val="en-US" w:eastAsia="ru-RU"/>
        </w:rPr>
      </w:pPr>
    </w:p>
    <w:p w:rsidR="002E09D9" w:rsidRDefault="002E09D9" w:rsidP="002E09D9">
      <w:pPr>
        <w:tabs>
          <w:tab w:val="left" w:pos="7440"/>
        </w:tabs>
        <w:spacing w:after="0" w:line="240" w:lineRule="auto"/>
        <w:jc w:val="center"/>
        <w:rPr>
          <w:rFonts w:ascii="Times New Roman" w:eastAsia="Times New Roman" w:hAnsi="Times New Roman" w:cs="Times New Roman"/>
          <w:b/>
          <w:bCs/>
          <w:sz w:val="24"/>
          <w:szCs w:val="24"/>
          <w:lang w:val="en-US" w:eastAsia="ru-RU"/>
        </w:rPr>
      </w:pPr>
    </w:p>
    <w:p w:rsidR="002E09D9" w:rsidRPr="002E09D9" w:rsidRDefault="002E09D9" w:rsidP="002E09D9">
      <w:pPr>
        <w:tabs>
          <w:tab w:val="left" w:pos="7440"/>
        </w:tabs>
        <w:spacing w:after="0" w:line="240" w:lineRule="auto"/>
        <w:jc w:val="center"/>
        <w:rPr>
          <w:rFonts w:ascii="Times New Roman" w:eastAsia="Times New Roman" w:hAnsi="Times New Roman" w:cs="Times New Roman"/>
          <w:b/>
          <w:bCs/>
          <w:sz w:val="24"/>
          <w:szCs w:val="24"/>
          <w:lang w:val="en-US" w:eastAsia="ru-RU"/>
        </w:rPr>
      </w:pPr>
    </w:p>
    <w:p w:rsidR="003933B2" w:rsidRPr="003933B2" w:rsidRDefault="003933B2" w:rsidP="003933B2">
      <w:pPr>
        <w:tabs>
          <w:tab w:val="left" w:pos="7440"/>
        </w:tabs>
        <w:spacing w:after="0" w:line="240" w:lineRule="auto"/>
        <w:jc w:val="right"/>
        <w:rPr>
          <w:rFonts w:ascii="Times New Roman" w:eastAsia="Times New Roman" w:hAnsi="Times New Roman" w:cs="Times New Roman"/>
          <w:b/>
          <w:bCs/>
          <w:sz w:val="24"/>
          <w:szCs w:val="24"/>
          <w:lang w:eastAsia="ru-RU"/>
        </w:rPr>
      </w:pPr>
    </w:p>
    <w:p w:rsidR="003933B2" w:rsidRPr="003933B2" w:rsidRDefault="003933B2" w:rsidP="003933B2">
      <w:pPr>
        <w:tabs>
          <w:tab w:val="left" w:pos="7440"/>
        </w:tabs>
        <w:spacing w:after="0" w:line="240" w:lineRule="auto"/>
        <w:jc w:val="right"/>
        <w:rPr>
          <w:rFonts w:ascii="Times New Roman" w:eastAsia="Times New Roman" w:hAnsi="Times New Roman" w:cs="Times New Roman"/>
          <w:b/>
          <w:bCs/>
          <w:sz w:val="24"/>
          <w:szCs w:val="24"/>
          <w:lang w:eastAsia="ru-RU"/>
        </w:rPr>
      </w:pPr>
      <w:r w:rsidRPr="003933B2">
        <w:rPr>
          <w:rFonts w:ascii="Times New Roman" w:eastAsia="Times New Roman" w:hAnsi="Times New Roman" w:cs="Times New Roman"/>
          <w:b/>
          <w:bCs/>
          <w:sz w:val="24"/>
          <w:szCs w:val="24"/>
          <w:lang w:eastAsia="ru-RU"/>
        </w:rPr>
        <w:t>ДОДАТОК 5</w:t>
      </w: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4643"/>
        <w:gridCol w:w="4711"/>
      </w:tblGrid>
      <w:tr w:rsidR="003933B2" w:rsidRPr="003933B2" w:rsidTr="003933B2">
        <w:tc>
          <w:tcPr>
            <w:tcW w:w="4785" w:type="dxa"/>
          </w:tcPr>
          <w:p w:rsidR="003933B2" w:rsidRPr="003933B2" w:rsidRDefault="003933B2" w:rsidP="003933B2">
            <w:pPr>
              <w:spacing w:after="0" w:line="240" w:lineRule="auto"/>
              <w:jc w:val="center"/>
              <w:rPr>
                <w:rFonts w:ascii="Times New Roman" w:eastAsia="Times New Roman" w:hAnsi="Times New Roman" w:cs="Times New Roman"/>
                <w:b/>
                <w:sz w:val="24"/>
                <w:szCs w:val="24"/>
                <w:lang w:eastAsia="ru-RU"/>
              </w:rPr>
            </w:pPr>
          </w:p>
        </w:tc>
        <w:tc>
          <w:tcPr>
            <w:tcW w:w="4786" w:type="dxa"/>
          </w:tcPr>
          <w:p w:rsidR="003933B2" w:rsidRPr="003933B2" w:rsidRDefault="003933B2" w:rsidP="003933B2">
            <w:pPr>
              <w:spacing w:after="0" w:line="240" w:lineRule="auto"/>
              <w:rPr>
                <w:rFonts w:ascii="Times New Roman" w:eastAsia="Times New Roman" w:hAnsi="Times New Roman" w:cs="Times New Roman"/>
                <w:b/>
                <w:sz w:val="24"/>
                <w:szCs w:val="24"/>
                <w:lang w:eastAsia="ru-RU"/>
              </w:rPr>
            </w:pPr>
          </w:p>
          <w:p w:rsidR="003933B2" w:rsidRPr="003933B2" w:rsidRDefault="003933B2" w:rsidP="003933B2">
            <w:pPr>
              <w:spacing w:after="0" w:line="240" w:lineRule="auto"/>
              <w:jc w:val="right"/>
              <w:rPr>
                <w:rFonts w:ascii="Times New Roman" w:eastAsia="Times New Roman" w:hAnsi="Times New Roman" w:cs="Arial"/>
                <w:b/>
                <w:sz w:val="24"/>
                <w:szCs w:val="24"/>
                <w:lang w:eastAsia="ru-RU"/>
              </w:rPr>
            </w:pPr>
            <w:r w:rsidRPr="003933B2">
              <w:rPr>
                <w:rFonts w:ascii="Times New Roman" w:eastAsia="Times New Roman" w:hAnsi="Times New Roman" w:cs="Times New Roman"/>
                <w:b/>
                <w:sz w:val="24"/>
                <w:szCs w:val="24"/>
                <w:lang w:eastAsia="ru-RU"/>
              </w:rPr>
              <w:t>УПОВНОВАЖЕНА ОСОБА</w:t>
            </w:r>
            <w:r w:rsidRPr="003933B2">
              <w:rPr>
                <w:rFonts w:ascii="Times New Roman" w:eastAsia="Times New Roman" w:hAnsi="Times New Roman" w:cs="Arial"/>
                <w:b/>
                <w:sz w:val="24"/>
                <w:szCs w:val="24"/>
                <w:lang w:eastAsia="ru-RU"/>
              </w:rPr>
              <w:t xml:space="preserve"> </w:t>
            </w:r>
          </w:p>
          <w:p w:rsidR="003933B2" w:rsidRPr="003933B2" w:rsidRDefault="002E09D9" w:rsidP="003933B2">
            <w:pPr>
              <w:spacing w:after="0" w:line="240" w:lineRule="auto"/>
              <w:jc w:val="right"/>
              <w:rPr>
                <w:rFonts w:ascii="Times New Roman" w:eastAsia="Times New Roman" w:hAnsi="Times New Roman" w:cs="Times New Roman"/>
                <w:b/>
                <w:sz w:val="24"/>
                <w:szCs w:val="24"/>
                <w:lang w:eastAsia="ru-RU"/>
              </w:rPr>
            </w:pPr>
            <w:r w:rsidRPr="002E09D9">
              <w:rPr>
                <w:rFonts w:ascii="Times New Roman" w:eastAsia="Times New Roman" w:hAnsi="Times New Roman" w:cs="Times New Roman"/>
                <w:b/>
                <w:sz w:val="24"/>
                <w:szCs w:val="24"/>
                <w:lang w:eastAsia="ru-RU"/>
              </w:rPr>
              <w:lastRenderedPageBreak/>
              <w:t>Комунальне некомерційне медичне  підприємство “Рогатинська центральна районна лікарня”</w:t>
            </w:r>
          </w:p>
          <w:p w:rsidR="003933B2" w:rsidRPr="003933B2" w:rsidRDefault="003933B2" w:rsidP="003933B2">
            <w:pPr>
              <w:spacing w:after="0" w:line="240" w:lineRule="auto"/>
              <w:jc w:val="right"/>
              <w:rPr>
                <w:rFonts w:ascii="Times New Roman" w:eastAsia="Times New Roman" w:hAnsi="Times New Roman" w:cs="Times New Roman"/>
                <w:b/>
                <w:sz w:val="24"/>
                <w:szCs w:val="24"/>
                <w:lang w:eastAsia="ru-RU"/>
              </w:rPr>
            </w:pPr>
          </w:p>
          <w:p w:rsidR="003933B2" w:rsidRPr="003933B2" w:rsidRDefault="003933B2" w:rsidP="003933B2">
            <w:pPr>
              <w:spacing w:after="0" w:line="240" w:lineRule="auto"/>
              <w:jc w:val="right"/>
              <w:rPr>
                <w:rFonts w:ascii="Times New Roman" w:eastAsia="Times New Roman" w:hAnsi="Times New Roman" w:cs="Times New Roman"/>
                <w:b/>
                <w:sz w:val="24"/>
                <w:szCs w:val="24"/>
                <w:lang w:eastAsia="ru-RU"/>
              </w:rPr>
            </w:pPr>
            <w:r w:rsidRPr="003933B2">
              <w:rPr>
                <w:rFonts w:ascii="Times New Roman" w:eastAsia="Times New Roman" w:hAnsi="Times New Roman" w:cs="Times New Roman"/>
                <w:b/>
                <w:sz w:val="24"/>
                <w:szCs w:val="24"/>
                <w:lang w:eastAsia="ru-RU"/>
              </w:rPr>
              <w:t>Василь КРИВЕНЬ</w:t>
            </w:r>
          </w:p>
        </w:tc>
      </w:tr>
    </w:tbl>
    <w:p w:rsidR="003933B2" w:rsidRPr="003933B2" w:rsidRDefault="003933B2" w:rsidP="003933B2">
      <w:pPr>
        <w:spacing w:after="0" w:line="240" w:lineRule="auto"/>
        <w:jc w:val="center"/>
        <w:rPr>
          <w:rFonts w:ascii="Times New Roman" w:eastAsia="Times New Roman" w:hAnsi="Times New Roman" w:cs="Times New Roman"/>
          <w:b/>
          <w:sz w:val="24"/>
          <w:szCs w:val="24"/>
          <w:lang w:eastAsia="ru-RU"/>
        </w:rPr>
      </w:pPr>
    </w:p>
    <w:p w:rsidR="003933B2" w:rsidRPr="003933B2" w:rsidRDefault="003933B2" w:rsidP="003933B2">
      <w:pPr>
        <w:spacing w:after="0" w:line="240" w:lineRule="auto"/>
        <w:jc w:val="center"/>
        <w:rPr>
          <w:rFonts w:ascii="Times New Roman" w:eastAsia="Times New Roman" w:hAnsi="Times New Roman" w:cs="Times New Roman"/>
          <w:b/>
          <w:sz w:val="24"/>
          <w:szCs w:val="24"/>
          <w:lang w:eastAsia="ru-RU"/>
        </w:rPr>
      </w:pPr>
    </w:p>
    <w:p w:rsidR="003933B2" w:rsidRPr="003933B2" w:rsidRDefault="003933B2" w:rsidP="003933B2">
      <w:pPr>
        <w:spacing w:after="0" w:line="240" w:lineRule="auto"/>
        <w:jc w:val="center"/>
        <w:rPr>
          <w:rFonts w:ascii="Times New Roman" w:eastAsia="Times New Roman" w:hAnsi="Times New Roman" w:cs="Times New Roman"/>
          <w:b/>
          <w:sz w:val="24"/>
          <w:szCs w:val="24"/>
          <w:lang w:eastAsia="ru-RU"/>
        </w:rPr>
      </w:pPr>
      <w:r w:rsidRPr="003933B2">
        <w:rPr>
          <w:rFonts w:ascii="Times New Roman" w:eastAsia="Times New Roman" w:hAnsi="Times New Roman" w:cs="Times New Roman"/>
          <w:b/>
          <w:sz w:val="24"/>
          <w:szCs w:val="24"/>
          <w:lang w:eastAsia="ru-RU"/>
        </w:rPr>
        <w:t>ЗАЯВА-ЗГОДА</w:t>
      </w:r>
    </w:p>
    <w:p w:rsidR="003933B2" w:rsidRPr="003933B2" w:rsidRDefault="003933B2" w:rsidP="003933B2">
      <w:pPr>
        <w:spacing w:after="0" w:line="240" w:lineRule="auto"/>
        <w:jc w:val="center"/>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суб’єкта персональних даних</w:t>
      </w:r>
    </w:p>
    <w:p w:rsidR="003933B2" w:rsidRPr="003933B2" w:rsidRDefault="003933B2" w:rsidP="003933B2">
      <w:pPr>
        <w:spacing w:after="0" w:line="240" w:lineRule="auto"/>
        <w:jc w:val="center"/>
        <w:rPr>
          <w:rFonts w:ascii="Times New Roman" w:eastAsia="Times New Roman" w:hAnsi="Times New Roman" w:cs="Times New Roman"/>
          <w:sz w:val="24"/>
          <w:szCs w:val="24"/>
          <w:lang w:eastAsia="ru-RU"/>
        </w:rPr>
      </w:pPr>
    </w:p>
    <w:p w:rsidR="003933B2" w:rsidRPr="003933B2" w:rsidRDefault="003933B2" w:rsidP="003933B2">
      <w:pPr>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ab/>
        <w:t>Я, _______________________________________________________________</w:t>
      </w:r>
    </w:p>
    <w:p w:rsidR="003933B2" w:rsidRPr="003933B2" w:rsidRDefault="003933B2" w:rsidP="003933B2">
      <w:pPr>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ab/>
        <w:t xml:space="preserve">     (прізвище, ім’я, по батькові учасника або директора учасника)</w:t>
      </w:r>
    </w:p>
    <w:p w:rsidR="003933B2" w:rsidRPr="003933B2" w:rsidRDefault="003933B2" w:rsidP="003933B2">
      <w:pPr>
        <w:spacing w:after="0" w:line="240" w:lineRule="auto"/>
        <w:jc w:val="both"/>
        <w:rPr>
          <w:rFonts w:ascii="Times New Roman" w:eastAsia="Times New Roman" w:hAnsi="Times New Roman" w:cs="Times New Roman"/>
          <w:sz w:val="24"/>
          <w:szCs w:val="24"/>
          <w:lang w:eastAsia="ru-RU"/>
        </w:rPr>
      </w:pPr>
    </w:p>
    <w:p w:rsidR="003933B2" w:rsidRPr="003933B2" w:rsidRDefault="003933B2" w:rsidP="003933B2">
      <w:pPr>
        <w:spacing w:after="0" w:line="240" w:lineRule="auto"/>
        <w:jc w:val="both"/>
        <w:rPr>
          <w:rFonts w:ascii="Times New Roman" w:eastAsia="Times New Roman" w:hAnsi="Times New Roman" w:cs="Times New Roman"/>
          <w:sz w:val="24"/>
          <w:szCs w:val="24"/>
          <w:lang w:eastAsia="ru-RU"/>
        </w:rPr>
      </w:pPr>
    </w:p>
    <w:p w:rsidR="003933B2" w:rsidRPr="002E09D9" w:rsidRDefault="003933B2" w:rsidP="003933B2">
      <w:pPr>
        <w:spacing w:after="0" w:line="240" w:lineRule="auto"/>
        <w:jc w:val="both"/>
        <w:rPr>
          <w:rFonts w:ascii="Times New Roman" w:eastAsia="Times New Roman" w:hAnsi="Times New Roman" w:cs="Arial"/>
          <w:b/>
          <w:sz w:val="24"/>
          <w:szCs w:val="24"/>
          <w:lang w:eastAsia="ru-RU"/>
        </w:rPr>
      </w:pPr>
      <w:r w:rsidRPr="003933B2">
        <w:rPr>
          <w:rFonts w:ascii="Times New Roman" w:eastAsia="Times New Roman" w:hAnsi="Times New Roman" w:cs="Times New Roman"/>
          <w:sz w:val="24"/>
          <w:szCs w:val="24"/>
          <w:lang w:eastAsia="ru-RU"/>
        </w:rPr>
        <w:tab/>
        <w:t xml:space="preserve">Цією заявою надаю </w:t>
      </w:r>
      <w:r w:rsidRPr="003933B2">
        <w:rPr>
          <w:rFonts w:ascii="Times New Roman" w:eastAsia="Times New Roman" w:hAnsi="Times New Roman" w:cs="Arial"/>
          <w:sz w:val="24"/>
          <w:szCs w:val="24"/>
          <w:lang w:eastAsia="ru-RU"/>
        </w:rPr>
        <w:t xml:space="preserve">та </w:t>
      </w:r>
      <w:r w:rsidR="002E09D9" w:rsidRPr="002E09D9">
        <w:rPr>
          <w:rFonts w:ascii="Times New Roman" w:eastAsia="Times New Roman" w:hAnsi="Times New Roman" w:cs="Arial"/>
          <w:b/>
          <w:sz w:val="24"/>
          <w:szCs w:val="24"/>
          <w:lang w:eastAsia="ru-RU"/>
        </w:rPr>
        <w:t>Комунальне некомерційне медичне</w:t>
      </w:r>
      <w:r w:rsidR="002E09D9" w:rsidRPr="002E09D9">
        <w:rPr>
          <w:rFonts w:ascii="Times New Roman" w:eastAsia="Times New Roman" w:hAnsi="Times New Roman" w:cs="Arial"/>
          <w:b/>
          <w:sz w:val="24"/>
          <w:szCs w:val="24"/>
          <w:lang w:val="ru-RU" w:eastAsia="ru-RU"/>
        </w:rPr>
        <w:t xml:space="preserve"> </w:t>
      </w:r>
      <w:r w:rsidR="002E09D9" w:rsidRPr="002E09D9">
        <w:rPr>
          <w:rFonts w:ascii="Times New Roman" w:eastAsia="Times New Roman" w:hAnsi="Times New Roman" w:cs="Arial"/>
          <w:b/>
          <w:sz w:val="24"/>
          <w:szCs w:val="24"/>
          <w:lang w:eastAsia="ru-RU"/>
        </w:rPr>
        <w:t xml:space="preserve"> підприємство “Рогатинська центральна районна лікарня”</w:t>
      </w:r>
      <w:r w:rsidRPr="003933B2">
        <w:rPr>
          <w:rFonts w:ascii="Times New Roman" w:eastAsia="Times New Roman" w:hAnsi="Times New Roman" w:cs="Times New Roman"/>
          <w:sz w:val="24"/>
          <w:szCs w:val="24"/>
          <w:lang w:eastAsia="ru-RU"/>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3933B2" w:rsidRPr="002E09D9" w:rsidRDefault="003933B2" w:rsidP="003933B2">
      <w:pPr>
        <w:spacing w:after="0" w:line="240" w:lineRule="auto"/>
        <w:jc w:val="both"/>
        <w:rPr>
          <w:rFonts w:ascii="Times New Roman" w:eastAsia="Times New Roman" w:hAnsi="Times New Roman" w:cs="Arial"/>
          <w:b/>
          <w:sz w:val="24"/>
          <w:szCs w:val="24"/>
          <w:lang w:eastAsia="ru-RU"/>
        </w:rPr>
      </w:pPr>
      <w:r w:rsidRPr="003933B2">
        <w:rPr>
          <w:rFonts w:ascii="Times New Roman" w:eastAsia="Times New Roman" w:hAnsi="Times New Roman" w:cs="Times New Roman"/>
          <w:sz w:val="24"/>
          <w:szCs w:val="24"/>
          <w:lang w:eastAsia="ru-RU"/>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002E09D9" w:rsidRPr="002E09D9">
        <w:rPr>
          <w:rFonts w:ascii="Times New Roman" w:eastAsia="Times New Roman" w:hAnsi="Times New Roman" w:cs="Arial"/>
          <w:b/>
          <w:sz w:val="24"/>
          <w:szCs w:val="24"/>
          <w:lang w:eastAsia="ru-RU"/>
        </w:rPr>
        <w:t>Комунальне некомерційне медичне</w:t>
      </w:r>
      <w:r w:rsidR="002E09D9" w:rsidRPr="002E09D9">
        <w:rPr>
          <w:rFonts w:ascii="Times New Roman" w:eastAsia="Times New Roman" w:hAnsi="Times New Roman" w:cs="Arial"/>
          <w:b/>
          <w:sz w:val="24"/>
          <w:szCs w:val="24"/>
          <w:lang w:val="ru-RU" w:eastAsia="ru-RU"/>
        </w:rPr>
        <w:t xml:space="preserve"> </w:t>
      </w:r>
      <w:r w:rsidR="002E09D9" w:rsidRPr="002E09D9">
        <w:rPr>
          <w:rFonts w:ascii="Times New Roman" w:eastAsia="Times New Roman" w:hAnsi="Times New Roman" w:cs="Arial"/>
          <w:b/>
          <w:sz w:val="24"/>
          <w:szCs w:val="24"/>
          <w:lang w:eastAsia="ru-RU"/>
        </w:rPr>
        <w:t xml:space="preserve"> підприємство “Рогатинська центральна районна лікарня”</w:t>
      </w:r>
      <w:r w:rsidR="002E09D9" w:rsidRPr="002E09D9">
        <w:rPr>
          <w:rFonts w:ascii="Times New Roman" w:eastAsia="Times New Roman" w:hAnsi="Times New Roman" w:cs="Arial"/>
          <w:b/>
          <w:sz w:val="24"/>
          <w:szCs w:val="24"/>
          <w:lang w:val="ru-RU" w:eastAsia="ru-RU"/>
        </w:rPr>
        <w:t xml:space="preserve"> </w:t>
      </w:r>
      <w:r w:rsidRPr="003933B2">
        <w:rPr>
          <w:rFonts w:ascii="Times New Roman" w:eastAsia="Times New Roman" w:hAnsi="Times New Roman" w:cs="Times New Roman"/>
          <w:sz w:val="24"/>
          <w:szCs w:val="24"/>
          <w:lang w:eastAsia="ru-RU"/>
        </w:rPr>
        <w:t>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3933B2" w:rsidRPr="003933B2" w:rsidRDefault="003933B2" w:rsidP="003933B2">
      <w:pPr>
        <w:spacing w:after="0" w:line="240" w:lineRule="auto"/>
        <w:jc w:val="both"/>
        <w:rPr>
          <w:rFonts w:ascii="Times New Roman" w:eastAsia="Times New Roman" w:hAnsi="Times New Roman" w:cs="Times New Roman"/>
          <w:sz w:val="24"/>
          <w:szCs w:val="24"/>
          <w:lang w:eastAsia="ru-RU"/>
        </w:rPr>
      </w:pPr>
    </w:p>
    <w:p w:rsidR="003933B2" w:rsidRPr="003933B2" w:rsidRDefault="003933B2" w:rsidP="003933B2">
      <w:pPr>
        <w:spacing w:after="0" w:line="240" w:lineRule="auto"/>
        <w:jc w:val="both"/>
        <w:rPr>
          <w:rFonts w:ascii="Times New Roman" w:eastAsia="Times New Roman" w:hAnsi="Times New Roman" w:cs="Times New Roman"/>
          <w:sz w:val="24"/>
          <w:szCs w:val="24"/>
          <w:lang w:eastAsia="ru-RU"/>
        </w:rPr>
      </w:pPr>
    </w:p>
    <w:p w:rsidR="003933B2" w:rsidRPr="003933B2" w:rsidRDefault="003933B2" w:rsidP="003933B2">
      <w:pPr>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«__» ____________ 20___ року</w:t>
      </w:r>
      <w:r w:rsidRPr="003933B2">
        <w:rPr>
          <w:rFonts w:ascii="Times New Roman" w:eastAsia="Times New Roman" w:hAnsi="Times New Roman" w:cs="Times New Roman"/>
          <w:sz w:val="24"/>
          <w:szCs w:val="24"/>
          <w:lang w:eastAsia="ru-RU"/>
        </w:rPr>
        <w:tab/>
      </w:r>
      <w:r w:rsidRPr="003933B2">
        <w:rPr>
          <w:rFonts w:ascii="Times New Roman" w:eastAsia="Times New Roman" w:hAnsi="Times New Roman" w:cs="Times New Roman"/>
          <w:sz w:val="24"/>
          <w:szCs w:val="24"/>
          <w:lang w:eastAsia="ru-RU"/>
        </w:rPr>
        <w:tab/>
      </w:r>
      <w:r w:rsidRPr="003933B2">
        <w:rPr>
          <w:rFonts w:ascii="Times New Roman" w:eastAsia="Times New Roman" w:hAnsi="Times New Roman" w:cs="Times New Roman"/>
          <w:sz w:val="24"/>
          <w:szCs w:val="24"/>
          <w:lang w:eastAsia="ru-RU"/>
        </w:rPr>
        <w:tab/>
      </w:r>
      <w:r w:rsidRPr="003933B2">
        <w:rPr>
          <w:rFonts w:ascii="Times New Roman" w:eastAsia="Times New Roman" w:hAnsi="Times New Roman" w:cs="Times New Roman"/>
          <w:sz w:val="24"/>
          <w:szCs w:val="24"/>
          <w:lang w:eastAsia="ru-RU"/>
        </w:rPr>
        <w:tab/>
        <w:t>_____________________</w:t>
      </w:r>
    </w:p>
    <w:p w:rsidR="003933B2" w:rsidRPr="003933B2" w:rsidRDefault="003933B2" w:rsidP="003933B2">
      <w:pPr>
        <w:spacing w:after="0" w:line="240" w:lineRule="auto"/>
        <w:jc w:val="both"/>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ab/>
      </w:r>
      <w:r w:rsidRPr="003933B2">
        <w:rPr>
          <w:rFonts w:ascii="Times New Roman" w:eastAsia="Times New Roman" w:hAnsi="Times New Roman" w:cs="Times New Roman"/>
          <w:sz w:val="24"/>
          <w:szCs w:val="24"/>
          <w:lang w:eastAsia="ru-RU"/>
        </w:rPr>
        <w:tab/>
      </w:r>
      <w:r w:rsidRPr="003933B2">
        <w:rPr>
          <w:rFonts w:ascii="Times New Roman" w:eastAsia="Times New Roman" w:hAnsi="Times New Roman" w:cs="Times New Roman"/>
          <w:sz w:val="24"/>
          <w:szCs w:val="24"/>
          <w:lang w:eastAsia="ru-RU"/>
        </w:rPr>
        <w:tab/>
      </w:r>
      <w:r w:rsidRPr="003933B2">
        <w:rPr>
          <w:rFonts w:ascii="Times New Roman" w:eastAsia="Times New Roman" w:hAnsi="Times New Roman" w:cs="Times New Roman"/>
          <w:sz w:val="24"/>
          <w:szCs w:val="24"/>
          <w:lang w:eastAsia="ru-RU"/>
        </w:rPr>
        <w:tab/>
      </w:r>
      <w:r w:rsidRPr="003933B2">
        <w:rPr>
          <w:rFonts w:ascii="Times New Roman" w:eastAsia="Times New Roman" w:hAnsi="Times New Roman" w:cs="Times New Roman"/>
          <w:sz w:val="24"/>
          <w:szCs w:val="24"/>
          <w:lang w:eastAsia="ru-RU"/>
        </w:rPr>
        <w:tab/>
      </w:r>
      <w:r w:rsidRPr="003933B2">
        <w:rPr>
          <w:rFonts w:ascii="Times New Roman" w:eastAsia="Times New Roman" w:hAnsi="Times New Roman" w:cs="Times New Roman"/>
          <w:sz w:val="24"/>
          <w:szCs w:val="24"/>
          <w:lang w:eastAsia="ru-RU"/>
        </w:rPr>
        <w:tab/>
      </w:r>
      <w:r w:rsidRPr="003933B2">
        <w:rPr>
          <w:rFonts w:ascii="Times New Roman" w:eastAsia="Times New Roman" w:hAnsi="Times New Roman" w:cs="Times New Roman"/>
          <w:sz w:val="24"/>
          <w:szCs w:val="24"/>
          <w:lang w:eastAsia="ru-RU"/>
        </w:rPr>
        <w:tab/>
      </w:r>
      <w:r w:rsidRPr="003933B2">
        <w:rPr>
          <w:rFonts w:ascii="Times New Roman" w:eastAsia="Times New Roman" w:hAnsi="Times New Roman" w:cs="Times New Roman"/>
          <w:sz w:val="24"/>
          <w:szCs w:val="24"/>
          <w:lang w:eastAsia="ru-RU"/>
        </w:rPr>
        <w:tab/>
      </w:r>
      <w:r w:rsidRPr="003933B2">
        <w:rPr>
          <w:rFonts w:ascii="Times New Roman" w:eastAsia="Times New Roman" w:hAnsi="Times New Roman" w:cs="Times New Roman"/>
          <w:sz w:val="24"/>
          <w:szCs w:val="24"/>
          <w:lang w:eastAsia="ru-RU"/>
        </w:rPr>
        <w:tab/>
      </w:r>
      <w:r w:rsidRPr="003933B2">
        <w:rPr>
          <w:rFonts w:ascii="Times New Roman" w:eastAsia="Times New Roman" w:hAnsi="Times New Roman" w:cs="Times New Roman"/>
          <w:sz w:val="24"/>
          <w:szCs w:val="24"/>
          <w:lang w:eastAsia="ru-RU"/>
        </w:rPr>
        <w:tab/>
        <w:t>(підпис)</w:t>
      </w:r>
    </w:p>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rPr>
          <w:rFonts w:ascii="Times New Roman" w:eastAsia="Times New Roman" w:hAnsi="Times New Roman" w:cs="Times New Roman"/>
          <w:b/>
          <w:bCs/>
          <w:sz w:val="24"/>
          <w:szCs w:val="24"/>
          <w:u w:val="single"/>
          <w:lang w:eastAsia="ru-RU"/>
        </w:rPr>
      </w:pPr>
      <w:r w:rsidRPr="003933B2">
        <w:rPr>
          <w:rFonts w:ascii="Times New Roman" w:eastAsia="Times New Roman" w:hAnsi="Times New Roman" w:cs="Times New Roman"/>
          <w:b/>
          <w:sz w:val="24"/>
          <w:szCs w:val="24"/>
          <w:u w:val="single"/>
          <w:lang w:eastAsia="ru-RU"/>
        </w:rPr>
        <w:t>Заява - згода подається учасником процедури закупівлі і є невід’ємною частиною тендерної пропозиції торгів</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p>
    <w:p w:rsidR="003933B2" w:rsidRPr="003933B2" w:rsidRDefault="003933B2" w:rsidP="003933B2">
      <w:pPr>
        <w:spacing w:after="0" w:line="240" w:lineRule="auto"/>
        <w:rPr>
          <w:rFonts w:ascii="Times New Roman" w:eastAsia="Times New Roman" w:hAnsi="Times New Roman" w:cs="Times New Roman"/>
          <w:sz w:val="24"/>
          <w:szCs w:val="24"/>
          <w:lang w:eastAsia="ru-RU"/>
        </w:rPr>
      </w:pPr>
    </w:p>
    <w:p w:rsidR="003933B2" w:rsidRPr="003933B2" w:rsidRDefault="003933B2" w:rsidP="003933B2">
      <w:pPr>
        <w:spacing w:after="0" w:line="240" w:lineRule="auto"/>
        <w:rPr>
          <w:rFonts w:ascii="Times New Roman" w:eastAsia="Times New Roman" w:hAnsi="Times New Roman" w:cs="Times New Roman"/>
          <w:sz w:val="24"/>
          <w:szCs w:val="24"/>
          <w:lang w:eastAsia="ru-RU"/>
        </w:rPr>
      </w:pPr>
    </w:p>
    <w:p w:rsidR="003933B2" w:rsidRPr="003933B2" w:rsidRDefault="003933B2" w:rsidP="003933B2">
      <w:pPr>
        <w:spacing w:after="0" w:line="240" w:lineRule="auto"/>
        <w:rPr>
          <w:rFonts w:ascii="Times New Roman" w:eastAsia="Times New Roman" w:hAnsi="Times New Roman" w:cs="Times New Roman"/>
          <w:sz w:val="24"/>
          <w:szCs w:val="24"/>
          <w:lang w:eastAsia="ru-RU"/>
        </w:rPr>
      </w:pPr>
    </w:p>
    <w:p w:rsidR="003933B2" w:rsidRPr="003933B2" w:rsidRDefault="003933B2" w:rsidP="003933B2">
      <w:pPr>
        <w:spacing w:after="0" w:line="240" w:lineRule="auto"/>
        <w:rPr>
          <w:rFonts w:ascii="Times New Roman" w:eastAsia="Times New Roman" w:hAnsi="Times New Roman" w:cs="Times New Roman"/>
          <w:sz w:val="24"/>
          <w:szCs w:val="24"/>
          <w:lang w:eastAsia="ru-RU"/>
        </w:rPr>
      </w:pPr>
    </w:p>
    <w:p w:rsidR="003933B2" w:rsidRPr="003933B2" w:rsidRDefault="003933B2" w:rsidP="003933B2">
      <w:pPr>
        <w:spacing w:after="0" w:line="240" w:lineRule="auto"/>
        <w:rPr>
          <w:rFonts w:ascii="Times New Roman" w:eastAsia="Times New Roman" w:hAnsi="Times New Roman" w:cs="Times New Roman"/>
          <w:sz w:val="24"/>
          <w:szCs w:val="24"/>
          <w:lang w:eastAsia="ru-RU"/>
        </w:rPr>
      </w:pPr>
    </w:p>
    <w:p w:rsidR="003933B2" w:rsidRPr="003933B2" w:rsidRDefault="003933B2" w:rsidP="003933B2">
      <w:pPr>
        <w:spacing w:after="0" w:line="240" w:lineRule="auto"/>
        <w:rPr>
          <w:rFonts w:ascii="Times New Roman" w:eastAsia="Times New Roman" w:hAnsi="Times New Roman" w:cs="Times New Roman"/>
          <w:sz w:val="24"/>
          <w:szCs w:val="24"/>
          <w:lang w:eastAsia="ru-RU"/>
        </w:rPr>
      </w:pPr>
    </w:p>
    <w:p w:rsidR="003933B2" w:rsidRPr="003933B2" w:rsidRDefault="003933B2" w:rsidP="003933B2">
      <w:pPr>
        <w:spacing w:after="0" w:line="240" w:lineRule="auto"/>
        <w:rPr>
          <w:rFonts w:ascii="Times New Roman" w:eastAsia="Times New Roman" w:hAnsi="Times New Roman" w:cs="Times New Roman"/>
          <w:sz w:val="24"/>
          <w:szCs w:val="24"/>
          <w:lang w:eastAsia="ru-RU"/>
        </w:rPr>
      </w:pPr>
    </w:p>
    <w:p w:rsidR="003933B2" w:rsidRPr="003933B2" w:rsidRDefault="003933B2" w:rsidP="003933B2">
      <w:pPr>
        <w:spacing w:after="0" w:line="240" w:lineRule="auto"/>
        <w:rPr>
          <w:rFonts w:ascii="Times New Roman" w:eastAsia="Times New Roman" w:hAnsi="Times New Roman" w:cs="Times New Roman"/>
          <w:sz w:val="24"/>
          <w:szCs w:val="24"/>
          <w:lang w:eastAsia="ru-RU"/>
        </w:rPr>
      </w:pPr>
    </w:p>
    <w:p w:rsidR="003933B2" w:rsidRPr="003933B2" w:rsidRDefault="003933B2" w:rsidP="003933B2">
      <w:pPr>
        <w:spacing w:after="0" w:line="240" w:lineRule="auto"/>
        <w:rPr>
          <w:rFonts w:ascii="Times New Roman" w:eastAsia="Times New Roman" w:hAnsi="Times New Roman" w:cs="Times New Roman"/>
          <w:sz w:val="24"/>
          <w:szCs w:val="24"/>
          <w:lang w:eastAsia="ru-RU"/>
        </w:rPr>
      </w:pPr>
    </w:p>
    <w:p w:rsidR="003933B2" w:rsidRPr="003933B2" w:rsidRDefault="003933B2" w:rsidP="003933B2">
      <w:pPr>
        <w:spacing w:after="0" w:line="240" w:lineRule="auto"/>
        <w:rPr>
          <w:rFonts w:ascii="Times New Roman" w:eastAsia="Times New Roman" w:hAnsi="Times New Roman" w:cs="Times New Roman"/>
          <w:sz w:val="24"/>
          <w:szCs w:val="24"/>
          <w:lang w:eastAsia="ru-RU"/>
        </w:rPr>
      </w:pPr>
    </w:p>
    <w:p w:rsidR="003933B2" w:rsidRPr="003933B2" w:rsidRDefault="003933B2" w:rsidP="003933B2">
      <w:pPr>
        <w:spacing w:after="0" w:line="240" w:lineRule="auto"/>
        <w:rPr>
          <w:rFonts w:ascii="Times New Roman" w:eastAsia="Times New Roman" w:hAnsi="Times New Roman" w:cs="Times New Roman"/>
          <w:sz w:val="24"/>
          <w:szCs w:val="24"/>
          <w:lang w:eastAsia="ru-RU"/>
        </w:rPr>
      </w:pPr>
    </w:p>
    <w:p w:rsidR="003933B2" w:rsidRPr="003933B2" w:rsidRDefault="003933B2" w:rsidP="003933B2">
      <w:pPr>
        <w:spacing w:after="0" w:line="240" w:lineRule="auto"/>
        <w:rPr>
          <w:rFonts w:ascii="Times New Roman" w:eastAsia="Times New Roman" w:hAnsi="Times New Roman" w:cs="Times New Roman"/>
          <w:sz w:val="24"/>
          <w:szCs w:val="24"/>
          <w:lang w:eastAsia="ru-RU"/>
        </w:rPr>
      </w:pPr>
    </w:p>
    <w:p w:rsidR="003933B2" w:rsidRPr="003933B2" w:rsidRDefault="003933B2" w:rsidP="003933B2">
      <w:pPr>
        <w:spacing w:after="0" w:line="240" w:lineRule="auto"/>
        <w:rPr>
          <w:rFonts w:ascii="Times New Roman" w:eastAsia="Times New Roman" w:hAnsi="Times New Roman" w:cs="Times New Roman"/>
          <w:sz w:val="24"/>
          <w:szCs w:val="24"/>
          <w:lang w:eastAsia="ru-RU"/>
        </w:rPr>
      </w:pPr>
    </w:p>
    <w:p w:rsidR="003933B2" w:rsidRPr="003933B2" w:rsidRDefault="003933B2" w:rsidP="003933B2">
      <w:pPr>
        <w:spacing w:after="0" w:line="240" w:lineRule="auto"/>
        <w:rPr>
          <w:rFonts w:ascii="Times New Roman" w:eastAsia="Times New Roman" w:hAnsi="Times New Roman" w:cs="Times New Roman"/>
          <w:sz w:val="24"/>
          <w:szCs w:val="24"/>
          <w:lang w:eastAsia="ru-RU"/>
        </w:rPr>
      </w:pPr>
    </w:p>
    <w:p w:rsidR="003933B2" w:rsidRPr="003933B2" w:rsidRDefault="003933B2" w:rsidP="003933B2">
      <w:pPr>
        <w:spacing w:after="0" w:line="240" w:lineRule="auto"/>
        <w:rPr>
          <w:rFonts w:ascii="Times New Roman" w:eastAsia="Times New Roman" w:hAnsi="Times New Roman" w:cs="Times New Roman"/>
          <w:sz w:val="24"/>
          <w:szCs w:val="24"/>
          <w:lang w:eastAsia="ru-RU"/>
        </w:rPr>
      </w:pPr>
    </w:p>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r w:rsidRPr="003933B2">
        <w:rPr>
          <w:rFonts w:ascii="Times New Roman" w:eastAsia="Times New Roman" w:hAnsi="Times New Roman" w:cs="Times New Roman"/>
          <w:sz w:val="24"/>
          <w:szCs w:val="24"/>
          <w:lang w:eastAsia="ru-RU"/>
        </w:rPr>
        <w:tab/>
      </w:r>
      <w:r w:rsidRPr="003933B2">
        <w:rPr>
          <w:rFonts w:ascii="Times New Roman" w:eastAsia="Times New Roman" w:hAnsi="Times New Roman" w:cs="Times New Roman"/>
          <w:sz w:val="24"/>
          <w:szCs w:val="24"/>
          <w:lang w:eastAsia="ru-RU"/>
        </w:rPr>
        <w:tab/>
      </w:r>
      <w:r w:rsidRPr="003933B2">
        <w:rPr>
          <w:rFonts w:ascii="Times New Roman" w:eastAsia="Times New Roman" w:hAnsi="Times New Roman" w:cs="Times New Roman"/>
          <w:b/>
          <w:sz w:val="24"/>
          <w:szCs w:val="24"/>
          <w:lang w:eastAsia="ru-RU"/>
        </w:rPr>
        <w:t xml:space="preserve"> </w:t>
      </w:r>
    </w:p>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r w:rsidRPr="003933B2">
        <w:rPr>
          <w:rFonts w:ascii="Times New Roman" w:eastAsia="Times New Roman" w:hAnsi="Times New Roman" w:cs="Times New Roman"/>
          <w:b/>
          <w:iCs/>
          <w:sz w:val="24"/>
          <w:szCs w:val="24"/>
          <w:lang w:eastAsia="ru-RU"/>
        </w:rPr>
        <w:t xml:space="preserve">                           ТЕХНІЧНІ ВИМОГИ</w:t>
      </w:r>
      <w:r w:rsidRPr="003933B2">
        <w:rPr>
          <w:rFonts w:ascii="Times New Roman" w:eastAsia="Times New Roman" w:hAnsi="Times New Roman" w:cs="Times New Roman"/>
          <w:b/>
          <w:bCs/>
          <w:sz w:val="24"/>
          <w:szCs w:val="24"/>
          <w:lang w:eastAsia="ru-RU"/>
        </w:rPr>
        <w:t xml:space="preserve"> ДО ПРЕДМЕТУ ЗАКУПІВЛІ </w:t>
      </w:r>
    </w:p>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r w:rsidRPr="003933B2">
        <w:rPr>
          <w:rFonts w:ascii="Times New Roman" w:eastAsia="Times New Roman" w:hAnsi="Times New Roman" w:cs="Times New Roman"/>
          <w:b/>
          <w:bCs/>
          <w:sz w:val="24"/>
          <w:szCs w:val="24"/>
          <w:lang w:eastAsia="ru-RU"/>
        </w:rPr>
        <w:t>І. Технічна специфікація</w:t>
      </w:r>
    </w:p>
    <w:p w:rsidR="003933B2" w:rsidRPr="003933B2" w:rsidRDefault="003933B2" w:rsidP="003933B2">
      <w:pPr>
        <w:keepNext/>
        <w:keepLines/>
        <w:shd w:val="clear" w:color="auto" w:fill="FFFFFF"/>
        <w:spacing w:before="40" w:after="0" w:line="240" w:lineRule="auto"/>
        <w:jc w:val="both"/>
        <w:outlineLvl w:val="2"/>
        <w:rPr>
          <w:rFonts w:ascii="Times New Roman" w:eastAsia="Times New Roman" w:hAnsi="Times New Roman" w:cs="Times New Roman"/>
          <w:iCs/>
          <w:sz w:val="24"/>
          <w:szCs w:val="24"/>
          <w:lang w:val="ru-RU" w:eastAsia="ru-RU"/>
        </w:rPr>
      </w:pPr>
      <w:r w:rsidRPr="003933B2">
        <w:rPr>
          <w:rFonts w:ascii="Times New Roman" w:eastAsia="Times New Roman" w:hAnsi="Times New Roman" w:cs="Times New Roman"/>
          <w:color w:val="243F60"/>
          <w:sz w:val="24"/>
          <w:szCs w:val="24"/>
          <w:lang w:eastAsia="ru-RU"/>
        </w:rPr>
        <w:t xml:space="preserve">   </w:t>
      </w:r>
      <w:r w:rsidRPr="003933B2">
        <w:rPr>
          <w:rFonts w:ascii="Times New Roman" w:eastAsia="Times New Roman" w:hAnsi="Times New Roman" w:cs="Times New Roman"/>
          <w:b/>
          <w:iCs/>
          <w:sz w:val="24"/>
          <w:szCs w:val="24"/>
          <w:lang w:val="ru-RU" w:eastAsia="ru-RU"/>
        </w:rPr>
        <w:t xml:space="preserve">ДК 021:2015 – </w:t>
      </w:r>
      <w:r w:rsidR="00D23F8F">
        <w:rPr>
          <w:rFonts w:ascii="Times New Roman" w:eastAsia="Times New Roman" w:hAnsi="Times New Roman" w:cs="Times New Roman"/>
          <w:b/>
          <w:iCs/>
          <w:sz w:val="24"/>
          <w:szCs w:val="24"/>
          <w:lang w:val="ru-RU" w:eastAsia="ru-RU"/>
        </w:rPr>
        <w:t>09130000-9 нафта і дистиляти</w:t>
      </w:r>
      <w:r w:rsidRPr="003933B2">
        <w:rPr>
          <w:rFonts w:ascii="Times New Roman" w:eastAsia="Times New Roman" w:hAnsi="Times New Roman" w:cs="Times New Roman"/>
          <w:b/>
          <w:iCs/>
          <w:sz w:val="24"/>
          <w:szCs w:val="24"/>
          <w:lang w:val="ru-RU" w:eastAsia="ru-RU"/>
        </w:rPr>
        <w:t>;Дизельне паливо 1000літрів</w:t>
      </w:r>
      <w:r w:rsidRPr="003933B2">
        <w:rPr>
          <w:rFonts w:ascii="Times New Roman" w:eastAsia="Times New Roman" w:hAnsi="Times New Roman" w:cs="Times New Roman"/>
          <w:iCs/>
          <w:sz w:val="24"/>
          <w:szCs w:val="24"/>
          <w:lang w:val="ru-RU" w:eastAsia="ru-RU"/>
        </w:rPr>
        <w:t>.</w:t>
      </w:r>
    </w:p>
    <w:p w:rsidR="003933B2" w:rsidRPr="003933B2" w:rsidRDefault="003933B2" w:rsidP="003933B2">
      <w:pPr>
        <w:spacing w:after="0" w:line="240" w:lineRule="auto"/>
        <w:rPr>
          <w:rFonts w:ascii="Times New Roman" w:eastAsia="Times New Roman" w:hAnsi="Times New Roman" w:cs="Times New Roman"/>
          <w:bCs/>
          <w:sz w:val="24"/>
          <w:szCs w:val="24"/>
          <w:lang w:eastAsia="ru-RU"/>
        </w:rPr>
      </w:pPr>
    </w:p>
    <w:tbl>
      <w:tblPr>
        <w:tblpPr w:leftFromText="180" w:rightFromText="180" w:vertAnchor="text" w:tblpXSpec="center" w:tblpY="1"/>
        <w:tblOverlap w:val="never"/>
        <w:tblW w:w="9209" w:type="dxa"/>
        <w:jc w:val="center"/>
        <w:tblLayout w:type="fixed"/>
        <w:tblLook w:val="0000" w:firstRow="0" w:lastRow="0" w:firstColumn="0" w:lastColumn="0" w:noHBand="0" w:noVBand="0"/>
      </w:tblPr>
      <w:tblGrid>
        <w:gridCol w:w="1985"/>
        <w:gridCol w:w="2126"/>
        <w:gridCol w:w="1848"/>
        <w:gridCol w:w="3250"/>
      </w:tblGrid>
      <w:tr w:rsidR="003933B2" w:rsidRPr="003933B2" w:rsidTr="003933B2">
        <w:trPr>
          <w:trHeight w:val="989"/>
          <w:jc w:val="center"/>
        </w:trPr>
        <w:tc>
          <w:tcPr>
            <w:tcW w:w="4111" w:type="dxa"/>
            <w:gridSpan w:val="2"/>
            <w:tcBorders>
              <w:top w:val="single" w:sz="4" w:space="0" w:color="auto"/>
              <w:left w:val="single" w:sz="4" w:space="0" w:color="auto"/>
              <w:bottom w:val="single" w:sz="4" w:space="0" w:color="auto"/>
              <w:right w:val="single" w:sz="4" w:space="0" w:color="auto"/>
            </w:tcBorders>
            <w:vAlign w:val="center"/>
          </w:tcPr>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r w:rsidRPr="003933B2">
              <w:rPr>
                <w:rFonts w:ascii="Times New Roman" w:eastAsia="Times New Roman" w:hAnsi="Times New Roman" w:cs="Times New Roman"/>
                <w:b/>
                <w:bCs/>
                <w:sz w:val="24"/>
                <w:szCs w:val="24"/>
                <w:lang w:eastAsia="ru-RU"/>
              </w:rPr>
              <w:lastRenderedPageBreak/>
              <w:t>Найменування/загальна кількість</w:t>
            </w:r>
          </w:p>
        </w:tc>
        <w:tc>
          <w:tcPr>
            <w:tcW w:w="1848" w:type="dxa"/>
            <w:tcBorders>
              <w:top w:val="single" w:sz="4" w:space="0" w:color="auto"/>
              <w:left w:val="single" w:sz="4" w:space="0" w:color="auto"/>
              <w:bottom w:val="single" w:sz="4" w:space="0" w:color="auto"/>
              <w:right w:val="single" w:sz="4" w:space="0" w:color="auto"/>
            </w:tcBorders>
            <w:vAlign w:val="center"/>
          </w:tcPr>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r w:rsidRPr="003933B2">
              <w:rPr>
                <w:rFonts w:ascii="Times New Roman" w:eastAsia="Times New Roman" w:hAnsi="Times New Roman" w:cs="Times New Roman"/>
                <w:b/>
                <w:bCs/>
                <w:sz w:val="24"/>
                <w:szCs w:val="24"/>
                <w:lang w:eastAsia="ru-RU"/>
              </w:rPr>
              <w:t>Од</w:t>
            </w:r>
          </w:p>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r w:rsidRPr="003933B2">
              <w:rPr>
                <w:rFonts w:ascii="Times New Roman" w:eastAsia="Times New Roman" w:hAnsi="Times New Roman" w:cs="Times New Roman"/>
                <w:b/>
                <w:bCs/>
                <w:sz w:val="24"/>
                <w:szCs w:val="24"/>
                <w:lang w:eastAsia="ru-RU"/>
              </w:rPr>
              <w:t>вим</w:t>
            </w:r>
          </w:p>
        </w:tc>
        <w:tc>
          <w:tcPr>
            <w:tcW w:w="3250" w:type="dxa"/>
            <w:tcBorders>
              <w:top w:val="single" w:sz="4" w:space="0" w:color="auto"/>
              <w:left w:val="single" w:sz="4" w:space="0" w:color="auto"/>
              <w:right w:val="single" w:sz="4" w:space="0" w:color="auto"/>
            </w:tcBorders>
            <w:vAlign w:val="center"/>
          </w:tcPr>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r w:rsidRPr="003933B2">
              <w:rPr>
                <w:rFonts w:ascii="Times New Roman" w:eastAsia="Times New Roman" w:hAnsi="Times New Roman" w:cs="Times New Roman"/>
                <w:b/>
                <w:bCs/>
                <w:sz w:val="24"/>
                <w:szCs w:val="24"/>
                <w:lang w:eastAsia="ru-RU"/>
              </w:rPr>
              <w:t>Обсяг</w:t>
            </w:r>
          </w:p>
        </w:tc>
      </w:tr>
      <w:tr w:rsidR="003933B2" w:rsidRPr="003933B2" w:rsidTr="003933B2">
        <w:trPr>
          <w:trHeight w:val="408"/>
          <w:jc w:val="center"/>
        </w:trPr>
        <w:tc>
          <w:tcPr>
            <w:tcW w:w="1985" w:type="dxa"/>
            <w:tcBorders>
              <w:top w:val="single" w:sz="4" w:space="0" w:color="auto"/>
              <w:left w:val="single" w:sz="4" w:space="0" w:color="auto"/>
              <w:bottom w:val="single" w:sz="4" w:space="0" w:color="auto"/>
              <w:right w:val="single" w:sz="4" w:space="0" w:color="auto"/>
            </w:tcBorders>
            <w:vAlign w:val="center"/>
          </w:tcPr>
          <w:p w:rsidR="003933B2" w:rsidRPr="003933B2" w:rsidRDefault="003933B2" w:rsidP="003933B2">
            <w:pPr>
              <w:spacing w:after="0" w:line="240" w:lineRule="auto"/>
              <w:rPr>
                <w:rFonts w:ascii="Times New Roman" w:eastAsia="Times New Roman" w:hAnsi="Times New Roman" w:cs="Times New Roman"/>
                <w:bCs/>
                <w:sz w:val="24"/>
                <w:szCs w:val="24"/>
                <w:lang w:eastAsia="ru-RU"/>
              </w:rPr>
            </w:pPr>
            <w:r w:rsidRPr="003933B2">
              <w:rPr>
                <w:rFonts w:ascii="Times New Roman" w:eastAsia="Times New Roman" w:hAnsi="Times New Roman" w:cs="Times New Roman"/>
                <w:bCs/>
                <w:sz w:val="24"/>
                <w:szCs w:val="24"/>
                <w:lang w:eastAsia="ru-RU"/>
              </w:rPr>
              <w:t xml:space="preserve">Дизельне паливо </w:t>
            </w:r>
          </w:p>
          <w:p w:rsidR="003933B2" w:rsidRPr="003933B2" w:rsidRDefault="003933B2" w:rsidP="003933B2">
            <w:pPr>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933B2" w:rsidRPr="003933B2" w:rsidRDefault="003933B2" w:rsidP="003933B2">
            <w:pPr>
              <w:spacing w:after="0" w:line="240" w:lineRule="auto"/>
              <w:rPr>
                <w:rFonts w:ascii="Times New Roman" w:eastAsia="Times New Roman" w:hAnsi="Times New Roman" w:cs="Times New Roman"/>
                <w:bCs/>
                <w:sz w:val="24"/>
                <w:szCs w:val="24"/>
                <w:lang w:eastAsia="ru-RU"/>
              </w:rPr>
            </w:pPr>
            <w:r w:rsidRPr="003933B2">
              <w:rPr>
                <w:rFonts w:ascii="Times New Roman" w:eastAsia="Times New Roman" w:hAnsi="Times New Roman" w:cs="Times New Roman"/>
                <w:bCs/>
                <w:sz w:val="24"/>
                <w:szCs w:val="24"/>
                <w:lang w:eastAsia="ru-RU"/>
              </w:rPr>
              <w:t>талони</w:t>
            </w:r>
          </w:p>
        </w:tc>
        <w:tc>
          <w:tcPr>
            <w:tcW w:w="1848" w:type="dxa"/>
            <w:tcBorders>
              <w:top w:val="single" w:sz="4" w:space="0" w:color="auto"/>
              <w:left w:val="single" w:sz="4" w:space="0" w:color="auto"/>
              <w:bottom w:val="single" w:sz="4" w:space="0" w:color="auto"/>
              <w:right w:val="single" w:sz="4" w:space="0" w:color="auto"/>
            </w:tcBorders>
            <w:vAlign w:val="center"/>
          </w:tcPr>
          <w:p w:rsidR="003933B2" w:rsidRPr="003933B2" w:rsidRDefault="003933B2" w:rsidP="003933B2">
            <w:pPr>
              <w:spacing w:after="0" w:line="240" w:lineRule="auto"/>
              <w:rPr>
                <w:rFonts w:ascii="Times New Roman" w:eastAsia="Times New Roman" w:hAnsi="Times New Roman" w:cs="Times New Roman"/>
                <w:bCs/>
                <w:sz w:val="24"/>
                <w:szCs w:val="24"/>
                <w:lang w:eastAsia="ru-RU"/>
              </w:rPr>
            </w:pPr>
            <w:r w:rsidRPr="003933B2">
              <w:rPr>
                <w:rFonts w:ascii="Times New Roman" w:eastAsia="Times New Roman" w:hAnsi="Times New Roman" w:cs="Times New Roman"/>
                <w:bCs/>
                <w:sz w:val="24"/>
                <w:szCs w:val="24"/>
                <w:lang w:eastAsia="ru-RU"/>
              </w:rPr>
              <w:t>л</w:t>
            </w:r>
          </w:p>
        </w:tc>
        <w:tc>
          <w:tcPr>
            <w:tcW w:w="3250" w:type="dxa"/>
            <w:tcBorders>
              <w:top w:val="single" w:sz="4" w:space="0" w:color="auto"/>
              <w:left w:val="single" w:sz="4" w:space="0" w:color="auto"/>
              <w:bottom w:val="single" w:sz="4" w:space="0" w:color="auto"/>
              <w:right w:val="single" w:sz="4" w:space="0" w:color="auto"/>
            </w:tcBorders>
            <w:vAlign w:val="center"/>
          </w:tcPr>
          <w:p w:rsidR="003933B2" w:rsidRPr="003933B2" w:rsidRDefault="003933B2" w:rsidP="003933B2">
            <w:pPr>
              <w:spacing w:after="0" w:line="240" w:lineRule="auto"/>
              <w:rPr>
                <w:rFonts w:ascii="Times New Roman" w:eastAsia="Times New Roman" w:hAnsi="Times New Roman" w:cs="Times New Roman"/>
                <w:bCs/>
                <w:sz w:val="24"/>
                <w:szCs w:val="24"/>
                <w:lang w:eastAsia="ru-RU"/>
              </w:rPr>
            </w:pPr>
            <w:r w:rsidRPr="003933B2">
              <w:rPr>
                <w:rFonts w:ascii="Times New Roman" w:eastAsia="Times New Roman" w:hAnsi="Times New Roman" w:cs="Times New Roman"/>
                <w:bCs/>
                <w:sz w:val="24"/>
                <w:szCs w:val="24"/>
                <w:lang w:eastAsia="ru-RU"/>
              </w:rPr>
              <w:t>1000</w:t>
            </w:r>
          </w:p>
        </w:tc>
      </w:tr>
    </w:tbl>
    <w:p w:rsidR="003933B2" w:rsidRPr="003933B2" w:rsidRDefault="003933B2" w:rsidP="003933B2">
      <w:pPr>
        <w:spacing w:after="0" w:line="240" w:lineRule="auto"/>
        <w:rPr>
          <w:rFonts w:ascii="Times New Roman" w:eastAsia="Times New Roman" w:hAnsi="Times New Roman" w:cs="Times New Roman"/>
          <w:b/>
          <w:sz w:val="24"/>
          <w:szCs w:val="24"/>
          <w:lang w:eastAsia="ru-RU"/>
        </w:rPr>
      </w:pPr>
    </w:p>
    <w:p w:rsidR="003933B2" w:rsidRPr="003933B2" w:rsidRDefault="003933B2" w:rsidP="003933B2">
      <w:pPr>
        <w:spacing w:after="0" w:line="240" w:lineRule="auto"/>
        <w:rPr>
          <w:rFonts w:ascii="Times New Roman" w:eastAsia="Times New Roman" w:hAnsi="Times New Roman" w:cs="Times New Roman"/>
          <w:b/>
          <w:sz w:val="24"/>
          <w:szCs w:val="24"/>
          <w:lang w:eastAsia="ru-RU"/>
        </w:rPr>
      </w:pPr>
      <w:r w:rsidRPr="003933B2">
        <w:rPr>
          <w:rFonts w:ascii="Times New Roman" w:eastAsia="Times New Roman" w:hAnsi="Times New Roman" w:cs="Times New Roman"/>
          <w:b/>
          <w:sz w:val="24"/>
          <w:szCs w:val="24"/>
          <w:lang w:eastAsia="ru-RU"/>
        </w:rPr>
        <w:t>Термін поставки – протягом дії договору.</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b/>
          <w:sz w:val="24"/>
          <w:szCs w:val="24"/>
          <w:lang w:eastAsia="ru-RU"/>
        </w:rPr>
        <w:t>Порядок поставки</w:t>
      </w:r>
      <w:r w:rsidRPr="003933B2">
        <w:rPr>
          <w:rFonts w:ascii="Times New Roman" w:eastAsia="Times New Roman" w:hAnsi="Times New Roman" w:cs="Times New Roman"/>
          <w:sz w:val="24"/>
          <w:szCs w:val="24"/>
          <w:lang w:eastAsia="ru-RU"/>
        </w:rPr>
        <w:t xml:space="preserve"> - впродовж одного дня з дати направлення заявки Покупця не електронну адресу Постачальника (за бажанням Покупця заявка може дублюватися поштовим відправленням з повідомленням). Заявка вважається отриманою Постачальником на дату її направлення Покупцем.</w:t>
      </w:r>
    </w:p>
    <w:p w:rsidR="003933B2" w:rsidRPr="003933B2" w:rsidRDefault="003933B2" w:rsidP="003933B2">
      <w:pPr>
        <w:spacing w:after="0" w:line="240" w:lineRule="auto"/>
        <w:rPr>
          <w:rFonts w:ascii="Times New Roman" w:eastAsia="Times New Roman" w:hAnsi="Times New Roman" w:cs="Times New Roman"/>
          <w:b/>
          <w:sz w:val="24"/>
          <w:szCs w:val="24"/>
          <w:lang w:eastAsia="ru-RU"/>
        </w:rPr>
      </w:pPr>
      <w:r w:rsidRPr="003933B2">
        <w:rPr>
          <w:rFonts w:ascii="Times New Roman" w:eastAsia="Times New Roman" w:hAnsi="Times New Roman" w:cs="Times New Roman"/>
          <w:b/>
          <w:bCs/>
          <w:sz w:val="24"/>
          <w:szCs w:val="24"/>
          <w:lang w:eastAsia="ru-RU"/>
        </w:rPr>
        <w:t>ІІ.</w:t>
      </w:r>
      <w:r w:rsidRPr="003933B2">
        <w:rPr>
          <w:rFonts w:ascii="Times New Roman" w:eastAsia="Times New Roman" w:hAnsi="Times New Roman" w:cs="Times New Roman"/>
          <w:b/>
          <w:sz w:val="24"/>
          <w:szCs w:val="24"/>
          <w:lang w:eastAsia="ru-RU"/>
        </w:rPr>
        <w:t xml:space="preserve"> Технічні, якісні та інші вимоги до предмету закупівлі:</w:t>
      </w:r>
    </w:p>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r w:rsidRPr="003933B2">
        <w:rPr>
          <w:rFonts w:ascii="Times New Roman" w:eastAsia="Times New Roman" w:hAnsi="Times New Roman" w:cs="Times New Roman"/>
          <w:b/>
          <w:bCs/>
          <w:sz w:val="24"/>
          <w:szCs w:val="24"/>
          <w:lang w:eastAsia="ru-RU"/>
        </w:rPr>
        <w:t>Визначення термінів.</w:t>
      </w:r>
    </w:p>
    <w:p w:rsidR="003933B2" w:rsidRPr="003933B2" w:rsidRDefault="003933B2" w:rsidP="003933B2">
      <w:pPr>
        <w:spacing w:after="0" w:line="240" w:lineRule="auto"/>
        <w:rPr>
          <w:rFonts w:ascii="Times New Roman" w:eastAsia="Times New Roman" w:hAnsi="Times New Roman" w:cs="Times New Roman"/>
          <w:b/>
          <w:bCs/>
          <w:i/>
          <w:sz w:val="24"/>
          <w:szCs w:val="24"/>
          <w:lang w:eastAsia="ru-RU"/>
        </w:rPr>
      </w:pPr>
      <w:r w:rsidRPr="003933B2">
        <w:rPr>
          <w:rFonts w:ascii="Times New Roman" w:eastAsia="Times New Roman" w:hAnsi="Times New Roman" w:cs="Times New Roman"/>
          <w:b/>
          <w:bCs/>
          <w:i/>
          <w:sz w:val="24"/>
          <w:szCs w:val="24"/>
          <w:lang w:eastAsia="ru-RU"/>
        </w:rPr>
        <w:t>Смарт – картка або талон.</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Смарт – картка або талон-  паливна це універсальна пластикова або картонна картка з вбудованим в неї мікрочіпом або системою цифрового захисту , яка дозволяє здійснити ідентифікацію Покупця та провести заправку транспортного засобу нафтопродуктами будь якого виду. </w:t>
      </w:r>
    </w:p>
    <w:p w:rsidR="003933B2" w:rsidRPr="003933B2" w:rsidRDefault="003933B2" w:rsidP="003933B2">
      <w:pPr>
        <w:spacing w:after="0" w:line="240" w:lineRule="auto"/>
        <w:rPr>
          <w:rFonts w:ascii="Times New Roman" w:eastAsia="Times New Roman" w:hAnsi="Times New Roman" w:cs="Times New Roman"/>
          <w:b/>
          <w:bCs/>
          <w:i/>
          <w:sz w:val="24"/>
          <w:szCs w:val="24"/>
          <w:lang w:eastAsia="ru-RU"/>
        </w:rPr>
      </w:pPr>
      <w:r w:rsidRPr="003933B2">
        <w:rPr>
          <w:rFonts w:ascii="Times New Roman" w:eastAsia="Times New Roman" w:hAnsi="Times New Roman" w:cs="Times New Roman"/>
          <w:b/>
          <w:bCs/>
          <w:i/>
          <w:sz w:val="24"/>
          <w:szCs w:val="24"/>
          <w:lang w:eastAsia="ru-RU"/>
        </w:rPr>
        <w:t>Особистий кабінет.</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Особистий кабінет, це електронний Web додаток з режимом роботи 24/7, який надає доступ Покупцю до об’ємів палива за який був здійснений розрахунок з Постачальником. Даний додаток дозволяє керувати об’ємами палива, розподілювати його між паливними смарт – картками та будувати статистичні звіти по витратам. Особистий кабінет повинен мати окремий розділ який містить елементи керування смарт – картками, блокування та розблокування доступу. </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1. Якість Товару повинна відповідати діючим в Україні Держстандартам і підтверджуватися відповідним документом при поставці товару.</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 Технічні та якісні вимоги до Товару повинні відповідати Технічному регламенту щодо вимог до автомобільних бензинів, дизельного, суднових та котельних палив, затвердженого ПКМУ від 01.08.2013 року № 927 (далі «Технічний регламент»).</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З Бензин (А-95) та Дизельне паливо повинні відповідати температурному режиму експлуатації транспортних засобів в регіонах України. В зимовий період дизельне паливо повинне відповідати температурному режиму і бути не менше -35°C. 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  </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Відпуск Товару Замовнику здійснюється цілодобово по довірчим документам (смарт-картки) на з АЗС Постачальника в </w:t>
      </w:r>
      <w:r w:rsidRPr="003933B2">
        <w:rPr>
          <w:rFonts w:ascii="Times New Roman" w:eastAsia="Times New Roman" w:hAnsi="Times New Roman" w:cs="Times New Roman"/>
          <w:b/>
          <w:bCs/>
          <w:sz w:val="24"/>
          <w:szCs w:val="24"/>
          <w:lang w:eastAsia="ru-RU"/>
        </w:rPr>
        <w:t xml:space="preserve"> м. Рогатин, Івано-Франківська області</w:t>
      </w:r>
      <w:r w:rsidRPr="003933B2">
        <w:rPr>
          <w:rFonts w:ascii="Times New Roman" w:eastAsia="Times New Roman" w:hAnsi="Times New Roman" w:cs="Times New Roman"/>
          <w:sz w:val="24"/>
          <w:szCs w:val="24"/>
          <w:lang w:eastAsia="ru-RU"/>
        </w:rPr>
        <w:t xml:space="preserve"> та в кожній області України за виключенням окупованих територій. Покупець отримує довірчі документи (смарт – картки) від Постачальника партіями на підставі заявок Покупця. </w:t>
      </w:r>
    </w:p>
    <w:p w:rsidR="003933B2" w:rsidRPr="003933B2" w:rsidRDefault="003933B2" w:rsidP="003933B2">
      <w:pPr>
        <w:spacing w:after="0" w:line="240" w:lineRule="auto"/>
        <w:rPr>
          <w:rFonts w:ascii="Times New Roman" w:eastAsia="Times New Roman" w:hAnsi="Times New Roman" w:cs="Times New Roman"/>
          <w:i/>
          <w:sz w:val="24"/>
          <w:szCs w:val="24"/>
          <w:u w:val="single"/>
          <w:lang w:eastAsia="ru-RU"/>
        </w:rPr>
      </w:pPr>
      <w:r w:rsidRPr="003933B2">
        <w:rPr>
          <w:rFonts w:ascii="Times New Roman" w:eastAsia="Times New Roman" w:hAnsi="Times New Roman" w:cs="Times New Roman"/>
          <w:sz w:val="24"/>
          <w:szCs w:val="24"/>
          <w:lang w:eastAsia="ru-RU"/>
        </w:rPr>
        <w:t>Замовник має право, у разі необхідності звернутися до Учасника за відеоматеріалами стосовно заправки транспортних засобів які належать Замовнику. Учасник після звернення Замовника повинен надати відеоматеріали на електронних носіях стосовно заправки транспортних засобів які належать Замовнику, в термін який не перевищує 72 (сімдесят дві) години.</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Учасник повинен забезпечити Замовника онлайн системою керування та розподілу пального між смарт-картками, за допомогою WEB додатку. Покупець повинен мати доступ до «Особистого кабінету» Учасника в якому здійснюється контроль та розподіл пального, на підтвердження чого учасником надається скрин відповідного веб-ресурсу із зазначенням його розташування у всесвітній мережі. </w:t>
      </w:r>
    </w:p>
    <w:p w:rsidR="003933B2" w:rsidRPr="003933B2" w:rsidRDefault="003933B2" w:rsidP="003933B2">
      <w:pPr>
        <w:spacing w:after="0" w:line="240" w:lineRule="auto"/>
        <w:rPr>
          <w:rFonts w:ascii="Times New Roman" w:eastAsia="Times New Roman" w:hAnsi="Times New Roman" w:cs="Times New Roman"/>
          <w:b/>
          <w:sz w:val="24"/>
          <w:szCs w:val="24"/>
          <w:lang w:eastAsia="ru-RU"/>
        </w:rPr>
      </w:pPr>
      <w:r w:rsidRPr="003933B2">
        <w:rPr>
          <w:rFonts w:ascii="Times New Roman" w:eastAsia="Times New Roman" w:hAnsi="Times New Roman" w:cs="Times New Roman"/>
          <w:b/>
          <w:sz w:val="24"/>
          <w:szCs w:val="24"/>
          <w:lang w:eastAsia="ru-RU"/>
        </w:rPr>
        <w:t>ІІІ. Учасник у складі тендерної пропозиції повинен надати:</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b/>
          <w:sz w:val="24"/>
          <w:szCs w:val="24"/>
          <w:lang w:eastAsia="ru-RU"/>
        </w:rPr>
        <w:lastRenderedPageBreak/>
        <w:t>3.1. Гарантійний лист</w:t>
      </w:r>
      <w:r w:rsidRPr="003933B2">
        <w:rPr>
          <w:rFonts w:ascii="Times New Roman" w:eastAsia="Times New Roman" w:hAnsi="Times New Roman" w:cs="Times New Roman"/>
          <w:sz w:val="24"/>
          <w:szCs w:val="24"/>
          <w:lang w:eastAsia="ru-RU"/>
        </w:rPr>
        <w:t xml:space="preserve">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b/>
          <w:sz w:val="24"/>
          <w:szCs w:val="24"/>
          <w:lang w:eastAsia="ru-RU"/>
        </w:rPr>
        <w:t>3.2. Довідку</w:t>
      </w:r>
      <w:r w:rsidRPr="003933B2">
        <w:rPr>
          <w:rFonts w:ascii="Times New Roman" w:eastAsia="Times New Roman" w:hAnsi="Times New Roman" w:cs="Times New Roman"/>
          <w:sz w:val="24"/>
          <w:szCs w:val="24"/>
          <w:lang w:eastAsia="ru-RU"/>
        </w:rPr>
        <w:t xml:space="preserve"> (в довільній формі) </w:t>
      </w:r>
      <w:r w:rsidRPr="003933B2">
        <w:rPr>
          <w:rFonts w:ascii="Times New Roman" w:eastAsia="Times New Roman" w:hAnsi="Times New Roman" w:cs="Times New Roman"/>
          <w:b/>
          <w:sz w:val="24"/>
          <w:szCs w:val="24"/>
          <w:lang w:eastAsia="ru-RU"/>
        </w:rPr>
        <w:t>про дійсність довірчих документів</w:t>
      </w:r>
      <w:r w:rsidRPr="003933B2">
        <w:rPr>
          <w:rFonts w:ascii="Times New Roman" w:eastAsia="Times New Roman" w:hAnsi="Times New Roman" w:cs="Times New Roman"/>
          <w:sz w:val="24"/>
          <w:szCs w:val="24"/>
          <w:lang w:eastAsia="ru-RU"/>
        </w:rPr>
        <w:t xml:space="preserve"> (смарт-карток) на території м. Чернігова, Чернігівської області та в кожній області України за виключенням окупованих територій.</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b/>
          <w:sz w:val="24"/>
          <w:szCs w:val="24"/>
          <w:lang w:eastAsia="ru-RU"/>
        </w:rPr>
        <w:t>3.3.</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b/>
          <w:sz w:val="24"/>
          <w:szCs w:val="24"/>
          <w:lang w:eastAsia="ru-RU"/>
        </w:rPr>
        <w:t>У разі наявності партнерських АЗС</w:t>
      </w:r>
      <w:r w:rsidRPr="003933B2">
        <w:rPr>
          <w:rFonts w:ascii="Times New Roman" w:eastAsia="Times New Roman" w:hAnsi="Times New Roman" w:cs="Times New Roman"/>
          <w:sz w:val="24"/>
          <w:szCs w:val="24"/>
          <w:lang w:eastAsia="ru-RU"/>
        </w:rPr>
        <w:t xml:space="preserve">, Учасник процедури закупівлі повинен надати в складі  пропозиції </w:t>
      </w:r>
      <w:r w:rsidRPr="003933B2">
        <w:rPr>
          <w:rFonts w:ascii="Times New Roman" w:eastAsia="Times New Roman" w:hAnsi="Times New Roman" w:cs="Times New Roman"/>
          <w:b/>
          <w:sz w:val="24"/>
          <w:szCs w:val="24"/>
          <w:lang w:eastAsia="ru-RU"/>
        </w:rPr>
        <w:t>документальне підтвердження</w:t>
      </w:r>
      <w:r w:rsidRPr="003933B2">
        <w:rPr>
          <w:rFonts w:ascii="Times New Roman" w:eastAsia="Times New Roman" w:hAnsi="Times New Roman" w:cs="Times New Roman"/>
          <w:sz w:val="24"/>
          <w:szCs w:val="24"/>
          <w:lang w:eastAsia="ru-RU"/>
        </w:rPr>
        <w:t xml:space="preserve"> права користування автозаправними станціями інших власників:</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 xml:space="preserve"> - копії Договорів з операторами ( ліцензіатами)  партнерських АЗС, орендованих АЗС, із переліку, зазначеному в Довідці (п.п.1.2. пункту 1 таблиці 1 Додатку 3 оголошення), які повинні бути чинними впродовж строку поставки предмета закупівлі, та/або копія документу, який підтверджує діяльність операторів АЗС  відповідно до чинного законодавства </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b/>
          <w:sz w:val="24"/>
          <w:szCs w:val="24"/>
          <w:lang w:eastAsia="ru-RU"/>
        </w:rPr>
        <w:t xml:space="preserve"> </w:t>
      </w:r>
      <w:r w:rsidRPr="003933B2">
        <w:rPr>
          <w:rFonts w:ascii="Times New Roman" w:eastAsia="Times New Roman" w:hAnsi="Times New Roman" w:cs="Times New Roman"/>
          <w:sz w:val="24"/>
          <w:szCs w:val="24"/>
          <w:lang w:eastAsia="ru-RU"/>
        </w:rPr>
        <w:t>- гарантійний лист від власника/орендаря/ оператора(ліцензіата) партнерських АЗС, орендованих АЗС, із переліку, зазначеному в Довідці (п.п.1.2. пункту 1 таблиці 1 Додатку 3 оголошення), адресований Учаснику, про гарантування заправок автотранспорту за довірчими документами (смарт-картками) встановленого зразка на АЗС.</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b/>
          <w:sz w:val="24"/>
          <w:szCs w:val="24"/>
          <w:lang w:eastAsia="ru-RU"/>
        </w:rPr>
        <w:t>3.4</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b/>
          <w:sz w:val="24"/>
          <w:szCs w:val="24"/>
          <w:lang w:eastAsia="ru-RU"/>
        </w:rPr>
        <w:t>Лист - підтвердження</w:t>
      </w:r>
      <w:r w:rsidRPr="003933B2">
        <w:rPr>
          <w:rFonts w:ascii="Times New Roman" w:eastAsia="Times New Roman" w:hAnsi="Times New Roman" w:cs="Times New Roman"/>
          <w:sz w:val="24"/>
          <w:szCs w:val="24"/>
          <w:lang w:eastAsia="ru-RU"/>
        </w:rPr>
        <w:t xml:space="preserve"> (в довільній формі) від Учасника щодо знаходження не менше однієї власної або партенрської АЗС від місця розташування Замовника </w:t>
      </w:r>
      <w:r w:rsidR="002E09D9" w:rsidRPr="002E09D9">
        <w:rPr>
          <w:rFonts w:ascii="Times New Roman" w:eastAsia="Times New Roman" w:hAnsi="Times New Roman" w:cs="Times New Roman"/>
          <w:b/>
          <w:sz w:val="24"/>
          <w:szCs w:val="24"/>
          <w:lang w:eastAsia="ru-RU"/>
        </w:rPr>
        <w:t>77001 вул.В.Чорновола, 9, м.Рогатин, Івано-Франківська обл., Україна</w:t>
      </w:r>
      <w:r w:rsidRPr="003933B2">
        <w:rPr>
          <w:rFonts w:ascii="Times New Roman" w:eastAsia="Times New Roman" w:hAnsi="Times New Roman" w:cs="Times New Roman"/>
          <w:b/>
          <w:bCs/>
          <w:sz w:val="24"/>
          <w:szCs w:val="24"/>
          <w:lang w:eastAsia="ru-RU"/>
        </w:rPr>
        <w:t>,</w:t>
      </w:r>
      <w:r w:rsidR="002E09D9" w:rsidRPr="002E09D9">
        <w:rPr>
          <w:rFonts w:ascii="Times New Roman" w:eastAsia="Times New Roman" w:hAnsi="Times New Roman" w:cs="Times New Roman"/>
          <w:b/>
          <w:bCs/>
          <w:sz w:val="24"/>
          <w:szCs w:val="24"/>
          <w:lang w:eastAsia="ru-RU"/>
        </w:rPr>
        <w:t xml:space="preserve"> </w:t>
      </w:r>
      <w:r w:rsidRPr="003933B2">
        <w:rPr>
          <w:rFonts w:ascii="Times New Roman" w:eastAsia="Times New Roman" w:hAnsi="Times New Roman" w:cs="Times New Roman"/>
          <w:sz w:val="24"/>
          <w:szCs w:val="24"/>
          <w:lang w:eastAsia="ru-RU"/>
        </w:rPr>
        <w:t>на відстані не більше 3км з обов’язковим зазначенням адреси розташування перелічених АЗС.</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b/>
          <w:sz w:val="24"/>
          <w:szCs w:val="24"/>
          <w:lang w:eastAsia="ru-RU"/>
        </w:rPr>
        <w:t>3.5.</w:t>
      </w:r>
      <w:r w:rsidRPr="003933B2">
        <w:rPr>
          <w:rFonts w:ascii="Times New Roman" w:eastAsia="Times New Roman" w:hAnsi="Times New Roman" w:cs="Times New Roman"/>
          <w:sz w:val="24"/>
          <w:szCs w:val="24"/>
          <w:lang w:eastAsia="ru-RU"/>
        </w:rPr>
        <w:t xml:space="preserve">  </w:t>
      </w:r>
      <w:r w:rsidRPr="003933B2">
        <w:rPr>
          <w:rFonts w:ascii="Times New Roman" w:eastAsia="Times New Roman" w:hAnsi="Times New Roman" w:cs="Times New Roman"/>
          <w:b/>
          <w:sz w:val="24"/>
          <w:szCs w:val="24"/>
          <w:lang w:eastAsia="ru-RU"/>
        </w:rPr>
        <w:t xml:space="preserve">Довідка </w:t>
      </w:r>
      <w:r w:rsidRPr="003933B2">
        <w:rPr>
          <w:rFonts w:ascii="Times New Roman" w:eastAsia="Times New Roman" w:hAnsi="Times New Roman" w:cs="Times New Roman"/>
          <w:sz w:val="24"/>
          <w:szCs w:val="24"/>
          <w:lang w:eastAsia="ru-RU"/>
        </w:rPr>
        <w:t>(у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b/>
          <w:sz w:val="24"/>
          <w:szCs w:val="24"/>
          <w:lang w:eastAsia="ru-RU"/>
        </w:rPr>
        <w:t>3.6. Чинний дозвіл або ліцензія</w:t>
      </w:r>
      <w:r w:rsidRPr="003933B2">
        <w:rPr>
          <w:rFonts w:ascii="Times New Roman" w:eastAsia="Times New Roman" w:hAnsi="Times New Roman" w:cs="Times New Roman"/>
          <w:sz w:val="24"/>
          <w:szCs w:val="24"/>
          <w:lang w:eastAsia="ru-RU"/>
        </w:rPr>
        <w:t xml:space="preserve"> на провадження відповідної господарської діяльності,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3.7. У складі пропозиції надає копію оригіналу документу (сертифікат тощо), який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3.8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3.9 У складі пропозиції надає документ що підтверджує право використання Учасником найменувань ( торгових марок) зазначених на відповідних смарт картках відповідно до чинного законодавства України.</w:t>
      </w:r>
    </w:p>
    <w:p w:rsidR="003933B2" w:rsidRPr="003933B2" w:rsidRDefault="003933B2" w:rsidP="003933B2">
      <w:pPr>
        <w:spacing w:after="0" w:line="240" w:lineRule="auto"/>
        <w:rPr>
          <w:rFonts w:ascii="Times New Roman" w:eastAsia="Times New Roman" w:hAnsi="Times New Roman" w:cs="Times New Roman"/>
          <w:sz w:val="24"/>
          <w:szCs w:val="24"/>
          <w:lang w:eastAsia="ru-RU"/>
        </w:rPr>
      </w:pPr>
      <w:r w:rsidRPr="003933B2">
        <w:rPr>
          <w:rFonts w:ascii="Times New Roman" w:eastAsia="Times New Roman" w:hAnsi="Times New Roman" w:cs="Times New Roman"/>
          <w:sz w:val="24"/>
          <w:szCs w:val="24"/>
          <w:lang w:eastAsia="ru-RU"/>
        </w:rPr>
        <w:t>Дана технічна специфікація разом із технічними вимогами до предмету закупівлі підписується уповноваженою особою Учасника, що підтверджує згоду останнього з викладеними в ній технічними, якісними, кількісними та іншими вимогами Замовника</w:t>
      </w:r>
    </w:p>
    <w:p w:rsidR="003933B2" w:rsidRPr="003933B2" w:rsidRDefault="003933B2" w:rsidP="003933B2">
      <w:pPr>
        <w:spacing w:after="0" w:line="240" w:lineRule="auto"/>
        <w:rPr>
          <w:rFonts w:ascii="Times New Roman" w:eastAsia="Times New Roman" w:hAnsi="Times New Roman" w:cs="Times New Roman"/>
          <w:b/>
          <w:bCs/>
          <w:sz w:val="24"/>
          <w:szCs w:val="24"/>
          <w:lang w:eastAsia="ru-RU"/>
        </w:rPr>
      </w:pPr>
    </w:p>
    <w:p w:rsidR="003933B2" w:rsidRPr="003933B2" w:rsidRDefault="003933B2" w:rsidP="003933B2">
      <w:pPr>
        <w:spacing w:after="0" w:line="240" w:lineRule="auto"/>
        <w:rPr>
          <w:rFonts w:ascii="Times New Roman" w:eastAsia="Times New Roman" w:hAnsi="Times New Roman" w:cs="Times New Roman"/>
          <w:i/>
          <w:sz w:val="24"/>
          <w:szCs w:val="24"/>
          <w:lang w:eastAsia="ru-RU"/>
        </w:rPr>
      </w:pPr>
      <w:r w:rsidRPr="003933B2">
        <w:rPr>
          <w:rFonts w:ascii="Times New Roman" w:eastAsia="Times New Roman" w:hAnsi="Times New Roman" w:cs="Times New Roman"/>
          <w:i/>
          <w:sz w:val="24"/>
          <w:szCs w:val="24"/>
          <w:lang w:eastAsia="ru-RU"/>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p w:rsidR="003933B2" w:rsidRPr="003933B2" w:rsidRDefault="003933B2" w:rsidP="003933B2">
      <w:pPr>
        <w:spacing w:after="0" w:line="240" w:lineRule="auto"/>
        <w:rPr>
          <w:rFonts w:ascii="Times New Roman" w:eastAsia="Times New Roman" w:hAnsi="Times New Roman" w:cs="Times New Roman"/>
          <w:b/>
          <w:sz w:val="24"/>
          <w:szCs w:val="24"/>
          <w:lang w:eastAsia="ru-RU"/>
        </w:rPr>
      </w:pPr>
    </w:p>
    <w:p w:rsidR="003933B2" w:rsidRPr="003933B2" w:rsidRDefault="003933B2" w:rsidP="003933B2">
      <w:pPr>
        <w:spacing w:after="0" w:line="240" w:lineRule="auto"/>
        <w:ind w:firstLine="708"/>
        <w:rPr>
          <w:rFonts w:ascii="Times New Roman" w:eastAsia="Times New Roman" w:hAnsi="Times New Roman" w:cs="Times New Roman"/>
          <w:sz w:val="16"/>
          <w:szCs w:val="16"/>
          <w:lang w:eastAsia="ru-RU"/>
        </w:rPr>
      </w:pPr>
    </w:p>
    <w:p w:rsidR="003933B2" w:rsidRPr="003933B2" w:rsidRDefault="003933B2" w:rsidP="003933B2">
      <w:pPr>
        <w:spacing w:after="0" w:line="240" w:lineRule="auto"/>
        <w:ind w:firstLine="708"/>
        <w:rPr>
          <w:rFonts w:ascii="Times New Roman" w:eastAsia="Times New Roman" w:hAnsi="Times New Roman" w:cs="Times New Roman"/>
          <w:sz w:val="16"/>
          <w:szCs w:val="16"/>
          <w:lang w:eastAsia="ru-RU"/>
        </w:rPr>
      </w:pPr>
    </w:p>
    <w:p w:rsidR="003933B2" w:rsidRPr="003933B2" w:rsidRDefault="003933B2" w:rsidP="003933B2">
      <w:pPr>
        <w:spacing w:after="0" w:line="240" w:lineRule="auto"/>
        <w:ind w:firstLine="708"/>
        <w:rPr>
          <w:rFonts w:ascii="Times New Roman" w:eastAsia="Times New Roman" w:hAnsi="Times New Roman" w:cs="Times New Roman"/>
          <w:sz w:val="16"/>
          <w:szCs w:val="16"/>
          <w:lang w:eastAsia="ru-RU"/>
        </w:rPr>
      </w:pPr>
    </w:p>
    <w:p w:rsidR="003933B2" w:rsidRPr="003933B2" w:rsidRDefault="003933B2" w:rsidP="003933B2">
      <w:pPr>
        <w:spacing w:after="0" w:line="240" w:lineRule="auto"/>
        <w:ind w:firstLine="708"/>
        <w:rPr>
          <w:rFonts w:ascii="Times New Roman" w:eastAsia="Times New Roman" w:hAnsi="Times New Roman" w:cs="Times New Roman"/>
          <w:sz w:val="16"/>
          <w:szCs w:val="16"/>
          <w:lang w:eastAsia="ru-RU"/>
        </w:rPr>
      </w:pPr>
    </w:p>
    <w:p w:rsidR="003933B2" w:rsidRPr="003933B2" w:rsidRDefault="003933B2" w:rsidP="003933B2">
      <w:pPr>
        <w:spacing w:after="0" w:line="240" w:lineRule="auto"/>
        <w:ind w:firstLine="708"/>
        <w:rPr>
          <w:rFonts w:ascii="Times New Roman" w:eastAsia="Times New Roman" w:hAnsi="Times New Roman" w:cs="Times New Roman"/>
          <w:sz w:val="16"/>
          <w:szCs w:val="16"/>
          <w:lang w:eastAsia="ru-RU"/>
        </w:rPr>
      </w:pPr>
    </w:p>
    <w:p w:rsidR="003933B2" w:rsidRPr="003933B2" w:rsidRDefault="003933B2" w:rsidP="003933B2">
      <w:pPr>
        <w:spacing w:after="0" w:line="240" w:lineRule="auto"/>
        <w:ind w:firstLine="708"/>
        <w:rPr>
          <w:rFonts w:ascii="Times New Roman" w:eastAsia="Times New Roman" w:hAnsi="Times New Roman" w:cs="Times New Roman"/>
          <w:sz w:val="16"/>
          <w:szCs w:val="16"/>
          <w:lang w:eastAsia="ru-RU"/>
        </w:rPr>
      </w:pPr>
    </w:p>
    <w:p w:rsidR="003933B2" w:rsidRPr="003933B2" w:rsidRDefault="003933B2" w:rsidP="003933B2">
      <w:pPr>
        <w:spacing w:after="0" w:line="240" w:lineRule="auto"/>
        <w:rPr>
          <w:rFonts w:ascii="Times New Roman" w:eastAsia="Times New Roman" w:hAnsi="Times New Roman" w:cs="Times New Roman"/>
          <w:sz w:val="16"/>
          <w:szCs w:val="16"/>
          <w:lang w:eastAsia="ru-RU"/>
        </w:rPr>
      </w:pPr>
    </w:p>
    <w:p w:rsidR="00F81CB3" w:rsidRDefault="00F81CB3"/>
    <w:sectPr w:rsidR="00F81CB3" w:rsidSect="003933B2">
      <w:pgSz w:w="11906" w:h="16838"/>
      <w:pgMar w:top="720" w:right="851"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3"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15:restartNumberingAfterBreak="0">
    <w:nsid w:val="0D594E91"/>
    <w:multiLevelType w:val="hybridMultilevel"/>
    <w:tmpl w:val="B15EEA5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15:restartNumberingAfterBreak="0">
    <w:nsid w:val="163829BC"/>
    <w:multiLevelType w:val="hybridMultilevel"/>
    <w:tmpl w:val="4DC02A4E"/>
    <w:lvl w:ilvl="0" w:tplc="F07C5800">
      <w:start w:val="2"/>
      <w:numFmt w:val="decimal"/>
      <w:lvlText w:val="%1."/>
      <w:lvlJc w:val="left"/>
      <w:pPr>
        <w:tabs>
          <w:tab w:val="num" w:pos="900"/>
        </w:tabs>
        <w:ind w:left="900" w:hanging="360"/>
      </w:pPr>
      <w:rPr>
        <w:rFonts w:cs="Times New Roman" w:hint="default"/>
        <w:i w:val="0"/>
        <w:iCs w:val="0"/>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6" w15:restartNumberingAfterBreak="0">
    <w:nsid w:val="16474E2A"/>
    <w:multiLevelType w:val="hybridMultilevel"/>
    <w:tmpl w:val="D98C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1A4971"/>
    <w:multiLevelType w:val="hybridMultilevel"/>
    <w:tmpl w:val="9EA0C7C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92B01DD"/>
    <w:multiLevelType w:val="multilevel"/>
    <w:tmpl w:val="31026DB8"/>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hint="default"/>
        <w:b w:val="0"/>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30D639DB"/>
    <w:multiLevelType w:val="hybridMultilevel"/>
    <w:tmpl w:val="88107000"/>
    <w:lvl w:ilvl="0" w:tplc="04190011">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13" w15:restartNumberingAfterBreak="0">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BEE61EF"/>
    <w:multiLevelType w:val="hybridMultilevel"/>
    <w:tmpl w:val="E28A8B64"/>
    <w:lvl w:ilvl="0" w:tplc="0F1CEC54">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15:restartNumberingAfterBreak="0">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2173C02"/>
    <w:multiLevelType w:val="hybridMultilevel"/>
    <w:tmpl w:val="53CAD7FE"/>
    <w:lvl w:ilvl="0" w:tplc="A4200A48">
      <w:start w:val="1"/>
      <w:numFmt w:val="decimal"/>
      <w:lvlText w:val="%1."/>
      <w:lvlJc w:val="left"/>
      <w:pPr>
        <w:ind w:left="720" w:hanging="360"/>
      </w:pPr>
      <w:rPr>
        <w:rFonts w:ascii="Century Gothic" w:eastAsia="Times New Roman" w:hAnsi="Century Gothic" w:cs="Century Gothic"/>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40250A1"/>
    <w:multiLevelType w:val="multilevel"/>
    <w:tmpl w:val="D974B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096C6F"/>
    <w:multiLevelType w:val="hybridMultilevel"/>
    <w:tmpl w:val="FA366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1F3638"/>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0F51668"/>
    <w:multiLevelType w:val="hybridMultilevel"/>
    <w:tmpl w:val="B72C915A"/>
    <w:lvl w:ilvl="0" w:tplc="8CD2FDD0">
      <w:start w:val="1"/>
      <w:numFmt w:val="decimal"/>
      <w:lvlText w:val="%1)"/>
      <w:lvlJc w:val="left"/>
      <w:pPr>
        <w:tabs>
          <w:tab w:val="num" w:pos="720"/>
        </w:tabs>
        <w:ind w:left="720" w:hanging="360"/>
      </w:pPr>
      <w:rPr>
        <w:rFonts w:cs="Century Gothic"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FF31AF"/>
    <w:multiLevelType w:val="multilevel"/>
    <w:tmpl w:val="A72CEB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093A8D"/>
    <w:multiLevelType w:val="hybridMultilevel"/>
    <w:tmpl w:val="F72CF1E4"/>
    <w:lvl w:ilvl="0" w:tplc="16D8AED0">
      <w:start w:val="9"/>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5005243"/>
    <w:multiLevelType w:val="multilevel"/>
    <w:tmpl w:val="1CD4424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5A50F0"/>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29"/>
  </w:num>
  <w:num w:numId="3">
    <w:abstractNumId w:val="5"/>
  </w:num>
  <w:num w:numId="4">
    <w:abstractNumId w:val="24"/>
  </w:num>
  <w:num w:numId="5">
    <w:abstractNumId w:val="12"/>
  </w:num>
  <w:num w:numId="6">
    <w:abstractNumId w:val="7"/>
  </w:num>
  <w:num w:numId="7">
    <w:abstractNumId w:val="22"/>
  </w:num>
  <w:num w:numId="8">
    <w:abstractNumId w:val="25"/>
  </w:num>
  <w:num w:numId="9">
    <w:abstractNumId w:val="19"/>
  </w:num>
  <w:num w:numId="10">
    <w:abstractNumId w:val="18"/>
  </w:num>
  <w:num w:numId="11">
    <w:abstractNumId w:val="21"/>
  </w:num>
  <w:num w:numId="12">
    <w:abstractNumId w:val="4"/>
  </w:num>
  <w:num w:numId="13">
    <w:abstractNumId w:val="10"/>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0">
    <w:abstractNumId w:val="15"/>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1">
    <w:abstractNumId w:val="8"/>
  </w:num>
  <w:num w:numId="22">
    <w:abstractNumId w:val="16"/>
  </w:num>
  <w:num w:numId="23">
    <w:abstractNumId w:val="0"/>
  </w:num>
  <w:num w:numId="24">
    <w:abstractNumId w:val="2"/>
  </w:num>
  <w:num w:numId="25">
    <w:abstractNumId w:val="3"/>
  </w:num>
  <w:num w:numId="26">
    <w:abstractNumId w:val="23"/>
  </w:num>
  <w:num w:numId="27">
    <w:abstractNumId w:val="17"/>
  </w:num>
  <w:num w:numId="28">
    <w:abstractNumId w:val="28"/>
  </w:num>
  <w:num w:numId="29">
    <w:abstractNumId w:val="9"/>
  </w:num>
  <w:num w:numId="30">
    <w:abstractNumId w:val="6"/>
  </w:num>
  <w:num w:numId="31">
    <w:abstractNumId w:val="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B2"/>
    <w:rsid w:val="002E09D9"/>
    <w:rsid w:val="003933B2"/>
    <w:rsid w:val="0067529D"/>
    <w:rsid w:val="008674DE"/>
    <w:rsid w:val="00D23F8F"/>
    <w:rsid w:val="00F81C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E4237A"/>
  <w15:chartTrackingRefBased/>
  <w15:docId w15:val="{AB2BF093-FA06-41B9-BE9C-92E8F581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9D9"/>
  </w:style>
  <w:style w:type="paragraph" w:styleId="3">
    <w:name w:val="heading 3"/>
    <w:basedOn w:val="a"/>
    <w:next w:val="a"/>
    <w:link w:val="30"/>
    <w:unhideWhenUsed/>
    <w:qFormat/>
    <w:rsid w:val="003933B2"/>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9"/>
    <w:qFormat/>
    <w:rsid w:val="003933B2"/>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33B2"/>
    <w:rPr>
      <w:rFonts w:ascii="Cambria" w:eastAsia="Times New Roman" w:hAnsi="Cambria" w:cs="Times New Roman"/>
      <w:color w:val="243F60"/>
      <w:sz w:val="24"/>
      <w:szCs w:val="24"/>
      <w:lang w:val="ru-RU" w:eastAsia="ru-RU"/>
    </w:rPr>
  </w:style>
  <w:style w:type="character" w:customStyle="1" w:styleId="40">
    <w:name w:val="Заголовок 4 Знак"/>
    <w:basedOn w:val="a0"/>
    <w:link w:val="4"/>
    <w:uiPriority w:val="99"/>
    <w:rsid w:val="003933B2"/>
    <w:rPr>
      <w:rFonts w:ascii="Calibri" w:eastAsia="Times New Roman" w:hAnsi="Calibri" w:cs="Times New Roman"/>
      <w:b/>
      <w:bCs/>
      <w:sz w:val="28"/>
      <w:szCs w:val="28"/>
      <w:lang w:val="ru-RU" w:eastAsia="ru-RU"/>
    </w:rPr>
  </w:style>
  <w:style w:type="numbering" w:customStyle="1" w:styleId="1">
    <w:name w:val="Нет списка1"/>
    <w:next w:val="a2"/>
    <w:uiPriority w:val="99"/>
    <w:semiHidden/>
    <w:unhideWhenUsed/>
    <w:rsid w:val="003933B2"/>
  </w:style>
  <w:style w:type="paragraph" w:customStyle="1" w:styleId="11">
    <w:name w:val="Знак Знак Знак Знак11"/>
    <w:basedOn w:val="a"/>
    <w:uiPriority w:val="99"/>
    <w:rsid w:val="003933B2"/>
    <w:pPr>
      <w:spacing w:after="0" w:line="240" w:lineRule="auto"/>
    </w:pPr>
    <w:rPr>
      <w:rFonts w:ascii="Verdana" w:eastAsia="Times New Roman" w:hAnsi="Verdana" w:cs="Verdana"/>
      <w:sz w:val="20"/>
      <w:szCs w:val="20"/>
      <w:lang w:val="en-US"/>
    </w:rPr>
  </w:style>
  <w:style w:type="character" w:styleId="a3">
    <w:name w:val="Hyperlink"/>
    <w:rsid w:val="003933B2"/>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0"/>
    <w:qFormat/>
    <w:rsid w:val="003933B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a5">
    <w:name w:val="Знак Знак Знак"/>
    <w:basedOn w:val="a"/>
    <w:uiPriority w:val="99"/>
    <w:rsid w:val="003933B2"/>
    <w:pPr>
      <w:spacing w:after="0" w:line="240" w:lineRule="auto"/>
    </w:pPr>
    <w:rPr>
      <w:rFonts w:ascii="Verdana" w:eastAsia="Times New Roman" w:hAnsi="Verdana" w:cs="Verdana"/>
      <w:sz w:val="20"/>
      <w:szCs w:val="20"/>
      <w:lang w:val="en-US"/>
    </w:rPr>
  </w:style>
  <w:style w:type="paragraph" w:styleId="HTML">
    <w:name w:val="HTML Preformatted"/>
    <w:aliases w:val="Знак9,Знак"/>
    <w:basedOn w:val="a"/>
    <w:link w:val="HTML0"/>
    <w:uiPriority w:val="99"/>
    <w:rsid w:val="00393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0"/>
      <w:lang w:val="ru-RU" w:eastAsia="ru-RU"/>
    </w:rPr>
  </w:style>
  <w:style w:type="character" w:customStyle="1" w:styleId="HTML0">
    <w:name w:val="Стандартный HTML Знак"/>
    <w:aliases w:val="Знак9 Знак,Знак Знак"/>
    <w:basedOn w:val="a0"/>
    <w:link w:val="HTML"/>
    <w:uiPriority w:val="99"/>
    <w:rsid w:val="003933B2"/>
    <w:rPr>
      <w:rFonts w:ascii="Courier New" w:eastAsia="Times New Roman" w:hAnsi="Courier New" w:cs="Times New Roman"/>
      <w:color w:val="000000"/>
      <w:sz w:val="21"/>
      <w:szCs w:val="20"/>
      <w:lang w:val="ru-RU" w:eastAsia="ru-RU"/>
    </w:rPr>
  </w:style>
  <w:style w:type="paragraph" w:styleId="a6">
    <w:name w:val="List Paragraph"/>
    <w:basedOn w:val="a"/>
    <w:link w:val="a7"/>
    <w:uiPriority w:val="99"/>
    <w:qFormat/>
    <w:rsid w:val="003933B2"/>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4"/>
      <w:lang w:val="ru-RU" w:eastAsia="ru-RU"/>
    </w:rPr>
  </w:style>
  <w:style w:type="character" w:customStyle="1" w:styleId="apple-converted-space">
    <w:name w:val="apple-converted-space"/>
    <w:qFormat/>
    <w:rsid w:val="003933B2"/>
    <w:rPr>
      <w:rFonts w:cs="Times New Roman"/>
    </w:rPr>
  </w:style>
  <w:style w:type="paragraph" w:customStyle="1" w:styleId="rvps2">
    <w:name w:val="rvps2"/>
    <w:basedOn w:val="a"/>
    <w:rsid w:val="003933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
    <w:uiPriority w:val="99"/>
    <w:rsid w:val="003933B2"/>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CharChar">
    <w:name w:val="Char Char Знак Знак Знак Знак"/>
    <w:basedOn w:val="a"/>
    <w:uiPriority w:val="99"/>
    <w:rsid w:val="003933B2"/>
    <w:pPr>
      <w:spacing w:after="0" w:line="240" w:lineRule="auto"/>
    </w:pPr>
    <w:rPr>
      <w:rFonts w:ascii="Verdana" w:eastAsia="Times New Roman" w:hAnsi="Verdana" w:cs="Verdana"/>
      <w:sz w:val="20"/>
      <w:szCs w:val="20"/>
      <w:lang w:val="en-US"/>
    </w:rPr>
  </w:style>
  <w:style w:type="paragraph" w:styleId="a8">
    <w:name w:val="Balloon Text"/>
    <w:basedOn w:val="a"/>
    <w:link w:val="a9"/>
    <w:uiPriority w:val="99"/>
    <w:semiHidden/>
    <w:rsid w:val="003933B2"/>
    <w:pPr>
      <w:spacing w:after="0" w:line="240" w:lineRule="auto"/>
    </w:pPr>
    <w:rPr>
      <w:rFonts w:ascii="Tahoma" w:eastAsia="Times New Roman" w:hAnsi="Tahoma" w:cs="Times New Roman"/>
      <w:sz w:val="16"/>
      <w:szCs w:val="16"/>
      <w:lang w:val="ru-RU" w:eastAsia="ru-RU"/>
    </w:rPr>
  </w:style>
  <w:style w:type="character" w:customStyle="1" w:styleId="a9">
    <w:name w:val="Текст выноски Знак"/>
    <w:basedOn w:val="a0"/>
    <w:link w:val="a8"/>
    <w:uiPriority w:val="99"/>
    <w:semiHidden/>
    <w:rsid w:val="003933B2"/>
    <w:rPr>
      <w:rFonts w:ascii="Tahoma" w:eastAsia="Times New Roman" w:hAnsi="Tahoma" w:cs="Times New Roman"/>
      <w:sz w:val="16"/>
      <w:szCs w:val="16"/>
      <w:lang w:val="ru-RU" w:eastAsia="ru-RU"/>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4"/>
    <w:locked/>
    <w:rsid w:val="003933B2"/>
    <w:rPr>
      <w:rFonts w:ascii="Times New Roman" w:eastAsia="Times New Roman" w:hAnsi="Times New Roman" w:cs="Times New Roman"/>
      <w:sz w:val="24"/>
      <w:szCs w:val="24"/>
      <w:lang w:val="x-none" w:eastAsia="x-none"/>
    </w:rPr>
  </w:style>
  <w:style w:type="paragraph" w:customStyle="1" w:styleId="rvps4">
    <w:name w:val="rvps4"/>
    <w:basedOn w:val="a"/>
    <w:rsid w:val="003933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No Spacing"/>
    <w:link w:val="ab"/>
    <w:qFormat/>
    <w:rsid w:val="003933B2"/>
    <w:pPr>
      <w:spacing w:after="0" w:line="240" w:lineRule="auto"/>
    </w:pPr>
    <w:rPr>
      <w:rFonts w:ascii="Calibri" w:eastAsia="Times New Roman" w:hAnsi="Calibri" w:cs="Times New Roman"/>
      <w:sz w:val="20"/>
      <w:szCs w:val="20"/>
      <w:lang w:val="ru-RU" w:eastAsia="ru-RU"/>
    </w:rPr>
  </w:style>
  <w:style w:type="character" w:customStyle="1" w:styleId="ab">
    <w:name w:val="Без интервала Знак"/>
    <w:link w:val="aa"/>
    <w:rsid w:val="003933B2"/>
    <w:rPr>
      <w:rFonts w:ascii="Calibri" w:eastAsia="Times New Roman" w:hAnsi="Calibri" w:cs="Times New Roman"/>
      <w:sz w:val="20"/>
      <w:szCs w:val="20"/>
      <w:lang w:val="ru-RU" w:eastAsia="ru-RU"/>
    </w:rPr>
  </w:style>
  <w:style w:type="paragraph" w:customStyle="1" w:styleId="Default">
    <w:name w:val="Default"/>
    <w:rsid w:val="003933B2"/>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12">
    <w:name w:val="Абзац списку1"/>
    <w:basedOn w:val="a"/>
    <w:uiPriority w:val="99"/>
    <w:qFormat/>
    <w:rsid w:val="003933B2"/>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styleId="ac">
    <w:name w:val="Body Text"/>
    <w:basedOn w:val="a"/>
    <w:link w:val="13"/>
    <w:uiPriority w:val="99"/>
    <w:rsid w:val="003933B2"/>
    <w:pPr>
      <w:spacing w:after="120" w:line="240" w:lineRule="auto"/>
    </w:pPr>
    <w:rPr>
      <w:rFonts w:ascii="Arial" w:eastAsia="Times New Roman" w:hAnsi="Arial" w:cs="Times New Roman"/>
      <w:sz w:val="16"/>
      <w:szCs w:val="16"/>
      <w:lang w:val="x-none" w:eastAsia="x-none"/>
    </w:rPr>
  </w:style>
  <w:style w:type="character" w:customStyle="1" w:styleId="ad">
    <w:name w:val="Основной текст Знак"/>
    <w:basedOn w:val="a0"/>
    <w:rsid w:val="003933B2"/>
  </w:style>
  <w:style w:type="character" w:customStyle="1" w:styleId="13">
    <w:name w:val="Основной текст Знак1"/>
    <w:link w:val="ac"/>
    <w:uiPriority w:val="99"/>
    <w:rsid w:val="003933B2"/>
    <w:rPr>
      <w:rFonts w:ascii="Arial" w:eastAsia="Times New Roman" w:hAnsi="Arial" w:cs="Times New Roman"/>
      <w:sz w:val="16"/>
      <w:szCs w:val="16"/>
      <w:lang w:val="x-none" w:eastAsia="x-none"/>
    </w:rPr>
  </w:style>
  <w:style w:type="character" w:customStyle="1" w:styleId="xfm50361626">
    <w:name w:val="xfm_50361626"/>
    <w:rsid w:val="003933B2"/>
  </w:style>
  <w:style w:type="character" w:styleId="ae">
    <w:name w:val="Strong"/>
    <w:uiPriority w:val="99"/>
    <w:qFormat/>
    <w:rsid w:val="003933B2"/>
    <w:rPr>
      <w:rFonts w:cs="Times New Roman"/>
      <w:b/>
      <w:bCs/>
    </w:rPr>
  </w:style>
  <w:style w:type="paragraph" w:customStyle="1" w:styleId="14">
    <w:name w:val="Звичайний1"/>
    <w:uiPriority w:val="99"/>
    <w:rsid w:val="003933B2"/>
    <w:pPr>
      <w:spacing w:after="0" w:line="276" w:lineRule="auto"/>
    </w:pPr>
    <w:rPr>
      <w:rFonts w:ascii="Arial" w:eastAsia="Calibri" w:hAnsi="Arial" w:cs="Arial"/>
      <w:lang w:val="ru-RU" w:eastAsia="ru-RU"/>
    </w:rPr>
  </w:style>
  <w:style w:type="character" w:customStyle="1" w:styleId="a7">
    <w:name w:val="Абзац списка Знак"/>
    <w:link w:val="a6"/>
    <w:uiPriority w:val="99"/>
    <w:locked/>
    <w:rsid w:val="003933B2"/>
    <w:rPr>
      <w:rFonts w:ascii="Times New Roman CYR" w:eastAsia="Times New Roman" w:hAnsi="Times New Roman CYR" w:cs="Times New Roman"/>
      <w:sz w:val="24"/>
      <w:szCs w:val="24"/>
      <w:lang w:val="ru-RU" w:eastAsia="ru-RU"/>
    </w:rPr>
  </w:style>
  <w:style w:type="paragraph" w:customStyle="1" w:styleId="15">
    <w:name w:val="Обычный1"/>
    <w:rsid w:val="003933B2"/>
    <w:pPr>
      <w:spacing w:after="0" w:line="240" w:lineRule="auto"/>
    </w:pPr>
    <w:rPr>
      <w:rFonts w:ascii="Times New Roman" w:eastAsia="Times New Roman" w:hAnsi="Times New Roman" w:cs="Times New Roman"/>
      <w:color w:val="000000"/>
      <w:sz w:val="28"/>
      <w:szCs w:val="28"/>
      <w:lang w:val="ru-RU" w:eastAsia="ru-RU"/>
    </w:rPr>
  </w:style>
  <w:style w:type="paragraph" w:customStyle="1" w:styleId="16">
    <w:name w:val="Абзац списка1"/>
    <w:basedOn w:val="a"/>
    <w:link w:val="ListParagraphChar"/>
    <w:rsid w:val="003933B2"/>
    <w:pPr>
      <w:spacing w:after="200" w:line="276" w:lineRule="auto"/>
      <w:ind w:left="720"/>
      <w:contextualSpacing/>
    </w:pPr>
    <w:rPr>
      <w:rFonts w:ascii="Times New Roman" w:eastAsia="Times New Roman" w:hAnsi="Times New Roman" w:cs="Times New Roman"/>
      <w:lang w:val="x-none"/>
    </w:rPr>
  </w:style>
  <w:style w:type="character" w:customStyle="1" w:styleId="ListParagraphChar">
    <w:name w:val="List Paragraph Char"/>
    <w:link w:val="16"/>
    <w:locked/>
    <w:rsid w:val="003933B2"/>
    <w:rPr>
      <w:rFonts w:ascii="Times New Roman" w:eastAsia="Times New Roman" w:hAnsi="Times New Roman" w:cs="Times New Roman"/>
      <w:lang w:val="x-none"/>
    </w:rPr>
  </w:style>
  <w:style w:type="paragraph" w:styleId="af">
    <w:name w:val="header"/>
    <w:basedOn w:val="a"/>
    <w:link w:val="af0"/>
    <w:uiPriority w:val="99"/>
    <w:unhideWhenUsed/>
    <w:rsid w:val="003933B2"/>
    <w:pPr>
      <w:tabs>
        <w:tab w:val="center" w:pos="4819"/>
        <w:tab w:val="right" w:pos="9639"/>
      </w:tabs>
      <w:spacing w:after="0" w:line="240" w:lineRule="auto"/>
    </w:pPr>
    <w:rPr>
      <w:rFonts w:ascii="Arial" w:eastAsia="Times New Roman" w:hAnsi="Arial" w:cs="Times New Roman"/>
      <w:sz w:val="16"/>
      <w:szCs w:val="16"/>
      <w:lang w:val="ru-RU" w:eastAsia="ru-RU"/>
    </w:rPr>
  </w:style>
  <w:style w:type="character" w:customStyle="1" w:styleId="af0">
    <w:name w:val="Верхний колонтитул Знак"/>
    <w:basedOn w:val="a0"/>
    <w:link w:val="af"/>
    <w:uiPriority w:val="99"/>
    <w:rsid w:val="003933B2"/>
    <w:rPr>
      <w:rFonts w:ascii="Arial" w:eastAsia="Times New Roman" w:hAnsi="Arial" w:cs="Times New Roman"/>
      <w:sz w:val="16"/>
      <w:szCs w:val="16"/>
      <w:lang w:val="ru-RU" w:eastAsia="ru-RU"/>
    </w:rPr>
  </w:style>
  <w:style w:type="paragraph" w:styleId="af1">
    <w:name w:val="footer"/>
    <w:basedOn w:val="a"/>
    <w:link w:val="af2"/>
    <w:uiPriority w:val="99"/>
    <w:unhideWhenUsed/>
    <w:rsid w:val="003933B2"/>
    <w:pPr>
      <w:tabs>
        <w:tab w:val="center" w:pos="4819"/>
        <w:tab w:val="right" w:pos="9639"/>
      </w:tabs>
      <w:spacing w:after="0" w:line="240" w:lineRule="auto"/>
    </w:pPr>
    <w:rPr>
      <w:rFonts w:ascii="Arial" w:eastAsia="Times New Roman" w:hAnsi="Arial" w:cs="Times New Roman"/>
      <w:sz w:val="16"/>
      <w:szCs w:val="16"/>
      <w:lang w:val="ru-RU" w:eastAsia="ru-RU"/>
    </w:rPr>
  </w:style>
  <w:style w:type="character" w:customStyle="1" w:styleId="af2">
    <w:name w:val="Нижний колонтитул Знак"/>
    <w:basedOn w:val="a0"/>
    <w:link w:val="af1"/>
    <w:uiPriority w:val="99"/>
    <w:rsid w:val="003933B2"/>
    <w:rPr>
      <w:rFonts w:ascii="Arial" w:eastAsia="Times New Roman" w:hAnsi="Arial" w:cs="Times New Roman"/>
      <w:sz w:val="16"/>
      <w:szCs w:val="16"/>
      <w:lang w:val="ru-RU" w:eastAsia="ru-RU"/>
    </w:rPr>
  </w:style>
  <w:style w:type="table" w:styleId="af3">
    <w:name w:val="Table Grid"/>
    <w:basedOn w:val="a1"/>
    <w:uiPriority w:val="59"/>
    <w:rsid w:val="003933B2"/>
    <w:pPr>
      <w:spacing w:after="0" w:line="240" w:lineRule="auto"/>
    </w:pPr>
    <w:rPr>
      <w:rFonts w:ascii="Calibri" w:eastAsia="SimSu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 Полужирный"/>
    <w:rsid w:val="003933B2"/>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3933B2"/>
    <w:rPr>
      <w:rFonts w:ascii="Times New Roman" w:hAnsi="Times New Roman" w:cs="Times New Roman"/>
      <w:b/>
      <w:bCs/>
      <w:i/>
      <w:iCs/>
      <w:spacing w:val="1"/>
      <w:shd w:val="clear" w:color="auto" w:fill="FFFFFF"/>
    </w:rPr>
  </w:style>
  <w:style w:type="character" w:customStyle="1" w:styleId="17">
    <w:name w:val="Незакрита згадка1"/>
    <w:uiPriority w:val="99"/>
    <w:semiHidden/>
    <w:unhideWhenUsed/>
    <w:rsid w:val="003933B2"/>
    <w:rPr>
      <w:color w:val="605E5C"/>
      <w:shd w:val="clear" w:color="auto" w:fill="E1DFDD"/>
    </w:rPr>
  </w:style>
  <w:style w:type="paragraph" w:customStyle="1" w:styleId="31">
    <w:name w:val="Основний текст 31"/>
    <w:basedOn w:val="a"/>
    <w:uiPriority w:val="99"/>
    <w:rsid w:val="003933B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20">
    <w:name w:val="Основной текст (2)_"/>
    <w:link w:val="21"/>
    <w:locked/>
    <w:rsid w:val="003933B2"/>
    <w:rPr>
      <w:b/>
      <w:spacing w:val="9"/>
      <w:shd w:val="clear" w:color="auto" w:fill="FFFFFF"/>
    </w:rPr>
  </w:style>
  <w:style w:type="paragraph" w:customStyle="1" w:styleId="21">
    <w:name w:val="Основной текст (2)"/>
    <w:basedOn w:val="a"/>
    <w:link w:val="20"/>
    <w:rsid w:val="003933B2"/>
    <w:pPr>
      <w:widowControl w:val="0"/>
      <w:shd w:val="clear" w:color="auto" w:fill="FFFFFF"/>
      <w:spacing w:after="240" w:line="278" w:lineRule="exact"/>
      <w:jc w:val="center"/>
    </w:pPr>
    <w:rPr>
      <w:b/>
      <w:spacing w:val="9"/>
    </w:rPr>
  </w:style>
  <w:style w:type="character" w:customStyle="1" w:styleId="af5">
    <w:name w:val="Основной текст_"/>
    <w:link w:val="22"/>
    <w:uiPriority w:val="99"/>
    <w:locked/>
    <w:rsid w:val="003933B2"/>
    <w:rPr>
      <w:spacing w:val="10"/>
      <w:sz w:val="17"/>
      <w:shd w:val="clear" w:color="auto" w:fill="FFFFFF"/>
    </w:rPr>
  </w:style>
  <w:style w:type="paragraph" w:customStyle="1" w:styleId="22">
    <w:name w:val="Основной текст2"/>
    <w:basedOn w:val="a"/>
    <w:link w:val="af5"/>
    <w:uiPriority w:val="99"/>
    <w:rsid w:val="003933B2"/>
    <w:pPr>
      <w:widowControl w:val="0"/>
      <w:shd w:val="clear" w:color="auto" w:fill="FFFFFF"/>
      <w:spacing w:before="300" w:after="0" w:line="250" w:lineRule="exact"/>
      <w:jc w:val="both"/>
    </w:pPr>
    <w:rPr>
      <w:spacing w:val="10"/>
      <w:sz w:val="17"/>
    </w:rPr>
  </w:style>
  <w:style w:type="character" w:customStyle="1" w:styleId="30pt">
    <w:name w:val="Основной текст (3) + Интервал 0 pt"/>
    <w:uiPriority w:val="99"/>
    <w:rsid w:val="003933B2"/>
    <w:rPr>
      <w:rFonts w:ascii="Times New Roman" w:hAnsi="Times New Roman"/>
      <w:color w:val="000000"/>
      <w:spacing w:val="9"/>
      <w:w w:val="100"/>
      <w:position w:val="0"/>
      <w:sz w:val="20"/>
      <w:u w:val="none"/>
      <w:shd w:val="clear" w:color="auto" w:fill="FFFFFF"/>
      <w:lang w:val="uk-UA" w:eastAsia="uk-UA"/>
    </w:rPr>
  </w:style>
  <w:style w:type="character" w:customStyle="1" w:styleId="18">
    <w:name w:val="Основной текст1"/>
    <w:uiPriority w:val="99"/>
    <w:rsid w:val="003933B2"/>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3933B2"/>
    <w:rPr>
      <w:rFonts w:cs="Times New Roman"/>
    </w:rPr>
  </w:style>
  <w:style w:type="paragraph" w:customStyle="1" w:styleId="LO-normal">
    <w:name w:val="LO-normal"/>
    <w:qFormat/>
    <w:rsid w:val="003933B2"/>
    <w:pPr>
      <w:spacing w:after="0" w:line="240" w:lineRule="auto"/>
    </w:pPr>
    <w:rPr>
      <w:rFonts w:ascii="Calibri" w:eastAsia="Calibri" w:hAnsi="Calibri" w:cs="Calibri"/>
      <w:sz w:val="20"/>
      <w:szCs w:val="20"/>
      <w:lang w:eastAsia="zh-CN" w:bidi="hi-IN"/>
    </w:rPr>
  </w:style>
  <w:style w:type="paragraph" w:styleId="23">
    <w:name w:val="Body Text Indent 2"/>
    <w:basedOn w:val="a"/>
    <w:link w:val="24"/>
    <w:uiPriority w:val="99"/>
    <w:semiHidden/>
    <w:unhideWhenUsed/>
    <w:rsid w:val="003933B2"/>
    <w:pPr>
      <w:spacing w:after="120" w:line="480" w:lineRule="auto"/>
      <w:ind w:left="283"/>
    </w:pPr>
    <w:rPr>
      <w:rFonts w:ascii="Arial" w:eastAsia="Times New Roman" w:hAnsi="Arial" w:cs="Times New Roman"/>
      <w:sz w:val="16"/>
      <w:szCs w:val="16"/>
      <w:lang w:val="ru-RU" w:eastAsia="ru-RU"/>
    </w:rPr>
  </w:style>
  <w:style w:type="character" w:customStyle="1" w:styleId="24">
    <w:name w:val="Основной текст с отступом 2 Знак"/>
    <w:basedOn w:val="a0"/>
    <w:link w:val="23"/>
    <w:uiPriority w:val="99"/>
    <w:semiHidden/>
    <w:rsid w:val="003933B2"/>
    <w:rPr>
      <w:rFonts w:ascii="Arial" w:eastAsia="Times New Roman" w:hAnsi="Arial" w:cs="Times New Roman"/>
      <w:sz w:val="16"/>
      <w:szCs w:val="16"/>
      <w:lang w:val="ru-RU" w:eastAsia="ru-RU"/>
    </w:rPr>
  </w:style>
  <w:style w:type="character" w:customStyle="1" w:styleId="rvts46">
    <w:name w:val="rvts46"/>
    <w:basedOn w:val="a0"/>
    <w:rsid w:val="003933B2"/>
  </w:style>
  <w:style w:type="character" w:customStyle="1" w:styleId="32">
    <w:name w:val="Основной текст (3)_"/>
    <w:link w:val="33"/>
    <w:rsid w:val="003933B2"/>
    <w:rPr>
      <w:b/>
      <w:bCs/>
      <w:i/>
      <w:iCs/>
      <w:spacing w:val="1"/>
      <w:shd w:val="clear" w:color="auto" w:fill="FFFFFF"/>
    </w:rPr>
  </w:style>
  <w:style w:type="character" w:customStyle="1" w:styleId="34">
    <w:name w:val="Основной текст (3) + Не полужирный"/>
    <w:aliases w:val="Не курсив"/>
    <w:rsid w:val="003933B2"/>
  </w:style>
  <w:style w:type="paragraph" w:customStyle="1" w:styleId="33">
    <w:name w:val="Основной текст (3)"/>
    <w:basedOn w:val="a"/>
    <w:link w:val="32"/>
    <w:rsid w:val="003933B2"/>
    <w:pPr>
      <w:shd w:val="clear" w:color="auto" w:fill="FFFFFF"/>
      <w:spacing w:before="240" w:after="0" w:line="274" w:lineRule="exact"/>
      <w:ind w:hanging="540"/>
    </w:pPr>
    <w:rPr>
      <w:b/>
      <w:bCs/>
      <w:i/>
      <w:iCs/>
      <w:spacing w:val="1"/>
    </w:rPr>
  </w:style>
  <w:style w:type="character" w:customStyle="1" w:styleId="41">
    <w:name w:val="Основной текст (4)_"/>
    <w:link w:val="42"/>
    <w:rsid w:val="003933B2"/>
    <w:rPr>
      <w:i/>
      <w:iCs/>
      <w:shd w:val="clear" w:color="auto" w:fill="FFFFFF"/>
    </w:rPr>
  </w:style>
  <w:style w:type="paragraph" w:customStyle="1" w:styleId="42">
    <w:name w:val="Основной текст (4)"/>
    <w:basedOn w:val="a"/>
    <w:link w:val="41"/>
    <w:rsid w:val="003933B2"/>
    <w:pPr>
      <w:shd w:val="clear" w:color="auto" w:fill="FFFFFF"/>
      <w:spacing w:after="0" w:line="274" w:lineRule="exact"/>
      <w:ind w:hanging="540"/>
    </w:pPr>
    <w:rPr>
      <w:i/>
      <w:iCs/>
    </w:rPr>
  </w:style>
  <w:style w:type="paragraph" w:customStyle="1" w:styleId="TableParagraph">
    <w:name w:val="Table Paragraph"/>
    <w:basedOn w:val="a"/>
    <w:uiPriority w:val="1"/>
    <w:qFormat/>
    <w:rsid w:val="003933B2"/>
    <w:pPr>
      <w:widowControl w:val="0"/>
      <w:autoSpaceDE w:val="0"/>
      <w:autoSpaceDN w:val="0"/>
      <w:spacing w:after="0" w:line="240" w:lineRule="auto"/>
      <w:ind w:left="4"/>
      <w:jc w:val="both"/>
    </w:pPr>
    <w:rPr>
      <w:rFonts w:ascii="Times New Roman" w:eastAsia="Times New Roman" w:hAnsi="Times New Roman" w:cs="Times New Roman"/>
    </w:rPr>
  </w:style>
  <w:style w:type="character" w:customStyle="1" w:styleId="grame">
    <w:name w:val="grame"/>
    <w:rsid w:val="003933B2"/>
    <w:rPr>
      <w:rFonts w:cs="Times New Roman"/>
    </w:rPr>
  </w:style>
  <w:style w:type="paragraph" w:customStyle="1" w:styleId="af6">
    <w:name w:val="Час та місце"/>
    <w:basedOn w:val="a"/>
    <w:rsid w:val="003933B2"/>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210">
    <w:name w:val="Основной текст (2)1"/>
    <w:basedOn w:val="a"/>
    <w:rsid w:val="003933B2"/>
    <w:pPr>
      <w:shd w:val="clear" w:color="auto" w:fill="FFFFFF"/>
      <w:spacing w:after="240" w:line="269" w:lineRule="exact"/>
      <w:jc w:val="center"/>
    </w:pPr>
    <w:rPr>
      <w:rFonts w:ascii="Times New Roman" w:eastAsia="Calibri" w:hAnsi="Times New Roman" w:cs="Times New Roman"/>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6-15/paran263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zakon3.rada.gov.ua/laws/show/436-15/paran2637"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922-19"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zakon4.rada.gov.ua/laws/show/436-15/paran1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33</Pages>
  <Words>51369</Words>
  <Characters>29281</Characters>
  <Application>Microsoft Office Word</Application>
  <DocSecurity>0</DocSecurity>
  <Lines>244</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Кривень</dc:creator>
  <cp:keywords/>
  <dc:description/>
  <cp:lastModifiedBy>Василь Кривень</cp:lastModifiedBy>
  <cp:revision>2</cp:revision>
  <dcterms:created xsi:type="dcterms:W3CDTF">2022-11-28T16:17:00Z</dcterms:created>
  <dcterms:modified xsi:type="dcterms:W3CDTF">2022-11-28T17:11:00Z</dcterms:modified>
</cp:coreProperties>
</file>