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5B47" w14:textId="77777777" w:rsidR="0064502D" w:rsidRDefault="0064502D">
      <w:pPr>
        <w:spacing w:after="0" w:line="240" w:lineRule="auto"/>
        <w:ind w:left="5660"/>
        <w:jc w:val="right"/>
        <w:rPr>
          <w:rFonts w:ascii="Times New Roman" w:eastAsia="Times New Roman" w:hAnsi="Times New Roman" w:cs="Times New Roman"/>
          <w:b/>
          <w:color w:val="000000"/>
          <w:sz w:val="24"/>
          <w:szCs w:val="24"/>
        </w:rPr>
      </w:pPr>
    </w:p>
    <w:p w14:paraId="4A56A429" w14:textId="77777777" w:rsidR="0064502D" w:rsidRDefault="00C601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78E48BE9" w14:textId="77777777" w:rsidR="0064502D" w:rsidRDefault="00C601DF">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2D873BC" w14:textId="77777777" w:rsidR="00363E92" w:rsidRDefault="00363E92">
      <w:pPr>
        <w:spacing w:after="0" w:line="240" w:lineRule="auto"/>
        <w:ind w:left="5660"/>
        <w:jc w:val="right"/>
        <w:rPr>
          <w:rFonts w:ascii="Times New Roman" w:eastAsia="Times New Roman" w:hAnsi="Times New Roman" w:cs="Times New Roman"/>
          <w:sz w:val="24"/>
          <w:szCs w:val="24"/>
        </w:rPr>
      </w:pPr>
    </w:p>
    <w:p w14:paraId="74DCEA81" w14:textId="77777777" w:rsidR="00363E92" w:rsidRDefault="00B34808" w:rsidP="00363E92">
      <w:pPr>
        <w:pStyle w:val="30"/>
        <w:widowControl/>
        <w:suppressAutoHyphens w:val="0"/>
        <w:jc w:val="center"/>
        <w:rPr>
          <w:b/>
          <w:bCs/>
          <w:lang w:val="uk-UA" w:eastAsia="uk-UA"/>
        </w:rPr>
      </w:pPr>
      <w:r>
        <w:rPr>
          <w:b/>
          <w:bCs/>
          <w:lang w:val="uk-UA" w:eastAsia="uk-UA"/>
        </w:rPr>
        <w:t>Технічні вимоги до предмета закупівлі</w:t>
      </w:r>
      <w:r w:rsidR="00363E92">
        <w:rPr>
          <w:b/>
          <w:bCs/>
          <w:lang w:val="uk-UA" w:eastAsia="uk-UA"/>
        </w:rPr>
        <w:t>:</w:t>
      </w:r>
    </w:p>
    <w:p w14:paraId="5A1D56C4" w14:textId="77777777" w:rsidR="00363E92" w:rsidRPr="006F005E" w:rsidRDefault="00363E92" w:rsidP="00363E92">
      <w:pPr>
        <w:pStyle w:val="30"/>
        <w:widowControl/>
        <w:suppressAutoHyphens w:val="0"/>
        <w:jc w:val="center"/>
        <w:rPr>
          <w:b/>
          <w:bCs/>
          <w:lang w:val="uk-UA" w:eastAsia="uk-UA"/>
        </w:rPr>
      </w:pPr>
    </w:p>
    <w:p w14:paraId="32967971" w14:textId="302B719D" w:rsidR="00363E92" w:rsidRPr="009F433E" w:rsidRDefault="00363E92" w:rsidP="00FA487E">
      <w:pPr>
        <w:spacing w:after="0" w:line="240" w:lineRule="auto"/>
        <w:jc w:val="center"/>
        <w:rPr>
          <w:rFonts w:ascii="Times New Roman" w:hAnsi="Times New Roman"/>
        </w:rPr>
      </w:pPr>
      <w:r w:rsidRPr="009F433E">
        <w:rPr>
          <w:rFonts w:ascii="Times New Roman" w:eastAsia="Times New Roman" w:hAnsi="Times New Roman"/>
          <w:b/>
          <w:bCs/>
          <w:lang w:eastAsia="uk-UA"/>
        </w:rPr>
        <w:t xml:space="preserve">Послуги </w:t>
      </w:r>
      <w:r w:rsidRPr="00EE044D">
        <w:rPr>
          <w:rFonts w:ascii="Times New Roman" w:hAnsi="Times New Roman"/>
          <w:b/>
        </w:rPr>
        <w:t>фіксованого</w:t>
      </w:r>
      <w:r w:rsidRPr="00EE044D">
        <w:rPr>
          <w:rFonts w:ascii="Times New Roman" w:hAnsi="Times New Roman"/>
          <w:b/>
          <w:spacing w:val="1"/>
        </w:rPr>
        <w:t xml:space="preserve"> </w:t>
      </w:r>
      <w:r w:rsidRPr="00EE044D">
        <w:rPr>
          <w:rFonts w:ascii="Times New Roman" w:hAnsi="Times New Roman"/>
          <w:b/>
        </w:rPr>
        <w:t>місцевого</w:t>
      </w:r>
      <w:r w:rsidRPr="00EE044D">
        <w:rPr>
          <w:rFonts w:ascii="Times New Roman" w:hAnsi="Times New Roman"/>
          <w:b/>
          <w:spacing w:val="1"/>
        </w:rPr>
        <w:t xml:space="preserve"> </w:t>
      </w:r>
      <w:r w:rsidRPr="00EE044D">
        <w:rPr>
          <w:rFonts w:ascii="Times New Roman" w:hAnsi="Times New Roman"/>
          <w:b/>
        </w:rPr>
        <w:t>телефонного</w:t>
      </w:r>
      <w:r w:rsidRPr="00EE044D">
        <w:rPr>
          <w:rFonts w:ascii="Times New Roman" w:hAnsi="Times New Roman"/>
          <w:b/>
          <w:spacing w:val="1"/>
        </w:rPr>
        <w:t xml:space="preserve"> </w:t>
      </w:r>
      <w:r w:rsidRPr="00EE044D">
        <w:rPr>
          <w:rFonts w:ascii="Times New Roman" w:hAnsi="Times New Roman"/>
          <w:b/>
        </w:rPr>
        <w:t>зв’язку</w:t>
      </w:r>
      <w:r w:rsidRPr="009F433E">
        <w:rPr>
          <w:rFonts w:ascii="Times New Roman" w:eastAsia="Times New Roman" w:hAnsi="Times New Roman"/>
          <w:b/>
          <w:bCs/>
          <w:lang w:eastAsia="uk-UA"/>
        </w:rPr>
        <w:t xml:space="preserve"> за кодом ДК 021:2015 64210000-1: Послуги телефонного зв’язку та передачі даних</w:t>
      </w:r>
      <w:r>
        <w:rPr>
          <w:rFonts w:ascii="Times New Roman" w:eastAsia="Times New Roman" w:hAnsi="Times New Roman"/>
          <w:b/>
          <w:bCs/>
          <w:lang w:eastAsia="uk-UA"/>
        </w:rPr>
        <w:t xml:space="preserve"> </w:t>
      </w:r>
      <w:r w:rsidRPr="009F433E">
        <w:rPr>
          <w:rFonts w:ascii="Times New Roman" w:eastAsia="Times New Roman" w:hAnsi="Times New Roman"/>
          <w:b/>
          <w:bCs/>
          <w:lang w:eastAsia="uk-UA"/>
        </w:rPr>
        <w:t>( відповідний код ДК 021:2015 64211100-9 Послуги міського телефонного зв’язку)</w:t>
      </w:r>
    </w:p>
    <w:p w14:paraId="51BDAE87" w14:textId="77777777" w:rsidR="00363E92" w:rsidRPr="00FA487E" w:rsidRDefault="00363E92" w:rsidP="00FA487E">
      <w:pPr>
        <w:pStyle w:val="30"/>
        <w:widowControl/>
        <w:suppressAutoHyphens w:val="0"/>
        <w:jc w:val="center"/>
        <w:rPr>
          <w:sz w:val="22"/>
          <w:szCs w:val="22"/>
          <w:lang w:val="uk-UA"/>
        </w:rPr>
      </w:pPr>
    </w:p>
    <w:p w14:paraId="74DD6002" w14:textId="77777777" w:rsidR="00363E92" w:rsidRPr="00355953" w:rsidRDefault="00363E92" w:rsidP="00FA487E">
      <w:pPr>
        <w:pStyle w:val="af5"/>
        <w:numPr>
          <w:ilvl w:val="0"/>
          <w:numId w:val="4"/>
        </w:numPr>
        <w:spacing w:after="0" w:line="240" w:lineRule="auto"/>
        <w:jc w:val="both"/>
        <w:rPr>
          <w:rFonts w:ascii="Times New Roman" w:hAnsi="Times New Roman"/>
          <w:b/>
          <w:bCs/>
        </w:rPr>
      </w:pPr>
      <w:proofErr w:type="gramStart"/>
      <w:r w:rsidRPr="00FA487E">
        <w:rPr>
          <w:rFonts w:ascii="Times New Roman" w:hAnsi="Times New Roman"/>
          <w:b/>
          <w:bCs/>
        </w:rPr>
        <w:t>Техн</w:t>
      </w:r>
      <w:proofErr w:type="gramEnd"/>
      <w:r w:rsidRPr="00FA487E">
        <w:rPr>
          <w:rFonts w:ascii="Times New Roman" w:hAnsi="Times New Roman"/>
          <w:b/>
          <w:bCs/>
        </w:rPr>
        <w:t xml:space="preserve">ічні вимоги до предмета закупівлі: </w:t>
      </w:r>
    </w:p>
    <w:p w14:paraId="530DE75A" w14:textId="77777777" w:rsidR="003C109B" w:rsidRDefault="003C109B" w:rsidP="00355953">
      <w:pPr>
        <w:pStyle w:val="af5"/>
        <w:spacing w:after="0" w:line="240" w:lineRule="auto"/>
        <w:jc w:val="both"/>
        <w:rPr>
          <w:rFonts w:ascii="Times New Roman" w:hAnsi="Times New Roman"/>
          <w:bCs/>
          <w:i/>
          <w:lang w:val="uk-UA"/>
        </w:rPr>
      </w:pPr>
    </w:p>
    <w:p w14:paraId="4F14BEC3" w14:textId="69E712D5" w:rsidR="00355953" w:rsidRPr="00355953" w:rsidRDefault="00355953" w:rsidP="00355953">
      <w:pPr>
        <w:pStyle w:val="af5"/>
        <w:spacing w:after="0" w:line="240" w:lineRule="auto"/>
        <w:jc w:val="both"/>
        <w:rPr>
          <w:rFonts w:ascii="Times New Roman" w:hAnsi="Times New Roman"/>
          <w:bCs/>
          <w:i/>
        </w:rPr>
      </w:pPr>
      <w:r w:rsidRPr="00355953">
        <w:rPr>
          <w:rFonts w:ascii="Times New Roman" w:hAnsi="Times New Roman"/>
          <w:bCs/>
          <w:i/>
          <w:lang w:val="uk-UA"/>
        </w:rPr>
        <w:t>Таблиця 1</w:t>
      </w:r>
    </w:p>
    <w:tbl>
      <w:tblPr>
        <w:tblStyle w:val="TableNormal1"/>
        <w:tblW w:w="9388" w:type="dxa"/>
        <w:jc w:val="center"/>
        <w:tblInd w:w="118" w:type="dxa"/>
        <w:tblBorders>
          <w:top w:val="single" w:sz="6" w:space="0" w:color="4F484F"/>
          <w:left w:val="single" w:sz="6" w:space="0" w:color="4F484F"/>
          <w:bottom w:val="single" w:sz="6" w:space="0" w:color="4F484F"/>
          <w:right w:val="single" w:sz="6" w:space="0" w:color="4F484F"/>
          <w:insideH w:val="single" w:sz="6" w:space="0" w:color="4F484F"/>
          <w:insideV w:val="single" w:sz="6" w:space="0" w:color="4F484F"/>
        </w:tblBorders>
        <w:tblLayout w:type="fixed"/>
        <w:tblLook w:val="01E0" w:firstRow="1" w:lastRow="1" w:firstColumn="1" w:lastColumn="1" w:noHBand="0" w:noVBand="0"/>
      </w:tblPr>
      <w:tblGrid>
        <w:gridCol w:w="599"/>
        <w:gridCol w:w="3119"/>
        <w:gridCol w:w="5670"/>
      </w:tblGrid>
      <w:tr w:rsidR="00363E92" w:rsidRPr="00FA487E" w14:paraId="5C8F7D22" w14:textId="77777777" w:rsidTr="00355953">
        <w:trPr>
          <w:trHeight w:val="282"/>
          <w:jc w:val="center"/>
        </w:trPr>
        <w:tc>
          <w:tcPr>
            <w:tcW w:w="599" w:type="dxa"/>
          </w:tcPr>
          <w:p w14:paraId="6BB92D4D" w14:textId="77777777" w:rsidR="00363E92" w:rsidRPr="00FA487E" w:rsidRDefault="00363E92" w:rsidP="00FA487E">
            <w:pPr>
              <w:pStyle w:val="TableParagraph"/>
              <w:ind w:left="360"/>
              <w:rPr>
                <w:b/>
              </w:rPr>
            </w:pPr>
            <w:r w:rsidRPr="00FA487E">
              <w:rPr>
                <w:b/>
                <w:color w:val="383838"/>
                <w:w w:val="80"/>
              </w:rPr>
              <w:t>№.</w:t>
            </w:r>
          </w:p>
        </w:tc>
        <w:tc>
          <w:tcPr>
            <w:tcW w:w="3119" w:type="dxa"/>
          </w:tcPr>
          <w:p w14:paraId="3A0BD77D" w14:textId="77777777" w:rsidR="00363E92" w:rsidRPr="00FA487E" w:rsidRDefault="00363E92" w:rsidP="00FA487E">
            <w:pPr>
              <w:pStyle w:val="TableParagraph"/>
              <w:ind w:left="719"/>
              <w:rPr>
                <w:b/>
              </w:rPr>
            </w:pPr>
            <w:r w:rsidRPr="00FA487E">
              <w:rPr>
                <w:b/>
                <w:color w:val="464646"/>
                <w:w w:val="95"/>
              </w:rPr>
              <w:t>Характеристика</w:t>
            </w:r>
            <w:r w:rsidRPr="00FA487E">
              <w:rPr>
                <w:b/>
                <w:color w:val="464646"/>
                <w:spacing w:val="10"/>
                <w:w w:val="95"/>
              </w:rPr>
              <w:t xml:space="preserve"> </w:t>
            </w:r>
            <w:r w:rsidRPr="00FA487E">
              <w:rPr>
                <w:b/>
                <w:color w:val="4D4D4D"/>
                <w:w w:val="95"/>
              </w:rPr>
              <w:t>послуг</w:t>
            </w:r>
          </w:p>
        </w:tc>
        <w:tc>
          <w:tcPr>
            <w:tcW w:w="5670" w:type="dxa"/>
            <w:tcBorders>
              <w:right w:val="single" w:sz="4" w:space="0" w:color="auto"/>
            </w:tcBorders>
          </w:tcPr>
          <w:p w14:paraId="73569B44" w14:textId="77777777" w:rsidR="00363E92" w:rsidRPr="00FA487E" w:rsidRDefault="00363E92" w:rsidP="00FA487E">
            <w:pPr>
              <w:pStyle w:val="TableParagraph"/>
              <w:ind w:left="2305" w:right="2254"/>
              <w:jc w:val="center"/>
              <w:rPr>
                <w:b/>
              </w:rPr>
            </w:pPr>
            <w:r w:rsidRPr="00FA487E">
              <w:rPr>
                <w:b/>
                <w:color w:val="3B3B3B"/>
              </w:rPr>
              <w:t>Значення</w:t>
            </w:r>
          </w:p>
        </w:tc>
      </w:tr>
      <w:tr w:rsidR="00363E92" w:rsidRPr="00FA487E" w14:paraId="304B92EF" w14:textId="77777777" w:rsidTr="00355953">
        <w:trPr>
          <w:trHeight w:val="273"/>
          <w:jc w:val="center"/>
        </w:trPr>
        <w:tc>
          <w:tcPr>
            <w:tcW w:w="599" w:type="dxa"/>
          </w:tcPr>
          <w:p w14:paraId="07C05DE4" w14:textId="77777777" w:rsidR="00363E92" w:rsidRPr="00FA487E" w:rsidRDefault="00363E92" w:rsidP="00FA487E">
            <w:pPr>
              <w:pStyle w:val="TableParagraph"/>
              <w:ind w:left="107"/>
            </w:pPr>
            <w:r w:rsidRPr="00FA487E">
              <w:rPr>
                <w:color w:val="3F3F3F"/>
              </w:rPr>
              <w:t>1.</w:t>
            </w:r>
          </w:p>
        </w:tc>
        <w:tc>
          <w:tcPr>
            <w:tcW w:w="3119" w:type="dxa"/>
          </w:tcPr>
          <w:p w14:paraId="78E60B6F" w14:textId="77777777" w:rsidR="002F7485" w:rsidRPr="002F7485" w:rsidRDefault="002F7485" w:rsidP="002F7485">
            <w:pPr>
              <w:pStyle w:val="TableParagraph"/>
              <w:ind w:left="76"/>
              <w:rPr>
                <w:color w:val="363636"/>
                <w:w w:val="95"/>
              </w:rPr>
            </w:pPr>
            <w:r w:rsidRPr="002F7485">
              <w:rPr>
                <w:color w:val="363636"/>
                <w:w w:val="95"/>
              </w:rPr>
              <w:t>№ телефону або</w:t>
            </w:r>
          </w:p>
          <w:p w14:paraId="79DEB3D0" w14:textId="2C51874E" w:rsidR="00363E92" w:rsidRPr="00FA487E" w:rsidRDefault="002F7485" w:rsidP="002F7485">
            <w:pPr>
              <w:pStyle w:val="TableParagraph"/>
              <w:ind w:left="76"/>
            </w:pPr>
            <w:r w:rsidRPr="002F7485">
              <w:rPr>
                <w:color w:val="363636"/>
                <w:w w:val="95"/>
              </w:rPr>
              <w:t>Мережевий ідентифікатор</w:t>
            </w:r>
          </w:p>
        </w:tc>
        <w:tc>
          <w:tcPr>
            <w:tcW w:w="5670" w:type="dxa"/>
            <w:tcBorders>
              <w:right w:val="single" w:sz="4" w:space="0" w:color="auto"/>
            </w:tcBorders>
          </w:tcPr>
          <w:p w14:paraId="6FA53768" w14:textId="71FCE023" w:rsidR="00363E92" w:rsidRPr="006C1A54" w:rsidRDefault="00363E92" w:rsidP="00BD7726">
            <w:pPr>
              <w:pStyle w:val="TableParagraph"/>
              <w:ind w:left="79"/>
              <w:rPr>
                <w:color w:val="343434"/>
                <w:w w:val="95"/>
              </w:rPr>
            </w:pPr>
            <w:r w:rsidRPr="006C1A54">
              <w:rPr>
                <w:color w:val="343434"/>
                <w:w w:val="95"/>
              </w:rPr>
              <w:t xml:space="preserve"> </w:t>
            </w:r>
            <w:r w:rsidRPr="003F5D5E">
              <w:rPr>
                <w:b/>
                <w:color w:val="343434"/>
                <w:w w:val="95"/>
                <w:u w:val="single"/>
              </w:rPr>
              <w:t>збереження діючих  на даний час номерів</w:t>
            </w:r>
            <w:r w:rsidR="00BD7726" w:rsidRPr="006C1A54">
              <w:rPr>
                <w:color w:val="343434"/>
                <w:w w:val="95"/>
              </w:rPr>
              <w:t>, а саме: 2260078, 2260083, 2260084, 2260085, 2260087, 2260088, 2260090, 2260094, 2270250, 2270251, 2260052</w:t>
            </w:r>
          </w:p>
        </w:tc>
      </w:tr>
      <w:tr w:rsidR="00363E92" w:rsidRPr="00FA487E" w14:paraId="168D263C" w14:textId="77777777" w:rsidTr="00355953">
        <w:trPr>
          <w:trHeight w:val="273"/>
          <w:jc w:val="center"/>
        </w:trPr>
        <w:tc>
          <w:tcPr>
            <w:tcW w:w="599" w:type="dxa"/>
          </w:tcPr>
          <w:p w14:paraId="5E50A1EE" w14:textId="77777777" w:rsidR="00363E92" w:rsidRPr="00FA487E" w:rsidRDefault="00363E92" w:rsidP="00FA487E">
            <w:pPr>
              <w:pStyle w:val="TableParagraph"/>
              <w:ind w:left="102"/>
            </w:pPr>
            <w:r w:rsidRPr="00FA487E">
              <w:rPr>
                <w:color w:val="4B4B4B"/>
              </w:rPr>
              <w:t>2.</w:t>
            </w:r>
          </w:p>
        </w:tc>
        <w:tc>
          <w:tcPr>
            <w:tcW w:w="3119" w:type="dxa"/>
          </w:tcPr>
          <w:p w14:paraId="56610FC3" w14:textId="77777777" w:rsidR="00363E92" w:rsidRPr="00FA487E" w:rsidRDefault="00363E92" w:rsidP="00FA487E">
            <w:pPr>
              <w:pStyle w:val="TableParagraph"/>
              <w:ind w:left="79"/>
            </w:pPr>
            <w:r w:rsidRPr="00FA487E">
              <w:rPr>
                <w:color w:val="494949"/>
                <w:w w:val="95"/>
              </w:rPr>
              <w:t>Місце</w:t>
            </w:r>
            <w:r w:rsidRPr="00FA487E">
              <w:rPr>
                <w:color w:val="494949"/>
                <w:spacing w:val="17"/>
                <w:w w:val="95"/>
              </w:rPr>
              <w:t xml:space="preserve"> </w:t>
            </w:r>
            <w:r w:rsidRPr="00FA487E">
              <w:rPr>
                <w:color w:val="3B3B3B"/>
                <w:w w:val="95"/>
              </w:rPr>
              <w:t>надання</w:t>
            </w:r>
            <w:r w:rsidRPr="00FA487E">
              <w:rPr>
                <w:color w:val="3B3B3B"/>
                <w:spacing w:val="14"/>
                <w:w w:val="95"/>
              </w:rPr>
              <w:t xml:space="preserve"> </w:t>
            </w:r>
            <w:r w:rsidRPr="00FA487E">
              <w:rPr>
                <w:color w:val="424242"/>
                <w:w w:val="95"/>
              </w:rPr>
              <w:t>послуг</w:t>
            </w:r>
          </w:p>
        </w:tc>
        <w:tc>
          <w:tcPr>
            <w:tcW w:w="5670" w:type="dxa"/>
            <w:tcBorders>
              <w:right w:val="single" w:sz="4" w:space="0" w:color="auto"/>
            </w:tcBorders>
          </w:tcPr>
          <w:p w14:paraId="42F1737B" w14:textId="043F3BED" w:rsidR="002F7485" w:rsidRPr="004110D0" w:rsidRDefault="000242AF" w:rsidP="00FA487E">
            <w:pPr>
              <w:pStyle w:val="TableParagraph"/>
              <w:rPr>
                <w:rFonts w:eastAsia="Calibri"/>
                <w:lang w:eastAsia="ru-RU"/>
              </w:rPr>
            </w:pPr>
            <w:r w:rsidRPr="004110D0">
              <w:rPr>
                <w:rFonts w:eastAsia="Calibri"/>
                <w:lang w:eastAsia="ru-RU"/>
              </w:rPr>
              <w:t xml:space="preserve">69009 </w:t>
            </w:r>
            <w:r w:rsidR="002F7485" w:rsidRPr="004110D0">
              <w:rPr>
                <w:rFonts w:eastAsia="Calibri"/>
                <w:lang w:eastAsia="ru-RU"/>
              </w:rPr>
              <w:t>м. Запоріжжя,вул. Перспективна, 35а - 5 послуг ;</w:t>
            </w:r>
          </w:p>
          <w:p w14:paraId="387CB936" w14:textId="0A028CF2" w:rsidR="006C1A54" w:rsidRPr="004110D0" w:rsidRDefault="000242AF" w:rsidP="00FA487E">
            <w:pPr>
              <w:pStyle w:val="TableParagraph"/>
              <w:rPr>
                <w:rFonts w:eastAsia="Calibri"/>
                <w:lang w:eastAsia="ru-RU"/>
              </w:rPr>
            </w:pPr>
            <w:r w:rsidRPr="004110D0">
              <w:rPr>
                <w:rFonts w:eastAsia="Calibri"/>
                <w:lang w:eastAsia="ru-RU"/>
              </w:rPr>
              <w:t xml:space="preserve">69034 </w:t>
            </w:r>
            <w:r w:rsidR="002F7485" w:rsidRPr="004110D0">
              <w:rPr>
                <w:rFonts w:eastAsia="Calibri"/>
                <w:lang w:eastAsia="ru-RU"/>
              </w:rPr>
              <w:t xml:space="preserve">м. Запоріжжя вул. Кустанайська, 5 – 1 послуга; </w:t>
            </w:r>
          </w:p>
          <w:p w14:paraId="0C281A2D" w14:textId="7CDBDECD" w:rsidR="006C1A54" w:rsidRPr="004110D0" w:rsidRDefault="001A3EFC" w:rsidP="00FA487E">
            <w:pPr>
              <w:pStyle w:val="TableParagraph"/>
              <w:rPr>
                <w:rFonts w:eastAsia="Calibri"/>
                <w:lang w:eastAsia="ru-RU"/>
              </w:rPr>
            </w:pPr>
            <w:r w:rsidRPr="004110D0">
              <w:rPr>
                <w:rFonts w:eastAsia="Calibri"/>
                <w:lang w:eastAsia="ru-RU"/>
              </w:rPr>
              <w:t xml:space="preserve">69009 </w:t>
            </w:r>
            <w:r w:rsidR="006C1A54" w:rsidRPr="004110D0">
              <w:rPr>
                <w:rFonts w:eastAsia="Calibri"/>
                <w:lang w:eastAsia="ru-RU"/>
              </w:rPr>
              <w:t xml:space="preserve">м. Запоріжжя </w:t>
            </w:r>
            <w:r w:rsidR="002F7485" w:rsidRPr="004110D0">
              <w:rPr>
                <w:rFonts w:eastAsia="Calibri"/>
                <w:lang w:eastAsia="ru-RU"/>
              </w:rPr>
              <w:t xml:space="preserve">вул. Історична, 65 – 4 послуги; </w:t>
            </w:r>
          </w:p>
          <w:p w14:paraId="346EB7C7" w14:textId="40D9C139" w:rsidR="00363E92" w:rsidRPr="006C1A54" w:rsidRDefault="004110D0" w:rsidP="00FA487E">
            <w:pPr>
              <w:pStyle w:val="TableParagraph"/>
            </w:pPr>
            <w:r w:rsidRPr="004110D0">
              <w:rPr>
                <w:rFonts w:eastAsia="Calibri"/>
                <w:lang w:eastAsia="ru-RU"/>
              </w:rPr>
              <w:t xml:space="preserve">69106 </w:t>
            </w:r>
            <w:r w:rsidR="006C1A54" w:rsidRPr="004110D0">
              <w:rPr>
                <w:rFonts w:eastAsia="Calibri"/>
                <w:lang w:eastAsia="ru-RU"/>
              </w:rPr>
              <w:t xml:space="preserve">м. Запоріжжя </w:t>
            </w:r>
            <w:r w:rsidR="002F7485" w:rsidRPr="004110D0">
              <w:rPr>
                <w:rFonts w:eastAsia="Calibri"/>
                <w:lang w:eastAsia="ru-RU"/>
              </w:rPr>
              <w:t xml:space="preserve">вул. </w:t>
            </w:r>
            <w:proofErr w:type="spellStart"/>
            <w:r w:rsidR="002F7485" w:rsidRPr="004110D0">
              <w:rPr>
                <w:rFonts w:eastAsia="Calibri"/>
                <w:lang w:eastAsia="ru-RU"/>
              </w:rPr>
              <w:t>Скворцова</w:t>
            </w:r>
            <w:proofErr w:type="spellEnd"/>
            <w:r w:rsidR="002F7485" w:rsidRPr="004110D0">
              <w:rPr>
                <w:rFonts w:eastAsia="Calibri"/>
                <w:lang w:eastAsia="ru-RU"/>
              </w:rPr>
              <w:t>, 126 – 1 послуга</w:t>
            </w:r>
          </w:p>
        </w:tc>
      </w:tr>
      <w:tr w:rsidR="00363E92" w:rsidRPr="00FA487E" w14:paraId="2A05D708" w14:textId="77777777" w:rsidTr="00355953">
        <w:trPr>
          <w:trHeight w:val="268"/>
          <w:jc w:val="center"/>
        </w:trPr>
        <w:tc>
          <w:tcPr>
            <w:tcW w:w="599" w:type="dxa"/>
          </w:tcPr>
          <w:p w14:paraId="40009693" w14:textId="77777777" w:rsidR="00363E92" w:rsidRPr="00FA487E" w:rsidRDefault="00363E92" w:rsidP="00FA487E">
            <w:pPr>
              <w:pStyle w:val="TableParagraph"/>
              <w:ind w:left="103"/>
            </w:pPr>
            <w:r w:rsidRPr="00FA487E">
              <w:rPr>
                <w:color w:val="383838"/>
              </w:rPr>
              <w:t>4.</w:t>
            </w:r>
          </w:p>
        </w:tc>
        <w:tc>
          <w:tcPr>
            <w:tcW w:w="3119" w:type="dxa"/>
          </w:tcPr>
          <w:p w14:paraId="719D69E1" w14:textId="77777777" w:rsidR="00363E92" w:rsidRPr="00FA487E" w:rsidRDefault="00363E92" w:rsidP="00FA487E">
            <w:pPr>
              <w:pStyle w:val="TableParagraph"/>
              <w:ind w:left="80"/>
            </w:pPr>
            <w:r w:rsidRPr="00FA487E">
              <w:rPr>
                <w:color w:val="464646"/>
                <w:w w:val="95"/>
              </w:rPr>
              <w:t xml:space="preserve">Тип </w:t>
            </w:r>
            <w:r w:rsidRPr="00FA487E">
              <w:rPr>
                <w:color w:val="363636"/>
                <w:w w:val="95"/>
              </w:rPr>
              <w:t>телефонного</w:t>
            </w:r>
            <w:r w:rsidRPr="00FA487E">
              <w:rPr>
                <w:color w:val="363636"/>
                <w:spacing w:val="15"/>
                <w:w w:val="95"/>
              </w:rPr>
              <w:t xml:space="preserve"> </w:t>
            </w:r>
            <w:r w:rsidRPr="00FA487E">
              <w:rPr>
                <w:color w:val="525252"/>
                <w:w w:val="95"/>
              </w:rPr>
              <w:t>апарату</w:t>
            </w:r>
          </w:p>
        </w:tc>
        <w:tc>
          <w:tcPr>
            <w:tcW w:w="5670" w:type="dxa"/>
            <w:tcBorders>
              <w:right w:val="single" w:sz="4" w:space="0" w:color="auto"/>
            </w:tcBorders>
          </w:tcPr>
          <w:p w14:paraId="3EF3CCD5" w14:textId="77777777" w:rsidR="00363E92" w:rsidRPr="00FA487E" w:rsidRDefault="00363E92" w:rsidP="00FA487E">
            <w:pPr>
              <w:pStyle w:val="TableParagraph"/>
              <w:ind w:left="84"/>
            </w:pPr>
            <w:r w:rsidRPr="00FA487E">
              <w:rPr>
                <w:color w:val="262626"/>
              </w:rPr>
              <w:t>Основний</w:t>
            </w:r>
          </w:p>
        </w:tc>
      </w:tr>
      <w:tr w:rsidR="00363E92" w:rsidRPr="00FA487E" w14:paraId="4A4C4B3C" w14:textId="77777777" w:rsidTr="00355953">
        <w:trPr>
          <w:trHeight w:val="263"/>
          <w:jc w:val="center"/>
        </w:trPr>
        <w:tc>
          <w:tcPr>
            <w:tcW w:w="599" w:type="dxa"/>
          </w:tcPr>
          <w:p w14:paraId="3D17049B" w14:textId="77777777" w:rsidR="00363E92" w:rsidRPr="00FA487E" w:rsidRDefault="00363E92" w:rsidP="00FA487E">
            <w:pPr>
              <w:pStyle w:val="TableParagraph"/>
              <w:ind w:left="105"/>
            </w:pPr>
            <w:r w:rsidRPr="00FA487E">
              <w:rPr>
                <w:color w:val="52422D"/>
              </w:rPr>
              <w:t>5.</w:t>
            </w:r>
          </w:p>
        </w:tc>
        <w:tc>
          <w:tcPr>
            <w:tcW w:w="3119" w:type="dxa"/>
          </w:tcPr>
          <w:p w14:paraId="371878B7" w14:textId="77777777" w:rsidR="00363E92" w:rsidRPr="00FA487E" w:rsidRDefault="00363E92" w:rsidP="00FA487E">
            <w:pPr>
              <w:pStyle w:val="TableParagraph"/>
              <w:ind w:left="80"/>
            </w:pPr>
            <w:r w:rsidRPr="00FA487E">
              <w:rPr>
                <w:color w:val="424242"/>
                <w:w w:val="95"/>
              </w:rPr>
              <w:t>Тип</w:t>
            </w:r>
            <w:r w:rsidRPr="00FA487E">
              <w:rPr>
                <w:color w:val="424242"/>
                <w:spacing w:val="3"/>
                <w:w w:val="95"/>
              </w:rPr>
              <w:t xml:space="preserve"> </w:t>
            </w:r>
            <w:r w:rsidRPr="00FA487E">
              <w:rPr>
                <w:color w:val="343434"/>
                <w:w w:val="95"/>
              </w:rPr>
              <w:t>абонентської</w:t>
            </w:r>
            <w:r w:rsidRPr="00FA487E">
              <w:rPr>
                <w:color w:val="343434"/>
                <w:spacing w:val="28"/>
                <w:w w:val="95"/>
              </w:rPr>
              <w:t xml:space="preserve"> </w:t>
            </w:r>
            <w:r w:rsidRPr="00FA487E">
              <w:rPr>
                <w:color w:val="484848"/>
                <w:w w:val="95"/>
              </w:rPr>
              <w:t>лінії</w:t>
            </w:r>
          </w:p>
        </w:tc>
        <w:tc>
          <w:tcPr>
            <w:tcW w:w="5670" w:type="dxa"/>
            <w:tcBorders>
              <w:right w:val="single" w:sz="4" w:space="0" w:color="auto"/>
            </w:tcBorders>
          </w:tcPr>
          <w:p w14:paraId="40DBC61E" w14:textId="77777777" w:rsidR="00363E92" w:rsidRPr="00FA487E" w:rsidRDefault="00363E92" w:rsidP="00FA487E">
            <w:pPr>
              <w:pStyle w:val="TableParagraph"/>
              <w:ind w:left="79"/>
            </w:pPr>
            <w:r w:rsidRPr="00FA487E">
              <w:rPr>
                <w:color w:val="2A2A2A"/>
              </w:rPr>
              <w:t>Окрема</w:t>
            </w:r>
          </w:p>
        </w:tc>
      </w:tr>
      <w:tr w:rsidR="00363E92" w:rsidRPr="00FA487E" w14:paraId="74E57402" w14:textId="77777777" w:rsidTr="00355953">
        <w:trPr>
          <w:trHeight w:val="556"/>
          <w:jc w:val="center"/>
        </w:trPr>
        <w:tc>
          <w:tcPr>
            <w:tcW w:w="599" w:type="dxa"/>
          </w:tcPr>
          <w:p w14:paraId="6BEF0A92" w14:textId="77777777" w:rsidR="00363E92" w:rsidRPr="00FA487E" w:rsidRDefault="00363E92" w:rsidP="00FA487E">
            <w:pPr>
              <w:pStyle w:val="TableParagraph"/>
              <w:spacing w:before="132"/>
              <w:ind w:left="79"/>
            </w:pPr>
            <w:r w:rsidRPr="00FA487E">
              <w:rPr>
                <w:color w:val="414141"/>
                <w:w w:val="85"/>
              </w:rPr>
              <w:t>6.</w:t>
            </w:r>
          </w:p>
        </w:tc>
        <w:tc>
          <w:tcPr>
            <w:tcW w:w="3119" w:type="dxa"/>
          </w:tcPr>
          <w:p w14:paraId="4C7571B5" w14:textId="77777777" w:rsidR="00363E92" w:rsidRPr="00FA487E" w:rsidRDefault="00363E92" w:rsidP="00FA487E">
            <w:pPr>
              <w:pStyle w:val="TableParagraph"/>
              <w:ind w:left="79"/>
            </w:pPr>
            <w:r w:rsidRPr="00FA487E">
              <w:t>Надання</w:t>
            </w:r>
            <w:r w:rsidRPr="00FA487E">
              <w:rPr>
                <w:spacing w:val="1"/>
              </w:rPr>
              <w:t xml:space="preserve"> </w:t>
            </w:r>
            <w:r w:rsidRPr="00FA487E">
              <w:t>послуг</w:t>
            </w:r>
            <w:r w:rsidRPr="00FA487E">
              <w:rPr>
                <w:spacing w:val="1"/>
              </w:rPr>
              <w:t xml:space="preserve"> </w:t>
            </w:r>
            <w:r w:rsidRPr="00FA487E">
              <w:t>фіксованого</w:t>
            </w:r>
            <w:r w:rsidRPr="00FA487E">
              <w:rPr>
                <w:spacing w:val="1"/>
              </w:rPr>
              <w:t xml:space="preserve"> </w:t>
            </w:r>
            <w:r w:rsidRPr="00FA487E">
              <w:t>місцевого</w:t>
            </w:r>
            <w:r w:rsidRPr="00FA487E">
              <w:rPr>
                <w:spacing w:val="1"/>
              </w:rPr>
              <w:t xml:space="preserve"> </w:t>
            </w:r>
            <w:r w:rsidRPr="00FA487E">
              <w:t>телефонного</w:t>
            </w:r>
            <w:r w:rsidRPr="00FA487E">
              <w:rPr>
                <w:spacing w:val="1"/>
              </w:rPr>
              <w:t xml:space="preserve"> </w:t>
            </w:r>
            <w:r w:rsidRPr="00FA487E">
              <w:t>зв’язку, хвилин</w:t>
            </w:r>
          </w:p>
        </w:tc>
        <w:tc>
          <w:tcPr>
            <w:tcW w:w="5670" w:type="dxa"/>
            <w:tcBorders>
              <w:right w:val="single" w:sz="4" w:space="0" w:color="auto"/>
            </w:tcBorders>
          </w:tcPr>
          <w:p w14:paraId="50981188" w14:textId="77777777" w:rsidR="00363E92" w:rsidRPr="00FA487E" w:rsidRDefault="00363E92" w:rsidP="00FA487E">
            <w:pPr>
              <w:pStyle w:val="TableParagraph"/>
              <w:spacing w:before="112"/>
              <w:ind w:left="78"/>
            </w:pPr>
            <w:r w:rsidRPr="00FA487E">
              <w:rPr>
                <w:color w:val="2A2A2A"/>
              </w:rPr>
              <w:t>Необмежено</w:t>
            </w:r>
          </w:p>
        </w:tc>
      </w:tr>
    </w:tbl>
    <w:p w14:paraId="71D8B6FF" w14:textId="77777777" w:rsidR="00363E92" w:rsidRPr="00FA487E" w:rsidRDefault="00B34808" w:rsidP="00FA487E">
      <w:pPr>
        <w:spacing w:line="240" w:lineRule="auto"/>
        <w:rPr>
          <w:rFonts w:ascii="Times New Roman" w:eastAsia="Times New Roman" w:hAnsi="Times New Roman"/>
          <w:color w:val="000000"/>
        </w:rPr>
      </w:pPr>
      <w:r w:rsidRPr="00FA487E">
        <w:rPr>
          <w:rFonts w:ascii="Times New Roman" w:eastAsia="Times New Roman" w:hAnsi="Times New Roman"/>
          <w:color w:val="000000"/>
        </w:rPr>
        <w:t xml:space="preserve"> </w:t>
      </w:r>
    </w:p>
    <w:p w14:paraId="21F15571" w14:textId="57714DF9" w:rsidR="00B34808" w:rsidRPr="00B76BD3" w:rsidRDefault="00B34808" w:rsidP="00FA487E">
      <w:pPr>
        <w:pStyle w:val="af5"/>
        <w:spacing w:line="240" w:lineRule="auto"/>
        <w:ind w:left="433"/>
        <w:jc w:val="both"/>
        <w:rPr>
          <w:rFonts w:ascii="Times New Roman" w:eastAsia="Times New Roman" w:hAnsi="Times New Roman"/>
          <w:color w:val="000000"/>
          <w:lang w:val="uk-UA"/>
        </w:rPr>
      </w:pPr>
      <w:r w:rsidRPr="00CF391C">
        <w:rPr>
          <w:rFonts w:ascii="Times New Roman" w:eastAsia="Times New Roman" w:hAnsi="Times New Roman"/>
          <w:color w:val="000000"/>
          <w:lang w:val="uk-UA"/>
        </w:rPr>
        <w:t>2.</w:t>
      </w:r>
      <w:r w:rsidR="003C109B">
        <w:rPr>
          <w:rFonts w:ascii="Times New Roman" w:eastAsia="Times New Roman" w:hAnsi="Times New Roman"/>
          <w:color w:val="000000"/>
          <w:lang w:val="uk-UA"/>
        </w:rPr>
        <w:t xml:space="preserve"> </w:t>
      </w:r>
      <w:r w:rsidRPr="00B76BD3">
        <w:rPr>
          <w:rFonts w:ascii="Times New Roman" w:eastAsia="Times New Roman" w:hAnsi="Times New Roman"/>
          <w:color w:val="000000"/>
          <w:lang w:val="uk-UA"/>
        </w:rPr>
        <w:t>Гарантуємо:</w:t>
      </w:r>
    </w:p>
    <w:p w14:paraId="42678CD1" w14:textId="48ABD7F8" w:rsidR="00363E92" w:rsidRPr="00B76BD3" w:rsidRDefault="00B34808" w:rsidP="00FA487E">
      <w:pPr>
        <w:pStyle w:val="af5"/>
        <w:spacing w:line="240" w:lineRule="auto"/>
        <w:ind w:left="433"/>
        <w:jc w:val="both"/>
        <w:rPr>
          <w:rFonts w:ascii="Times New Roman" w:hAnsi="Times New Roman"/>
          <w:lang w:val="uk-UA"/>
        </w:rPr>
      </w:pPr>
      <w:r w:rsidRPr="00B76BD3">
        <w:rPr>
          <w:rFonts w:ascii="Times New Roman" w:eastAsia="Times New Roman" w:hAnsi="Times New Roman"/>
          <w:color w:val="000000"/>
          <w:lang w:val="uk-UA"/>
        </w:rPr>
        <w:t>- б</w:t>
      </w:r>
      <w:r w:rsidR="00363E92" w:rsidRPr="00B76BD3">
        <w:rPr>
          <w:rFonts w:ascii="Times New Roman" w:eastAsia="Times New Roman" w:hAnsi="Times New Roman"/>
          <w:color w:val="000000"/>
          <w:lang w:val="uk-UA"/>
        </w:rPr>
        <w:t>езперебійне (</w:t>
      </w:r>
      <w:r w:rsidR="00363E92" w:rsidRPr="00B76BD3">
        <w:rPr>
          <w:rFonts w:ascii="Times New Roman" w:hAnsi="Times New Roman"/>
          <w:w w:val="95"/>
          <w:lang w:val="uk-UA"/>
        </w:rPr>
        <w:t xml:space="preserve">в режимі 24 години на добу, 7 днів на тиждень) </w:t>
      </w:r>
      <w:r w:rsidR="00363E92" w:rsidRPr="00B76BD3">
        <w:rPr>
          <w:rFonts w:ascii="Times New Roman" w:eastAsia="Times New Roman" w:hAnsi="Times New Roman"/>
          <w:color w:val="000000"/>
          <w:lang w:val="uk-UA"/>
        </w:rPr>
        <w:t xml:space="preserve">забезпечення </w:t>
      </w:r>
      <w:r w:rsidR="00363E92" w:rsidRPr="00B76BD3">
        <w:rPr>
          <w:rFonts w:ascii="Times New Roman" w:hAnsi="Times New Roman"/>
          <w:lang w:val="uk-UA"/>
        </w:rPr>
        <w:t>фіксованого</w:t>
      </w:r>
      <w:r w:rsidR="00363E92" w:rsidRPr="00B76BD3">
        <w:rPr>
          <w:rFonts w:ascii="Times New Roman" w:hAnsi="Times New Roman"/>
          <w:spacing w:val="1"/>
          <w:lang w:val="uk-UA"/>
        </w:rPr>
        <w:t xml:space="preserve"> </w:t>
      </w:r>
      <w:r w:rsidR="00363E92" w:rsidRPr="00B76BD3">
        <w:rPr>
          <w:rFonts w:ascii="Times New Roman" w:hAnsi="Times New Roman"/>
          <w:lang w:val="uk-UA"/>
        </w:rPr>
        <w:t>місцевого</w:t>
      </w:r>
      <w:r w:rsidR="00363E92" w:rsidRPr="00B76BD3">
        <w:rPr>
          <w:rFonts w:ascii="Times New Roman" w:hAnsi="Times New Roman"/>
          <w:spacing w:val="1"/>
          <w:lang w:val="uk-UA"/>
        </w:rPr>
        <w:t xml:space="preserve"> </w:t>
      </w:r>
      <w:r w:rsidR="00363E92" w:rsidRPr="00B76BD3">
        <w:rPr>
          <w:rFonts w:ascii="Times New Roman" w:hAnsi="Times New Roman"/>
          <w:lang w:val="uk-UA"/>
        </w:rPr>
        <w:t>телефонного</w:t>
      </w:r>
      <w:r w:rsidR="00363E92" w:rsidRPr="00B76BD3">
        <w:rPr>
          <w:rFonts w:ascii="Times New Roman" w:hAnsi="Times New Roman"/>
          <w:spacing w:val="1"/>
          <w:lang w:val="uk-UA"/>
        </w:rPr>
        <w:t xml:space="preserve"> </w:t>
      </w:r>
      <w:r w:rsidR="00363E92" w:rsidRPr="00B76BD3">
        <w:rPr>
          <w:rFonts w:ascii="Times New Roman" w:hAnsi="Times New Roman"/>
          <w:lang w:val="uk-UA"/>
        </w:rPr>
        <w:t>зв’язку</w:t>
      </w:r>
      <w:r w:rsidR="00363E92" w:rsidRPr="00B76BD3">
        <w:rPr>
          <w:rFonts w:ascii="Times New Roman" w:eastAsia="Times New Roman" w:hAnsi="Times New Roman"/>
          <w:color w:val="000000"/>
          <w:lang w:val="uk-UA"/>
        </w:rPr>
        <w:t xml:space="preserve"> в межах населеного пункту м.Запоріжжя</w:t>
      </w:r>
      <w:r w:rsidR="00182351">
        <w:rPr>
          <w:rFonts w:ascii="Times New Roman" w:eastAsia="Times New Roman" w:hAnsi="Times New Roman"/>
          <w:color w:val="000000"/>
          <w:lang w:val="uk-UA"/>
        </w:rPr>
        <w:t xml:space="preserve"> за адресами </w:t>
      </w:r>
      <w:r w:rsidR="00C94FDC">
        <w:rPr>
          <w:rFonts w:ascii="Times New Roman" w:eastAsia="Times New Roman" w:hAnsi="Times New Roman"/>
          <w:color w:val="000000"/>
          <w:lang w:val="uk-UA"/>
        </w:rPr>
        <w:t>згідно Таблиці 1</w:t>
      </w:r>
      <w:r w:rsidRPr="00B76BD3">
        <w:rPr>
          <w:rFonts w:ascii="Times New Roman" w:hAnsi="Times New Roman"/>
          <w:lang w:val="uk-UA"/>
        </w:rPr>
        <w:t>;</w:t>
      </w:r>
    </w:p>
    <w:p w14:paraId="199213AE" w14:textId="1B3F5554" w:rsidR="00B34808" w:rsidRPr="00B76BD3" w:rsidRDefault="00B34808" w:rsidP="00FA487E">
      <w:pPr>
        <w:pStyle w:val="af5"/>
        <w:spacing w:line="240" w:lineRule="auto"/>
        <w:ind w:left="433"/>
        <w:jc w:val="both"/>
        <w:rPr>
          <w:rFonts w:ascii="Times New Roman" w:hAnsi="Times New Roman"/>
          <w:lang w:val="uk-UA"/>
        </w:rPr>
      </w:pPr>
      <w:r w:rsidRPr="00B76BD3">
        <w:rPr>
          <w:rFonts w:ascii="Times New Roman" w:hAnsi="Times New Roman"/>
          <w:lang w:val="uk-UA"/>
        </w:rPr>
        <w:t xml:space="preserve">- наявність телефону служби технічної підтримки для комунікації із Замовником в режимі </w:t>
      </w:r>
      <w:r w:rsidR="009D43D1" w:rsidRPr="00B76BD3">
        <w:rPr>
          <w:rFonts w:ascii="Times New Roman" w:hAnsi="Times New Roman"/>
          <w:lang w:val="uk-UA"/>
        </w:rPr>
        <w:t>24 години на добу, 7 днів на тиждень;</w:t>
      </w:r>
    </w:p>
    <w:p w14:paraId="1409C751" w14:textId="6A2DF92E" w:rsidR="00FA487E" w:rsidRPr="00B76BD3" w:rsidRDefault="009D43D1" w:rsidP="00FA487E">
      <w:pPr>
        <w:pStyle w:val="af5"/>
        <w:spacing w:line="240" w:lineRule="auto"/>
        <w:ind w:left="433"/>
        <w:jc w:val="both"/>
        <w:rPr>
          <w:rFonts w:ascii="Times New Roman" w:hAnsi="Times New Roman"/>
          <w:lang w:val="uk-UA"/>
        </w:rPr>
      </w:pPr>
      <w:r w:rsidRPr="00B76BD3">
        <w:rPr>
          <w:rFonts w:ascii="Times New Roman" w:hAnsi="Times New Roman"/>
          <w:lang w:val="uk-UA"/>
        </w:rPr>
        <w:t xml:space="preserve">- обладнання необхідне для </w:t>
      </w:r>
      <w:r w:rsidR="00363E92" w:rsidRPr="00B76BD3">
        <w:rPr>
          <w:rFonts w:ascii="Times New Roman" w:hAnsi="Times New Roman"/>
          <w:lang w:val="uk-UA"/>
        </w:rPr>
        <w:t>отримання</w:t>
      </w:r>
      <w:r w:rsidR="00363E92" w:rsidRPr="00B76BD3">
        <w:rPr>
          <w:rFonts w:ascii="Times New Roman" w:hAnsi="Times New Roman"/>
          <w:spacing w:val="4"/>
          <w:lang w:val="uk-UA"/>
        </w:rPr>
        <w:t xml:space="preserve"> </w:t>
      </w:r>
      <w:r w:rsidR="00363E92" w:rsidRPr="00B76BD3">
        <w:rPr>
          <w:rFonts w:ascii="Times New Roman" w:hAnsi="Times New Roman"/>
          <w:lang w:val="uk-UA"/>
        </w:rPr>
        <w:t>Послуги</w:t>
      </w:r>
      <w:r w:rsidR="00363E92" w:rsidRPr="00B76BD3">
        <w:rPr>
          <w:rFonts w:ascii="Times New Roman" w:hAnsi="Times New Roman"/>
          <w:spacing w:val="6"/>
          <w:lang w:val="uk-UA"/>
        </w:rPr>
        <w:t xml:space="preserve"> </w:t>
      </w:r>
      <w:r w:rsidR="00363E92" w:rsidRPr="00B76BD3">
        <w:rPr>
          <w:rFonts w:ascii="Times New Roman" w:hAnsi="Times New Roman"/>
          <w:lang w:val="uk-UA"/>
        </w:rPr>
        <w:t>фіксованого</w:t>
      </w:r>
      <w:r w:rsidR="00363E92" w:rsidRPr="00B76BD3">
        <w:rPr>
          <w:rFonts w:ascii="Times New Roman" w:hAnsi="Times New Roman"/>
          <w:spacing w:val="1"/>
          <w:lang w:val="uk-UA"/>
        </w:rPr>
        <w:t xml:space="preserve"> </w:t>
      </w:r>
      <w:r w:rsidR="00363E92" w:rsidRPr="00B76BD3">
        <w:rPr>
          <w:rFonts w:ascii="Times New Roman" w:hAnsi="Times New Roman"/>
          <w:lang w:val="uk-UA"/>
        </w:rPr>
        <w:t>місцевого</w:t>
      </w:r>
      <w:r w:rsidR="00363E92" w:rsidRPr="00B76BD3">
        <w:rPr>
          <w:rFonts w:ascii="Times New Roman" w:hAnsi="Times New Roman"/>
          <w:spacing w:val="1"/>
          <w:lang w:val="uk-UA"/>
        </w:rPr>
        <w:t xml:space="preserve"> </w:t>
      </w:r>
      <w:r w:rsidR="00363E92" w:rsidRPr="00B76BD3">
        <w:rPr>
          <w:rFonts w:ascii="Times New Roman" w:hAnsi="Times New Roman"/>
          <w:lang w:val="uk-UA"/>
        </w:rPr>
        <w:t>телефонного</w:t>
      </w:r>
      <w:r w:rsidR="00363E92" w:rsidRPr="00B76BD3">
        <w:rPr>
          <w:rFonts w:ascii="Times New Roman" w:hAnsi="Times New Roman"/>
          <w:spacing w:val="1"/>
          <w:lang w:val="uk-UA"/>
        </w:rPr>
        <w:t xml:space="preserve"> </w:t>
      </w:r>
      <w:r w:rsidR="00363E92" w:rsidRPr="00B76BD3">
        <w:rPr>
          <w:rFonts w:ascii="Times New Roman" w:hAnsi="Times New Roman"/>
          <w:lang w:val="uk-UA"/>
        </w:rPr>
        <w:t>зв’язку,</w:t>
      </w:r>
      <w:r w:rsidR="0075649D">
        <w:rPr>
          <w:rFonts w:ascii="Times New Roman" w:hAnsi="Times New Roman"/>
          <w:lang w:val="uk-UA"/>
        </w:rPr>
        <w:t xml:space="preserve"> </w:t>
      </w:r>
      <w:r w:rsidR="00430297">
        <w:rPr>
          <w:rFonts w:ascii="Times New Roman" w:hAnsi="Times New Roman"/>
          <w:lang w:val="uk-UA"/>
        </w:rPr>
        <w:t>що є предметом даної</w:t>
      </w:r>
      <w:r w:rsidR="00363E92" w:rsidRPr="00B76BD3">
        <w:rPr>
          <w:rFonts w:ascii="Times New Roman" w:hAnsi="Times New Roman"/>
          <w:lang w:val="uk-UA"/>
        </w:rPr>
        <w:t xml:space="preserve"> закупівлі, </w:t>
      </w:r>
      <w:r w:rsidR="00363E92" w:rsidRPr="00B76BD3">
        <w:rPr>
          <w:rFonts w:ascii="Times New Roman" w:hAnsi="Times New Roman"/>
          <w:spacing w:val="6"/>
          <w:lang w:val="uk-UA"/>
        </w:rPr>
        <w:t xml:space="preserve"> </w:t>
      </w:r>
      <w:r w:rsidR="00363E92" w:rsidRPr="00B76BD3">
        <w:rPr>
          <w:rFonts w:ascii="Times New Roman" w:hAnsi="Times New Roman"/>
          <w:lang w:val="uk-UA"/>
        </w:rPr>
        <w:t>надається</w:t>
      </w:r>
      <w:r w:rsidR="00363E92" w:rsidRPr="00B76BD3">
        <w:rPr>
          <w:rFonts w:ascii="Times New Roman" w:hAnsi="Times New Roman"/>
          <w:spacing w:val="3"/>
          <w:lang w:val="uk-UA"/>
        </w:rPr>
        <w:t xml:space="preserve"> </w:t>
      </w:r>
      <w:r w:rsidR="00363E92" w:rsidRPr="00B76BD3">
        <w:rPr>
          <w:rFonts w:ascii="Times New Roman" w:hAnsi="Times New Roman"/>
          <w:lang w:val="uk-UA"/>
        </w:rPr>
        <w:t>Учасником</w:t>
      </w:r>
      <w:r w:rsidR="00363E92" w:rsidRPr="00B76BD3">
        <w:rPr>
          <w:rFonts w:ascii="Times New Roman" w:hAnsi="Times New Roman"/>
          <w:spacing w:val="3"/>
          <w:lang w:val="uk-UA"/>
        </w:rPr>
        <w:t xml:space="preserve"> </w:t>
      </w:r>
      <w:r w:rsidR="00363E92" w:rsidRPr="00B76BD3">
        <w:rPr>
          <w:rFonts w:ascii="Times New Roman" w:hAnsi="Times New Roman"/>
          <w:lang w:val="uk-UA"/>
        </w:rPr>
        <w:t>безоплатно, в тимчасове корист</w:t>
      </w:r>
      <w:r w:rsidRPr="00B76BD3">
        <w:rPr>
          <w:rFonts w:ascii="Times New Roman" w:hAnsi="Times New Roman"/>
          <w:lang w:val="uk-UA"/>
        </w:rPr>
        <w:t>ув</w:t>
      </w:r>
      <w:r w:rsidR="00363E92" w:rsidRPr="00B76BD3">
        <w:rPr>
          <w:rFonts w:ascii="Times New Roman" w:hAnsi="Times New Roman"/>
          <w:lang w:val="uk-UA"/>
        </w:rPr>
        <w:t xml:space="preserve">ання строком до </w:t>
      </w:r>
      <w:r w:rsidRPr="00B76BD3">
        <w:rPr>
          <w:rFonts w:ascii="Times New Roman" w:hAnsi="Times New Roman"/>
          <w:lang w:val="uk-UA"/>
        </w:rPr>
        <w:t>дати закінчення строку договору;</w:t>
      </w:r>
    </w:p>
    <w:p w14:paraId="56301E61" w14:textId="77777777" w:rsidR="00FA487E" w:rsidRPr="00B76BD3" w:rsidRDefault="00FA487E" w:rsidP="00FA487E">
      <w:pPr>
        <w:pStyle w:val="af5"/>
        <w:spacing w:line="240" w:lineRule="auto"/>
        <w:ind w:left="433"/>
        <w:jc w:val="both"/>
        <w:rPr>
          <w:rFonts w:ascii="Times New Roman" w:hAnsi="Times New Roman"/>
          <w:lang w:val="uk-UA"/>
        </w:rPr>
      </w:pPr>
      <w:r w:rsidRPr="00B76BD3">
        <w:rPr>
          <w:rFonts w:ascii="Times New Roman" w:hAnsi="Times New Roman"/>
          <w:lang w:val="uk-UA"/>
        </w:rPr>
        <w:t xml:space="preserve">- </w:t>
      </w:r>
      <w:r w:rsidRPr="00B76BD3">
        <w:rPr>
          <w:rFonts w:ascii="Times New Roman" w:hAnsi="Times New Roman"/>
          <w:bCs/>
          <w:iCs/>
          <w:lang w:val="uk-UA"/>
        </w:rPr>
        <w:t>надання безоплатного  доступу до служб екстреного виклику: пожежної служби (101), міліції (102), швидкої медичної допомоги (103), аварійної служби газу (104), служби допомоги (112);</w:t>
      </w:r>
    </w:p>
    <w:p w14:paraId="0F0A52AC" w14:textId="77777777" w:rsidR="00FA487E" w:rsidRPr="0075649D" w:rsidRDefault="00FA487E" w:rsidP="00FA487E">
      <w:pPr>
        <w:pStyle w:val="af5"/>
        <w:spacing w:line="240" w:lineRule="auto"/>
        <w:ind w:left="433"/>
        <w:jc w:val="both"/>
        <w:rPr>
          <w:rFonts w:ascii="Times New Roman" w:hAnsi="Times New Roman"/>
          <w:lang w:val="uk-UA"/>
        </w:rPr>
      </w:pPr>
      <w:r w:rsidRPr="00B76BD3">
        <w:rPr>
          <w:rFonts w:ascii="Times New Roman" w:hAnsi="Times New Roman"/>
          <w:bCs/>
          <w:iCs/>
          <w:lang w:val="uk-UA"/>
        </w:rPr>
        <w:t xml:space="preserve">- забезпечення експлуатацію лінії і усунення пошкоджень від Учасника до точки демаркації за рахунок Учасника, але не </w:t>
      </w:r>
      <w:r w:rsidRPr="0075649D">
        <w:rPr>
          <w:rFonts w:ascii="Times New Roman" w:hAnsi="Times New Roman"/>
          <w:bCs/>
          <w:iCs/>
          <w:lang w:val="uk-UA"/>
        </w:rPr>
        <w:t>пізніше однієї доби після отримання повідомлення від Замовника</w:t>
      </w:r>
    </w:p>
    <w:p w14:paraId="1A124563" w14:textId="67D3663B" w:rsidR="00363E92" w:rsidRPr="00B76BD3" w:rsidRDefault="009D43D1" w:rsidP="00FA487E">
      <w:pPr>
        <w:pStyle w:val="af5"/>
        <w:spacing w:after="0" w:line="240" w:lineRule="auto"/>
        <w:ind w:left="433"/>
        <w:jc w:val="both"/>
        <w:rPr>
          <w:rFonts w:ascii="Times New Roman" w:hAnsi="Times New Roman"/>
          <w:lang w:val="uk-UA"/>
        </w:rPr>
      </w:pPr>
      <w:r w:rsidRPr="0075649D">
        <w:rPr>
          <w:rFonts w:ascii="Times New Roman" w:hAnsi="Times New Roman"/>
          <w:lang w:val="uk-UA"/>
        </w:rPr>
        <w:t xml:space="preserve">- </w:t>
      </w:r>
      <w:r w:rsidR="00363E92" w:rsidRPr="0075649D">
        <w:rPr>
          <w:rFonts w:ascii="Times New Roman" w:hAnsi="Times New Roman"/>
          <w:w w:val="95"/>
          <w:lang w:val="uk-UA"/>
        </w:rPr>
        <w:t>включе</w:t>
      </w:r>
      <w:r w:rsidR="0075649D" w:rsidRPr="0075649D">
        <w:rPr>
          <w:rFonts w:ascii="Times New Roman" w:hAnsi="Times New Roman"/>
          <w:w w:val="95"/>
          <w:lang w:val="uk-UA"/>
        </w:rPr>
        <w:t>н</w:t>
      </w:r>
      <w:r w:rsidR="00363E92" w:rsidRPr="0075649D">
        <w:rPr>
          <w:rFonts w:ascii="Times New Roman" w:hAnsi="Times New Roman"/>
          <w:w w:val="95"/>
          <w:lang w:val="uk-UA"/>
        </w:rPr>
        <w:t xml:space="preserve">ня Учасника до </w:t>
      </w:r>
      <w:r w:rsidR="00012971" w:rsidRPr="0075649D">
        <w:rPr>
          <w:rFonts w:ascii="Times New Roman" w:hAnsi="Times New Roman"/>
          <w:w w:val="95"/>
          <w:lang w:val="uk-UA"/>
        </w:rPr>
        <w:t>Реєстр</w:t>
      </w:r>
      <w:r w:rsidR="0075649D" w:rsidRPr="0075649D">
        <w:rPr>
          <w:rFonts w:ascii="Times New Roman" w:hAnsi="Times New Roman"/>
          <w:w w:val="95"/>
          <w:lang w:val="uk-UA"/>
        </w:rPr>
        <w:t>у</w:t>
      </w:r>
      <w:r w:rsidR="00012971" w:rsidRPr="0075649D">
        <w:rPr>
          <w:rFonts w:ascii="Times New Roman" w:hAnsi="Times New Roman"/>
          <w:w w:val="95"/>
          <w:lang w:val="uk-UA"/>
        </w:rPr>
        <w:t xml:space="preserve"> постачальників електронних комунікаційних мереж та послуг</w:t>
      </w:r>
      <w:r w:rsidR="00363E92" w:rsidRPr="0075649D">
        <w:rPr>
          <w:rFonts w:ascii="Times New Roman" w:hAnsi="Times New Roman"/>
          <w:w w:val="95"/>
          <w:lang w:val="uk-UA"/>
        </w:rPr>
        <w:t xml:space="preserve"> </w:t>
      </w:r>
      <w:r w:rsidR="00363E92" w:rsidRPr="0075649D">
        <w:rPr>
          <w:rFonts w:ascii="Times New Roman" w:hAnsi="Times New Roman"/>
          <w:lang w:val="uk-UA"/>
        </w:rPr>
        <w:t>з</w:t>
      </w:r>
      <w:r w:rsidR="00363E92" w:rsidRPr="0075649D">
        <w:rPr>
          <w:rFonts w:ascii="Times New Roman" w:hAnsi="Times New Roman"/>
          <w:spacing w:val="1"/>
          <w:lang w:val="uk-UA"/>
        </w:rPr>
        <w:t xml:space="preserve"> </w:t>
      </w:r>
      <w:r w:rsidR="00363E92" w:rsidRPr="0075649D">
        <w:rPr>
          <w:rFonts w:ascii="Times New Roman" w:hAnsi="Times New Roman"/>
          <w:lang w:val="uk-UA"/>
        </w:rPr>
        <w:t>видом</w:t>
      </w:r>
      <w:r w:rsidR="00363E92" w:rsidRPr="0075649D">
        <w:rPr>
          <w:rFonts w:ascii="Times New Roman" w:hAnsi="Times New Roman"/>
          <w:spacing w:val="1"/>
          <w:lang w:val="uk-UA"/>
        </w:rPr>
        <w:t xml:space="preserve"> </w:t>
      </w:r>
      <w:r w:rsidR="00012971" w:rsidRPr="0075649D">
        <w:rPr>
          <w:rFonts w:ascii="Times New Roman" w:hAnsi="Times New Roman"/>
          <w:lang w:val="uk-UA"/>
        </w:rPr>
        <w:t xml:space="preserve">електронних </w:t>
      </w:r>
      <w:r w:rsidR="00363E92" w:rsidRPr="0075649D">
        <w:rPr>
          <w:rFonts w:ascii="Times New Roman" w:hAnsi="Times New Roman"/>
          <w:lang w:val="uk-UA"/>
        </w:rPr>
        <w:t>комунікаційних</w:t>
      </w:r>
      <w:r w:rsidR="00363E92" w:rsidRPr="0075649D">
        <w:rPr>
          <w:rFonts w:ascii="Times New Roman" w:hAnsi="Times New Roman"/>
          <w:spacing w:val="1"/>
          <w:lang w:val="uk-UA"/>
        </w:rPr>
        <w:t xml:space="preserve"> </w:t>
      </w:r>
      <w:r w:rsidR="00363E92" w:rsidRPr="0075649D">
        <w:rPr>
          <w:rFonts w:ascii="Times New Roman" w:hAnsi="Times New Roman"/>
          <w:lang w:val="uk-UA"/>
        </w:rPr>
        <w:t>послуг</w:t>
      </w:r>
      <w:r w:rsidR="00363E92" w:rsidRPr="0075649D">
        <w:rPr>
          <w:rFonts w:ascii="Times New Roman" w:hAnsi="Times New Roman"/>
          <w:spacing w:val="1"/>
          <w:lang w:val="uk-UA"/>
        </w:rPr>
        <w:t xml:space="preserve"> </w:t>
      </w:r>
      <w:r w:rsidR="00363E92" w:rsidRPr="0075649D">
        <w:rPr>
          <w:rFonts w:ascii="Times New Roman" w:hAnsi="Times New Roman"/>
          <w:lang w:val="uk-UA"/>
        </w:rPr>
        <w:t>«</w:t>
      </w:r>
      <w:r w:rsidR="00012971" w:rsidRPr="0075649D">
        <w:rPr>
          <w:rFonts w:ascii="Times New Roman" w:hAnsi="Times New Roman"/>
          <w:lang w:val="uk-UA"/>
        </w:rPr>
        <w:t>Послуга міжособистісної електронної комунікації з використанням нумерації</w:t>
      </w:r>
      <w:r w:rsidR="00363E92" w:rsidRPr="0075649D">
        <w:rPr>
          <w:rFonts w:ascii="Times New Roman" w:hAnsi="Times New Roman"/>
          <w:lang w:val="uk-UA"/>
        </w:rPr>
        <w:t>»,</w:t>
      </w:r>
      <w:r w:rsidR="00363E92" w:rsidRPr="0075649D">
        <w:rPr>
          <w:rFonts w:ascii="Times New Roman" w:hAnsi="Times New Roman"/>
          <w:spacing w:val="1"/>
          <w:lang w:val="uk-UA"/>
        </w:rPr>
        <w:t xml:space="preserve">  </w:t>
      </w:r>
      <w:r w:rsidR="00363E92" w:rsidRPr="0075649D">
        <w:rPr>
          <w:rFonts w:ascii="Times New Roman" w:hAnsi="Times New Roman"/>
          <w:lang w:val="uk-UA"/>
        </w:rPr>
        <w:t>територією Запорізької області,</w:t>
      </w:r>
      <w:r w:rsidR="00363E92" w:rsidRPr="0075649D">
        <w:rPr>
          <w:rFonts w:ascii="Times New Roman" w:hAnsi="Times New Roman"/>
          <w:spacing w:val="1"/>
          <w:lang w:val="uk-UA"/>
        </w:rPr>
        <w:t xml:space="preserve"> </w:t>
      </w:r>
      <w:r w:rsidR="00363E92" w:rsidRPr="0075649D">
        <w:rPr>
          <w:rFonts w:ascii="Times New Roman" w:hAnsi="Times New Roman"/>
          <w:lang w:val="uk-UA"/>
        </w:rPr>
        <w:t>на</w:t>
      </w:r>
      <w:r w:rsidR="00363E92" w:rsidRPr="0075649D">
        <w:rPr>
          <w:rFonts w:ascii="Times New Roman" w:hAnsi="Times New Roman"/>
          <w:spacing w:val="1"/>
          <w:lang w:val="uk-UA"/>
        </w:rPr>
        <w:t xml:space="preserve"> </w:t>
      </w:r>
      <w:r w:rsidR="00363E92" w:rsidRPr="0075649D">
        <w:rPr>
          <w:rFonts w:ascii="Times New Roman" w:hAnsi="Times New Roman"/>
          <w:lang w:val="uk-UA"/>
        </w:rPr>
        <w:t>якій</w:t>
      </w:r>
      <w:r w:rsidR="00363E92" w:rsidRPr="0075649D">
        <w:rPr>
          <w:rFonts w:ascii="Times New Roman" w:hAnsi="Times New Roman"/>
          <w:spacing w:val="1"/>
          <w:lang w:val="uk-UA"/>
        </w:rPr>
        <w:t xml:space="preserve"> </w:t>
      </w:r>
      <w:r w:rsidR="00363E92" w:rsidRPr="0075649D">
        <w:rPr>
          <w:rFonts w:ascii="Times New Roman" w:hAnsi="Times New Roman"/>
          <w:w w:val="95"/>
          <w:lang w:val="uk-UA"/>
        </w:rPr>
        <w:t>здійснюється</w:t>
      </w:r>
      <w:r w:rsidR="00363E92" w:rsidRPr="0075649D">
        <w:rPr>
          <w:rFonts w:ascii="Times New Roman" w:hAnsi="Times New Roman"/>
          <w:spacing w:val="10"/>
          <w:w w:val="95"/>
          <w:lang w:val="uk-UA"/>
        </w:rPr>
        <w:t xml:space="preserve"> </w:t>
      </w:r>
      <w:r w:rsidR="00363E92" w:rsidRPr="0075649D">
        <w:rPr>
          <w:rFonts w:ascii="Times New Roman" w:hAnsi="Times New Roman"/>
          <w:w w:val="95"/>
          <w:lang w:val="uk-UA"/>
        </w:rPr>
        <w:t>діяльність</w:t>
      </w:r>
      <w:r w:rsidR="00363E92" w:rsidRPr="0075649D">
        <w:rPr>
          <w:rFonts w:ascii="Times New Roman" w:hAnsi="Times New Roman"/>
          <w:spacing w:val="15"/>
          <w:w w:val="95"/>
          <w:lang w:val="uk-UA"/>
        </w:rPr>
        <w:t xml:space="preserve"> </w:t>
      </w:r>
      <w:r w:rsidR="00363E92" w:rsidRPr="0075649D">
        <w:rPr>
          <w:rFonts w:ascii="Times New Roman" w:hAnsi="Times New Roman"/>
          <w:w w:val="95"/>
          <w:lang w:val="uk-UA"/>
        </w:rPr>
        <w:t>у</w:t>
      </w:r>
      <w:r w:rsidR="00363E92" w:rsidRPr="0075649D">
        <w:rPr>
          <w:rFonts w:ascii="Times New Roman" w:hAnsi="Times New Roman"/>
          <w:spacing w:val="-4"/>
          <w:w w:val="95"/>
          <w:lang w:val="uk-UA"/>
        </w:rPr>
        <w:t xml:space="preserve"> </w:t>
      </w:r>
      <w:r w:rsidR="00363E92" w:rsidRPr="0075649D">
        <w:rPr>
          <w:rFonts w:ascii="Times New Roman" w:hAnsi="Times New Roman"/>
          <w:w w:val="95"/>
          <w:lang w:val="uk-UA"/>
        </w:rPr>
        <w:t>сфері</w:t>
      </w:r>
      <w:r w:rsidR="00363E92" w:rsidRPr="0075649D">
        <w:rPr>
          <w:rFonts w:ascii="Times New Roman" w:hAnsi="Times New Roman"/>
          <w:spacing w:val="10"/>
          <w:w w:val="95"/>
          <w:lang w:val="uk-UA"/>
        </w:rPr>
        <w:t xml:space="preserve"> </w:t>
      </w:r>
      <w:r w:rsidR="0075649D">
        <w:rPr>
          <w:rFonts w:ascii="Times New Roman" w:hAnsi="Times New Roman"/>
          <w:w w:val="95"/>
          <w:lang w:val="uk-UA"/>
        </w:rPr>
        <w:t xml:space="preserve">електронних </w:t>
      </w:r>
      <w:r w:rsidR="00363E92" w:rsidRPr="0075649D">
        <w:rPr>
          <w:rFonts w:ascii="Times New Roman" w:hAnsi="Times New Roman"/>
          <w:w w:val="95"/>
          <w:lang w:val="uk-UA"/>
        </w:rPr>
        <w:t>комунікацій</w:t>
      </w:r>
      <w:r w:rsidR="00363E92" w:rsidRPr="00B76BD3">
        <w:rPr>
          <w:rFonts w:ascii="Times New Roman" w:hAnsi="Times New Roman"/>
          <w:w w:val="95"/>
          <w:lang w:val="uk-UA"/>
        </w:rPr>
        <w:t>.</w:t>
      </w:r>
    </w:p>
    <w:p w14:paraId="49FCA395" w14:textId="3DD4AC7E" w:rsidR="00363E92" w:rsidRPr="00B76BD3" w:rsidRDefault="00FA487E" w:rsidP="00FA487E">
      <w:pPr>
        <w:pStyle w:val="Standard"/>
        <w:ind w:firstLine="433"/>
        <w:jc w:val="both"/>
        <w:rPr>
          <w:sz w:val="22"/>
          <w:szCs w:val="22"/>
        </w:rPr>
      </w:pPr>
      <w:r w:rsidRPr="00B76BD3">
        <w:rPr>
          <w:sz w:val="22"/>
          <w:szCs w:val="22"/>
        </w:rPr>
        <w:t xml:space="preserve">В місцях, де </w:t>
      </w:r>
      <w:r w:rsidR="00CE31BE">
        <w:rPr>
          <w:sz w:val="22"/>
          <w:szCs w:val="22"/>
        </w:rPr>
        <w:t>є</w:t>
      </w:r>
      <w:r w:rsidRPr="00B76BD3">
        <w:rPr>
          <w:sz w:val="22"/>
          <w:szCs w:val="22"/>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5ADFECD" w14:textId="77777777" w:rsidR="00355953" w:rsidRDefault="00355953" w:rsidP="0025132B">
      <w:pPr>
        <w:spacing w:line="240" w:lineRule="auto"/>
        <w:ind w:firstLine="709"/>
        <w:jc w:val="both"/>
        <w:rPr>
          <w:rFonts w:ascii="Times New Roman" w:hAnsi="Times New Roman" w:cs="Times New Roman"/>
          <w:lang w:eastAsia="en-US"/>
        </w:rPr>
      </w:pPr>
    </w:p>
    <w:p w14:paraId="7C1C62F1" w14:textId="18D4406D" w:rsidR="006360CE" w:rsidRPr="00B76BD3" w:rsidRDefault="006360CE" w:rsidP="0025132B">
      <w:pPr>
        <w:spacing w:line="240" w:lineRule="auto"/>
        <w:ind w:firstLine="709"/>
        <w:jc w:val="both"/>
        <w:rPr>
          <w:rFonts w:ascii="Times New Roman" w:hAnsi="Times New Roman" w:cs="Times New Roman"/>
          <w:lang w:eastAsia="en-US"/>
        </w:rPr>
      </w:pPr>
      <w:r w:rsidRPr="00B76BD3">
        <w:rPr>
          <w:rFonts w:ascii="Times New Roman" w:hAnsi="Times New Roman" w:cs="Times New Roman"/>
          <w:lang w:eastAsia="en-US"/>
        </w:rPr>
        <w:t>Ми,</w:t>
      </w:r>
      <w:r w:rsidRPr="00B76BD3">
        <w:rPr>
          <w:rFonts w:ascii="Times New Roman" w:hAnsi="Times New Roman" w:cs="Times New Roman"/>
          <w:b/>
          <w:kern w:val="24"/>
          <w:lang w:eastAsia="en-US"/>
        </w:rPr>
        <w:t xml:space="preserve"> (</w:t>
      </w:r>
      <w:r w:rsidRPr="00B76BD3">
        <w:rPr>
          <w:rFonts w:ascii="Times New Roman" w:hAnsi="Times New Roman" w:cs="Times New Roman"/>
          <w:b/>
          <w:kern w:val="24"/>
          <w:u w:val="single"/>
          <w:lang w:eastAsia="en-US"/>
        </w:rPr>
        <w:t>Повне найменування Учасника</w:t>
      </w:r>
      <w:r w:rsidRPr="00B76BD3">
        <w:rPr>
          <w:rFonts w:ascii="Times New Roman" w:hAnsi="Times New Roman" w:cs="Times New Roman"/>
          <w:b/>
          <w:kern w:val="24"/>
          <w:lang w:eastAsia="en-US"/>
        </w:rPr>
        <w:t>),</w:t>
      </w:r>
      <w:r w:rsidRPr="00B76BD3">
        <w:rPr>
          <w:rFonts w:ascii="Times New Roman" w:hAnsi="Times New Roman" w:cs="Times New Roman"/>
          <w:lang w:eastAsia="en-US"/>
        </w:rPr>
        <w:t xml:space="preserve">  у разі визнання нас переможцем Закупівлі  </w:t>
      </w:r>
      <w:r w:rsidRPr="00B76BD3">
        <w:rPr>
          <w:rFonts w:ascii="Times New Roman" w:hAnsi="Times New Roman" w:cs="Times New Roman"/>
          <w:kern w:val="24"/>
          <w:lang w:eastAsia="en-US"/>
        </w:rPr>
        <w:t xml:space="preserve">(ідентифікатор закупівлі </w:t>
      </w:r>
      <w:r w:rsidRPr="00B76BD3">
        <w:rPr>
          <w:rFonts w:ascii="Times New Roman" w:hAnsi="Times New Roman" w:cs="Times New Roman"/>
          <w:kern w:val="24"/>
          <w:u w:val="single"/>
          <w:lang w:eastAsia="en-US"/>
        </w:rPr>
        <w:t>на prozorro.gov.ua</w:t>
      </w:r>
      <w:r w:rsidRPr="00B76BD3">
        <w:rPr>
          <w:rFonts w:ascii="Times New Roman" w:hAnsi="Times New Roman" w:cs="Times New Roman"/>
          <w:kern w:val="24"/>
          <w:lang w:eastAsia="en-US"/>
        </w:rPr>
        <w:t>) _____________________</w:t>
      </w:r>
      <w:r w:rsidRPr="00B76BD3">
        <w:rPr>
          <w:rFonts w:ascii="Times New Roman" w:hAnsi="Times New Roman" w:cs="Times New Roman"/>
          <w:lang w:eastAsia="en-US"/>
        </w:rPr>
        <w:t xml:space="preserve">та укладення договору  із замовником про надання послуг </w:t>
      </w:r>
      <w:r w:rsidR="00447243" w:rsidRPr="00447243">
        <w:rPr>
          <w:rFonts w:ascii="Times New Roman" w:hAnsi="Times New Roman" w:cs="Times New Roman"/>
          <w:lang w:eastAsia="en-US"/>
        </w:rPr>
        <w:t>фіксованого місцевого телефонного зв’язку за кодом ДК 021:2015 64210000-1: Послуги телефонного зв’язку та передачі даних ( відповідний код ДК 021:2015 64211100-9 Послуги міського телефонного зв’язку)</w:t>
      </w:r>
      <w:r w:rsidRPr="00B76BD3">
        <w:rPr>
          <w:rFonts w:ascii="Times New Roman" w:hAnsi="Times New Roman" w:cs="Times New Roman"/>
          <w:lang w:eastAsia="en-US"/>
        </w:rPr>
        <w:t xml:space="preserve"> згодні та підтверджуємо свою можливість і готовність виконувати усі вимоги  Замовника, зазначені в цих технічних</w:t>
      </w:r>
      <w:r w:rsidR="0025132B" w:rsidRPr="00B76BD3">
        <w:rPr>
          <w:rFonts w:ascii="Times New Roman" w:hAnsi="Times New Roman" w:cs="Times New Roman"/>
          <w:lang w:eastAsia="en-US"/>
        </w:rPr>
        <w:t xml:space="preserve"> вимогах до предмета закупівлі.</w:t>
      </w:r>
    </w:p>
    <w:p w14:paraId="680CB341" w14:textId="77777777" w:rsidR="006360CE" w:rsidRPr="00B76BD3" w:rsidRDefault="006360CE" w:rsidP="006360CE">
      <w:pPr>
        <w:autoSpaceDN w:val="0"/>
        <w:spacing w:after="0" w:line="276" w:lineRule="auto"/>
        <w:jc w:val="both"/>
        <w:rPr>
          <w:rFonts w:ascii="Times New Roman" w:eastAsia="Times New Roman" w:hAnsi="Times New Roman" w:cs="Times New Roman"/>
          <w:i/>
          <w:sz w:val="20"/>
          <w:szCs w:val="20"/>
          <w:shd w:val="clear" w:color="auto" w:fill="FFFFFF"/>
          <w:lang w:eastAsia="en-US"/>
        </w:rPr>
      </w:pPr>
      <w:bookmarkStart w:id="0" w:name="_GoBack"/>
      <w:bookmarkEnd w:id="0"/>
    </w:p>
    <w:tbl>
      <w:tblPr>
        <w:tblW w:w="4850" w:type="pct"/>
        <w:tblInd w:w="473" w:type="dxa"/>
        <w:tblLook w:val="01E0" w:firstRow="1" w:lastRow="1" w:firstColumn="1" w:lastColumn="1" w:noHBand="0" w:noVBand="0"/>
      </w:tblPr>
      <w:tblGrid>
        <w:gridCol w:w="3934"/>
        <w:gridCol w:w="4197"/>
        <w:gridCol w:w="2115"/>
      </w:tblGrid>
      <w:tr w:rsidR="006360CE" w:rsidRPr="00B76BD3" w14:paraId="6E2AC219" w14:textId="77777777" w:rsidTr="00D5395E">
        <w:tc>
          <w:tcPr>
            <w:tcW w:w="1920" w:type="pct"/>
            <w:hideMark/>
          </w:tcPr>
          <w:p w14:paraId="4A45C09F" w14:textId="77777777" w:rsidR="006360CE" w:rsidRPr="00B76BD3" w:rsidRDefault="006360CE" w:rsidP="006360CE">
            <w:pPr>
              <w:tabs>
                <w:tab w:val="left" w:pos="2160"/>
                <w:tab w:val="left" w:pos="3600"/>
              </w:tabs>
              <w:spacing w:after="0" w:line="240" w:lineRule="auto"/>
              <w:jc w:val="both"/>
              <w:rPr>
                <w:rFonts w:ascii="Times New Roman" w:eastAsia="Times New Roman" w:hAnsi="Times New Roman" w:cs="Times New Roman"/>
                <w:color w:val="000000"/>
              </w:rPr>
            </w:pPr>
            <w:r w:rsidRPr="00B76BD3">
              <w:rPr>
                <w:rFonts w:ascii="Times New Roman" w:hAnsi="Times New Roman"/>
                <w:color w:val="000000"/>
              </w:rPr>
              <w:t>Керівник організації – учасника або інша уповноважена посадова особа</w:t>
            </w:r>
          </w:p>
        </w:tc>
        <w:tc>
          <w:tcPr>
            <w:tcW w:w="2048" w:type="pct"/>
            <w:hideMark/>
          </w:tcPr>
          <w:p w14:paraId="70FB5ED6" w14:textId="77777777" w:rsidR="006360CE" w:rsidRPr="00B76BD3" w:rsidRDefault="006360CE" w:rsidP="006360CE">
            <w:pPr>
              <w:tabs>
                <w:tab w:val="left" w:pos="2160"/>
                <w:tab w:val="left" w:pos="3600"/>
              </w:tabs>
              <w:spacing w:after="0" w:line="240" w:lineRule="auto"/>
              <w:rPr>
                <w:rFonts w:ascii="Times New Roman" w:eastAsia="Times New Roman" w:hAnsi="Times New Roman"/>
                <w:color w:val="000000"/>
              </w:rPr>
            </w:pPr>
            <w:r w:rsidRPr="00B76BD3">
              <w:rPr>
                <w:rFonts w:ascii="Times New Roman" w:hAnsi="Times New Roman"/>
                <w:color w:val="000000"/>
              </w:rPr>
              <w:t>____________</w:t>
            </w:r>
          </w:p>
          <w:p w14:paraId="76723817" w14:textId="77777777" w:rsidR="006360CE" w:rsidRPr="00B76BD3" w:rsidRDefault="006360CE" w:rsidP="006360CE">
            <w:pPr>
              <w:tabs>
                <w:tab w:val="left" w:pos="2160"/>
                <w:tab w:val="left" w:pos="3600"/>
              </w:tabs>
              <w:spacing w:after="0" w:line="240" w:lineRule="auto"/>
              <w:jc w:val="center"/>
              <w:rPr>
                <w:rFonts w:ascii="Times New Roman" w:eastAsia="Times New Roman" w:hAnsi="Times New Roman" w:cs="Times New Roman"/>
                <w:i/>
                <w:color w:val="000000"/>
              </w:rPr>
            </w:pPr>
            <w:r w:rsidRPr="00B76BD3">
              <w:rPr>
                <w:rFonts w:ascii="Times New Roman" w:hAnsi="Times New Roman"/>
                <w:i/>
                <w:color w:val="000000"/>
              </w:rPr>
              <w:t>(підпис)            МП (за наявності)</w:t>
            </w:r>
          </w:p>
        </w:tc>
        <w:tc>
          <w:tcPr>
            <w:tcW w:w="1032" w:type="pct"/>
            <w:hideMark/>
          </w:tcPr>
          <w:p w14:paraId="16DED068" w14:textId="77777777" w:rsidR="006360CE" w:rsidRPr="00B76BD3" w:rsidRDefault="006360CE" w:rsidP="006360CE">
            <w:pPr>
              <w:tabs>
                <w:tab w:val="left" w:pos="2160"/>
                <w:tab w:val="left" w:pos="3600"/>
              </w:tabs>
              <w:spacing w:after="0" w:line="240" w:lineRule="auto"/>
              <w:rPr>
                <w:rFonts w:ascii="Times New Roman" w:eastAsia="Times New Roman" w:hAnsi="Times New Roman"/>
                <w:color w:val="000000"/>
              </w:rPr>
            </w:pPr>
            <w:r w:rsidRPr="00B76BD3">
              <w:rPr>
                <w:rFonts w:ascii="Times New Roman" w:hAnsi="Times New Roman"/>
                <w:color w:val="000000"/>
              </w:rPr>
              <w:t>_________________</w:t>
            </w:r>
          </w:p>
          <w:p w14:paraId="7CEDD79B" w14:textId="77777777" w:rsidR="006360CE" w:rsidRPr="00B76BD3" w:rsidRDefault="006360CE" w:rsidP="006360CE">
            <w:pPr>
              <w:tabs>
                <w:tab w:val="left" w:pos="2160"/>
                <w:tab w:val="left" w:pos="3600"/>
              </w:tabs>
              <w:spacing w:after="0" w:line="240" w:lineRule="auto"/>
              <w:jc w:val="center"/>
              <w:rPr>
                <w:rFonts w:ascii="Times New Roman" w:eastAsia="Times New Roman" w:hAnsi="Times New Roman" w:cs="Times New Roman"/>
                <w:color w:val="000000"/>
              </w:rPr>
            </w:pPr>
            <w:r w:rsidRPr="00B76BD3">
              <w:rPr>
                <w:rFonts w:ascii="Times New Roman" w:hAnsi="Times New Roman"/>
                <w:i/>
                <w:color w:val="000000"/>
              </w:rPr>
              <w:t>(ініціали та прізвище)</w:t>
            </w:r>
            <w:r w:rsidRPr="00B76BD3">
              <w:rPr>
                <w:rFonts w:ascii="Times New Roman" w:hAnsi="Times New Roman"/>
                <w:color w:val="000000"/>
              </w:rPr>
              <w:t xml:space="preserve">                         </w:t>
            </w:r>
          </w:p>
          <w:p w14:paraId="4B754D7E" w14:textId="77777777" w:rsidR="006360CE" w:rsidRPr="00B76BD3" w:rsidRDefault="006360CE" w:rsidP="006360CE">
            <w:pPr>
              <w:tabs>
                <w:tab w:val="left" w:pos="2160"/>
                <w:tab w:val="left" w:pos="3600"/>
              </w:tabs>
              <w:spacing w:after="0" w:line="240" w:lineRule="auto"/>
              <w:jc w:val="center"/>
              <w:rPr>
                <w:rFonts w:ascii="Times New Roman" w:eastAsia="Times New Roman" w:hAnsi="Times New Roman" w:cs="Times New Roman"/>
                <w:color w:val="000000"/>
              </w:rPr>
            </w:pPr>
          </w:p>
        </w:tc>
      </w:tr>
    </w:tbl>
    <w:p w14:paraId="7965256D" w14:textId="77777777" w:rsidR="00C601DF" w:rsidRPr="00B76BD3" w:rsidRDefault="00C601DF" w:rsidP="0063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eastAsia="Times New Roman" w:cs="Times New Roman"/>
          <w:sz w:val="18"/>
          <w:szCs w:val="18"/>
          <w:lang w:eastAsia="uk-UA"/>
        </w:rPr>
      </w:pPr>
    </w:p>
    <w:sectPr w:rsidR="00C601DF" w:rsidRPr="00B76BD3" w:rsidSect="0025132B">
      <w:pgSz w:w="11906" w:h="16838"/>
      <w:pgMar w:top="426" w:right="566"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033F41"/>
    <w:multiLevelType w:val="multilevel"/>
    <w:tmpl w:val="E006E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901EFA"/>
    <w:multiLevelType w:val="hybridMultilevel"/>
    <w:tmpl w:val="95B6EB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8DA0D14"/>
    <w:multiLevelType w:val="hybridMultilevel"/>
    <w:tmpl w:val="D68EA8B8"/>
    <w:lvl w:ilvl="0" w:tplc="16A2C436">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791319BE"/>
    <w:multiLevelType w:val="hybridMultilevel"/>
    <w:tmpl w:val="77B60454"/>
    <w:lvl w:ilvl="0" w:tplc="CC4646B2">
      <w:start w:val="1"/>
      <w:numFmt w:val="decimal"/>
      <w:lvlText w:val="%1."/>
      <w:lvlJc w:val="left"/>
      <w:pPr>
        <w:ind w:left="433" w:hanging="360"/>
      </w:pPr>
      <w:rPr>
        <w:rFonts w:cstheme="minorBidi" w:hint="default"/>
      </w:rPr>
    </w:lvl>
    <w:lvl w:ilvl="1" w:tplc="04220019" w:tentative="1">
      <w:start w:val="1"/>
      <w:numFmt w:val="lowerLetter"/>
      <w:lvlText w:val="%2."/>
      <w:lvlJc w:val="left"/>
      <w:pPr>
        <w:ind w:left="1153" w:hanging="360"/>
      </w:pPr>
    </w:lvl>
    <w:lvl w:ilvl="2" w:tplc="0422001B" w:tentative="1">
      <w:start w:val="1"/>
      <w:numFmt w:val="lowerRoman"/>
      <w:lvlText w:val="%3."/>
      <w:lvlJc w:val="right"/>
      <w:pPr>
        <w:ind w:left="1873" w:hanging="180"/>
      </w:pPr>
    </w:lvl>
    <w:lvl w:ilvl="3" w:tplc="0422000F" w:tentative="1">
      <w:start w:val="1"/>
      <w:numFmt w:val="decimal"/>
      <w:lvlText w:val="%4."/>
      <w:lvlJc w:val="left"/>
      <w:pPr>
        <w:ind w:left="2593" w:hanging="360"/>
      </w:pPr>
    </w:lvl>
    <w:lvl w:ilvl="4" w:tplc="04220019" w:tentative="1">
      <w:start w:val="1"/>
      <w:numFmt w:val="lowerLetter"/>
      <w:lvlText w:val="%5."/>
      <w:lvlJc w:val="left"/>
      <w:pPr>
        <w:ind w:left="3313" w:hanging="360"/>
      </w:pPr>
    </w:lvl>
    <w:lvl w:ilvl="5" w:tplc="0422001B" w:tentative="1">
      <w:start w:val="1"/>
      <w:numFmt w:val="lowerRoman"/>
      <w:lvlText w:val="%6."/>
      <w:lvlJc w:val="right"/>
      <w:pPr>
        <w:ind w:left="4033" w:hanging="180"/>
      </w:pPr>
    </w:lvl>
    <w:lvl w:ilvl="6" w:tplc="0422000F" w:tentative="1">
      <w:start w:val="1"/>
      <w:numFmt w:val="decimal"/>
      <w:lvlText w:val="%7."/>
      <w:lvlJc w:val="left"/>
      <w:pPr>
        <w:ind w:left="4753" w:hanging="360"/>
      </w:pPr>
    </w:lvl>
    <w:lvl w:ilvl="7" w:tplc="04220019" w:tentative="1">
      <w:start w:val="1"/>
      <w:numFmt w:val="lowerLetter"/>
      <w:lvlText w:val="%8."/>
      <w:lvlJc w:val="left"/>
      <w:pPr>
        <w:ind w:left="5473" w:hanging="360"/>
      </w:pPr>
    </w:lvl>
    <w:lvl w:ilvl="8" w:tplc="0422001B" w:tentative="1">
      <w:start w:val="1"/>
      <w:numFmt w:val="lowerRoman"/>
      <w:lvlText w:val="%9."/>
      <w:lvlJc w:val="right"/>
      <w:pPr>
        <w:ind w:left="6193"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2D"/>
    <w:rsid w:val="00012971"/>
    <w:rsid w:val="000242AF"/>
    <w:rsid w:val="00062D22"/>
    <w:rsid w:val="000A68B7"/>
    <w:rsid w:val="001051C2"/>
    <w:rsid w:val="00182351"/>
    <w:rsid w:val="001A1EED"/>
    <w:rsid w:val="001A3EFC"/>
    <w:rsid w:val="00220B5A"/>
    <w:rsid w:val="0025132B"/>
    <w:rsid w:val="002F7485"/>
    <w:rsid w:val="00355953"/>
    <w:rsid w:val="00363E92"/>
    <w:rsid w:val="003C109B"/>
    <w:rsid w:val="003F5D5E"/>
    <w:rsid w:val="004110D0"/>
    <w:rsid w:val="00430297"/>
    <w:rsid w:val="00447243"/>
    <w:rsid w:val="004678C4"/>
    <w:rsid w:val="005B68E4"/>
    <w:rsid w:val="006360CE"/>
    <w:rsid w:val="0064502D"/>
    <w:rsid w:val="00675382"/>
    <w:rsid w:val="006C1A54"/>
    <w:rsid w:val="0075649D"/>
    <w:rsid w:val="00836833"/>
    <w:rsid w:val="008F5483"/>
    <w:rsid w:val="009D43D1"/>
    <w:rsid w:val="00A84BFC"/>
    <w:rsid w:val="00AE34CB"/>
    <w:rsid w:val="00B34808"/>
    <w:rsid w:val="00B75E9A"/>
    <w:rsid w:val="00B76BD3"/>
    <w:rsid w:val="00BA4921"/>
    <w:rsid w:val="00BD7726"/>
    <w:rsid w:val="00C601DF"/>
    <w:rsid w:val="00C94FDC"/>
    <w:rsid w:val="00CE31BE"/>
    <w:rsid w:val="00CF391C"/>
    <w:rsid w:val="00D11165"/>
    <w:rsid w:val="00D411EF"/>
    <w:rsid w:val="00D5395E"/>
    <w:rsid w:val="00E029A0"/>
    <w:rsid w:val="00E649E9"/>
    <w:rsid w:val="00E90DD4"/>
    <w:rsid w:val="00FA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заголовок 1.1"/>
    <w:basedOn w:val="a"/>
    <w:link w:val="af6"/>
    <w:uiPriority w:val="1"/>
    <w:qFormat/>
    <w:rsid w:val="00BA4921"/>
    <w:pPr>
      <w:suppressAutoHyphens/>
      <w:spacing w:after="200" w:line="276" w:lineRule="auto"/>
      <w:ind w:left="720"/>
      <w:contextualSpacing/>
    </w:pPr>
    <w:rPr>
      <w:rFonts w:cs="Times New Roman"/>
      <w:lang w:val="ru-RU" w:eastAsia="zh-CN"/>
    </w:rPr>
  </w:style>
  <w:style w:type="character" w:customStyle="1" w:styleId="af6">
    <w:name w:val="Абзац списка Знак"/>
    <w:aliases w:val="название табл/рис Знак,заголовок 1.1 Знак"/>
    <w:link w:val="af5"/>
    <w:uiPriority w:val="1"/>
    <w:rsid w:val="00BA4921"/>
    <w:rPr>
      <w:rFonts w:cs="Times New Roman"/>
      <w:lang w:val="ru-RU" w:eastAsia="zh-CN"/>
    </w:rPr>
  </w:style>
  <w:style w:type="character" w:customStyle="1" w:styleId="10">
    <w:name w:val="Основной шрифт абзаца1"/>
    <w:rsid w:val="00BA4921"/>
  </w:style>
  <w:style w:type="paragraph" w:customStyle="1" w:styleId="11">
    <w:name w:val="Обычный1"/>
    <w:rsid w:val="00BA4921"/>
    <w:pPr>
      <w:widowControl w:val="0"/>
      <w:suppressAutoHyphens/>
      <w:autoSpaceDN w:val="0"/>
      <w:spacing w:after="0" w:line="240" w:lineRule="auto"/>
    </w:pPr>
    <w:rPr>
      <w:rFonts w:ascii="Times New Roman" w:eastAsia="Times New Roman" w:hAnsi="Times New Roman" w:cs="Times New Roman"/>
      <w:sz w:val="24"/>
      <w:szCs w:val="20"/>
      <w:lang w:val="ru-RU"/>
    </w:rPr>
  </w:style>
  <w:style w:type="paragraph" w:customStyle="1" w:styleId="Standard">
    <w:name w:val="Standard"/>
    <w:rsid w:val="00BA4921"/>
    <w:pPr>
      <w:suppressAutoHyphens/>
      <w:autoSpaceDN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BA492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Основной шрифт абзаца2"/>
    <w:rsid w:val="00363E92"/>
  </w:style>
  <w:style w:type="paragraph" w:customStyle="1" w:styleId="30">
    <w:name w:val="Обычный3"/>
    <w:rsid w:val="00363E92"/>
    <w:pPr>
      <w:widowControl w:val="0"/>
      <w:suppressAutoHyphens/>
      <w:autoSpaceDN w:val="0"/>
      <w:spacing w:after="0" w:line="240" w:lineRule="auto"/>
    </w:pPr>
    <w:rPr>
      <w:rFonts w:ascii="Times New Roman" w:eastAsia="Times New Roman" w:hAnsi="Times New Roman" w:cs="Times New Roman"/>
      <w:sz w:val="2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заголовок 1.1"/>
    <w:basedOn w:val="a"/>
    <w:link w:val="af6"/>
    <w:uiPriority w:val="1"/>
    <w:qFormat/>
    <w:rsid w:val="00BA4921"/>
    <w:pPr>
      <w:suppressAutoHyphens/>
      <w:spacing w:after="200" w:line="276" w:lineRule="auto"/>
      <w:ind w:left="720"/>
      <w:contextualSpacing/>
    </w:pPr>
    <w:rPr>
      <w:rFonts w:cs="Times New Roman"/>
      <w:lang w:val="ru-RU" w:eastAsia="zh-CN"/>
    </w:rPr>
  </w:style>
  <w:style w:type="character" w:customStyle="1" w:styleId="af6">
    <w:name w:val="Абзац списка Знак"/>
    <w:aliases w:val="название табл/рис Знак,заголовок 1.1 Знак"/>
    <w:link w:val="af5"/>
    <w:uiPriority w:val="1"/>
    <w:rsid w:val="00BA4921"/>
    <w:rPr>
      <w:rFonts w:cs="Times New Roman"/>
      <w:lang w:val="ru-RU" w:eastAsia="zh-CN"/>
    </w:rPr>
  </w:style>
  <w:style w:type="character" w:customStyle="1" w:styleId="10">
    <w:name w:val="Основной шрифт абзаца1"/>
    <w:rsid w:val="00BA4921"/>
  </w:style>
  <w:style w:type="paragraph" w:customStyle="1" w:styleId="11">
    <w:name w:val="Обычный1"/>
    <w:rsid w:val="00BA4921"/>
    <w:pPr>
      <w:widowControl w:val="0"/>
      <w:suppressAutoHyphens/>
      <w:autoSpaceDN w:val="0"/>
      <w:spacing w:after="0" w:line="240" w:lineRule="auto"/>
    </w:pPr>
    <w:rPr>
      <w:rFonts w:ascii="Times New Roman" w:eastAsia="Times New Roman" w:hAnsi="Times New Roman" w:cs="Times New Roman"/>
      <w:sz w:val="24"/>
      <w:szCs w:val="20"/>
      <w:lang w:val="ru-RU"/>
    </w:rPr>
  </w:style>
  <w:style w:type="paragraph" w:customStyle="1" w:styleId="Standard">
    <w:name w:val="Standard"/>
    <w:rsid w:val="00BA4921"/>
    <w:pPr>
      <w:suppressAutoHyphens/>
      <w:autoSpaceDN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BA492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Основной шрифт абзаца2"/>
    <w:rsid w:val="00363E92"/>
  </w:style>
  <w:style w:type="paragraph" w:customStyle="1" w:styleId="30">
    <w:name w:val="Обычный3"/>
    <w:rsid w:val="00363E92"/>
    <w:pPr>
      <w:widowControl w:val="0"/>
      <w:suppressAutoHyphens/>
      <w:autoSpaceDN w:val="0"/>
      <w:spacing w:after="0" w:line="240" w:lineRule="auto"/>
    </w:pPr>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856">
      <w:bodyDiv w:val="1"/>
      <w:marLeft w:val="0"/>
      <w:marRight w:val="0"/>
      <w:marTop w:val="0"/>
      <w:marBottom w:val="0"/>
      <w:divBdr>
        <w:top w:val="none" w:sz="0" w:space="0" w:color="auto"/>
        <w:left w:val="none" w:sz="0" w:space="0" w:color="auto"/>
        <w:bottom w:val="none" w:sz="0" w:space="0" w:color="auto"/>
        <w:right w:val="none" w:sz="0" w:space="0" w:color="auto"/>
      </w:divBdr>
    </w:div>
    <w:div w:id="136559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475</Words>
  <Characters>2708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2023-04-26T06:32:00Z</dcterms:created>
  <dcterms:modified xsi:type="dcterms:W3CDTF">2023-04-27T07:05:00Z</dcterms:modified>
</cp:coreProperties>
</file>