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0AAAE" w14:textId="77777777" w:rsidR="003A2842" w:rsidRPr="000526EA" w:rsidRDefault="003A284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14:paraId="39D0BF3C" w14:textId="4AE0177B" w:rsidR="003A2842" w:rsidRPr="00B17BA9" w:rsidRDefault="006B05E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</w:t>
      </w:r>
      <w:r w:rsidR="00B17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одаток </w:t>
      </w:r>
      <w:r w:rsidR="00B17BA9" w:rsidRPr="00B17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№</w:t>
      </w:r>
      <w:r w:rsidRPr="00B17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</w:t>
      </w:r>
    </w:p>
    <w:p w14:paraId="18453B76" w14:textId="77777777" w:rsidR="003A2842" w:rsidRPr="00B17BA9" w:rsidRDefault="006B05E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BA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 тендерної документації</w:t>
      </w:r>
    </w:p>
    <w:p w14:paraId="3306EF77" w14:textId="77777777" w:rsidR="003A2842" w:rsidRPr="000526EA" w:rsidRDefault="006B05EA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0526EA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uk-UA"/>
        </w:rPr>
        <w:t> </w:t>
      </w:r>
    </w:p>
    <w:p w14:paraId="2C1D7AA7" w14:textId="5667CAEE" w:rsidR="003A2842" w:rsidRPr="00727DA8" w:rsidRDefault="006B05EA">
      <w:pPr>
        <w:numPr>
          <w:ilvl w:val="0"/>
          <w:numId w:val="1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727D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Перелік документів та інформації для підтвердження відповідності УЧАСНИКА кваліфікаційним критеріям, визначеним у статті 16 Закону “Про публічні закупівлі”:</w:t>
      </w:r>
    </w:p>
    <w:p w14:paraId="01F72B05" w14:textId="1896A5C6" w:rsidR="003A2842" w:rsidRPr="00F6241D" w:rsidRDefault="003A2842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tbl>
      <w:tblPr>
        <w:tblStyle w:val="a9"/>
        <w:tblW w:w="96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6856"/>
      </w:tblGrid>
      <w:tr w:rsidR="00F6241D" w:rsidRPr="00976913" w14:paraId="5E55023D" w14:textId="77777777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3A03D6" w14:textId="77777777" w:rsidR="003A2842" w:rsidRPr="00273E45" w:rsidRDefault="006B05E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B1D1E2" w14:textId="77777777" w:rsidR="003A2842" w:rsidRPr="00273E45" w:rsidRDefault="006B05E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Кваліфікаційні критерії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D8ADC" w14:textId="34D1F797" w:rsidR="003A2842" w:rsidRPr="00273E45" w:rsidRDefault="006B05EA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Документи та інформація, які підтверджують відповідність Учасника кваліфікаційним критеріям</w:t>
            </w:r>
            <w:r w:rsidR="00F70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*</w:t>
            </w:r>
          </w:p>
        </w:tc>
      </w:tr>
      <w:tr w:rsidR="00F6241D" w:rsidRPr="00976913" w14:paraId="7A2C8274" w14:textId="77777777" w:rsidTr="00525D68">
        <w:trPr>
          <w:trHeight w:val="876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3D092" w14:textId="77777777" w:rsidR="003A2842" w:rsidRPr="00273E45" w:rsidRDefault="006B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57F42" w14:textId="7608331A" w:rsidR="003A2842" w:rsidRPr="00273E45" w:rsidRDefault="006B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Наявність обладнання, матеріаль</w:t>
            </w:r>
            <w:r w:rsidR="00166234" w:rsidRPr="00273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но-технічної бази та технологій</w:t>
            </w:r>
          </w:p>
          <w:p w14:paraId="56CBA6B9" w14:textId="2AD35AE7" w:rsidR="003A2842" w:rsidRPr="00273E45" w:rsidRDefault="003A2842" w:rsidP="008E52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D42CA" w14:textId="06123A77" w:rsidR="00185643" w:rsidRPr="00185643" w:rsidRDefault="008E5E30" w:rsidP="0018564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856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Довідка</w:t>
            </w:r>
            <w:r w:rsidR="008703D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у довільній формі</w:t>
            </w:r>
            <w:r w:rsidRPr="001856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що підтверджує наявність обладнання та матеріально-технічної бази, що необхідні для забезпечення поставки продукції, що є предметом закупівлі</w:t>
            </w:r>
            <w:r w:rsidR="00185643" w:rsidRPr="001856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14:paraId="08B3D262" w14:textId="532A5936" w:rsidR="008E5E30" w:rsidRPr="00185643" w:rsidRDefault="008E5E30" w:rsidP="0018564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856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 довідці зазначається інформація про наявність в учасника:</w:t>
            </w:r>
          </w:p>
          <w:p w14:paraId="2CD8F4F5" w14:textId="5216D391" w:rsidR="00185643" w:rsidRPr="003F7837" w:rsidRDefault="003F7837" w:rsidP="003F783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1)</w:t>
            </w:r>
            <w:r w:rsidR="00185643" w:rsidRPr="003F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С</w:t>
            </w:r>
            <w:r w:rsidR="008E5E30" w:rsidRPr="003F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пеціалізованого автотранспорту</w:t>
            </w:r>
            <w:r w:rsidR="008E5E30" w:rsidRPr="003F78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040993"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</w:t>
            </w:r>
            <w:r w:rsidR="00FB4063"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фургона-рефрижератора та/або вантажного фургона з ізотермічним покриттям, та/або вантажного фургона з холодильною установкою</w:t>
            </w:r>
            <w:r w:rsidR="00040993"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)</w:t>
            </w:r>
            <w:r w:rsidR="00040993" w:rsidRPr="003F78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для перевезення продуктів харчування у відповідності до предмету закупівлі – </w:t>
            </w:r>
            <w:r w:rsidR="00F60336" w:rsidRPr="003F78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не менше </w:t>
            </w:r>
            <w:r w:rsidR="00A50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одного</w:t>
            </w:r>
            <w:r w:rsidR="00F60336"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040993"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</w:t>
            </w:r>
            <w:r w:rsidR="00040993" w:rsidRPr="009B14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 xml:space="preserve">така вимога обумовлена </w:t>
            </w:r>
            <w:r w:rsidR="00F60336" w:rsidRPr="009B14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тим, що предмет закупівлі (</w:t>
            </w:r>
            <w:r w:rsidR="006F690A" w:rsidRPr="009B14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риба</w:t>
            </w:r>
            <w:r w:rsidR="00F60336" w:rsidRPr="009B14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 xml:space="preserve">) належить до швидкопсувних продуктів, тому </w:t>
            </w:r>
            <w:r w:rsidR="00040993" w:rsidRPr="009B14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для збереження якісних характеристик</w:t>
            </w:r>
            <w:r w:rsidR="009B6EF0" w:rsidRPr="009B14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 xml:space="preserve"> товару</w:t>
            </w:r>
            <w:r w:rsidR="00F60336" w:rsidRPr="009B14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 w:rsidR="00040993" w:rsidRPr="009B14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 xml:space="preserve">попередження псування продукту </w:t>
            </w:r>
            <w:r w:rsidR="006D281C" w:rsidRPr="009B14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необхідне дотримання</w:t>
            </w:r>
            <w:r w:rsidR="00040993" w:rsidRPr="009B14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 xml:space="preserve"> відповідного температурного режиму під</w:t>
            </w:r>
            <w:r w:rsidRPr="009B14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040993" w:rsidRPr="009B14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час транспортуванн</w:t>
            </w:r>
            <w:r w:rsidR="006D281C" w:rsidRPr="009B148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я</w:t>
            </w:r>
            <w:r w:rsidR="00FB4063"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).</w:t>
            </w:r>
          </w:p>
          <w:p w14:paraId="39B76ADD" w14:textId="54AC1FC4" w:rsidR="008E5E30" w:rsidRPr="00273E45" w:rsidRDefault="008E5E30" w:rsidP="008E5E3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73E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 підтвердження права власності чи користування транспортним</w:t>
            </w:r>
            <w:r w:rsidR="009962C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273E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засоб</w:t>
            </w:r>
            <w:r w:rsidR="009962C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ом</w:t>
            </w:r>
            <w:r w:rsidRPr="00273E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зазначеним у довідці</w:t>
            </w:r>
            <w:r w:rsidR="003F78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  <w:r w:rsidRPr="00273E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учасники подають  наступн</w:t>
            </w:r>
            <w:r w:rsidR="000A25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</w:t>
            </w:r>
            <w:r w:rsidRPr="00273E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документ</w:t>
            </w:r>
            <w:r w:rsidR="000A25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</w:t>
            </w:r>
            <w:r w:rsidRPr="00273E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:</w:t>
            </w:r>
            <w:r w:rsidR="001856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0A25BB"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оригінал або завірен</w:t>
            </w:r>
            <w:r w:rsidR="001559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</w:t>
            </w:r>
            <w:r w:rsidR="000A25BB"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копі</w:t>
            </w:r>
            <w:r w:rsidR="001559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ю</w:t>
            </w:r>
            <w:r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свідоцтв</w:t>
            </w:r>
            <w:r w:rsidR="001559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про реєстрацію транспортн</w:t>
            </w:r>
            <w:r w:rsidR="001559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ого</w:t>
            </w:r>
            <w:r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засоб</w:t>
            </w:r>
            <w:r w:rsidR="001559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</w:t>
            </w:r>
            <w:r w:rsidRPr="001856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не залежно він права користування вказаними транспортним засоб</w:t>
            </w:r>
            <w:r w:rsidR="001559E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ом</w:t>
            </w:r>
            <w:r w:rsidR="003F78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; </w:t>
            </w:r>
            <w:r w:rsidR="000A25BB"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оригінал або завірен</w:t>
            </w:r>
            <w:r w:rsidR="009962C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</w:t>
            </w:r>
            <w:r w:rsidR="000A25BB"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копі</w:t>
            </w:r>
            <w:r w:rsidR="009962C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ю</w:t>
            </w:r>
            <w:r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дого</w:t>
            </w:r>
            <w:r w:rsidR="009962C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вору</w:t>
            </w:r>
            <w:r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оренди та/або договор</w:t>
            </w:r>
            <w:r w:rsidR="009962C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</w:t>
            </w:r>
            <w:r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про надання транспортних послуг чи послуг перевезення товару</w:t>
            </w:r>
            <w:r w:rsidR="009E2B09"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(вантажу)</w:t>
            </w:r>
            <w:r w:rsidR="003F783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(у випадку, коли транспортний засіб не є власністю учасника)</w:t>
            </w:r>
            <w:r w:rsidR="001856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14:paraId="199D4003" w14:textId="2FF735AF" w:rsidR="00040993" w:rsidRDefault="00040993" w:rsidP="000409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  <w:r w:rsidRPr="009E2B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У тому разі, якщо орендодавець, лізингодавец</w:t>
            </w:r>
            <w:r w:rsidR="00A14E0A" w:rsidRPr="009E2B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ь, перевізник</w:t>
            </w:r>
            <w:r w:rsidRPr="009E2B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 xml:space="preserve"> або інша особа, яка є стороною наданого Учасником в складі тендерної пропозиції договору оренди, лізингу</w:t>
            </w:r>
            <w:r w:rsidR="006D26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,</w:t>
            </w:r>
            <w:r w:rsidRPr="009E2B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 xml:space="preserve"> тощо, не є власниками транспортного засобу, тендерна пропозиція Учасника має також містити</w:t>
            </w:r>
            <w:r w:rsidR="00185643" w:rsidRPr="009E2B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 xml:space="preserve"> с</w:t>
            </w:r>
            <w:r w:rsidRPr="009E2B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кан</w:t>
            </w:r>
            <w:r w:rsidR="006D264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 xml:space="preserve">овану </w:t>
            </w:r>
            <w:r w:rsidRPr="009E2B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 xml:space="preserve">копію з оригіналу або </w:t>
            </w:r>
            <w:r w:rsidR="009E2B09" w:rsidRPr="009E2B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 xml:space="preserve">завірену </w:t>
            </w:r>
            <w:r w:rsidRPr="009E2B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 xml:space="preserve">копію договору, який укладено із власником транспортного засобу, </w:t>
            </w:r>
            <w:r w:rsidR="00185643" w:rsidRPr="009E2B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що</w:t>
            </w:r>
            <w:r w:rsidRPr="009E2B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 xml:space="preserve"> підтверджує право орендодавця, лізингодавця та іншої особи, які не є власниками транспортного засобу, надавати у користування транспортний засіб Учаснику або надавати послуги такою особою для Учасника</w:t>
            </w:r>
            <w:r w:rsidR="00185643" w:rsidRPr="009E2B0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.</w:t>
            </w:r>
          </w:p>
          <w:p w14:paraId="39D34641" w14:textId="77777777" w:rsidR="006D264C" w:rsidRPr="009E2B09" w:rsidRDefault="006D264C" w:rsidP="0004099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 w:eastAsia="uk-UA"/>
              </w:rPr>
            </w:pPr>
          </w:p>
          <w:p w14:paraId="719C1281" w14:textId="4601C558" w:rsidR="00185643" w:rsidRPr="00273E45" w:rsidRDefault="00185643" w:rsidP="0004099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2) </w:t>
            </w:r>
            <w:r w:rsidRPr="003F78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Наявність складського приміщення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(із зазначенням адреси розташування).</w:t>
            </w:r>
          </w:p>
          <w:p w14:paraId="7A161A4A" w14:textId="7A2B8B76" w:rsidR="003A2842" w:rsidRDefault="00185643" w:rsidP="004413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73E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На підтвердження права власності чи користування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складським приміщенням учасник має надати </w:t>
            </w:r>
            <w:r w:rsidR="009E2B09"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оригінали або завірені </w:t>
            </w:r>
            <w:r w:rsidR="008E5E30"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копії документів, що підтверджують право власності</w:t>
            </w:r>
            <w:r w:rsidR="00985F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; </w:t>
            </w:r>
            <w:r w:rsidR="008E5E30"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або </w:t>
            </w:r>
            <w:r w:rsidR="00985F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завірену </w:t>
            </w:r>
            <w:r w:rsidR="008E5E30"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копі</w:t>
            </w:r>
            <w:r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ю</w:t>
            </w:r>
            <w:r w:rsidR="00985F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чи оригінал</w:t>
            </w:r>
            <w:r w:rsidR="008E5E30"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дійсного договору оренди/суборенди</w:t>
            </w:r>
            <w:r w:rsidR="009E2B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приміщення.</w:t>
            </w:r>
          </w:p>
          <w:p w14:paraId="3C2A26F5" w14:textId="55615E69" w:rsidR="00040993" w:rsidRDefault="00383D07" w:rsidP="004413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383D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3) </w:t>
            </w:r>
            <w:r w:rsidRPr="00383D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Наявність термометру</w:t>
            </w:r>
            <w:r w:rsidRPr="00383D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(для контролю дотримання належного температурного режиму при зберіганн</w:t>
            </w:r>
            <w:r w:rsidR="00B04C7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і </w:t>
            </w:r>
            <w:r w:rsidR="004617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та </w:t>
            </w:r>
            <w:r w:rsidR="003E2F4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транспортуванні</w:t>
            </w:r>
            <w:r w:rsidR="004617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383D0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предмету закупівлі).</w:t>
            </w:r>
          </w:p>
          <w:p w14:paraId="1F116A6C" w14:textId="02418E32" w:rsidR="00672982" w:rsidRPr="00672982" w:rsidRDefault="00672982" w:rsidP="0044130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6729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Для підтвердження даної вимоги учасник має надати</w:t>
            </w:r>
            <w:r w:rsidR="00985F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оригінал або завірену копію</w:t>
            </w:r>
            <w:r w:rsidRPr="006729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свідоцтв</w:t>
            </w:r>
            <w:r w:rsidR="00985F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а </w:t>
            </w:r>
            <w:r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або атестат</w:t>
            </w:r>
            <w:r w:rsidR="00985F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або сертифікат</w:t>
            </w:r>
            <w:r w:rsidR="00985FA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про калібрування, видане на засіб вимірювання температури,</w:t>
            </w:r>
            <w:r w:rsidRPr="00DB158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видане органом із кал</w:t>
            </w:r>
            <w:r w:rsidRPr="006729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ібрування, акредитованим Національним агентством з акредитації України, на ім’я учасника, та дійсне на момент подання пропозиції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CE75CC" w:rsidRPr="00273E45" w14:paraId="5042FA0A" w14:textId="77777777" w:rsidTr="00F05972">
        <w:trPr>
          <w:trHeight w:val="815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59873" w14:textId="77777777" w:rsidR="00CE75CC" w:rsidRPr="00273E45" w:rsidRDefault="00CE75CC" w:rsidP="00CE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0EB8F" w14:textId="353EFD71" w:rsidR="00CE75CC" w:rsidRPr="00273E45" w:rsidRDefault="00CE75CC" w:rsidP="00CE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Наявність працівників відповідної кваліфікації, які м</w:t>
            </w:r>
            <w:r w:rsidR="00166234" w:rsidRPr="00273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ають необхідні знання та досвід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1C49AC" w14:textId="78BA6EBC" w:rsidR="00124AAF" w:rsidRPr="00273E45" w:rsidRDefault="008E5E30" w:rsidP="008E5E3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73E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2.1. </w:t>
            </w:r>
            <w:r w:rsidR="00F92217" w:rsidRPr="00273E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Довідка, складена учасником у довільній формі, про наявність в учасника процедури закупівлі працівника (-</w:t>
            </w:r>
            <w:proofErr w:type="spellStart"/>
            <w:r w:rsidR="00F92217" w:rsidRPr="00273E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="00F92217" w:rsidRPr="00273E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відповідної кваліфікації, який (-і) мають необхідні знання та досвід для виконання договору про закупівлю із зазначенням </w:t>
            </w:r>
            <w:r w:rsidR="00F92217" w:rsidRPr="009B1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FB7C26" w:rsidRPr="009B1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92217" w:rsidRPr="009B1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FB7C26" w:rsidRPr="009B1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92217" w:rsidRPr="009B1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FB7C26" w:rsidRPr="009B1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92217" w:rsidRPr="009B1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посади</w:t>
            </w:r>
            <w:r w:rsidR="001E57AB" w:rsidRPr="009B1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(для найманих працівників)</w:t>
            </w:r>
            <w:r w:rsidR="00F92217" w:rsidRPr="009B1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стажу роботи</w:t>
            </w:r>
            <w:r w:rsidR="00511422" w:rsidRPr="009B1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фахом.</w:t>
            </w:r>
          </w:p>
          <w:p w14:paraId="17719A06" w14:textId="355D3AA0" w:rsidR="00A7040C" w:rsidRPr="00273E45" w:rsidRDefault="00A7040C" w:rsidP="008E5E30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73E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2.2 Для підт</w:t>
            </w:r>
            <w:r w:rsidR="00273E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</w:t>
            </w:r>
            <w:r w:rsidRPr="00273E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ердження даного кваліфікаційного критерію учасник надає</w:t>
            </w:r>
            <w:r w:rsidR="001B61B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*</w:t>
            </w:r>
            <w:r w:rsidRPr="00273E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:</w:t>
            </w:r>
          </w:p>
          <w:p w14:paraId="4A2C214A" w14:textId="7B2D33A6" w:rsidR="000A5B37" w:rsidRPr="00152082" w:rsidRDefault="00805368" w:rsidP="004510B2">
            <w:pPr>
              <w:pStyle w:val="21"/>
              <w:tabs>
                <w:tab w:val="left" w:pos="408"/>
                <w:tab w:val="left" w:pos="612"/>
              </w:tabs>
              <w:spacing w:after="0" w:line="240" w:lineRule="auto"/>
              <w:ind w:left="1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  <w:lang w:val="uk-UA" w:eastAsia="uk-UA"/>
              </w:rPr>
            </w:pPr>
            <w:r w:rsidRPr="009B1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4E4981" w:rsidRPr="006D2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оригінал або </w:t>
            </w:r>
            <w:r w:rsidR="000A5B37" w:rsidRPr="006D2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належним чином завірен</w:t>
            </w:r>
            <w:r w:rsidR="004E4981" w:rsidRPr="006D264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0A5B37" w:rsidRPr="009B1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копі</w:t>
            </w:r>
            <w:r w:rsidR="004E4981" w:rsidRPr="009B1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</w:t>
            </w:r>
            <w:r w:rsidR="000A5B37" w:rsidRPr="009B14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медичної книжки </w:t>
            </w:r>
            <w:r w:rsidR="000A5B37" w:rsidRPr="009B14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водія (-їв),</w:t>
            </w:r>
            <w:r w:rsidR="000A5B37" w:rsidRPr="00273E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7040C" w:rsidRPr="00273E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та/</w:t>
            </w:r>
            <w:r w:rsidR="000A5B37" w:rsidRPr="00273E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експедитора (-</w:t>
            </w:r>
            <w:proofErr w:type="spellStart"/>
            <w:r w:rsidR="000A5B37" w:rsidRPr="00273E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="000A5B37" w:rsidRPr="00273E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A7040C" w:rsidRPr="00273E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та/</w:t>
            </w:r>
            <w:r w:rsidR="000A5B37" w:rsidRPr="00273E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менеджера (-</w:t>
            </w:r>
            <w:proofErr w:type="spellStart"/>
            <w:r w:rsidR="000A5B37" w:rsidRPr="00273E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="000A5B37" w:rsidRPr="00273E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із продажу,</w:t>
            </w:r>
            <w:r w:rsidR="00A7040C" w:rsidRPr="00273E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та/або вантажника (-</w:t>
            </w:r>
            <w:proofErr w:type="spellStart"/>
            <w:r w:rsidR="00A7040C" w:rsidRPr="00273E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="00A7040C" w:rsidRPr="00273E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</w:t>
            </w:r>
            <w:r w:rsidR="000A5B37" w:rsidRPr="00273E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які будуть безпосередньо залучені до поставки товару, </w:t>
            </w:r>
            <w:r w:rsidR="000A5B37" w:rsidRPr="003476D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чинні на дату подання</w:t>
            </w:r>
            <w:r w:rsidR="00A7040C" w:rsidRPr="003476D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пропозиції</w:t>
            </w:r>
            <w:r w:rsidR="00A7040C" w:rsidRPr="00152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EB829C2" w14:textId="69EE681B" w:rsidR="00F92217" w:rsidRPr="00AC52FA" w:rsidRDefault="006D264C" w:rsidP="004510B2">
            <w:pPr>
              <w:pStyle w:val="a7"/>
              <w:numPr>
                <w:ilvl w:val="0"/>
                <w:numId w:val="6"/>
              </w:numPr>
              <w:tabs>
                <w:tab w:val="left" w:pos="408"/>
                <w:tab w:val="left" w:pos="612"/>
              </w:tabs>
              <w:spacing w:after="0" w:line="240" w:lineRule="auto"/>
              <w:ind w:left="109" w:firstLine="0"/>
              <w:jc w:val="both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  <w:r w:rsidRPr="006D264C">
              <w:rPr>
                <w:rFonts w:ascii="Times New Roman" w:hAnsi="Times New Roman" w:cs="Times New Roman"/>
                <w:bCs/>
                <w:sz w:val="23"/>
                <w:szCs w:val="23"/>
                <w:lang w:val="uk-UA"/>
              </w:rPr>
              <w:t>оригінал або завірену копію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</w:t>
            </w:r>
            <w:r w:rsidR="004510B2" w:rsidRPr="009B1484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довідк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>и</w:t>
            </w:r>
            <w:r w:rsidR="004510B2" w:rsidRPr="009B1484">
              <w:rPr>
                <w:rFonts w:ascii="Times New Roman" w:hAnsi="Times New Roman" w:cs="Times New Roman"/>
                <w:b/>
                <w:bCs/>
                <w:sz w:val="23"/>
                <w:szCs w:val="23"/>
                <w:lang w:val="uk-UA"/>
              </w:rPr>
              <w:t xml:space="preserve"> про підтвердження проходження гігієнічного навчання</w:t>
            </w:r>
            <w:r w:rsidR="004510B2" w:rsidRPr="009B1484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 xml:space="preserve"> </w:t>
            </w:r>
            <w:r w:rsidR="004510B2" w:rsidRPr="006D264C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з метою запобігання виникнення, поширення інфекційних та неінфекційних захворювань, у тому числі харчових</w:t>
            </w:r>
            <w:r w:rsidR="004510B2" w:rsidRPr="00F1596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; довідка повинна бути видана </w:t>
            </w:r>
            <w:r w:rsidR="004510B2" w:rsidRPr="00917E52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на ім’я учасника</w:t>
            </w:r>
            <w:r w:rsidR="004510B2" w:rsidRPr="00F1596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 xml:space="preserve"> (якщо учасник є юридичною особою, то довідка надається на ім’я керівника (директора) та/або працівника (-</w:t>
            </w:r>
            <w:proofErr w:type="spellStart"/>
            <w:r w:rsidR="004510B2" w:rsidRPr="00F1596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ів</w:t>
            </w:r>
            <w:proofErr w:type="spellEnd"/>
            <w:r w:rsidR="004510B2" w:rsidRPr="00F1596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), який (-які) пройшов (-</w:t>
            </w:r>
            <w:proofErr w:type="spellStart"/>
            <w:r w:rsidR="004510B2" w:rsidRPr="00F1596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ли</w:t>
            </w:r>
            <w:proofErr w:type="spellEnd"/>
            <w:r w:rsidR="004510B2" w:rsidRPr="00F1596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) навчання; якщо учасник є фізичною особою-підприємцем, то довідка надається на ім’я фізичної особи, що є підприємцем та/або на ім’я або працівника (-</w:t>
            </w:r>
            <w:proofErr w:type="spellStart"/>
            <w:r w:rsidR="004510B2" w:rsidRPr="00F1596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ів</w:t>
            </w:r>
            <w:proofErr w:type="spellEnd"/>
            <w:r w:rsidR="004510B2" w:rsidRPr="00F1596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), який (-які) пройшов (-</w:t>
            </w:r>
            <w:proofErr w:type="spellStart"/>
            <w:r w:rsidR="004510B2" w:rsidRPr="00F1596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ли</w:t>
            </w:r>
            <w:proofErr w:type="spellEnd"/>
            <w:r w:rsidR="004510B2" w:rsidRPr="00F1596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) навчання</w:t>
            </w:r>
            <w:r w:rsidR="004510B2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)</w:t>
            </w:r>
            <w:r w:rsidR="004510B2" w:rsidRPr="00F1596D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;</w:t>
            </w:r>
          </w:p>
          <w:p w14:paraId="18975585" w14:textId="21EFDF16" w:rsidR="00040993" w:rsidRPr="009B1484" w:rsidRDefault="00A7040C" w:rsidP="004510B2">
            <w:pPr>
              <w:pStyle w:val="21"/>
              <w:numPr>
                <w:ilvl w:val="0"/>
                <w:numId w:val="6"/>
              </w:numPr>
              <w:tabs>
                <w:tab w:val="left" w:pos="408"/>
                <w:tab w:val="left" w:pos="612"/>
              </w:tabs>
              <w:spacing w:after="0" w:line="240" w:lineRule="auto"/>
              <w:ind w:left="109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9B14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документ, що підтверджує проходження навчання</w:t>
            </w:r>
            <w:r w:rsidR="00F004C3" w:rsidRPr="009B14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(перевірки знань)</w:t>
            </w:r>
            <w:r w:rsidRPr="009B14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з питань охорони праці</w:t>
            </w:r>
            <w:r w:rsidR="00F004C3"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D972F3"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(а саме - правил охорони праці </w:t>
            </w:r>
            <w:r w:rsidR="00F004C3"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 автомобільному транспорті</w:t>
            </w:r>
            <w:r w:rsidR="00D972F3"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)</w:t>
            </w:r>
            <w:r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</w:t>
            </w:r>
            <w:r w:rsidR="004E4981"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виданий на ім’я</w:t>
            </w:r>
            <w:r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F004C3"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воді</w:t>
            </w:r>
            <w:r w:rsidR="009E2B09"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 (-їв)</w:t>
            </w:r>
            <w:r w:rsidR="00F004C3"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D972F3"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/воді</w:t>
            </w:r>
            <w:r w:rsidR="00AC52FA"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</w:t>
            </w:r>
            <w:r w:rsidR="000C4468"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(-їв)</w:t>
            </w:r>
            <w:r w:rsidR="00D972F3"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-експедитора</w:t>
            </w:r>
            <w:r w:rsidR="000C4468"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(-</w:t>
            </w:r>
            <w:proofErr w:type="spellStart"/>
            <w:r w:rsidR="000C4468"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ів</w:t>
            </w:r>
            <w:proofErr w:type="spellEnd"/>
            <w:r w:rsidR="000C4468"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)</w:t>
            </w:r>
            <w:r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(посвідчення</w:t>
            </w:r>
            <w:r w:rsidR="00F004C3"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та/або </w:t>
            </w:r>
            <w:r w:rsidR="00273E45"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свідоцтво</w:t>
            </w:r>
            <w:r w:rsidRPr="009B148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).</w:t>
            </w:r>
          </w:p>
          <w:p w14:paraId="4BB84B8F" w14:textId="77777777" w:rsidR="001B61BF" w:rsidRDefault="001B61BF" w:rsidP="00273E4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 w:eastAsia="uk-UA"/>
              </w:rPr>
            </w:pPr>
          </w:p>
          <w:p w14:paraId="35D1E4CA" w14:textId="32DC626A" w:rsidR="00273E45" w:rsidRPr="001B61BF" w:rsidRDefault="001B61BF" w:rsidP="00273E45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 w:eastAsia="uk-UA"/>
              </w:rPr>
              <w:t>*</w:t>
            </w:r>
            <w:r w:rsidR="00273E45" w:rsidRPr="009B14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 w:eastAsia="uk-UA"/>
              </w:rPr>
              <w:t>У випадку, якщо учасник не використовує працю найманих працівників, вищезгадані документи подаються на ім’я учасника та</w:t>
            </w:r>
            <w:r w:rsidR="009B6474" w:rsidRPr="009B14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 w:eastAsia="uk-UA"/>
              </w:rPr>
              <w:t>/або</w:t>
            </w:r>
            <w:r w:rsidR="00273E45" w:rsidRPr="009B148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 w:eastAsia="uk-UA"/>
              </w:rPr>
              <w:t xml:space="preserve"> осіб, які будуть залучені до виконання договору на інших законних підставах</w:t>
            </w:r>
            <w:r w:rsidR="00D8255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uk-UA" w:eastAsia="uk-UA"/>
              </w:rPr>
              <w:t>.</w:t>
            </w:r>
          </w:p>
        </w:tc>
      </w:tr>
      <w:tr w:rsidR="00CE75CC" w:rsidRPr="00976913" w14:paraId="3D3AE354" w14:textId="77777777" w:rsidTr="00CE75CC">
        <w:trPr>
          <w:trHeight w:val="437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F379C" w14:textId="77777777" w:rsidR="00CE75CC" w:rsidRPr="00273E45" w:rsidRDefault="00CE75CC" w:rsidP="00CE7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53DAE" w14:textId="77777777" w:rsidR="00CE75CC" w:rsidRPr="00273E45" w:rsidRDefault="00CE75CC" w:rsidP="00CE7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E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F356F" w14:textId="2331E4BE" w:rsidR="00D165AE" w:rsidRDefault="00F05972" w:rsidP="00743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E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3.1. Довідка у довільній формі, за підписом керівника, скріплена печаткою Учасника, з зазначенням договор</w:t>
            </w:r>
            <w:r w:rsidR="000C4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73E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(договор</w:t>
            </w:r>
            <w:r w:rsidR="000C4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273E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) на поставку продуктів харчування, </w:t>
            </w:r>
            <w:r w:rsidR="000C4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назви</w:t>
            </w:r>
            <w:r w:rsidRPr="00273E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організаці</w:t>
            </w:r>
            <w:r w:rsidR="000C4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ї-</w:t>
            </w:r>
            <w:r w:rsidRPr="00273E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замовник</w:t>
            </w:r>
            <w:r w:rsidR="000C4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273E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сум</w:t>
            </w:r>
            <w:r w:rsidR="000C4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273E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договор</w:t>
            </w:r>
            <w:r w:rsidR="000C44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D1746B" w:rsidRPr="00273E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D1746B" w:rsidRPr="004B47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не менше </w:t>
            </w:r>
            <w:r w:rsidR="009769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одного</w:t>
            </w:r>
            <w:r w:rsidR="00D1746B" w:rsidRPr="00273E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273E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разом із копією договору, що вказаний в довідці.</w:t>
            </w:r>
          </w:p>
          <w:p w14:paraId="14E2F240" w14:textId="672463CC" w:rsidR="00F05972" w:rsidRPr="00273E45" w:rsidRDefault="00F05972" w:rsidP="00743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E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62490" w:rsidRPr="00273E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(Новостворений учасник </w:t>
            </w:r>
            <w:r w:rsidR="00E55C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надає</w:t>
            </w:r>
            <w:r w:rsidR="00362490" w:rsidRPr="00273E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довідку в довільній формі, за підписом керівника, скріпленою печаткою Учасника, з зазначенням договорів (договору) на поставку продуктів харчування, переліку організацій (замовників), сум договорів, які виконані за період його функціонування)</w:t>
            </w:r>
          </w:p>
          <w:p w14:paraId="22327CEE" w14:textId="2CC0B4C9" w:rsidR="00B52665" w:rsidRPr="00273E45" w:rsidRDefault="00F05972" w:rsidP="00743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73E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3.2. Досвід виконання договор</w:t>
            </w:r>
            <w:r w:rsidR="00270E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73E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повинен бути позитивним, тобто догов</w:t>
            </w:r>
            <w:r w:rsidR="00D165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ір</w:t>
            </w:r>
            <w:bookmarkStart w:id="0" w:name="_GoBack"/>
            <w:bookmarkEnd w:id="0"/>
            <w:r w:rsidRPr="00273E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виконува</w:t>
            </w:r>
            <w:r w:rsidR="00D165A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вся</w:t>
            </w:r>
            <w:r w:rsidRPr="00273E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своєчасно, постачання здійснювалося в повному обсязі у визначені строки якісного товару та зауваження (претензії) щодо виконання договор</w:t>
            </w:r>
            <w:r w:rsidR="00693D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273E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від контрагент</w:t>
            </w:r>
            <w:r w:rsidR="00693D1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273E4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не надходили.  </w:t>
            </w:r>
          </w:p>
          <w:p w14:paraId="7575A4A9" w14:textId="3446A292" w:rsidR="00F05972" w:rsidRPr="00830CB3" w:rsidRDefault="00B52665" w:rsidP="00743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А</w:t>
            </w:r>
            <w:r w:rsidR="00F05972" w:rsidRPr="00273E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налогічним договором відповідно до умов цієї документації є договір, який підтверджує наявність в учасника досвіду щодо поставки продукції, як</w:t>
            </w:r>
            <w:r w:rsidR="00787C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а</w:t>
            </w:r>
            <w:r w:rsidR="00F05972" w:rsidRPr="00273E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відноситься до того самого класу ДК 021:2015 «Єдиний закупівельний словник», що </w:t>
            </w:r>
            <w:r w:rsidR="0099204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>й</w:t>
            </w:r>
            <w:r w:rsidR="00F05972" w:rsidRPr="00273E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предмет закупівлі цих торгів</w:t>
            </w:r>
            <w:r w:rsidR="00830C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830CB3" w:rsidRPr="00830CB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- </w:t>
            </w:r>
            <w:r w:rsidR="00830CB3" w:rsidRPr="00830CB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15220000-6 «Риба, рибне філе та інше м'ясо риби морожені».</w:t>
            </w:r>
          </w:p>
        </w:tc>
      </w:tr>
    </w:tbl>
    <w:p w14:paraId="220855D8" w14:textId="76143791" w:rsidR="00F70CDE" w:rsidRPr="00970E01" w:rsidRDefault="00F70CDE" w:rsidP="00F70CD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</w:pPr>
      <w:r w:rsidRPr="00970E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lastRenderedPageBreak/>
        <w:t>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3272E7E5" w14:textId="77777777" w:rsidR="009B1484" w:rsidRDefault="009B1484" w:rsidP="009B148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0DED24EC" w14:textId="77777777" w:rsidR="006D7A29" w:rsidRPr="003D7D44" w:rsidRDefault="006D7A29" w:rsidP="006D7A29">
      <w:pPr>
        <w:pStyle w:val="a7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3D7D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Перелік документів та інформації  для підтвердження відповідності УЧАСНИКА та ПЕРЕМОЖЦЯ вимогам, визначеним у відповідності до п.47 Особливостей:</w:t>
      </w:r>
    </w:p>
    <w:p w14:paraId="5DAE3AA3" w14:textId="77777777" w:rsidR="006D7A29" w:rsidRPr="003D7D44" w:rsidRDefault="006D7A29" w:rsidP="006D7A29">
      <w:pPr>
        <w:pStyle w:val="a7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3054"/>
        <w:gridCol w:w="2666"/>
        <w:gridCol w:w="3369"/>
      </w:tblGrid>
      <w:tr w:rsidR="006D7A29" w:rsidRPr="00791591" w14:paraId="70E95293" w14:textId="77777777" w:rsidTr="007876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C754E" w14:textId="77777777" w:rsidR="006D7A29" w:rsidRPr="00791591" w:rsidRDefault="006D7A29" w:rsidP="007876DD">
            <w:pPr>
              <w:pStyle w:val="a4"/>
              <w:spacing w:before="0" w:beforeAutospacing="0" w:after="0" w:afterAutospacing="0" w:line="0" w:lineRule="atLeast"/>
              <w:jc w:val="center"/>
            </w:pPr>
            <w:r w:rsidRPr="00791591">
              <w:rPr>
                <w:bCs/>
                <w:color w:val="000000"/>
              </w:rPr>
              <w:t>№ п/п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CEF00" w14:textId="77777777" w:rsidR="006D7A29" w:rsidRPr="00791591" w:rsidRDefault="006D7A29" w:rsidP="007876DD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791591">
              <w:rPr>
                <w:bCs/>
                <w:color w:val="000000"/>
              </w:rPr>
              <w:t>Підстави</w:t>
            </w:r>
            <w:proofErr w:type="spellEnd"/>
            <w:r w:rsidRPr="00791591">
              <w:rPr>
                <w:bCs/>
                <w:color w:val="000000"/>
              </w:rPr>
              <w:t xml:space="preserve"> для </w:t>
            </w:r>
            <w:proofErr w:type="spellStart"/>
            <w:r w:rsidRPr="00791591">
              <w:rPr>
                <w:bCs/>
                <w:color w:val="000000"/>
              </w:rPr>
              <w:t>відмови</w:t>
            </w:r>
            <w:proofErr w:type="spellEnd"/>
            <w:r w:rsidRPr="00791591">
              <w:rPr>
                <w:bCs/>
                <w:color w:val="000000"/>
              </w:rPr>
              <w:t xml:space="preserve"> в </w:t>
            </w:r>
            <w:proofErr w:type="spellStart"/>
            <w:r w:rsidRPr="00791591">
              <w:rPr>
                <w:bCs/>
                <w:color w:val="000000"/>
              </w:rPr>
              <w:t>участі</w:t>
            </w:r>
            <w:proofErr w:type="spellEnd"/>
            <w:r w:rsidRPr="00791591">
              <w:rPr>
                <w:bCs/>
                <w:color w:val="000000"/>
              </w:rPr>
              <w:t xml:space="preserve"> у </w:t>
            </w:r>
            <w:proofErr w:type="spellStart"/>
            <w:r w:rsidRPr="00791591">
              <w:rPr>
                <w:bCs/>
                <w:color w:val="000000"/>
              </w:rPr>
              <w:t>процедурі</w:t>
            </w:r>
            <w:proofErr w:type="spellEnd"/>
            <w:r w:rsidRPr="00791591">
              <w:rPr>
                <w:bCs/>
                <w:color w:val="000000"/>
              </w:rPr>
              <w:t xml:space="preserve"> </w:t>
            </w:r>
            <w:proofErr w:type="spellStart"/>
            <w:r w:rsidRPr="00791591">
              <w:rPr>
                <w:bCs/>
                <w:color w:val="000000"/>
              </w:rPr>
              <w:t>закупівлі</w:t>
            </w:r>
            <w:proofErr w:type="spellEnd"/>
          </w:p>
          <w:p w14:paraId="1A69BFA6" w14:textId="77777777" w:rsidR="006D7A29" w:rsidRPr="00791591" w:rsidRDefault="006D7A29" w:rsidP="007876DD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A131A" w14:textId="77777777" w:rsidR="006D7A29" w:rsidRPr="00791591" w:rsidRDefault="006D7A29" w:rsidP="007876DD">
            <w:pPr>
              <w:pStyle w:val="a4"/>
              <w:spacing w:before="0" w:beforeAutospacing="0" w:after="0" w:afterAutospacing="0" w:line="0" w:lineRule="atLeast"/>
              <w:jc w:val="center"/>
            </w:pPr>
            <w:proofErr w:type="spellStart"/>
            <w:r w:rsidRPr="00791591">
              <w:rPr>
                <w:bCs/>
                <w:color w:val="000000"/>
              </w:rPr>
              <w:t>Учасник</w:t>
            </w:r>
            <w:proofErr w:type="spellEnd"/>
            <w:r w:rsidRPr="00791591">
              <w:rPr>
                <w:bCs/>
                <w:color w:val="000000"/>
              </w:rPr>
              <w:t xml:space="preserve"> </w:t>
            </w:r>
            <w:proofErr w:type="spellStart"/>
            <w:r w:rsidRPr="00791591">
              <w:rPr>
                <w:bCs/>
                <w:color w:val="000000"/>
              </w:rPr>
              <w:t>процедури</w:t>
            </w:r>
            <w:proofErr w:type="spellEnd"/>
            <w:r w:rsidRPr="00791591">
              <w:rPr>
                <w:bCs/>
                <w:color w:val="000000"/>
              </w:rPr>
              <w:t xml:space="preserve"> </w:t>
            </w:r>
            <w:proofErr w:type="spellStart"/>
            <w:r w:rsidRPr="00791591">
              <w:rPr>
                <w:bCs/>
                <w:color w:val="000000"/>
              </w:rPr>
              <w:t>закупівлі</w:t>
            </w:r>
            <w:proofErr w:type="spellEnd"/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BB771" w14:textId="77777777" w:rsidR="006D7A29" w:rsidRPr="00791591" w:rsidRDefault="006D7A29" w:rsidP="007876DD">
            <w:pPr>
              <w:pStyle w:val="a4"/>
              <w:spacing w:before="0" w:beforeAutospacing="0" w:after="0" w:afterAutospacing="0" w:line="0" w:lineRule="atLeast"/>
              <w:jc w:val="center"/>
            </w:pPr>
            <w:proofErr w:type="spellStart"/>
            <w:r w:rsidRPr="00791591">
              <w:rPr>
                <w:bCs/>
                <w:color w:val="000000"/>
              </w:rPr>
              <w:t>Переможець</w:t>
            </w:r>
            <w:proofErr w:type="spellEnd"/>
            <w:r w:rsidRPr="00791591">
              <w:rPr>
                <w:bCs/>
                <w:color w:val="000000"/>
              </w:rPr>
              <w:t xml:space="preserve"> у строк, </w:t>
            </w:r>
            <w:proofErr w:type="spellStart"/>
            <w:r w:rsidRPr="00791591">
              <w:rPr>
                <w:bCs/>
                <w:color w:val="000000"/>
              </w:rPr>
              <w:t>що</w:t>
            </w:r>
            <w:proofErr w:type="spellEnd"/>
            <w:r w:rsidRPr="00791591">
              <w:rPr>
                <w:bCs/>
                <w:color w:val="000000"/>
              </w:rPr>
              <w:t xml:space="preserve"> не </w:t>
            </w:r>
            <w:proofErr w:type="spellStart"/>
            <w:r w:rsidRPr="00791591">
              <w:rPr>
                <w:bCs/>
                <w:color w:val="000000"/>
              </w:rPr>
              <w:t>перевищує</w:t>
            </w:r>
            <w:proofErr w:type="spellEnd"/>
            <w:r w:rsidRPr="00791591">
              <w:rPr>
                <w:bCs/>
                <w:color w:val="000000"/>
              </w:rPr>
              <w:t xml:space="preserve"> </w:t>
            </w:r>
            <w:proofErr w:type="spellStart"/>
            <w:r w:rsidRPr="00791591">
              <w:rPr>
                <w:bCs/>
                <w:color w:val="000000"/>
              </w:rPr>
              <w:t>чотири</w:t>
            </w:r>
            <w:proofErr w:type="spellEnd"/>
            <w:r w:rsidRPr="00791591">
              <w:rPr>
                <w:bCs/>
                <w:color w:val="000000"/>
              </w:rPr>
              <w:t xml:space="preserve"> </w:t>
            </w:r>
            <w:proofErr w:type="spellStart"/>
            <w:r w:rsidRPr="00791591">
              <w:rPr>
                <w:bCs/>
                <w:color w:val="000000"/>
              </w:rPr>
              <w:t>дні</w:t>
            </w:r>
            <w:proofErr w:type="spellEnd"/>
            <w:r w:rsidRPr="00791591">
              <w:rPr>
                <w:bCs/>
                <w:color w:val="000000"/>
              </w:rPr>
              <w:t xml:space="preserve"> з </w:t>
            </w:r>
            <w:proofErr w:type="spellStart"/>
            <w:r w:rsidRPr="00791591">
              <w:rPr>
                <w:bCs/>
                <w:color w:val="000000"/>
              </w:rPr>
              <w:t>дати</w:t>
            </w:r>
            <w:proofErr w:type="spellEnd"/>
            <w:r w:rsidRPr="00791591">
              <w:rPr>
                <w:bCs/>
                <w:color w:val="000000"/>
              </w:rPr>
              <w:t xml:space="preserve"> </w:t>
            </w:r>
            <w:proofErr w:type="spellStart"/>
            <w:r w:rsidRPr="00791591">
              <w:rPr>
                <w:bCs/>
                <w:color w:val="000000"/>
              </w:rPr>
              <w:t>оприлюднення</w:t>
            </w:r>
            <w:proofErr w:type="spellEnd"/>
            <w:r w:rsidRPr="00791591">
              <w:rPr>
                <w:bCs/>
                <w:color w:val="000000"/>
              </w:rPr>
              <w:t xml:space="preserve"> в </w:t>
            </w:r>
            <w:proofErr w:type="spellStart"/>
            <w:r w:rsidRPr="00791591">
              <w:rPr>
                <w:bCs/>
                <w:color w:val="000000"/>
              </w:rPr>
              <w:t>електронній</w:t>
            </w:r>
            <w:proofErr w:type="spellEnd"/>
            <w:r w:rsidRPr="00791591">
              <w:rPr>
                <w:bCs/>
                <w:color w:val="000000"/>
              </w:rPr>
              <w:t xml:space="preserve"> </w:t>
            </w:r>
            <w:proofErr w:type="spellStart"/>
            <w:r w:rsidRPr="00791591">
              <w:rPr>
                <w:bCs/>
                <w:color w:val="000000"/>
              </w:rPr>
              <w:t>системі</w:t>
            </w:r>
            <w:proofErr w:type="spellEnd"/>
            <w:r w:rsidRPr="00791591">
              <w:rPr>
                <w:bCs/>
                <w:color w:val="000000"/>
              </w:rPr>
              <w:t xml:space="preserve"> </w:t>
            </w:r>
            <w:proofErr w:type="spellStart"/>
            <w:r w:rsidRPr="00791591">
              <w:rPr>
                <w:bCs/>
                <w:color w:val="000000"/>
              </w:rPr>
              <w:t>закупівель</w:t>
            </w:r>
            <w:proofErr w:type="spellEnd"/>
            <w:r w:rsidRPr="00791591">
              <w:rPr>
                <w:bCs/>
                <w:color w:val="000000"/>
              </w:rPr>
              <w:t xml:space="preserve"> </w:t>
            </w:r>
            <w:proofErr w:type="spellStart"/>
            <w:r w:rsidRPr="00791591">
              <w:rPr>
                <w:bCs/>
                <w:color w:val="000000"/>
              </w:rPr>
              <w:t>повідомлення</w:t>
            </w:r>
            <w:proofErr w:type="spellEnd"/>
            <w:r w:rsidRPr="00791591">
              <w:rPr>
                <w:bCs/>
                <w:color w:val="000000"/>
              </w:rPr>
              <w:t xml:space="preserve"> про </w:t>
            </w:r>
            <w:proofErr w:type="spellStart"/>
            <w:r w:rsidRPr="00791591">
              <w:rPr>
                <w:bCs/>
                <w:color w:val="000000"/>
              </w:rPr>
              <w:t>намір</w:t>
            </w:r>
            <w:proofErr w:type="spellEnd"/>
            <w:r w:rsidRPr="00791591">
              <w:rPr>
                <w:bCs/>
                <w:color w:val="000000"/>
              </w:rPr>
              <w:t xml:space="preserve"> </w:t>
            </w:r>
            <w:proofErr w:type="spellStart"/>
            <w:r w:rsidRPr="00791591">
              <w:rPr>
                <w:bCs/>
                <w:color w:val="000000"/>
              </w:rPr>
              <w:t>укласти</w:t>
            </w:r>
            <w:proofErr w:type="spellEnd"/>
            <w:r w:rsidRPr="00791591">
              <w:rPr>
                <w:bCs/>
                <w:color w:val="000000"/>
              </w:rPr>
              <w:t xml:space="preserve"> </w:t>
            </w:r>
            <w:proofErr w:type="spellStart"/>
            <w:r w:rsidRPr="00791591">
              <w:rPr>
                <w:bCs/>
                <w:color w:val="000000"/>
              </w:rPr>
              <w:t>договір</w:t>
            </w:r>
            <w:proofErr w:type="spellEnd"/>
            <w:r w:rsidRPr="00791591">
              <w:rPr>
                <w:bCs/>
                <w:color w:val="000000"/>
              </w:rPr>
              <w:t xml:space="preserve"> про </w:t>
            </w:r>
            <w:proofErr w:type="spellStart"/>
            <w:r w:rsidRPr="00791591">
              <w:rPr>
                <w:bCs/>
                <w:color w:val="000000"/>
              </w:rPr>
              <w:t>закупівлю</w:t>
            </w:r>
            <w:proofErr w:type="spellEnd"/>
            <w:r w:rsidRPr="00791591">
              <w:rPr>
                <w:bCs/>
                <w:color w:val="000000"/>
              </w:rPr>
              <w:t xml:space="preserve">, </w:t>
            </w:r>
            <w:proofErr w:type="spellStart"/>
            <w:r w:rsidRPr="00791591">
              <w:rPr>
                <w:bCs/>
                <w:color w:val="000000"/>
              </w:rPr>
              <w:t>надає</w:t>
            </w:r>
            <w:proofErr w:type="spellEnd"/>
            <w:r w:rsidRPr="00791591">
              <w:rPr>
                <w:bCs/>
                <w:color w:val="000000"/>
              </w:rPr>
              <w:t xml:space="preserve"> </w:t>
            </w:r>
            <w:proofErr w:type="spellStart"/>
            <w:r w:rsidRPr="00791591">
              <w:rPr>
                <w:bCs/>
                <w:color w:val="000000"/>
              </w:rPr>
              <w:t>замовнику</w:t>
            </w:r>
            <w:proofErr w:type="spellEnd"/>
            <w:r w:rsidRPr="00791591">
              <w:rPr>
                <w:bCs/>
                <w:color w:val="000000"/>
              </w:rPr>
              <w:t xml:space="preserve"> шляхом </w:t>
            </w:r>
            <w:proofErr w:type="spellStart"/>
            <w:r w:rsidRPr="00791591">
              <w:rPr>
                <w:bCs/>
                <w:color w:val="000000"/>
              </w:rPr>
              <w:t>оприлюднення</w:t>
            </w:r>
            <w:proofErr w:type="spellEnd"/>
            <w:r w:rsidRPr="00791591">
              <w:rPr>
                <w:bCs/>
                <w:color w:val="000000"/>
              </w:rPr>
              <w:t xml:space="preserve"> в </w:t>
            </w:r>
            <w:proofErr w:type="spellStart"/>
            <w:r w:rsidRPr="00791591">
              <w:rPr>
                <w:bCs/>
                <w:color w:val="000000"/>
              </w:rPr>
              <w:t>електронній</w:t>
            </w:r>
            <w:proofErr w:type="spellEnd"/>
            <w:r w:rsidRPr="00791591">
              <w:rPr>
                <w:bCs/>
                <w:color w:val="000000"/>
              </w:rPr>
              <w:t xml:space="preserve"> </w:t>
            </w:r>
            <w:proofErr w:type="spellStart"/>
            <w:r w:rsidRPr="00791591">
              <w:rPr>
                <w:bCs/>
                <w:color w:val="000000"/>
              </w:rPr>
              <w:t>системі</w:t>
            </w:r>
            <w:proofErr w:type="spellEnd"/>
            <w:r w:rsidRPr="00791591">
              <w:rPr>
                <w:bCs/>
                <w:color w:val="000000"/>
              </w:rPr>
              <w:t xml:space="preserve"> </w:t>
            </w:r>
            <w:proofErr w:type="spellStart"/>
            <w:r w:rsidRPr="00791591">
              <w:rPr>
                <w:bCs/>
                <w:color w:val="000000"/>
              </w:rPr>
              <w:t>закупівель</w:t>
            </w:r>
            <w:proofErr w:type="spellEnd"/>
            <w:r w:rsidRPr="00791591">
              <w:rPr>
                <w:bCs/>
                <w:color w:val="000000"/>
              </w:rPr>
              <w:t>:</w:t>
            </w:r>
          </w:p>
        </w:tc>
      </w:tr>
      <w:tr w:rsidR="006D7A29" w:rsidRPr="00791591" w14:paraId="3107193A" w14:textId="77777777" w:rsidTr="007876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1BA27" w14:textId="77777777" w:rsidR="006D7A29" w:rsidRPr="00791591" w:rsidRDefault="006D7A29" w:rsidP="007876DD">
            <w:pPr>
              <w:pStyle w:val="a4"/>
              <w:spacing w:before="0" w:beforeAutospacing="0" w:after="0" w:afterAutospacing="0" w:line="0" w:lineRule="atLeast"/>
              <w:jc w:val="both"/>
            </w:pPr>
            <w:r w:rsidRPr="00791591">
              <w:rPr>
                <w:color w:val="000000"/>
              </w:rPr>
              <w:t>1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F419C" w14:textId="77777777" w:rsidR="006D7A29" w:rsidRPr="00791591" w:rsidRDefault="006D7A29" w:rsidP="007876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наймання на роботу, цінна річ, послуга тощо) з метою вплинути на прийняття рішення щодо визначення переможця процедури закупівлі </w:t>
            </w:r>
            <w:r w:rsidRPr="00791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791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1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4D689" w14:textId="77777777" w:rsidR="006D7A29" w:rsidRPr="00791591" w:rsidRDefault="006D7A29" w:rsidP="007876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uk-UA"/>
              </w:rPr>
              <w:t>самостійно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результатами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розгляду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тендерної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пропозиції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підтверджує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електронній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системі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закупівель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відсутність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такої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підстав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72FF1" w14:textId="77777777" w:rsidR="006D7A29" w:rsidRPr="00791591" w:rsidRDefault="006D7A29" w:rsidP="007876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6D7A29" w:rsidRPr="00791591" w14:paraId="4DD82CF3" w14:textId="77777777" w:rsidTr="007876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F9664" w14:textId="77777777" w:rsidR="006D7A29" w:rsidRPr="00791591" w:rsidRDefault="006D7A29" w:rsidP="007876DD">
            <w:pPr>
              <w:pStyle w:val="a4"/>
              <w:spacing w:before="0" w:beforeAutospacing="0" w:after="0" w:afterAutospacing="0" w:line="0" w:lineRule="atLeast"/>
              <w:jc w:val="both"/>
            </w:pPr>
            <w:r w:rsidRPr="00791591">
              <w:rPr>
                <w:color w:val="000000"/>
              </w:rPr>
              <w:t>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96FBF" w14:textId="77777777" w:rsidR="006D7A29" w:rsidRPr="00791591" w:rsidRDefault="006D7A29" w:rsidP="007876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відомості про юридичну особу, яка є учасником процедури закупівлі,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внесено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до Єдиного державного реєстру осіб, </w:t>
            </w:r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 xml:space="preserve">які вчинили корупційні або пов’язані з корупцією правопорушення </w:t>
            </w:r>
            <w:r w:rsidRPr="00791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791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2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097C7" w14:textId="77777777" w:rsidR="006D7A29" w:rsidRPr="00791591" w:rsidRDefault="006D7A29" w:rsidP="007876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Учасник процедури закупівлі підтверджує відсутність підстави шляхом </w:t>
            </w:r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самостійного декларування</w:t>
            </w:r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відсутності такої підстави в електронній системі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під час подання тендерної пропозиції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B7944" w14:textId="77777777" w:rsidR="006D7A29" w:rsidRPr="00791591" w:rsidRDefault="006D7A29" w:rsidP="007876DD">
            <w:pPr>
              <w:pStyle w:val="a4"/>
              <w:spacing w:before="0" w:beforeAutospacing="0" w:after="0" w:afterAutospacing="0"/>
              <w:jc w:val="both"/>
            </w:pPr>
            <w:proofErr w:type="spellStart"/>
            <w:r w:rsidRPr="00791591">
              <w:rPr>
                <w:color w:val="000000"/>
              </w:rPr>
              <w:lastRenderedPageBreak/>
              <w:t>Переможець</w:t>
            </w:r>
            <w:proofErr w:type="spellEnd"/>
            <w:r w:rsidRPr="00791591">
              <w:rPr>
                <w:color w:val="000000"/>
              </w:rPr>
              <w:t xml:space="preserve"> </w:t>
            </w:r>
            <w:r w:rsidRPr="00791591">
              <w:rPr>
                <w:b/>
                <w:color w:val="000000"/>
              </w:rPr>
              <w:t xml:space="preserve">не </w:t>
            </w:r>
            <w:proofErr w:type="spellStart"/>
            <w:r w:rsidRPr="00791591">
              <w:rPr>
                <w:b/>
                <w:color w:val="000000"/>
              </w:rPr>
              <w:t>надає</w:t>
            </w:r>
            <w:proofErr w:type="spellEnd"/>
            <w:r w:rsidRPr="00791591">
              <w:rPr>
                <w:color w:val="000000"/>
              </w:rPr>
              <w:t xml:space="preserve"> </w:t>
            </w:r>
            <w:proofErr w:type="spellStart"/>
            <w:r w:rsidRPr="00791591">
              <w:rPr>
                <w:color w:val="000000"/>
              </w:rPr>
              <w:t>підтвердження</w:t>
            </w:r>
            <w:proofErr w:type="spellEnd"/>
            <w:r w:rsidRPr="00791591">
              <w:rPr>
                <w:color w:val="000000"/>
              </w:rPr>
              <w:t xml:space="preserve"> </w:t>
            </w:r>
            <w:proofErr w:type="spellStart"/>
            <w:r w:rsidRPr="00791591">
              <w:rPr>
                <w:color w:val="000000"/>
              </w:rPr>
              <w:t>своєї</w:t>
            </w:r>
            <w:proofErr w:type="spellEnd"/>
            <w:r w:rsidRPr="00791591">
              <w:rPr>
                <w:color w:val="000000"/>
              </w:rPr>
              <w:t xml:space="preserve"> </w:t>
            </w:r>
            <w:proofErr w:type="spellStart"/>
            <w:r w:rsidRPr="00791591">
              <w:rPr>
                <w:color w:val="000000"/>
              </w:rPr>
              <w:t>відповідності</w:t>
            </w:r>
            <w:proofErr w:type="spellEnd"/>
            <w:r w:rsidRPr="00791591">
              <w:rPr>
                <w:color w:val="000000"/>
              </w:rPr>
              <w:t>.</w:t>
            </w:r>
          </w:p>
        </w:tc>
      </w:tr>
      <w:tr w:rsidR="006D7A29" w:rsidRPr="00791591" w14:paraId="722AD582" w14:textId="77777777" w:rsidTr="007876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13ADE" w14:textId="77777777" w:rsidR="006D7A29" w:rsidRPr="00791591" w:rsidRDefault="006D7A29" w:rsidP="007876DD">
            <w:pPr>
              <w:pStyle w:val="a4"/>
              <w:spacing w:before="0" w:beforeAutospacing="0" w:after="0" w:afterAutospacing="0" w:line="0" w:lineRule="atLeast"/>
              <w:jc w:val="both"/>
            </w:pPr>
            <w:r w:rsidRPr="00791591">
              <w:rPr>
                <w:color w:val="000000"/>
              </w:rPr>
              <w:t>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C599F" w14:textId="77777777" w:rsidR="006D7A29" w:rsidRPr="00791591" w:rsidRDefault="006D7A29" w:rsidP="007876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керівника учасника процедури закупівлі, фізичну особу, яка є учасником процедури закупівлі, було притягнуто згідно із законом</w:t>
            </w:r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 </w:t>
            </w:r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до відповідальності за вчинення корупційного правопорушення або правопорушення, пов’язаного з корупцією </w:t>
            </w:r>
            <w:r w:rsidRPr="00791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3 пункту 47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71614" w14:textId="77777777" w:rsidR="006D7A29" w:rsidRPr="00791591" w:rsidRDefault="006D7A29" w:rsidP="007876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6FDFF" w14:textId="77777777" w:rsidR="006D7A29" w:rsidRPr="00791591" w:rsidRDefault="006D7A29" w:rsidP="007876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79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довідку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інформаційну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довідку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Реєстру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Єдиного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державного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реєстру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осіб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які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вчинили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корупційні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)</w:t>
            </w:r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як</w:t>
            </w:r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а</w:t>
            </w:r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/ як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ий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оформлена на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керівника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*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фізичну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особу, яка є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  (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Відповідно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до листа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Мінекономіки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23.06.2022 р. № 3323-04/40967-06 “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Щодо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застосування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статті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17 Закону у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зв’язку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введенням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воєнного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стану” та листа НАЗК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від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31.05.2022 р. № 23-06/12865-22 “Про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розгляд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листа та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надання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роз’яснення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” </w:t>
            </w:r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те,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керівника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фізичну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особу, яка є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не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притягнуто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згідно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із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законом  до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вчинення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корупційного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правопорушення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пов’язаного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корупцією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</w:tr>
      <w:tr w:rsidR="006D7A29" w:rsidRPr="00791591" w14:paraId="5E6AFA06" w14:textId="77777777" w:rsidTr="007876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DCD11" w14:textId="77777777" w:rsidR="006D7A29" w:rsidRPr="00791591" w:rsidRDefault="006D7A29" w:rsidP="007876DD">
            <w:pPr>
              <w:pStyle w:val="a4"/>
              <w:spacing w:before="0" w:beforeAutospacing="0" w:after="0" w:afterAutospacing="0" w:line="0" w:lineRule="atLeast"/>
              <w:jc w:val="both"/>
            </w:pPr>
            <w:r w:rsidRPr="00791591">
              <w:rPr>
                <w:color w:val="000000"/>
              </w:rPr>
              <w:t>4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0F44B" w14:textId="77777777" w:rsidR="006D7A29" w:rsidRPr="00791591" w:rsidRDefault="006D7A29" w:rsidP="007876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антиконкурентних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узгоджених дій, що стосуються спотворення результатів тендерів </w:t>
            </w:r>
            <w:r w:rsidRPr="00791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>(</w:t>
            </w:r>
            <w:r w:rsidRPr="00791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4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8C979" w14:textId="77777777" w:rsidR="006D7A29" w:rsidRPr="00791591" w:rsidRDefault="006D7A29" w:rsidP="007876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Учасник процедури закупівлі підтверджує відсутність підстави шляхом </w:t>
            </w:r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самостійного декларування</w:t>
            </w:r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відсутності такої підстави в електронній системі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під час подання тендерної пропозиції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5F3E8" w14:textId="77777777" w:rsidR="006D7A29" w:rsidRPr="00791591" w:rsidRDefault="006D7A29" w:rsidP="007876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6D7A29" w:rsidRPr="00791591" w14:paraId="2FF1892E" w14:textId="77777777" w:rsidTr="007876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6A400" w14:textId="77777777" w:rsidR="006D7A29" w:rsidRPr="00791591" w:rsidRDefault="006D7A29" w:rsidP="007876DD">
            <w:pPr>
              <w:pStyle w:val="a4"/>
              <w:spacing w:before="0" w:beforeAutospacing="0" w:after="0" w:afterAutospacing="0" w:line="0" w:lineRule="atLeast"/>
              <w:jc w:val="both"/>
            </w:pPr>
            <w:r w:rsidRPr="00791591">
              <w:rPr>
                <w:color w:val="000000"/>
              </w:rPr>
              <w:t>5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E7C74" w14:textId="77777777" w:rsidR="006D7A29" w:rsidRPr="00791591" w:rsidRDefault="006D7A29" w:rsidP="007876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фізична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особа, яка є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була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засуджена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вчинене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мотивів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зокрема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пов’язане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коштів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судимість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якої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знято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погашено в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порядку </w:t>
            </w:r>
            <w:r w:rsidRPr="00791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5 пункту 47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89298E" w14:textId="77777777" w:rsidR="006D7A29" w:rsidRPr="00791591" w:rsidRDefault="006D7A29" w:rsidP="007876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C2E5D" w14:textId="77777777" w:rsidR="006D7A29" w:rsidRPr="00791591" w:rsidRDefault="006D7A29" w:rsidP="007876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повний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інформаційно-аналітичної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системи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Облік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притягнення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особи до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»</w:t>
            </w:r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те,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фізична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особа, яка є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учасником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притягується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незнятої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непогашеної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в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розшуку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  <w:p w14:paraId="555B7056" w14:textId="77777777" w:rsidR="006D7A29" w:rsidRPr="00791591" w:rsidRDefault="006D7A29" w:rsidP="007876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15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повинен бути не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тридцятиденної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давнини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документа.</w:t>
            </w:r>
          </w:p>
        </w:tc>
      </w:tr>
      <w:tr w:rsidR="006D7A29" w:rsidRPr="00791591" w14:paraId="36563938" w14:textId="77777777" w:rsidTr="007876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87FCD" w14:textId="77777777" w:rsidR="006D7A29" w:rsidRPr="00791591" w:rsidRDefault="006D7A29" w:rsidP="007876DD">
            <w:pPr>
              <w:pStyle w:val="a4"/>
              <w:spacing w:before="0" w:beforeAutospacing="0" w:after="0" w:afterAutospacing="0" w:line="0" w:lineRule="atLeast"/>
              <w:jc w:val="both"/>
            </w:pPr>
            <w:r w:rsidRPr="00791591">
              <w:rPr>
                <w:color w:val="000000"/>
              </w:rPr>
              <w:t>6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BD05D" w14:textId="77777777" w:rsidR="006D7A29" w:rsidRPr="00791591" w:rsidRDefault="006D7A29" w:rsidP="007876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був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засуджений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кримінальне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правопорушення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вчинене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корисливих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мотивів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(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зокрема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пов’язане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хабарництвом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шахрайством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відмиванням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коштів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),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судимість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якого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знято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не погашено в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порядку </w:t>
            </w:r>
            <w:r w:rsidRPr="00791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підпункт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6 пункту 47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Особливостей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5410D" w14:textId="77777777" w:rsidR="006D7A29" w:rsidRPr="00791591" w:rsidRDefault="006D7A29" w:rsidP="007876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шляхом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D4B37" w14:textId="77777777" w:rsidR="006D7A29" w:rsidRPr="00791591" w:rsidRDefault="006D7A29" w:rsidP="007876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повний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витяг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інформаційно-аналітичної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системи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Облік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відомостей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притягнення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особи до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наявності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» </w:t>
            </w:r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 те,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керівник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*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кримінальної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відповідальності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притягується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незнятої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непогашеної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судимості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в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розшуку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  <w:p w14:paraId="130B5F5D" w14:textId="77777777" w:rsidR="006D7A29" w:rsidRPr="00791591" w:rsidRDefault="006D7A29" w:rsidP="007876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15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повинен бути не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тридцятиденної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давнини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документа.</w:t>
            </w:r>
          </w:p>
        </w:tc>
      </w:tr>
      <w:tr w:rsidR="006D7A29" w:rsidRPr="00791591" w14:paraId="00D3943D" w14:textId="77777777" w:rsidTr="007876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DE94B" w14:textId="77777777" w:rsidR="006D7A29" w:rsidRPr="00791591" w:rsidRDefault="006D7A29" w:rsidP="007876DD">
            <w:pPr>
              <w:pStyle w:val="a4"/>
              <w:spacing w:before="0" w:beforeAutospacing="0" w:after="0" w:afterAutospacing="0" w:line="0" w:lineRule="atLeast"/>
              <w:jc w:val="both"/>
            </w:pPr>
            <w:r w:rsidRPr="00791591">
              <w:rPr>
                <w:color w:val="000000"/>
              </w:rPr>
              <w:t>7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BB4D0" w14:textId="77777777" w:rsidR="006D7A29" w:rsidRPr="00791591" w:rsidRDefault="006D7A29" w:rsidP="007876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тендерна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пропозиція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подана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учасником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,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який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є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пов’язаною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особою з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іншими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учасниками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та/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уповноваженою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особою (особами), та/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або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керівником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замовника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r w:rsidRPr="00791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7 пункту 47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49636" w14:textId="77777777" w:rsidR="006D7A29" w:rsidRPr="00791591" w:rsidRDefault="006D7A29" w:rsidP="007876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самостійно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результатами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розгляду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</w:t>
            </w:r>
            <w:proofErr w:type="spellEnd"/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358D3" w14:textId="77777777" w:rsidR="006D7A29" w:rsidRPr="00791591" w:rsidRDefault="006D7A29" w:rsidP="007876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6D7A29" w:rsidRPr="00791591" w14:paraId="2A01550A" w14:textId="77777777" w:rsidTr="007876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A85C2" w14:textId="77777777" w:rsidR="006D7A29" w:rsidRPr="00791591" w:rsidRDefault="006D7A29" w:rsidP="007876DD">
            <w:pPr>
              <w:pStyle w:val="a4"/>
              <w:spacing w:before="0" w:beforeAutospacing="0" w:after="0" w:afterAutospacing="0" w:line="0" w:lineRule="atLeast"/>
              <w:jc w:val="both"/>
            </w:pPr>
            <w:r w:rsidRPr="00791591">
              <w:rPr>
                <w:color w:val="000000"/>
              </w:rPr>
              <w:lastRenderedPageBreak/>
              <w:t>8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A33A6" w14:textId="77777777" w:rsidR="006D7A29" w:rsidRPr="00791591" w:rsidRDefault="006D7A29" w:rsidP="007876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учасник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процедури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закупівлі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визнаний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в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установленому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законом порядку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банкрутом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стосовно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нього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відкрита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ліквідаційна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 процедура </w:t>
            </w:r>
            <w:r w:rsidRPr="00791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uk-UA"/>
              </w:rPr>
              <w:t>(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підпункт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8 пункту 47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C5A3E" w14:textId="77777777" w:rsidR="006D7A29" w:rsidRPr="00791591" w:rsidRDefault="006D7A29" w:rsidP="007876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підтверджує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відсутність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шляхом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самостійного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декларування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відсутності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такої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електронній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системі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закупівель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час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тендерної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пропозиції</w:t>
            </w:r>
            <w:proofErr w:type="spellEnd"/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EEEF0" w14:textId="77777777" w:rsidR="006D7A29" w:rsidRPr="00791591" w:rsidRDefault="006D7A29" w:rsidP="007876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6D7A29" w:rsidRPr="00791591" w14:paraId="212B99F0" w14:textId="77777777" w:rsidTr="007876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83109" w14:textId="77777777" w:rsidR="006D7A29" w:rsidRPr="00791591" w:rsidRDefault="006D7A29" w:rsidP="007876DD">
            <w:pPr>
              <w:pStyle w:val="a4"/>
              <w:spacing w:before="0" w:beforeAutospacing="0" w:after="0" w:afterAutospacing="0" w:line="0" w:lineRule="atLeast"/>
              <w:jc w:val="both"/>
            </w:pPr>
            <w:r w:rsidRPr="00791591">
              <w:rPr>
                <w:color w:val="000000"/>
              </w:rPr>
              <w:t>9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DD5EC" w14:textId="77777777" w:rsidR="006D7A29" w:rsidRPr="00791591" w:rsidRDefault="006D7A29" w:rsidP="007876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(крім нерезидентів) </w:t>
            </w:r>
            <w:r w:rsidRPr="00791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791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9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4ACA7" w14:textId="77777777" w:rsidR="006D7A29" w:rsidRPr="00791591" w:rsidRDefault="006D7A29" w:rsidP="007876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Учасник процедури закупівлі підтверджує відсутність підстави шляхом </w:t>
            </w:r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самостійного декларування</w:t>
            </w:r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відсутності такої підстави в електронній системі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під час подання тендерної пропозиції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06E7D" w14:textId="77777777" w:rsidR="006D7A29" w:rsidRPr="00791591" w:rsidRDefault="006D7A29" w:rsidP="007876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6D7A29" w:rsidRPr="00791591" w14:paraId="5E5ABFC5" w14:textId="77777777" w:rsidTr="007876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D4E94" w14:textId="77777777" w:rsidR="006D7A29" w:rsidRPr="00791591" w:rsidRDefault="006D7A29" w:rsidP="007876DD">
            <w:pPr>
              <w:pStyle w:val="a4"/>
              <w:spacing w:before="0" w:beforeAutospacing="0" w:after="0" w:afterAutospacing="0" w:line="0" w:lineRule="atLeast"/>
              <w:jc w:val="both"/>
            </w:pPr>
            <w:r w:rsidRPr="00791591">
              <w:rPr>
                <w:color w:val="000000"/>
              </w:rPr>
              <w:t>10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C34B2" w14:textId="77777777" w:rsidR="006D7A29" w:rsidRPr="00791591" w:rsidRDefault="006D7A29" w:rsidP="007876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 w:rsidRPr="00791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</w:t>
            </w:r>
            <w:r w:rsidRPr="00791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підпункт 10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E5B98" w14:textId="77777777" w:rsidR="006D7A29" w:rsidRPr="00791591" w:rsidRDefault="006D7A29" w:rsidP="007876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</w:pPr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Учасник процедури закупівлі підтверджує відсутність підстави шляхом </w:t>
            </w:r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самостійного декларування</w:t>
            </w:r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відсутності такої підстави в електронній системі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під час подання тендерної пропозиції</w:t>
            </w:r>
            <w:r w:rsidRPr="00791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</w:t>
            </w:r>
          </w:p>
          <w:p w14:paraId="550CA245" w14:textId="77777777" w:rsidR="006D7A29" w:rsidRPr="00791591" w:rsidRDefault="006D7A29" w:rsidP="007876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1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(лише у випадку, якщо вартість закупівлі дорівнює або перевищує 20 мільйонів гривень (у тому числі за лотом)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A18EA" w14:textId="77777777" w:rsidR="006D7A29" w:rsidRPr="00791591" w:rsidRDefault="006D7A29" w:rsidP="007876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6D7A29" w:rsidRPr="00791591" w14:paraId="2303FB0F" w14:textId="77777777" w:rsidTr="007876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BBE95" w14:textId="77777777" w:rsidR="006D7A29" w:rsidRPr="00791591" w:rsidRDefault="006D7A29" w:rsidP="007876DD">
            <w:pPr>
              <w:pStyle w:val="a4"/>
              <w:spacing w:before="0" w:beforeAutospacing="0" w:after="0" w:afterAutospacing="0" w:line="0" w:lineRule="atLeast"/>
              <w:jc w:val="both"/>
            </w:pPr>
            <w:r w:rsidRPr="00791591">
              <w:rPr>
                <w:color w:val="000000"/>
              </w:rPr>
              <w:t>11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B480C" w14:textId="77777777" w:rsidR="006D7A29" w:rsidRPr="00791591" w:rsidRDefault="006D7A29" w:rsidP="007876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учасник процедури закупівлі або кінцевий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бенефіціарний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власник, член або учасник (акціонер) юридичної особи - учасника процедури закупівлі є особою, до якої застосовано санкцію у вигляді заборони на </w:t>
            </w:r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lastRenderedPageBreak/>
              <w:t xml:space="preserve">здійснення у неї публічних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закупівель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 товарів, робіт і послуг згідно із Законом України "Про санкції" ", крім випадку, коли активи такої особи в установленому законодавством порядку передані в управління АРМА (підпункт 11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7E01B" w14:textId="77777777" w:rsidR="006D7A29" w:rsidRPr="00791591" w:rsidRDefault="006D7A29" w:rsidP="007876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Учасник процедури закупівлі підтверджує відсутність підстави шляхом </w:t>
            </w:r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самостійного декларування</w:t>
            </w:r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відсутності такої підстави в електронній системі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під час подання тендерної пропозиції,</w:t>
            </w:r>
          </w:p>
          <w:p w14:paraId="3DFD4D4A" w14:textId="77777777" w:rsidR="006D7A29" w:rsidRPr="00791591" w:rsidRDefault="006D7A29" w:rsidP="007876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AF5C9" w14:textId="77777777" w:rsidR="006D7A29" w:rsidRPr="00791591" w:rsidRDefault="006D7A29" w:rsidP="007876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не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відповідності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  <w:tr w:rsidR="006D7A29" w:rsidRPr="00791591" w14:paraId="22D13134" w14:textId="77777777" w:rsidTr="007876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33C86" w14:textId="77777777" w:rsidR="006D7A29" w:rsidRPr="00791591" w:rsidRDefault="006D7A29" w:rsidP="007876DD">
            <w:pPr>
              <w:pStyle w:val="a4"/>
              <w:spacing w:before="0" w:beforeAutospacing="0" w:after="0" w:afterAutospacing="0" w:line="0" w:lineRule="atLeast"/>
              <w:jc w:val="both"/>
            </w:pPr>
            <w:r w:rsidRPr="00791591">
              <w:rPr>
                <w:color w:val="000000"/>
              </w:rPr>
              <w:t>12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5C4DB" w14:textId="77777777" w:rsidR="006D7A29" w:rsidRPr="00791591" w:rsidRDefault="006D7A29" w:rsidP="007876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 w:rsidRPr="00791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>(підпункт 12 пункту 47 Особливостей)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E0025" w14:textId="77777777" w:rsidR="006D7A29" w:rsidRPr="00791591" w:rsidRDefault="006D7A29" w:rsidP="007876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Учасник процедури закупівлі підтверджує відсутність підстави шляхом </w:t>
            </w:r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самостійного декларування</w:t>
            </w:r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відсутності такої підстави в електронній системі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закупівель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під час подання тендерної пропозиції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84537" w14:textId="77777777" w:rsidR="006D7A29" w:rsidRPr="00791591" w:rsidRDefault="006D7A29" w:rsidP="007876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Переможець процедури закупівлі надає </w:t>
            </w:r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повний 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перебуває.</w:t>
            </w:r>
          </w:p>
          <w:p w14:paraId="6974042D" w14:textId="77777777" w:rsidR="006D7A29" w:rsidRPr="00791591" w:rsidRDefault="006D7A29" w:rsidP="007876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915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Документ повинен бути не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більше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тридцятиденної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давнини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видачі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документа.</w:t>
            </w:r>
          </w:p>
        </w:tc>
      </w:tr>
      <w:tr w:rsidR="006D7A29" w:rsidRPr="00791591" w14:paraId="1A901A30" w14:textId="77777777" w:rsidTr="007876D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95F39" w14:textId="77777777" w:rsidR="006D7A29" w:rsidRPr="00791591" w:rsidRDefault="006D7A29" w:rsidP="007876DD">
            <w:pPr>
              <w:pStyle w:val="a4"/>
              <w:spacing w:before="0" w:beforeAutospacing="0" w:after="0" w:afterAutospacing="0" w:line="0" w:lineRule="atLeast"/>
              <w:jc w:val="both"/>
            </w:pPr>
            <w:r w:rsidRPr="00791591">
              <w:rPr>
                <w:color w:val="000000"/>
              </w:rPr>
              <w:t>13</w:t>
            </w:r>
          </w:p>
        </w:tc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6E48C" w14:textId="77777777" w:rsidR="006D7A29" w:rsidRPr="00791591" w:rsidRDefault="006D7A29" w:rsidP="007876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може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прийняти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рішення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відмову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учаснику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відкритих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торгах та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може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відхилити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тендерну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пропозицію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учасника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коли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свої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раніше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укладеним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договором про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закупівлю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цим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самим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замовником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призвело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його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і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застосовано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санкції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вигляді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штрафів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—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трьох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років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такого договору.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процедури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обставинах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цьому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абзаці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може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вжиття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заходів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доведення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надійності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незважаючи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відповідної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відмови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відкритих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торгах. Для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цього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суб’єкт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господарювання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) повинен довести,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він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сплатив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зобов’язався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сплатити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завданих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Якщо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замовник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вважає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таке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достатнім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учаснику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може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бути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відмовлено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791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(абзац 14 пункту 47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ABCB3" w14:textId="77777777" w:rsidR="006D7A29" w:rsidRPr="00791591" w:rsidRDefault="006D7A29" w:rsidP="007876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Учасник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має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14:paraId="11462A2C" w14:textId="77777777" w:rsidR="006D7A29" w:rsidRPr="00791591" w:rsidRDefault="006D7A29" w:rsidP="006D7A29">
            <w:pPr>
              <w:numPr>
                <w:ilvl w:val="0"/>
                <w:numId w:val="12"/>
              </w:numPr>
              <w:spacing w:after="0" w:line="240" w:lineRule="auto"/>
              <w:ind w:left="211" w:hanging="14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довідку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довільній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формі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про те,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між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ним і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замовником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раніше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укладено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договір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закупівлю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яким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виконав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свої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призвело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його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і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застосовано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санкції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вигляді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штрафів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/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трьох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років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такого договору;</w:t>
            </w:r>
          </w:p>
          <w:p w14:paraId="4BCC994C" w14:textId="77777777" w:rsidR="006D7A29" w:rsidRPr="00791591" w:rsidRDefault="006D7A29" w:rsidP="007876DD">
            <w:pPr>
              <w:spacing w:line="240" w:lineRule="auto"/>
              <w:ind w:left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або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14:paraId="0321E51C" w14:textId="77777777" w:rsidR="006D7A29" w:rsidRPr="00791591" w:rsidRDefault="006D7A29" w:rsidP="006D7A29">
            <w:pPr>
              <w:numPr>
                <w:ilvl w:val="0"/>
                <w:numId w:val="13"/>
              </w:numPr>
              <w:spacing w:after="0" w:line="0" w:lineRule="atLeast"/>
              <w:ind w:left="211" w:hanging="21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учасник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обставинах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абзаці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14 пункту 47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Особливсотей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може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вжиття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заходів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доведення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надійності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незважаючи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відповідної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відмови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відкритих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торгах. Для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цього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він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повинен довести,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сплатив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зобов’язався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сплатити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завданих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F173F" w14:textId="77777777" w:rsidR="006D7A29" w:rsidRPr="00791591" w:rsidRDefault="006D7A29" w:rsidP="007876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Переможець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надає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довідку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, </w:t>
            </w:r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довільній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формі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про те,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між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ним і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замовником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укладено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договору про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закупівлю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за </w:t>
            </w:r>
            <w:proofErr w:type="spellStart"/>
            <w:proofErr w:type="gram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яким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 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proofErr w:type="gram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виконав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свої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призвело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його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і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було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застосовано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санкції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вигляді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штрафів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та/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протягом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трьох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років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дати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дострокового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розірвання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такого договору</w:t>
            </w:r>
          </w:p>
          <w:p w14:paraId="490BAEF2" w14:textId="77777777" w:rsidR="006D7A29" w:rsidRPr="00791591" w:rsidRDefault="006D7A29" w:rsidP="0078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60434956" w14:textId="77777777" w:rsidR="006D7A29" w:rsidRPr="00791591" w:rsidRDefault="006D7A29" w:rsidP="007876D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</w:p>
          <w:p w14:paraId="106156C4" w14:textId="77777777" w:rsidR="006D7A29" w:rsidRPr="00791591" w:rsidRDefault="006D7A29" w:rsidP="00787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014A4D9C" w14:textId="77777777" w:rsidR="006D7A29" w:rsidRPr="00791591" w:rsidRDefault="006D7A29" w:rsidP="007876D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Переможець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перебуває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обставинах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зазначених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абзаці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14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пункті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47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Особливостей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може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надати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підтвердження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вжиття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заходів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доведення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своєї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надійності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незважаючи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наявність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відповідної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підстави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відмови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участі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процедурі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закупівлі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Для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цього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він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повинен довести,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сплатив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або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зобов’язався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сплатити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відповідні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зобов’язання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відшкодування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завданих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збитків</w:t>
            </w:r>
            <w:proofErr w:type="spellEnd"/>
            <w:r w:rsidRPr="007915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</w:tr>
    </w:tbl>
    <w:p w14:paraId="254965FA" w14:textId="77777777" w:rsidR="006D7A29" w:rsidRDefault="006D7A29" w:rsidP="006D7A2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14:paraId="0BD9F231" w14:textId="77777777" w:rsidR="006D7A29" w:rsidRPr="00DE4E6D" w:rsidRDefault="006D7A29" w:rsidP="006D7A2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Враховуючи, що відповідно до статті 55 Господарського кодексу України відокремлені підрозділи та філії не є юридичними особами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</w:t>
      </w: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 w:rsidRPr="00DE4E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на керівника юридичної особи</w:t>
      </w:r>
      <w:r w:rsidRPr="00DE4E6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а не керівника відокремленого підрозділу або філії.</w:t>
      </w:r>
      <w:r w:rsidRPr="00C651C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14:paraId="7E84A34B" w14:textId="77777777" w:rsidR="003A2842" w:rsidRPr="006D7A29" w:rsidRDefault="003A2842" w:rsidP="006D7A29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3A2842" w:rsidRPr="006D7A29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1A2C"/>
    <w:multiLevelType w:val="multilevel"/>
    <w:tmpl w:val="A49229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C807B9"/>
    <w:multiLevelType w:val="multilevel"/>
    <w:tmpl w:val="F606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732C4"/>
    <w:multiLevelType w:val="multilevel"/>
    <w:tmpl w:val="741A72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7E6322F"/>
    <w:multiLevelType w:val="multilevel"/>
    <w:tmpl w:val="D6287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D232145"/>
    <w:multiLevelType w:val="hybridMultilevel"/>
    <w:tmpl w:val="F95E3EC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47F39"/>
    <w:multiLevelType w:val="hybridMultilevel"/>
    <w:tmpl w:val="9AF8BF3E"/>
    <w:lvl w:ilvl="0" w:tplc="F94ECDF4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E640F73"/>
    <w:multiLevelType w:val="hybridMultilevel"/>
    <w:tmpl w:val="3DCC3530"/>
    <w:lvl w:ilvl="0" w:tplc="200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A2516"/>
    <w:multiLevelType w:val="multilevel"/>
    <w:tmpl w:val="DF56A0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71F16D3"/>
    <w:multiLevelType w:val="multilevel"/>
    <w:tmpl w:val="9550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B64D67"/>
    <w:multiLevelType w:val="multilevel"/>
    <w:tmpl w:val="4746D9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6B44CFB"/>
    <w:multiLevelType w:val="hybridMultilevel"/>
    <w:tmpl w:val="D7184E2C"/>
    <w:lvl w:ilvl="0" w:tplc="D6E0128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5276E"/>
    <w:multiLevelType w:val="multilevel"/>
    <w:tmpl w:val="B6F218F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DD11CE9"/>
    <w:multiLevelType w:val="hybridMultilevel"/>
    <w:tmpl w:val="97A4E71C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10"/>
  </w:num>
  <w:num w:numId="7">
    <w:abstractNumId w:val="11"/>
  </w:num>
  <w:num w:numId="8">
    <w:abstractNumId w:val="5"/>
  </w:num>
  <w:num w:numId="9">
    <w:abstractNumId w:val="4"/>
  </w:num>
  <w:num w:numId="10">
    <w:abstractNumId w:val="6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842"/>
    <w:rsid w:val="00040993"/>
    <w:rsid w:val="000526EA"/>
    <w:rsid w:val="000A25BB"/>
    <w:rsid w:val="000A5B37"/>
    <w:rsid w:val="000A7BD4"/>
    <w:rsid w:val="000C4468"/>
    <w:rsid w:val="000C5806"/>
    <w:rsid w:val="00124AAF"/>
    <w:rsid w:val="0014029B"/>
    <w:rsid w:val="001451F3"/>
    <w:rsid w:val="00152082"/>
    <w:rsid w:val="001559E3"/>
    <w:rsid w:val="00166234"/>
    <w:rsid w:val="00175E52"/>
    <w:rsid w:val="00185643"/>
    <w:rsid w:val="001B61BF"/>
    <w:rsid w:val="001E57AB"/>
    <w:rsid w:val="001E7113"/>
    <w:rsid w:val="00270E44"/>
    <w:rsid w:val="00273E45"/>
    <w:rsid w:val="00286864"/>
    <w:rsid w:val="002A2534"/>
    <w:rsid w:val="002D5750"/>
    <w:rsid w:val="003114A1"/>
    <w:rsid w:val="003420E4"/>
    <w:rsid w:val="003476DB"/>
    <w:rsid w:val="0035332B"/>
    <w:rsid w:val="00357627"/>
    <w:rsid w:val="00362490"/>
    <w:rsid w:val="00383D07"/>
    <w:rsid w:val="003A2842"/>
    <w:rsid w:val="003E2F43"/>
    <w:rsid w:val="003F7837"/>
    <w:rsid w:val="00425FE4"/>
    <w:rsid w:val="0044130B"/>
    <w:rsid w:val="00450731"/>
    <w:rsid w:val="004510B2"/>
    <w:rsid w:val="004617C3"/>
    <w:rsid w:val="00467B98"/>
    <w:rsid w:val="00472816"/>
    <w:rsid w:val="004A76B8"/>
    <w:rsid w:val="004B47BB"/>
    <w:rsid w:val="004D0AD8"/>
    <w:rsid w:val="004E4981"/>
    <w:rsid w:val="00511422"/>
    <w:rsid w:val="00514A3D"/>
    <w:rsid w:val="00525D68"/>
    <w:rsid w:val="00536F6B"/>
    <w:rsid w:val="00581409"/>
    <w:rsid w:val="00586183"/>
    <w:rsid w:val="005E425C"/>
    <w:rsid w:val="00611BD8"/>
    <w:rsid w:val="0066170B"/>
    <w:rsid w:val="00672982"/>
    <w:rsid w:val="00693D14"/>
    <w:rsid w:val="006B05EA"/>
    <w:rsid w:val="006D264C"/>
    <w:rsid w:val="006D281C"/>
    <w:rsid w:val="006D7A29"/>
    <w:rsid w:val="006F690A"/>
    <w:rsid w:val="00727DA8"/>
    <w:rsid w:val="00743396"/>
    <w:rsid w:val="00787C45"/>
    <w:rsid w:val="007B505B"/>
    <w:rsid w:val="008027A9"/>
    <w:rsid w:val="00805368"/>
    <w:rsid w:val="00815A35"/>
    <w:rsid w:val="00824F94"/>
    <w:rsid w:val="00830CB3"/>
    <w:rsid w:val="00831703"/>
    <w:rsid w:val="008703DD"/>
    <w:rsid w:val="00893885"/>
    <w:rsid w:val="008E522E"/>
    <w:rsid w:val="008E5E30"/>
    <w:rsid w:val="008F2377"/>
    <w:rsid w:val="008F2736"/>
    <w:rsid w:val="00901930"/>
    <w:rsid w:val="00917E52"/>
    <w:rsid w:val="00936A4F"/>
    <w:rsid w:val="00976913"/>
    <w:rsid w:val="00985FAE"/>
    <w:rsid w:val="00990E2F"/>
    <w:rsid w:val="0099204E"/>
    <w:rsid w:val="009962CF"/>
    <w:rsid w:val="009B1484"/>
    <w:rsid w:val="009B6474"/>
    <w:rsid w:val="009B6EF0"/>
    <w:rsid w:val="009E2B09"/>
    <w:rsid w:val="00A045CD"/>
    <w:rsid w:val="00A06D99"/>
    <w:rsid w:val="00A14E0A"/>
    <w:rsid w:val="00A50AF0"/>
    <w:rsid w:val="00A7040C"/>
    <w:rsid w:val="00A8328C"/>
    <w:rsid w:val="00A92F76"/>
    <w:rsid w:val="00A931B9"/>
    <w:rsid w:val="00A95A75"/>
    <w:rsid w:val="00AC52FA"/>
    <w:rsid w:val="00AD63AA"/>
    <w:rsid w:val="00AF7B62"/>
    <w:rsid w:val="00B04C75"/>
    <w:rsid w:val="00B17BA9"/>
    <w:rsid w:val="00B52665"/>
    <w:rsid w:val="00C716C1"/>
    <w:rsid w:val="00CC4256"/>
    <w:rsid w:val="00CC535F"/>
    <w:rsid w:val="00CE75CC"/>
    <w:rsid w:val="00D165AE"/>
    <w:rsid w:val="00D1746B"/>
    <w:rsid w:val="00D33ADD"/>
    <w:rsid w:val="00D70B29"/>
    <w:rsid w:val="00D82554"/>
    <w:rsid w:val="00D9015F"/>
    <w:rsid w:val="00D972F3"/>
    <w:rsid w:val="00DB158F"/>
    <w:rsid w:val="00E218F9"/>
    <w:rsid w:val="00E54BB7"/>
    <w:rsid w:val="00E55C98"/>
    <w:rsid w:val="00F004C3"/>
    <w:rsid w:val="00F05972"/>
    <w:rsid w:val="00F52780"/>
    <w:rsid w:val="00F60336"/>
    <w:rsid w:val="00F6241D"/>
    <w:rsid w:val="00F70CDE"/>
    <w:rsid w:val="00F92217"/>
    <w:rsid w:val="00FB2C63"/>
    <w:rsid w:val="00FB4063"/>
    <w:rsid w:val="00FB7B44"/>
    <w:rsid w:val="00FB7C26"/>
    <w:rsid w:val="00FC63A6"/>
    <w:rsid w:val="00FE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2879"/>
  <w15:docId w15:val="{29FDCAE4-3227-46F2-A594-7D9CF7B1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aliases w:val="Обычный (Web), Знак17,Знак18 Знак,Знак17 Знак1,Знак17, Знак18 Знак, Знак17 Знак1,Обычный (веб) Знак1,Обычный (веб) Знак Знак1,Обычный (Web) Знак Знак Знак Знак,Обычный (веб) Знак Знак Знак,Обычный (веб) Знак Знак"/>
    <w:basedOn w:val="a"/>
    <w:link w:val="a5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7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customStyle="1" w:styleId="20">
    <w:name w:val="Основной текст с отступом 2 Знак"/>
    <w:link w:val="21"/>
    <w:rsid w:val="008E522E"/>
  </w:style>
  <w:style w:type="paragraph" w:styleId="21">
    <w:name w:val="Body Text Indent 2"/>
    <w:basedOn w:val="a"/>
    <w:link w:val="20"/>
    <w:unhideWhenUsed/>
    <w:rsid w:val="008E522E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uiPriority w:val="99"/>
    <w:semiHidden/>
    <w:rsid w:val="008E522E"/>
  </w:style>
  <w:style w:type="paragraph" w:customStyle="1" w:styleId="22">
    <w:name w:val="Маркированный список 22"/>
    <w:basedOn w:val="a"/>
    <w:rsid w:val="008E5E3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5">
    <w:name w:val="Обычный (веб) Знак"/>
    <w:aliases w:val="Обычный (Web) Знак, Знак17 Знак,Знак18 Знак Знак,Знак17 Знак1 Знак,Знак17 Знак, Знак18 Знак Знак, Знак17 Знак1 Знак,Обычный (веб) Знак1 Знак,Обычный (веб) Знак Знак1 Знак,Обычный (Web) Знак Знак Знак Знак Знак"/>
    <w:link w:val="a4"/>
    <w:uiPriority w:val="99"/>
    <w:locked/>
    <w:rsid w:val="009B148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6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CnBnaeyuPAuMXC5XyLMhmRdj1g==">AMUW2mWFWE/Tr86V5yWLVnDidHBC5lxI69MsiiaOR33VN0JqhJcB4GahbuhCI61PY5Juzqe2wv2WtZiiVhBy8TbgOpYm5X0lkQJMhe6HnWYjiKFJWLNI1fKpvHCHjHm/LsdjdxLq/TCfDHuPETzqMFZa4HRt0J5l8WE6BO6j47APgl0TamfZnM94scdhkfPR8czQBPbAwo06pi+yYiQ2Scx3o7i9aVKKrA==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75E5716-DDF8-44A0-81AD-3E2822F7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8</Pages>
  <Words>2749</Words>
  <Characters>15675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Живора</cp:lastModifiedBy>
  <cp:revision>90</cp:revision>
  <cp:lastPrinted>2023-07-26T10:38:00Z</cp:lastPrinted>
  <dcterms:created xsi:type="dcterms:W3CDTF">2023-06-06T12:17:00Z</dcterms:created>
  <dcterms:modified xsi:type="dcterms:W3CDTF">2024-02-19T14:28:00Z</dcterms:modified>
</cp:coreProperties>
</file>