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487FD5">
      <w:pPr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r w:rsidR="00BD7CE3" w:rsidRPr="00BD7CE3">
        <w:rPr>
          <w:b/>
          <w:color w:val="000000"/>
          <w:bdr w:val="none" w:sz="0" w:space="0" w:color="auto" w:frame="1"/>
        </w:rPr>
        <w:t xml:space="preserve">Труни </w:t>
      </w:r>
      <w:proofErr w:type="spellStart"/>
      <w:r w:rsidR="00BD7CE3" w:rsidRPr="00BD7CE3">
        <w:rPr>
          <w:b/>
          <w:color w:val="000000"/>
          <w:bdr w:val="none" w:sz="0" w:space="0" w:color="auto" w:frame="1"/>
        </w:rPr>
        <w:t>дерев’яні</w:t>
      </w:r>
      <w:proofErr w:type="spellEnd"/>
      <w:r w:rsidR="00BD7CE3" w:rsidRPr="00BD7CE3">
        <w:rPr>
          <w:b/>
          <w:color w:val="000000"/>
          <w:bdr w:val="none" w:sz="0" w:space="0" w:color="auto" w:frame="1"/>
        </w:rPr>
        <w:t xml:space="preserve"> в </w:t>
      </w:r>
      <w:proofErr w:type="spellStart"/>
      <w:r w:rsidR="00BD7CE3" w:rsidRPr="00BD7CE3">
        <w:rPr>
          <w:b/>
          <w:color w:val="000000"/>
          <w:bdr w:val="none" w:sz="0" w:space="0" w:color="auto" w:frame="1"/>
        </w:rPr>
        <w:t>асортименті</w:t>
      </w:r>
      <w:proofErr w:type="spellEnd"/>
      <w:r w:rsidR="00BD7CE3" w:rsidRPr="00BD7CE3">
        <w:rPr>
          <w:b/>
          <w:color w:val="000000"/>
          <w:bdr w:val="none" w:sz="0" w:space="0" w:color="auto" w:frame="1"/>
        </w:rPr>
        <w:t xml:space="preserve"> – за кодом CPV за ДК 021:2015 – 39290000-1 </w:t>
      </w:r>
      <w:proofErr w:type="spellStart"/>
      <w:r w:rsidR="00BD7CE3" w:rsidRPr="00BD7CE3">
        <w:rPr>
          <w:b/>
          <w:color w:val="000000"/>
          <w:bdr w:val="none" w:sz="0" w:space="0" w:color="auto" w:frame="1"/>
        </w:rPr>
        <w:t>Фурнітура</w:t>
      </w:r>
      <w:proofErr w:type="spellEnd"/>
      <w:r w:rsidR="00BD7CE3" w:rsidRPr="00BD7CE3">
        <w:rPr>
          <w:b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BD7CE3" w:rsidRPr="00BD7CE3">
        <w:rPr>
          <w:b/>
          <w:color w:val="000000"/>
          <w:bdr w:val="none" w:sz="0" w:space="0" w:color="auto" w:frame="1"/>
        </w:rPr>
        <w:t>р</w:t>
      </w:r>
      <w:proofErr w:type="gramEnd"/>
      <w:r w:rsidR="00BD7CE3" w:rsidRPr="00BD7CE3">
        <w:rPr>
          <w:b/>
          <w:color w:val="000000"/>
          <w:bdr w:val="none" w:sz="0" w:space="0" w:color="auto" w:frame="1"/>
        </w:rPr>
        <w:t>ізна</w:t>
      </w:r>
      <w:proofErr w:type="spellEnd"/>
      <w:r w:rsidR="00BD7CE3" w:rsidRPr="00BD7CE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15"/>
        <w:gridCol w:w="1181"/>
        <w:gridCol w:w="974"/>
        <w:gridCol w:w="1468"/>
        <w:gridCol w:w="1461"/>
        <w:gridCol w:w="1460"/>
      </w:tblGrid>
      <w:tr w:rsidR="004D14AD" w:rsidRPr="00F46D80" w:rsidTr="00CC4D8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15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81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974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95B8A" w:rsidRPr="00F46D80" w:rsidTr="00CC4D8A">
        <w:tc>
          <w:tcPr>
            <w:tcW w:w="540" w:type="dxa"/>
          </w:tcPr>
          <w:p w:rsidR="00495B8A" w:rsidRPr="00F46D80" w:rsidRDefault="00495B8A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15" w:type="dxa"/>
          </w:tcPr>
          <w:p w:rsidR="00495B8A" w:rsidRDefault="00495B8A">
            <w:pPr>
              <w:widowControl w:val="0"/>
              <w:spacing w:line="256" w:lineRule="auto"/>
              <w:jc w:val="both"/>
            </w:pPr>
            <w:r>
              <w:rPr>
                <w:rFonts w:eastAsia="Calibri"/>
                <w:bCs/>
                <w:lang w:val="uk-UA"/>
              </w:rPr>
              <w:t>Труни дерев’яні, стандартні лаковані 6-кутні</w:t>
            </w:r>
          </w:p>
        </w:tc>
        <w:tc>
          <w:tcPr>
            <w:tcW w:w="1181" w:type="dxa"/>
          </w:tcPr>
          <w:p w:rsidR="00495B8A" w:rsidRDefault="00495B8A" w:rsidP="00C6225C">
            <w:pPr>
              <w:widowControl w:val="0"/>
              <w:autoSpaceDE w:val="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100 шт.</w:t>
            </w:r>
          </w:p>
          <w:p w:rsidR="00495B8A" w:rsidRDefault="00495B8A" w:rsidP="00C6225C">
            <w:pPr>
              <w:widowControl w:val="0"/>
              <w:autoSpaceDE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74" w:type="dxa"/>
          </w:tcPr>
          <w:p w:rsidR="00495B8A" w:rsidRPr="00F46D80" w:rsidRDefault="00495B8A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</w:tr>
      <w:tr w:rsidR="00495B8A" w:rsidRPr="00F46D80" w:rsidTr="00CC4D8A">
        <w:tc>
          <w:tcPr>
            <w:tcW w:w="540" w:type="dxa"/>
          </w:tcPr>
          <w:p w:rsidR="00495B8A" w:rsidRPr="00F46D80" w:rsidRDefault="00495B8A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215" w:type="dxa"/>
          </w:tcPr>
          <w:p w:rsidR="00495B8A" w:rsidRDefault="00495B8A">
            <w:pPr>
              <w:widowControl w:val="0"/>
              <w:spacing w:line="256" w:lineRule="auto"/>
              <w:jc w:val="both"/>
            </w:pPr>
            <w:r>
              <w:rPr>
                <w:rFonts w:eastAsia="Calibri"/>
                <w:bCs/>
                <w:lang w:val="uk-UA"/>
              </w:rPr>
              <w:t xml:space="preserve">Труни дерев’яні  з овальною кришкою </w:t>
            </w:r>
          </w:p>
        </w:tc>
        <w:tc>
          <w:tcPr>
            <w:tcW w:w="1181" w:type="dxa"/>
          </w:tcPr>
          <w:p w:rsidR="00495B8A" w:rsidRDefault="00495B8A" w:rsidP="00C6225C">
            <w:pPr>
              <w:widowControl w:val="0"/>
              <w:autoSpaceDE w:val="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70 шт.</w:t>
            </w:r>
          </w:p>
          <w:p w:rsidR="00495B8A" w:rsidRDefault="00495B8A" w:rsidP="00C6225C">
            <w:pPr>
              <w:widowControl w:val="0"/>
              <w:autoSpaceDE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74" w:type="dxa"/>
          </w:tcPr>
          <w:p w:rsidR="00495B8A" w:rsidRPr="00F46D80" w:rsidRDefault="00495B8A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</w:tr>
      <w:tr w:rsidR="00495B8A" w:rsidRPr="00F46D80" w:rsidTr="00CC4D8A">
        <w:tc>
          <w:tcPr>
            <w:tcW w:w="540" w:type="dxa"/>
          </w:tcPr>
          <w:p w:rsidR="00495B8A" w:rsidRDefault="00495B8A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215" w:type="dxa"/>
          </w:tcPr>
          <w:p w:rsidR="00495B8A" w:rsidRDefault="00495B8A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bCs/>
                <w:lang w:val="uk-UA"/>
              </w:rPr>
              <w:t>Труни дерев’яні, білі лаковані 6-кутні</w:t>
            </w:r>
          </w:p>
        </w:tc>
        <w:tc>
          <w:tcPr>
            <w:tcW w:w="1181" w:type="dxa"/>
          </w:tcPr>
          <w:p w:rsidR="00495B8A" w:rsidRDefault="00495B8A" w:rsidP="00C622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 шт.</w:t>
            </w:r>
          </w:p>
          <w:p w:rsidR="00495B8A" w:rsidRDefault="00495B8A" w:rsidP="00C622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974" w:type="dxa"/>
          </w:tcPr>
          <w:p w:rsidR="00495B8A" w:rsidRPr="00F46D80" w:rsidRDefault="00495B8A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</w:tr>
      <w:tr w:rsidR="00495B8A" w:rsidRPr="00F46D80" w:rsidTr="00CC4D8A">
        <w:tc>
          <w:tcPr>
            <w:tcW w:w="540" w:type="dxa"/>
          </w:tcPr>
          <w:p w:rsidR="00495B8A" w:rsidRDefault="00495B8A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215" w:type="dxa"/>
          </w:tcPr>
          <w:p w:rsidR="00495B8A" w:rsidRDefault="00495B8A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Труни дерев’яні нестандартного розміру 6-кутні</w:t>
            </w:r>
          </w:p>
        </w:tc>
        <w:tc>
          <w:tcPr>
            <w:tcW w:w="1181" w:type="dxa"/>
          </w:tcPr>
          <w:p w:rsidR="00495B8A" w:rsidRDefault="00495B8A" w:rsidP="00C622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 шт.</w:t>
            </w:r>
          </w:p>
        </w:tc>
        <w:tc>
          <w:tcPr>
            <w:tcW w:w="974" w:type="dxa"/>
          </w:tcPr>
          <w:p w:rsidR="00495B8A" w:rsidRPr="00F46D80" w:rsidRDefault="00495B8A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</w:tr>
      <w:tr w:rsidR="00495B8A" w:rsidRPr="00F46D80" w:rsidTr="00CC4D8A">
        <w:tc>
          <w:tcPr>
            <w:tcW w:w="540" w:type="dxa"/>
          </w:tcPr>
          <w:p w:rsidR="00495B8A" w:rsidRDefault="00495B8A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215" w:type="dxa"/>
          </w:tcPr>
          <w:p w:rsidR="00495B8A" w:rsidRDefault="00495B8A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Труни дерев’яні «Саркофаг» </w:t>
            </w:r>
          </w:p>
        </w:tc>
        <w:tc>
          <w:tcPr>
            <w:tcW w:w="1181" w:type="dxa"/>
          </w:tcPr>
          <w:p w:rsidR="00495B8A" w:rsidRDefault="00495B8A" w:rsidP="00C622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 шт.</w:t>
            </w:r>
          </w:p>
        </w:tc>
        <w:tc>
          <w:tcPr>
            <w:tcW w:w="974" w:type="dxa"/>
          </w:tcPr>
          <w:p w:rsidR="00495B8A" w:rsidRPr="00F46D80" w:rsidRDefault="00495B8A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</w:tr>
      <w:tr w:rsidR="00495B8A" w:rsidRPr="00F46D80" w:rsidTr="00CC4D8A">
        <w:tc>
          <w:tcPr>
            <w:tcW w:w="540" w:type="dxa"/>
          </w:tcPr>
          <w:p w:rsidR="00495B8A" w:rsidRDefault="00495B8A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2215" w:type="dxa"/>
          </w:tcPr>
          <w:p w:rsidR="00495B8A" w:rsidRDefault="00495B8A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Труни дерев’яні «Саркофаг» </w:t>
            </w:r>
          </w:p>
          <w:p w:rsidR="00495B8A" w:rsidRDefault="00495B8A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8-кутні</w:t>
            </w:r>
            <w:bookmarkStart w:id="0" w:name="_GoBack"/>
            <w:bookmarkEnd w:id="0"/>
          </w:p>
        </w:tc>
        <w:tc>
          <w:tcPr>
            <w:tcW w:w="1181" w:type="dxa"/>
          </w:tcPr>
          <w:p w:rsidR="00495B8A" w:rsidRDefault="00495B8A" w:rsidP="00C622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 шт.</w:t>
            </w:r>
          </w:p>
        </w:tc>
        <w:tc>
          <w:tcPr>
            <w:tcW w:w="974" w:type="dxa"/>
          </w:tcPr>
          <w:p w:rsidR="00495B8A" w:rsidRPr="00F46D80" w:rsidRDefault="00495B8A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95B8A" w:rsidRPr="00F46D80" w:rsidRDefault="00495B8A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lastRenderedPageBreak/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Pr="00BF6F55" w:rsidRDefault="00BF6F55">
      <w:pPr>
        <w:rPr>
          <w:lang w:val="uk-UA"/>
        </w:rPr>
      </w:pPr>
      <w:r>
        <w:rPr>
          <w:lang w:val="uk-UA"/>
        </w:rPr>
        <w:t xml:space="preserve"> </w:t>
      </w:r>
    </w:p>
    <w:sectPr w:rsidR="0057568C" w:rsidRPr="00BF6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01D10"/>
    <w:rsid w:val="003524F2"/>
    <w:rsid w:val="004236B5"/>
    <w:rsid w:val="00487FD5"/>
    <w:rsid w:val="00495B8A"/>
    <w:rsid w:val="004D14AD"/>
    <w:rsid w:val="0057568C"/>
    <w:rsid w:val="005B04AD"/>
    <w:rsid w:val="00760846"/>
    <w:rsid w:val="00886DCE"/>
    <w:rsid w:val="00A746BA"/>
    <w:rsid w:val="00AB6A22"/>
    <w:rsid w:val="00B67A69"/>
    <w:rsid w:val="00BD7CE3"/>
    <w:rsid w:val="00BF6F55"/>
    <w:rsid w:val="00CB3C74"/>
    <w:rsid w:val="00CC4D8A"/>
    <w:rsid w:val="00D75E99"/>
    <w:rsid w:val="00F00EB5"/>
    <w:rsid w:val="00F461B4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2022-09-05T08:29:00Z</dcterms:created>
  <dcterms:modified xsi:type="dcterms:W3CDTF">2024-02-01T13:07:00Z</dcterms:modified>
</cp:coreProperties>
</file>