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47" w:rsidRDefault="00121047" w:rsidP="006142E7">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6142E7">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537068" w:rsidRDefault="001B5B81"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roofErr w:type="spellStart"/>
      <w:r w:rsidRPr="001B5B81">
        <w:rPr>
          <w:rFonts w:ascii="Times New Roman" w:eastAsia="Times New Roman" w:hAnsi="Times New Roman" w:cs="Tahoma"/>
          <w:b/>
          <w:color w:val="000000"/>
          <w:kern w:val="3"/>
          <w:sz w:val="24"/>
          <w:szCs w:val="24"/>
          <w:lang w:val="uk-UA" w:eastAsia="zh-CN" w:bidi="hi-IN"/>
        </w:rPr>
        <w:t>КП</w:t>
      </w:r>
      <w:proofErr w:type="spellEnd"/>
      <w:r w:rsidRPr="001B5B81">
        <w:rPr>
          <w:rFonts w:ascii="Times New Roman" w:eastAsia="Times New Roman" w:hAnsi="Times New Roman" w:cs="Tahoma"/>
          <w:b/>
          <w:color w:val="000000"/>
          <w:kern w:val="3"/>
          <w:sz w:val="24"/>
          <w:szCs w:val="24"/>
          <w:lang w:val="uk-UA" w:eastAsia="zh-CN" w:bidi="hi-IN"/>
        </w:rPr>
        <w:t xml:space="preserve"> «</w:t>
      </w:r>
      <w:proofErr w:type="spellStart"/>
      <w:r w:rsidRPr="001B5B81">
        <w:rPr>
          <w:rFonts w:ascii="Times New Roman" w:eastAsia="Times New Roman" w:hAnsi="Times New Roman" w:cs="Tahoma"/>
          <w:b/>
          <w:color w:val="000000"/>
          <w:kern w:val="3"/>
          <w:sz w:val="24"/>
          <w:szCs w:val="24"/>
          <w:lang w:val="uk-UA" w:eastAsia="zh-CN" w:bidi="hi-IN"/>
        </w:rPr>
        <w:t>Сп</w:t>
      </w:r>
      <w:proofErr w:type="spellEnd"/>
      <w:r w:rsidRPr="001B5B81">
        <w:rPr>
          <w:rFonts w:ascii="Times New Roman" w:eastAsia="Times New Roman" w:hAnsi="Times New Roman" w:cs="Tahoma"/>
          <w:b/>
          <w:color w:val="000000"/>
          <w:kern w:val="3"/>
          <w:sz w:val="24"/>
          <w:szCs w:val="24"/>
          <w:lang w:val="uk-UA" w:eastAsia="zh-CN" w:bidi="hi-IN"/>
        </w:rPr>
        <w:t xml:space="preserve"> Агенція Ритуал» ПМР</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375BF4">
        <w:rPr>
          <w:rFonts w:ascii="Times New Roman" w:eastAsia="Times New Roman" w:hAnsi="Times New Roman" w:cs="Tahoma"/>
          <w:color w:val="000000"/>
          <w:kern w:val="3"/>
          <w:sz w:val="24"/>
          <w:szCs w:val="24"/>
          <w:lang w:val="uk-UA" w:eastAsia="zh-CN" w:bidi="hi-IN"/>
        </w:rPr>
        <w:t>13</w:t>
      </w:r>
      <w:r w:rsidRPr="00537068">
        <w:rPr>
          <w:rFonts w:ascii="Times New Roman" w:eastAsia="Times New Roman" w:hAnsi="Times New Roman" w:cs="Tahoma"/>
          <w:color w:val="000000"/>
          <w:kern w:val="3"/>
          <w:sz w:val="24"/>
          <w:szCs w:val="24"/>
          <w:lang w:val="uk-UA" w:eastAsia="zh-CN" w:bidi="hi-IN"/>
        </w:rPr>
        <w:t>.</w:t>
      </w:r>
      <w:r w:rsidR="001B5B81">
        <w:rPr>
          <w:rFonts w:ascii="Times New Roman" w:eastAsia="Times New Roman" w:hAnsi="Times New Roman" w:cs="Tahoma"/>
          <w:color w:val="000000"/>
          <w:kern w:val="3"/>
          <w:sz w:val="24"/>
          <w:szCs w:val="24"/>
          <w:lang w:val="uk-UA" w:eastAsia="zh-CN" w:bidi="hi-IN"/>
        </w:rPr>
        <w:t>06</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w:t>
      </w:r>
      <w:r w:rsidR="00375BF4">
        <w:rPr>
          <w:rFonts w:ascii="Times New Roman" w:eastAsia="Times New Roman" w:hAnsi="Times New Roman" w:cs="Tahoma"/>
          <w:color w:val="000000"/>
          <w:kern w:val="3"/>
          <w:sz w:val="24"/>
          <w:szCs w:val="24"/>
          <w:lang w:val="uk-UA" w:eastAsia="zh-CN" w:bidi="hi-IN"/>
        </w:rPr>
        <w:t>88</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121047" w:rsidRDefault="0012104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121047" w:rsidRPr="00121047" w:rsidRDefault="0012104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12104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21047">
        <w:rPr>
          <w:rFonts w:ascii="Times New Roman" w:eastAsia="Times New Roman" w:hAnsi="Times New Roman"/>
          <w:b/>
          <w:bCs/>
          <w:color w:val="000000"/>
          <w:kern w:val="3"/>
          <w:sz w:val="28"/>
          <w:szCs w:val="28"/>
          <w:lang w:val="uk-UA" w:eastAsia="zh-CN" w:bidi="hi-IN"/>
        </w:rPr>
        <w:t>на закупівлю</w:t>
      </w:r>
    </w:p>
    <w:p w:rsidR="001B5B81" w:rsidRPr="001B5B81" w:rsidRDefault="001B5B81" w:rsidP="001B5B81">
      <w:pPr>
        <w:spacing w:after="0" w:line="240" w:lineRule="auto"/>
        <w:jc w:val="center"/>
        <w:rPr>
          <w:rFonts w:ascii="Times New Roman" w:eastAsia="Times New Roman" w:hAnsi="Times New Roman"/>
          <w:b/>
          <w:bCs/>
          <w:color w:val="000000"/>
          <w:kern w:val="3"/>
          <w:sz w:val="28"/>
          <w:szCs w:val="28"/>
          <w:lang w:eastAsia="zh-CN" w:bidi="hi-IN"/>
        </w:rPr>
      </w:pPr>
      <w:r w:rsidRPr="001B5B81">
        <w:rPr>
          <w:rFonts w:ascii="Times New Roman" w:eastAsia="Times New Roman" w:hAnsi="Times New Roman"/>
          <w:b/>
          <w:bCs/>
          <w:color w:val="000000"/>
          <w:kern w:val="3"/>
          <w:sz w:val="28"/>
          <w:szCs w:val="28"/>
          <w:lang w:eastAsia="zh-CN" w:bidi="hi-IN"/>
        </w:rPr>
        <w:t xml:space="preserve">плит бетонних 2000х500 мм та стовпчиків бетонних двосторонніх L2,2, </w:t>
      </w:r>
    </w:p>
    <w:p w:rsidR="001B5B81" w:rsidRPr="001B5B81" w:rsidRDefault="001B5B81" w:rsidP="001B5B81">
      <w:pPr>
        <w:pStyle w:val="1"/>
        <w:shd w:val="clear" w:color="auto" w:fill="FFFFFF"/>
        <w:spacing w:before="0" w:beforeAutospacing="0" w:after="0" w:afterAutospacing="0"/>
        <w:ind w:left="13"/>
        <w:jc w:val="center"/>
        <w:rPr>
          <w:color w:val="000000"/>
          <w:kern w:val="3"/>
          <w:sz w:val="28"/>
          <w:szCs w:val="28"/>
          <w:lang w:eastAsia="zh-CN" w:bidi="hi-IN"/>
        </w:rPr>
      </w:pPr>
      <w:r w:rsidRPr="001B5B81">
        <w:rPr>
          <w:color w:val="000000"/>
          <w:kern w:val="3"/>
          <w:sz w:val="28"/>
          <w:szCs w:val="28"/>
          <w:lang w:eastAsia="zh-CN" w:bidi="hi-IN"/>
        </w:rPr>
        <w:t xml:space="preserve">код 44110000-4 «Конструкційні матеріали» </w:t>
      </w:r>
    </w:p>
    <w:p w:rsidR="00537068" w:rsidRPr="00690483" w:rsidRDefault="001B5B81" w:rsidP="001B5B8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B5B81">
        <w:rPr>
          <w:rFonts w:ascii="Times New Roman" w:eastAsia="Times New Roman" w:hAnsi="Times New Roman"/>
          <w:b/>
          <w:bCs/>
          <w:color w:val="000000"/>
          <w:kern w:val="3"/>
          <w:sz w:val="28"/>
          <w:szCs w:val="28"/>
          <w:lang w:eastAsia="zh-CN" w:bidi="hi-IN"/>
        </w:rPr>
        <w:t>за ДК 021:2015 «</w:t>
      </w:r>
      <w:r w:rsidRPr="00260405">
        <w:rPr>
          <w:rFonts w:ascii="Times New Roman" w:eastAsia="Times New Roman" w:hAnsi="Times New Roman"/>
          <w:b/>
          <w:bCs/>
          <w:color w:val="000000"/>
          <w:kern w:val="3"/>
          <w:sz w:val="28"/>
          <w:szCs w:val="28"/>
          <w:lang w:val="uk-UA" w:eastAsia="zh-CN" w:bidi="hi-IN"/>
        </w:rPr>
        <w:t>Єдиний закупівельний</w:t>
      </w:r>
      <w:r w:rsidRPr="001B5B81">
        <w:rPr>
          <w:rFonts w:ascii="Times New Roman" w:eastAsia="Times New Roman" w:hAnsi="Times New Roman"/>
          <w:b/>
          <w:bCs/>
          <w:color w:val="000000"/>
          <w:kern w:val="3"/>
          <w:sz w:val="28"/>
          <w:szCs w:val="28"/>
          <w:lang w:eastAsia="zh-CN" w:bidi="hi-IN"/>
        </w:rPr>
        <w:t xml:space="preserve"> словник»</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121047" w:rsidRDefault="0012104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537068" w:rsidRPr="00537068" w:rsidRDefault="00121047"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Павлоград, Дніпропетровська обл.  </w:t>
      </w:r>
    </w:p>
    <w:p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18"/>
        <w:gridCol w:w="3194"/>
        <w:gridCol w:w="649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121047">
        <w:trPr>
          <w:trHeight w:val="3233"/>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293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121047">
        <w:trPr>
          <w:trHeight w:val="787"/>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121047" w:rsidP="00293612">
            <w:pPr>
              <w:spacing w:after="0" w:line="240" w:lineRule="auto"/>
              <w:rPr>
                <w:rFonts w:ascii="Times New Roman" w:eastAsia="Times New Roman" w:hAnsi="Times New Roman"/>
                <w:sz w:val="24"/>
                <w:szCs w:val="24"/>
                <w:lang w:val="uk-UA" w:eastAsia="ru-RU"/>
              </w:rPr>
            </w:pPr>
            <w:r w:rsidRPr="00121047">
              <w:rPr>
                <w:rFonts w:ascii="Times New Roman" w:eastAsia="Times New Roman" w:hAnsi="Times New Roman"/>
                <w:sz w:val="24"/>
                <w:szCs w:val="24"/>
                <w:lang w:val="uk-UA" w:eastAsia="ru-RU"/>
              </w:rPr>
              <w:t xml:space="preserve">Комунальне підприємство «Спеціалізована Агенція Ритуал» </w:t>
            </w:r>
            <w:proofErr w:type="spellStart"/>
            <w:r w:rsidRPr="00121047">
              <w:rPr>
                <w:rFonts w:ascii="Times New Roman" w:eastAsia="Times New Roman" w:hAnsi="Times New Roman"/>
                <w:sz w:val="24"/>
                <w:szCs w:val="24"/>
                <w:lang w:val="uk-UA" w:eastAsia="ru-RU"/>
              </w:rPr>
              <w:t>Павлоградської</w:t>
            </w:r>
            <w:proofErr w:type="spellEnd"/>
            <w:r w:rsidRPr="00121047">
              <w:rPr>
                <w:rFonts w:ascii="Times New Roman" w:eastAsia="Times New Roman" w:hAnsi="Times New Roman"/>
                <w:sz w:val="24"/>
                <w:szCs w:val="24"/>
                <w:lang w:val="uk-UA" w:eastAsia="ru-RU"/>
              </w:rPr>
              <w:t xml:space="preserve"> міської ради</w:t>
            </w:r>
          </w:p>
        </w:tc>
      </w:tr>
      <w:tr w:rsidR="00B413F2" w:rsidRPr="000A74B5" w:rsidTr="00121047">
        <w:trPr>
          <w:trHeight w:val="715"/>
        </w:trPr>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121047" w:rsidP="00293612">
            <w:pPr>
              <w:spacing w:after="0" w:line="240" w:lineRule="auto"/>
              <w:rPr>
                <w:rFonts w:ascii="Times New Roman" w:eastAsia="Times New Roman" w:hAnsi="Times New Roman"/>
                <w:sz w:val="24"/>
                <w:szCs w:val="24"/>
                <w:lang w:val="uk-UA" w:eastAsia="ru-RU"/>
              </w:rPr>
            </w:pPr>
            <w:r w:rsidRPr="00121047">
              <w:rPr>
                <w:rFonts w:ascii="Times New Roman" w:eastAsia="Times New Roman" w:hAnsi="Times New Roman"/>
                <w:sz w:val="24"/>
                <w:szCs w:val="24"/>
                <w:lang w:val="uk-UA" w:eastAsia="ru-RU"/>
              </w:rPr>
              <w:t xml:space="preserve">вул. Харківська, буд. 23, м. Павлоград, Дніпропетровська обл., Україна, </w:t>
            </w:r>
            <w:r w:rsidRPr="00692852">
              <w:rPr>
                <w:rFonts w:ascii="Times New Roman" w:eastAsia="Times New Roman" w:hAnsi="Times New Roman"/>
                <w:sz w:val="24"/>
                <w:szCs w:val="24"/>
                <w:lang w:val="uk-UA" w:eastAsia="ru-RU"/>
              </w:rPr>
              <w:t>51400</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21047" w:rsidRPr="00692852">
              <w:rPr>
                <w:rFonts w:ascii="Times New Roman" w:hAnsi="Times New Roman"/>
                <w:sz w:val="24"/>
                <w:szCs w:val="24"/>
                <w:lang w:val="uk-UA"/>
              </w:rPr>
              <w:t>Федоров Андрій Віталійович</w:t>
            </w:r>
          </w:p>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121047">
              <w:rPr>
                <w:rFonts w:ascii="Times New Roman" w:eastAsia="Times New Roman" w:hAnsi="Times New Roman"/>
                <w:sz w:val="24"/>
                <w:szCs w:val="24"/>
                <w:lang w:val="uk-UA" w:eastAsia="ru-RU"/>
              </w:rPr>
              <w:t>економіст</w:t>
            </w:r>
          </w:p>
          <w:p w:rsid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history="1">
              <w:r w:rsidR="00121047" w:rsidRPr="00121047">
                <w:rPr>
                  <w:rFonts w:ascii="Times New Roman" w:eastAsia="Times New Roman" w:hAnsi="Times New Roman"/>
                  <w:sz w:val="24"/>
                  <w:szCs w:val="24"/>
                  <w:lang w:val="uk-UA" w:eastAsia="ru-RU"/>
                </w:rPr>
                <w:t>ritualpavlograd@ukr.net</w:t>
              </w:r>
            </w:hyperlink>
          </w:p>
          <w:p w:rsidR="00B413F2" w:rsidRPr="00B413F2" w:rsidRDefault="00B413F2"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121047" w:rsidRPr="00692852">
              <w:rPr>
                <w:rFonts w:ascii="Times New Roman" w:eastAsia="Arial" w:hAnsi="Times New Roman"/>
                <w:color w:val="000000"/>
                <w:sz w:val="24"/>
                <w:szCs w:val="24"/>
                <w:lang w:val="uk-UA" w:eastAsia="ru-RU"/>
              </w:rPr>
              <w:t>0660444993</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D32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121047" w:rsidP="00293612">
            <w:pPr>
              <w:spacing w:after="0" w:line="240" w:lineRule="auto"/>
              <w:rPr>
                <w:rFonts w:ascii="Times New Roman" w:eastAsia="Times New Roman" w:hAnsi="Times New Roman"/>
                <w:sz w:val="24"/>
                <w:szCs w:val="24"/>
                <w:lang w:val="uk-UA" w:eastAsia="ru-RU"/>
              </w:rPr>
            </w:pPr>
            <w:r w:rsidRPr="00121047">
              <w:rPr>
                <w:rFonts w:ascii="Times New Roman" w:eastAsia="Times New Roman" w:hAnsi="Times New Roman"/>
                <w:sz w:val="24"/>
                <w:szCs w:val="24"/>
                <w:lang w:val="uk-UA" w:eastAsia="ru-RU"/>
              </w:rPr>
              <w:t>Плити бетонні 2000х500 мм та стовпчики бетонні двосторонні L2,2</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D32DA" w:rsidP="00293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B413F2" w:rsidRPr="00121047">
              <w:rPr>
                <w:rFonts w:ascii="Times New Roman" w:eastAsia="Times New Roman" w:hAnsi="Times New Roman"/>
                <w:sz w:val="24"/>
                <w:szCs w:val="24"/>
                <w:lang w:val="uk-UA" w:eastAsia="ru-RU"/>
              </w:rPr>
              <w:t>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Pr="00557A14" w:rsidRDefault="00B413F2"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r w:rsidRPr="00557A14">
              <w:rPr>
                <w:rFonts w:ascii="Times New Roman" w:eastAsia="Times New Roman" w:hAnsi="Times New Roman"/>
                <w:sz w:val="24"/>
                <w:szCs w:val="24"/>
                <w:lang w:val="uk-UA" w:eastAsia="ru-RU"/>
              </w:rPr>
              <w:t xml:space="preserve">поставки: </w:t>
            </w:r>
            <w:r w:rsidR="00121047" w:rsidRPr="00557A14">
              <w:rPr>
                <w:rFonts w:ascii="Times New Roman" w:eastAsia="Times New Roman" w:hAnsi="Times New Roman"/>
                <w:sz w:val="24"/>
                <w:szCs w:val="24"/>
                <w:lang w:val="uk-UA" w:eastAsia="ru-RU"/>
              </w:rPr>
              <w:t xml:space="preserve">кладовище по вул. Виговського Івана, </w:t>
            </w:r>
            <w:proofErr w:type="spellStart"/>
            <w:r w:rsidR="00121047" w:rsidRPr="00557A14">
              <w:rPr>
                <w:rFonts w:ascii="Times New Roman" w:eastAsia="Times New Roman" w:hAnsi="Times New Roman"/>
                <w:sz w:val="24"/>
                <w:szCs w:val="24"/>
                <w:lang w:val="uk-UA" w:eastAsia="ru-RU"/>
              </w:rPr>
              <w:t>м.Павлоград</w:t>
            </w:r>
            <w:proofErr w:type="spellEnd"/>
            <w:r w:rsidR="00121047" w:rsidRPr="00557A14">
              <w:rPr>
                <w:rFonts w:ascii="Times New Roman" w:eastAsia="Times New Roman" w:hAnsi="Times New Roman"/>
                <w:sz w:val="24"/>
                <w:szCs w:val="24"/>
                <w:lang w:val="uk-UA" w:eastAsia="ru-RU"/>
              </w:rPr>
              <w:t xml:space="preserve">, Дніпропетровська обл. </w:t>
            </w:r>
          </w:p>
          <w:p w:rsidR="00B413F2" w:rsidRPr="00B413F2" w:rsidRDefault="00B413F2" w:rsidP="00293612">
            <w:pPr>
              <w:spacing w:after="0" w:line="240" w:lineRule="auto"/>
              <w:rPr>
                <w:rFonts w:ascii="Times New Roman" w:eastAsia="Times New Roman" w:hAnsi="Times New Roman"/>
                <w:sz w:val="24"/>
                <w:szCs w:val="24"/>
                <w:lang w:val="uk-UA" w:eastAsia="ru-RU"/>
              </w:rPr>
            </w:pPr>
            <w:r w:rsidRPr="00557A14">
              <w:rPr>
                <w:rFonts w:ascii="Times New Roman" w:eastAsia="Times New Roman" w:hAnsi="Times New Roman"/>
                <w:sz w:val="24"/>
                <w:szCs w:val="24"/>
                <w:lang w:val="uk-UA" w:eastAsia="ru-RU"/>
              </w:rPr>
              <w:t xml:space="preserve">Кількість товару: </w:t>
            </w:r>
            <w:r w:rsidR="00293612" w:rsidRPr="00557A14">
              <w:rPr>
                <w:rFonts w:ascii="Times New Roman" w:eastAsia="Times New Roman" w:hAnsi="Times New Roman"/>
                <w:sz w:val="24"/>
                <w:szCs w:val="24"/>
                <w:lang w:val="uk-UA" w:eastAsia="ru-RU"/>
              </w:rPr>
              <w:t>плити бетонні 2000х500 мм – 396 штук; стовпчики бетонні двосторонні L2,2 – 133 штуки.</w:t>
            </w:r>
            <w:r w:rsidR="00293612">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BD32DA">
            <w:pPr>
              <w:spacing w:after="0" w:line="240" w:lineRule="auto"/>
              <w:rPr>
                <w:rFonts w:ascii="Times New Roman" w:eastAsia="Times New Roman" w:hAnsi="Times New Roman"/>
                <w:sz w:val="24"/>
                <w:szCs w:val="24"/>
                <w:lang w:val="uk-UA" w:eastAsia="ru-RU"/>
              </w:rPr>
            </w:pPr>
            <w:r w:rsidRPr="00BD32DA">
              <w:rPr>
                <w:rFonts w:ascii="Times New Roman" w:eastAsia="Times New Roman" w:hAnsi="Times New Roman"/>
                <w:sz w:val="24"/>
                <w:szCs w:val="24"/>
                <w:lang w:val="uk-UA" w:eastAsia="ru-RU"/>
              </w:rPr>
              <w:t>до 31.</w:t>
            </w:r>
            <w:r w:rsidR="00BD32DA" w:rsidRPr="00BD32DA">
              <w:rPr>
                <w:rFonts w:ascii="Times New Roman" w:eastAsia="Times New Roman" w:hAnsi="Times New Roman"/>
                <w:sz w:val="24"/>
                <w:szCs w:val="24"/>
                <w:lang w:val="uk-UA" w:eastAsia="ru-RU"/>
              </w:rPr>
              <w:t>07</w:t>
            </w:r>
            <w:r w:rsidRPr="00BD32DA">
              <w:rPr>
                <w:rFonts w:ascii="Times New Roman" w:eastAsia="Times New Roman" w:hAnsi="Times New Roman"/>
                <w:sz w:val="24"/>
                <w:szCs w:val="24"/>
                <w:lang w:val="uk-UA" w:eastAsia="ru-RU"/>
              </w:rPr>
              <w:t>.2023</w:t>
            </w:r>
            <w:r w:rsidR="00BD32DA">
              <w:rPr>
                <w:rFonts w:ascii="Times New Roman" w:eastAsia="Times New Roman" w:hAnsi="Times New Roman"/>
                <w:sz w:val="24"/>
                <w:szCs w:val="24"/>
                <w:lang w:val="uk-UA" w:eastAsia="ru-RU"/>
              </w:rPr>
              <w:t xml:space="preserve"> включно</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293612">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D32DA"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29361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29361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29361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293612">
              <w:rPr>
                <w:rFonts w:ascii="Times New Roman" w:eastAsia="Times New Roman" w:hAnsi="Times New Roman"/>
                <w:sz w:val="24"/>
                <w:szCs w:val="24"/>
                <w:lang w:val="uk-UA" w:eastAsia="ru-RU"/>
              </w:rPr>
              <w:t>.</w:t>
            </w:r>
          </w:p>
        </w:tc>
      </w:tr>
      <w:tr w:rsidR="004411EC" w:rsidRPr="00862DB0" w:rsidTr="00B413F2">
        <w:tc>
          <w:tcPr>
            <w:tcW w:w="300" w:type="pct"/>
            <w:shd w:val="clear" w:color="auto" w:fill="FFFFFF"/>
          </w:tcPr>
          <w:p w:rsidR="004411EC" w:rsidRPr="00B413F2" w:rsidRDefault="004411EC" w:rsidP="0029361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29361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293612" w:rsidRDefault="004411EC" w:rsidP="00293612">
            <w:p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27FC1">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293612" w:rsidRPr="00C27FC1">
              <w:rPr>
                <w:rFonts w:ascii="Times New Roman" w:eastAsia="Times New Roman" w:hAnsi="Times New Roman"/>
                <w:sz w:val="24"/>
                <w:szCs w:val="24"/>
                <w:lang w:val="uk-UA" w:eastAsia="ru-RU"/>
              </w:rPr>
              <w:t>.</w:t>
            </w:r>
          </w:p>
          <w:p w:rsidR="00956D08" w:rsidRPr="00621D5A" w:rsidRDefault="00956D08" w:rsidP="00293612">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2936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62DB0"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29361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293612">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293612">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293612">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2936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293612">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293612">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8A7395">
              <w:rPr>
                <w:rFonts w:ascii="Times New Roman" w:eastAsia="Times New Roman" w:hAnsi="Times New Roman"/>
                <w:sz w:val="24"/>
                <w:szCs w:val="24"/>
                <w:lang w:val="uk-UA" w:eastAsia="ru-RU"/>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293612">
              <w:rPr>
                <w:rFonts w:ascii="Times New Roman" w:eastAsia="Times New Roman" w:hAnsi="Times New Roman"/>
                <w:sz w:val="24"/>
                <w:szCs w:val="24"/>
                <w:lang w:val="uk-UA" w:eastAsia="ru-RU"/>
              </w:rPr>
              <w:t>-</w:t>
            </w:r>
            <w:r w:rsidRPr="008A7395">
              <w:rPr>
                <w:rFonts w:ascii="Times New Roman" w:eastAsia="Times New Roman" w:hAnsi="Times New Roman"/>
                <w:sz w:val="24"/>
                <w:szCs w:val="24"/>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862DB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A737A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A737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C27FC1" w:rsidRDefault="009C75F6" w:rsidP="00375BF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C27FC1">
              <w:rPr>
                <w:rFonts w:ascii="Times New Roman" w:eastAsia="Times New Roman" w:hAnsi="Times New Roman"/>
                <w:sz w:val="24"/>
                <w:szCs w:val="24"/>
                <w:lang w:val="uk-UA" w:eastAsia="ru-RU"/>
              </w:rPr>
              <w:t>інформаці</w:t>
            </w:r>
            <w:r w:rsidR="00AC2592" w:rsidRPr="00C27FC1">
              <w:rPr>
                <w:rFonts w:ascii="Times New Roman" w:eastAsia="Times New Roman" w:hAnsi="Times New Roman"/>
                <w:sz w:val="24"/>
                <w:szCs w:val="24"/>
                <w:lang w:val="uk-UA" w:eastAsia="ru-RU"/>
              </w:rPr>
              <w:t>ї</w:t>
            </w:r>
            <w:r w:rsidRPr="00C27FC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27FC1">
              <w:rPr>
                <w:rFonts w:ascii="Times New Roman" w:eastAsia="Times New Roman" w:hAnsi="Times New Roman"/>
                <w:sz w:val="24"/>
                <w:szCs w:val="24"/>
                <w:lang w:val="uk-UA" w:eastAsia="ru-RU"/>
              </w:rPr>
              <w:t xml:space="preserve">Додатку № 1 до тендерної </w:t>
            </w:r>
          </w:p>
          <w:p w:rsidR="00F67975" w:rsidRPr="00C27FC1" w:rsidRDefault="009C75F6"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інформаці</w:t>
            </w:r>
            <w:r w:rsidR="00AC2592" w:rsidRPr="00C27FC1">
              <w:rPr>
                <w:rFonts w:ascii="Times New Roman" w:eastAsia="Times New Roman" w:hAnsi="Times New Roman"/>
                <w:sz w:val="24"/>
                <w:szCs w:val="24"/>
                <w:lang w:val="uk-UA" w:eastAsia="ru-RU"/>
              </w:rPr>
              <w:t>ї</w:t>
            </w:r>
            <w:r w:rsidRPr="00C27FC1">
              <w:rPr>
                <w:rFonts w:ascii="Times New Roman" w:eastAsia="Times New Roman" w:hAnsi="Times New Roman"/>
                <w:sz w:val="24"/>
                <w:szCs w:val="24"/>
                <w:lang w:val="uk-UA" w:eastAsia="ru-RU"/>
              </w:rPr>
              <w:t xml:space="preserve"> про підтвердження </w:t>
            </w:r>
            <w:r w:rsidR="00F67975" w:rsidRPr="00C27FC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C27FC1">
              <w:rPr>
                <w:rFonts w:ascii="Times New Roman" w:eastAsia="Times New Roman" w:hAnsi="Times New Roman"/>
                <w:sz w:val="24"/>
                <w:szCs w:val="24"/>
                <w:lang w:val="uk-UA" w:eastAsia="ru-RU"/>
              </w:rPr>
              <w:t>7</w:t>
            </w:r>
            <w:r w:rsidR="00F67975" w:rsidRPr="00C27FC1">
              <w:rPr>
                <w:rFonts w:ascii="Times New Roman" w:eastAsia="Times New Roman" w:hAnsi="Times New Roman"/>
                <w:sz w:val="24"/>
                <w:szCs w:val="24"/>
                <w:lang w:val="uk-UA" w:eastAsia="ru-RU"/>
              </w:rPr>
              <w:t xml:space="preserve"> Особливостей</w:t>
            </w:r>
            <w:r w:rsidR="00F67975" w:rsidRPr="00C27FC1">
              <w:t xml:space="preserve"> </w:t>
            </w:r>
            <w:r w:rsidR="00F67975" w:rsidRPr="00C27FC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Pr="00C27FC1" w:rsidRDefault="00AC2592"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C27FC1">
              <w:rPr>
                <w:rFonts w:ascii="Times New Roman" w:eastAsia="Times New Roman" w:hAnsi="Times New Roman"/>
                <w:sz w:val="24"/>
                <w:szCs w:val="24"/>
                <w:lang w:val="uk-UA" w:eastAsia="ru-RU"/>
              </w:rPr>
              <w:t>3</w:t>
            </w:r>
            <w:r w:rsidRPr="00C27FC1">
              <w:rPr>
                <w:rFonts w:ascii="Times New Roman" w:eastAsia="Times New Roman" w:hAnsi="Times New Roman"/>
                <w:sz w:val="24"/>
                <w:szCs w:val="24"/>
                <w:lang w:val="uk-UA" w:eastAsia="ru-RU"/>
              </w:rPr>
              <w:t xml:space="preserve"> до тендерної документації;</w:t>
            </w:r>
          </w:p>
          <w:p w:rsidR="00C42478" w:rsidRPr="00C27FC1" w:rsidRDefault="00C42478"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C27FC1" w:rsidRDefault="004A2161" w:rsidP="00375BF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C27FC1" w:rsidRDefault="00C42478" w:rsidP="00375BF4">
            <w:pPr>
              <w:pStyle w:val="a4"/>
              <w:numPr>
                <w:ilvl w:val="0"/>
                <w:numId w:val="1"/>
              </w:num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інших документів та/або інформації</w:t>
            </w:r>
            <w:r w:rsidR="00A737AA" w:rsidRPr="00C27FC1">
              <w:rPr>
                <w:rFonts w:ascii="Times New Roman" w:eastAsia="Times New Roman" w:hAnsi="Times New Roman"/>
                <w:sz w:val="24"/>
                <w:szCs w:val="24"/>
                <w:lang w:val="uk-UA" w:eastAsia="ru-RU"/>
              </w:rPr>
              <w:t xml:space="preserve">, які </w:t>
            </w:r>
            <w:r w:rsidRPr="00C27FC1">
              <w:rPr>
                <w:rFonts w:ascii="Times New Roman" w:eastAsia="Times New Roman" w:hAnsi="Times New Roman"/>
                <w:sz w:val="24"/>
                <w:szCs w:val="24"/>
                <w:lang w:val="uk-UA" w:eastAsia="ru-RU"/>
              </w:rPr>
              <w:t>визначені тендерною документацією та додатками.</w:t>
            </w:r>
          </w:p>
          <w:p w:rsidR="00A737AA" w:rsidRPr="00C27FC1" w:rsidRDefault="00C42478" w:rsidP="00A737AA">
            <w:p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91BD6" w:rsidRDefault="00C42478" w:rsidP="00C91BD6">
            <w:pPr>
              <w:spacing w:after="0" w:line="240" w:lineRule="auto"/>
              <w:jc w:val="both"/>
              <w:rPr>
                <w:rFonts w:ascii="Times New Roman" w:eastAsia="Times New Roman" w:hAnsi="Times New Roman"/>
                <w:sz w:val="24"/>
                <w:szCs w:val="24"/>
                <w:lang w:val="uk-UA" w:eastAsia="ru-RU"/>
              </w:rPr>
            </w:pPr>
            <w:r w:rsidRPr="00C27FC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пропозиції.</w:t>
            </w:r>
          </w:p>
          <w:p w:rsidR="00C91BD6" w:rsidRDefault="00C42478" w:rsidP="00C91BD6">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91BD6" w:rsidRDefault="00C42478" w:rsidP="00C91BD6">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w:t>
            </w:r>
            <w:r w:rsidR="0035634B" w:rsidRPr="007A75D9">
              <w:rPr>
                <w:rFonts w:ascii="Times New Roman" w:eastAsia="Times New Roman" w:hAnsi="Times New Roman"/>
                <w:sz w:val="24"/>
                <w:szCs w:val="24"/>
                <w:lang w:val="uk-UA" w:eastAsia="ru-RU"/>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C91BD6" w:rsidRDefault="00E65A65" w:rsidP="00C91B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C91BD6" w:rsidRDefault="00E65A65" w:rsidP="00C91B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375BF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375BF4">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17447">
              <w:rPr>
                <w:rFonts w:ascii="Times New Roman" w:eastAsia="Times New Roman" w:hAnsi="Times New Roman"/>
                <w:sz w:val="24"/>
                <w:szCs w:val="24"/>
                <w:lang w:val="uk-UA" w:eastAsia="ru-RU"/>
              </w:rPr>
              <w:lastRenderedPageBreak/>
              <w:t xml:space="preserve">сторінок/аркушів, нумерація сторінок/аркушів не відповідає переліку, зазначеному в документі).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91BD6" w:rsidRDefault="00717447" w:rsidP="00C91BD6">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17447">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rsidR="00717447" w:rsidRDefault="00717447" w:rsidP="00C91BD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A737AA">
              <w:rPr>
                <w:rFonts w:ascii="Times New Roman" w:eastAsia="Times New Roman" w:hAnsi="Times New Roman"/>
                <w:sz w:val="24"/>
                <w:szCs w:val="24"/>
                <w:lang w:val="uk-UA" w:eastAsia="ru-RU"/>
              </w:rPr>
              <w:t>дніпропетровська</w:t>
            </w:r>
            <w:r>
              <w:rPr>
                <w:rFonts w:ascii="Times New Roman" w:eastAsia="Times New Roman" w:hAnsi="Times New Roman"/>
                <w:sz w:val="24"/>
                <w:szCs w:val="24"/>
                <w:lang w:val="uk-UA" w:eastAsia="ru-RU"/>
              </w:rPr>
              <w:t xml:space="preserve"> область» замість «</w:t>
            </w:r>
            <w:r w:rsidR="00A737AA">
              <w:rPr>
                <w:rFonts w:ascii="Times New Roman" w:eastAsia="Times New Roman" w:hAnsi="Times New Roman"/>
                <w:sz w:val="24"/>
                <w:szCs w:val="24"/>
                <w:lang w:val="uk-UA" w:eastAsia="ru-RU"/>
              </w:rPr>
              <w:t>Дніпропетровська</w:t>
            </w:r>
            <w:r>
              <w:rPr>
                <w:rFonts w:ascii="Times New Roman" w:eastAsia="Times New Roman" w:hAnsi="Times New Roman"/>
                <w:sz w:val="24"/>
                <w:szCs w:val="24"/>
                <w:lang w:val="uk-UA" w:eastAsia="ru-RU"/>
              </w:rPr>
              <w:t xml:space="preserve"> область» або «місто </w:t>
            </w:r>
            <w:proofErr w:type="spellStart"/>
            <w:r w:rsidR="00A737AA">
              <w:rPr>
                <w:rFonts w:ascii="Times New Roman" w:eastAsia="Times New Roman" w:hAnsi="Times New Roman"/>
                <w:sz w:val="24"/>
                <w:szCs w:val="24"/>
                <w:lang w:val="uk-UA" w:eastAsia="ru-RU"/>
              </w:rPr>
              <w:t>павлоград</w:t>
            </w:r>
            <w:proofErr w:type="spellEnd"/>
            <w:r>
              <w:rPr>
                <w:rFonts w:ascii="Times New Roman" w:eastAsia="Times New Roman" w:hAnsi="Times New Roman"/>
                <w:sz w:val="24"/>
                <w:szCs w:val="24"/>
                <w:lang w:val="uk-UA" w:eastAsia="ru-RU"/>
              </w:rPr>
              <w:t xml:space="preserve">» замість «місто </w:t>
            </w:r>
            <w:r w:rsidR="00A737AA">
              <w:rPr>
                <w:rFonts w:ascii="Times New Roman" w:eastAsia="Times New Roman" w:hAnsi="Times New Roman"/>
                <w:sz w:val="24"/>
                <w:szCs w:val="24"/>
                <w:lang w:val="uk-UA" w:eastAsia="ru-RU"/>
              </w:rPr>
              <w:t>Павлоград</w:t>
            </w:r>
            <w:r>
              <w:rPr>
                <w:rFonts w:ascii="Times New Roman" w:eastAsia="Times New Roman" w:hAnsi="Times New Roman"/>
                <w:sz w:val="24"/>
                <w:szCs w:val="24"/>
                <w:lang w:val="uk-UA" w:eastAsia="ru-RU"/>
              </w:rPr>
              <w:t xml:space="preserve">»; </w:t>
            </w:r>
          </w:p>
          <w:p w:rsidR="00CE7D1C" w:rsidRDefault="00164776"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375BF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375BF4">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62DB0" w:rsidTr="00B413F2">
        <w:tc>
          <w:tcPr>
            <w:tcW w:w="300" w:type="pct"/>
            <w:shd w:val="clear" w:color="auto" w:fill="FFFFFF"/>
            <w:hideMark/>
          </w:tcPr>
          <w:p w:rsidR="0082608A" w:rsidRPr="004A17E4" w:rsidRDefault="0082608A" w:rsidP="00F223CA">
            <w:pPr>
              <w:spacing w:after="0" w:line="240" w:lineRule="auto"/>
              <w:jc w:val="center"/>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4A17E4" w:rsidRDefault="0082608A" w:rsidP="00F223CA">
            <w:pPr>
              <w:spacing w:after="0" w:line="240" w:lineRule="auto"/>
              <w:jc w:val="both"/>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4A17E4" w:rsidRDefault="0082608A" w:rsidP="00F223CA">
            <w:pPr>
              <w:spacing w:after="0" w:line="240" w:lineRule="auto"/>
              <w:jc w:val="both"/>
              <w:rPr>
                <w:rFonts w:ascii="Times New Roman" w:eastAsia="Times New Roman" w:hAnsi="Times New Roman"/>
                <w:sz w:val="24"/>
                <w:szCs w:val="24"/>
                <w:lang w:val="uk-UA" w:eastAsia="ru-RU"/>
              </w:rPr>
            </w:pPr>
            <w:r w:rsidRPr="004A17E4">
              <w:rPr>
                <w:rFonts w:ascii="Times New Roman" w:eastAsia="Times New Roman" w:hAnsi="Times New Roman"/>
                <w:sz w:val="24"/>
                <w:szCs w:val="24"/>
                <w:lang w:val="uk-UA" w:eastAsia="ru-RU"/>
              </w:rPr>
              <w:t>Не вимагається</w:t>
            </w:r>
            <w:r w:rsidR="00F223CA">
              <w:rPr>
                <w:rFonts w:ascii="Times New Roman" w:eastAsia="Times New Roman" w:hAnsi="Times New Roman"/>
                <w:sz w:val="24"/>
                <w:szCs w:val="24"/>
                <w:lang w:val="uk-UA" w:eastAsia="ru-RU"/>
              </w:rPr>
              <w:t>.</w:t>
            </w:r>
            <w:r w:rsidRPr="004A17E4">
              <w:rPr>
                <w:rFonts w:ascii="Times New Roman" w:eastAsia="Times New Roman" w:hAnsi="Times New Roman"/>
                <w:sz w:val="24"/>
                <w:szCs w:val="24"/>
                <w:lang w:val="uk-UA" w:eastAsia="ru-RU"/>
              </w:rPr>
              <w:t xml:space="preserve"> </w:t>
            </w:r>
          </w:p>
          <w:p w:rsidR="0082608A" w:rsidRPr="00B413F2" w:rsidRDefault="0082608A" w:rsidP="00F223CA">
            <w:pPr>
              <w:spacing w:after="0" w:line="240" w:lineRule="auto"/>
              <w:jc w:val="both"/>
              <w:rPr>
                <w:rFonts w:ascii="Times New Roman" w:eastAsia="Times New Roman" w:hAnsi="Times New Roman"/>
                <w:sz w:val="24"/>
                <w:szCs w:val="24"/>
                <w:lang w:val="uk-UA" w:eastAsia="ru-RU"/>
              </w:rPr>
            </w:pPr>
          </w:p>
        </w:tc>
      </w:tr>
      <w:tr w:rsidR="0082608A" w:rsidRPr="00862DB0"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r w:rsidR="00F223CA">
              <w:rPr>
                <w:rFonts w:ascii="Times New Roman" w:eastAsia="Times New Roman" w:hAnsi="Times New Roman"/>
                <w:sz w:val="24"/>
                <w:szCs w:val="24"/>
                <w:lang w:val="uk-UA" w:eastAsia="ru-RU"/>
              </w:rPr>
              <w:t>.</w:t>
            </w:r>
          </w:p>
          <w:p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862DB0"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F223CA">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F223CA">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375BF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375BF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F223CA">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F223C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w:t>
            </w:r>
            <w:r w:rsidRPr="00C27FC1">
              <w:rPr>
                <w:rFonts w:ascii="Times New Roman" w:eastAsia="Times New Roman" w:hAnsi="Times New Roman"/>
                <w:sz w:val="24"/>
                <w:szCs w:val="24"/>
                <w:lang w:val="uk-UA" w:eastAsia="ru-RU"/>
              </w:rPr>
              <w:t>викладені у Додатку № 1 до тендерної документації.</w:t>
            </w:r>
            <w:r w:rsidR="00F223CA">
              <w:rPr>
                <w:rFonts w:ascii="Times New Roman" w:eastAsia="Times New Roman" w:hAnsi="Times New Roman"/>
                <w:sz w:val="24"/>
                <w:szCs w:val="24"/>
                <w:lang w:val="uk-UA" w:eastAsia="ru-RU"/>
              </w:rPr>
              <w:t xml:space="preserve"> </w:t>
            </w:r>
          </w:p>
          <w:p w:rsidR="00F223C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r w:rsidR="00F223CA">
              <w:rPr>
                <w:rFonts w:ascii="Times New Roman" w:eastAsia="Times New Roman" w:hAnsi="Times New Roman"/>
                <w:sz w:val="24"/>
                <w:szCs w:val="24"/>
                <w:lang w:val="uk-UA" w:eastAsia="ru-RU"/>
              </w:rPr>
              <w:t xml:space="preserve"> </w:t>
            </w:r>
          </w:p>
          <w:p w:rsidR="00F223CA" w:rsidRDefault="0082608A" w:rsidP="00F223C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w:t>
            </w:r>
            <w:r w:rsidRPr="00C27FC1">
              <w:rPr>
                <w:rFonts w:ascii="Times New Roman" w:eastAsia="Times New Roman" w:hAnsi="Times New Roman"/>
                <w:sz w:val="24"/>
                <w:szCs w:val="24"/>
                <w:lang w:val="uk-UA" w:eastAsia="ru-RU"/>
              </w:rPr>
              <w:t>викладений у Додатку № 2.</w:t>
            </w:r>
          </w:p>
        </w:tc>
      </w:tr>
      <w:tr w:rsidR="0082608A" w:rsidRPr="000A74B5"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w:t>
            </w:r>
            <w:r w:rsidRPr="00C27FC1">
              <w:rPr>
                <w:rFonts w:ascii="Times New Roman" w:eastAsia="Times New Roman" w:hAnsi="Times New Roman"/>
                <w:sz w:val="24"/>
                <w:szCs w:val="24"/>
                <w:lang w:val="uk-UA" w:eastAsia="ru-RU"/>
              </w:rPr>
              <w:t>викладена у Додатку № 3.</w:t>
            </w:r>
          </w:p>
        </w:tc>
      </w:tr>
      <w:tr w:rsidR="0082608A" w:rsidRPr="000A74B5"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862DB0" w:rsidTr="00B413F2">
        <w:tc>
          <w:tcPr>
            <w:tcW w:w="300" w:type="pct"/>
            <w:shd w:val="clear" w:color="auto" w:fill="FFFFFF"/>
            <w:hideMark/>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F223C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F223CA">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62DB0" w:rsidTr="00B413F2">
        <w:tc>
          <w:tcPr>
            <w:tcW w:w="300" w:type="pct"/>
            <w:shd w:val="clear" w:color="auto" w:fill="FFFFFF"/>
          </w:tcPr>
          <w:p w:rsidR="0082608A" w:rsidRPr="00B413F2" w:rsidRDefault="0082608A" w:rsidP="00F223C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F223C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82608A" w:rsidP="00F223C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F223CA">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8428AA" w:rsidRDefault="0082608A" w:rsidP="008428AA">
            <w:pPr>
              <w:spacing w:after="0" w:line="240" w:lineRule="auto"/>
              <w:jc w:val="center"/>
              <w:rPr>
                <w:rFonts w:ascii="Times New Roman" w:eastAsia="Times New Roman" w:hAnsi="Times New Roman"/>
                <w:sz w:val="24"/>
                <w:szCs w:val="24"/>
                <w:lang w:val="uk-UA" w:eastAsia="ru-RU"/>
              </w:rPr>
            </w:pPr>
            <w:r w:rsidRPr="008428AA">
              <w:rPr>
                <w:rFonts w:ascii="Times New Roman" w:eastAsia="Times New Roman" w:hAnsi="Times New Roman"/>
                <w:sz w:val="24"/>
                <w:szCs w:val="24"/>
                <w:lang w:val="uk-UA" w:eastAsia="ru-RU"/>
              </w:rPr>
              <w:t>1</w:t>
            </w:r>
          </w:p>
        </w:tc>
        <w:tc>
          <w:tcPr>
            <w:tcW w:w="1550" w:type="pct"/>
            <w:shd w:val="clear" w:color="auto" w:fill="FFFFFF"/>
            <w:hideMark/>
          </w:tcPr>
          <w:p w:rsidR="0082608A" w:rsidRPr="008428AA" w:rsidRDefault="0082608A" w:rsidP="008428AA">
            <w:pPr>
              <w:spacing w:after="0" w:line="240" w:lineRule="auto"/>
              <w:rPr>
                <w:rFonts w:ascii="Times New Roman" w:eastAsia="Times New Roman" w:hAnsi="Times New Roman"/>
                <w:sz w:val="24"/>
                <w:szCs w:val="24"/>
                <w:lang w:val="uk-UA" w:eastAsia="ru-RU"/>
              </w:rPr>
            </w:pPr>
            <w:r w:rsidRPr="008428A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8428AA" w:rsidRDefault="0082608A" w:rsidP="008428AA">
            <w:pPr>
              <w:spacing w:after="0" w:line="240" w:lineRule="auto"/>
              <w:jc w:val="both"/>
              <w:rPr>
                <w:rFonts w:ascii="Times New Roman" w:eastAsia="Times New Roman" w:hAnsi="Times New Roman"/>
                <w:i/>
                <w:iCs/>
                <w:sz w:val="24"/>
                <w:szCs w:val="24"/>
                <w:lang w:val="uk-UA" w:eastAsia="ru-RU"/>
              </w:rPr>
            </w:pPr>
            <w:r w:rsidRPr="008428AA">
              <w:rPr>
                <w:rFonts w:ascii="Times New Roman" w:eastAsia="Times New Roman" w:hAnsi="Times New Roman"/>
                <w:sz w:val="24"/>
                <w:szCs w:val="24"/>
                <w:lang w:val="uk-UA" w:eastAsia="ru-RU"/>
              </w:rPr>
              <w:t>Кінцевий строк подання тендерних пропозицій:</w:t>
            </w:r>
            <w:r w:rsidR="00375BF4">
              <w:rPr>
                <w:rFonts w:ascii="Times New Roman" w:eastAsia="Times New Roman" w:hAnsi="Times New Roman"/>
                <w:sz w:val="24"/>
                <w:szCs w:val="24"/>
                <w:lang w:val="uk-UA" w:eastAsia="ru-RU"/>
              </w:rPr>
              <w:t>21</w:t>
            </w:r>
            <w:r w:rsidR="008428AA">
              <w:rPr>
                <w:rFonts w:ascii="Times New Roman" w:eastAsia="Times New Roman" w:hAnsi="Times New Roman"/>
                <w:sz w:val="24"/>
                <w:szCs w:val="24"/>
                <w:lang w:val="uk-UA" w:eastAsia="ru-RU"/>
              </w:rPr>
              <w:t>.06.2023 р. 00 год. 00 хв.</w:t>
            </w:r>
          </w:p>
          <w:p w:rsidR="0082608A" w:rsidRPr="00A57464" w:rsidRDefault="0082608A" w:rsidP="008428AA">
            <w:pPr>
              <w:spacing w:after="0" w:line="240" w:lineRule="auto"/>
              <w:jc w:val="both"/>
              <w:rPr>
                <w:rFonts w:ascii="Times New Roman" w:eastAsia="Times New Roman" w:hAnsi="Times New Roman"/>
                <w:sz w:val="24"/>
                <w:szCs w:val="24"/>
                <w:lang w:val="uk-UA" w:eastAsia="ru-RU"/>
              </w:rPr>
            </w:pPr>
            <w:r w:rsidRPr="008428A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62DB0" w:rsidTr="00B413F2">
        <w:tc>
          <w:tcPr>
            <w:tcW w:w="300" w:type="pct"/>
            <w:shd w:val="clear" w:color="auto" w:fill="FFFFFF"/>
            <w:hideMark/>
          </w:tcPr>
          <w:p w:rsidR="0082608A" w:rsidRPr="00B413F2" w:rsidRDefault="0082608A" w:rsidP="008428A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428AA">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428AA"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7A75D9">
              <w:rPr>
                <w:rFonts w:ascii="Times New Roman" w:eastAsia="Times New Roman" w:hAnsi="Times New Roman"/>
                <w:sz w:val="24"/>
                <w:szCs w:val="24"/>
                <w:lang w:val="uk-UA" w:eastAsia="ru-RU"/>
              </w:rPr>
              <w:lastRenderedPageBreak/>
              <w:t>критеріям відповідно до статті 16 Закону, і документи, що підтверджують відсутність підстав, визначених пунктом 47 цих особливостей.</w:t>
            </w:r>
            <w:r w:rsidR="008428AA">
              <w:rPr>
                <w:rFonts w:ascii="Times New Roman" w:eastAsia="Times New Roman" w:hAnsi="Times New Roman"/>
                <w:sz w:val="24"/>
                <w:szCs w:val="24"/>
                <w:lang w:val="uk-UA" w:eastAsia="ru-RU"/>
              </w:rPr>
              <w:t xml:space="preserve"> </w:t>
            </w:r>
          </w:p>
          <w:p w:rsidR="0082608A" w:rsidRPr="00A57464" w:rsidRDefault="0082608A" w:rsidP="008428AA">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428A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428AA">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428A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428AA">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862DB0" w:rsidTr="00B413F2">
        <w:tc>
          <w:tcPr>
            <w:tcW w:w="300" w:type="pct"/>
            <w:shd w:val="clear" w:color="auto" w:fill="FFFFFF"/>
            <w:hideMark/>
          </w:tcPr>
          <w:p w:rsidR="0082608A" w:rsidRPr="00B413F2" w:rsidRDefault="0082608A" w:rsidP="008428A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428AA">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3E586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3E586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375BF4">
            <w:pPr>
              <w:pStyle w:val="a4"/>
              <w:numPr>
                <w:ilvl w:val="0"/>
                <w:numId w:val="11"/>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8428AA">
              <w:rPr>
                <w:rFonts w:ascii="Times New Roman" w:eastAsia="Times New Roman" w:hAnsi="Times New Roman"/>
                <w:sz w:val="24"/>
                <w:szCs w:val="24"/>
                <w:lang w:val="uk-UA"/>
              </w:rPr>
              <w:t>о</w:t>
            </w:r>
            <w:r w:rsidRPr="007A75D9">
              <w:rPr>
                <w:rFonts w:ascii="Times New Roman" w:eastAsia="Times New Roman" w:hAnsi="Times New Roman"/>
                <w:sz w:val="24"/>
                <w:szCs w:val="24"/>
                <w:lang w:val="uk-UA"/>
              </w:rPr>
              <w:t>ваний на території України свій національний паспорт</w:t>
            </w:r>
          </w:p>
          <w:p w:rsidR="0082608A" w:rsidRPr="007A75D9" w:rsidRDefault="0082608A" w:rsidP="003E586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75BF4">
            <w:pPr>
              <w:pStyle w:val="a4"/>
              <w:numPr>
                <w:ilvl w:val="0"/>
                <w:numId w:val="11"/>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3E586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75BF4">
            <w:pPr>
              <w:pStyle w:val="a4"/>
              <w:numPr>
                <w:ilvl w:val="0"/>
                <w:numId w:val="11"/>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w:t>
            </w:r>
            <w:r w:rsidRPr="007A75D9">
              <w:rPr>
                <w:rFonts w:ascii="Times New Roman" w:eastAsia="Times New Roman" w:hAnsi="Times New Roman"/>
                <w:sz w:val="24"/>
                <w:szCs w:val="24"/>
                <w:lang w:val="uk-UA"/>
              </w:rPr>
              <w:lastRenderedPageBreak/>
              <w:t>службі транспорту або Національній гвардії України</w:t>
            </w:r>
          </w:p>
          <w:p w:rsidR="0082608A" w:rsidRPr="007A75D9" w:rsidRDefault="0082608A" w:rsidP="003E586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75BF4">
            <w:pPr>
              <w:pStyle w:val="a4"/>
              <w:numPr>
                <w:ilvl w:val="0"/>
                <w:numId w:val="11"/>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3E586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375BF4">
            <w:pPr>
              <w:pStyle w:val="a4"/>
              <w:numPr>
                <w:ilvl w:val="0"/>
                <w:numId w:val="11"/>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3E586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375BF4">
            <w:pPr>
              <w:pStyle w:val="a4"/>
              <w:numPr>
                <w:ilvl w:val="0"/>
                <w:numId w:val="11"/>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3E5867">
            <w:pPr>
              <w:spacing w:after="0"/>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3E586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w:t>
            </w:r>
            <w:r w:rsidRPr="007A75D9">
              <w:rPr>
                <w:rFonts w:ascii="Times New Roman" w:eastAsia="Times New Roman" w:hAnsi="Times New Roman"/>
                <w:color w:val="000000" w:themeColor="text1"/>
                <w:sz w:val="24"/>
                <w:szCs w:val="24"/>
                <w:lang w:val="uk-UA"/>
              </w:rPr>
              <w:lastRenderedPageBreak/>
              <w:t>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3E586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3E586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7A75D9" w:rsidRDefault="0082608A" w:rsidP="003E586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3E586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08A" w:rsidRPr="00A57464" w:rsidRDefault="0082608A" w:rsidP="003E586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може відхилити аномально низьку</w:t>
            </w:r>
            <w:r w:rsidRPr="00A57464">
              <w:rPr>
                <w:rFonts w:ascii="Times New Roman" w:eastAsia="Times New Roman" w:hAnsi="Times New Roman"/>
                <w:sz w:val="24"/>
                <w:szCs w:val="24"/>
                <w:lang w:val="uk-UA"/>
              </w:rPr>
              <w:t xml:space="preserve"> тендерну пропозицію, якщо учасник не надав належного </w:t>
            </w:r>
            <w:r w:rsidRPr="00A57464">
              <w:rPr>
                <w:rFonts w:ascii="Times New Roman" w:eastAsia="Times New Roman" w:hAnsi="Times New Roman"/>
                <w:sz w:val="24"/>
                <w:szCs w:val="24"/>
                <w:lang w:val="uk-UA"/>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2608A" w:rsidRPr="00A57464" w:rsidRDefault="0082608A" w:rsidP="003E586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375BF4">
            <w:pPr>
              <w:pStyle w:val="a4"/>
              <w:numPr>
                <w:ilvl w:val="0"/>
                <w:numId w:val="5"/>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375BF4">
            <w:pPr>
              <w:pStyle w:val="a4"/>
              <w:numPr>
                <w:ilvl w:val="0"/>
                <w:numId w:val="5"/>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E5867" w:rsidRDefault="0082608A" w:rsidP="00375BF4">
            <w:pPr>
              <w:pStyle w:val="a4"/>
              <w:numPr>
                <w:ilvl w:val="0"/>
                <w:numId w:val="5"/>
              </w:numPr>
              <w:spacing w:after="0" w:line="240" w:lineRule="auto"/>
              <w:jc w:val="both"/>
              <w:rPr>
                <w:rFonts w:ascii="Times New Roman" w:eastAsia="Times New Roman" w:hAnsi="Times New Roman"/>
                <w:sz w:val="24"/>
                <w:szCs w:val="24"/>
                <w:lang w:val="uk-UA" w:eastAsia="ru-RU"/>
              </w:rPr>
            </w:pPr>
            <w:r w:rsidRPr="003E586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r w:rsidR="003E5867" w:rsidRPr="003E5867">
              <w:rPr>
                <w:rFonts w:ascii="Times New Roman" w:eastAsia="Times New Roman" w:hAnsi="Times New Roman"/>
                <w:sz w:val="24"/>
                <w:szCs w:val="24"/>
                <w:lang w:val="uk-UA"/>
              </w:rPr>
              <w:t xml:space="preserve"> </w:t>
            </w:r>
          </w:p>
          <w:p w:rsidR="003E5867" w:rsidRDefault="0082608A" w:rsidP="003E5867">
            <w:pPr>
              <w:spacing w:after="0" w:line="240" w:lineRule="auto"/>
              <w:jc w:val="both"/>
              <w:rPr>
                <w:rFonts w:ascii="Times New Roman" w:eastAsia="Times New Roman" w:hAnsi="Times New Roman"/>
                <w:sz w:val="24"/>
                <w:szCs w:val="24"/>
                <w:lang w:val="uk-UA" w:eastAsia="ru-RU"/>
              </w:rPr>
            </w:pPr>
            <w:r w:rsidRPr="003E5867">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3E5867">
              <w:rPr>
                <w:rFonts w:ascii="Times New Roman" w:eastAsia="Times New Roman" w:hAnsi="Times New Roman"/>
                <w:sz w:val="24"/>
                <w:szCs w:val="24"/>
                <w:lang w:val="uk-UA" w:eastAsia="ru-RU"/>
              </w:rPr>
              <w:t xml:space="preserve"> </w:t>
            </w:r>
          </w:p>
          <w:p w:rsidR="003E5867" w:rsidRDefault="0082608A" w:rsidP="003E5867">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3E5867">
              <w:rPr>
                <w:rFonts w:ascii="Times New Roman" w:eastAsia="Times New Roman" w:hAnsi="Times New Roman"/>
                <w:sz w:val="24"/>
                <w:szCs w:val="24"/>
                <w:lang w:val="uk-UA" w:eastAsia="ru-RU"/>
              </w:rPr>
              <w:t xml:space="preserve"> </w:t>
            </w:r>
          </w:p>
          <w:p w:rsidR="003E5867" w:rsidRDefault="0082608A" w:rsidP="003E5867">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r w:rsidR="003E5867">
              <w:rPr>
                <w:rFonts w:ascii="Times New Roman" w:eastAsia="Times New Roman" w:hAnsi="Times New Roman"/>
                <w:sz w:val="24"/>
                <w:szCs w:val="24"/>
                <w:lang w:val="uk-UA" w:eastAsia="ru-RU"/>
              </w:rPr>
              <w:t xml:space="preserve"> </w:t>
            </w:r>
          </w:p>
          <w:p w:rsidR="003E5867" w:rsidRDefault="0082608A" w:rsidP="003E5867">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r w:rsidR="003E5867">
              <w:rPr>
                <w:rFonts w:ascii="Times New Roman" w:eastAsia="Times New Roman" w:hAnsi="Times New Roman"/>
                <w:sz w:val="24"/>
                <w:szCs w:val="24"/>
                <w:lang w:val="uk-UA" w:eastAsia="ru-RU"/>
              </w:rPr>
              <w:t xml:space="preserve"> </w:t>
            </w:r>
          </w:p>
          <w:p w:rsidR="0082608A" w:rsidRPr="00A57464" w:rsidRDefault="0082608A" w:rsidP="003E5867">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w:t>
            </w:r>
            <w:r w:rsidRPr="007A75D9">
              <w:rPr>
                <w:rFonts w:ascii="Times New Roman" w:eastAsia="Times New Roman" w:hAnsi="Times New Roman"/>
                <w:sz w:val="24"/>
                <w:szCs w:val="24"/>
                <w:lang w:val="uk-UA" w:eastAsia="ru-RU"/>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375BF4">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375BF4">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w:t>
            </w:r>
            <w:r w:rsidRPr="007A75D9">
              <w:rPr>
                <w:rFonts w:ascii="Times New Roman" w:hAnsi="Times New Roman"/>
                <w:sz w:val="24"/>
                <w:szCs w:val="24"/>
                <w:lang w:val="uk-UA"/>
              </w:rPr>
              <w:lastRenderedPageBreak/>
              <w:t xml:space="preserve">ремонту та обслуговування товарів, придбаних до набрання чинності постановою Кабінету Міністрів України від 12 жовтня 2022 р.  № 1178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публічні </w:t>
            </w:r>
            <w:proofErr w:type="spellStart"/>
            <w:r w:rsidRPr="007A75D9">
              <w:rPr>
                <w:rFonts w:ascii="Times New Roman" w:hAnsi="Times New Roman"/>
                <w:sz w:val="24"/>
                <w:szCs w:val="24"/>
                <w:lang w:val="uk-UA"/>
              </w:rPr>
              <w:t>закупівлі”</w:t>
            </w:r>
            <w:proofErr w:type="spellEnd"/>
            <w:r w:rsidRPr="007A75D9">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7A75D9">
              <w:rPr>
                <w:rFonts w:ascii="Times New Roman" w:hAnsi="Times New Roman"/>
                <w:sz w:val="24"/>
                <w:szCs w:val="24"/>
                <w:lang w:val="uk-UA"/>
              </w:rPr>
              <w:t>скасування”</w:t>
            </w:r>
            <w:proofErr w:type="spellEnd"/>
            <w:r w:rsidRPr="007A75D9">
              <w:rPr>
                <w:rFonts w:ascii="Times New Roman" w:hAnsi="Times New Roman"/>
                <w:sz w:val="24"/>
                <w:szCs w:val="24"/>
                <w:lang w:val="uk-UA"/>
              </w:rPr>
              <w:t xml:space="preserve">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375BF4">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375BF4">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375BF4">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7A75D9" w:rsidRDefault="0082608A" w:rsidP="00375BF4">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375BF4">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w:t>
            </w:r>
            <w:r w:rsidRPr="007A75D9">
              <w:rPr>
                <w:rFonts w:ascii="Times New Roman" w:hAnsi="Times New Roman"/>
                <w:sz w:val="24"/>
                <w:szCs w:val="24"/>
                <w:lang w:val="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460CEF" w:rsidRDefault="0082608A" w:rsidP="0082608A">
            <w:pPr>
              <w:spacing w:before="150" w:after="150" w:line="240" w:lineRule="auto"/>
              <w:jc w:val="center"/>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w:t>
            </w:r>
          </w:p>
        </w:tc>
        <w:tc>
          <w:tcPr>
            <w:tcW w:w="1550" w:type="pct"/>
            <w:shd w:val="clear" w:color="auto" w:fill="FFFFFF"/>
            <w:hideMark/>
          </w:tcPr>
          <w:p w:rsidR="0082608A" w:rsidRPr="00460CEF" w:rsidRDefault="0082608A" w:rsidP="00460CEF">
            <w:pPr>
              <w:spacing w:after="0" w:line="240" w:lineRule="auto"/>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Замовник відміняє відкриті торги у разі:</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0CEF" w:rsidRDefault="0082608A" w:rsidP="00460CEF">
            <w:pPr>
              <w:spacing w:after="0" w:line="240" w:lineRule="auto"/>
              <w:jc w:val="both"/>
              <w:rPr>
                <w:rFonts w:ascii="Times New Roman" w:eastAsia="Times New Roman" w:hAnsi="Times New Roman"/>
                <w:sz w:val="24"/>
                <w:szCs w:val="24"/>
                <w:lang w:val="uk-UA" w:eastAsia="ru-RU"/>
              </w:rPr>
            </w:pPr>
            <w:r w:rsidRPr="00460CEF">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460CEF">
            <w:pPr>
              <w:spacing w:after="0" w:line="240" w:lineRule="auto"/>
              <w:jc w:val="both"/>
              <w:rPr>
                <w:rFonts w:ascii="Times New Roman" w:eastAsia="Times New Roman" w:hAnsi="Times New Roman"/>
                <w:sz w:val="24"/>
                <w:szCs w:val="24"/>
                <w:lang w:eastAsia="ru-RU"/>
              </w:rPr>
            </w:pPr>
            <w:r w:rsidRPr="00460CEF">
              <w:rPr>
                <w:rFonts w:ascii="Times New Roman" w:eastAsia="Times New Roman" w:hAnsi="Times New Roman"/>
                <w:sz w:val="24"/>
                <w:szCs w:val="24"/>
                <w:lang w:val="uk-UA" w:eastAsia="ru-RU"/>
              </w:rPr>
              <w:t xml:space="preserve">Інформація про відміну відкритих торгів автоматично </w:t>
            </w:r>
            <w:r w:rsidRPr="00460CEF">
              <w:rPr>
                <w:rFonts w:ascii="Times New Roman" w:eastAsia="Times New Roman" w:hAnsi="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460C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460CE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460CEF">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460C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460CE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460CE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w:t>
            </w:r>
            <w:r w:rsidRPr="00C27FC1">
              <w:rPr>
                <w:rFonts w:ascii="Times New Roman" w:eastAsia="Times New Roman" w:hAnsi="Times New Roman"/>
                <w:sz w:val="24"/>
                <w:szCs w:val="24"/>
                <w:lang w:val="uk-UA" w:eastAsia="ru-RU"/>
              </w:rPr>
              <w:t>викладений у Додатку № 4 до</w:t>
            </w:r>
            <w:r>
              <w:rPr>
                <w:rFonts w:ascii="Times New Roman" w:eastAsia="Times New Roman" w:hAnsi="Times New Roman"/>
                <w:sz w:val="24"/>
                <w:szCs w:val="24"/>
                <w:lang w:val="uk-UA" w:eastAsia="ru-RU"/>
              </w:rPr>
              <w:t xml:space="preserve"> тендерної документації.</w:t>
            </w:r>
          </w:p>
        </w:tc>
      </w:tr>
      <w:tr w:rsidR="0082608A" w:rsidRPr="000A74B5" w:rsidTr="00B413F2">
        <w:tc>
          <w:tcPr>
            <w:tcW w:w="300" w:type="pct"/>
            <w:shd w:val="clear" w:color="auto" w:fill="FFFFFF"/>
            <w:hideMark/>
          </w:tcPr>
          <w:p w:rsidR="0082608A" w:rsidRPr="00B413F2" w:rsidRDefault="0082608A" w:rsidP="00F70FD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F70FD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375BF4">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F70FD0">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F70FD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F70FD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F70FD0">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60019" w:rsidTr="00B413F2">
        <w:tc>
          <w:tcPr>
            <w:tcW w:w="300" w:type="pct"/>
            <w:shd w:val="clear" w:color="auto" w:fill="FFFFFF"/>
            <w:hideMark/>
          </w:tcPr>
          <w:p w:rsidR="0082608A" w:rsidRPr="00F70FD0" w:rsidRDefault="0082608A" w:rsidP="00F70FD0">
            <w:pPr>
              <w:spacing w:after="0" w:line="240" w:lineRule="auto"/>
              <w:jc w:val="center"/>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t>6</w:t>
            </w:r>
          </w:p>
        </w:tc>
        <w:tc>
          <w:tcPr>
            <w:tcW w:w="1550" w:type="pct"/>
            <w:shd w:val="clear" w:color="auto" w:fill="FFFFFF"/>
            <w:hideMark/>
          </w:tcPr>
          <w:p w:rsidR="0082608A" w:rsidRPr="00F70FD0" w:rsidRDefault="0082608A" w:rsidP="00F70FD0">
            <w:pPr>
              <w:spacing w:after="0" w:line="240" w:lineRule="auto"/>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F70FD0" w:rsidRDefault="0082608A" w:rsidP="00F70FD0">
            <w:pPr>
              <w:spacing w:after="0" w:line="240" w:lineRule="auto"/>
              <w:rPr>
                <w:rFonts w:ascii="Times New Roman" w:eastAsia="Times New Roman" w:hAnsi="Times New Roman"/>
                <w:sz w:val="24"/>
                <w:szCs w:val="24"/>
                <w:lang w:val="uk-UA" w:eastAsia="ru-RU"/>
              </w:rPr>
            </w:pPr>
            <w:r w:rsidRPr="00F70FD0">
              <w:rPr>
                <w:rFonts w:ascii="Times New Roman" w:eastAsia="Times New Roman" w:hAnsi="Times New Roman"/>
                <w:sz w:val="24"/>
                <w:szCs w:val="24"/>
                <w:lang w:val="uk-UA" w:eastAsia="ru-RU"/>
              </w:rPr>
              <w:t>Не вимагається.</w:t>
            </w:r>
          </w:p>
          <w:p w:rsidR="0082608A" w:rsidRPr="00B413F2" w:rsidRDefault="0082608A" w:rsidP="00F70FD0">
            <w:pPr>
              <w:spacing w:after="0" w:line="240" w:lineRule="auto"/>
              <w:jc w:val="both"/>
              <w:rPr>
                <w:rFonts w:ascii="Times New Roman" w:eastAsia="Times New Roman" w:hAnsi="Times New Roman"/>
                <w:sz w:val="24"/>
                <w:szCs w:val="24"/>
                <w:lang w:val="uk-UA" w:eastAsia="ru-RU"/>
              </w:rPr>
            </w:pPr>
          </w:p>
        </w:tc>
      </w:tr>
    </w:tbl>
    <w:p w:rsidR="00EA2F86" w:rsidRPr="005D29D0" w:rsidRDefault="00EA2F86" w:rsidP="00F70FD0">
      <w:pPr>
        <w:spacing w:after="0"/>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F70FD0" w:rsidRDefault="00F70FD0"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775"/>
      </w:tblGrid>
      <w:tr w:rsidR="00262241" w:rsidRPr="000A74B5" w:rsidTr="006142E7">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775"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6142E7">
        <w:tc>
          <w:tcPr>
            <w:tcW w:w="562" w:type="dxa"/>
            <w:shd w:val="clear" w:color="auto" w:fill="auto"/>
          </w:tcPr>
          <w:p w:rsidR="00262241" w:rsidRPr="000A74B5" w:rsidRDefault="00F70FD0"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F70FD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775" w:type="dxa"/>
            <w:shd w:val="clear" w:color="auto" w:fill="auto"/>
          </w:tcPr>
          <w:p w:rsidR="007C2EC4"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7C2EC4">
              <w:rPr>
                <w:rFonts w:ascii="Times New Roman" w:hAnsi="Times New Roman"/>
                <w:sz w:val="24"/>
                <w:szCs w:val="24"/>
                <w:lang w:val="uk-UA"/>
              </w:rPr>
              <w:t xml:space="preserve">наступною </w:t>
            </w:r>
            <w:r w:rsidRPr="000A74B5">
              <w:rPr>
                <w:rFonts w:ascii="Times New Roman" w:hAnsi="Times New Roman"/>
                <w:sz w:val="24"/>
                <w:szCs w:val="24"/>
                <w:lang w:val="uk-UA"/>
              </w:rPr>
              <w:t>формою</w:t>
            </w:r>
            <w:r w:rsidR="007C2EC4">
              <w:rPr>
                <w:rFonts w:ascii="Times New Roman" w:hAnsi="Times New Roman"/>
                <w:sz w:val="24"/>
                <w:szCs w:val="24"/>
                <w:lang w:val="uk-UA"/>
              </w:rPr>
              <w:t>:</w:t>
            </w:r>
            <w:r w:rsidRPr="000A74B5">
              <w:rPr>
                <w:rFonts w:ascii="Times New Roman" w:hAnsi="Times New Roman"/>
                <w:sz w:val="24"/>
                <w:szCs w:val="24"/>
                <w:lang w:val="uk-UA"/>
              </w:rPr>
              <w:t xml:space="preserve"> </w:t>
            </w:r>
          </w:p>
          <w:p w:rsidR="007C2EC4" w:rsidRPr="000A74B5" w:rsidRDefault="007C2EC4" w:rsidP="007C2EC4">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7C2EC4" w:rsidRPr="000A74B5" w:rsidRDefault="007C2EC4" w:rsidP="007C2EC4">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7C2EC4" w:rsidRPr="000A74B5" w:rsidRDefault="007C2EC4" w:rsidP="007C2EC4">
            <w:pPr>
              <w:spacing w:after="0" w:line="240" w:lineRule="auto"/>
              <w:jc w:val="center"/>
              <w:rPr>
                <w:rFonts w:ascii="Times New Roman" w:hAnsi="Times New Roman"/>
                <w:sz w:val="20"/>
                <w:szCs w:val="20"/>
                <w:lang w:val="uk-UA"/>
              </w:rPr>
            </w:pPr>
          </w:p>
          <w:p w:rsidR="007C2EC4" w:rsidRPr="000A74B5" w:rsidRDefault="007C2EC4" w:rsidP="007C2EC4">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C2EC4" w:rsidRPr="000A74B5" w:rsidRDefault="007C2EC4" w:rsidP="007C2EC4">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180"/>
              <w:gridCol w:w="1868"/>
              <w:gridCol w:w="2009"/>
            </w:tblGrid>
            <w:tr w:rsidR="007C2EC4" w:rsidRPr="000A74B5" w:rsidTr="002D2326">
              <w:tc>
                <w:tcPr>
                  <w:tcW w:w="592" w:type="dxa"/>
                  <w:shd w:val="clear" w:color="auto" w:fill="auto"/>
                  <w:vAlign w:val="center"/>
                </w:tcPr>
                <w:p w:rsidR="007C2EC4" w:rsidRPr="000A74B5" w:rsidRDefault="007C2EC4" w:rsidP="002D232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7C2EC4" w:rsidRPr="000A74B5" w:rsidRDefault="007C2EC4" w:rsidP="002D232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7C2EC4" w:rsidRPr="000A74B5" w:rsidRDefault="007C2EC4" w:rsidP="002D232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7C2EC4" w:rsidRPr="000A74B5" w:rsidRDefault="007C2EC4" w:rsidP="002D232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7C2EC4" w:rsidRPr="000A74B5" w:rsidTr="002D2326">
              <w:tc>
                <w:tcPr>
                  <w:tcW w:w="592"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c>
                <w:tcPr>
                  <w:tcW w:w="2979"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c>
                <w:tcPr>
                  <w:tcW w:w="2977"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c>
                <w:tcPr>
                  <w:tcW w:w="2551"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r>
            <w:tr w:rsidR="007C2EC4" w:rsidRPr="000A74B5" w:rsidTr="002D2326">
              <w:tc>
                <w:tcPr>
                  <w:tcW w:w="592"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c>
                <w:tcPr>
                  <w:tcW w:w="2979"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c>
                <w:tcPr>
                  <w:tcW w:w="2977"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c>
                <w:tcPr>
                  <w:tcW w:w="2551"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r>
            <w:tr w:rsidR="007C2EC4" w:rsidRPr="000A74B5" w:rsidTr="002D2326">
              <w:trPr>
                <w:trHeight w:val="53"/>
              </w:trPr>
              <w:tc>
                <w:tcPr>
                  <w:tcW w:w="592"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c>
                <w:tcPr>
                  <w:tcW w:w="2979"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c>
                <w:tcPr>
                  <w:tcW w:w="2977"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c>
                <w:tcPr>
                  <w:tcW w:w="2551" w:type="dxa"/>
                  <w:shd w:val="clear" w:color="auto" w:fill="auto"/>
                </w:tcPr>
                <w:p w:rsidR="007C2EC4" w:rsidRPr="000A74B5" w:rsidRDefault="007C2EC4" w:rsidP="002D2326">
                  <w:pPr>
                    <w:spacing w:after="0" w:line="240" w:lineRule="auto"/>
                    <w:jc w:val="both"/>
                    <w:rPr>
                      <w:rFonts w:ascii="Times New Roman" w:hAnsi="Times New Roman"/>
                      <w:sz w:val="20"/>
                      <w:szCs w:val="20"/>
                      <w:lang w:val="uk-UA"/>
                    </w:rPr>
                  </w:pPr>
                </w:p>
              </w:tc>
            </w:tr>
          </w:tbl>
          <w:p w:rsidR="007C2EC4" w:rsidRDefault="007C2EC4" w:rsidP="000A74B5">
            <w:pPr>
              <w:spacing w:after="0" w:line="240" w:lineRule="auto"/>
              <w:jc w:val="both"/>
              <w:rPr>
                <w:rFonts w:ascii="Times New Roman" w:hAnsi="Times New Roman"/>
                <w:sz w:val="24"/>
                <w:szCs w:val="24"/>
                <w:lang w:val="uk-UA"/>
              </w:rPr>
            </w:pPr>
          </w:p>
          <w:p w:rsidR="00262241" w:rsidRPr="000A74B5" w:rsidRDefault="00262241" w:rsidP="007C2EC4">
            <w:pPr>
              <w:spacing w:after="0" w:line="240" w:lineRule="auto"/>
              <w:jc w:val="both"/>
              <w:rPr>
                <w:rFonts w:ascii="Times New Roman" w:hAnsi="Times New Roman"/>
                <w:b/>
                <w:bCs/>
                <w:sz w:val="24"/>
                <w:szCs w:val="24"/>
              </w:rPr>
            </w:pPr>
            <w:r w:rsidRPr="000A74B5">
              <w:rPr>
                <w:rFonts w:ascii="Times New Roman" w:hAnsi="Times New Roman"/>
                <w:sz w:val="24"/>
                <w:szCs w:val="24"/>
                <w:lang w:val="uk-UA"/>
              </w:rPr>
              <w:t>Для підтвердження інформації</w:t>
            </w:r>
            <w:r w:rsidR="007C2EC4">
              <w:rPr>
                <w:rFonts w:ascii="Times New Roman" w:hAnsi="Times New Roman"/>
                <w:sz w:val="24"/>
                <w:szCs w:val="24"/>
                <w:lang w:val="uk-UA"/>
              </w:rPr>
              <w:t>,</w:t>
            </w:r>
            <w:r w:rsidRPr="000A74B5">
              <w:rPr>
                <w:rFonts w:ascii="Times New Roman" w:hAnsi="Times New Roman"/>
                <w:sz w:val="24"/>
                <w:szCs w:val="24"/>
                <w:lang w:val="uk-UA"/>
              </w:rPr>
              <w:t xml:space="preserve"> наведеної у довідці</w:t>
            </w:r>
            <w:r w:rsidR="007C2EC4">
              <w:rPr>
                <w:rFonts w:ascii="Times New Roman" w:hAnsi="Times New Roman"/>
                <w:sz w:val="24"/>
                <w:szCs w:val="24"/>
                <w:lang w:val="uk-UA"/>
              </w:rPr>
              <w:t>,</w:t>
            </w:r>
            <w:r w:rsidRPr="000A74B5">
              <w:rPr>
                <w:rFonts w:ascii="Times New Roman" w:hAnsi="Times New Roman"/>
                <w:sz w:val="24"/>
                <w:szCs w:val="24"/>
                <w:lang w:val="uk-UA"/>
              </w:rPr>
              <w:t xml:space="preserve">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tc>
      </w:tr>
    </w:tbl>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AA750D" w:rsidRDefault="00AA750D" w:rsidP="00AA750D">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7C2EC4" w:rsidRDefault="007C2EC4" w:rsidP="00BD54BF">
      <w:pPr>
        <w:jc w:val="right"/>
        <w:rPr>
          <w:rFonts w:ascii="Times New Roman" w:hAnsi="Times New Roman"/>
          <w:b/>
          <w:bCs/>
          <w:sz w:val="24"/>
          <w:szCs w:val="24"/>
          <w:lang w:val="uk-UA"/>
        </w:rPr>
      </w:pPr>
    </w:p>
    <w:p w:rsidR="007C2EC4" w:rsidRDefault="007C2EC4"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C07C09" w:rsidRDefault="00C07C09" w:rsidP="009C2108">
      <w:pPr>
        <w:jc w:val="center"/>
        <w:rPr>
          <w:rFonts w:ascii="Times New Roman" w:hAnsi="Times New Roman"/>
          <w:b/>
          <w:bCs/>
          <w:sz w:val="24"/>
          <w:szCs w:val="24"/>
          <w:lang w:val="uk-UA"/>
        </w:rPr>
      </w:pP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459" w:type="dxa"/>
        <w:tblLook w:val="04A0"/>
      </w:tblPr>
      <w:tblGrid>
        <w:gridCol w:w="563"/>
        <w:gridCol w:w="3548"/>
        <w:gridCol w:w="2977"/>
        <w:gridCol w:w="3686"/>
      </w:tblGrid>
      <w:tr w:rsidR="009C2108" w:rsidRPr="00960019" w:rsidTr="006142E7">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6F61B3" w:rsidRDefault="009C2108" w:rsidP="0012104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12104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7C2EC4" w:rsidP="00C07C09">
            <w:pPr>
              <w:spacing w:after="0"/>
              <w:jc w:val="both"/>
              <w:rPr>
                <w:rFonts w:ascii="Times New Roman" w:eastAsia="Times New Roman" w:hAnsi="Times New Roman"/>
                <w:lang w:val="uk-UA" w:eastAsia="ru-RU"/>
              </w:rPr>
            </w:pPr>
            <w:r w:rsidRPr="007C2EC4">
              <w:rPr>
                <w:rFonts w:ascii="Times New Roman" w:eastAsia="Times New Roman" w:hAnsi="Times New Roman"/>
                <w:shd w:val="clear" w:color="auto" w:fill="FFFFFF"/>
                <w:lang w:val="uk-UA" w:eastAsia="ru-RU"/>
              </w:rPr>
              <w:t>З</w:t>
            </w:r>
            <w:r w:rsidR="009C2108" w:rsidRPr="007C2EC4">
              <w:rPr>
                <w:rFonts w:ascii="Times New Roman" w:eastAsia="Times New Roman" w:hAnsi="Times New Roman"/>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7D3370" w:rsidP="00121047">
            <w:pPr>
              <w:jc w:val="both"/>
              <w:rPr>
                <w:rFonts w:ascii="Times New Roman" w:eastAsia="Times New Roman" w:hAnsi="Times New Roman"/>
                <w:lang w:val="uk-UA" w:eastAsia="ru-RU"/>
              </w:rPr>
            </w:pPr>
            <w:r w:rsidRPr="007C2EC4">
              <w:rPr>
                <w:rFonts w:ascii="Times New Roman" w:eastAsia="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C07C09">
            <w:pPr>
              <w:spacing w:after="0"/>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В</w:t>
            </w:r>
            <w:r w:rsidR="009C2108" w:rsidRPr="007C2EC4">
              <w:rPr>
                <w:rFonts w:ascii="Times New Roman" w:eastAsia="Times New Roman" w:hAnsi="Times New Roman"/>
                <w:shd w:val="clear" w:color="auto" w:fill="FFFFFF"/>
                <w:lang w:val="uk-UA"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2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121047">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3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C07C09">
            <w:pPr>
              <w:spacing w:after="0"/>
              <w:jc w:val="both"/>
              <w:rPr>
                <w:rFonts w:ascii="Times New Roman" w:eastAsia="Times New Roman" w:hAnsi="Times New Roman"/>
                <w:lang w:val="uk-UA" w:eastAsia="ru-RU"/>
              </w:rPr>
            </w:pPr>
            <w:r w:rsidRPr="007C2EC4">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7C2EC4">
              <w:rPr>
                <w:rFonts w:ascii="Times New Roman" w:eastAsia="Times New Roman" w:hAnsi="Times New Roman"/>
                <w:lang w:val="uk-UA" w:eastAsia="ru-RU"/>
              </w:rPr>
              <w:t>7</w:t>
            </w:r>
            <w:r w:rsidRPr="007C2EC4">
              <w:rPr>
                <w:rFonts w:ascii="Times New Roman" w:eastAsia="Times New Roman" w:hAnsi="Times New Roman"/>
                <w:lang w:val="uk-UA" w:eastAsia="ru-RU"/>
              </w:rPr>
              <w:t xml:space="preserve"> Особливостей переможець процедури закупівлі має надати витяг або </w:t>
            </w:r>
            <w:r w:rsidR="00760DD4" w:rsidRPr="007C2EC4">
              <w:rPr>
                <w:rFonts w:ascii="Times New Roman" w:eastAsia="Times New Roman" w:hAnsi="Times New Roman"/>
                <w:lang w:val="uk-UA" w:eastAsia="ru-RU"/>
              </w:rPr>
              <w:t xml:space="preserve">інформаційну </w:t>
            </w:r>
            <w:r w:rsidRPr="007C2EC4">
              <w:rPr>
                <w:rFonts w:ascii="Times New Roman" w:eastAsia="Times New Roman" w:hAnsi="Times New Roman"/>
                <w:lang w:val="uk-UA" w:eastAsia="ru-RU"/>
              </w:rPr>
              <w:t>довідку з Єдиного державного реєстру осіб, які вчинили корупційні правопорушення </w:t>
            </w:r>
            <w:r w:rsidR="00760DD4" w:rsidRPr="007C2EC4">
              <w:rPr>
                <w:rFonts w:ascii="Times New Roman" w:eastAsia="Times New Roman" w:hAnsi="Times New Roman"/>
                <w:lang w:val="uk-UA" w:eastAsia="ru-RU"/>
              </w:rPr>
              <w:t>, який / яка оформлена на</w:t>
            </w:r>
            <w:r w:rsidRPr="007C2EC4">
              <w:rPr>
                <w:rFonts w:ascii="Times New Roman" w:eastAsia="Times New Roman" w:hAnsi="Times New Roman"/>
                <w:lang w:val="uk-UA" w:eastAsia="ru-RU"/>
              </w:rPr>
              <w:t xml:space="preserve"> </w:t>
            </w:r>
            <w:r w:rsidRPr="007C2EC4">
              <w:rPr>
                <w:rFonts w:ascii="Times New Roman" w:eastAsia="Times New Roman" w:hAnsi="Times New Roman"/>
                <w:shd w:val="clear" w:color="auto" w:fill="FFFFFF"/>
                <w:lang w:val="uk-UA" w:eastAsia="ru-RU"/>
              </w:rPr>
              <w:t>керівника учасника процедури закупівлі</w:t>
            </w:r>
            <w:r w:rsidR="00760DD4" w:rsidRPr="007C2EC4">
              <w:rPr>
                <w:rFonts w:ascii="Times New Roman" w:eastAsia="Times New Roman" w:hAnsi="Times New Roman"/>
                <w:shd w:val="clear" w:color="auto" w:fill="FFFFFF"/>
                <w:lang w:val="uk-UA" w:eastAsia="ru-RU"/>
              </w:rPr>
              <w:t xml:space="preserve"> або</w:t>
            </w:r>
            <w:r w:rsidRPr="007C2EC4">
              <w:rPr>
                <w:rFonts w:ascii="Times New Roman" w:eastAsia="Times New Roman" w:hAnsi="Times New Roman"/>
                <w:shd w:val="clear" w:color="auto" w:fill="FFFFFF"/>
                <w:lang w:val="uk-UA" w:eastAsia="ru-RU"/>
              </w:rPr>
              <w:t xml:space="preserve"> фізичну особу, яка є учасником процедури закупівлі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C07C09">
            <w:pPr>
              <w:spacing w:after="0"/>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w:t>
            </w:r>
            <w:r w:rsidR="009C2108" w:rsidRPr="007C2EC4">
              <w:rPr>
                <w:rFonts w:ascii="Times New Roman" w:eastAsia="Times New Roman" w:hAnsi="Times New Roman"/>
                <w:shd w:val="clear" w:color="auto" w:fill="FFFFFF"/>
                <w:lang w:val="uk-UA"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9C2108" w:rsidRPr="007C2EC4">
              <w:rPr>
                <w:rFonts w:ascii="Times New Roman" w:eastAsia="Times New Roman" w:hAnsi="Times New Roman"/>
                <w:shd w:val="clear" w:color="auto" w:fill="FFFFFF"/>
                <w:lang w:val="uk-UA" w:eastAsia="ru-RU"/>
              </w:rPr>
              <w:t>антиконкурентних</w:t>
            </w:r>
            <w:proofErr w:type="spellEnd"/>
            <w:r w:rsidR="009C2108" w:rsidRPr="007C2EC4">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4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121047">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Ф</w:t>
            </w:r>
            <w:r w:rsidR="009C2108" w:rsidRPr="007C2EC4">
              <w:rPr>
                <w:rFonts w:ascii="Times New Roman" w:eastAsia="Times New Roman" w:hAnsi="Times New Roman"/>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 xml:space="preserve">підпункт 5 пункту </w:t>
            </w:r>
            <w:r w:rsidR="00C773A1" w:rsidRPr="007C2EC4">
              <w:rPr>
                <w:rFonts w:ascii="Times New Roman" w:eastAsia="Times New Roman" w:hAnsi="Times New Roman"/>
                <w:i/>
                <w:iCs/>
                <w:lang w:val="uk-UA" w:eastAsia="ru-RU"/>
              </w:rPr>
              <w:t>47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C07C09">
            <w:pPr>
              <w:spacing w:after="0"/>
              <w:jc w:val="both"/>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00C07C09">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121047">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9C2108" w:rsidRPr="007C2EC4">
              <w:rPr>
                <w:rFonts w:ascii="Times New Roman" w:eastAsia="Times New Roman" w:hAnsi="Times New Roman"/>
                <w:i/>
                <w:iCs/>
                <w:shd w:val="clear" w:color="auto" w:fill="FFFFFF"/>
                <w:lang w:val="uk-UA" w:eastAsia="ru-RU"/>
              </w:rPr>
              <w:t>(підпункт 6 пункту 4</w:t>
            </w:r>
            <w:r w:rsidR="00C773A1" w:rsidRPr="007C2EC4">
              <w:rPr>
                <w:rFonts w:ascii="Times New Roman" w:eastAsia="Times New Roman" w:hAnsi="Times New Roman"/>
                <w:i/>
                <w:iCs/>
                <w:shd w:val="clear" w:color="auto" w:fill="FFFFFF"/>
                <w:lang w:val="uk-UA" w:eastAsia="ru-RU"/>
              </w:rPr>
              <w:t>7</w:t>
            </w:r>
            <w:r w:rsidR="009C2108" w:rsidRPr="007C2EC4">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C07C09">
            <w:pPr>
              <w:spacing w:after="0"/>
              <w:jc w:val="both"/>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w:t>
            </w:r>
            <w:r w:rsidR="00C07C09">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C07C09" w:rsidP="008175F4">
            <w:pPr>
              <w:spacing w:after="0"/>
              <w:jc w:val="both"/>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Т</w:t>
            </w:r>
            <w:r w:rsidR="009C2108" w:rsidRPr="007C2EC4">
              <w:rPr>
                <w:rFonts w:ascii="Times New Roman" w:eastAsia="Times New Roman" w:hAnsi="Times New Roman"/>
                <w:color w:val="000000" w:themeColor="text1"/>
                <w:shd w:val="clear" w:color="auto" w:fill="FFFFFF"/>
                <w:lang w:val="uk-UA"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9C2108" w:rsidRPr="007C2EC4">
              <w:rPr>
                <w:rFonts w:ascii="Times New Roman" w:eastAsia="Times New Roman" w:hAnsi="Times New Roman"/>
                <w:i/>
                <w:iCs/>
                <w:color w:val="000000" w:themeColor="text1"/>
                <w:shd w:val="clear" w:color="auto" w:fill="FFFFFF"/>
                <w:lang w:val="uk-UA" w:eastAsia="ru-RU"/>
              </w:rPr>
              <w:t>(</w:t>
            </w:r>
            <w:r w:rsidR="009C2108" w:rsidRPr="007C2EC4">
              <w:rPr>
                <w:rFonts w:ascii="Times New Roman" w:eastAsia="Times New Roman" w:hAnsi="Times New Roman"/>
                <w:i/>
                <w:iCs/>
                <w:color w:val="000000" w:themeColor="text1"/>
                <w:lang w:val="uk-UA" w:eastAsia="ru-RU"/>
              </w:rPr>
              <w:t>підпункт 7 пункту 4</w:t>
            </w:r>
            <w:r w:rsidR="00C773A1" w:rsidRPr="007C2EC4">
              <w:rPr>
                <w:rFonts w:ascii="Times New Roman" w:eastAsia="Times New Roman" w:hAnsi="Times New Roman"/>
                <w:i/>
                <w:iCs/>
                <w:color w:val="000000" w:themeColor="text1"/>
                <w:lang w:val="uk-UA" w:eastAsia="ru-RU"/>
              </w:rPr>
              <w:t>7</w:t>
            </w:r>
            <w:r w:rsidR="009C2108" w:rsidRPr="007C2EC4">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7D3370" w:rsidP="008175F4">
            <w:pPr>
              <w:spacing w:after="0"/>
              <w:jc w:val="both"/>
              <w:rPr>
                <w:rFonts w:ascii="Times New Roman" w:eastAsia="Times New Roman" w:hAnsi="Times New Roman"/>
                <w:color w:val="000000" w:themeColor="text1"/>
                <w:lang w:val="uk-UA" w:eastAsia="ru-RU"/>
              </w:rPr>
            </w:pPr>
            <w:r w:rsidRPr="007C2EC4">
              <w:rPr>
                <w:rFonts w:ascii="Times New Roman" w:eastAsia="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w:t>
            </w:r>
            <w:r w:rsidR="008175F4">
              <w:rPr>
                <w:rFonts w:ascii="Times New Roman" w:eastAsia="Times New Roman" w:hAnsi="Times New Roman"/>
                <w:color w:val="000000" w:themeColor="text1"/>
                <w:lang w:val="uk-UA" w:eastAsia="ru-RU"/>
              </w:rPr>
              <w:t>их</w:t>
            </w:r>
            <w:r w:rsidRPr="007C2EC4">
              <w:rPr>
                <w:rFonts w:ascii="Times New Roman" w:eastAsia="Times New Roman" w:hAnsi="Times New Roman"/>
                <w:color w:val="000000" w:themeColor="text1"/>
                <w:lang w:val="uk-UA" w:eastAsia="ru-RU"/>
              </w:rPr>
              <w:t xml:space="preserve">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175F4">
            <w:pPr>
              <w:jc w:val="both"/>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У</w:t>
            </w:r>
            <w:r w:rsidR="009C2108" w:rsidRPr="007C2EC4">
              <w:rPr>
                <w:rFonts w:ascii="Times New Roman" w:eastAsia="Times New Roman" w:hAnsi="Times New Roman"/>
                <w:color w:val="000000" w:themeColor="text1"/>
                <w:shd w:val="clear" w:color="auto" w:fill="FFFFFF"/>
                <w:lang w:val="uk-UA"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9C2108" w:rsidRPr="007C2EC4">
              <w:rPr>
                <w:rFonts w:ascii="Times New Roman" w:eastAsia="Times New Roman" w:hAnsi="Times New Roman"/>
                <w:i/>
                <w:iCs/>
                <w:color w:val="000000" w:themeColor="text1"/>
                <w:shd w:val="clear" w:color="auto" w:fill="FFFFFF"/>
                <w:lang w:val="uk-UA" w:eastAsia="ru-RU"/>
              </w:rPr>
              <w:t>(</w:t>
            </w:r>
            <w:r w:rsidR="009C2108" w:rsidRPr="007C2EC4">
              <w:rPr>
                <w:rFonts w:ascii="Times New Roman" w:eastAsia="Times New Roman" w:hAnsi="Times New Roman"/>
                <w:i/>
                <w:iCs/>
                <w:color w:val="000000" w:themeColor="text1"/>
                <w:lang w:val="uk-UA" w:eastAsia="ru-RU"/>
              </w:rPr>
              <w:t>підпункт 8 пункту 4</w:t>
            </w:r>
            <w:r w:rsidR="00C773A1" w:rsidRPr="007C2EC4">
              <w:rPr>
                <w:rFonts w:ascii="Times New Roman" w:eastAsia="Times New Roman" w:hAnsi="Times New Roman"/>
                <w:i/>
                <w:iCs/>
                <w:color w:val="000000" w:themeColor="text1"/>
                <w:lang w:val="uk-UA" w:eastAsia="ru-RU"/>
              </w:rPr>
              <w:t>7</w:t>
            </w:r>
            <w:r w:rsidR="009C2108" w:rsidRPr="007C2EC4">
              <w:rPr>
                <w:rFonts w:ascii="Times New Roman" w:eastAsia="Times New Roman" w:hAnsi="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C773A1" w:rsidP="008175F4">
            <w:pPr>
              <w:spacing w:after="0"/>
              <w:jc w:val="both"/>
              <w:rPr>
                <w:rFonts w:ascii="Times New Roman" w:eastAsia="Times New Roman" w:hAnsi="Times New Roman"/>
                <w:color w:val="000000" w:themeColor="text1"/>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175F4">
            <w:pPr>
              <w:spacing w:after="0"/>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9C2108" w:rsidRPr="007C2EC4">
              <w:rPr>
                <w:rFonts w:ascii="Times New Roman" w:eastAsia="Times New Roman" w:hAnsi="Times New Roman"/>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w:t>
            </w:r>
            <w:r w:rsidR="009C2108" w:rsidRPr="007C2EC4">
              <w:rPr>
                <w:rFonts w:ascii="Times New Roman" w:eastAsia="Times New Roman" w:hAnsi="Times New Roman"/>
                <w:shd w:val="clear" w:color="auto" w:fill="FFFFFF"/>
                <w:lang w:val="uk-UA" w:eastAsia="ru-RU"/>
              </w:rPr>
              <w:lastRenderedPageBreak/>
              <w:t xml:space="preserve">передбачена пунктом 9 частини другої статті 9 Закону України </w:t>
            </w:r>
            <w:proofErr w:type="spellStart"/>
            <w:r w:rsidR="009C2108" w:rsidRPr="007C2EC4">
              <w:rPr>
                <w:rFonts w:ascii="Times New Roman" w:eastAsia="Times New Roman" w:hAnsi="Times New Roman"/>
                <w:shd w:val="clear" w:color="auto" w:fill="FFFFFF"/>
                <w:lang w:val="uk-UA" w:eastAsia="ru-RU"/>
              </w:rPr>
              <w:t>“Про</w:t>
            </w:r>
            <w:proofErr w:type="spellEnd"/>
            <w:r w:rsidR="009C2108" w:rsidRPr="007C2EC4">
              <w:rPr>
                <w:rFonts w:ascii="Times New Roman" w:eastAsia="Times New Roman" w:hAnsi="Times New Roman"/>
                <w:shd w:val="clear" w:color="auto" w:fill="FFFFFF"/>
                <w:lang w:val="uk-UA" w:eastAsia="ru-RU"/>
              </w:rPr>
              <w:t xml:space="preserve"> державну реєстрацію юридичних осіб, фізичних осіб — підприємців та громадських </w:t>
            </w:r>
            <w:proofErr w:type="spellStart"/>
            <w:r w:rsidR="009C2108" w:rsidRPr="007C2EC4">
              <w:rPr>
                <w:rFonts w:ascii="Times New Roman" w:eastAsia="Times New Roman" w:hAnsi="Times New Roman"/>
                <w:shd w:val="clear" w:color="auto" w:fill="FFFFFF"/>
                <w:lang w:val="uk-UA" w:eastAsia="ru-RU"/>
              </w:rPr>
              <w:t>формувань”</w:t>
            </w:r>
            <w:proofErr w:type="spellEnd"/>
            <w:r w:rsidR="009C2108" w:rsidRPr="007C2EC4">
              <w:rPr>
                <w:rFonts w:ascii="Times New Roman" w:eastAsia="Times New Roman" w:hAnsi="Times New Roman"/>
                <w:shd w:val="clear" w:color="auto" w:fill="FFFFFF"/>
                <w:lang w:val="uk-UA" w:eastAsia="ru-RU"/>
              </w:rPr>
              <w:t xml:space="preserve"> (крім нерезидентів)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9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7C2EC4">
              <w:rPr>
                <w:rFonts w:ascii="Times New Roman" w:eastAsia="Times New Roman" w:hAnsi="Times New Roman"/>
                <w:lang w:val="uk-UA" w:eastAsia="ru-RU"/>
              </w:rPr>
              <w:lastRenderedPageBreak/>
              <w:t>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175F4">
            <w:pPr>
              <w:spacing w:after="0"/>
              <w:jc w:val="both"/>
              <w:rPr>
                <w:rFonts w:ascii="Times New Roman" w:eastAsia="Times New Roman" w:hAnsi="Times New Roman"/>
                <w:shd w:val="clear" w:color="auto" w:fill="FFFFFF"/>
                <w:lang w:val="uk-UA" w:eastAsia="ru-RU"/>
              </w:rPr>
            </w:pPr>
            <w:r>
              <w:rPr>
                <w:rFonts w:ascii="Times New Roman" w:eastAsia="Times New Roman" w:hAnsi="Times New Roman"/>
                <w:shd w:val="clear" w:color="auto" w:fill="FFFFFF"/>
                <w:lang w:val="uk-UA" w:eastAsia="ru-RU"/>
              </w:rPr>
              <w:t>Ю</w:t>
            </w:r>
            <w:r w:rsidR="009C2108" w:rsidRPr="007C2EC4">
              <w:rPr>
                <w:rFonts w:ascii="Times New Roman" w:eastAsia="Times New Roman" w:hAnsi="Times New Roman"/>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10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7C2EC4" w:rsidRDefault="009C2108" w:rsidP="008175F4">
            <w:pPr>
              <w:spacing w:after="0"/>
              <w:jc w:val="both"/>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color w:val="FF0000"/>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8175F4">
            <w:pPr>
              <w:spacing w:after="0"/>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9C2108" w:rsidRPr="007C2EC4">
              <w:rPr>
                <w:rFonts w:ascii="Times New Roman" w:eastAsia="Times New Roman" w:hAnsi="Times New Roman"/>
                <w:shd w:val="clear" w:color="auto" w:fill="FFFFFF"/>
                <w:lang w:val="uk-UA" w:eastAsia="ru-RU"/>
              </w:rPr>
              <w:t xml:space="preserve">часник процедури закупівлі або кінцевий </w:t>
            </w:r>
            <w:proofErr w:type="spellStart"/>
            <w:r w:rsidR="009C2108" w:rsidRPr="007C2EC4">
              <w:rPr>
                <w:rFonts w:ascii="Times New Roman" w:eastAsia="Times New Roman" w:hAnsi="Times New Roman"/>
                <w:shd w:val="clear" w:color="auto" w:fill="FFFFFF"/>
                <w:lang w:val="uk-UA" w:eastAsia="ru-RU"/>
              </w:rPr>
              <w:t>бенефіціарний</w:t>
            </w:r>
            <w:proofErr w:type="spellEnd"/>
            <w:r w:rsidR="009C2108" w:rsidRPr="007C2EC4">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7C2EC4">
              <w:rPr>
                <w:rFonts w:ascii="Times New Roman" w:eastAsia="Times New Roman" w:hAnsi="Times New Roman"/>
                <w:shd w:val="clear" w:color="auto" w:fill="FFFFFF"/>
                <w:lang w:val="uk-UA" w:eastAsia="ru-RU"/>
              </w:rPr>
              <w:t>нею</w:t>
            </w:r>
            <w:r w:rsidR="009C2108" w:rsidRPr="007C2EC4">
              <w:rPr>
                <w:rFonts w:ascii="Times New Roman" w:eastAsia="Times New Roman" w:hAnsi="Times New Roman"/>
                <w:shd w:val="clear" w:color="auto" w:fill="FFFFFF"/>
                <w:lang w:val="uk-UA" w:eastAsia="ru-RU"/>
              </w:rPr>
              <w:t xml:space="preserve"> публічних закупівель товарів, робіт і послуг згідно із Законом України </w:t>
            </w:r>
            <w:proofErr w:type="spellStart"/>
            <w:r w:rsidR="009C2108" w:rsidRPr="007C2EC4">
              <w:rPr>
                <w:rFonts w:ascii="Times New Roman" w:eastAsia="Times New Roman" w:hAnsi="Times New Roman"/>
                <w:shd w:val="clear" w:color="auto" w:fill="FFFFFF"/>
                <w:lang w:val="uk-UA" w:eastAsia="ru-RU"/>
              </w:rPr>
              <w:t>“Про</w:t>
            </w:r>
            <w:proofErr w:type="spellEnd"/>
            <w:r w:rsidR="009C2108" w:rsidRPr="007C2EC4">
              <w:rPr>
                <w:rFonts w:ascii="Times New Roman" w:eastAsia="Times New Roman" w:hAnsi="Times New Roman"/>
                <w:shd w:val="clear" w:color="auto" w:fill="FFFFFF"/>
                <w:lang w:val="uk-UA" w:eastAsia="ru-RU"/>
              </w:rPr>
              <w:t xml:space="preserve"> </w:t>
            </w:r>
            <w:proofErr w:type="spellStart"/>
            <w:r w:rsidR="009C2108" w:rsidRPr="007C2EC4">
              <w:rPr>
                <w:rFonts w:ascii="Times New Roman" w:eastAsia="Times New Roman" w:hAnsi="Times New Roman"/>
                <w:shd w:val="clear" w:color="auto" w:fill="FFFFFF"/>
                <w:lang w:val="uk-UA" w:eastAsia="ru-RU"/>
              </w:rPr>
              <w:t>санкції”</w:t>
            </w:r>
            <w:proofErr w:type="spellEnd"/>
            <w:r w:rsidR="009C2108" w:rsidRPr="007C2EC4">
              <w:rPr>
                <w:rFonts w:ascii="Times New Roman" w:eastAsia="Times New Roman" w:hAnsi="Times New Roman"/>
                <w:shd w:val="clear" w:color="auto" w:fill="FFFFFF"/>
                <w:lang w:val="uk-UA" w:eastAsia="ru-RU"/>
              </w:rPr>
              <w:t xml:space="preserve"> </w:t>
            </w:r>
            <w:r w:rsidR="009C2108" w:rsidRPr="007C2EC4">
              <w:rPr>
                <w:rFonts w:ascii="Times New Roman" w:eastAsia="Times New Roman" w:hAnsi="Times New Roman"/>
                <w:i/>
                <w:iCs/>
                <w:shd w:val="clear" w:color="auto" w:fill="FFFFFF"/>
                <w:lang w:val="uk-UA" w:eastAsia="ru-RU"/>
              </w:rPr>
              <w:t>(</w:t>
            </w:r>
            <w:r w:rsidR="009C2108" w:rsidRPr="007C2EC4">
              <w:rPr>
                <w:rFonts w:ascii="Times New Roman" w:eastAsia="Times New Roman" w:hAnsi="Times New Roman"/>
                <w:i/>
                <w:iCs/>
                <w:lang w:val="uk-UA" w:eastAsia="ru-RU"/>
              </w:rPr>
              <w:t>підпункт 11 пункту 4</w:t>
            </w:r>
            <w:r w:rsidR="00C773A1" w:rsidRPr="007C2EC4">
              <w:rPr>
                <w:rFonts w:ascii="Times New Roman" w:eastAsia="Times New Roman" w:hAnsi="Times New Roman"/>
                <w:i/>
                <w:iCs/>
                <w:lang w:val="uk-UA" w:eastAsia="ru-RU"/>
              </w:rPr>
              <w:t>7</w:t>
            </w:r>
            <w:r w:rsidR="009C2108"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не надає підтвердження своєї відповідності.</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8175F4" w:rsidP="00121047">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009C2108" w:rsidRPr="007C2EC4">
              <w:rPr>
                <w:rFonts w:ascii="Times New Roman" w:eastAsia="Times New Roman" w:hAnsi="Times New Roman"/>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9C2108" w:rsidRPr="007C2EC4">
              <w:rPr>
                <w:rFonts w:ascii="Times New Roman" w:eastAsia="Times New Roman" w:hAnsi="Times New Roman"/>
                <w:i/>
                <w:iCs/>
                <w:shd w:val="clear" w:color="auto" w:fill="FFFFFF"/>
                <w:lang w:val="uk-UA" w:eastAsia="ru-RU"/>
              </w:rPr>
              <w:t>(підпункт 12 пункту 4</w:t>
            </w:r>
            <w:r w:rsidR="00C773A1" w:rsidRPr="007C2EC4">
              <w:rPr>
                <w:rFonts w:ascii="Times New Roman" w:eastAsia="Times New Roman" w:hAnsi="Times New Roman"/>
                <w:i/>
                <w:iCs/>
                <w:shd w:val="clear" w:color="auto" w:fill="FFFFFF"/>
                <w:lang w:val="uk-UA" w:eastAsia="ru-RU"/>
              </w:rPr>
              <w:t>7</w:t>
            </w:r>
            <w:r w:rsidR="009C2108" w:rsidRPr="007C2EC4">
              <w:rPr>
                <w:rFonts w:ascii="Times New Roman" w:eastAsia="Times New Roman" w:hAnsi="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8175F4">
            <w:pPr>
              <w:spacing w:after="0"/>
              <w:jc w:val="both"/>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w:t>
            </w:r>
            <w:r w:rsidR="008175F4">
              <w:rPr>
                <w:rFonts w:ascii="Times New Roman" w:eastAsia="Times New Roman" w:hAnsi="Times New Roman"/>
                <w:lang w:val="uk-UA" w:eastAsia="ru-RU"/>
              </w:rPr>
              <w:t xml:space="preserve"> </w:t>
            </w:r>
            <w:r w:rsidRPr="007C2EC4">
              <w:rPr>
                <w:rFonts w:ascii="Times New Roman" w:eastAsia="Times New Roman" w:hAnsi="Times New Roman"/>
                <w:lang w:val="uk-UA" w:eastAsia="ru-RU"/>
              </w:rPr>
              <w:t>знятої чи непогашеної судимості не має та в розшуку не перебуває.</w:t>
            </w:r>
          </w:p>
        </w:tc>
      </w:tr>
      <w:tr w:rsidR="009C2108" w:rsidRPr="007C2EC4" w:rsidTr="006142E7">
        <w:tc>
          <w:tcPr>
            <w:tcW w:w="563"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121047">
            <w:pPr>
              <w:jc w:val="both"/>
              <w:rPr>
                <w:rFonts w:ascii="Times New Roman" w:eastAsia="Times New Roman" w:hAnsi="Times New Roman"/>
                <w:lang w:val="uk-UA" w:eastAsia="ru-RU"/>
              </w:rPr>
            </w:pPr>
            <w:r w:rsidRPr="007C2EC4">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7C2EC4" w:rsidRDefault="009C2108" w:rsidP="00D0756A">
            <w:pPr>
              <w:spacing w:after="0"/>
              <w:jc w:val="both"/>
              <w:rPr>
                <w:rFonts w:ascii="Times New Roman" w:eastAsia="Times New Roman" w:hAnsi="Times New Roman"/>
                <w:i/>
                <w:iCs/>
                <w:lang w:val="uk-UA" w:eastAsia="ru-RU"/>
              </w:rPr>
            </w:pPr>
            <w:r w:rsidRPr="007C2EC4">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7C2EC4">
              <w:rPr>
                <w:rFonts w:ascii="Times New Roman" w:eastAsia="Times New Roman" w:hAnsi="Times New Roman"/>
                <w:lang w:val="uk-UA" w:eastAsia="ru-RU"/>
              </w:rPr>
              <w:lastRenderedPageBreak/>
              <w:t xml:space="preserve">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C2EC4">
              <w:rPr>
                <w:rFonts w:ascii="Times New Roman" w:eastAsia="Times New Roman" w:hAnsi="Times New Roman"/>
                <w:i/>
                <w:iCs/>
                <w:lang w:val="uk-UA" w:eastAsia="ru-RU"/>
              </w:rPr>
              <w:t>(абзац 14 пункту 4</w:t>
            </w:r>
            <w:r w:rsidR="00C773A1" w:rsidRPr="007C2EC4">
              <w:rPr>
                <w:rFonts w:ascii="Times New Roman" w:eastAsia="Times New Roman" w:hAnsi="Times New Roman"/>
                <w:i/>
                <w:iCs/>
                <w:lang w:val="uk-UA" w:eastAsia="ru-RU"/>
              </w:rPr>
              <w:t>7</w:t>
            </w:r>
            <w:r w:rsidRPr="007C2EC4">
              <w:rPr>
                <w:rFonts w:ascii="Times New Roman" w:eastAsia="Times New Roman" w:hAnsi="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7C2EC4" w:rsidRDefault="009C2108" w:rsidP="008175F4">
            <w:pPr>
              <w:spacing w:after="0"/>
              <w:jc w:val="both"/>
              <w:rPr>
                <w:rFonts w:ascii="Times New Roman" w:eastAsia="Times New Roman" w:hAnsi="Times New Roman"/>
                <w:lang w:val="uk-UA"/>
              </w:rPr>
            </w:pPr>
            <w:r w:rsidRPr="007C2EC4">
              <w:rPr>
                <w:rFonts w:ascii="Times New Roman" w:eastAsia="Times New Roman" w:hAnsi="Times New Roman"/>
                <w:lang w:val="uk-UA" w:eastAsia="ru-RU"/>
              </w:rPr>
              <w:lastRenderedPageBreak/>
              <w:t xml:space="preserve">Учасник процедури закупівлі має </w:t>
            </w:r>
            <w:r w:rsidRPr="007C2EC4">
              <w:rPr>
                <w:rFonts w:ascii="Times New Roman" w:eastAsia="Times New Roman" w:hAnsi="Times New Roman"/>
                <w:lang w:val="uk-UA"/>
              </w:rPr>
              <w:t>надати:</w:t>
            </w:r>
          </w:p>
          <w:p w:rsidR="009C2108" w:rsidRPr="007C2EC4" w:rsidRDefault="008175F4" w:rsidP="008175F4">
            <w:pPr>
              <w:spacing w:after="0" w:line="256" w:lineRule="auto"/>
              <w:contextualSpacing/>
              <w:jc w:val="both"/>
              <w:rPr>
                <w:rFonts w:ascii="Times New Roman" w:eastAsia="Times New Roman" w:hAnsi="Times New Roman"/>
                <w:lang w:val="uk-UA"/>
              </w:rPr>
            </w:pPr>
            <w:r>
              <w:rPr>
                <w:rFonts w:ascii="Times New Roman" w:eastAsia="Times New Roman" w:hAnsi="Times New Roman"/>
                <w:lang w:val="uk-UA"/>
              </w:rPr>
              <w:t xml:space="preserve">- </w:t>
            </w:r>
            <w:r w:rsidR="009C2108" w:rsidRPr="007C2EC4">
              <w:rPr>
                <w:rFonts w:ascii="Times New Roman" w:eastAsia="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009C2108" w:rsidRPr="007C2EC4">
              <w:rPr>
                <w:rFonts w:ascii="Times New Roman" w:eastAsia="Times New Roman" w:hAnsi="Times New Roman"/>
                <w:lang w:val="uk-UA"/>
              </w:rPr>
              <w:lastRenderedPageBreak/>
              <w:t>протягом трьох років з дати дострокового розірвання такого договору;</w:t>
            </w:r>
          </w:p>
          <w:p w:rsidR="008175F4" w:rsidRDefault="008175F4" w:rsidP="008175F4">
            <w:pPr>
              <w:spacing w:after="0"/>
              <w:ind w:left="50"/>
              <w:jc w:val="both"/>
              <w:rPr>
                <w:rFonts w:ascii="Times New Roman" w:eastAsia="Times New Roman" w:hAnsi="Times New Roman"/>
                <w:lang w:val="uk-UA"/>
              </w:rPr>
            </w:pPr>
            <w:r>
              <w:rPr>
                <w:rFonts w:ascii="Times New Roman" w:eastAsia="Times New Roman" w:hAnsi="Times New Roman"/>
                <w:lang w:val="uk-UA"/>
              </w:rPr>
              <w:t>а</w:t>
            </w:r>
            <w:r w:rsidR="009C2108" w:rsidRPr="007C2EC4">
              <w:rPr>
                <w:rFonts w:ascii="Times New Roman" w:eastAsia="Times New Roman" w:hAnsi="Times New Roman"/>
                <w:lang w:val="uk-UA"/>
              </w:rPr>
              <w:t>бо</w:t>
            </w:r>
            <w:r>
              <w:rPr>
                <w:rFonts w:ascii="Times New Roman" w:eastAsia="Times New Roman" w:hAnsi="Times New Roman"/>
                <w:lang w:val="uk-UA"/>
              </w:rPr>
              <w:t xml:space="preserve"> </w:t>
            </w:r>
          </w:p>
          <w:p w:rsidR="009C2108" w:rsidRPr="007C2EC4" w:rsidRDefault="008175F4" w:rsidP="008175F4">
            <w:pPr>
              <w:spacing w:after="0"/>
              <w:ind w:left="50"/>
              <w:jc w:val="both"/>
              <w:rPr>
                <w:rFonts w:ascii="Times New Roman" w:eastAsia="Times New Roman" w:hAnsi="Times New Roman"/>
                <w:lang w:val="uk-UA"/>
              </w:rPr>
            </w:pPr>
            <w:r>
              <w:rPr>
                <w:rFonts w:ascii="Times New Roman" w:eastAsia="Times New Roman" w:hAnsi="Times New Roman"/>
                <w:lang w:val="uk-UA"/>
              </w:rPr>
              <w:t xml:space="preserve">- </w:t>
            </w:r>
            <w:r w:rsidR="009C2108" w:rsidRPr="007C2EC4">
              <w:rPr>
                <w:rFonts w:ascii="Times New Roman" w:eastAsia="Times New Roman" w:hAnsi="Times New Roman"/>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lang w:val="uk-UA"/>
              </w:rPr>
              <w:t>с</w:t>
            </w:r>
            <w:r w:rsidR="009C2108" w:rsidRPr="007C2EC4">
              <w:rPr>
                <w:rFonts w:ascii="Times New Roman" w:eastAsia="Times New Roman" w:hAnsi="Times New Roman"/>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7C2EC4" w:rsidRDefault="009C2108" w:rsidP="008175F4">
            <w:pPr>
              <w:spacing w:after="0"/>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756A" w:rsidRDefault="00D0756A" w:rsidP="008175F4">
            <w:pPr>
              <w:spacing w:after="0"/>
              <w:jc w:val="both"/>
              <w:rPr>
                <w:rFonts w:ascii="Times New Roman" w:eastAsia="Times New Roman" w:hAnsi="Times New Roman"/>
                <w:lang w:val="uk-UA" w:eastAsia="ru-RU"/>
              </w:rPr>
            </w:pPr>
          </w:p>
          <w:p w:rsidR="009C2108" w:rsidRPr="007C2EC4" w:rsidRDefault="009C2108" w:rsidP="008175F4">
            <w:pPr>
              <w:spacing w:after="0"/>
              <w:jc w:val="both"/>
              <w:rPr>
                <w:rFonts w:ascii="Times New Roman" w:eastAsia="Times New Roman" w:hAnsi="Times New Roman"/>
                <w:lang w:val="uk-UA" w:eastAsia="ru-RU"/>
              </w:rPr>
            </w:pPr>
            <w:r w:rsidRPr="007C2EC4">
              <w:rPr>
                <w:rFonts w:ascii="Times New Roman" w:eastAsia="Times New Roman" w:hAnsi="Times New Roman"/>
                <w:lang w:val="uk-UA" w:eastAsia="ru-RU"/>
              </w:rPr>
              <w:lastRenderedPageBreak/>
              <w:t>або</w:t>
            </w:r>
          </w:p>
          <w:p w:rsidR="009C2108" w:rsidRPr="007C2EC4" w:rsidRDefault="009C2108" w:rsidP="008175F4">
            <w:pPr>
              <w:spacing w:after="0"/>
              <w:jc w:val="both"/>
              <w:rPr>
                <w:rFonts w:ascii="Times New Roman" w:eastAsia="Times New Roman" w:hAnsi="Times New Roman"/>
                <w:lang w:val="uk-UA" w:eastAsia="ru-RU"/>
              </w:rPr>
            </w:pPr>
            <w:r w:rsidRPr="007C2EC4">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Default="009C2108" w:rsidP="009C2108">
      <w:pPr>
        <w:jc w:val="center"/>
        <w:rPr>
          <w:rFonts w:ascii="Times New Roman" w:hAnsi="Times New Roman"/>
          <w:b/>
          <w:bCs/>
          <w:sz w:val="24"/>
          <w:szCs w:val="24"/>
          <w:lang w:val="uk-UA"/>
        </w:rPr>
      </w:pPr>
    </w:p>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w:t>
      </w:r>
      <w:r w:rsidR="00D0756A">
        <w:rPr>
          <w:rFonts w:ascii="Times New Roman" w:hAnsi="Times New Roman"/>
          <w:sz w:val="24"/>
          <w:szCs w:val="24"/>
          <w:lang w:val="uk-UA"/>
        </w:rPr>
        <w:t>,</w:t>
      </w:r>
      <w:r w:rsidR="00413ADB" w:rsidRPr="00413ADB">
        <w:rPr>
          <w:rFonts w:ascii="Times New Roman" w:hAnsi="Times New Roman"/>
          <w:sz w:val="24"/>
          <w:szCs w:val="24"/>
          <w:lang w:val="uk-UA"/>
        </w:rPr>
        <w:t xml:space="preserve"> визначених Особливостями</w:t>
      </w:r>
      <w:r w:rsidR="00D0756A">
        <w:rPr>
          <w:rFonts w:ascii="Times New Roman" w:hAnsi="Times New Roman"/>
          <w:sz w:val="24"/>
          <w:szCs w:val="24"/>
          <w:lang w:val="uk-UA"/>
        </w:rPr>
        <w:t>,</w:t>
      </w:r>
      <w:r w:rsidR="00413ADB" w:rsidRPr="00413ADB">
        <w:rPr>
          <w:rFonts w:ascii="Times New Roman" w:hAnsi="Times New Roman"/>
          <w:sz w:val="24"/>
          <w:szCs w:val="24"/>
          <w:lang w:val="uk-UA"/>
        </w:rPr>
        <w:t xml:space="preserve">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rsidR="00B060FF" w:rsidRDefault="00B060FF" w:rsidP="00B060FF">
      <w:pPr>
        <w:contextualSpacing/>
        <w:jc w:val="center"/>
        <w:rPr>
          <w:rFonts w:ascii="Times New Roman" w:hAnsi="Times New Roman"/>
          <w:b/>
          <w:bCs/>
          <w:i/>
          <w:iCs/>
          <w:sz w:val="20"/>
          <w:szCs w:val="20"/>
          <w:lang w:val="uk-UA"/>
        </w:rPr>
      </w:pPr>
    </w:p>
    <w:p w:rsidR="00D0756A" w:rsidRPr="00692852" w:rsidRDefault="00D0756A" w:rsidP="00D0756A">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692852">
        <w:rPr>
          <w:rFonts w:ascii="Times New Roman" w:eastAsia="Times New Roman" w:hAnsi="Times New Roman"/>
          <w:b/>
          <w:bCs/>
          <w:i/>
          <w:iCs/>
          <w:sz w:val="24"/>
          <w:szCs w:val="24"/>
          <w:shd w:val="clear" w:color="auto" w:fill="FFFFFF"/>
          <w:lang w:val="uk-UA" w:eastAsia="ru-RU"/>
        </w:rPr>
        <w:t>ТЕХНІЧНА СПЕЦИФІКАЦІЯ</w:t>
      </w:r>
    </w:p>
    <w:p w:rsidR="00D0756A" w:rsidRPr="00D0756A" w:rsidRDefault="00D0756A" w:rsidP="00D0756A">
      <w:pPr>
        <w:spacing w:before="240" w:after="240" w:line="240" w:lineRule="auto"/>
        <w:ind w:firstLine="720"/>
        <w:contextualSpacing/>
        <w:jc w:val="both"/>
        <w:rPr>
          <w:rFonts w:ascii="Times New Roman" w:eastAsia="Times New Roman" w:hAnsi="Times New Roman"/>
          <w:lang w:val="uk-UA" w:eastAsia="ru-RU"/>
        </w:rPr>
      </w:pPr>
      <w:r w:rsidRPr="00D0756A">
        <w:rPr>
          <w:rFonts w:ascii="Times New Roman" w:eastAsia="Times New Roman" w:hAnsi="Times New Roman"/>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0756A" w:rsidRPr="00D0756A" w:rsidRDefault="00D0756A" w:rsidP="00D0756A">
      <w:pPr>
        <w:shd w:val="clear" w:color="auto" w:fill="FFFFFF"/>
        <w:spacing w:after="0" w:line="240" w:lineRule="auto"/>
        <w:ind w:firstLine="460"/>
        <w:contextualSpacing/>
        <w:jc w:val="both"/>
        <w:rPr>
          <w:rFonts w:ascii="Times New Roman" w:eastAsia="Times New Roman" w:hAnsi="Times New Roman"/>
          <w:lang w:val="uk-UA" w:eastAsia="ru-RU"/>
        </w:rPr>
      </w:pPr>
      <w:r w:rsidRPr="00D0756A">
        <w:rPr>
          <w:rFonts w:ascii="Times New Roman" w:eastAsia="Times New Roman" w:hAnsi="Times New Roman"/>
          <w:b/>
          <w:bCs/>
          <w:lang w:val="uk-UA" w:eastAsia="ru-RU"/>
        </w:rPr>
        <w:t>Фактом подання тендерної пропозиції учасник підтверджує відповідність своєї пропозиції</w:t>
      </w:r>
      <w:r w:rsidRPr="00D0756A">
        <w:rPr>
          <w:rFonts w:ascii="Times New Roman" w:eastAsia="Times New Roman" w:hAnsi="Times New Roman"/>
          <w:lang w:val="uk-UA" w:eastAsia="ru-RU"/>
        </w:rPr>
        <w:t xml:space="preserve"> </w:t>
      </w:r>
      <w:r w:rsidRPr="00D0756A">
        <w:rPr>
          <w:rFonts w:ascii="Times New Roman" w:eastAsia="Times New Roman" w:hAnsi="Times New Roman"/>
          <w:b/>
          <w:bCs/>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D0756A" w:rsidRPr="00D0756A" w:rsidRDefault="00D0756A" w:rsidP="00D0756A">
      <w:pPr>
        <w:spacing w:after="0" w:line="240" w:lineRule="auto"/>
        <w:ind w:firstLine="720"/>
        <w:contextualSpacing/>
        <w:jc w:val="both"/>
        <w:rPr>
          <w:rFonts w:ascii="Times New Roman" w:hAnsi="Times New Roman"/>
          <w:i/>
          <w:iCs/>
          <w:lang w:val="uk-UA"/>
        </w:rPr>
      </w:pPr>
      <w:r w:rsidRPr="00D0756A">
        <w:rPr>
          <w:rFonts w:ascii="Times New Roman" w:eastAsia="Times New Roman" w:hAnsi="Times New Roman"/>
          <w:i/>
          <w:iCs/>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0756A" w:rsidRPr="00D0756A" w:rsidRDefault="00D0756A" w:rsidP="00D0756A">
      <w:pPr>
        <w:spacing w:after="0" w:line="240" w:lineRule="auto"/>
        <w:ind w:firstLine="708"/>
        <w:contextualSpacing/>
        <w:jc w:val="both"/>
        <w:rPr>
          <w:rFonts w:ascii="Times New Roman" w:eastAsia="Times New Roman" w:hAnsi="Times New Roman"/>
          <w:i/>
          <w:iCs/>
          <w:shd w:val="clear" w:color="auto" w:fill="FFFFFF"/>
          <w:lang w:val="uk-UA" w:eastAsia="ru-RU"/>
        </w:rPr>
      </w:pPr>
      <w:r w:rsidRPr="00D0756A">
        <w:rPr>
          <w:rFonts w:ascii="Times New Roman" w:eastAsia="Times New Roman" w:hAnsi="Times New Roman"/>
          <w:i/>
          <w:iCs/>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0756A" w:rsidRPr="00D0756A" w:rsidRDefault="00D0756A" w:rsidP="00D0756A">
      <w:pPr>
        <w:shd w:val="clear" w:color="auto" w:fill="FFFFFF"/>
        <w:spacing w:after="0" w:line="240" w:lineRule="auto"/>
        <w:ind w:firstLine="708"/>
        <w:contextualSpacing/>
        <w:jc w:val="both"/>
        <w:rPr>
          <w:rFonts w:ascii="Times New Roman" w:eastAsia="Times New Roman" w:hAnsi="Times New Roman"/>
          <w:lang w:val="uk-UA" w:eastAsia="ru-RU"/>
        </w:rPr>
      </w:pPr>
      <w:r w:rsidRPr="00D0756A">
        <w:rPr>
          <w:rFonts w:ascii="Times New Roman" w:eastAsia="Times New Roman" w:hAnsi="Times New Roman"/>
          <w:lang w:val="uk-UA" w:eastAsia="ru-RU"/>
        </w:rPr>
        <w:t>Обґрунтування необхідності закупівлі даного виду предмета закупівлі – замовник здійснює закупівлю даного виду предмета закупівлі, оскільки він за своїми якісними та технічними характеристиками найбільше відповідатиме вимогам та потребам замовника.</w:t>
      </w:r>
    </w:p>
    <w:p w:rsidR="00D0756A" w:rsidRPr="00D0756A" w:rsidRDefault="00D0756A" w:rsidP="00D0756A">
      <w:pPr>
        <w:shd w:val="clear" w:color="auto" w:fill="FFFFFF"/>
        <w:tabs>
          <w:tab w:val="left" w:pos="4660"/>
        </w:tabs>
        <w:spacing w:after="0" w:line="240" w:lineRule="auto"/>
        <w:ind w:firstLine="708"/>
        <w:contextualSpacing/>
        <w:jc w:val="both"/>
        <w:rPr>
          <w:rFonts w:ascii="Times New Roman" w:eastAsia="Times New Roman" w:hAnsi="Times New Roman"/>
          <w:lang w:val="uk-UA" w:eastAsia="ru-RU"/>
        </w:rPr>
      </w:pPr>
      <w:r w:rsidRPr="00D0756A">
        <w:rPr>
          <w:rFonts w:ascii="Times New Roman" w:eastAsia="Times New Roman" w:hAnsi="Times New Roman"/>
          <w:lang w:val="uk-UA" w:eastAsia="ru-RU"/>
        </w:rPr>
        <w:tab/>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739"/>
        <w:gridCol w:w="3739"/>
      </w:tblGrid>
      <w:tr w:rsidR="00D0756A" w:rsidRPr="00692852" w:rsidTr="002D2326">
        <w:trPr>
          <w:trHeight w:val="487"/>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2D2326">
            <w:pPr>
              <w:spacing w:line="240" w:lineRule="auto"/>
              <w:rPr>
                <w:rFonts w:ascii="Times New Roman" w:hAnsi="Times New Roman"/>
                <w:lang w:val="uk-UA" w:eastAsia="ru-RU"/>
              </w:rPr>
            </w:pPr>
            <w:r w:rsidRPr="00692852">
              <w:rPr>
                <w:rFonts w:ascii="Times New Roman" w:hAnsi="Times New Roman"/>
                <w:lang w:val="uk-UA"/>
              </w:rPr>
              <w:t xml:space="preserve">Конкретне </w:t>
            </w:r>
            <w:r w:rsidRPr="00692852">
              <w:rPr>
                <w:rFonts w:ascii="Times New Roman" w:hAnsi="Times New Roman"/>
                <w:lang w:val="uk-UA" w:eastAsia="uk-UA"/>
              </w:rPr>
              <w:t>найменування закупівлі</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2D2326">
            <w:pPr>
              <w:spacing w:after="0" w:line="240" w:lineRule="auto"/>
              <w:rPr>
                <w:rFonts w:ascii="Times New Roman" w:hAnsi="Times New Roman"/>
                <w:lang w:val="uk-UA"/>
              </w:rPr>
            </w:pPr>
            <w:r>
              <w:rPr>
                <w:rFonts w:ascii="Times New Roman" w:hAnsi="Times New Roman"/>
                <w:lang w:val="uk-UA"/>
              </w:rPr>
              <w:t>П</w:t>
            </w:r>
            <w:r w:rsidRPr="003E4D9C">
              <w:rPr>
                <w:rFonts w:ascii="Times New Roman" w:hAnsi="Times New Roman"/>
              </w:rPr>
              <w:t xml:space="preserve">лита </w:t>
            </w:r>
            <w:r w:rsidRPr="007A7A77">
              <w:rPr>
                <w:rFonts w:ascii="Times New Roman" w:hAnsi="Times New Roman"/>
                <w:lang w:val="uk-UA"/>
              </w:rPr>
              <w:t>бетонна</w:t>
            </w:r>
            <w:r w:rsidRPr="00F27B27">
              <w:rPr>
                <w:rFonts w:ascii="Times New Roman" w:hAnsi="Times New Roman"/>
                <w:lang w:val="uk-UA"/>
              </w:rPr>
              <w:t xml:space="preserve"> 2000х500 мм</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2D2326">
            <w:pPr>
              <w:spacing w:after="0" w:line="240" w:lineRule="auto"/>
              <w:rPr>
                <w:rFonts w:ascii="Times New Roman" w:hAnsi="Times New Roman"/>
                <w:lang w:val="uk-UA"/>
              </w:rPr>
            </w:pPr>
            <w:r>
              <w:rPr>
                <w:rFonts w:ascii="Times New Roman" w:hAnsi="Times New Roman"/>
                <w:lang w:val="uk-UA"/>
              </w:rPr>
              <w:t>С</w:t>
            </w:r>
            <w:r w:rsidRPr="00DD49E1">
              <w:rPr>
                <w:rFonts w:ascii="Times New Roman" w:hAnsi="Times New Roman"/>
                <w:lang w:val="uk-UA"/>
              </w:rPr>
              <w:t>товпчик бетонний двосторонній L2,2</w:t>
            </w:r>
          </w:p>
        </w:tc>
      </w:tr>
      <w:tr w:rsidR="00D0756A" w:rsidRPr="00692852" w:rsidTr="002D2326">
        <w:trPr>
          <w:trHeight w:val="494"/>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2D2326">
            <w:pPr>
              <w:spacing w:line="240" w:lineRule="auto"/>
              <w:rPr>
                <w:rFonts w:ascii="Times New Roman" w:hAnsi="Times New Roman"/>
                <w:lang w:val="uk-UA" w:eastAsia="ru-RU"/>
              </w:rPr>
            </w:pPr>
            <w:r w:rsidRPr="00692852">
              <w:rPr>
                <w:rFonts w:ascii="Times New Roman" w:hAnsi="Times New Roman"/>
                <w:lang w:val="uk-UA" w:eastAsia="ru-RU"/>
              </w:rPr>
              <w:t xml:space="preserve">Код </w:t>
            </w:r>
            <w:proofErr w:type="spellStart"/>
            <w:r w:rsidRPr="00692852">
              <w:rPr>
                <w:rFonts w:ascii="Times New Roman" w:hAnsi="Times New Roman"/>
                <w:lang w:val="uk-UA" w:eastAsia="ru-RU"/>
              </w:rPr>
              <w:t>ДК</w:t>
            </w:r>
            <w:proofErr w:type="spellEnd"/>
            <w:r w:rsidRPr="00692852">
              <w:rPr>
                <w:rFonts w:ascii="Times New Roman" w:hAnsi="Times New Roman"/>
                <w:lang w:val="uk-UA" w:eastAsia="ru-RU"/>
              </w:rPr>
              <w:t xml:space="preserve"> 021:2015</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2D2326">
            <w:pPr>
              <w:spacing w:line="240" w:lineRule="auto"/>
              <w:rPr>
                <w:rFonts w:ascii="Times New Roman" w:hAnsi="Times New Roman"/>
                <w:lang w:val="uk-UA"/>
              </w:rPr>
            </w:pPr>
            <w:r w:rsidRPr="00F27B27">
              <w:rPr>
                <w:rFonts w:ascii="Times New Roman" w:hAnsi="Times New Roman"/>
                <w:bCs/>
                <w:lang w:val="uk-UA" w:eastAsia="ru-RU"/>
              </w:rPr>
              <w:t>44114250-9 - Бетонні плити</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7A7A77" w:rsidRDefault="00D0756A" w:rsidP="002D2326">
            <w:pPr>
              <w:spacing w:line="240" w:lineRule="auto"/>
              <w:rPr>
                <w:rFonts w:ascii="Times New Roman" w:hAnsi="Times New Roman"/>
                <w:lang w:val="uk-UA"/>
              </w:rPr>
            </w:pPr>
            <w:r w:rsidRPr="007A7A77">
              <w:rPr>
                <w:rFonts w:ascii="Times New Roman" w:hAnsi="Times New Roman"/>
                <w:lang w:val="uk-UA"/>
              </w:rPr>
              <w:t>44114200-4 - Бетонні вироби</w:t>
            </w:r>
          </w:p>
        </w:tc>
      </w:tr>
      <w:tr w:rsidR="00D0756A" w:rsidRPr="00692852" w:rsidTr="002D2326">
        <w:trPr>
          <w:trHeight w:val="375"/>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2D2326">
            <w:pPr>
              <w:spacing w:line="240" w:lineRule="auto"/>
              <w:rPr>
                <w:rFonts w:ascii="Times New Roman" w:hAnsi="Times New Roman"/>
                <w:lang w:val="uk-UA" w:eastAsia="ru-RU"/>
              </w:rPr>
            </w:pPr>
            <w:r w:rsidRPr="00692852">
              <w:rPr>
                <w:rFonts w:ascii="Times New Roman" w:hAnsi="Times New Roman"/>
                <w:lang w:val="uk-UA" w:eastAsia="ru-RU"/>
              </w:rPr>
              <w:t>Кількість</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C27FC1" w:rsidRDefault="00D0756A" w:rsidP="002D2326">
            <w:pPr>
              <w:spacing w:line="240" w:lineRule="auto"/>
              <w:rPr>
                <w:rFonts w:ascii="Times New Roman" w:hAnsi="Times New Roman"/>
                <w:lang w:val="uk-UA"/>
              </w:rPr>
            </w:pPr>
            <w:r w:rsidRPr="00C27FC1">
              <w:rPr>
                <w:rFonts w:ascii="Times New Roman" w:hAnsi="Times New Roman"/>
                <w:color w:val="000000"/>
                <w:lang w:val="uk-UA"/>
              </w:rPr>
              <w:t>396 штук</w:t>
            </w:r>
          </w:p>
        </w:tc>
        <w:tc>
          <w:tcPr>
            <w:tcW w:w="3739" w:type="dxa"/>
            <w:tcBorders>
              <w:top w:val="single" w:sz="6" w:space="0" w:color="auto"/>
              <w:left w:val="single" w:sz="6" w:space="0" w:color="auto"/>
              <w:bottom w:val="single" w:sz="6" w:space="0" w:color="auto"/>
              <w:right w:val="single" w:sz="6" w:space="0" w:color="auto"/>
            </w:tcBorders>
            <w:vAlign w:val="center"/>
          </w:tcPr>
          <w:p w:rsidR="00D0756A" w:rsidRPr="00C27FC1" w:rsidRDefault="00D0756A" w:rsidP="002D2326">
            <w:pPr>
              <w:spacing w:line="240" w:lineRule="auto"/>
              <w:rPr>
                <w:rFonts w:ascii="Times New Roman" w:hAnsi="Times New Roman"/>
                <w:lang w:val="uk-UA"/>
              </w:rPr>
            </w:pPr>
            <w:r w:rsidRPr="00C27FC1">
              <w:rPr>
                <w:rFonts w:ascii="Times New Roman" w:hAnsi="Times New Roman"/>
                <w:lang w:val="uk-UA"/>
              </w:rPr>
              <w:t>133 штуки</w:t>
            </w:r>
          </w:p>
        </w:tc>
      </w:tr>
      <w:tr w:rsidR="00D0756A" w:rsidRPr="00692852" w:rsidTr="002D2326">
        <w:trPr>
          <w:trHeight w:val="95"/>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2D2326">
            <w:pPr>
              <w:spacing w:line="240" w:lineRule="auto"/>
              <w:rPr>
                <w:rFonts w:ascii="Times New Roman" w:hAnsi="Times New Roman"/>
                <w:lang w:val="uk-UA" w:eastAsia="ru-RU"/>
              </w:rPr>
            </w:pPr>
            <w:r w:rsidRPr="00692852">
              <w:rPr>
                <w:rFonts w:ascii="Times New Roman" w:hAnsi="Times New Roman"/>
                <w:lang w:val="uk-UA"/>
              </w:rPr>
              <w:t xml:space="preserve">Місце </w:t>
            </w:r>
            <w:r>
              <w:rPr>
                <w:rFonts w:ascii="Times New Roman" w:hAnsi="Times New Roman"/>
                <w:lang w:val="uk-UA"/>
              </w:rPr>
              <w:t>постави товару</w:t>
            </w:r>
          </w:p>
        </w:tc>
        <w:tc>
          <w:tcPr>
            <w:tcW w:w="7478" w:type="dxa"/>
            <w:gridSpan w:val="2"/>
            <w:tcBorders>
              <w:top w:val="single" w:sz="6" w:space="0" w:color="auto"/>
              <w:left w:val="single" w:sz="6" w:space="0" w:color="auto"/>
              <w:bottom w:val="single" w:sz="6" w:space="0" w:color="auto"/>
              <w:right w:val="single" w:sz="6" w:space="0" w:color="auto"/>
            </w:tcBorders>
          </w:tcPr>
          <w:p w:rsidR="00D0756A" w:rsidRPr="00C27FC1" w:rsidRDefault="00D0756A" w:rsidP="00D0756A">
            <w:pPr>
              <w:spacing w:line="240" w:lineRule="auto"/>
              <w:rPr>
                <w:rFonts w:ascii="Times New Roman" w:hAnsi="Times New Roman"/>
                <w:lang w:val="uk-UA"/>
              </w:rPr>
            </w:pPr>
            <w:r w:rsidRPr="00C27FC1">
              <w:rPr>
                <w:rFonts w:ascii="Times New Roman" w:hAnsi="Times New Roman"/>
                <w:color w:val="000000"/>
                <w:lang w:val="uk-UA"/>
              </w:rPr>
              <w:t>51400, Україна, Дніпропетровська обл., м. Павлоград, кладовище по вул. Виговського Івана</w:t>
            </w:r>
          </w:p>
        </w:tc>
      </w:tr>
      <w:tr w:rsidR="00D0756A" w:rsidRPr="00692852" w:rsidTr="002D2326">
        <w:trPr>
          <w:trHeight w:val="552"/>
        </w:trPr>
        <w:tc>
          <w:tcPr>
            <w:tcW w:w="2660" w:type="dxa"/>
            <w:tcBorders>
              <w:top w:val="single" w:sz="6" w:space="0" w:color="auto"/>
              <w:left w:val="single" w:sz="6" w:space="0" w:color="auto"/>
              <w:bottom w:val="single" w:sz="6" w:space="0" w:color="auto"/>
              <w:right w:val="single" w:sz="6" w:space="0" w:color="auto"/>
            </w:tcBorders>
            <w:vAlign w:val="center"/>
          </w:tcPr>
          <w:p w:rsidR="00D0756A" w:rsidRPr="00692852" w:rsidRDefault="00D0756A" w:rsidP="002D2326">
            <w:pPr>
              <w:spacing w:line="240" w:lineRule="auto"/>
              <w:rPr>
                <w:rFonts w:ascii="Times New Roman" w:hAnsi="Times New Roman"/>
                <w:lang w:val="uk-UA"/>
              </w:rPr>
            </w:pPr>
            <w:r w:rsidRPr="00692852">
              <w:rPr>
                <w:rFonts w:ascii="Times New Roman" w:hAnsi="Times New Roman"/>
                <w:lang w:val="uk-UA"/>
              </w:rPr>
              <w:t>Вимоги до предмету закупівлі</w:t>
            </w:r>
          </w:p>
        </w:tc>
        <w:tc>
          <w:tcPr>
            <w:tcW w:w="3739" w:type="dxa"/>
            <w:tcBorders>
              <w:top w:val="single" w:sz="6" w:space="0" w:color="auto"/>
              <w:left w:val="single" w:sz="6" w:space="0" w:color="auto"/>
              <w:bottom w:val="single" w:sz="6" w:space="0" w:color="auto"/>
              <w:right w:val="single" w:sz="6" w:space="0" w:color="auto"/>
            </w:tcBorders>
          </w:tcPr>
          <w:p w:rsidR="00D0756A" w:rsidRDefault="00D0756A" w:rsidP="002D2326">
            <w:pPr>
              <w:spacing w:after="0" w:line="240" w:lineRule="auto"/>
              <w:rPr>
                <w:rFonts w:ascii="Times New Roman" w:hAnsi="Times New Roman"/>
                <w:color w:val="000000"/>
                <w:lang w:val="uk-UA"/>
              </w:rPr>
            </w:pPr>
            <w:r>
              <w:rPr>
                <w:rFonts w:ascii="Times New Roman" w:hAnsi="Times New Roman"/>
                <w:color w:val="000000"/>
                <w:lang w:val="uk-UA"/>
              </w:rPr>
              <w:t>Розміри:</w:t>
            </w:r>
          </w:p>
          <w:p w:rsidR="00D0756A" w:rsidRDefault="00D0756A" w:rsidP="002D2326">
            <w:pPr>
              <w:spacing w:after="0" w:line="240" w:lineRule="auto"/>
              <w:rPr>
                <w:rFonts w:ascii="Times New Roman" w:hAnsi="Times New Roman"/>
                <w:color w:val="000000"/>
                <w:lang w:val="uk-UA"/>
              </w:rPr>
            </w:pPr>
            <w:r>
              <w:rPr>
                <w:rFonts w:ascii="Times New Roman" w:hAnsi="Times New Roman"/>
                <w:color w:val="000000"/>
                <w:lang w:val="uk-UA"/>
              </w:rPr>
              <w:t>- довжина – 2000 мм,</w:t>
            </w:r>
          </w:p>
          <w:p w:rsidR="00D0756A" w:rsidRDefault="00D0756A" w:rsidP="002D2326">
            <w:pPr>
              <w:spacing w:after="0" w:line="240" w:lineRule="auto"/>
              <w:rPr>
                <w:rFonts w:ascii="Times New Roman" w:hAnsi="Times New Roman"/>
                <w:color w:val="000000"/>
                <w:lang w:val="uk-UA"/>
              </w:rPr>
            </w:pPr>
            <w:r>
              <w:rPr>
                <w:rFonts w:ascii="Times New Roman" w:hAnsi="Times New Roman"/>
                <w:color w:val="000000"/>
                <w:lang w:val="uk-UA"/>
              </w:rPr>
              <w:t>- висота – 500 мм,</w:t>
            </w:r>
          </w:p>
          <w:p w:rsidR="00D0756A" w:rsidRDefault="00D0756A" w:rsidP="002D2326">
            <w:pPr>
              <w:spacing w:after="0" w:line="240" w:lineRule="auto"/>
              <w:rPr>
                <w:rFonts w:ascii="Times New Roman" w:hAnsi="Times New Roman"/>
                <w:color w:val="000000"/>
                <w:lang w:val="uk-UA"/>
              </w:rPr>
            </w:pPr>
            <w:r>
              <w:rPr>
                <w:rFonts w:ascii="Times New Roman" w:hAnsi="Times New Roman"/>
                <w:color w:val="000000"/>
                <w:lang w:val="uk-UA"/>
              </w:rPr>
              <w:t>- ширина – 30 мм.</w:t>
            </w:r>
          </w:p>
        </w:tc>
        <w:tc>
          <w:tcPr>
            <w:tcW w:w="3739" w:type="dxa"/>
            <w:tcBorders>
              <w:top w:val="single" w:sz="6" w:space="0" w:color="auto"/>
              <w:left w:val="single" w:sz="6" w:space="0" w:color="auto"/>
              <w:bottom w:val="single" w:sz="6" w:space="0" w:color="auto"/>
              <w:right w:val="single" w:sz="6" w:space="0" w:color="auto"/>
            </w:tcBorders>
          </w:tcPr>
          <w:p w:rsidR="00D0756A" w:rsidRDefault="00D0756A" w:rsidP="002D2326">
            <w:pPr>
              <w:spacing w:after="0" w:line="240" w:lineRule="auto"/>
              <w:rPr>
                <w:rFonts w:ascii="Times New Roman" w:hAnsi="Times New Roman"/>
                <w:color w:val="000000"/>
                <w:lang w:val="uk-UA"/>
              </w:rPr>
            </w:pPr>
            <w:r>
              <w:rPr>
                <w:rFonts w:ascii="Times New Roman" w:hAnsi="Times New Roman"/>
                <w:color w:val="000000"/>
                <w:lang w:val="uk-UA"/>
              </w:rPr>
              <w:t>Розміри:</w:t>
            </w:r>
          </w:p>
          <w:p w:rsidR="00D0756A" w:rsidRDefault="00D0756A" w:rsidP="002D2326">
            <w:pPr>
              <w:spacing w:after="0" w:line="240" w:lineRule="auto"/>
              <w:rPr>
                <w:rFonts w:ascii="Times New Roman" w:hAnsi="Times New Roman"/>
                <w:color w:val="000000"/>
                <w:lang w:val="uk-UA"/>
              </w:rPr>
            </w:pPr>
            <w:r>
              <w:rPr>
                <w:rFonts w:ascii="Times New Roman" w:hAnsi="Times New Roman"/>
                <w:color w:val="000000"/>
                <w:lang w:val="uk-UA"/>
              </w:rPr>
              <w:t>- висота – 220 см.</w:t>
            </w:r>
          </w:p>
          <w:p w:rsidR="00D0756A" w:rsidRPr="00692852" w:rsidRDefault="00D0756A" w:rsidP="002D2326">
            <w:pPr>
              <w:spacing w:after="0" w:line="240" w:lineRule="auto"/>
              <w:rPr>
                <w:rFonts w:ascii="Times New Roman" w:hAnsi="Times New Roman"/>
                <w:color w:val="000000"/>
                <w:lang w:val="uk-UA"/>
              </w:rPr>
            </w:pPr>
          </w:p>
        </w:tc>
      </w:tr>
      <w:tr w:rsidR="00D0756A" w:rsidRPr="00FE2711" w:rsidTr="002D2326">
        <w:trPr>
          <w:trHeight w:val="391"/>
        </w:trPr>
        <w:tc>
          <w:tcPr>
            <w:tcW w:w="2660" w:type="dxa"/>
            <w:tcBorders>
              <w:top w:val="single" w:sz="6" w:space="0" w:color="auto"/>
              <w:left w:val="single" w:sz="6" w:space="0" w:color="auto"/>
              <w:bottom w:val="single" w:sz="6" w:space="0" w:color="auto"/>
              <w:right w:val="single" w:sz="6" w:space="0" w:color="auto"/>
            </w:tcBorders>
            <w:vAlign w:val="center"/>
          </w:tcPr>
          <w:p w:rsidR="00D0756A" w:rsidRPr="00FE2711" w:rsidRDefault="00D0756A" w:rsidP="002D2326">
            <w:pPr>
              <w:spacing w:line="240" w:lineRule="auto"/>
              <w:rPr>
                <w:rFonts w:ascii="Times New Roman" w:hAnsi="Times New Roman"/>
                <w:lang w:val="uk-UA" w:eastAsia="ru-RU"/>
              </w:rPr>
            </w:pPr>
            <w:r w:rsidRPr="00FE2711">
              <w:rPr>
                <w:rFonts w:ascii="Times New Roman" w:hAnsi="Times New Roman"/>
                <w:lang w:val="uk-UA"/>
              </w:rPr>
              <w:t>Строк поставки товару</w:t>
            </w:r>
          </w:p>
        </w:tc>
        <w:tc>
          <w:tcPr>
            <w:tcW w:w="7478" w:type="dxa"/>
            <w:gridSpan w:val="2"/>
            <w:tcBorders>
              <w:top w:val="single" w:sz="6" w:space="0" w:color="auto"/>
              <w:left w:val="single" w:sz="6" w:space="0" w:color="auto"/>
              <w:bottom w:val="single" w:sz="6" w:space="0" w:color="auto"/>
              <w:right w:val="single" w:sz="6" w:space="0" w:color="auto"/>
            </w:tcBorders>
            <w:vAlign w:val="center"/>
          </w:tcPr>
          <w:p w:rsidR="00D0756A" w:rsidRPr="00FE2711" w:rsidRDefault="00D0756A" w:rsidP="00BD32DA">
            <w:pPr>
              <w:spacing w:line="240" w:lineRule="auto"/>
              <w:rPr>
                <w:rFonts w:ascii="Times New Roman" w:hAnsi="Times New Roman"/>
                <w:lang w:val="uk-UA"/>
              </w:rPr>
            </w:pPr>
            <w:r w:rsidRPr="00BD32DA">
              <w:rPr>
                <w:rFonts w:ascii="Times New Roman" w:hAnsi="Times New Roman"/>
                <w:lang w:val="uk-UA"/>
              </w:rPr>
              <w:t xml:space="preserve">до 31 </w:t>
            </w:r>
            <w:r w:rsidR="00BD32DA" w:rsidRPr="00BD32DA">
              <w:rPr>
                <w:rFonts w:ascii="Times New Roman" w:hAnsi="Times New Roman"/>
                <w:lang w:val="uk-UA"/>
              </w:rPr>
              <w:t>липня</w:t>
            </w:r>
            <w:r w:rsidRPr="00BD32DA">
              <w:rPr>
                <w:rFonts w:ascii="Times New Roman" w:hAnsi="Times New Roman"/>
                <w:lang w:val="uk-UA"/>
              </w:rPr>
              <w:t xml:space="preserve"> 2023 року</w:t>
            </w:r>
            <w:r w:rsidRPr="00FE2711">
              <w:rPr>
                <w:rFonts w:ascii="Times New Roman" w:hAnsi="Times New Roman"/>
                <w:lang w:val="uk-UA"/>
              </w:rPr>
              <w:t xml:space="preserve"> включно</w:t>
            </w:r>
          </w:p>
        </w:tc>
      </w:tr>
    </w:tbl>
    <w:p w:rsidR="00D0756A" w:rsidRDefault="00D0756A" w:rsidP="00D0756A">
      <w:pPr>
        <w:spacing w:after="0" w:line="240" w:lineRule="auto"/>
        <w:jc w:val="both"/>
        <w:rPr>
          <w:rFonts w:ascii="Times New Roman" w:hAnsi="Times New Roman"/>
          <w:color w:val="000000"/>
          <w:lang w:val="uk-UA"/>
        </w:rPr>
      </w:pPr>
    </w:p>
    <w:p w:rsidR="00D0756A" w:rsidRPr="00A91219"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t>Технічні та якісні характеристики Товару повинні відповідають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rsidR="00D0756A" w:rsidRPr="00A91219"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t>Товар повинен відповідати встановленим санітарно-гігієнічним нормам, нормам стандартизації і сертифікації</w:t>
      </w:r>
      <w:r>
        <w:rPr>
          <w:rFonts w:ascii="Times New Roman" w:hAnsi="Times New Roman"/>
          <w:color w:val="000000"/>
          <w:lang w:val="uk-UA"/>
        </w:rPr>
        <w:t>,</w:t>
      </w:r>
      <w:r w:rsidRPr="00A91219">
        <w:rPr>
          <w:rFonts w:ascii="Times New Roman" w:hAnsi="Times New Roman"/>
          <w:color w:val="000000"/>
          <w:lang w:val="uk-UA"/>
        </w:rPr>
        <w:t xml:space="preserve"> показникам якості, безпеки, які встановлюються законодавством України.</w:t>
      </w:r>
    </w:p>
    <w:p w:rsidR="00D0756A" w:rsidRPr="00C728C6" w:rsidRDefault="00D0756A" w:rsidP="00D0756A">
      <w:pPr>
        <w:spacing w:after="0" w:line="240" w:lineRule="auto"/>
        <w:jc w:val="both"/>
        <w:rPr>
          <w:rFonts w:ascii="Times New Roman" w:hAnsi="Times New Roman"/>
          <w:color w:val="000000"/>
          <w:lang w:val="uk-UA"/>
        </w:rPr>
      </w:pPr>
      <w:r w:rsidRPr="00A91219">
        <w:rPr>
          <w:rFonts w:ascii="Times New Roman" w:hAnsi="Times New Roman"/>
          <w:color w:val="000000"/>
          <w:lang w:val="uk-UA"/>
        </w:rPr>
        <w:t>Учасник визначає ціни на товари, які він пропонує поставити за Договором, з урахуванням усіх витрат</w:t>
      </w:r>
      <w:r w:rsidRPr="00C728C6">
        <w:rPr>
          <w:rFonts w:ascii="Times New Roman" w:hAnsi="Times New Roman"/>
          <w:color w:val="000000"/>
          <w:lang w:val="uk-UA"/>
        </w:rPr>
        <w:t xml:space="preserve"> на транспортування, страхування товару, податки, збори, інші витрати та обов’язкові платежі до бюджету, передбачені чинним законодавством України.</w:t>
      </w:r>
    </w:p>
    <w:p w:rsidR="00D0756A" w:rsidRPr="00C728C6" w:rsidRDefault="00D0756A" w:rsidP="00D0756A">
      <w:pPr>
        <w:widowControl w:val="0"/>
        <w:spacing w:after="0" w:line="240" w:lineRule="auto"/>
        <w:jc w:val="both"/>
        <w:rPr>
          <w:rFonts w:ascii="Times New Roman" w:hAnsi="Times New Roman"/>
          <w:color w:val="000000"/>
          <w:lang w:val="uk-UA"/>
        </w:rPr>
      </w:pPr>
      <w:r w:rsidRPr="00C728C6">
        <w:rPr>
          <w:rFonts w:ascii="Times New Roman" w:hAnsi="Times New Roman"/>
          <w:color w:val="000000"/>
          <w:lang w:val="uk-UA"/>
        </w:rPr>
        <w:t xml:space="preserve">Товар є таким, що не має негативного впливу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w:t>
      </w:r>
    </w:p>
    <w:p w:rsidR="002626D5" w:rsidRDefault="002626D5" w:rsidP="00502948">
      <w:pPr>
        <w:jc w:val="center"/>
        <w:rPr>
          <w:rFonts w:ascii="Times New Roman" w:hAnsi="Times New Roman"/>
          <w:b/>
          <w:bCs/>
          <w:sz w:val="24"/>
          <w:szCs w:val="24"/>
          <w:lang w:val="uk-UA"/>
        </w:rPr>
      </w:pPr>
    </w:p>
    <w:p w:rsidR="00B060FF" w:rsidRDefault="00B060FF" w:rsidP="00502948">
      <w:pPr>
        <w:jc w:val="center"/>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Default="00B060FF" w:rsidP="009576CE">
      <w:pPr>
        <w:pStyle w:val="Standard"/>
        <w:widowControl/>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w:t>
      </w:r>
      <w:r w:rsidR="00D0756A">
        <w:rPr>
          <w:rFonts w:ascii="Times New Roman" w:eastAsia="Arial" w:hAnsi="Times New Roman" w:cs="Times New Roman"/>
          <w:b/>
          <w:bCs/>
          <w:kern w:val="0"/>
          <w:shd w:val="clear" w:color="auto" w:fill="FFFFFF"/>
          <w:lang w:val="uk-UA" w:eastAsia="ar-SA" w:bidi="ar-SA"/>
        </w:rPr>
        <w:t>е</w:t>
      </w:r>
      <w:r w:rsidRPr="00B060FF">
        <w:rPr>
          <w:rFonts w:ascii="Times New Roman" w:eastAsia="Arial" w:hAnsi="Times New Roman" w:cs="Times New Roman"/>
          <w:b/>
          <w:bCs/>
          <w:kern w:val="0"/>
          <w:shd w:val="clear" w:color="auto" w:fill="FFFFFF"/>
          <w:lang w:val="uk-UA" w:eastAsia="ar-SA" w:bidi="ar-SA"/>
        </w:rPr>
        <w:t xml:space="preserve">кт </w:t>
      </w:r>
    </w:p>
    <w:p w:rsidR="009576CE" w:rsidRPr="00D603A4" w:rsidRDefault="009576CE" w:rsidP="009576CE">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ДОГОВІР №</w:t>
      </w:r>
      <w:r>
        <w:rPr>
          <w:rFonts w:ascii="Times New Roman" w:hAnsi="Times New Roman"/>
          <w:b/>
          <w:sz w:val="24"/>
          <w:szCs w:val="24"/>
          <w:lang w:val="uk-UA"/>
        </w:rPr>
        <w:t>____</w:t>
      </w:r>
    </w:p>
    <w:p w:rsidR="009576CE" w:rsidRPr="00D603A4" w:rsidRDefault="009576CE" w:rsidP="009576CE">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 xml:space="preserve">купівлі-продажу </w:t>
      </w:r>
    </w:p>
    <w:p w:rsidR="009576CE" w:rsidRPr="00D603A4" w:rsidRDefault="009576CE" w:rsidP="009576CE">
      <w:pPr>
        <w:spacing w:after="0" w:line="240" w:lineRule="auto"/>
        <w:jc w:val="center"/>
        <w:rPr>
          <w:rFonts w:ascii="Times New Roman" w:hAnsi="Times New Roman"/>
          <w:b/>
          <w:sz w:val="24"/>
          <w:szCs w:val="24"/>
          <w:lang w:val="uk-UA"/>
        </w:rPr>
      </w:pPr>
    </w:p>
    <w:p w:rsidR="009576CE" w:rsidRPr="00D603A4" w:rsidRDefault="009576CE" w:rsidP="009576CE">
      <w:pPr>
        <w:spacing w:after="0" w:line="240" w:lineRule="auto"/>
        <w:rPr>
          <w:rFonts w:ascii="Times New Roman" w:hAnsi="Times New Roman"/>
          <w:sz w:val="24"/>
          <w:szCs w:val="24"/>
          <w:lang w:val="uk-UA"/>
        </w:rPr>
      </w:pPr>
      <w:r w:rsidRPr="00D603A4">
        <w:rPr>
          <w:rFonts w:ascii="Times New Roman" w:hAnsi="Times New Roman"/>
          <w:sz w:val="24"/>
          <w:szCs w:val="24"/>
          <w:lang w:val="uk-UA"/>
        </w:rPr>
        <w:t>м.</w:t>
      </w:r>
      <w:r w:rsidRPr="00D603A4">
        <w:rPr>
          <w:rFonts w:ascii="Times New Roman" w:hAnsi="Times New Roman"/>
          <w:b/>
          <w:sz w:val="24"/>
          <w:szCs w:val="24"/>
          <w:lang w:val="uk-UA"/>
        </w:rPr>
        <w:t xml:space="preserve"> </w:t>
      </w:r>
      <w:r w:rsidRPr="00D603A4">
        <w:rPr>
          <w:rFonts w:ascii="Times New Roman" w:hAnsi="Times New Roman"/>
          <w:sz w:val="24"/>
          <w:szCs w:val="24"/>
          <w:lang w:val="uk-UA"/>
        </w:rPr>
        <w:t xml:space="preserve">Павлоград                                                                                              </w:t>
      </w:r>
      <w:r>
        <w:rPr>
          <w:rFonts w:ascii="Times New Roman" w:hAnsi="Times New Roman"/>
          <w:sz w:val="24"/>
          <w:szCs w:val="24"/>
          <w:lang w:val="uk-UA"/>
        </w:rPr>
        <w:t xml:space="preserve">       ____</w:t>
      </w:r>
      <w:r w:rsidRPr="00D603A4">
        <w:rPr>
          <w:rFonts w:ascii="Times New Roman" w:hAnsi="Times New Roman"/>
          <w:sz w:val="24"/>
          <w:szCs w:val="24"/>
          <w:lang w:val="uk-UA"/>
        </w:rPr>
        <w:t xml:space="preserve"> </w:t>
      </w:r>
      <w:r>
        <w:rPr>
          <w:rFonts w:ascii="Times New Roman" w:hAnsi="Times New Roman"/>
          <w:sz w:val="24"/>
          <w:szCs w:val="24"/>
          <w:lang w:val="uk-UA"/>
        </w:rPr>
        <w:t>____________</w:t>
      </w:r>
      <w:r w:rsidRPr="00D603A4">
        <w:rPr>
          <w:rFonts w:ascii="Times New Roman" w:hAnsi="Times New Roman"/>
          <w:sz w:val="24"/>
          <w:szCs w:val="24"/>
          <w:lang w:val="uk-UA"/>
        </w:rPr>
        <w:t xml:space="preserve"> 202</w:t>
      </w:r>
      <w:r>
        <w:rPr>
          <w:rFonts w:ascii="Times New Roman" w:hAnsi="Times New Roman"/>
          <w:sz w:val="24"/>
          <w:szCs w:val="24"/>
          <w:lang w:val="uk-UA"/>
        </w:rPr>
        <w:t>3</w:t>
      </w:r>
      <w:r w:rsidRPr="00D603A4">
        <w:rPr>
          <w:rFonts w:ascii="Times New Roman" w:hAnsi="Times New Roman"/>
          <w:sz w:val="24"/>
          <w:szCs w:val="24"/>
          <w:lang w:val="uk-UA"/>
        </w:rPr>
        <w:t xml:space="preserve"> р.</w:t>
      </w:r>
    </w:p>
    <w:p w:rsidR="009576CE" w:rsidRPr="00D603A4" w:rsidRDefault="009576CE" w:rsidP="009576CE">
      <w:pPr>
        <w:spacing w:after="0" w:line="240" w:lineRule="auto"/>
        <w:rPr>
          <w:rFonts w:ascii="Times New Roman" w:hAnsi="Times New Roman"/>
          <w:b/>
          <w:sz w:val="24"/>
          <w:szCs w:val="24"/>
          <w:lang w:val="uk-UA"/>
        </w:rPr>
      </w:pPr>
    </w:p>
    <w:p w:rsidR="009576CE" w:rsidRDefault="009576CE" w:rsidP="009576CE">
      <w:pPr>
        <w:spacing w:after="0" w:line="240" w:lineRule="auto"/>
        <w:ind w:firstLine="709"/>
        <w:jc w:val="both"/>
        <w:rPr>
          <w:rFonts w:ascii="Times New Roman" w:hAnsi="Times New Roman"/>
          <w:color w:val="000000"/>
          <w:spacing w:val="-1"/>
          <w:sz w:val="24"/>
          <w:szCs w:val="24"/>
          <w:lang w:val="uk-UA"/>
        </w:rPr>
      </w:pPr>
      <w:r w:rsidRPr="00D603A4">
        <w:rPr>
          <w:rFonts w:ascii="Times New Roman" w:hAnsi="Times New Roman"/>
          <w:b/>
          <w:sz w:val="24"/>
          <w:szCs w:val="24"/>
          <w:lang w:val="uk-UA"/>
        </w:rPr>
        <w:t>КОМУНАЛЬНЕ ПІДПРИЄМСТВО «СПЕЦІАЛІЗОВАНА АГЕНЦІЯ РИТУАЛ» ПМР</w:t>
      </w:r>
      <w:r w:rsidRPr="00D603A4">
        <w:rPr>
          <w:rFonts w:ascii="Times New Roman" w:hAnsi="Times New Roman"/>
          <w:sz w:val="24"/>
          <w:szCs w:val="24"/>
          <w:lang w:val="uk-UA"/>
        </w:rPr>
        <w:t xml:space="preserve"> в особі директора </w:t>
      </w:r>
      <w:proofErr w:type="spellStart"/>
      <w:r w:rsidRPr="00D603A4">
        <w:rPr>
          <w:rFonts w:ascii="Times New Roman" w:hAnsi="Times New Roman"/>
          <w:sz w:val="24"/>
          <w:szCs w:val="24"/>
          <w:lang w:val="uk-UA"/>
        </w:rPr>
        <w:t>Дубовського</w:t>
      </w:r>
      <w:proofErr w:type="spellEnd"/>
      <w:r w:rsidRPr="00D603A4">
        <w:rPr>
          <w:rFonts w:ascii="Times New Roman" w:hAnsi="Times New Roman"/>
          <w:sz w:val="24"/>
          <w:szCs w:val="24"/>
          <w:lang w:val="uk-UA"/>
        </w:rPr>
        <w:t xml:space="preserve"> Андрія Романовича, що діє на підставі Статуту, названий в подальшому </w:t>
      </w:r>
      <w:r w:rsidRPr="00D603A4">
        <w:rPr>
          <w:rFonts w:ascii="Times New Roman" w:hAnsi="Times New Roman"/>
          <w:b/>
          <w:sz w:val="24"/>
          <w:szCs w:val="24"/>
          <w:lang w:val="uk-UA"/>
        </w:rPr>
        <w:t>«Покупець»,</w:t>
      </w:r>
      <w:r w:rsidRPr="00D603A4">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__________________________________________</w:t>
      </w:r>
      <w:r w:rsidRPr="00D603A4">
        <w:rPr>
          <w:rFonts w:ascii="Times New Roman" w:hAnsi="Times New Roman"/>
          <w:color w:val="000000"/>
          <w:spacing w:val="1"/>
          <w:sz w:val="24"/>
          <w:szCs w:val="24"/>
          <w:lang w:val="uk-UA"/>
        </w:rPr>
        <w:t xml:space="preserve">, </w:t>
      </w:r>
      <w:r w:rsidRPr="00D603A4">
        <w:rPr>
          <w:rFonts w:ascii="Times New Roman" w:hAnsi="Times New Roman"/>
          <w:sz w:val="24"/>
          <w:szCs w:val="24"/>
          <w:lang w:val="uk-UA"/>
        </w:rPr>
        <w:t>в особі</w:t>
      </w:r>
      <w:r w:rsidRPr="00D603A4">
        <w:rPr>
          <w:rFonts w:ascii="Times New Roman" w:hAnsi="Times New Roman"/>
          <w:color w:val="2D2D2D"/>
          <w:sz w:val="24"/>
          <w:szCs w:val="24"/>
          <w:lang w:val="uk-UA"/>
        </w:rPr>
        <w:t xml:space="preserve"> </w:t>
      </w:r>
      <w:r>
        <w:rPr>
          <w:rFonts w:ascii="Times New Roman" w:hAnsi="Times New Roman"/>
          <w:color w:val="2D2D2D"/>
          <w:sz w:val="24"/>
          <w:szCs w:val="24"/>
          <w:lang w:val="uk-UA"/>
        </w:rPr>
        <w:t xml:space="preserve">______________________________ </w:t>
      </w:r>
      <w:r w:rsidRPr="00D603A4">
        <w:rPr>
          <w:rFonts w:ascii="Times New Roman" w:hAnsi="Times New Roman"/>
          <w:color w:val="2D2D2D"/>
          <w:sz w:val="24"/>
          <w:szCs w:val="24"/>
          <w:lang w:val="uk-UA"/>
        </w:rPr>
        <w:t xml:space="preserve">що діє на підставі </w:t>
      </w:r>
      <w:r>
        <w:rPr>
          <w:rFonts w:ascii="Times New Roman" w:hAnsi="Times New Roman"/>
          <w:color w:val="2D2D2D"/>
          <w:sz w:val="24"/>
          <w:szCs w:val="24"/>
          <w:lang w:val="uk-UA"/>
        </w:rPr>
        <w:t>________________</w:t>
      </w:r>
      <w:r w:rsidRPr="00D603A4">
        <w:rPr>
          <w:rFonts w:ascii="Times New Roman" w:hAnsi="Times New Roman"/>
          <w:sz w:val="24"/>
          <w:szCs w:val="24"/>
          <w:lang w:val="uk-UA"/>
        </w:rPr>
        <w:t xml:space="preserve">, </w:t>
      </w:r>
      <w:r w:rsidRPr="00D603A4">
        <w:rPr>
          <w:rFonts w:ascii="Times New Roman" w:hAnsi="Times New Roman"/>
          <w:color w:val="000000"/>
          <w:spacing w:val="1"/>
          <w:sz w:val="24"/>
          <w:szCs w:val="24"/>
          <w:lang w:val="uk-UA"/>
        </w:rPr>
        <w:t xml:space="preserve">іменований надалі </w:t>
      </w:r>
      <w:r w:rsidRPr="00D603A4">
        <w:rPr>
          <w:rFonts w:ascii="Times New Roman" w:hAnsi="Times New Roman"/>
          <w:b/>
          <w:bCs/>
          <w:color w:val="000000"/>
          <w:spacing w:val="1"/>
          <w:sz w:val="24"/>
          <w:szCs w:val="24"/>
          <w:lang w:val="uk-UA"/>
        </w:rPr>
        <w:t>«Постачальник»</w:t>
      </w:r>
      <w:r w:rsidRPr="00D603A4">
        <w:rPr>
          <w:rFonts w:ascii="Times New Roman" w:hAnsi="Times New Roman"/>
          <w:sz w:val="24"/>
          <w:szCs w:val="24"/>
          <w:lang w:val="uk-UA"/>
        </w:rPr>
        <w:t xml:space="preserve">, </w:t>
      </w:r>
      <w:r w:rsidRPr="00D603A4">
        <w:rPr>
          <w:rFonts w:ascii="Times New Roman" w:hAnsi="Times New Roman"/>
          <w:color w:val="000000"/>
          <w:spacing w:val="-1"/>
          <w:sz w:val="24"/>
          <w:szCs w:val="24"/>
          <w:lang w:val="uk-UA"/>
        </w:rPr>
        <w:t>з іншого боку, уклали договір про наступне:</w:t>
      </w:r>
    </w:p>
    <w:p w:rsidR="00590BE2" w:rsidRDefault="00590BE2" w:rsidP="009576CE">
      <w:pPr>
        <w:spacing w:after="0" w:line="240" w:lineRule="auto"/>
        <w:ind w:firstLine="709"/>
        <w:jc w:val="both"/>
        <w:rPr>
          <w:rFonts w:ascii="Times New Roman" w:hAnsi="Times New Roman"/>
          <w:color w:val="000000"/>
          <w:spacing w:val="-1"/>
          <w:sz w:val="24"/>
          <w:szCs w:val="24"/>
          <w:lang w:val="uk-UA"/>
        </w:rPr>
      </w:pPr>
    </w:p>
    <w:p w:rsidR="009576CE" w:rsidRPr="00D603A4" w:rsidRDefault="009576CE" w:rsidP="00375BF4">
      <w:pPr>
        <w:numPr>
          <w:ilvl w:val="0"/>
          <w:numId w:val="13"/>
        </w:num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Предмет Договору.</w:t>
      </w:r>
    </w:p>
    <w:p w:rsidR="009576CE" w:rsidRPr="00D603A4"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 xml:space="preserve">Постачальник зобов’язаний  поставити, а Покупець оплатити і прийняти </w:t>
      </w:r>
      <w:r w:rsidRPr="002D020C">
        <w:rPr>
          <w:rFonts w:ascii="Times New Roman" w:hAnsi="Times New Roman"/>
          <w:b/>
          <w:sz w:val="24"/>
          <w:szCs w:val="24"/>
          <w:lang w:val="uk-UA"/>
        </w:rPr>
        <w:t xml:space="preserve">плити бетонні 2000х500 мм </w:t>
      </w:r>
      <w:r w:rsidRPr="00EF10E7">
        <w:rPr>
          <w:rFonts w:ascii="Times New Roman" w:hAnsi="Times New Roman"/>
          <w:sz w:val="24"/>
          <w:szCs w:val="24"/>
          <w:lang w:val="uk-UA"/>
        </w:rPr>
        <w:t>та</w:t>
      </w:r>
      <w:r w:rsidRPr="002D020C">
        <w:rPr>
          <w:rFonts w:ascii="Times New Roman" w:hAnsi="Times New Roman"/>
          <w:b/>
          <w:sz w:val="24"/>
          <w:szCs w:val="24"/>
          <w:lang w:val="uk-UA"/>
        </w:rPr>
        <w:t xml:space="preserve"> стовпчики бетонні двосторонні L2,2</w:t>
      </w:r>
      <w:r>
        <w:rPr>
          <w:rFonts w:ascii="Times New Roman" w:hAnsi="Times New Roman"/>
          <w:sz w:val="24"/>
          <w:szCs w:val="24"/>
          <w:lang w:val="uk-UA"/>
        </w:rPr>
        <w:t xml:space="preserve"> </w:t>
      </w:r>
      <w:r w:rsidRPr="002D020C">
        <w:rPr>
          <w:rFonts w:ascii="Times New Roman" w:hAnsi="Times New Roman"/>
          <w:b/>
          <w:sz w:val="24"/>
          <w:szCs w:val="24"/>
          <w:lang w:val="uk-UA"/>
        </w:rPr>
        <w:t xml:space="preserve">(код </w:t>
      </w:r>
      <w:proofErr w:type="spellStart"/>
      <w:r w:rsidRPr="002D020C">
        <w:rPr>
          <w:rFonts w:ascii="Times New Roman" w:hAnsi="Times New Roman"/>
          <w:b/>
          <w:sz w:val="24"/>
          <w:szCs w:val="24"/>
          <w:lang w:val="uk-UA"/>
        </w:rPr>
        <w:t>ДК</w:t>
      </w:r>
      <w:proofErr w:type="spellEnd"/>
      <w:r w:rsidRPr="002D020C">
        <w:rPr>
          <w:rFonts w:ascii="Times New Roman" w:hAnsi="Times New Roman"/>
          <w:b/>
          <w:sz w:val="24"/>
          <w:szCs w:val="24"/>
          <w:lang w:val="uk-UA"/>
        </w:rPr>
        <w:t xml:space="preserve"> 021:2015:44110000-4 - Конструкційні матеріали</w:t>
      </w:r>
      <w:r>
        <w:rPr>
          <w:rFonts w:ascii="Times New Roman" w:hAnsi="Times New Roman"/>
          <w:b/>
          <w:sz w:val="24"/>
          <w:szCs w:val="24"/>
          <w:lang w:val="uk-UA"/>
        </w:rPr>
        <w:t>)</w:t>
      </w:r>
      <w:r w:rsidRPr="002D020C">
        <w:rPr>
          <w:rFonts w:ascii="Times New Roman" w:hAnsi="Times New Roman"/>
          <w:sz w:val="24"/>
          <w:szCs w:val="24"/>
          <w:lang w:val="uk-UA"/>
        </w:rPr>
        <w:t xml:space="preserve">, а саме: </w:t>
      </w:r>
      <w:r>
        <w:rPr>
          <w:rFonts w:ascii="Times New Roman" w:hAnsi="Times New Roman"/>
          <w:sz w:val="24"/>
          <w:szCs w:val="24"/>
          <w:lang w:val="uk-UA"/>
        </w:rPr>
        <w:t>п</w:t>
      </w:r>
      <w:r w:rsidRPr="00CA5FAA">
        <w:rPr>
          <w:rFonts w:ascii="Times New Roman" w:hAnsi="Times New Roman"/>
          <w:sz w:val="24"/>
          <w:szCs w:val="24"/>
          <w:lang w:val="uk-UA"/>
        </w:rPr>
        <w:t>лит</w:t>
      </w:r>
      <w:r>
        <w:rPr>
          <w:rFonts w:ascii="Times New Roman" w:hAnsi="Times New Roman"/>
          <w:sz w:val="24"/>
          <w:szCs w:val="24"/>
          <w:lang w:val="uk-UA"/>
        </w:rPr>
        <w:t>и</w:t>
      </w:r>
      <w:r w:rsidRPr="00CA5FAA">
        <w:rPr>
          <w:rFonts w:ascii="Times New Roman" w:hAnsi="Times New Roman"/>
          <w:sz w:val="24"/>
          <w:szCs w:val="24"/>
          <w:lang w:val="uk-UA"/>
        </w:rPr>
        <w:t xml:space="preserve"> бетонн</w:t>
      </w:r>
      <w:r w:rsidRPr="00D603A4">
        <w:rPr>
          <w:rFonts w:ascii="Times New Roman" w:hAnsi="Times New Roman"/>
          <w:sz w:val="24"/>
          <w:szCs w:val="24"/>
          <w:lang w:val="uk-UA"/>
        </w:rPr>
        <w:t>і 2000х500 мм</w:t>
      </w:r>
      <w:r>
        <w:rPr>
          <w:rFonts w:ascii="Times New Roman" w:hAnsi="Times New Roman"/>
          <w:sz w:val="24"/>
          <w:szCs w:val="24"/>
          <w:lang w:val="uk-UA"/>
        </w:rPr>
        <w:t xml:space="preserve"> (</w:t>
      </w:r>
      <w:r w:rsidRPr="00D603A4">
        <w:rPr>
          <w:rFonts w:ascii="Times New Roman" w:hAnsi="Times New Roman"/>
          <w:sz w:val="24"/>
          <w:szCs w:val="24"/>
          <w:lang w:val="uk-UA"/>
        </w:rPr>
        <w:t xml:space="preserve">код </w:t>
      </w:r>
      <w:proofErr w:type="spellStart"/>
      <w:r w:rsidRPr="00D603A4">
        <w:rPr>
          <w:rFonts w:ascii="Times New Roman" w:hAnsi="Times New Roman"/>
          <w:sz w:val="24"/>
          <w:szCs w:val="24"/>
          <w:lang w:val="uk-UA"/>
        </w:rPr>
        <w:t>ДК</w:t>
      </w:r>
      <w:proofErr w:type="spellEnd"/>
      <w:r w:rsidRPr="00D603A4">
        <w:rPr>
          <w:rFonts w:ascii="Times New Roman" w:hAnsi="Times New Roman"/>
          <w:sz w:val="24"/>
          <w:szCs w:val="24"/>
          <w:lang w:val="uk-UA"/>
        </w:rPr>
        <w:t xml:space="preserve"> 021:2015:</w:t>
      </w:r>
      <w:r w:rsidRPr="001606C2">
        <w:rPr>
          <w:rFonts w:ascii="Times New Roman" w:hAnsi="Times New Roman"/>
          <w:sz w:val="24"/>
          <w:szCs w:val="24"/>
          <w:lang w:val="uk-UA"/>
        </w:rPr>
        <w:t xml:space="preserve">44114250-9 </w:t>
      </w:r>
      <w:r>
        <w:rPr>
          <w:rFonts w:ascii="Times New Roman" w:hAnsi="Times New Roman"/>
          <w:sz w:val="24"/>
          <w:szCs w:val="24"/>
          <w:lang w:val="uk-UA"/>
        </w:rPr>
        <w:t xml:space="preserve">- </w:t>
      </w:r>
      <w:r w:rsidRPr="001606C2">
        <w:rPr>
          <w:rFonts w:ascii="Times New Roman" w:hAnsi="Times New Roman"/>
          <w:sz w:val="24"/>
          <w:szCs w:val="24"/>
          <w:lang w:val="uk-UA"/>
        </w:rPr>
        <w:t>Бетонні плити</w:t>
      </w:r>
      <w:r>
        <w:rPr>
          <w:rFonts w:ascii="Times New Roman" w:hAnsi="Times New Roman"/>
          <w:sz w:val="24"/>
          <w:szCs w:val="24"/>
          <w:lang w:val="uk-UA"/>
        </w:rPr>
        <w:t>); с</w:t>
      </w:r>
      <w:r w:rsidRPr="00CA5FAA">
        <w:rPr>
          <w:rFonts w:ascii="Times New Roman" w:hAnsi="Times New Roman"/>
          <w:sz w:val="24"/>
          <w:szCs w:val="24"/>
          <w:lang w:val="uk-UA"/>
        </w:rPr>
        <w:t>товпчик</w:t>
      </w:r>
      <w:r>
        <w:rPr>
          <w:rFonts w:ascii="Times New Roman" w:hAnsi="Times New Roman"/>
          <w:sz w:val="24"/>
          <w:szCs w:val="24"/>
          <w:lang w:val="uk-UA"/>
        </w:rPr>
        <w:t>и</w:t>
      </w:r>
      <w:r w:rsidRPr="00CA5FAA">
        <w:rPr>
          <w:rFonts w:ascii="Times New Roman" w:hAnsi="Times New Roman"/>
          <w:sz w:val="24"/>
          <w:szCs w:val="24"/>
          <w:lang w:val="uk-UA"/>
        </w:rPr>
        <w:t xml:space="preserve"> бетонн</w:t>
      </w:r>
      <w:r>
        <w:rPr>
          <w:rFonts w:ascii="Times New Roman" w:hAnsi="Times New Roman"/>
          <w:sz w:val="24"/>
          <w:szCs w:val="24"/>
          <w:lang w:val="uk-UA"/>
        </w:rPr>
        <w:t>і</w:t>
      </w:r>
      <w:r w:rsidRPr="00CA5FAA">
        <w:rPr>
          <w:rFonts w:ascii="Times New Roman" w:hAnsi="Times New Roman"/>
          <w:sz w:val="24"/>
          <w:szCs w:val="24"/>
          <w:lang w:val="uk-UA"/>
        </w:rPr>
        <w:t xml:space="preserve"> двосторонні L2,2</w:t>
      </w:r>
      <w:r w:rsidRPr="00D603A4">
        <w:rPr>
          <w:rFonts w:ascii="Times New Roman" w:hAnsi="Times New Roman"/>
          <w:sz w:val="24"/>
          <w:szCs w:val="24"/>
          <w:lang w:val="uk-UA"/>
        </w:rPr>
        <w:t xml:space="preserve"> </w:t>
      </w:r>
      <w:r>
        <w:rPr>
          <w:rFonts w:ascii="Times New Roman" w:hAnsi="Times New Roman"/>
          <w:sz w:val="24"/>
          <w:szCs w:val="24"/>
          <w:lang w:val="uk-UA"/>
        </w:rPr>
        <w:t>(</w:t>
      </w:r>
      <w:r w:rsidRPr="00D603A4">
        <w:rPr>
          <w:rFonts w:ascii="Times New Roman" w:hAnsi="Times New Roman"/>
          <w:sz w:val="24"/>
          <w:szCs w:val="24"/>
          <w:lang w:val="uk-UA"/>
        </w:rPr>
        <w:t xml:space="preserve">код </w:t>
      </w:r>
      <w:proofErr w:type="spellStart"/>
      <w:r w:rsidRPr="00D603A4">
        <w:rPr>
          <w:rFonts w:ascii="Times New Roman" w:hAnsi="Times New Roman"/>
          <w:sz w:val="24"/>
          <w:szCs w:val="24"/>
          <w:lang w:val="uk-UA"/>
        </w:rPr>
        <w:t>ДК</w:t>
      </w:r>
      <w:proofErr w:type="spellEnd"/>
      <w:r w:rsidRPr="00D603A4">
        <w:rPr>
          <w:rFonts w:ascii="Times New Roman" w:hAnsi="Times New Roman"/>
          <w:sz w:val="24"/>
          <w:szCs w:val="24"/>
          <w:lang w:val="uk-UA"/>
        </w:rPr>
        <w:t xml:space="preserve"> 021:2015:</w:t>
      </w:r>
      <w:r w:rsidRPr="001606C2">
        <w:rPr>
          <w:rFonts w:ascii="Times New Roman" w:hAnsi="Times New Roman"/>
          <w:sz w:val="24"/>
          <w:szCs w:val="24"/>
          <w:lang w:val="uk-UA"/>
        </w:rPr>
        <w:t xml:space="preserve">44114200-4 </w:t>
      </w:r>
      <w:r>
        <w:rPr>
          <w:rFonts w:ascii="Times New Roman" w:hAnsi="Times New Roman"/>
          <w:sz w:val="24"/>
          <w:szCs w:val="24"/>
          <w:lang w:val="uk-UA"/>
        </w:rPr>
        <w:t xml:space="preserve">- </w:t>
      </w:r>
      <w:r w:rsidRPr="001606C2">
        <w:rPr>
          <w:rFonts w:ascii="Times New Roman" w:hAnsi="Times New Roman"/>
          <w:sz w:val="24"/>
          <w:szCs w:val="24"/>
          <w:lang w:val="uk-UA"/>
        </w:rPr>
        <w:t>Бетонні вироби</w:t>
      </w:r>
      <w:r>
        <w:rPr>
          <w:rFonts w:ascii="Times New Roman" w:hAnsi="Times New Roman"/>
          <w:sz w:val="24"/>
          <w:szCs w:val="24"/>
          <w:lang w:val="uk-UA"/>
        </w:rPr>
        <w:t>))</w:t>
      </w:r>
      <w:r w:rsidRPr="00D603A4">
        <w:rPr>
          <w:rFonts w:ascii="Times New Roman" w:hAnsi="Times New Roman"/>
          <w:sz w:val="24"/>
          <w:szCs w:val="24"/>
          <w:lang w:val="uk-UA"/>
        </w:rPr>
        <w:t>, далі – «Товар</w:t>
      </w:r>
      <w:r>
        <w:rPr>
          <w:rFonts w:ascii="Times New Roman" w:hAnsi="Times New Roman"/>
          <w:sz w:val="24"/>
          <w:szCs w:val="24"/>
          <w:lang w:val="uk-UA"/>
        </w:rPr>
        <w:t>»</w:t>
      </w:r>
      <w:r w:rsidRPr="002D020C">
        <w:rPr>
          <w:rFonts w:ascii="Times New Roman" w:hAnsi="Times New Roman"/>
          <w:sz w:val="24"/>
          <w:szCs w:val="24"/>
          <w:lang w:val="uk-UA"/>
        </w:rPr>
        <w:t>:</w:t>
      </w:r>
    </w:p>
    <w:tbl>
      <w:tblPr>
        <w:tblW w:w="9531"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328"/>
        <w:gridCol w:w="1014"/>
        <w:gridCol w:w="919"/>
        <w:gridCol w:w="1165"/>
        <w:gridCol w:w="1545"/>
      </w:tblGrid>
      <w:tr w:rsidR="009576CE" w:rsidRPr="00D603A4" w:rsidTr="002D2326">
        <w:trPr>
          <w:jc w:val="center"/>
        </w:trPr>
        <w:tc>
          <w:tcPr>
            <w:tcW w:w="560" w:type="dxa"/>
          </w:tcPr>
          <w:p w:rsidR="009576CE" w:rsidRPr="00D603A4" w:rsidRDefault="009576CE" w:rsidP="002D2326">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w:t>
            </w:r>
          </w:p>
          <w:p w:rsidR="009576CE" w:rsidRPr="00D603A4" w:rsidRDefault="009576CE" w:rsidP="002D2326">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п/п</w:t>
            </w:r>
          </w:p>
        </w:tc>
        <w:tc>
          <w:tcPr>
            <w:tcW w:w="4328" w:type="dxa"/>
          </w:tcPr>
          <w:p w:rsidR="009576CE" w:rsidRPr="00D603A4" w:rsidRDefault="009576CE" w:rsidP="002D2326">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Найменування</w:t>
            </w:r>
          </w:p>
        </w:tc>
        <w:tc>
          <w:tcPr>
            <w:tcW w:w="1014" w:type="dxa"/>
          </w:tcPr>
          <w:p w:rsidR="009576CE" w:rsidRPr="00D603A4" w:rsidRDefault="009576CE" w:rsidP="002D2326">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Од.</w:t>
            </w:r>
          </w:p>
          <w:p w:rsidR="009576CE" w:rsidRPr="00D603A4" w:rsidRDefault="009576CE" w:rsidP="002D2326">
            <w:pPr>
              <w:spacing w:after="0" w:line="240" w:lineRule="auto"/>
              <w:jc w:val="center"/>
              <w:rPr>
                <w:rFonts w:ascii="Times New Roman" w:hAnsi="Times New Roman"/>
                <w:b/>
                <w:sz w:val="24"/>
                <w:szCs w:val="24"/>
                <w:lang w:val="uk-UA"/>
              </w:rPr>
            </w:pPr>
            <w:proofErr w:type="spellStart"/>
            <w:r w:rsidRPr="00D603A4">
              <w:rPr>
                <w:rFonts w:ascii="Times New Roman" w:hAnsi="Times New Roman"/>
                <w:b/>
                <w:sz w:val="24"/>
                <w:szCs w:val="24"/>
                <w:lang w:val="uk-UA"/>
              </w:rPr>
              <w:t>вим</w:t>
            </w:r>
            <w:proofErr w:type="spellEnd"/>
            <w:r w:rsidRPr="00D603A4">
              <w:rPr>
                <w:rFonts w:ascii="Times New Roman" w:hAnsi="Times New Roman"/>
                <w:b/>
                <w:sz w:val="24"/>
                <w:szCs w:val="24"/>
                <w:lang w:val="uk-UA"/>
              </w:rPr>
              <w:t>.</w:t>
            </w:r>
          </w:p>
        </w:tc>
        <w:tc>
          <w:tcPr>
            <w:tcW w:w="919" w:type="dxa"/>
          </w:tcPr>
          <w:p w:rsidR="009576CE" w:rsidRPr="00D603A4" w:rsidRDefault="009576CE" w:rsidP="002D2326">
            <w:pPr>
              <w:spacing w:after="0" w:line="240" w:lineRule="auto"/>
              <w:jc w:val="center"/>
              <w:rPr>
                <w:rFonts w:ascii="Times New Roman" w:hAnsi="Times New Roman"/>
                <w:b/>
                <w:sz w:val="24"/>
                <w:szCs w:val="24"/>
                <w:lang w:val="uk-UA"/>
              </w:rPr>
            </w:pPr>
            <w:proofErr w:type="spellStart"/>
            <w:r w:rsidRPr="00D603A4">
              <w:rPr>
                <w:rFonts w:ascii="Times New Roman" w:hAnsi="Times New Roman"/>
                <w:b/>
                <w:sz w:val="24"/>
                <w:szCs w:val="24"/>
                <w:lang w:val="uk-UA"/>
              </w:rPr>
              <w:t>Кіль-кість</w:t>
            </w:r>
            <w:proofErr w:type="spellEnd"/>
          </w:p>
        </w:tc>
        <w:tc>
          <w:tcPr>
            <w:tcW w:w="1165" w:type="dxa"/>
          </w:tcPr>
          <w:p w:rsidR="009576CE" w:rsidRPr="00D603A4" w:rsidRDefault="009576CE" w:rsidP="002D2326">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 xml:space="preserve">Ціна, </w:t>
            </w:r>
            <w:r>
              <w:rPr>
                <w:rFonts w:ascii="Times New Roman" w:hAnsi="Times New Roman"/>
                <w:b/>
                <w:sz w:val="24"/>
                <w:szCs w:val="24"/>
                <w:lang w:val="uk-UA"/>
              </w:rPr>
              <w:t>грн</w:t>
            </w:r>
            <w:r w:rsidRPr="00D603A4">
              <w:rPr>
                <w:rFonts w:ascii="Times New Roman" w:hAnsi="Times New Roman"/>
                <w:b/>
                <w:sz w:val="24"/>
                <w:szCs w:val="24"/>
                <w:lang w:val="uk-UA"/>
              </w:rPr>
              <w:t xml:space="preserve">.      </w:t>
            </w:r>
          </w:p>
        </w:tc>
        <w:tc>
          <w:tcPr>
            <w:tcW w:w="1545" w:type="dxa"/>
          </w:tcPr>
          <w:p w:rsidR="009576CE" w:rsidRPr="00D603A4" w:rsidRDefault="009576CE" w:rsidP="002D2326">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Сума, грн.</w:t>
            </w:r>
          </w:p>
        </w:tc>
      </w:tr>
      <w:tr w:rsidR="009576CE" w:rsidRPr="00D603A4" w:rsidTr="002D2326">
        <w:trPr>
          <w:jc w:val="center"/>
        </w:trPr>
        <w:tc>
          <w:tcPr>
            <w:tcW w:w="560" w:type="dxa"/>
          </w:tcPr>
          <w:p w:rsidR="009576CE" w:rsidRPr="00D603A4" w:rsidRDefault="009576CE" w:rsidP="002D2326">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328" w:type="dxa"/>
          </w:tcPr>
          <w:p w:rsidR="009576CE" w:rsidRPr="00D603A4" w:rsidRDefault="009576CE" w:rsidP="002D2326">
            <w:pPr>
              <w:spacing w:after="0" w:line="240" w:lineRule="auto"/>
              <w:rPr>
                <w:rFonts w:ascii="Times New Roman" w:hAnsi="Times New Roman"/>
                <w:sz w:val="24"/>
                <w:szCs w:val="24"/>
                <w:lang w:val="uk-UA"/>
              </w:rPr>
            </w:pPr>
            <w:r>
              <w:rPr>
                <w:rFonts w:ascii="Times New Roman" w:hAnsi="Times New Roman"/>
                <w:sz w:val="24"/>
                <w:szCs w:val="24"/>
                <w:lang w:val="uk-UA"/>
              </w:rPr>
              <w:t>П</w:t>
            </w:r>
            <w:r w:rsidRPr="00CA5FAA">
              <w:rPr>
                <w:rFonts w:ascii="Times New Roman" w:hAnsi="Times New Roman"/>
                <w:sz w:val="24"/>
                <w:szCs w:val="24"/>
                <w:lang w:val="uk-UA"/>
              </w:rPr>
              <w:t>лита бетонна</w:t>
            </w:r>
            <w:r w:rsidRPr="00D603A4">
              <w:rPr>
                <w:rFonts w:ascii="Times New Roman" w:hAnsi="Times New Roman"/>
                <w:sz w:val="24"/>
                <w:szCs w:val="24"/>
                <w:lang w:val="uk-UA"/>
              </w:rPr>
              <w:t xml:space="preserve"> 2000х500</w:t>
            </w:r>
            <w:r>
              <w:rPr>
                <w:rFonts w:ascii="Times New Roman" w:hAnsi="Times New Roman"/>
                <w:sz w:val="24"/>
                <w:szCs w:val="24"/>
                <w:lang w:val="uk-UA"/>
              </w:rPr>
              <w:t xml:space="preserve"> мм</w:t>
            </w:r>
          </w:p>
        </w:tc>
        <w:tc>
          <w:tcPr>
            <w:tcW w:w="1014" w:type="dxa"/>
          </w:tcPr>
          <w:p w:rsidR="009576CE" w:rsidRPr="00D603A4" w:rsidRDefault="009576CE" w:rsidP="002D2326">
            <w:pPr>
              <w:spacing w:after="0" w:line="240" w:lineRule="auto"/>
              <w:jc w:val="center"/>
              <w:rPr>
                <w:rFonts w:ascii="Times New Roman" w:hAnsi="Times New Roman"/>
                <w:sz w:val="24"/>
                <w:szCs w:val="24"/>
                <w:lang w:val="uk-UA"/>
              </w:rPr>
            </w:pPr>
            <w:r w:rsidRPr="00D603A4">
              <w:rPr>
                <w:rFonts w:ascii="Times New Roman" w:hAnsi="Times New Roman"/>
                <w:sz w:val="24"/>
                <w:szCs w:val="24"/>
                <w:lang w:val="uk-UA"/>
              </w:rPr>
              <w:t>шт.</w:t>
            </w:r>
          </w:p>
        </w:tc>
        <w:tc>
          <w:tcPr>
            <w:tcW w:w="919" w:type="dxa"/>
          </w:tcPr>
          <w:p w:rsidR="009576CE" w:rsidRPr="00C27FC1" w:rsidRDefault="009576CE" w:rsidP="002D2326">
            <w:pPr>
              <w:spacing w:after="0" w:line="240" w:lineRule="auto"/>
              <w:jc w:val="center"/>
              <w:rPr>
                <w:rFonts w:ascii="Times New Roman" w:hAnsi="Times New Roman"/>
                <w:sz w:val="24"/>
                <w:szCs w:val="24"/>
                <w:lang w:val="uk-UA"/>
              </w:rPr>
            </w:pPr>
            <w:r w:rsidRPr="00C27FC1">
              <w:rPr>
                <w:rFonts w:ascii="Times New Roman" w:hAnsi="Times New Roman"/>
                <w:sz w:val="24"/>
                <w:szCs w:val="24"/>
                <w:lang w:val="uk-UA"/>
              </w:rPr>
              <w:t>396</w:t>
            </w:r>
          </w:p>
        </w:tc>
        <w:tc>
          <w:tcPr>
            <w:tcW w:w="1165" w:type="dxa"/>
          </w:tcPr>
          <w:p w:rsidR="009576CE" w:rsidRPr="00D603A4" w:rsidRDefault="009576CE" w:rsidP="002D2326">
            <w:pPr>
              <w:spacing w:after="0" w:line="240" w:lineRule="auto"/>
              <w:jc w:val="center"/>
              <w:rPr>
                <w:rFonts w:ascii="Times New Roman" w:hAnsi="Times New Roman"/>
                <w:sz w:val="24"/>
                <w:szCs w:val="24"/>
                <w:lang w:val="uk-UA"/>
              </w:rPr>
            </w:pPr>
          </w:p>
        </w:tc>
        <w:tc>
          <w:tcPr>
            <w:tcW w:w="1545" w:type="dxa"/>
          </w:tcPr>
          <w:p w:rsidR="009576CE" w:rsidRPr="00D603A4" w:rsidRDefault="009576CE" w:rsidP="002D2326">
            <w:pPr>
              <w:spacing w:after="0" w:line="240" w:lineRule="auto"/>
              <w:jc w:val="right"/>
              <w:rPr>
                <w:rFonts w:ascii="Times New Roman" w:hAnsi="Times New Roman"/>
                <w:sz w:val="24"/>
                <w:szCs w:val="24"/>
                <w:lang w:val="uk-UA"/>
              </w:rPr>
            </w:pPr>
          </w:p>
        </w:tc>
      </w:tr>
      <w:tr w:rsidR="009576CE" w:rsidRPr="00D603A4" w:rsidTr="002D2326">
        <w:trPr>
          <w:jc w:val="center"/>
        </w:trPr>
        <w:tc>
          <w:tcPr>
            <w:tcW w:w="560" w:type="dxa"/>
          </w:tcPr>
          <w:p w:rsidR="009576CE" w:rsidRDefault="009576CE" w:rsidP="002D2326">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328" w:type="dxa"/>
          </w:tcPr>
          <w:p w:rsidR="009576CE" w:rsidRPr="00D603A4" w:rsidRDefault="009576CE" w:rsidP="002D2326">
            <w:pPr>
              <w:spacing w:after="0" w:line="240" w:lineRule="auto"/>
              <w:rPr>
                <w:rFonts w:ascii="Times New Roman" w:hAnsi="Times New Roman"/>
                <w:sz w:val="24"/>
                <w:szCs w:val="24"/>
                <w:lang w:val="uk-UA"/>
              </w:rPr>
            </w:pPr>
            <w:r>
              <w:rPr>
                <w:rFonts w:ascii="Times New Roman" w:hAnsi="Times New Roman"/>
                <w:sz w:val="24"/>
                <w:szCs w:val="24"/>
                <w:lang w:val="uk-UA"/>
              </w:rPr>
              <w:t>С</w:t>
            </w:r>
            <w:r w:rsidRPr="00CA5FAA">
              <w:rPr>
                <w:rFonts w:ascii="Times New Roman" w:hAnsi="Times New Roman"/>
                <w:sz w:val="24"/>
                <w:szCs w:val="24"/>
                <w:lang w:val="uk-UA"/>
              </w:rPr>
              <w:t>товпчик бетонний двосторонній L2,2</w:t>
            </w:r>
          </w:p>
        </w:tc>
        <w:tc>
          <w:tcPr>
            <w:tcW w:w="1014" w:type="dxa"/>
          </w:tcPr>
          <w:p w:rsidR="009576CE" w:rsidRPr="00D603A4" w:rsidRDefault="009576CE" w:rsidP="002D2326">
            <w:pPr>
              <w:spacing w:after="0" w:line="240" w:lineRule="auto"/>
              <w:jc w:val="center"/>
              <w:rPr>
                <w:rFonts w:ascii="Times New Roman" w:hAnsi="Times New Roman"/>
                <w:sz w:val="24"/>
                <w:szCs w:val="24"/>
                <w:lang w:val="uk-UA"/>
              </w:rPr>
            </w:pPr>
            <w:r w:rsidRPr="00D603A4">
              <w:rPr>
                <w:rFonts w:ascii="Times New Roman" w:hAnsi="Times New Roman"/>
                <w:sz w:val="24"/>
                <w:szCs w:val="24"/>
                <w:lang w:val="uk-UA"/>
              </w:rPr>
              <w:t>шт.</w:t>
            </w:r>
          </w:p>
        </w:tc>
        <w:tc>
          <w:tcPr>
            <w:tcW w:w="919" w:type="dxa"/>
          </w:tcPr>
          <w:p w:rsidR="009576CE" w:rsidRPr="00C27FC1" w:rsidRDefault="009576CE" w:rsidP="002D2326">
            <w:pPr>
              <w:spacing w:after="0" w:line="240" w:lineRule="auto"/>
              <w:jc w:val="center"/>
              <w:rPr>
                <w:rFonts w:ascii="Times New Roman" w:hAnsi="Times New Roman"/>
                <w:sz w:val="24"/>
                <w:szCs w:val="24"/>
                <w:lang w:val="uk-UA"/>
              </w:rPr>
            </w:pPr>
            <w:r w:rsidRPr="00C27FC1">
              <w:rPr>
                <w:rFonts w:ascii="Times New Roman" w:hAnsi="Times New Roman"/>
                <w:sz w:val="24"/>
                <w:szCs w:val="24"/>
                <w:lang w:val="uk-UA"/>
              </w:rPr>
              <w:t>133</w:t>
            </w:r>
          </w:p>
        </w:tc>
        <w:tc>
          <w:tcPr>
            <w:tcW w:w="1165" w:type="dxa"/>
          </w:tcPr>
          <w:p w:rsidR="009576CE" w:rsidRPr="00D603A4" w:rsidRDefault="009576CE" w:rsidP="002D2326">
            <w:pPr>
              <w:spacing w:after="0" w:line="240" w:lineRule="auto"/>
              <w:jc w:val="center"/>
              <w:rPr>
                <w:rFonts w:ascii="Times New Roman" w:hAnsi="Times New Roman"/>
                <w:sz w:val="24"/>
                <w:szCs w:val="24"/>
                <w:lang w:val="uk-UA"/>
              </w:rPr>
            </w:pPr>
          </w:p>
        </w:tc>
        <w:tc>
          <w:tcPr>
            <w:tcW w:w="1545" w:type="dxa"/>
          </w:tcPr>
          <w:p w:rsidR="009576CE" w:rsidRPr="00D603A4" w:rsidRDefault="009576CE" w:rsidP="002D2326">
            <w:pPr>
              <w:spacing w:after="0" w:line="240" w:lineRule="auto"/>
              <w:jc w:val="right"/>
              <w:rPr>
                <w:rFonts w:ascii="Times New Roman" w:hAnsi="Times New Roman"/>
                <w:sz w:val="24"/>
                <w:szCs w:val="24"/>
                <w:lang w:val="uk-UA"/>
              </w:rPr>
            </w:pPr>
          </w:p>
        </w:tc>
      </w:tr>
      <w:tr w:rsidR="009576CE" w:rsidRPr="00D603A4" w:rsidTr="002D2326">
        <w:trPr>
          <w:trHeight w:val="358"/>
          <w:jc w:val="center"/>
        </w:trPr>
        <w:tc>
          <w:tcPr>
            <w:tcW w:w="560" w:type="dxa"/>
          </w:tcPr>
          <w:p w:rsidR="009576CE" w:rsidRPr="00D603A4" w:rsidRDefault="009576CE" w:rsidP="002D2326">
            <w:pPr>
              <w:spacing w:after="0" w:line="240" w:lineRule="auto"/>
              <w:rPr>
                <w:rFonts w:ascii="Times New Roman" w:hAnsi="Times New Roman"/>
                <w:b/>
                <w:sz w:val="24"/>
                <w:szCs w:val="24"/>
                <w:lang w:val="uk-UA"/>
              </w:rPr>
            </w:pPr>
          </w:p>
        </w:tc>
        <w:tc>
          <w:tcPr>
            <w:tcW w:w="7426" w:type="dxa"/>
            <w:gridSpan w:val="4"/>
            <w:vAlign w:val="bottom"/>
          </w:tcPr>
          <w:p w:rsidR="009576CE" w:rsidRPr="00D603A4" w:rsidRDefault="009576CE" w:rsidP="002D2326">
            <w:pPr>
              <w:spacing w:after="0" w:line="240" w:lineRule="auto"/>
              <w:rPr>
                <w:rFonts w:ascii="Times New Roman" w:hAnsi="Times New Roman"/>
                <w:b/>
                <w:sz w:val="24"/>
                <w:szCs w:val="24"/>
                <w:lang w:val="uk-UA"/>
              </w:rPr>
            </w:pPr>
            <w:r w:rsidRPr="00D603A4">
              <w:rPr>
                <w:rFonts w:ascii="Times New Roman" w:hAnsi="Times New Roman"/>
                <w:b/>
                <w:sz w:val="24"/>
                <w:szCs w:val="24"/>
                <w:lang w:val="uk-UA"/>
              </w:rPr>
              <w:t>Разом без ПДВ</w:t>
            </w:r>
          </w:p>
        </w:tc>
        <w:tc>
          <w:tcPr>
            <w:tcW w:w="1545" w:type="dxa"/>
            <w:vAlign w:val="bottom"/>
          </w:tcPr>
          <w:p w:rsidR="009576CE" w:rsidRPr="00D603A4" w:rsidRDefault="009576CE" w:rsidP="002D2326">
            <w:pPr>
              <w:spacing w:after="0" w:line="240" w:lineRule="auto"/>
              <w:jc w:val="right"/>
              <w:rPr>
                <w:rFonts w:ascii="Times New Roman" w:hAnsi="Times New Roman"/>
                <w:b/>
                <w:sz w:val="24"/>
                <w:szCs w:val="24"/>
                <w:lang w:val="uk-UA"/>
              </w:rPr>
            </w:pPr>
          </w:p>
        </w:tc>
      </w:tr>
      <w:tr w:rsidR="009576CE" w:rsidRPr="00D603A4" w:rsidTr="002D2326">
        <w:trPr>
          <w:jc w:val="center"/>
        </w:trPr>
        <w:tc>
          <w:tcPr>
            <w:tcW w:w="560" w:type="dxa"/>
          </w:tcPr>
          <w:p w:rsidR="009576CE" w:rsidRPr="00D603A4" w:rsidRDefault="009576CE" w:rsidP="002D2326">
            <w:pPr>
              <w:spacing w:after="0" w:line="240" w:lineRule="auto"/>
              <w:rPr>
                <w:rFonts w:ascii="Times New Roman" w:hAnsi="Times New Roman"/>
                <w:b/>
                <w:sz w:val="24"/>
                <w:szCs w:val="24"/>
                <w:lang w:val="uk-UA"/>
              </w:rPr>
            </w:pPr>
          </w:p>
        </w:tc>
        <w:tc>
          <w:tcPr>
            <w:tcW w:w="7426" w:type="dxa"/>
            <w:gridSpan w:val="4"/>
          </w:tcPr>
          <w:p w:rsidR="009576CE" w:rsidRPr="00D603A4" w:rsidRDefault="009576CE" w:rsidP="002D2326">
            <w:pPr>
              <w:spacing w:after="0" w:line="240" w:lineRule="auto"/>
              <w:rPr>
                <w:rFonts w:ascii="Times New Roman" w:hAnsi="Times New Roman"/>
                <w:b/>
                <w:sz w:val="24"/>
                <w:szCs w:val="24"/>
                <w:lang w:val="uk-UA"/>
              </w:rPr>
            </w:pPr>
            <w:r w:rsidRPr="00D603A4">
              <w:rPr>
                <w:rFonts w:ascii="Times New Roman" w:hAnsi="Times New Roman"/>
                <w:b/>
                <w:sz w:val="24"/>
                <w:szCs w:val="24"/>
                <w:lang w:val="uk-UA"/>
              </w:rPr>
              <w:t xml:space="preserve">ПДВ </w:t>
            </w:r>
          </w:p>
        </w:tc>
        <w:tc>
          <w:tcPr>
            <w:tcW w:w="1545" w:type="dxa"/>
          </w:tcPr>
          <w:p w:rsidR="009576CE" w:rsidRPr="00D603A4" w:rsidRDefault="009576CE" w:rsidP="002D2326">
            <w:pPr>
              <w:spacing w:after="0" w:line="240" w:lineRule="auto"/>
              <w:jc w:val="right"/>
              <w:rPr>
                <w:rFonts w:ascii="Times New Roman" w:hAnsi="Times New Roman"/>
                <w:b/>
                <w:sz w:val="24"/>
                <w:szCs w:val="24"/>
                <w:lang w:val="uk-UA"/>
              </w:rPr>
            </w:pPr>
          </w:p>
        </w:tc>
      </w:tr>
      <w:tr w:rsidR="009576CE" w:rsidRPr="00D603A4" w:rsidTr="002D2326">
        <w:trPr>
          <w:jc w:val="center"/>
        </w:trPr>
        <w:tc>
          <w:tcPr>
            <w:tcW w:w="560" w:type="dxa"/>
          </w:tcPr>
          <w:p w:rsidR="009576CE" w:rsidRPr="00D603A4" w:rsidRDefault="009576CE" w:rsidP="002D2326">
            <w:pPr>
              <w:spacing w:after="0" w:line="240" w:lineRule="auto"/>
              <w:rPr>
                <w:rFonts w:ascii="Times New Roman" w:hAnsi="Times New Roman"/>
                <w:b/>
                <w:sz w:val="24"/>
                <w:szCs w:val="24"/>
                <w:lang w:val="uk-UA"/>
              </w:rPr>
            </w:pPr>
          </w:p>
        </w:tc>
        <w:tc>
          <w:tcPr>
            <w:tcW w:w="7426" w:type="dxa"/>
            <w:gridSpan w:val="4"/>
          </w:tcPr>
          <w:p w:rsidR="009576CE" w:rsidRPr="00D603A4" w:rsidRDefault="009576CE" w:rsidP="002D2326">
            <w:pPr>
              <w:spacing w:after="0" w:line="240" w:lineRule="auto"/>
              <w:rPr>
                <w:rFonts w:ascii="Times New Roman" w:hAnsi="Times New Roman"/>
                <w:b/>
                <w:sz w:val="24"/>
                <w:szCs w:val="24"/>
                <w:lang w:val="uk-UA"/>
              </w:rPr>
            </w:pPr>
            <w:r w:rsidRPr="00D603A4">
              <w:rPr>
                <w:rFonts w:ascii="Times New Roman" w:hAnsi="Times New Roman"/>
                <w:b/>
                <w:sz w:val="24"/>
                <w:szCs w:val="24"/>
                <w:lang w:val="uk-UA"/>
              </w:rPr>
              <w:t>Всього з ПДВ</w:t>
            </w:r>
          </w:p>
        </w:tc>
        <w:tc>
          <w:tcPr>
            <w:tcW w:w="1545" w:type="dxa"/>
          </w:tcPr>
          <w:p w:rsidR="009576CE" w:rsidRPr="00D603A4" w:rsidRDefault="009576CE" w:rsidP="002D2326">
            <w:pPr>
              <w:spacing w:after="0" w:line="240" w:lineRule="auto"/>
              <w:jc w:val="right"/>
              <w:rPr>
                <w:rFonts w:ascii="Times New Roman" w:hAnsi="Times New Roman"/>
                <w:b/>
                <w:sz w:val="24"/>
                <w:szCs w:val="24"/>
                <w:lang w:val="uk-UA"/>
              </w:rPr>
            </w:pPr>
          </w:p>
        </w:tc>
      </w:tr>
    </w:tbl>
    <w:p w:rsidR="009576CE" w:rsidRPr="00D603A4" w:rsidRDefault="009576CE" w:rsidP="009576CE">
      <w:pPr>
        <w:spacing w:after="0" w:line="240" w:lineRule="auto"/>
        <w:rPr>
          <w:rFonts w:ascii="Times New Roman" w:hAnsi="Times New Roman"/>
          <w:sz w:val="24"/>
          <w:szCs w:val="24"/>
          <w:lang w:val="uk-UA"/>
        </w:rPr>
      </w:pPr>
    </w:p>
    <w:p w:rsidR="009576CE" w:rsidRPr="00D603A4" w:rsidRDefault="009576CE" w:rsidP="009576CE">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2. Ціна і загальна сума Договору.</w:t>
      </w:r>
    </w:p>
    <w:p w:rsidR="009576CE" w:rsidRPr="00D603A4"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 xml:space="preserve">Ціна на </w:t>
      </w:r>
      <w:r w:rsidR="00BD32DA">
        <w:rPr>
          <w:rFonts w:ascii="Times New Roman" w:hAnsi="Times New Roman"/>
          <w:sz w:val="24"/>
          <w:szCs w:val="24"/>
          <w:lang w:val="uk-UA"/>
        </w:rPr>
        <w:t>Т</w:t>
      </w:r>
      <w:r w:rsidRPr="00D603A4">
        <w:rPr>
          <w:rFonts w:ascii="Times New Roman" w:hAnsi="Times New Roman"/>
          <w:sz w:val="24"/>
          <w:szCs w:val="24"/>
          <w:lang w:val="uk-UA"/>
        </w:rPr>
        <w:t xml:space="preserve">овар встановлюються в національній валюті України. Валютою Договору є гривня України. </w:t>
      </w:r>
    </w:p>
    <w:p w:rsidR="009576CE" w:rsidRPr="009576CE" w:rsidRDefault="009576CE" w:rsidP="009576CE">
      <w:pPr>
        <w:spacing w:after="0" w:line="240" w:lineRule="auto"/>
        <w:ind w:firstLine="709"/>
        <w:jc w:val="both"/>
        <w:rPr>
          <w:rFonts w:ascii="Times New Roman" w:hAnsi="Times New Roman"/>
          <w:b/>
          <w:sz w:val="24"/>
          <w:szCs w:val="24"/>
          <w:lang w:val="uk-UA"/>
        </w:rPr>
      </w:pPr>
      <w:r w:rsidRPr="009576CE">
        <w:rPr>
          <w:rFonts w:ascii="Times New Roman" w:hAnsi="Times New Roman"/>
          <w:b/>
          <w:sz w:val="24"/>
          <w:szCs w:val="24"/>
          <w:lang w:val="uk-UA"/>
        </w:rPr>
        <w:t>Загальна сума цього Договору складає ___________________________________ гривень (____________________ гривень ________ копійок), у т.ч./без ПДВ.</w:t>
      </w:r>
    </w:p>
    <w:p w:rsidR="00BD32DA" w:rsidRPr="00D603A4" w:rsidRDefault="00BD32DA" w:rsidP="009576CE">
      <w:pPr>
        <w:spacing w:after="0" w:line="240" w:lineRule="auto"/>
        <w:ind w:firstLine="709"/>
        <w:jc w:val="both"/>
        <w:rPr>
          <w:rFonts w:ascii="Times New Roman" w:hAnsi="Times New Roman"/>
          <w:sz w:val="24"/>
          <w:szCs w:val="24"/>
          <w:lang w:val="uk-UA"/>
        </w:rPr>
      </w:pPr>
    </w:p>
    <w:p w:rsidR="009576CE" w:rsidRPr="00D603A4" w:rsidRDefault="009576CE" w:rsidP="009576CE">
      <w:pPr>
        <w:tabs>
          <w:tab w:val="left" w:pos="4140"/>
        </w:tabs>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3. Порядок розрахунків.</w:t>
      </w:r>
    </w:p>
    <w:p w:rsidR="009576CE"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 xml:space="preserve">Розрахунки </w:t>
      </w:r>
      <w:r w:rsidR="00BD32DA">
        <w:rPr>
          <w:rFonts w:ascii="Times New Roman" w:hAnsi="Times New Roman"/>
          <w:sz w:val="24"/>
          <w:szCs w:val="24"/>
          <w:lang w:val="uk-UA"/>
        </w:rPr>
        <w:t>з</w:t>
      </w:r>
      <w:r w:rsidRPr="00D603A4">
        <w:rPr>
          <w:rFonts w:ascii="Times New Roman" w:hAnsi="Times New Roman"/>
          <w:sz w:val="24"/>
          <w:szCs w:val="24"/>
          <w:lang w:val="uk-UA"/>
        </w:rPr>
        <w:t xml:space="preserve">а </w:t>
      </w:r>
      <w:r w:rsidR="00BD32DA">
        <w:rPr>
          <w:rFonts w:ascii="Times New Roman" w:hAnsi="Times New Roman"/>
          <w:sz w:val="24"/>
          <w:szCs w:val="24"/>
          <w:lang w:val="uk-UA"/>
        </w:rPr>
        <w:t>Т</w:t>
      </w:r>
      <w:r w:rsidRPr="00D603A4">
        <w:rPr>
          <w:rFonts w:ascii="Times New Roman" w:hAnsi="Times New Roman"/>
          <w:sz w:val="24"/>
          <w:szCs w:val="24"/>
          <w:lang w:val="uk-UA"/>
        </w:rPr>
        <w:t xml:space="preserve">овар здійснюються по факту отримання </w:t>
      </w:r>
      <w:r w:rsidR="00BD32DA">
        <w:rPr>
          <w:rFonts w:ascii="Times New Roman" w:hAnsi="Times New Roman"/>
          <w:sz w:val="24"/>
          <w:szCs w:val="24"/>
          <w:lang w:val="uk-UA"/>
        </w:rPr>
        <w:t>Т</w:t>
      </w:r>
      <w:r w:rsidRPr="00D603A4">
        <w:rPr>
          <w:rFonts w:ascii="Times New Roman" w:hAnsi="Times New Roman"/>
          <w:sz w:val="24"/>
          <w:szCs w:val="24"/>
          <w:lang w:val="uk-UA"/>
        </w:rPr>
        <w:t>овару, яким вважається момент підпису Покупцем відвантажувальних документів.</w:t>
      </w:r>
    </w:p>
    <w:p w:rsidR="00557A14" w:rsidRDefault="00557A14" w:rsidP="009576CE">
      <w:pPr>
        <w:spacing w:after="0" w:line="240" w:lineRule="auto"/>
        <w:ind w:firstLine="709"/>
        <w:jc w:val="both"/>
        <w:rPr>
          <w:rFonts w:ascii="Times New Roman" w:hAnsi="Times New Roman"/>
          <w:sz w:val="24"/>
          <w:szCs w:val="24"/>
          <w:lang w:val="uk-UA"/>
        </w:rPr>
      </w:pPr>
      <w:r w:rsidRPr="00557A14">
        <w:rPr>
          <w:rFonts w:ascii="Times New Roman" w:hAnsi="Times New Roman"/>
          <w:sz w:val="24"/>
          <w:szCs w:val="24"/>
          <w:lang w:val="uk-UA"/>
        </w:rPr>
        <w:t>Оплата за цим Договором проводиться за наявності бюджетних коштів відповідних бюджетних асигнувань.</w:t>
      </w:r>
      <w:r>
        <w:rPr>
          <w:rFonts w:ascii="Times New Roman" w:hAnsi="Times New Roman"/>
          <w:sz w:val="24"/>
          <w:szCs w:val="24"/>
          <w:lang w:val="uk-UA"/>
        </w:rPr>
        <w:t xml:space="preserve"> </w:t>
      </w:r>
    </w:p>
    <w:p w:rsidR="00557A14" w:rsidRDefault="009576CE" w:rsidP="009576CE">
      <w:pPr>
        <w:spacing w:after="0" w:line="240" w:lineRule="auto"/>
        <w:ind w:firstLine="709"/>
        <w:jc w:val="both"/>
        <w:rPr>
          <w:rFonts w:ascii="Times New Roman" w:hAnsi="Times New Roman"/>
          <w:sz w:val="24"/>
          <w:szCs w:val="24"/>
          <w:lang w:val="uk-UA"/>
        </w:rPr>
      </w:pPr>
      <w:r w:rsidRPr="00987DE8">
        <w:rPr>
          <w:rFonts w:ascii="Times New Roman" w:hAnsi="Times New Roman"/>
          <w:sz w:val="24"/>
          <w:szCs w:val="24"/>
          <w:lang w:val="uk-UA"/>
        </w:rPr>
        <w:t xml:space="preserve">Оплата здійснюється Замовником у безготівковій формі на підставі рахунку та видаткової накладної на товар шляхом перерахування коштів на розрахунковий рахунок Виконавця протягом 10 (десяти) робочих днів з моменту отримання відповідного рахунку та накладної. </w:t>
      </w:r>
    </w:p>
    <w:p w:rsidR="009576CE" w:rsidRDefault="009576CE" w:rsidP="009576CE">
      <w:pPr>
        <w:spacing w:after="0" w:line="240" w:lineRule="auto"/>
        <w:ind w:firstLine="709"/>
        <w:jc w:val="both"/>
        <w:rPr>
          <w:rFonts w:ascii="Times New Roman" w:hAnsi="Times New Roman"/>
          <w:sz w:val="24"/>
          <w:szCs w:val="24"/>
          <w:lang w:val="uk-UA"/>
        </w:rPr>
      </w:pPr>
      <w:r w:rsidRPr="00987DE8">
        <w:rPr>
          <w:rFonts w:ascii="Times New Roman" w:hAnsi="Times New Roman"/>
          <w:sz w:val="24"/>
          <w:szCs w:val="24"/>
          <w:lang w:val="uk-UA"/>
        </w:rPr>
        <w:t>У випадку затримки оплати бюджетного фінансування, розрахунки за товар здійснюються протягом 10 (десяти) робочих днів з дати отримання Замовником бюджетного призначення на свій реєстраційний рахунок.</w:t>
      </w:r>
    </w:p>
    <w:p w:rsidR="00590BE2" w:rsidRDefault="00590BE2" w:rsidP="009576CE">
      <w:pPr>
        <w:spacing w:after="0" w:line="240" w:lineRule="auto"/>
        <w:jc w:val="center"/>
        <w:rPr>
          <w:rFonts w:ascii="Times New Roman" w:hAnsi="Times New Roman"/>
          <w:b/>
          <w:sz w:val="24"/>
          <w:szCs w:val="24"/>
          <w:lang w:val="uk-UA"/>
        </w:rPr>
      </w:pPr>
    </w:p>
    <w:p w:rsidR="009576CE" w:rsidRPr="00D603A4" w:rsidRDefault="009576CE" w:rsidP="009576CE">
      <w:pPr>
        <w:spacing w:after="0" w:line="240" w:lineRule="auto"/>
        <w:jc w:val="center"/>
        <w:rPr>
          <w:rFonts w:ascii="Times New Roman" w:hAnsi="Times New Roman"/>
          <w:sz w:val="24"/>
          <w:szCs w:val="24"/>
          <w:lang w:val="uk-UA"/>
        </w:rPr>
      </w:pPr>
      <w:r w:rsidRPr="00D603A4">
        <w:rPr>
          <w:rFonts w:ascii="Times New Roman" w:hAnsi="Times New Roman"/>
          <w:b/>
          <w:sz w:val="24"/>
          <w:szCs w:val="24"/>
          <w:lang w:val="uk-UA"/>
        </w:rPr>
        <w:t>4. Порядок, передача та строк поставки</w:t>
      </w:r>
      <w:r w:rsidRPr="00D603A4">
        <w:rPr>
          <w:rFonts w:ascii="Times New Roman" w:hAnsi="Times New Roman"/>
          <w:sz w:val="24"/>
          <w:szCs w:val="24"/>
          <w:lang w:val="uk-UA"/>
        </w:rPr>
        <w:t>.</w:t>
      </w:r>
    </w:p>
    <w:p w:rsidR="009576CE"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 xml:space="preserve">Постачальник здійснює поставку </w:t>
      </w:r>
      <w:r w:rsidR="00BD32DA">
        <w:rPr>
          <w:rFonts w:ascii="Times New Roman" w:hAnsi="Times New Roman"/>
          <w:sz w:val="24"/>
          <w:szCs w:val="24"/>
          <w:lang w:val="uk-UA"/>
        </w:rPr>
        <w:t>Т</w:t>
      </w:r>
      <w:r w:rsidRPr="00D603A4">
        <w:rPr>
          <w:rFonts w:ascii="Times New Roman" w:hAnsi="Times New Roman"/>
          <w:sz w:val="24"/>
          <w:szCs w:val="24"/>
          <w:lang w:val="uk-UA"/>
        </w:rPr>
        <w:t xml:space="preserve">овару Покупцеві своїм транспортом. </w:t>
      </w:r>
    </w:p>
    <w:p w:rsidR="009576CE" w:rsidRPr="00D603A4" w:rsidRDefault="009576CE" w:rsidP="009576CE">
      <w:pPr>
        <w:spacing w:after="0" w:line="240" w:lineRule="auto"/>
        <w:ind w:firstLine="709"/>
        <w:jc w:val="both"/>
        <w:rPr>
          <w:rFonts w:ascii="Times New Roman" w:hAnsi="Times New Roman"/>
          <w:sz w:val="24"/>
          <w:szCs w:val="24"/>
          <w:lang w:val="uk-UA"/>
        </w:rPr>
      </w:pPr>
      <w:r w:rsidRPr="00BD32DA">
        <w:rPr>
          <w:rFonts w:ascii="Times New Roman" w:hAnsi="Times New Roman"/>
          <w:sz w:val="24"/>
          <w:szCs w:val="24"/>
          <w:lang w:val="uk-UA"/>
        </w:rPr>
        <w:t xml:space="preserve">Датою поставки є дата, коли </w:t>
      </w:r>
      <w:r w:rsidR="00BD32DA">
        <w:rPr>
          <w:rFonts w:ascii="Times New Roman" w:hAnsi="Times New Roman"/>
          <w:sz w:val="24"/>
          <w:szCs w:val="24"/>
          <w:lang w:val="uk-UA"/>
        </w:rPr>
        <w:t>Т</w:t>
      </w:r>
      <w:r w:rsidRPr="00BD32DA">
        <w:rPr>
          <w:rFonts w:ascii="Times New Roman" w:hAnsi="Times New Roman"/>
          <w:sz w:val="24"/>
          <w:szCs w:val="24"/>
          <w:lang w:val="uk-UA"/>
        </w:rPr>
        <w:t xml:space="preserve">овар був переданий у власність Покупця в місці призначення, а саме: 51400, </w:t>
      </w:r>
      <w:r w:rsidR="00557A14" w:rsidRPr="00BD32DA">
        <w:rPr>
          <w:rFonts w:ascii="Times New Roman" w:hAnsi="Times New Roman"/>
          <w:sz w:val="24"/>
          <w:szCs w:val="24"/>
          <w:lang w:val="uk-UA"/>
        </w:rPr>
        <w:t xml:space="preserve">Дніпропетровська обл., </w:t>
      </w:r>
      <w:r w:rsidRPr="00BD32DA">
        <w:rPr>
          <w:rFonts w:ascii="Times New Roman" w:hAnsi="Times New Roman"/>
          <w:sz w:val="24"/>
          <w:szCs w:val="24"/>
          <w:lang w:val="uk-UA"/>
        </w:rPr>
        <w:t xml:space="preserve">м. Павлоград, </w:t>
      </w:r>
      <w:r w:rsidR="00BD32DA" w:rsidRPr="00BD32DA">
        <w:rPr>
          <w:rFonts w:ascii="Times New Roman" w:hAnsi="Times New Roman"/>
          <w:sz w:val="24"/>
          <w:szCs w:val="24"/>
          <w:lang w:val="uk-UA"/>
        </w:rPr>
        <w:t xml:space="preserve">кладовище по </w:t>
      </w:r>
      <w:r w:rsidRPr="00BD32DA">
        <w:rPr>
          <w:rFonts w:ascii="Times New Roman" w:hAnsi="Times New Roman"/>
          <w:sz w:val="24"/>
          <w:szCs w:val="24"/>
          <w:lang w:val="uk-UA"/>
        </w:rPr>
        <w:t xml:space="preserve">вул. </w:t>
      </w:r>
      <w:r w:rsidR="00BD32DA" w:rsidRPr="009725A2">
        <w:rPr>
          <w:rFonts w:ascii="Times New Roman" w:hAnsi="Times New Roman"/>
          <w:sz w:val="24"/>
          <w:szCs w:val="24"/>
          <w:lang w:val="uk-UA"/>
        </w:rPr>
        <w:t>Виговського Івана</w:t>
      </w:r>
      <w:r w:rsidRPr="00BD32DA">
        <w:rPr>
          <w:rFonts w:ascii="Times New Roman" w:hAnsi="Times New Roman"/>
          <w:sz w:val="24"/>
          <w:szCs w:val="24"/>
          <w:lang w:val="uk-UA"/>
        </w:rPr>
        <w:t>.</w:t>
      </w:r>
    </w:p>
    <w:p w:rsidR="009725A2" w:rsidRDefault="009725A2" w:rsidP="009576C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Строк поставки Товару – до 31.07.2023 року.</w:t>
      </w:r>
    </w:p>
    <w:p w:rsidR="009576CE" w:rsidRPr="00D603A4"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 xml:space="preserve">Зобов’язання Постачальника щодо поставки </w:t>
      </w:r>
      <w:r w:rsidR="00BD32DA">
        <w:rPr>
          <w:rFonts w:ascii="Times New Roman" w:hAnsi="Times New Roman"/>
          <w:sz w:val="24"/>
          <w:szCs w:val="24"/>
          <w:lang w:val="uk-UA"/>
        </w:rPr>
        <w:t>Т</w:t>
      </w:r>
      <w:r w:rsidRPr="00D603A4">
        <w:rPr>
          <w:rFonts w:ascii="Times New Roman" w:hAnsi="Times New Roman"/>
          <w:sz w:val="24"/>
          <w:szCs w:val="24"/>
          <w:lang w:val="uk-UA"/>
        </w:rPr>
        <w:t xml:space="preserve">овару вважаються виконаними у повному обсязі з моменту передачі </w:t>
      </w:r>
      <w:r w:rsidR="00BD32DA">
        <w:rPr>
          <w:rFonts w:ascii="Times New Roman" w:hAnsi="Times New Roman"/>
          <w:sz w:val="24"/>
          <w:szCs w:val="24"/>
          <w:lang w:val="uk-UA"/>
        </w:rPr>
        <w:t>Т</w:t>
      </w:r>
      <w:r w:rsidRPr="00D603A4">
        <w:rPr>
          <w:rFonts w:ascii="Times New Roman" w:hAnsi="Times New Roman"/>
          <w:sz w:val="24"/>
          <w:szCs w:val="24"/>
          <w:lang w:val="uk-UA"/>
        </w:rPr>
        <w:t>овару у власність Покупця у місті призначення.</w:t>
      </w:r>
    </w:p>
    <w:p w:rsidR="009576CE" w:rsidRPr="00D603A4"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Заміна неякісної продукції здійснюється в 10-денний термін з моменту повідомлення.</w:t>
      </w:r>
    </w:p>
    <w:p w:rsidR="00BD32DA" w:rsidRDefault="00BD32DA" w:rsidP="009576CE">
      <w:pPr>
        <w:spacing w:after="0" w:line="240" w:lineRule="auto"/>
        <w:jc w:val="center"/>
        <w:rPr>
          <w:rFonts w:ascii="Times New Roman" w:hAnsi="Times New Roman"/>
          <w:b/>
          <w:sz w:val="24"/>
          <w:szCs w:val="24"/>
          <w:lang w:val="uk-UA"/>
        </w:rPr>
      </w:pPr>
    </w:p>
    <w:p w:rsidR="008A46BA" w:rsidRDefault="008A46BA" w:rsidP="009576CE">
      <w:pPr>
        <w:spacing w:after="0" w:line="240" w:lineRule="auto"/>
        <w:jc w:val="center"/>
        <w:rPr>
          <w:rFonts w:ascii="Times New Roman" w:hAnsi="Times New Roman"/>
          <w:b/>
          <w:sz w:val="24"/>
          <w:szCs w:val="24"/>
          <w:lang w:val="uk-UA"/>
        </w:rPr>
      </w:pPr>
    </w:p>
    <w:p w:rsidR="009576CE" w:rsidRPr="00D603A4" w:rsidRDefault="009576CE" w:rsidP="009576CE">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lastRenderedPageBreak/>
        <w:t xml:space="preserve">5. </w:t>
      </w:r>
      <w:r w:rsidR="008A46BA">
        <w:rPr>
          <w:rFonts w:ascii="Times New Roman" w:hAnsi="Times New Roman"/>
          <w:b/>
          <w:sz w:val="24"/>
          <w:szCs w:val="24"/>
          <w:lang w:val="uk-UA"/>
        </w:rPr>
        <w:t>З</w:t>
      </w:r>
      <w:r w:rsidR="00D94ACE">
        <w:rPr>
          <w:rFonts w:ascii="Times New Roman" w:hAnsi="Times New Roman"/>
          <w:b/>
          <w:sz w:val="24"/>
          <w:szCs w:val="24"/>
          <w:lang w:val="uk-UA"/>
        </w:rPr>
        <w:t>мін</w:t>
      </w:r>
      <w:r w:rsidR="008A46BA">
        <w:rPr>
          <w:rFonts w:ascii="Times New Roman" w:hAnsi="Times New Roman"/>
          <w:b/>
          <w:sz w:val="24"/>
          <w:szCs w:val="24"/>
          <w:lang w:val="uk-UA"/>
        </w:rPr>
        <w:t>и умов Договору</w:t>
      </w:r>
      <w:r w:rsidR="00D94ACE">
        <w:rPr>
          <w:rFonts w:ascii="Times New Roman" w:hAnsi="Times New Roman"/>
          <w:b/>
          <w:sz w:val="24"/>
          <w:szCs w:val="24"/>
          <w:lang w:val="uk-UA"/>
        </w:rPr>
        <w:t xml:space="preserve"> </w:t>
      </w:r>
    </w:p>
    <w:p w:rsidR="00F9462F" w:rsidRPr="00D603A4" w:rsidRDefault="00F9462F" w:rsidP="00F9462F">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Цей Договір може бути змінено та доповнено за згодою Сторін.</w:t>
      </w:r>
    </w:p>
    <w:p w:rsidR="00F9462F" w:rsidRPr="00D94ACE" w:rsidRDefault="00F9462F" w:rsidP="00D94ACE">
      <w:pPr>
        <w:spacing w:after="0"/>
        <w:ind w:firstLine="709"/>
        <w:rPr>
          <w:rFonts w:ascii="Times New Roman" w:hAnsi="Times New Roman"/>
          <w:sz w:val="24"/>
          <w:szCs w:val="24"/>
          <w:lang w:val="uk-UA"/>
        </w:rPr>
      </w:pPr>
      <w:r w:rsidRPr="00D94ACE">
        <w:rPr>
          <w:rFonts w:ascii="Times New Roman" w:hAnsi="Times New Roman"/>
          <w:sz w:val="24"/>
          <w:szCs w:val="24"/>
          <w:lang w:val="uk-UA"/>
        </w:rPr>
        <w:t>Порядок змін умов Договору:</w:t>
      </w:r>
    </w:p>
    <w:p w:rsidR="00D94ACE" w:rsidRDefault="00F9462F" w:rsidP="00D94ACE">
      <w:pPr>
        <w:spacing w:after="0"/>
        <w:ind w:firstLine="709"/>
        <w:jc w:val="both"/>
        <w:rPr>
          <w:rFonts w:ascii="Times New Roman" w:hAnsi="Times New Roman"/>
          <w:sz w:val="24"/>
          <w:szCs w:val="24"/>
          <w:lang w:val="uk-UA"/>
        </w:rPr>
      </w:pPr>
      <w:r w:rsidRPr="00D94ACE">
        <w:rPr>
          <w:rFonts w:ascii="Times New Roman" w:hAnsi="Times New Roman"/>
          <w:sz w:val="24"/>
          <w:szCs w:val="24"/>
          <w:lang w:val="uk-UA"/>
        </w:rPr>
        <w:t xml:space="preserve">1) Сторона </w:t>
      </w:r>
      <w:r w:rsidR="00D94ACE">
        <w:rPr>
          <w:rFonts w:ascii="Times New Roman" w:hAnsi="Times New Roman"/>
          <w:sz w:val="24"/>
          <w:szCs w:val="24"/>
          <w:lang w:val="uk-UA"/>
        </w:rPr>
        <w:t>Д</w:t>
      </w:r>
      <w:r w:rsidRPr="00D94ACE">
        <w:rPr>
          <w:rFonts w:ascii="Times New Roman" w:hAnsi="Times New Roman"/>
          <w:sz w:val="24"/>
          <w:szCs w:val="24"/>
          <w:lang w:val="uk-UA"/>
        </w:rPr>
        <w:t xml:space="preserve">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D94ACE">
        <w:rPr>
          <w:rFonts w:ascii="Times New Roman" w:hAnsi="Times New Roman"/>
          <w:sz w:val="24"/>
          <w:szCs w:val="24"/>
          <w:lang w:val="uk-UA"/>
        </w:rPr>
        <w:t>Покупця</w:t>
      </w:r>
      <w:r w:rsidRPr="00D94ACE">
        <w:rPr>
          <w:rFonts w:ascii="Times New Roman" w:hAnsi="Times New Roman"/>
          <w:sz w:val="24"/>
          <w:szCs w:val="24"/>
          <w:lang w:val="uk-UA"/>
        </w:rPr>
        <w:t>:</w:t>
      </w:r>
      <w:r w:rsidR="00D94ACE" w:rsidRPr="00D94ACE">
        <w:rPr>
          <w:rFonts w:ascii="Times New Roman" w:hAnsi="Times New Roman"/>
          <w:sz w:val="18"/>
          <w:szCs w:val="18"/>
        </w:rPr>
        <w:t xml:space="preserve"> </w:t>
      </w:r>
      <w:hyperlink r:id="rId6" w:history="1">
        <w:r w:rsidR="00D94ACE" w:rsidRPr="00D94ACE">
          <w:rPr>
            <w:rFonts w:ascii="Times New Roman" w:hAnsi="Times New Roman"/>
            <w:sz w:val="24"/>
            <w:szCs w:val="24"/>
            <w:lang w:val="uk-UA"/>
          </w:rPr>
          <w:t>ritualpavlograd@ukr.net</w:t>
        </w:r>
      </w:hyperlink>
      <w:r w:rsidRPr="00D94ACE">
        <w:rPr>
          <w:rFonts w:ascii="Times New Roman" w:hAnsi="Times New Roman"/>
          <w:sz w:val="24"/>
          <w:szCs w:val="24"/>
          <w:lang w:val="uk-UA"/>
        </w:rPr>
        <w:t xml:space="preserve"> або </w:t>
      </w:r>
      <w:r w:rsidR="00D94ACE">
        <w:rPr>
          <w:rFonts w:ascii="Times New Roman" w:hAnsi="Times New Roman"/>
          <w:sz w:val="24"/>
          <w:szCs w:val="24"/>
          <w:lang w:val="uk-UA"/>
        </w:rPr>
        <w:t>П</w:t>
      </w:r>
      <w:r w:rsidRPr="00D94ACE">
        <w:rPr>
          <w:rFonts w:ascii="Times New Roman" w:hAnsi="Times New Roman"/>
          <w:sz w:val="24"/>
          <w:szCs w:val="24"/>
          <w:lang w:val="uk-UA"/>
        </w:rPr>
        <w:t xml:space="preserve">остачальника: ________) або на поштову адресу </w:t>
      </w:r>
      <w:r w:rsidR="00D94ACE">
        <w:rPr>
          <w:rFonts w:ascii="Times New Roman" w:hAnsi="Times New Roman"/>
          <w:sz w:val="24"/>
          <w:szCs w:val="24"/>
          <w:lang w:val="uk-UA"/>
        </w:rPr>
        <w:t>Покупця</w:t>
      </w:r>
      <w:r w:rsidRPr="00D94ACE">
        <w:rPr>
          <w:rFonts w:ascii="Times New Roman" w:hAnsi="Times New Roman"/>
          <w:sz w:val="24"/>
          <w:szCs w:val="24"/>
          <w:lang w:val="uk-UA"/>
        </w:rPr>
        <w:t xml:space="preserve"> або Постачальника, визначену у реквізитах цього Договору, з описом відправлення та повідомленням</w:t>
      </w:r>
      <w:r w:rsidRPr="00FB1C11">
        <w:rPr>
          <w:rFonts w:ascii="Times New Roman" w:hAnsi="Times New Roman"/>
          <w:sz w:val="24"/>
          <w:szCs w:val="24"/>
          <w:lang w:val="uk-UA"/>
        </w:rPr>
        <w:t xml:space="preserve"> про отримання</w:t>
      </w:r>
    </w:p>
    <w:p w:rsidR="00D94ACE" w:rsidRDefault="00D94ACE" w:rsidP="00D94ACE">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2) </w:t>
      </w:r>
      <w:r w:rsidR="00F9462F" w:rsidRPr="00D94ACE">
        <w:rPr>
          <w:rFonts w:ascii="Times New Roman" w:hAnsi="Times New Roman"/>
          <w:sz w:val="24"/>
          <w:szCs w:val="24"/>
          <w:lang w:val="uk-UA"/>
        </w:rPr>
        <w:t xml:space="preserve">Сторона договору, яка одержала пропозицію про зміну чи розірвання </w:t>
      </w:r>
      <w:r>
        <w:rPr>
          <w:rFonts w:ascii="Times New Roman" w:hAnsi="Times New Roman"/>
          <w:sz w:val="24"/>
          <w:szCs w:val="24"/>
          <w:lang w:val="uk-UA"/>
        </w:rPr>
        <w:t>Д</w:t>
      </w:r>
      <w:r w:rsidR="00F9462F" w:rsidRPr="00D94ACE">
        <w:rPr>
          <w:rFonts w:ascii="Times New Roman" w:hAnsi="Times New Roman"/>
          <w:sz w:val="24"/>
          <w:szCs w:val="24"/>
          <w:lang w:val="uk-UA"/>
        </w:rPr>
        <w:t>оговору, у д</w:t>
      </w:r>
      <w:r>
        <w:rPr>
          <w:rFonts w:ascii="Times New Roman" w:hAnsi="Times New Roman"/>
          <w:sz w:val="24"/>
          <w:szCs w:val="24"/>
          <w:lang w:val="uk-UA"/>
        </w:rPr>
        <w:t>еся</w:t>
      </w:r>
      <w:r w:rsidR="00F9462F" w:rsidRPr="00D94ACE">
        <w:rPr>
          <w:rFonts w:ascii="Times New Roman" w:hAnsi="Times New Roman"/>
          <w:sz w:val="24"/>
          <w:szCs w:val="24"/>
          <w:lang w:val="uk-UA"/>
        </w:rPr>
        <w:t xml:space="preserve">тиденний строк після одержання пропозиції повідомляє другу </w:t>
      </w:r>
      <w:r>
        <w:rPr>
          <w:rFonts w:ascii="Times New Roman" w:hAnsi="Times New Roman"/>
          <w:sz w:val="24"/>
          <w:szCs w:val="24"/>
          <w:lang w:val="uk-UA"/>
        </w:rPr>
        <w:t>С</w:t>
      </w:r>
      <w:r w:rsidR="00F9462F" w:rsidRPr="00D94ACE">
        <w:rPr>
          <w:rFonts w:ascii="Times New Roman" w:hAnsi="Times New Roman"/>
          <w:sz w:val="24"/>
          <w:szCs w:val="24"/>
          <w:lang w:val="uk-UA"/>
        </w:rPr>
        <w:t>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D94ACE" w:rsidRDefault="00D94ACE" w:rsidP="00D94ACE">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3) </w:t>
      </w:r>
      <w:r w:rsidR="00F9462F" w:rsidRPr="00D63F7D">
        <w:rPr>
          <w:rFonts w:ascii="Times New Roman" w:hAnsi="Times New Roman"/>
          <w:sz w:val="24"/>
          <w:szCs w:val="24"/>
          <w:lang w:val="uk-UA"/>
        </w:rPr>
        <w:t xml:space="preserve">У разі якщо </w:t>
      </w:r>
      <w:r>
        <w:rPr>
          <w:rFonts w:ascii="Times New Roman" w:hAnsi="Times New Roman"/>
          <w:sz w:val="24"/>
          <w:szCs w:val="24"/>
          <w:lang w:val="uk-UA"/>
        </w:rPr>
        <w:t>С</w:t>
      </w:r>
      <w:r w:rsidR="00F9462F" w:rsidRPr="00D63F7D">
        <w:rPr>
          <w:rFonts w:ascii="Times New Roman" w:hAnsi="Times New Roman"/>
          <w:sz w:val="24"/>
          <w:szCs w:val="24"/>
          <w:lang w:val="uk-UA"/>
        </w:rPr>
        <w:t xml:space="preserve">торони не досягли згоди щодо зміни (розірвання) </w:t>
      </w:r>
      <w:r>
        <w:rPr>
          <w:rFonts w:ascii="Times New Roman" w:hAnsi="Times New Roman"/>
          <w:sz w:val="24"/>
          <w:szCs w:val="24"/>
          <w:lang w:val="uk-UA"/>
        </w:rPr>
        <w:t>Д</w:t>
      </w:r>
      <w:r w:rsidR="00F9462F" w:rsidRPr="00D63F7D">
        <w:rPr>
          <w:rFonts w:ascii="Times New Roman" w:hAnsi="Times New Roman"/>
          <w:sz w:val="24"/>
          <w:szCs w:val="24"/>
          <w:lang w:val="uk-UA"/>
        </w:rPr>
        <w:t xml:space="preserve">оговору або у разі неодержання відповіді у встановлений строк з урахуванням часу поштового обігу, заінтересована </w:t>
      </w:r>
      <w:r>
        <w:rPr>
          <w:rFonts w:ascii="Times New Roman" w:hAnsi="Times New Roman"/>
          <w:sz w:val="24"/>
          <w:szCs w:val="24"/>
          <w:lang w:val="uk-UA"/>
        </w:rPr>
        <w:t>С</w:t>
      </w:r>
      <w:r w:rsidR="00F9462F" w:rsidRPr="00D63F7D">
        <w:rPr>
          <w:rFonts w:ascii="Times New Roman" w:hAnsi="Times New Roman"/>
          <w:sz w:val="24"/>
          <w:szCs w:val="24"/>
          <w:lang w:val="uk-UA"/>
        </w:rPr>
        <w:t xml:space="preserve">торона має право передати спір на вирішення суду. </w:t>
      </w:r>
    </w:p>
    <w:p w:rsidR="008A46BA" w:rsidRDefault="00D94ACE" w:rsidP="008A46BA">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4) </w:t>
      </w:r>
      <w:r w:rsidR="00F9462F" w:rsidRPr="00D63F7D">
        <w:rPr>
          <w:rFonts w:ascii="Times New Roman" w:hAnsi="Times New Roman"/>
          <w:sz w:val="24"/>
          <w:szCs w:val="24"/>
          <w:lang w:val="uk-UA"/>
        </w:rPr>
        <w:t xml:space="preserve">Якщо судовим рішенням </w:t>
      </w:r>
      <w:r>
        <w:rPr>
          <w:rFonts w:ascii="Times New Roman" w:hAnsi="Times New Roman"/>
          <w:sz w:val="24"/>
          <w:szCs w:val="24"/>
          <w:lang w:val="uk-UA"/>
        </w:rPr>
        <w:t>Д</w:t>
      </w:r>
      <w:r w:rsidR="00F9462F" w:rsidRPr="00D63F7D">
        <w:rPr>
          <w:rFonts w:ascii="Times New Roman" w:hAnsi="Times New Roman"/>
          <w:sz w:val="24"/>
          <w:szCs w:val="24"/>
          <w:lang w:val="uk-UA"/>
        </w:rPr>
        <w:t xml:space="preserve">оговір змінено або розірвано, </w:t>
      </w:r>
      <w:r>
        <w:rPr>
          <w:rFonts w:ascii="Times New Roman" w:hAnsi="Times New Roman"/>
          <w:sz w:val="24"/>
          <w:szCs w:val="24"/>
          <w:lang w:val="uk-UA"/>
        </w:rPr>
        <w:t>Д</w:t>
      </w:r>
      <w:r w:rsidR="00F9462F" w:rsidRPr="00D63F7D">
        <w:rPr>
          <w:rFonts w:ascii="Times New Roman" w:hAnsi="Times New Roman"/>
          <w:sz w:val="24"/>
          <w:szCs w:val="24"/>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A46BA" w:rsidRDefault="008A46BA" w:rsidP="008A46BA">
      <w:pPr>
        <w:spacing w:after="0"/>
        <w:ind w:firstLine="709"/>
        <w:jc w:val="both"/>
        <w:rPr>
          <w:rFonts w:ascii="Times New Roman" w:hAnsi="Times New Roman"/>
          <w:sz w:val="24"/>
          <w:szCs w:val="24"/>
          <w:lang w:val="uk-UA"/>
        </w:rPr>
      </w:pPr>
    </w:p>
    <w:p w:rsidR="00F9462F" w:rsidRPr="008A46BA" w:rsidRDefault="008A46BA" w:rsidP="008A46BA">
      <w:pPr>
        <w:spacing w:after="0"/>
        <w:ind w:firstLine="709"/>
        <w:jc w:val="both"/>
        <w:rPr>
          <w:rFonts w:ascii="Times New Roman" w:hAnsi="Times New Roman"/>
          <w:sz w:val="24"/>
          <w:szCs w:val="24"/>
          <w:lang w:val="uk-UA"/>
        </w:rPr>
      </w:pPr>
      <w:r w:rsidRPr="008A46BA">
        <w:rPr>
          <w:rFonts w:ascii="Times New Roman" w:hAnsi="Times New Roman"/>
          <w:sz w:val="24"/>
          <w:szCs w:val="24"/>
          <w:lang w:val="uk-UA"/>
        </w:rPr>
        <w:t>І</w:t>
      </w:r>
      <w:r w:rsidR="00F9462F" w:rsidRPr="008A46BA">
        <w:rPr>
          <w:rFonts w:ascii="Times New Roman" w:hAnsi="Times New Roman"/>
          <w:sz w:val="24"/>
          <w:szCs w:val="24"/>
          <w:lang w:val="uk-UA"/>
        </w:rPr>
        <w:t xml:space="preserve">стотні умови </w:t>
      </w:r>
      <w:r>
        <w:rPr>
          <w:rFonts w:ascii="Times New Roman" w:hAnsi="Times New Roman"/>
          <w:sz w:val="24"/>
          <w:szCs w:val="24"/>
          <w:lang w:val="uk-UA"/>
        </w:rPr>
        <w:t>Д</w:t>
      </w:r>
      <w:r w:rsidR="00F9462F" w:rsidRPr="008A46BA">
        <w:rPr>
          <w:rFonts w:ascii="Times New Roman" w:hAnsi="Times New Roman"/>
          <w:sz w:val="24"/>
          <w:szCs w:val="24"/>
          <w:lang w:val="uk-UA"/>
        </w:rPr>
        <w:t>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9462F" w:rsidRPr="00BE6E41" w:rsidRDefault="00F9462F" w:rsidP="00590BE2">
      <w:pPr>
        <w:contextualSpacing/>
        <w:jc w:val="both"/>
        <w:rPr>
          <w:rFonts w:ascii="Times New Roman" w:hAnsi="Times New Roman"/>
          <w:sz w:val="24"/>
          <w:szCs w:val="24"/>
          <w:lang w:val="uk-UA"/>
        </w:rPr>
      </w:pPr>
      <w:r w:rsidRPr="00BE6E4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9462F" w:rsidRPr="00BE6E41" w:rsidRDefault="00F9462F" w:rsidP="00590BE2">
      <w:pPr>
        <w:spacing w:after="0"/>
        <w:contextualSpacing/>
        <w:jc w:val="both"/>
        <w:rPr>
          <w:rFonts w:ascii="Times New Roman" w:hAnsi="Times New Roman"/>
          <w:sz w:val="24"/>
          <w:szCs w:val="24"/>
          <w:lang w:val="uk-UA"/>
        </w:rPr>
      </w:pPr>
      <w:r w:rsidRPr="00BE6E41">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9462F" w:rsidRP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rsidR="00F9462F" w:rsidRP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9462F" w:rsidRP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9462F" w:rsidRP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00F9462F" w:rsidRPr="00590BE2">
        <w:rPr>
          <w:rFonts w:ascii="Times New Roman" w:hAnsi="Times New Roman"/>
          <w:sz w:val="24"/>
          <w:szCs w:val="24"/>
          <w:lang w:val="uk-UA"/>
        </w:rPr>
        <w:t>ДП</w:t>
      </w:r>
      <w:proofErr w:type="spellEnd"/>
      <w:r w:rsidR="00F9462F" w:rsidRPr="00590BE2">
        <w:rPr>
          <w:rFonts w:ascii="Times New Roman" w:hAnsi="Times New Roman"/>
          <w:sz w:val="24"/>
          <w:szCs w:val="24"/>
          <w:lang w:val="uk-UA"/>
        </w:rPr>
        <w:t xml:space="preserve"> «</w:t>
      </w:r>
      <w:proofErr w:type="spellStart"/>
      <w:r w:rsidR="00F9462F" w:rsidRPr="00590BE2">
        <w:rPr>
          <w:rFonts w:ascii="Times New Roman" w:hAnsi="Times New Roman"/>
          <w:sz w:val="24"/>
          <w:szCs w:val="24"/>
          <w:lang w:val="uk-UA"/>
        </w:rPr>
        <w:t>Зовнішінформ</w:t>
      </w:r>
      <w:proofErr w:type="spellEnd"/>
      <w:r w:rsidR="00F9462F" w:rsidRPr="00590BE2">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90BE2" w:rsidRDefault="00590BE2" w:rsidP="00590BE2">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w:t>
      </w:r>
      <w:r w:rsidR="00F9462F" w:rsidRPr="00590BE2">
        <w:rPr>
          <w:rFonts w:ascii="Times New Roman" w:hAnsi="Times New Roman"/>
          <w:sz w:val="24"/>
          <w:szCs w:val="24"/>
          <w:lang w:val="uk-UA"/>
        </w:rPr>
        <w:lastRenderedPageBreak/>
        <w:t>частині зміни ціни за одиницю товару) та кінець часового інтервалу, у якому здійснювалося дослідження цін;</w:t>
      </w:r>
    </w:p>
    <w:p w:rsidR="00F9462F" w:rsidRPr="00590BE2" w:rsidRDefault="00590BE2" w:rsidP="00590BE2">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результат порівняння цін у відсотковому вираженні.</w:t>
      </w:r>
    </w:p>
    <w:p w:rsidR="00F9462F" w:rsidRPr="00BE6E41" w:rsidRDefault="00F9462F" w:rsidP="00590BE2">
      <w:pPr>
        <w:contextualSpacing/>
        <w:jc w:val="both"/>
        <w:rPr>
          <w:rFonts w:ascii="Times New Roman" w:hAnsi="Times New Roman"/>
          <w:sz w:val="24"/>
          <w:szCs w:val="24"/>
          <w:lang w:val="uk-UA"/>
        </w:rPr>
      </w:pPr>
      <w:r w:rsidRPr="00BE6E4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9462F" w:rsidRPr="00BE6E41" w:rsidRDefault="00F9462F" w:rsidP="00590BE2">
      <w:pPr>
        <w:contextualSpacing/>
        <w:jc w:val="both"/>
        <w:rPr>
          <w:rFonts w:ascii="Times New Roman" w:hAnsi="Times New Roman"/>
          <w:sz w:val="24"/>
          <w:szCs w:val="24"/>
          <w:lang w:val="uk-UA"/>
        </w:rPr>
      </w:pPr>
      <w:r w:rsidRPr="00BE6E4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9462F" w:rsidRPr="00BE6E41" w:rsidRDefault="00F9462F" w:rsidP="00590BE2">
      <w:pPr>
        <w:contextualSpacing/>
        <w:jc w:val="both"/>
        <w:rPr>
          <w:rFonts w:ascii="Times New Roman" w:hAnsi="Times New Roman"/>
          <w:sz w:val="24"/>
          <w:szCs w:val="24"/>
          <w:lang w:val="uk-UA"/>
        </w:rPr>
      </w:pPr>
      <w:r w:rsidRPr="00BE6E4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9462F" w:rsidRPr="00BE6E41" w:rsidRDefault="00F9462F" w:rsidP="00590BE2">
      <w:pPr>
        <w:contextualSpacing/>
        <w:jc w:val="both"/>
        <w:rPr>
          <w:rFonts w:ascii="Times New Roman" w:hAnsi="Times New Roman"/>
          <w:sz w:val="24"/>
          <w:szCs w:val="24"/>
          <w:lang w:val="uk-UA"/>
        </w:rPr>
      </w:pPr>
      <w:r w:rsidRPr="00BE6E4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D6537C">
        <w:rPr>
          <w:rFonts w:ascii="Times New Roman" w:hAnsi="Times New Roman"/>
          <w:sz w:val="24"/>
          <w:szCs w:val="24"/>
          <w:lang w:val="uk-UA"/>
        </w:rPr>
        <w:t>зв’язку із зміною</w:t>
      </w:r>
      <w:r w:rsidRPr="00BE6E41">
        <w:rPr>
          <w:rFonts w:ascii="Times New Roman" w:hAnsi="Times New Roman"/>
          <w:sz w:val="24"/>
          <w:szCs w:val="24"/>
          <w:lang w:val="uk-UA"/>
        </w:rPr>
        <w:t xml:space="preserve"> системи оподаткування пропорційно до зміни податкового навантаження внаслідок зміни системи оподаткування;</w:t>
      </w:r>
    </w:p>
    <w:p w:rsidR="00F9462F" w:rsidRPr="00BE6E41" w:rsidRDefault="00F9462F" w:rsidP="00590BE2">
      <w:pPr>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rsidR="00F9462F" w:rsidRP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9462F" w:rsidRP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9462F" w:rsidRP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9462F" w:rsidRP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F9462F" w:rsidRPr="00BE6E41" w:rsidRDefault="00F9462F" w:rsidP="00590BE2">
      <w:pPr>
        <w:contextualSpacing/>
        <w:jc w:val="both"/>
        <w:rPr>
          <w:rFonts w:ascii="Times New Roman" w:hAnsi="Times New Roman"/>
          <w:sz w:val="24"/>
          <w:szCs w:val="24"/>
          <w:lang w:val="uk-UA"/>
        </w:rPr>
      </w:pPr>
      <w:r w:rsidRPr="00BE6E4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rsidR="00F9462F" w:rsidRPr="00BE6E41" w:rsidRDefault="00F9462F" w:rsidP="00590BE2">
      <w:pPr>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rsidR="00F9462F" w:rsidRP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F9462F" w:rsidRP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w:t>
      </w:r>
      <w:r w:rsidR="00F9462F" w:rsidRPr="00590BE2">
        <w:rPr>
          <w:rFonts w:ascii="Times New Roman" w:hAnsi="Times New Roman"/>
          <w:sz w:val="24"/>
          <w:szCs w:val="24"/>
          <w:lang w:val="uk-UA"/>
        </w:rPr>
        <w:lastRenderedPageBreak/>
        <w:t xml:space="preserve">споживчих цін, зміни курсу іноземної валюти, зміни біржових котирувань або показників </w:t>
      </w:r>
      <w:proofErr w:type="spellStart"/>
      <w:r w:rsidR="00F9462F" w:rsidRPr="00590BE2">
        <w:rPr>
          <w:rFonts w:ascii="Times New Roman" w:hAnsi="Times New Roman"/>
          <w:sz w:val="24"/>
          <w:szCs w:val="24"/>
          <w:lang w:val="uk-UA"/>
        </w:rPr>
        <w:t>Platts</w:t>
      </w:r>
      <w:proofErr w:type="spellEnd"/>
      <w:r w:rsidR="00F9462F" w:rsidRPr="00590BE2">
        <w:rPr>
          <w:rFonts w:ascii="Times New Roman" w:hAnsi="Times New Roman"/>
          <w:sz w:val="24"/>
          <w:szCs w:val="24"/>
          <w:lang w:val="uk-UA"/>
        </w:rPr>
        <w:t>, ARGUS, регульованих цін (тарифів), нормативів.</w:t>
      </w:r>
    </w:p>
    <w:p w:rsidR="00F9462F" w:rsidRPr="00590BE2" w:rsidRDefault="00590BE2" w:rsidP="00590BE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9462F" w:rsidRPr="00590BE2">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9462F" w:rsidRPr="00590BE2">
        <w:rPr>
          <w:rFonts w:ascii="Times New Roman" w:hAnsi="Times New Roman"/>
          <w:sz w:val="24"/>
          <w:szCs w:val="24"/>
          <w:lang w:val="uk-UA"/>
        </w:rPr>
        <w:t>Platts</w:t>
      </w:r>
      <w:proofErr w:type="spellEnd"/>
      <w:r w:rsidR="00F9462F" w:rsidRPr="00590BE2">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9462F" w:rsidRDefault="00F9462F" w:rsidP="00590BE2">
      <w:pPr>
        <w:spacing w:after="0"/>
        <w:contextualSpacing/>
        <w:jc w:val="both"/>
        <w:rPr>
          <w:rFonts w:ascii="Times New Roman" w:hAnsi="Times New Roman"/>
          <w:sz w:val="24"/>
          <w:szCs w:val="24"/>
          <w:lang w:val="uk-UA"/>
        </w:rPr>
      </w:pPr>
      <w:r w:rsidRPr="00BE6E41">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576CE" w:rsidRPr="00D603A4" w:rsidRDefault="009576CE" w:rsidP="009576CE">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6. Форс мажорні обставини</w:t>
      </w:r>
    </w:p>
    <w:p w:rsidR="009576CE" w:rsidRPr="00D603A4"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 xml:space="preserve">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9576CE" w:rsidRPr="00D603A4" w:rsidRDefault="009576CE" w:rsidP="009576CE">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 xml:space="preserve">7.  </w:t>
      </w:r>
      <w:r w:rsidR="00F9462F" w:rsidRPr="00D603A4">
        <w:rPr>
          <w:rFonts w:ascii="Times New Roman" w:hAnsi="Times New Roman"/>
          <w:b/>
          <w:sz w:val="24"/>
          <w:szCs w:val="24"/>
          <w:lang w:val="uk-UA"/>
        </w:rPr>
        <w:t xml:space="preserve">Відповідальність Сторін </w:t>
      </w:r>
      <w:r w:rsidR="00F9462F">
        <w:rPr>
          <w:rFonts w:ascii="Times New Roman" w:hAnsi="Times New Roman"/>
          <w:b/>
          <w:sz w:val="24"/>
          <w:szCs w:val="24"/>
          <w:lang w:val="uk-UA"/>
        </w:rPr>
        <w:t>та в</w:t>
      </w:r>
      <w:r w:rsidRPr="00D603A4">
        <w:rPr>
          <w:rFonts w:ascii="Times New Roman" w:hAnsi="Times New Roman"/>
          <w:b/>
          <w:sz w:val="24"/>
          <w:szCs w:val="24"/>
          <w:lang w:val="uk-UA"/>
        </w:rPr>
        <w:t>ирішення спорів.</w:t>
      </w:r>
    </w:p>
    <w:p w:rsidR="00F9462F" w:rsidRPr="00D603A4" w:rsidRDefault="00F9462F" w:rsidP="00F9462F">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У випадках, не передбачених цим договором, Сторони несуть відповідальність, передбачену чинним законодавством України.</w:t>
      </w:r>
    </w:p>
    <w:p w:rsidR="00F9462F"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 xml:space="preserve">Спори, які виникають з цього Договору, вирішуються Сторонами шляхом переговорів та прийняттям відповідних рішень. </w:t>
      </w:r>
    </w:p>
    <w:p w:rsidR="009576CE" w:rsidRPr="00D603A4"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 xml:space="preserve">При неможливості досягнути згоди між Сторонами Договору стосовно спірного питання, спір вирішується </w:t>
      </w:r>
      <w:r w:rsidR="00F9462F">
        <w:rPr>
          <w:rFonts w:ascii="Times New Roman" w:hAnsi="Times New Roman"/>
          <w:sz w:val="24"/>
          <w:szCs w:val="24"/>
          <w:lang w:val="uk-UA"/>
        </w:rPr>
        <w:t xml:space="preserve">у суді, </w:t>
      </w:r>
      <w:r w:rsidRPr="00D603A4">
        <w:rPr>
          <w:rFonts w:ascii="Times New Roman" w:hAnsi="Times New Roman"/>
          <w:sz w:val="24"/>
          <w:szCs w:val="24"/>
          <w:lang w:val="uk-UA"/>
        </w:rPr>
        <w:t>згідно з чинним законодавством України.</w:t>
      </w:r>
    </w:p>
    <w:p w:rsidR="009576CE" w:rsidRPr="00D603A4" w:rsidRDefault="009576CE" w:rsidP="009576CE">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8. Строк дії Договору.</w:t>
      </w:r>
    </w:p>
    <w:p w:rsidR="009576CE" w:rsidRPr="00D603A4"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 xml:space="preserve">Договір діє з дати його укладення і до </w:t>
      </w:r>
      <w:r w:rsidR="00BD32DA">
        <w:rPr>
          <w:rFonts w:ascii="Times New Roman" w:hAnsi="Times New Roman"/>
          <w:sz w:val="24"/>
          <w:szCs w:val="24"/>
          <w:lang w:val="uk-UA"/>
        </w:rPr>
        <w:t>31</w:t>
      </w:r>
      <w:r w:rsidRPr="00D603A4">
        <w:rPr>
          <w:rFonts w:ascii="Times New Roman" w:hAnsi="Times New Roman"/>
          <w:sz w:val="24"/>
          <w:szCs w:val="24"/>
          <w:lang w:val="uk-UA"/>
        </w:rPr>
        <w:t>.</w:t>
      </w:r>
      <w:r>
        <w:rPr>
          <w:rFonts w:ascii="Times New Roman" w:hAnsi="Times New Roman"/>
          <w:sz w:val="24"/>
          <w:szCs w:val="24"/>
          <w:lang w:val="uk-UA"/>
        </w:rPr>
        <w:t>0</w:t>
      </w:r>
      <w:r w:rsidR="00BD32DA">
        <w:rPr>
          <w:rFonts w:ascii="Times New Roman" w:hAnsi="Times New Roman"/>
          <w:sz w:val="24"/>
          <w:szCs w:val="24"/>
          <w:lang w:val="uk-UA"/>
        </w:rPr>
        <w:t>7</w:t>
      </w:r>
      <w:r w:rsidRPr="00D603A4">
        <w:rPr>
          <w:rFonts w:ascii="Times New Roman" w:hAnsi="Times New Roman"/>
          <w:sz w:val="24"/>
          <w:szCs w:val="24"/>
          <w:lang w:val="uk-UA"/>
        </w:rPr>
        <w:t>.202</w:t>
      </w:r>
      <w:r>
        <w:rPr>
          <w:rFonts w:ascii="Times New Roman" w:hAnsi="Times New Roman"/>
          <w:sz w:val="24"/>
          <w:szCs w:val="24"/>
          <w:lang w:val="uk-UA"/>
        </w:rPr>
        <w:t>3</w:t>
      </w:r>
      <w:r w:rsidRPr="00D603A4">
        <w:rPr>
          <w:rFonts w:ascii="Times New Roman" w:hAnsi="Times New Roman"/>
          <w:sz w:val="24"/>
          <w:szCs w:val="24"/>
          <w:lang w:val="uk-UA"/>
        </w:rPr>
        <w:t xml:space="preserve"> р.</w:t>
      </w:r>
      <w:r>
        <w:rPr>
          <w:rFonts w:ascii="Times New Roman" w:hAnsi="Times New Roman"/>
          <w:sz w:val="24"/>
          <w:szCs w:val="24"/>
          <w:lang w:val="uk-UA"/>
        </w:rPr>
        <w:t xml:space="preserve">, а у </w:t>
      </w:r>
      <w:r w:rsidRPr="00D603A4">
        <w:rPr>
          <w:rFonts w:ascii="Times New Roman" w:hAnsi="Times New Roman"/>
          <w:sz w:val="24"/>
          <w:szCs w:val="24"/>
          <w:lang w:val="uk-UA"/>
        </w:rPr>
        <w:t xml:space="preserve">частині оплати - до повного виконання сторонами узятих на себе зобов’язань за цим </w:t>
      </w:r>
      <w:r w:rsidR="00BD32DA">
        <w:rPr>
          <w:rFonts w:ascii="Times New Roman" w:hAnsi="Times New Roman"/>
          <w:sz w:val="24"/>
          <w:szCs w:val="24"/>
          <w:lang w:val="uk-UA"/>
        </w:rPr>
        <w:t>Д</w:t>
      </w:r>
      <w:r w:rsidRPr="00D603A4">
        <w:rPr>
          <w:rFonts w:ascii="Times New Roman" w:hAnsi="Times New Roman"/>
          <w:sz w:val="24"/>
          <w:szCs w:val="24"/>
          <w:lang w:val="uk-UA"/>
        </w:rPr>
        <w:t>оговором.</w:t>
      </w:r>
    </w:p>
    <w:p w:rsidR="009576CE" w:rsidRPr="00D603A4"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9576CE" w:rsidRPr="00D603A4" w:rsidRDefault="009576CE" w:rsidP="009576CE">
      <w:pPr>
        <w:spacing w:after="0" w:line="240" w:lineRule="auto"/>
        <w:jc w:val="center"/>
        <w:rPr>
          <w:rFonts w:ascii="Times New Roman" w:hAnsi="Times New Roman"/>
          <w:b/>
          <w:sz w:val="24"/>
          <w:szCs w:val="24"/>
          <w:lang w:val="uk-UA"/>
        </w:rPr>
      </w:pPr>
      <w:r w:rsidRPr="00D603A4">
        <w:rPr>
          <w:rFonts w:ascii="Times New Roman" w:hAnsi="Times New Roman"/>
          <w:b/>
          <w:sz w:val="24"/>
          <w:szCs w:val="24"/>
          <w:lang w:val="uk-UA"/>
        </w:rPr>
        <w:t>9. Прикінцеві положення.</w:t>
      </w:r>
    </w:p>
    <w:p w:rsidR="009576CE" w:rsidRPr="00D603A4" w:rsidRDefault="009576CE" w:rsidP="009576CE">
      <w:pPr>
        <w:spacing w:after="0" w:line="240" w:lineRule="auto"/>
        <w:ind w:firstLine="709"/>
        <w:jc w:val="both"/>
        <w:rPr>
          <w:rFonts w:ascii="Times New Roman" w:hAnsi="Times New Roman"/>
          <w:sz w:val="24"/>
          <w:szCs w:val="24"/>
          <w:lang w:val="uk-UA"/>
        </w:rPr>
      </w:pPr>
      <w:r w:rsidRPr="00D603A4">
        <w:rPr>
          <w:rFonts w:ascii="Times New Roman" w:hAnsi="Times New Roman"/>
          <w:sz w:val="24"/>
          <w:szCs w:val="24"/>
          <w:lang w:val="uk-UA"/>
        </w:rPr>
        <w:t>Дія Договору припиняється:</w:t>
      </w:r>
    </w:p>
    <w:p w:rsidR="009576CE" w:rsidRPr="00D603A4" w:rsidRDefault="009576CE" w:rsidP="00375BF4">
      <w:pPr>
        <w:numPr>
          <w:ilvl w:val="0"/>
          <w:numId w:val="12"/>
        </w:numPr>
        <w:tabs>
          <w:tab w:val="clear" w:pos="660"/>
          <w:tab w:val="left" w:pos="993"/>
        </w:tabs>
        <w:spacing w:after="0" w:line="240" w:lineRule="auto"/>
        <w:ind w:left="0" w:firstLine="709"/>
        <w:jc w:val="both"/>
        <w:rPr>
          <w:rFonts w:ascii="Times New Roman" w:hAnsi="Times New Roman"/>
          <w:sz w:val="24"/>
          <w:szCs w:val="24"/>
          <w:lang w:val="uk-UA"/>
        </w:rPr>
      </w:pPr>
      <w:r w:rsidRPr="00D603A4">
        <w:rPr>
          <w:rFonts w:ascii="Times New Roman" w:hAnsi="Times New Roman"/>
          <w:sz w:val="24"/>
          <w:szCs w:val="24"/>
          <w:lang w:val="uk-UA"/>
        </w:rPr>
        <w:t>повним виконанням Сторонами своїх зобов’язань за цим Договором;</w:t>
      </w:r>
    </w:p>
    <w:p w:rsidR="009576CE" w:rsidRPr="00D603A4" w:rsidRDefault="009576CE" w:rsidP="00375BF4">
      <w:pPr>
        <w:numPr>
          <w:ilvl w:val="0"/>
          <w:numId w:val="12"/>
        </w:numPr>
        <w:tabs>
          <w:tab w:val="clear" w:pos="660"/>
          <w:tab w:val="left" w:pos="993"/>
        </w:tabs>
        <w:spacing w:after="0" w:line="240" w:lineRule="auto"/>
        <w:ind w:left="0" w:firstLine="709"/>
        <w:jc w:val="both"/>
        <w:rPr>
          <w:rFonts w:ascii="Times New Roman" w:hAnsi="Times New Roman"/>
          <w:sz w:val="24"/>
          <w:szCs w:val="24"/>
          <w:lang w:val="uk-UA"/>
        </w:rPr>
      </w:pPr>
      <w:r w:rsidRPr="00D603A4">
        <w:rPr>
          <w:rFonts w:ascii="Times New Roman" w:hAnsi="Times New Roman"/>
          <w:sz w:val="24"/>
          <w:szCs w:val="24"/>
          <w:lang w:val="uk-UA"/>
        </w:rPr>
        <w:t>за згодою Сторін;</w:t>
      </w:r>
    </w:p>
    <w:p w:rsidR="009576CE" w:rsidRPr="00D603A4" w:rsidRDefault="009576CE" w:rsidP="00375BF4">
      <w:pPr>
        <w:numPr>
          <w:ilvl w:val="0"/>
          <w:numId w:val="12"/>
        </w:numPr>
        <w:tabs>
          <w:tab w:val="clear" w:pos="660"/>
          <w:tab w:val="left" w:pos="993"/>
        </w:tabs>
        <w:spacing w:after="0" w:line="240" w:lineRule="auto"/>
        <w:ind w:left="0" w:firstLine="709"/>
        <w:jc w:val="both"/>
        <w:rPr>
          <w:rFonts w:ascii="Times New Roman" w:hAnsi="Times New Roman"/>
          <w:sz w:val="24"/>
          <w:szCs w:val="24"/>
          <w:lang w:val="uk-UA"/>
        </w:rPr>
      </w:pPr>
      <w:r w:rsidRPr="00D603A4">
        <w:rPr>
          <w:rFonts w:ascii="Times New Roman" w:hAnsi="Times New Roman"/>
          <w:sz w:val="24"/>
          <w:szCs w:val="24"/>
          <w:lang w:val="uk-UA"/>
        </w:rPr>
        <w:t>з інших підстав, передбачених чинним законодавством України.</w:t>
      </w:r>
    </w:p>
    <w:p w:rsidR="009576CE" w:rsidRPr="00BF77A6" w:rsidRDefault="009576CE" w:rsidP="009576CE">
      <w:pPr>
        <w:spacing w:after="0" w:line="240" w:lineRule="auto"/>
        <w:ind w:firstLine="709"/>
        <w:jc w:val="both"/>
        <w:rPr>
          <w:rFonts w:ascii="Times New Roman" w:hAnsi="Times New Roman"/>
          <w:sz w:val="24"/>
          <w:szCs w:val="24"/>
          <w:lang w:val="uk-UA"/>
        </w:rPr>
      </w:pPr>
      <w:r w:rsidRPr="009725A2">
        <w:rPr>
          <w:rFonts w:ascii="Times New Roman" w:hAnsi="Times New Roman"/>
          <w:sz w:val="24"/>
          <w:szCs w:val="24"/>
          <w:lang w:val="uk-UA"/>
        </w:rPr>
        <w:t>Договір укладено у відповідності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p>
    <w:p w:rsidR="00D94ACE" w:rsidRDefault="00D94ACE" w:rsidP="009576CE">
      <w:pPr>
        <w:spacing w:after="0" w:line="240" w:lineRule="auto"/>
        <w:ind w:left="300"/>
        <w:jc w:val="center"/>
        <w:rPr>
          <w:rFonts w:ascii="Times New Roman" w:hAnsi="Times New Roman"/>
          <w:b/>
          <w:sz w:val="24"/>
          <w:szCs w:val="24"/>
          <w:lang w:val="uk-UA"/>
        </w:rPr>
      </w:pPr>
    </w:p>
    <w:p w:rsidR="009576CE" w:rsidRPr="00D603A4" w:rsidRDefault="009576CE" w:rsidP="009576CE">
      <w:pPr>
        <w:spacing w:after="0" w:line="240" w:lineRule="auto"/>
        <w:ind w:left="300"/>
        <w:jc w:val="center"/>
        <w:rPr>
          <w:rFonts w:ascii="Times New Roman" w:hAnsi="Times New Roman"/>
          <w:b/>
          <w:sz w:val="24"/>
          <w:szCs w:val="24"/>
          <w:lang w:val="uk-UA"/>
        </w:rPr>
      </w:pPr>
      <w:r w:rsidRPr="00D603A4">
        <w:rPr>
          <w:rFonts w:ascii="Times New Roman" w:hAnsi="Times New Roman"/>
          <w:b/>
          <w:sz w:val="24"/>
          <w:szCs w:val="24"/>
          <w:lang w:val="uk-UA"/>
        </w:rPr>
        <w:t>10. Юридична адреса та реквізити сторін.</w:t>
      </w:r>
    </w:p>
    <w:p w:rsidR="009576CE" w:rsidRPr="00D603A4" w:rsidRDefault="009576CE" w:rsidP="009576CE">
      <w:pPr>
        <w:spacing w:after="0" w:line="240" w:lineRule="auto"/>
        <w:rPr>
          <w:rFonts w:ascii="Times New Roman" w:hAnsi="Times New Roman"/>
          <w:b/>
          <w:sz w:val="24"/>
          <w:szCs w:val="24"/>
          <w:lang w:val="uk-UA"/>
        </w:rPr>
      </w:pPr>
      <w:r w:rsidRPr="00D603A4">
        <w:rPr>
          <w:rFonts w:ascii="Times New Roman" w:hAnsi="Times New Roman"/>
          <w:b/>
          <w:sz w:val="24"/>
          <w:szCs w:val="24"/>
          <w:lang w:val="uk-UA"/>
        </w:rPr>
        <w:t xml:space="preserve">           Покупець                                                                       Постачальник</w:t>
      </w:r>
    </w:p>
    <w:tbl>
      <w:tblPr>
        <w:tblW w:w="0" w:type="auto"/>
        <w:tblLook w:val="04A0"/>
      </w:tblPr>
      <w:tblGrid>
        <w:gridCol w:w="4876"/>
        <w:gridCol w:w="5122"/>
      </w:tblGrid>
      <w:tr w:rsidR="009576CE" w:rsidRPr="00D603A4" w:rsidTr="002D2326">
        <w:tc>
          <w:tcPr>
            <w:tcW w:w="4876" w:type="dxa"/>
          </w:tcPr>
          <w:p w:rsidR="009576CE" w:rsidRPr="00D603A4" w:rsidRDefault="009576CE" w:rsidP="002D2326">
            <w:pPr>
              <w:spacing w:after="0" w:line="240" w:lineRule="auto"/>
              <w:rPr>
                <w:rFonts w:ascii="Times New Roman" w:hAnsi="Times New Roman"/>
                <w:b/>
                <w:sz w:val="24"/>
                <w:szCs w:val="24"/>
                <w:lang w:val="uk-UA"/>
              </w:rPr>
            </w:pPr>
            <w:proofErr w:type="spellStart"/>
            <w:r w:rsidRPr="00D603A4">
              <w:rPr>
                <w:rFonts w:ascii="Times New Roman" w:hAnsi="Times New Roman"/>
                <w:b/>
                <w:sz w:val="24"/>
                <w:szCs w:val="24"/>
                <w:lang w:val="uk-UA"/>
              </w:rPr>
              <w:t>КП</w:t>
            </w:r>
            <w:proofErr w:type="spellEnd"/>
            <w:r w:rsidRPr="00D603A4">
              <w:rPr>
                <w:rFonts w:ascii="Times New Roman" w:hAnsi="Times New Roman"/>
                <w:b/>
                <w:sz w:val="24"/>
                <w:szCs w:val="24"/>
                <w:lang w:val="uk-UA"/>
              </w:rPr>
              <w:t xml:space="preserve"> «</w:t>
            </w:r>
            <w:proofErr w:type="spellStart"/>
            <w:r w:rsidRPr="00D603A4">
              <w:rPr>
                <w:rFonts w:ascii="Times New Roman" w:hAnsi="Times New Roman"/>
                <w:b/>
                <w:sz w:val="24"/>
                <w:szCs w:val="24"/>
                <w:lang w:val="uk-UA"/>
              </w:rPr>
              <w:t>Сп</w:t>
            </w:r>
            <w:proofErr w:type="spellEnd"/>
            <w:r w:rsidRPr="00D603A4">
              <w:rPr>
                <w:rFonts w:ascii="Times New Roman" w:hAnsi="Times New Roman"/>
                <w:b/>
                <w:sz w:val="24"/>
                <w:szCs w:val="24"/>
                <w:lang w:val="uk-UA"/>
              </w:rPr>
              <w:t xml:space="preserve"> Агенція Ритуал» ПМР</w:t>
            </w:r>
          </w:p>
          <w:p w:rsidR="009576CE" w:rsidRPr="00D603A4" w:rsidRDefault="009576CE" w:rsidP="002D2326">
            <w:pPr>
              <w:spacing w:after="0" w:line="240" w:lineRule="auto"/>
              <w:rPr>
                <w:rFonts w:ascii="Times New Roman" w:hAnsi="Times New Roman"/>
                <w:b/>
                <w:sz w:val="24"/>
                <w:szCs w:val="24"/>
                <w:lang w:val="uk-UA"/>
              </w:rPr>
            </w:pPr>
            <w:r w:rsidRPr="00D603A4">
              <w:rPr>
                <w:rFonts w:ascii="Times New Roman" w:hAnsi="Times New Roman"/>
                <w:b/>
                <w:sz w:val="24"/>
                <w:szCs w:val="24"/>
                <w:lang w:val="uk-UA"/>
              </w:rPr>
              <w:t xml:space="preserve">               </w:t>
            </w:r>
          </w:p>
        </w:tc>
        <w:tc>
          <w:tcPr>
            <w:tcW w:w="5122" w:type="dxa"/>
          </w:tcPr>
          <w:p w:rsidR="009576CE" w:rsidRPr="00D603A4" w:rsidRDefault="009576CE" w:rsidP="002D2326">
            <w:pPr>
              <w:spacing w:after="0" w:line="240" w:lineRule="auto"/>
              <w:rPr>
                <w:rFonts w:ascii="Times New Roman" w:hAnsi="Times New Roman"/>
                <w:b/>
                <w:sz w:val="24"/>
                <w:szCs w:val="24"/>
                <w:lang w:val="uk-UA"/>
              </w:rPr>
            </w:pPr>
            <w:r w:rsidRPr="00D603A4">
              <w:rPr>
                <w:rFonts w:ascii="Times New Roman" w:hAnsi="Times New Roman"/>
                <w:b/>
                <w:sz w:val="24"/>
                <w:szCs w:val="24"/>
                <w:lang w:val="uk-UA"/>
              </w:rPr>
              <w:t xml:space="preserve">    </w:t>
            </w:r>
            <w:r>
              <w:rPr>
                <w:rFonts w:ascii="Times New Roman" w:hAnsi="Times New Roman"/>
                <w:b/>
                <w:sz w:val="24"/>
                <w:szCs w:val="24"/>
                <w:lang w:val="uk-UA"/>
              </w:rPr>
              <w:t>____________________________________</w:t>
            </w:r>
          </w:p>
        </w:tc>
      </w:tr>
      <w:tr w:rsidR="009576CE" w:rsidRPr="00D603A4" w:rsidTr="002D2326">
        <w:tc>
          <w:tcPr>
            <w:tcW w:w="4876" w:type="dxa"/>
          </w:tcPr>
          <w:p w:rsidR="009576CE" w:rsidRPr="00D603A4" w:rsidRDefault="009576CE" w:rsidP="002D2326">
            <w:pPr>
              <w:spacing w:after="0" w:line="240" w:lineRule="auto"/>
              <w:rPr>
                <w:rFonts w:ascii="Times New Roman" w:hAnsi="Times New Roman"/>
                <w:sz w:val="24"/>
                <w:szCs w:val="24"/>
                <w:lang w:val="uk-UA"/>
              </w:rPr>
            </w:pPr>
            <w:r w:rsidRPr="00D603A4">
              <w:rPr>
                <w:rFonts w:ascii="Times New Roman" w:hAnsi="Times New Roman"/>
                <w:sz w:val="24"/>
                <w:szCs w:val="24"/>
                <w:lang w:val="uk-UA"/>
              </w:rPr>
              <w:t>51400, Дніпропетровська обл. м. Павлоград, вул. Харківська, 23</w:t>
            </w:r>
          </w:p>
          <w:p w:rsidR="009576CE" w:rsidRPr="00D603A4" w:rsidRDefault="009576CE" w:rsidP="002D2326">
            <w:pPr>
              <w:spacing w:after="0" w:line="240" w:lineRule="auto"/>
              <w:rPr>
                <w:rFonts w:ascii="Times New Roman" w:hAnsi="Times New Roman"/>
                <w:sz w:val="24"/>
                <w:szCs w:val="24"/>
                <w:lang w:val="uk-UA"/>
              </w:rPr>
            </w:pPr>
            <w:r w:rsidRPr="00D603A4">
              <w:rPr>
                <w:rFonts w:ascii="Times New Roman" w:hAnsi="Times New Roman"/>
                <w:sz w:val="24"/>
                <w:szCs w:val="24"/>
              </w:rPr>
              <w:t>IBAN:</w:t>
            </w:r>
            <w:r w:rsidRPr="00D603A4">
              <w:rPr>
                <w:rFonts w:ascii="Times New Roman" w:hAnsi="Times New Roman"/>
                <w:sz w:val="24"/>
                <w:szCs w:val="24"/>
                <w:lang w:val="uk-UA"/>
              </w:rPr>
              <w:t xml:space="preserve"> </w:t>
            </w:r>
            <w:r w:rsidRPr="00D449D4">
              <w:rPr>
                <w:rFonts w:ascii="Times New Roman" w:hAnsi="Times New Roman"/>
                <w:sz w:val="24"/>
                <w:szCs w:val="24"/>
              </w:rPr>
              <w:t>UA838201720344310003000037655</w:t>
            </w:r>
            <w:r w:rsidRPr="00D603A4">
              <w:rPr>
                <w:rFonts w:ascii="Times New Roman" w:hAnsi="Times New Roman"/>
                <w:bCs/>
                <w:sz w:val="24"/>
                <w:szCs w:val="24"/>
                <w:lang w:val="uk-UA"/>
              </w:rPr>
              <w:t xml:space="preserve">                             </w:t>
            </w:r>
          </w:p>
          <w:p w:rsidR="009576CE" w:rsidRPr="00D449D4" w:rsidRDefault="009576CE" w:rsidP="002D2326">
            <w:pPr>
              <w:spacing w:after="0" w:line="240" w:lineRule="auto"/>
              <w:rPr>
                <w:rFonts w:ascii="Times New Roman" w:hAnsi="Times New Roman"/>
                <w:sz w:val="24"/>
                <w:szCs w:val="24"/>
              </w:rPr>
            </w:pPr>
            <w:r w:rsidRPr="00D449D4">
              <w:rPr>
                <w:rFonts w:ascii="Times New Roman" w:hAnsi="Times New Roman"/>
                <w:sz w:val="24"/>
                <w:szCs w:val="24"/>
              </w:rPr>
              <w:t xml:space="preserve">в ДКСУ м. </w:t>
            </w:r>
            <w:proofErr w:type="spellStart"/>
            <w:r w:rsidRPr="00D449D4">
              <w:rPr>
                <w:rFonts w:ascii="Times New Roman" w:hAnsi="Times New Roman"/>
                <w:sz w:val="24"/>
                <w:szCs w:val="24"/>
              </w:rPr>
              <w:t>Київ</w:t>
            </w:r>
            <w:proofErr w:type="spellEnd"/>
            <w:r w:rsidRPr="00D449D4">
              <w:rPr>
                <w:rFonts w:ascii="Times New Roman" w:hAnsi="Times New Roman"/>
                <w:sz w:val="24"/>
                <w:szCs w:val="24"/>
              </w:rPr>
              <w:t xml:space="preserve">, МФО 820172, </w:t>
            </w:r>
          </w:p>
          <w:p w:rsidR="009576CE" w:rsidRPr="00D603A4" w:rsidRDefault="009576CE" w:rsidP="002D2326">
            <w:pPr>
              <w:spacing w:after="0" w:line="240" w:lineRule="auto"/>
              <w:rPr>
                <w:rFonts w:ascii="Times New Roman" w:hAnsi="Times New Roman"/>
                <w:sz w:val="24"/>
                <w:szCs w:val="24"/>
                <w:lang w:val="uk-UA"/>
              </w:rPr>
            </w:pPr>
            <w:r w:rsidRPr="00D603A4">
              <w:rPr>
                <w:rFonts w:ascii="Times New Roman" w:hAnsi="Times New Roman"/>
                <w:sz w:val="24"/>
                <w:szCs w:val="24"/>
                <w:lang w:val="uk-UA"/>
              </w:rPr>
              <w:t>код ЄДРПОУ 33796174</w:t>
            </w:r>
            <w:r w:rsidRPr="00D603A4">
              <w:rPr>
                <w:rFonts w:ascii="Times New Roman" w:hAnsi="Times New Roman"/>
                <w:sz w:val="24"/>
                <w:szCs w:val="24"/>
                <w:lang w:val="uk-UA"/>
              </w:rPr>
              <w:tab/>
            </w:r>
          </w:p>
          <w:p w:rsidR="009576CE" w:rsidRPr="00D603A4" w:rsidRDefault="009576CE" w:rsidP="002D2326">
            <w:pPr>
              <w:spacing w:after="0" w:line="240" w:lineRule="auto"/>
              <w:rPr>
                <w:rFonts w:ascii="Times New Roman" w:hAnsi="Times New Roman"/>
                <w:b/>
                <w:sz w:val="24"/>
                <w:szCs w:val="24"/>
                <w:lang w:val="uk-UA"/>
              </w:rPr>
            </w:pPr>
            <w:r w:rsidRPr="00D603A4">
              <w:rPr>
                <w:rFonts w:ascii="Times New Roman" w:hAnsi="Times New Roman"/>
                <w:sz w:val="24"/>
                <w:szCs w:val="24"/>
                <w:lang w:val="uk-UA"/>
              </w:rPr>
              <w:t xml:space="preserve"> </w:t>
            </w:r>
          </w:p>
        </w:tc>
        <w:tc>
          <w:tcPr>
            <w:tcW w:w="5122" w:type="dxa"/>
          </w:tcPr>
          <w:p w:rsidR="009576CE" w:rsidRPr="00D603A4" w:rsidRDefault="009576CE" w:rsidP="002D2326">
            <w:pPr>
              <w:spacing w:after="0" w:line="240" w:lineRule="auto"/>
              <w:rPr>
                <w:rFonts w:ascii="Times New Roman" w:hAnsi="Times New Roman"/>
                <w:sz w:val="24"/>
                <w:szCs w:val="24"/>
                <w:lang w:val="uk-UA"/>
              </w:rPr>
            </w:pPr>
            <w:r w:rsidRPr="00D603A4">
              <w:rPr>
                <w:rFonts w:ascii="Times New Roman" w:hAnsi="Times New Roman"/>
                <w:sz w:val="24"/>
                <w:szCs w:val="24"/>
                <w:lang w:val="uk-UA"/>
              </w:rPr>
              <w:t xml:space="preserve">    </w:t>
            </w:r>
            <w:r>
              <w:rPr>
                <w:rFonts w:ascii="Times New Roman" w:hAnsi="Times New Roman"/>
                <w:sz w:val="24"/>
                <w:szCs w:val="24"/>
                <w:lang w:val="uk-UA"/>
              </w:rPr>
              <w:t>____________________________________</w:t>
            </w:r>
            <w:r w:rsidRPr="00D603A4">
              <w:rPr>
                <w:rFonts w:ascii="Times New Roman" w:hAnsi="Times New Roman"/>
                <w:sz w:val="24"/>
                <w:szCs w:val="24"/>
                <w:lang w:val="uk-UA"/>
              </w:rPr>
              <w:t xml:space="preserve"> </w:t>
            </w:r>
          </w:p>
          <w:p w:rsidR="009576CE" w:rsidRPr="00D603A4" w:rsidRDefault="009576CE" w:rsidP="002D2326">
            <w:pPr>
              <w:spacing w:after="0" w:line="240" w:lineRule="auto"/>
              <w:rPr>
                <w:rFonts w:ascii="Times New Roman" w:hAnsi="Times New Roman"/>
                <w:sz w:val="24"/>
                <w:szCs w:val="24"/>
                <w:lang w:val="uk-UA"/>
              </w:rPr>
            </w:pPr>
            <w:r w:rsidRPr="00D603A4">
              <w:rPr>
                <w:rFonts w:ascii="Times New Roman" w:hAnsi="Times New Roman"/>
                <w:sz w:val="24"/>
                <w:szCs w:val="24"/>
                <w:lang w:val="uk-UA"/>
              </w:rPr>
              <w:t xml:space="preserve">    </w:t>
            </w:r>
            <w:r>
              <w:rPr>
                <w:rFonts w:ascii="Times New Roman" w:hAnsi="Times New Roman"/>
                <w:sz w:val="24"/>
                <w:szCs w:val="24"/>
                <w:lang w:val="uk-UA"/>
              </w:rPr>
              <w:t>____________________________________</w:t>
            </w:r>
          </w:p>
          <w:p w:rsidR="009576CE" w:rsidRPr="00D603A4" w:rsidRDefault="009576CE" w:rsidP="002D2326">
            <w:pPr>
              <w:spacing w:after="0" w:line="240" w:lineRule="auto"/>
              <w:rPr>
                <w:rFonts w:ascii="Times New Roman" w:hAnsi="Times New Roman"/>
                <w:bCs/>
                <w:sz w:val="24"/>
                <w:szCs w:val="24"/>
                <w:lang w:val="uk-UA"/>
              </w:rPr>
            </w:pPr>
            <w:r w:rsidRPr="00D603A4">
              <w:rPr>
                <w:rFonts w:ascii="Times New Roman" w:hAnsi="Times New Roman"/>
                <w:sz w:val="24"/>
                <w:szCs w:val="24"/>
                <w:lang w:val="uk-UA"/>
              </w:rPr>
              <w:t xml:space="preserve">    </w:t>
            </w:r>
            <w:r>
              <w:rPr>
                <w:rFonts w:ascii="Times New Roman" w:hAnsi="Times New Roman"/>
                <w:sz w:val="24"/>
                <w:szCs w:val="24"/>
                <w:lang w:val="uk-UA"/>
              </w:rPr>
              <w:t>____________________________________</w:t>
            </w:r>
          </w:p>
          <w:p w:rsidR="009576CE" w:rsidRPr="00D603A4" w:rsidRDefault="009576CE" w:rsidP="002D2326">
            <w:pPr>
              <w:spacing w:after="0" w:line="240" w:lineRule="auto"/>
              <w:rPr>
                <w:rFonts w:ascii="Times New Roman" w:hAnsi="Times New Roman"/>
                <w:sz w:val="24"/>
                <w:szCs w:val="24"/>
                <w:lang w:val="uk-UA"/>
              </w:rPr>
            </w:pPr>
            <w:r w:rsidRPr="00D603A4">
              <w:rPr>
                <w:rFonts w:ascii="Times New Roman" w:hAnsi="Times New Roman"/>
                <w:bCs/>
                <w:sz w:val="24"/>
                <w:szCs w:val="24"/>
                <w:lang w:val="uk-UA"/>
              </w:rPr>
              <w:t xml:space="preserve">    </w:t>
            </w:r>
            <w:r>
              <w:rPr>
                <w:rFonts w:ascii="Times New Roman" w:hAnsi="Times New Roman"/>
                <w:sz w:val="24"/>
                <w:szCs w:val="24"/>
                <w:lang w:val="uk-UA"/>
              </w:rPr>
              <w:t>____________________________________</w:t>
            </w:r>
            <w:r w:rsidRPr="00D603A4">
              <w:rPr>
                <w:rFonts w:ascii="Times New Roman" w:hAnsi="Times New Roman"/>
                <w:sz w:val="24"/>
                <w:szCs w:val="24"/>
                <w:lang w:val="uk-UA"/>
              </w:rPr>
              <w:t xml:space="preserve"> </w:t>
            </w:r>
          </w:p>
          <w:p w:rsidR="009576CE" w:rsidRPr="00D603A4" w:rsidRDefault="009576CE" w:rsidP="002D2326">
            <w:pPr>
              <w:spacing w:after="0" w:line="240" w:lineRule="auto"/>
              <w:rPr>
                <w:rFonts w:ascii="Times New Roman" w:hAnsi="Times New Roman"/>
                <w:bCs/>
                <w:sz w:val="24"/>
                <w:szCs w:val="24"/>
                <w:lang w:val="uk-UA"/>
              </w:rPr>
            </w:pPr>
            <w:r>
              <w:rPr>
                <w:rFonts w:ascii="Times New Roman" w:hAnsi="Times New Roman"/>
                <w:sz w:val="24"/>
                <w:szCs w:val="24"/>
                <w:lang w:val="uk-UA"/>
              </w:rPr>
              <w:t xml:space="preserve">    ____________________________________</w:t>
            </w:r>
          </w:p>
          <w:p w:rsidR="009576CE" w:rsidRPr="00D603A4" w:rsidRDefault="009576CE" w:rsidP="002D2326">
            <w:pPr>
              <w:spacing w:after="0" w:line="240" w:lineRule="auto"/>
              <w:rPr>
                <w:rFonts w:ascii="Times New Roman" w:hAnsi="Times New Roman"/>
                <w:sz w:val="24"/>
                <w:szCs w:val="24"/>
                <w:lang w:val="uk-UA"/>
              </w:rPr>
            </w:pPr>
            <w:r w:rsidRPr="00D603A4">
              <w:rPr>
                <w:rFonts w:ascii="Times New Roman" w:hAnsi="Times New Roman"/>
                <w:bCs/>
                <w:sz w:val="24"/>
                <w:szCs w:val="24"/>
                <w:lang w:val="uk-UA"/>
              </w:rPr>
              <w:t xml:space="preserve">     </w:t>
            </w:r>
            <w:r w:rsidRPr="00D603A4">
              <w:rPr>
                <w:rFonts w:ascii="Times New Roman" w:hAnsi="Times New Roman"/>
                <w:sz w:val="24"/>
                <w:szCs w:val="24"/>
                <w:lang w:val="uk-UA"/>
              </w:rPr>
              <w:t xml:space="preserve">       </w:t>
            </w:r>
          </w:p>
        </w:tc>
      </w:tr>
    </w:tbl>
    <w:p w:rsidR="009576CE" w:rsidRPr="00D603A4" w:rsidRDefault="009576CE" w:rsidP="009576CE">
      <w:pPr>
        <w:shd w:val="clear" w:color="auto" w:fill="FFFFFF"/>
        <w:spacing w:after="0" w:line="240" w:lineRule="auto"/>
        <w:ind w:right="-1138"/>
        <w:rPr>
          <w:rFonts w:ascii="Times New Roman" w:hAnsi="Times New Roman"/>
          <w:sz w:val="24"/>
          <w:szCs w:val="24"/>
          <w:lang w:val="uk-UA"/>
        </w:rPr>
      </w:pPr>
      <w:r w:rsidRPr="00D603A4">
        <w:rPr>
          <w:rFonts w:ascii="Times New Roman" w:hAnsi="Times New Roman"/>
          <w:sz w:val="24"/>
          <w:szCs w:val="24"/>
          <w:lang w:val="uk-UA"/>
        </w:rPr>
        <w:t>Директор</w:t>
      </w:r>
    </w:p>
    <w:p w:rsidR="009576CE" w:rsidRPr="00D603A4" w:rsidRDefault="009576CE" w:rsidP="009576CE">
      <w:pPr>
        <w:shd w:val="clear" w:color="auto" w:fill="FFFFFF"/>
        <w:spacing w:after="0" w:line="240" w:lineRule="auto"/>
        <w:ind w:right="-1138"/>
        <w:rPr>
          <w:rFonts w:ascii="Times New Roman" w:hAnsi="Times New Roman"/>
          <w:sz w:val="24"/>
          <w:szCs w:val="24"/>
          <w:lang w:val="uk-UA"/>
        </w:rPr>
      </w:pPr>
    </w:p>
    <w:p w:rsidR="00D86E4C" w:rsidRPr="00B060FF" w:rsidRDefault="009576CE" w:rsidP="00590BE2">
      <w:pPr>
        <w:shd w:val="clear" w:color="auto" w:fill="FFFFFF"/>
        <w:spacing w:after="0" w:line="240" w:lineRule="auto"/>
        <w:ind w:right="-1138"/>
        <w:rPr>
          <w:rFonts w:ascii="Times New Roman" w:hAnsi="Times New Roman"/>
          <w:b/>
          <w:bCs/>
          <w:sz w:val="24"/>
          <w:szCs w:val="24"/>
          <w:lang w:val="uk-UA"/>
        </w:rPr>
      </w:pPr>
      <w:r w:rsidRPr="00D603A4">
        <w:rPr>
          <w:rFonts w:ascii="Times New Roman" w:hAnsi="Times New Roman"/>
          <w:sz w:val="24"/>
          <w:szCs w:val="24"/>
          <w:lang w:val="uk-UA"/>
        </w:rPr>
        <w:t xml:space="preserve">______________________А.Р. Дубовськой      </w:t>
      </w:r>
      <w:r w:rsidRPr="00D603A4">
        <w:rPr>
          <w:rFonts w:ascii="Times New Roman" w:hAnsi="Times New Roman"/>
          <w:sz w:val="24"/>
          <w:szCs w:val="24"/>
          <w:lang w:val="uk-UA"/>
        </w:rPr>
        <w:tab/>
        <w:t xml:space="preserve"> _______________________ </w:t>
      </w:r>
      <w:r>
        <w:rPr>
          <w:rFonts w:ascii="Times New Roman" w:hAnsi="Times New Roman"/>
          <w:sz w:val="24"/>
          <w:szCs w:val="24"/>
          <w:lang w:val="uk-UA"/>
        </w:rPr>
        <w:t>______________</w:t>
      </w:r>
      <w:r w:rsidR="00B060FF" w:rsidRPr="00B060FF">
        <w:rPr>
          <w:rFonts w:ascii="Times New Roman" w:eastAsia="Arial" w:hAnsi="Times New Roman"/>
          <w:b/>
          <w:bCs/>
          <w:sz w:val="24"/>
          <w:szCs w:val="24"/>
          <w:shd w:val="clear" w:color="auto" w:fill="FFFFFF"/>
          <w:lang w:val="uk-UA" w:eastAsia="ar-SA"/>
        </w:rPr>
        <w:t xml:space="preserve"> </w:t>
      </w:r>
    </w:p>
    <w:p w:rsidR="00D86E4C" w:rsidRPr="00B060FF" w:rsidRDefault="00D86E4C" w:rsidP="00BE6E41">
      <w:pPr>
        <w:rPr>
          <w:rFonts w:ascii="Times New Roman" w:hAnsi="Times New Roman"/>
          <w:b/>
          <w:bCs/>
          <w:sz w:val="24"/>
          <w:szCs w:val="24"/>
          <w:lang w:val="uk-UA"/>
        </w:rPr>
      </w:pPr>
    </w:p>
    <w:sectPr w:rsidR="00D86E4C" w:rsidRPr="00B060FF" w:rsidSect="006142E7">
      <w:pgSz w:w="11906" w:h="16838"/>
      <w:pgMar w:top="567"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B83373"/>
    <w:multiLevelType w:val="hybridMultilevel"/>
    <w:tmpl w:val="BC34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8E4335"/>
    <w:multiLevelType w:val="hybridMultilevel"/>
    <w:tmpl w:val="D890B30C"/>
    <w:lvl w:ilvl="0" w:tplc="8E0CE1A0">
      <w:start w:val="1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1"/>
  </w:num>
  <w:num w:numId="6">
    <w:abstractNumId w:val="2"/>
  </w:num>
  <w:num w:numId="7">
    <w:abstractNumId w:val="10"/>
  </w:num>
  <w:num w:numId="8">
    <w:abstractNumId w:val="4"/>
  </w:num>
  <w:num w:numId="9">
    <w:abstractNumId w:val="5"/>
  </w:num>
  <w:num w:numId="10">
    <w:abstractNumId w:val="12"/>
  </w:num>
  <w:num w:numId="11">
    <w:abstractNumId w:val="1"/>
  </w:num>
  <w:num w:numId="12">
    <w:abstractNumId w:val="9"/>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15A45"/>
    <w:rsid w:val="00016C3E"/>
    <w:rsid w:val="00027A14"/>
    <w:rsid w:val="00053CC1"/>
    <w:rsid w:val="00062A2D"/>
    <w:rsid w:val="00065900"/>
    <w:rsid w:val="000A5534"/>
    <w:rsid w:val="000A74B5"/>
    <w:rsid w:val="000B4778"/>
    <w:rsid w:val="00105394"/>
    <w:rsid w:val="001151D2"/>
    <w:rsid w:val="00121047"/>
    <w:rsid w:val="00121488"/>
    <w:rsid w:val="00127A6C"/>
    <w:rsid w:val="00161284"/>
    <w:rsid w:val="00164776"/>
    <w:rsid w:val="00180555"/>
    <w:rsid w:val="00185CD0"/>
    <w:rsid w:val="001B5B81"/>
    <w:rsid w:val="001B5F21"/>
    <w:rsid w:val="00234975"/>
    <w:rsid w:val="00244F88"/>
    <w:rsid w:val="00254E3E"/>
    <w:rsid w:val="002550B0"/>
    <w:rsid w:val="00260405"/>
    <w:rsid w:val="00262241"/>
    <w:rsid w:val="002626D5"/>
    <w:rsid w:val="0026733D"/>
    <w:rsid w:val="002768B6"/>
    <w:rsid w:val="00293612"/>
    <w:rsid w:val="002D1828"/>
    <w:rsid w:val="002D63A5"/>
    <w:rsid w:val="002F33C6"/>
    <w:rsid w:val="00306C48"/>
    <w:rsid w:val="00312EED"/>
    <w:rsid w:val="0033797E"/>
    <w:rsid w:val="00350F5D"/>
    <w:rsid w:val="0035513C"/>
    <w:rsid w:val="0035634B"/>
    <w:rsid w:val="00363150"/>
    <w:rsid w:val="00367CBF"/>
    <w:rsid w:val="00367F71"/>
    <w:rsid w:val="00375BF4"/>
    <w:rsid w:val="003A00C6"/>
    <w:rsid w:val="003D7AA7"/>
    <w:rsid w:val="003E5867"/>
    <w:rsid w:val="00413ADB"/>
    <w:rsid w:val="00414422"/>
    <w:rsid w:val="00427DE2"/>
    <w:rsid w:val="004411EC"/>
    <w:rsid w:val="00460CEF"/>
    <w:rsid w:val="00481C0B"/>
    <w:rsid w:val="00481EE1"/>
    <w:rsid w:val="004A17E4"/>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57A14"/>
    <w:rsid w:val="005654A2"/>
    <w:rsid w:val="00577947"/>
    <w:rsid w:val="00590BE2"/>
    <w:rsid w:val="005B0C07"/>
    <w:rsid w:val="005C7632"/>
    <w:rsid w:val="005D29D0"/>
    <w:rsid w:val="005E78B2"/>
    <w:rsid w:val="00601FFA"/>
    <w:rsid w:val="006142E7"/>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EC4"/>
    <w:rsid w:val="007D22E6"/>
    <w:rsid w:val="007D32D6"/>
    <w:rsid w:val="007D3370"/>
    <w:rsid w:val="007F1012"/>
    <w:rsid w:val="008175F4"/>
    <w:rsid w:val="0082608A"/>
    <w:rsid w:val="00833DB9"/>
    <w:rsid w:val="008428AA"/>
    <w:rsid w:val="00862DB0"/>
    <w:rsid w:val="00877A5C"/>
    <w:rsid w:val="00883C78"/>
    <w:rsid w:val="00897BF9"/>
    <w:rsid w:val="008A42A0"/>
    <w:rsid w:val="008A46BA"/>
    <w:rsid w:val="008A7395"/>
    <w:rsid w:val="008F54BC"/>
    <w:rsid w:val="008F7BC0"/>
    <w:rsid w:val="009016D3"/>
    <w:rsid w:val="00934632"/>
    <w:rsid w:val="00956D08"/>
    <w:rsid w:val="009576CE"/>
    <w:rsid w:val="00960019"/>
    <w:rsid w:val="009725A2"/>
    <w:rsid w:val="009A1E06"/>
    <w:rsid w:val="009A7F70"/>
    <w:rsid w:val="009C2108"/>
    <w:rsid w:val="009C75F6"/>
    <w:rsid w:val="009F6480"/>
    <w:rsid w:val="00A07139"/>
    <w:rsid w:val="00A24EF9"/>
    <w:rsid w:val="00A5553C"/>
    <w:rsid w:val="00A56AE3"/>
    <w:rsid w:val="00A57464"/>
    <w:rsid w:val="00A737AA"/>
    <w:rsid w:val="00A91173"/>
    <w:rsid w:val="00A97FB4"/>
    <w:rsid w:val="00AA6430"/>
    <w:rsid w:val="00AA750D"/>
    <w:rsid w:val="00AC2592"/>
    <w:rsid w:val="00B060FF"/>
    <w:rsid w:val="00B413F2"/>
    <w:rsid w:val="00B501BA"/>
    <w:rsid w:val="00BB55E7"/>
    <w:rsid w:val="00BD32DA"/>
    <w:rsid w:val="00BD54BF"/>
    <w:rsid w:val="00BD6C65"/>
    <w:rsid w:val="00BE6E41"/>
    <w:rsid w:val="00C07C09"/>
    <w:rsid w:val="00C07DFA"/>
    <w:rsid w:val="00C27FC1"/>
    <w:rsid w:val="00C42478"/>
    <w:rsid w:val="00C47A1F"/>
    <w:rsid w:val="00C535CC"/>
    <w:rsid w:val="00C773A1"/>
    <w:rsid w:val="00C90B9D"/>
    <w:rsid w:val="00C91BD6"/>
    <w:rsid w:val="00C961FE"/>
    <w:rsid w:val="00CA6B5C"/>
    <w:rsid w:val="00CB1DF9"/>
    <w:rsid w:val="00CE7D1C"/>
    <w:rsid w:val="00D02EFA"/>
    <w:rsid w:val="00D03E3F"/>
    <w:rsid w:val="00D0542B"/>
    <w:rsid w:val="00D0756A"/>
    <w:rsid w:val="00D15F4A"/>
    <w:rsid w:val="00D24F3A"/>
    <w:rsid w:val="00D63F7D"/>
    <w:rsid w:val="00D6537C"/>
    <w:rsid w:val="00D86E4C"/>
    <w:rsid w:val="00D94ACE"/>
    <w:rsid w:val="00DB7BA1"/>
    <w:rsid w:val="00DC0363"/>
    <w:rsid w:val="00DC30C8"/>
    <w:rsid w:val="00E01EE1"/>
    <w:rsid w:val="00E04EC5"/>
    <w:rsid w:val="00E1119C"/>
    <w:rsid w:val="00E55C9E"/>
    <w:rsid w:val="00E65A65"/>
    <w:rsid w:val="00E743A1"/>
    <w:rsid w:val="00E94849"/>
    <w:rsid w:val="00EA2F86"/>
    <w:rsid w:val="00EF1BCD"/>
    <w:rsid w:val="00F223CA"/>
    <w:rsid w:val="00F424BC"/>
    <w:rsid w:val="00F67975"/>
    <w:rsid w:val="00F70FD0"/>
    <w:rsid w:val="00F74F77"/>
    <w:rsid w:val="00F84E59"/>
    <w:rsid w:val="00F9462F"/>
    <w:rsid w:val="00FB1C11"/>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0B"/>
    <w:pPr>
      <w:spacing w:after="160" w:line="259" w:lineRule="auto"/>
    </w:pPr>
    <w:rPr>
      <w:sz w:val="22"/>
      <w:szCs w:val="22"/>
      <w:lang w:eastAsia="en-US"/>
    </w:rPr>
  </w:style>
  <w:style w:type="paragraph" w:styleId="1">
    <w:name w:val="heading 1"/>
    <w:basedOn w:val="a"/>
    <w:link w:val="10"/>
    <w:uiPriority w:val="9"/>
    <w:qFormat/>
    <w:rsid w:val="001B5B8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Заголовок 1 Знак"/>
    <w:basedOn w:val="a0"/>
    <w:link w:val="1"/>
    <w:uiPriority w:val="9"/>
    <w:rsid w:val="001B5B81"/>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ualpavlograd@ukr.net" TargetMode="External"/><Relationship Id="rId5" Type="http://schemas.openxmlformats.org/officeDocument/2006/relationships/hyperlink" Target="mailto:ritualpavlogra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27</Pages>
  <Words>10776</Words>
  <Characters>61425</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dcterms:created xsi:type="dcterms:W3CDTF">2023-05-16T20:48:00Z</dcterms:created>
  <dcterms:modified xsi:type="dcterms:W3CDTF">2023-06-13T05:36:00Z</dcterms:modified>
</cp:coreProperties>
</file>