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F57A" w14:textId="77777777" w:rsidR="00C52375" w:rsidRPr="006E7659" w:rsidRDefault="00C52375" w:rsidP="00C52375">
      <w:pPr>
        <w:pStyle w:val="31"/>
        <w:spacing w:after="0"/>
        <w:jc w:val="right"/>
        <w:rPr>
          <w:b/>
          <w:sz w:val="22"/>
          <w:szCs w:val="24"/>
        </w:rPr>
      </w:pPr>
      <w:r w:rsidRPr="006E7659">
        <w:rPr>
          <w:b/>
          <w:sz w:val="22"/>
          <w:szCs w:val="24"/>
        </w:rPr>
        <w:t>Додаток 2</w:t>
      </w:r>
    </w:p>
    <w:p w14:paraId="2922246F" w14:textId="77777777" w:rsidR="009C221F" w:rsidRDefault="00C52375" w:rsidP="00C52375">
      <w:pPr>
        <w:tabs>
          <w:tab w:val="left" w:pos="0"/>
          <w:tab w:val="center" w:pos="9781"/>
        </w:tabs>
        <w:spacing w:line="360" w:lineRule="auto"/>
        <w:ind w:firstLine="142"/>
        <w:jc w:val="right"/>
        <w:rPr>
          <w:b/>
          <w:bCs/>
        </w:rPr>
      </w:pPr>
      <w:r w:rsidRPr="002218B5">
        <w:rPr>
          <w:sz w:val="22"/>
        </w:rPr>
        <w:t>до тендерної документації</w:t>
      </w:r>
    </w:p>
    <w:p w14:paraId="1DDC8B5F" w14:textId="77777777" w:rsidR="00D74CE7" w:rsidRDefault="00D74CE7" w:rsidP="00D74CE7">
      <w:pPr>
        <w:spacing w:before="240"/>
        <w:jc w:val="center"/>
        <w:rPr>
          <w:b/>
          <w:bCs/>
          <w:i/>
          <w:iCs/>
          <w:color w:val="000000"/>
          <w:shd w:val="clear" w:color="auto" w:fill="FFFFFF"/>
        </w:rPr>
      </w:pPr>
      <w:r w:rsidRPr="00946731">
        <w:rPr>
          <w:b/>
          <w:bCs/>
          <w:i/>
          <w:iCs/>
          <w:color w:val="000000"/>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25278801" w14:textId="4645E6F8" w:rsidR="003B66DD" w:rsidRPr="003B66DD" w:rsidRDefault="00F4260D" w:rsidP="003B66DD">
      <w:pPr>
        <w:tabs>
          <w:tab w:val="left" w:pos="567"/>
        </w:tabs>
        <w:jc w:val="center"/>
        <w:rPr>
          <w:b/>
          <w:bCs/>
        </w:rPr>
      </w:pPr>
      <w:bookmarkStart w:id="0" w:name="_Hlk130292217"/>
      <w:r w:rsidRPr="00F4260D">
        <w:rPr>
          <w:b/>
          <w:bCs/>
        </w:rPr>
        <w:t>Зелень петрушка, зелень кріп, зелена цибуля, салат листковий, редис</w:t>
      </w:r>
      <w:r w:rsidRPr="00F4260D">
        <w:rPr>
          <w:b/>
          <w:bCs/>
        </w:rPr>
        <w:t xml:space="preserve"> </w:t>
      </w:r>
      <w:r w:rsidR="003B66DD" w:rsidRPr="003B66DD">
        <w:rPr>
          <w:b/>
          <w:bCs/>
        </w:rPr>
        <w:t>(код ДК 021:2015:03220000-9 Овочі, фрукти та горіхи)</w:t>
      </w:r>
    </w:p>
    <w:bookmarkEnd w:id="0"/>
    <w:p w14:paraId="25E9FB2F" w14:textId="77777777" w:rsidR="002421DE" w:rsidRDefault="002421DE" w:rsidP="002421DE">
      <w:pPr>
        <w:tabs>
          <w:tab w:val="left" w:pos="567"/>
        </w:tabs>
        <w:jc w:val="center"/>
        <w:rPr>
          <w:b/>
        </w:rPr>
      </w:pPr>
    </w:p>
    <w:p w14:paraId="4B0C09D2" w14:textId="77777777" w:rsidR="00090A8A" w:rsidRPr="00D74CE7" w:rsidRDefault="00090A8A" w:rsidP="00090A8A">
      <w:pPr>
        <w:ind w:firstLine="720"/>
        <w:jc w:val="both"/>
        <w:rPr>
          <w:color w:val="000000"/>
        </w:rPr>
      </w:pPr>
      <w:r w:rsidRPr="00D74CE7">
        <w:rPr>
          <w:color w:val="000000"/>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D74CE7">
        <w:rPr>
          <w:color w:val="000000"/>
        </w:rPr>
        <w:t>закупівель</w:t>
      </w:r>
      <w:proofErr w:type="spellEnd"/>
      <w:r w:rsidRPr="00D74CE7">
        <w:rPr>
          <w:color w:val="000000"/>
        </w:rPr>
        <w:t xml:space="preserve"> та з дотриманням законодавства.</w:t>
      </w:r>
    </w:p>
    <w:p w14:paraId="1A8841EB" w14:textId="77777777" w:rsidR="00C313A6" w:rsidRPr="00C313A6" w:rsidRDefault="00C313A6" w:rsidP="00C313A6">
      <w:pPr>
        <w:shd w:val="clear" w:color="auto" w:fill="FFFFFF"/>
        <w:ind w:left="-426" w:right="-142" w:firstLine="710"/>
        <w:jc w:val="both"/>
        <w:rPr>
          <w:b/>
          <w:lang w:eastAsia="uk-UA"/>
        </w:rPr>
      </w:pPr>
      <w:r w:rsidRPr="00C313A6">
        <w:rPr>
          <w:b/>
          <w:lang w:eastAsia="uk-UA"/>
        </w:rPr>
        <w:t>Фактом подання тендерної пропозиції учасник підтверджує відповідність своєї пропозиції</w:t>
      </w:r>
      <w:r w:rsidRPr="00C313A6">
        <w:rPr>
          <w:lang w:eastAsia="uk-UA"/>
        </w:rPr>
        <w:t xml:space="preserve"> </w:t>
      </w:r>
      <w:r w:rsidRPr="00C313A6">
        <w:rPr>
          <w:b/>
          <w:lang w:eastAsia="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7855897E" w14:textId="77777777" w:rsidR="00C313A6" w:rsidRPr="00C313A6" w:rsidRDefault="00C313A6" w:rsidP="00C313A6">
      <w:pPr>
        <w:ind w:left="-426" w:firstLine="710"/>
        <w:jc w:val="both"/>
        <w:rPr>
          <w:b/>
          <w:u w:val="single"/>
        </w:rPr>
      </w:pPr>
      <w:r w:rsidRPr="00C313A6">
        <w:rPr>
          <w:b/>
          <w:u w:val="single"/>
        </w:rPr>
        <w:t xml:space="preserve">Загальні вимоги щодо інформації для споживача: </w:t>
      </w:r>
    </w:p>
    <w:p w14:paraId="04889EAA" w14:textId="77777777" w:rsidR="00C313A6" w:rsidRPr="00C313A6" w:rsidRDefault="00C313A6" w:rsidP="00C313A6">
      <w:pPr>
        <w:ind w:left="-426" w:firstLine="710"/>
        <w:jc w:val="both"/>
      </w:pPr>
      <w:r w:rsidRPr="00C313A6">
        <w:t xml:space="preserve">Виробник (постачальник) зобов’язаний своєчасно надавати споживачу інформацію про харчові продукти. Ця інформація не повинна вводити в оману споживача. Інформація для споживача повинна бути чіткою, конкретною, однозначною, забезпечувати споживачу можливість правильного вибору продукту та нести правдиві відомості щодо продукту. Інформація, яка стосується складу, властивостей, харчових цінностей, які характеризують прямо або опосередковано безпечність і якість харчового продукту повинна забезпечувати однозначне сприйняття споживачем та унеможливлювати сприйняття цього продукту за інший, близький до нього за зовнішнім виглядом або органолептичними показниками. </w:t>
      </w:r>
    </w:p>
    <w:p w14:paraId="083B84DA" w14:textId="51972489" w:rsidR="00C313A6" w:rsidRPr="00C313A6" w:rsidRDefault="00C313A6" w:rsidP="00C313A6">
      <w:pPr>
        <w:widowControl w:val="0"/>
        <w:suppressAutoHyphens/>
        <w:autoSpaceDE w:val="0"/>
        <w:ind w:left="-426" w:firstLine="710"/>
        <w:jc w:val="both"/>
        <w:rPr>
          <w:bCs/>
          <w:lang w:eastAsia="zh-CN"/>
        </w:rPr>
      </w:pPr>
      <w:r w:rsidRPr="00C313A6">
        <w:rPr>
          <w:b/>
          <w:u w:val="single"/>
          <w:lang w:eastAsia="zh-CN"/>
        </w:rPr>
        <w:t>Строки постачання</w:t>
      </w:r>
      <w:r w:rsidRPr="00C313A6">
        <w:rPr>
          <w:b/>
          <w:lang w:eastAsia="zh-CN"/>
        </w:rPr>
        <w:t xml:space="preserve">: </w:t>
      </w:r>
      <w:r w:rsidRPr="00C313A6">
        <w:rPr>
          <w:bCs/>
          <w:lang w:eastAsia="zh-CN"/>
        </w:rPr>
        <w:t xml:space="preserve">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Поставка Товару здійснюється в робочі дні та години, крім вихідних, кожен тиждень не менше, </w:t>
      </w:r>
      <w:r w:rsidR="00E81D2F" w:rsidRPr="00E81D2F">
        <w:rPr>
          <w:bCs/>
          <w:lang w:eastAsia="zh-CN"/>
        </w:rPr>
        <w:t>ніж два рази на тиждень</w:t>
      </w:r>
      <w:r w:rsidR="00E81D2F">
        <w:rPr>
          <w:bCs/>
          <w:lang w:eastAsia="zh-CN"/>
        </w:rPr>
        <w:t>.</w:t>
      </w:r>
    </w:p>
    <w:p w14:paraId="6E644F4C" w14:textId="77777777" w:rsidR="00C313A6" w:rsidRPr="00C313A6" w:rsidRDefault="00C313A6" w:rsidP="00C313A6">
      <w:pPr>
        <w:widowControl w:val="0"/>
        <w:suppressAutoHyphens/>
        <w:autoSpaceDE w:val="0"/>
        <w:ind w:left="-426" w:firstLine="710"/>
        <w:jc w:val="both"/>
        <w:rPr>
          <w:bCs/>
          <w:lang w:eastAsia="zh-CN"/>
        </w:rPr>
      </w:pPr>
      <w:r w:rsidRPr="00C313A6">
        <w:rPr>
          <w:bCs/>
          <w:lang w:eastAsia="zh-C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14:paraId="79BF68E7" w14:textId="2073CBDB" w:rsidR="00D74CE7" w:rsidRDefault="00D74CE7" w:rsidP="00C313A6">
      <w:pPr>
        <w:spacing w:after="120"/>
        <w:jc w:val="both"/>
      </w:pPr>
      <w:r w:rsidRPr="009102BE">
        <w:t>1. Технічні вимоги до предмета закупівлі:</w:t>
      </w:r>
    </w:p>
    <w:tbl>
      <w:tblPr>
        <w:tblpPr w:leftFromText="180" w:rightFromText="180" w:vertAnchor="text" w:tblpXSpec="center" w:tblpY="1"/>
        <w:tblOverlap w:val="neve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739"/>
        <w:gridCol w:w="1270"/>
        <w:gridCol w:w="4978"/>
      </w:tblGrid>
      <w:tr w:rsidR="006F23F0" w:rsidRPr="00320D48" w14:paraId="2B26EE6C" w14:textId="77777777" w:rsidTr="00833EBA">
        <w:trPr>
          <w:jc w:val="center"/>
        </w:trPr>
        <w:tc>
          <w:tcPr>
            <w:tcW w:w="510" w:type="dxa"/>
            <w:shd w:val="clear" w:color="auto" w:fill="auto"/>
          </w:tcPr>
          <w:p w14:paraId="3F286BE4" w14:textId="77777777" w:rsidR="006F23F0" w:rsidRPr="00320D48" w:rsidRDefault="006F23F0" w:rsidP="00833EBA">
            <w:pPr>
              <w:jc w:val="center"/>
              <w:rPr>
                <w:b/>
                <w:i/>
                <w:lang w:val="ru-RU"/>
              </w:rPr>
            </w:pPr>
            <w:r>
              <w:rPr>
                <w:b/>
                <w:i/>
                <w:lang w:val="ru-RU"/>
              </w:rPr>
              <w:t>№</w:t>
            </w:r>
          </w:p>
        </w:tc>
        <w:tc>
          <w:tcPr>
            <w:tcW w:w="2739" w:type="dxa"/>
            <w:shd w:val="clear" w:color="auto" w:fill="auto"/>
          </w:tcPr>
          <w:p w14:paraId="0CBFDAFB" w14:textId="77777777" w:rsidR="006F23F0" w:rsidRPr="00320D48" w:rsidRDefault="006F23F0" w:rsidP="00833EBA">
            <w:pPr>
              <w:jc w:val="center"/>
              <w:rPr>
                <w:b/>
                <w:i/>
              </w:rPr>
            </w:pPr>
            <w:r w:rsidRPr="00320D48">
              <w:rPr>
                <w:b/>
                <w:i/>
              </w:rPr>
              <w:t>Найменування товару</w:t>
            </w:r>
          </w:p>
        </w:tc>
        <w:tc>
          <w:tcPr>
            <w:tcW w:w="1270" w:type="dxa"/>
            <w:shd w:val="clear" w:color="auto" w:fill="auto"/>
          </w:tcPr>
          <w:p w14:paraId="374077CC" w14:textId="77777777" w:rsidR="006F23F0" w:rsidRPr="00320D48" w:rsidRDefault="006F23F0" w:rsidP="00833EBA">
            <w:pPr>
              <w:jc w:val="center"/>
              <w:rPr>
                <w:b/>
                <w:i/>
              </w:rPr>
            </w:pPr>
            <w:r w:rsidRPr="00320D48">
              <w:rPr>
                <w:b/>
                <w:i/>
              </w:rPr>
              <w:t>Кількість (обсяг), кг</w:t>
            </w:r>
          </w:p>
        </w:tc>
        <w:tc>
          <w:tcPr>
            <w:tcW w:w="4978" w:type="dxa"/>
            <w:shd w:val="clear" w:color="auto" w:fill="auto"/>
          </w:tcPr>
          <w:p w14:paraId="3F4091D2" w14:textId="77777777" w:rsidR="006F23F0" w:rsidRPr="00320D48" w:rsidRDefault="006F23F0" w:rsidP="00833EBA">
            <w:pPr>
              <w:jc w:val="center"/>
              <w:rPr>
                <w:b/>
                <w:i/>
              </w:rPr>
            </w:pPr>
            <w:r w:rsidRPr="00320D48">
              <w:rPr>
                <w:b/>
                <w:i/>
              </w:rPr>
              <w:t>Технічні та якісні характеристик товару</w:t>
            </w:r>
          </w:p>
        </w:tc>
      </w:tr>
      <w:tr w:rsidR="006F23F0" w:rsidRPr="00320D48" w14:paraId="6702F876" w14:textId="77777777" w:rsidTr="00833EBA">
        <w:trPr>
          <w:jc w:val="center"/>
        </w:trPr>
        <w:tc>
          <w:tcPr>
            <w:tcW w:w="510" w:type="dxa"/>
            <w:shd w:val="clear" w:color="auto" w:fill="auto"/>
          </w:tcPr>
          <w:p w14:paraId="0F956381" w14:textId="77777777" w:rsidR="006F23F0" w:rsidRPr="00320D48" w:rsidRDefault="006F23F0" w:rsidP="00833EBA">
            <w:pPr>
              <w:jc w:val="both"/>
              <w:rPr>
                <w:b/>
              </w:rPr>
            </w:pPr>
            <w:r>
              <w:rPr>
                <w:b/>
              </w:rPr>
              <w:t>1</w:t>
            </w:r>
          </w:p>
        </w:tc>
        <w:tc>
          <w:tcPr>
            <w:tcW w:w="2739" w:type="dxa"/>
            <w:shd w:val="clear" w:color="auto" w:fill="auto"/>
          </w:tcPr>
          <w:p w14:paraId="7116FD2A" w14:textId="731A29A1" w:rsidR="006F23F0" w:rsidRPr="00320D48" w:rsidRDefault="00F4260D" w:rsidP="00833EBA">
            <w:pPr>
              <w:rPr>
                <w:b/>
              </w:rPr>
            </w:pPr>
            <w:r>
              <w:rPr>
                <w:b/>
              </w:rPr>
              <w:t>Зелень п</w:t>
            </w:r>
            <w:r w:rsidR="004A218F" w:rsidRPr="004A218F">
              <w:rPr>
                <w:b/>
              </w:rPr>
              <w:t>етрушка</w:t>
            </w:r>
          </w:p>
        </w:tc>
        <w:tc>
          <w:tcPr>
            <w:tcW w:w="1270" w:type="dxa"/>
            <w:shd w:val="clear" w:color="auto" w:fill="auto"/>
          </w:tcPr>
          <w:p w14:paraId="19FB2208" w14:textId="79679654" w:rsidR="006F23F0" w:rsidRPr="00320D48" w:rsidRDefault="005948F3" w:rsidP="00833EBA">
            <w:pPr>
              <w:jc w:val="center"/>
              <w:rPr>
                <w:rFonts w:eastAsia="Courier New"/>
                <w:b/>
                <w:lang w:val="ru-RU"/>
              </w:rPr>
            </w:pPr>
            <w:r>
              <w:rPr>
                <w:rFonts w:eastAsia="Courier New"/>
                <w:b/>
                <w:lang w:val="ru-RU"/>
              </w:rPr>
              <w:t>4</w:t>
            </w:r>
            <w:r w:rsidR="004A218F">
              <w:rPr>
                <w:rFonts w:eastAsia="Courier New"/>
                <w:b/>
                <w:lang w:val="ru-RU"/>
              </w:rPr>
              <w:t>0</w:t>
            </w:r>
          </w:p>
        </w:tc>
        <w:tc>
          <w:tcPr>
            <w:tcW w:w="4978" w:type="dxa"/>
            <w:shd w:val="clear" w:color="auto" w:fill="auto"/>
          </w:tcPr>
          <w:p w14:paraId="20D6DE0F" w14:textId="023F6A1D" w:rsidR="004A218F" w:rsidRPr="00E214E8" w:rsidRDefault="004A218F" w:rsidP="004A218F">
            <w:r w:rsidRPr="00E214E8">
              <w:rPr>
                <w:b/>
                <w:sz w:val="22"/>
                <w:szCs w:val="22"/>
              </w:rPr>
              <w:t xml:space="preserve">Відповідність стандарту: </w:t>
            </w:r>
            <w:r w:rsidRPr="00E214E8">
              <w:rPr>
                <w:sz w:val="22"/>
                <w:szCs w:val="22"/>
              </w:rPr>
              <w:t>ДСТУ 6010:2008 або еквівалент</w:t>
            </w:r>
            <w:r w:rsidR="00E214E8">
              <w:rPr>
                <w:sz w:val="22"/>
                <w:szCs w:val="22"/>
              </w:rPr>
              <w:t>.</w:t>
            </w:r>
          </w:p>
          <w:p w14:paraId="568221B3" w14:textId="21720D85" w:rsidR="002A15C7" w:rsidRPr="00E214E8" w:rsidRDefault="004A218F" w:rsidP="002A15C7">
            <w:pPr>
              <w:ind w:left="-39" w:firstLine="11"/>
            </w:pPr>
            <w:r w:rsidRPr="00E214E8">
              <w:rPr>
                <w:b/>
                <w:sz w:val="22"/>
                <w:szCs w:val="22"/>
              </w:rPr>
              <w:t>Зовнішній вигляд:</w:t>
            </w:r>
            <w:r w:rsidRPr="00E214E8">
              <w:rPr>
                <w:sz w:val="22"/>
                <w:szCs w:val="22"/>
              </w:rPr>
              <w:t xml:space="preserve"> Розетка свіжих, молодих, зелених, чистих, соковитих, не пошкоджених листків петрушки з корінцями або зрізані листки з черешками, а також старі, дрібні коренеплоди петрушки з нарощеними свіжими</w:t>
            </w:r>
            <w:r w:rsidRPr="00E214E8">
              <w:rPr>
                <w:spacing w:val="55"/>
                <w:sz w:val="22"/>
                <w:szCs w:val="22"/>
              </w:rPr>
              <w:t xml:space="preserve"> </w:t>
            </w:r>
            <w:r w:rsidRPr="00E214E8">
              <w:rPr>
                <w:sz w:val="22"/>
                <w:szCs w:val="22"/>
              </w:rPr>
              <w:t>молодими листками</w:t>
            </w:r>
            <w:r w:rsidR="00E214E8">
              <w:rPr>
                <w:sz w:val="22"/>
                <w:szCs w:val="22"/>
              </w:rPr>
              <w:t>.</w:t>
            </w:r>
          </w:p>
          <w:p w14:paraId="6DC547E8" w14:textId="77777777" w:rsidR="004A218F" w:rsidRPr="00E214E8" w:rsidRDefault="004A218F" w:rsidP="002A15C7">
            <w:pPr>
              <w:ind w:left="-39" w:firstLine="11"/>
            </w:pPr>
            <w:r w:rsidRPr="00E214E8">
              <w:rPr>
                <w:b/>
                <w:sz w:val="22"/>
                <w:szCs w:val="22"/>
              </w:rPr>
              <w:t xml:space="preserve">Смак і запах: </w:t>
            </w:r>
            <w:r w:rsidRPr="00E214E8">
              <w:rPr>
                <w:sz w:val="22"/>
                <w:szCs w:val="22"/>
              </w:rPr>
              <w:t xml:space="preserve">Властивий ботанічному сорту, </w:t>
            </w:r>
            <w:r w:rsidRPr="00E214E8">
              <w:rPr>
                <w:spacing w:val="-6"/>
                <w:sz w:val="22"/>
                <w:szCs w:val="22"/>
              </w:rPr>
              <w:t xml:space="preserve">без </w:t>
            </w:r>
            <w:r w:rsidRPr="00E214E8">
              <w:rPr>
                <w:sz w:val="22"/>
                <w:szCs w:val="22"/>
              </w:rPr>
              <w:t>стороннього запаху та</w:t>
            </w:r>
            <w:r w:rsidRPr="00E214E8">
              <w:rPr>
                <w:spacing w:val="-8"/>
                <w:sz w:val="22"/>
                <w:szCs w:val="22"/>
              </w:rPr>
              <w:t xml:space="preserve"> </w:t>
            </w:r>
            <w:r w:rsidRPr="00E214E8">
              <w:rPr>
                <w:sz w:val="22"/>
                <w:szCs w:val="22"/>
              </w:rPr>
              <w:t>присмаку.</w:t>
            </w:r>
          </w:p>
          <w:p w14:paraId="0DF484A7" w14:textId="2F7D6116" w:rsidR="00B7672B" w:rsidRPr="00E214E8" w:rsidRDefault="00B7672B" w:rsidP="002A15C7">
            <w:pPr>
              <w:ind w:left="-39" w:firstLine="11"/>
              <w:rPr>
                <w:bCs/>
              </w:rPr>
            </w:pPr>
            <w:r w:rsidRPr="00E214E8">
              <w:rPr>
                <w:b/>
                <w:sz w:val="22"/>
                <w:szCs w:val="22"/>
              </w:rPr>
              <w:t xml:space="preserve">Термін поставки: </w:t>
            </w:r>
            <w:r w:rsidRPr="00E214E8">
              <w:rPr>
                <w:bCs/>
                <w:sz w:val="22"/>
                <w:szCs w:val="22"/>
              </w:rPr>
              <w:t>квітень- жовтень</w:t>
            </w:r>
            <w:r w:rsidR="00E214E8">
              <w:rPr>
                <w:bCs/>
                <w:sz w:val="22"/>
                <w:szCs w:val="22"/>
              </w:rPr>
              <w:t>.</w:t>
            </w:r>
          </w:p>
          <w:p w14:paraId="2144C9EB" w14:textId="2614FB2C" w:rsidR="00B7672B" w:rsidRPr="002A15C7" w:rsidRDefault="00B7672B" w:rsidP="002A15C7">
            <w:pPr>
              <w:ind w:left="-39" w:firstLine="11"/>
              <w:rPr>
                <w:b/>
                <w:sz w:val="20"/>
                <w:szCs w:val="20"/>
              </w:rPr>
            </w:pPr>
          </w:p>
        </w:tc>
      </w:tr>
      <w:tr w:rsidR="006F23F0" w:rsidRPr="00320D48" w14:paraId="77495324" w14:textId="77777777" w:rsidTr="00833EBA">
        <w:trPr>
          <w:jc w:val="center"/>
        </w:trPr>
        <w:tc>
          <w:tcPr>
            <w:tcW w:w="510" w:type="dxa"/>
            <w:shd w:val="clear" w:color="auto" w:fill="auto"/>
          </w:tcPr>
          <w:p w14:paraId="7802BAA1" w14:textId="77777777" w:rsidR="006F23F0" w:rsidRPr="00320D48" w:rsidRDefault="006F23F0" w:rsidP="00833EBA">
            <w:pPr>
              <w:jc w:val="both"/>
              <w:rPr>
                <w:b/>
              </w:rPr>
            </w:pPr>
            <w:r>
              <w:rPr>
                <w:b/>
              </w:rPr>
              <w:t>2</w:t>
            </w:r>
          </w:p>
        </w:tc>
        <w:tc>
          <w:tcPr>
            <w:tcW w:w="2739" w:type="dxa"/>
            <w:shd w:val="clear" w:color="auto" w:fill="auto"/>
          </w:tcPr>
          <w:p w14:paraId="1BBEA4AE" w14:textId="637B4875" w:rsidR="006F23F0" w:rsidRPr="00586FE2" w:rsidRDefault="00F4260D" w:rsidP="00833EBA">
            <w:pPr>
              <w:rPr>
                <w:rFonts w:eastAsia="SimSun"/>
                <w:b/>
                <w:kern w:val="2"/>
                <w:lang w:val="ru-RU" w:eastAsia="zh-CN"/>
              </w:rPr>
            </w:pPr>
            <w:r>
              <w:rPr>
                <w:b/>
                <w:lang w:val="ru-RU"/>
              </w:rPr>
              <w:t xml:space="preserve">Зелень </w:t>
            </w:r>
            <w:proofErr w:type="spellStart"/>
            <w:r>
              <w:rPr>
                <w:b/>
                <w:lang w:val="ru-RU"/>
              </w:rPr>
              <w:t>к</w:t>
            </w:r>
            <w:r w:rsidR="004A218F">
              <w:rPr>
                <w:b/>
                <w:lang w:val="ru-RU"/>
              </w:rPr>
              <w:t>ріп</w:t>
            </w:r>
            <w:proofErr w:type="spellEnd"/>
          </w:p>
        </w:tc>
        <w:tc>
          <w:tcPr>
            <w:tcW w:w="1270" w:type="dxa"/>
            <w:shd w:val="clear" w:color="auto" w:fill="auto"/>
          </w:tcPr>
          <w:p w14:paraId="7BC07A27" w14:textId="7255506C" w:rsidR="006F23F0" w:rsidRPr="00320D48" w:rsidRDefault="005948F3" w:rsidP="00833EBA">
            <w:pPr>
              <w:jc w:val="center"/>
              <w:rPr>
                <w:rFonts w:eastAsia="Courier New"/>
                <w:b/>
                <w:lang w:val="ru-RU"/>
              </w:rPr>
            </w:pPr>
            <w:r>
              <w:rPr>
                <w:rFonts w:eastAsia="Courier New"/>
                <w:b/>
                <w:lang w:val="ru-RU"/>
              </w:rPr>
              <w:t>4</w:t>
            </w:r>
            <w:r w:rsidR="004A218F">
              <w:rPr>
                <w:rFonts w:eastAsia="Courier New"/>
                <w:b/>
                <w:lang w:val="ru-RU"/>
              </w:rPr>
              <w:t>0</w:t>
            </w:r>
          </w:p>
        </w:tc>
        <w:tc>
          <w:tcPr>
            <w:tcW w:w="4978" w:type="dxa"/>
            <w:shd w:val="clear" w:color="auto" w:fill="auto"/>
          </w:tcPr>
          <w:p w14:paraId="7FC4DBEC" w14:textId="0ED87414" w:rsidR="004A218F" w:rsidRPr="00E214E8" w:rsidRDefault="004A218F" w:rsidP="004A218F">
            <w:r w:rsidRPr="00E214E8">
              <w:rPr>
                <w:b/>
                <w:sz w:val="22"/>
                <w:szCs w:val="22"/>
              </w:rPr>
              <w:t xml:space="preserve">Відповідність стандарту: </w:t>
            </w:r>
            <w:r w:rsidRPr="00E214E8">
              <w:rPr>
                <w:sz w:val="22"/>
                <w:szCs w:val="22"/>
              </w:rPr>
              <w:t>ДСТУ 8624:2016 або еквівалент</w:t>
            </w:r>
            <w:r w:rsidR="00E214E8">
              <w:rPr>
                <w:sz w:val="22"/>
                <w:szCs w:val="22"/>
              </w:rPr>
              <w:t>.</w:t>
            </w:r>
          </w:p>
          <w:p w14:paraId="5752125F" w14:textId="48DCA64B" w:rsidR="004A218F" w:rsidRPr="00E214E8" w:rsidRDefault="004A218F" w:rsidP="004A218F">
            <w:pPr>
              <w:ind w:left="-39" w:firstLine="11"/>
              <w:rPr>
                <w:b/>
              </w:rPr>
            </w:pPr>
            <w:r w:rsidRPr="00E214E8">
              <w:rPr>
                <w:b/>
                <w:sz w:val="22"/>
                <w:szCs w:val="22"/>
              </w:rPr>
              <w:t xml:space="preserve">Зовнішній вигляд: </w:t>
            </w:r>
            <w:r w:rsidRPr="00E214E8">
              <w:rPr>
                <w:sz w:val="22"/>
                <w:szCs w:val="22"/>
              </w:rPr>
              <w:t>Молода рослина з черешками</w:t>
            </w:r>
            <w:r w:rsidRPr="00E214E8">
              <w:rPr>
                <w:sz w:val="22"/>
                <w:szCs w:val="22"/>
              </w:rPr>
              <w:tab/>
              <w:t xml:space="preserve">чи </w:t>
            </w:r>
            <w:r w:rsidRPr="00E214E8">
              <w:rPr>
                <w:spacing w:val="-6"/>
                <w:sz w:val="22"/>
                <w:szCs w:val="22"/>
              </w:rPr>
              <w:t xml:space="preserve">без </w:t>
            </w:r>
            <w:r w:rsidRPr="00E214E8">
              <w:rPr>
                <w:sz w:val="22"/>
                <w:szCs w:val="22"/>
              </w:rPr>
              <w:t>черешків,</w:t>
            </w:r>
            <w:r w:rsidRPr="00E214E8">
              <w:rPr>
                <w:spacing w:val="41"/>
                <w:sz w:val="22"/>
                <w:szCs w:val="22"/>
              </w:rPr>
              <w:t xml:space="preserve"> </w:t>
            </w:r>
            <w:r w:rsidRPr="00E214E8">
              <w:rPr>
                <w:sz w:val="22"/>
                <w:szCs w:val="22"/>
              </w:rPr>
              <w:t>свіжі,</w:t>
            </w:r>
            <w:r w:rsidRPr="00E214E8">
              <w:rPr>
                <w:spacing w:val="42"/>
                <w:sz w:val="22"/>
                <w:szCs w:val="22"/>
              </w:rPr>
              <w:t xml:space="preserve"> </w:t>
            </w:r>
            <w:r w:rsidRPr="00E214E8">
              <w:rPr>
                <w:sz w:val="22"/>
                <w:szCs w:val="22"/>
              </w:rPr>
              <w:t>чисті, здорові, із</w:t>
            </w:r>
            <w:r w:rsidRPr="00E214E8">
              <w:rPr>
                <w:spacing w:val="21"/>
                <w:sz w:val="22"/>
                <w:szCs w:val="22"/>
              </w:rPr>
              <w:t xml:space="preserve"> з</w:t>
            </w:r>
            <w:r w:rsidRPr="00E214E8">
              <w:rPr>
                <w:sz w:val="22"/>
                <w:szCs w:val="22"/>
              </w:rPr>
              <w:t>еленим листям</w:t>
            </w:r>
            <w:r w:rsidR="00E214E8">
              <w:rPr>
                <w:sz w:val="22"/>
                <w:szCs w:val="22"/>
              </w:rPr>
              <w:t>.</w:t>
            </w:r>
          </w:p>
          <w:p w14:paraId="20C80B6C" w14:textId="3CB6E564" w:rsidR="004A218F" w:rsidRPr="00E214E8" w:rsidRDefault="004A218F" w:rsidP="002A15C7">
            <w:pPr>
              <w:jc w:val="both"/>
            </w:pPr>
            <w:r w:rsidRPr="00E214E8">
              <w:rPr>
                <w:b/>
                <w:sz w:val="22"/>
                <w:szCs w:val="22"/>
              </w:rPr>
              <w:t xml:space="preserve">Смак і запах: </w:t>
            </w:r>
            <w:r w:rsidRPr="00E214E8">
              <w:rPr>
                <w:sz w:val="22"/>
                <w:szCs w:val="22"/>
              </w:rPr>
              <w:t xml:space="preserve">Властивий ботанічному сорту, </w:t>
            </w:r>
            <w:r w:rsidRPr="00E214E8">
              <w:rPr>
                <w:spacing w:val="-6"/>
                <w:sz w:val="22"/>
                <w:szCs w:val="22"/>
              </w:rPr>
              <w:t xml:space="preserve">без </w:t>
            </w:r>
            <w:r w:rsidRPr="00E214E8">
              <w:rPr>
                <w:sz w:val="22"/>
                <w:szCs w:val="22"/>
              </w:rPr>
              <w:t>стороннього запаху та</w:t>
            </w:r>
            <w:r w:rsidRPr="00E214E8">
              <w:rPr>
                <w:spacing w:val="-8"/>
                <w:sz w:val="22"/>
                <w:szCs w:val="22"/>
              </w:rPr>
              <w:t xml:space="preserve"> </w:t>
            </w:r>
            <w:r w:rsidRPr="00E214E8">
              <w:rPr>
                <w:sz w:val="22"/>
                <w:szCs w:val="22"/>
              </w:rPr>
              <w:t>присмаку.</w:t>
            </w:r>
          </w:p>
          <w:p w14:paraId="0AA412A8" w14:textId="53E474F8" w:rsidR="00B7672B" w:rsidRPr="00E214E8" w:rsidRDefault="00B7672B" w:rsidP="002A15C7">
            <w:pPr>
              <w:jc w:val="both"/>
              <w:rPr>
                <w:bCs/>
              </w:rPr>
            </w:pPr>
            <w:r w:rsidRPr="00E214E8">
              <w:rPr>
                <w:b/>
                <w:sz w:val="22"/>
                <w:szCs w:val="22"/>
              </w:rPr>
              <w:t xml:space="preserve">Термін поставки: </w:t>
            </w:r>
            <w:r w:rsidRPr="00E214E8">
              <w:rPr>
                <w:bCs/>
                <w:sz w:val="22"/>
                <w:szCs w:val="22"/>
              </w:rPr>
              <w:t>квітень- жовтень</w:t>
            </w:r>
            <w:r w:rsidR="00E214E8">
              <w:rPr>
                <w:bCs/>
                <w:sz w:val="22"/>
                <w:szCs w:val="22"/>
              </w:rPr>
              <w:t>.</w:t>
            </w:r>
          </w:p>
          <w:p w14:paraId="7011D5F0" w14:textId="7891C0F3" w:rsidR="00B7672B" w:rsidRPr="00B7672B" w:rsidRDefault="00B7672B" w:rsidP="002A15C7">
            <w:pPr>
              <w:jc w:val="both"/>
              <w:rPr>
                <w:sz w:val="20"/>
                <w:szCs w:val="20"/>
              </w:rPr>
            </w:pPr>
          </w:p>
        </w:tc>
      </w:tr>
      <w:tr w:rsidR="00586FE2" w:rsidRPr="00320D48" w14:paraId="59248B57" w14:textId="77777777" w:rsidTr="00833EBA">
        <w:trPr>
          <w:jc w:val="center"/>
        </w:trPr>
        <w:tc>
          <w:tcPr>
            <w:tcW w:w="510" w:type="dxa"/>
            <w:shd w:val="clear" w:color="auto" w:fill="auto"/>
          </w:tcPr>
          <w:p w14:paraId="27937E3C" w14:textId="6A026BA9" w:rsidR="00586FE2" w:rsidRDefault="00586FE2" w:rsidP="00833EBA">
            <w:pPr>
              <w:jc w:val="both"/>
              <w:rPr>
                <w:b/>
              </w:rPr>
            </w:pPr>
            <w:r>
              <w:rPr>
                <w:b/>
              </w:rPr>
              <w:lastRenderedPageBreak/>
              <w:t>3</w:t>
            </w:r>
          </w:p>
        </w:tc>
        <w:tc>
          <w:tcPr>
            <w:tcW w:w="2739" w:type="dxa"/>
            <w:shd w:val="clear" w:color="auto" w:fill="auto"/>
          </w:tcPr>
          <w:p w14:paraId="605E8163" w14:textId="260A64B3" w:rsidR="00586FE2" w:rsidRDefault="004A218F" w:rsidP="004A218F">
            <w:pPr>
              <w:rPr>
                <w:b/>
                <w:lang w:val="ru-RU"/>
              </w:rPr>
            </w:pPr>
            <w:r>
              <w:rPr>
                <w:b/>
                <w:lang w:val="ru-RU"/>
              </w:rPr>
              <w:t>Зелена цибуля</w:t>
            </w:r>
          </w:p>
        </w:tc>
        <w:tc>
          <w:tcPr>
            <w:tcW w:w="1270" w:type="dxa"/>
            <w:shd w:val="clear" w:color="auto" w:fill="auto"/>
          </w:tcPr>
          <w:p w14:paraId="249698A5" w14:textId="22EE6F51" w:rsidR="00586FE2" w:rsidRPr="00CE204D" w:rsidRDefault="004A218F" w:rsidP="00833EBA">
            <w:pPr>
              <w:jc w:val="center"/>
              <w:rPr>
                <w:rFonts w:eastAsia="Courier New"/>
                <w:b/>
                <w:highlight w:val="yellow"/>
                <w:lang w:val="ru-RU"/>
              </w:rPr>
            </w:pPr>
            <w:r>
              <w:rPr>
                <w:rFonts w:eastAsia="Courier New"/>
                <w:b/>
                <w:lang w:val="ru-RU"/>
              </w:rPr>
              <w:t>2</w:t>
            </w:r>
            <w:r w:rsidR="005948F3">
              <w:rPr>
                <w:rFonts w:eastAsia="Courier New"/>
                <w:b/>
                <w:lang w:val="ru-RU"/>
              </w:rPr>
              <w:t>5</w:t>
            </w:r>
            <w:r w:rsidR="00CA769B" w:rsidRPr="00CA769B">
              <w:rPr>
                <w:rFonts w:eastAsia="Courier New"/>
                <w:b/>
                <w:lang w:val="ru-RU"/>
              </w:rPr>
              <w:t>0</w:t>
            </w:r>
          </w:p>
        </w:tc>
        <w:tc>
          <w:tcPr>
            <w:tcW w:w="4978" w:type="dxa"/>
            <w:shd w:val="clear" w:color="auto" w:fill="auto"/>
          </w:tcPr>
          <w:p w14:paraId="6F2BE243" w14:textId="00F18793" w:rsidR="004A218F" w:rsidRPr="00E214E8" w:rsidRDefault="004A218F" w:rsidP="004A218F">
            <w:r w:rsidRPr="00E214E8">
              <w:rPr>
                <w:b/>
                <w:sz w:val="22"/>
                <w:szCs w:val="22"/>
              </w:rPr>
              <w:t xml:space="preserve">Відповідність стандарту: </w:t>
            </w:r>
            <w:r w:rsidRPr="00E214E8">
              <w:rPr>
                <w:sz w:val="22"/>
                <w:szCs w:val="22"/>
              </w:rPr>
              <w:t>ДСТУ 6011:2008 або еквівалент</w:t>
            </w:r>
            <w:r w:rsidR="00E214E8">
              <w:rPr>
                <w:sz w:val="22"/>
                <w:szCs w:val="22"/>
              </w:rPr>
              <w:t>.</w:t>
            </w:r>
          </w:p>
          <w:p w14:paraId="019412F0" w14:textId="22E28873" w:rsidR="004A218F" w:rsidRPr="00E214E8" w:rsidRDefault="004A218F" w:rsidP="004A218F">
            <w:r w:rsidRPr="00E214E8">
              <w:rPr>
                <w:b/>
                <w:sz w:val="22"/>
                <w:szCs w:val="22"/>
              </w:rPr>
              <w:t>Довжина основної маси листків від шийки цибулини</w:t>
            </w:r>
            <w:r w:rsidRPr="00E214E8">
              <w:rPr>
                <w:sz w:val="22"/>
                <w:szCs w:val="22"/>
              </w:rPr>
              <w:t>: не менше 20 см.</w:t>
            </w:r>
            <w:r w:rsidR="00E214E8">
              <w:rPr>
                <w:sz w:val="22"/>
                <w:szCs w:val="22"/>
              </w:rPr>
              <w:t>.</w:t>
            </w:r>
          </w:p>
          <w:p w14:paraId="3231A8B5" w14:textId="7BA1D05C" w:rsidR="004A218F" w:rsidRPr="00E214E8" w:rsidRDefault="004A218F" w:rsidP="004A218F">
            <w:r w:rsidRPr="00E214E8">
              <w:rPr>
                <w:b/>
                <w:sz w:val="22"/>
                <w:szCs w:val="22"/>
              </w:rPr>
              <w:t xml:space="preserve">Сорт: </w:t>
            </w:r>
            <w:r w:rsidRPr="00E214E8">
              <w:rPr>
                <w:sz w:val="22"/>
                <w:szCs w:val="22"/>
              </w:rPr>
              <w:t>вищий</w:t>
            </w:r>
            <w:r w:rsidR="00E214E8">
              <w:rPr>
                <w:sz w:val="22"/>
                <w:szCs w:val="22"/>
              </w:rPr>
              <w:t>.</w:t>
            </w:r>
          </w:p>
          <w:p w14:paraId="1CF037BC" w14:textId="3B35B157" w:rsidR="004A218F" w:rsidRPr="00E214E8" w:rsidRDefault="004A218F" w:rsidP="004A218F">
            <w:pPr>
              <w:tabs>
                <w:tab w:val="left" w:pos="-44"/>
              </w:tabs>
              <w:ind w:firstLine="11"/>
              <w:rPr>
                <w:b/>
              </w:rPr>
            </w:pPr>
            <w:r w:rsidRPr="00E214E8">
              <w:rPr>
                <w:b/>
                <w:sz w:val="22"/>
                <w:szCs w:val="22"/>
              </w:rPr>
              <w:t xml:space="preserve">Зовнішній вигляд: </w:t>
            </w:r>
            <w:r w:rsidRPr="00E214E8">
              <w:rPr>
                <w:sz w:val="22"/>
                <w:szCs w:val="22"/>
              </w:rPr>
              <w:t>Цибулина або несправжня цибулина з пучком свіжих, чистих, зелених листків чи зрізані листки, не пошкоджені шкідниками та хворобами, не зів’ялі, без пожовтіння, з корінцями (не більше ніж 2,5 – 3,0 см.)</w:t>
            </w:r>
            <w:r w:rsidR="00E214E8">
              <w:rPr>
                <w:sz w:val="22"/>
                <w:szCs w:val="22"/>
              </w:rPr>
              <w:t>.</w:t>
            </w:r>
          </w:p>
          <w:p w14:paraId="7468B3CF" w14:textId="77777777" w:rsidR="004A218F" w:rsidRPr="00E214E8" w:rsidRDefault="004A218F" w:rsidP="005948F3">
            <w:pPr>
              <w:jc w:val="both"/>
            </w:pPr>
            <w:r w:rsidRPr="00E214E8">
              <w:rPr>
                <w:b/>
                <w:sz w:val="22"/>
                <w:szCs w:val="22"/>
              </w:rPr>
              <w:t xml:space="preserve">Смак і запах: </w:t>
            </w:r>
            <w:r w:rsidRPr="00E214E8">
              <w:rPr>
                <w:sz w:val="22"/>
                <w:szCs w:val="22"/>
              </w:rPr>
              <w:t>Властива ботанічному сорту, без стороннього запаху та присмаку.</w:t>
            </w:r>
          </w:p>
          <w:p w14:paraId="6D6BD6F2" w14:textId="4DB9C563" w:rsidR="00B7672B" w:rsidRPr="00E214E8" w:rsidRDefault="00B7672B" w:rsidP="005948F3">
            <w:pPr>
              <w:jc w:val="both"/>
              <w:rPr>
                <w:bCs/>
              </w:rPr>
            </w:pPr>
            <w:r w:rsidRPr="00E214E8">
              <w:rPr>
                <w:b/>
                <w:sz w:val="22"/>
                <w:szCs w:val="22"/>
              </w:rPr>
              <w:t xml:space="preserve">Термін поставки: </w:t>
            </w:r>
            <w:r w:rsidRPr="00E214E8">
              <w:rPr>
                <w:bCs/>
                <w:sz w:val="22"/>
                <w:szCs w:val="22"/>
              </w:rPr>
              <w:t>квітень-грудень</w:t>
            </w:r>
            <w:r w:rsidR="00E214E8">
              <w:rPr>
                <w:bCs/>
                <w:sz w:val="22"/>
                <w:szCs w:val="22"/>
              </w:rPr>
              <w:t>.</w:t>
            </w:r>
          </w:p>
          <w:p w14:paraId="406AB813" w14:textId="2998FE98" w:rsidR="00B7672B" w:rsidRPr="002667EE" w:rsidRDefault="00B7672B" w:rsidP="005948F3">
            <w:pPr>
              <w:jc w:val="both"/>
              <w:rPr>
                <w:color w:val="000000"/>
              </w:rPr>
            </w:pPr>
          </w:p>
        </w:tc>
      </w:tr>
      <w:tr w:rsidR="001C58CC" w:rsidRPr="00320D48" w14:paraId="386D040E" w14:textId="77777777" w:rsidTr="00833EBA">
        <w:trPr>
          <w:jc w:val="center"/>
        </w:trPr>
        <w:tc>
          <w:tcPr>
            <w:tcW w:w="510" w:type="dxa"/>
            <w:shd w:val="clear" w:color="auto" w:fill="auto"/>
          </w:tcPr>
          <w:p w14:paraId="53078F20" w14:textId="77777777" w:rsidR="001C58CC" w:rsidRDefault="001C58CC" w:rsidP="001C58CC">
            <w:pPr>
              <w:jc w:val="both"/>
              <w:rPr>
                <w:b/>
              </w:rPr>
            </w:pPr>
            <w:r>
              <w:rPr>
                <w:b/>
              </w:rPr>
              <w:t>4</w:t>
            </w:r>
          </w:p>
        </w:tc>
        <w:tc>
          <w:tcPr>
            <w:tcW w:w="2739" w:type="dxa"/>
            <w:shd w:val="clear" w:color="auto" w:fill="auto"/>
          </w:tcPr>
          <w:p w14:paraId="640AB2FD" w14:textId="17131F98" w:rsidR="001C58CC" w:rsidRDefault="004A218F" w:rsidP="001C58CC">
            <w:pPr>
              <w:rPr>
                <w:b/>
              </w:rPr>
            </w:pPr>
            <w:r>
              <w:rPr>
                <w:b/>
              </w:rPr>
              <w:t>Салат листковий</w:t>
            </w:r>
          </w:p>
        </w:tc>
        <w:tc>
          <w:tcPr>
            <w:tcW w:w="1270" w:type="dxa"/>
            <w:shd w:val="clear" w:color="auto" w:fill="auto"/>
          </w:tcPr>
          <w:p w14:paraId="09817120" w14:textId="36764EC9" w:rsidR="001C58CC" w:rsidRDefault="004A218F" w:rsidP="001C58CC">
            <w:pPr>
              <w:jc w:val="center"/>
              <w:rPr>
                <w:rFonts w:eastAsia="Courier New"/>
                <w:b/>
              </w:rPr>
            </w:pPr>
            <w:r>
              <w:rPr>
                <w:rFonts w:eastAsia="Courier New"/>
                <w:b/>
              </w:rPr>
              <w:t>1</w:t>
            </w:r>
            <w:r w:rsidR="005948F3">
              <w:rPr>
                <w:rFonts w:eastAsia="Courier New"/>
                <w:b/>
              </w:rPr>
              <w:t>5</w:t>
            </w:r>
            <w:r>
              <w:rPr>
                <w:rFonts w:eastAsia="Courier New"/>
                <w:b/>
              </w:rPr>
              <w:t>0</w:t>
            </w:r>
          </w:p>
        </w:tc>
        <w:tc>
          <w:tcPr>
            <w:tcW w:w="4978" w:type="dxa"/>
            <w:shd w:val="clear" w:color="auto" w:fill="auto"/>
          </w:tcPr>
          <w:p w14:paraId="602FEAB9" w14:textId="43AC4DFD" w:rsidR="004A218F" w:rsidRPr="00E214E8" w:rsidRDefault="004A218F" w:rsidP="004A218F">
            <w:r w:rsidRPr="00E214E8">
              <w:rPr>
                <w:b/>
                <w:sz w:val="22"/>
                <w:szCs w:val="22"/>
              </w:rPr>
              <w:t xml:space="preserve">Відповідність стандарту: </w:t>
            </w:r>
            <w:r w:rsidRPr="00E214E8">
              <w:rPr>
                <w:sz w:val="22"/>
                <w:szCs w:val="22"/>
              </w:rPr>
              <w:t>ДСТУ 8107:2015 або еквівалент</w:t>
            </w:r>
            <w:r w:rsidR="00E214E8">
              <w:rPr>
                <w:sz w:val="22"/>
                <w:szCs w:val="22"/>
              </w:rPr>
              <w:t>.</w:t>
            </w:r>
          </w:p>
          <w:p w14:paraId="294CAA41" w14:textId="298F82EF" w:rsidR="004A218F" w:rsidRPr="00E214E8" w:rsidRDefault="004A218F" w:rsidP="004A218F">
            <w:r w:rsidRPr="00E214E8">
              <w:rPr>
                <w:b/>
                <w:sz w:val="22"/>
                <w:szCs w:val="22"/>
              </w:rPr>
              <w:t xml:space="preserve">Сорт: </w:t>
            </w:r>
            <w:r w:rsidRPr="00E214E8">
              <w:rPr>
                <w:sz w:val="22"/>
                <w:szCs w:val="22"/>
              </w:rPr>
              <w:t>перший</w:t>
            </w:r>
            <w:r w:rsidR="00E214E8">
              <w:rPr>
                <w:sz w:val="22"/>
                <w:szCs w:val="22"/>
              </w:rPr>
              <w:t>.</w:t>
            </w:r>
          </w:p>
          <w:p w14:paraId="6D2B88A5" w14:textId="0C24405C" w:rsidR="004A218F" w:rsidRPr="00E214E8" w:rsidRDefault="004A218F" w:rsidP="004A218F">
            <w:pPr>
              <w:ind w:left="-39" w:firstLine="11"/>
              <w:rPr>
                <w:b/>
              </w:rPr>
            </w:pPr>
            <w:r w:rsidRPr="00E214E8">
              <w:rPr>
                <w:b/>
                <w:sz w:val="22"/>
                <w:szCs w:val="22"/>
              </w:rPr>
              <w:t xml:space="preserve">Зовнішній вигляд: </w:t>
            </w:r>
            <w:r w:rsidRPr="00E214E8">
              <w:rPr>
                <w:sz w:val="22"/>
                <w:szCs w:val="22"/>
              </w:rPr>
              <w:t>Листові розетки</w:t>
            </w:r>
            <w:r w:rsidR="00E214E8" w:rsidRPr="00E214E8">
              <w:rPr>
                <w:sz w:val="22"/>
                <w:szCs w:val="22"/>
              </w:rPr>
              <w:t xml:space="preserve"> </w:t>
            </w:r>
            <w:r w:rsidRPr="00E214E8">
              <w:rPr>
                <w:sz w:val="22"/>
                <w:szCs w:val="22"/>
              </w:rPr>
              <w:t xml:space="preserve">цілі, здорові, свіжі, листя не загрубілі, качани різного ступеня щільності, типової для сорту форми. </w:t>
            </w:r>
          </w:p>
          <w:p w14:paraId="394127E7" w14:textId="77777777" w:rsidR="004A218F" w:rsidRPr="00E214E8" w:rsidRDefault="004A218F" w:rsidP="004A218F">
            <w:pPr>
              <w:jc w:val="both"/>
            </w:pPr>
            <w:r w:rsidRPr="00E214E8">
              <w:rPr>
                <w:b/>
                <w:sz w:val="22"/>
                <w:szCs w:val="22"/>
              </w:rPr>
              <w:t xml:space="preserve">Смак і запах: </w:t>
            </w:r>
            <w:r w:rsidRPr="00E214E8">
              <w:rPr>
                <w:sz w:val="22"/>
                <w:szCs w:val="22"/>
              </w:rPr>
              <w:t xml:space="preserve">Властиві даному ботанічному сорту салату. </w:t>
            </w:r>
            <w:r w:rsidRPr="00E214E8">
              <w:rPr>
                <w:spacing w:val="-11"/>
                <w:sz w:val="22"/>
                <w:szCs w:val="22"/>
              </w:rPr>
              <w:t xml:space="preserve">Не </w:t>
            </w:r>
            <w:r w:rsidRPr="00E214E8">
              <w:rPr>
                <w:sz w:val="22"/>
                <w:szCs w:val="22"/>
              </w:rPr>
              <w:t>допускаються сторонні смак і</w:t>
            </w:r>
            <w:r w:rsidRPr="00E214E8">
              <w:rPr>
                <w:spacing w:val="-3"/>
                <w:sz w:val="22"/>
                <w:szCs w:val="22"/>
              </w:rPr>
              <w:t xml:space="preserve"> </w:t>
            </w:r>
            <w:r w:rsidRPr="00E214E8">
              <w:rPr>
                <w:sz w:val="22"/>
                <w:szCs w:val="22"/>
              </w:rPr>
              <w:t>запах.</w:t>
            </w:r>
          </w:p>
          <w:p w14:paraId="7B311C3B" w14:textId="4438AFB7" w:rsidR="00B7672B" w:rsidRPr="00E214E8" w:rsidRDefault="00B7672B" w:rsidP="004A218F">
            <w:pPr>
              <w:jc w:val="both"/>
              <w:rPr>
                <w:bCs/>
              </w:rPr>
            </w:pPr>
            <w:r w:rsidRPr="00E214E8">
              <w:rPr>
                <w:b/>
                <w:sz w:val="22"/>
                <w:szCs w:val="22"/>
              </w:rPr>
              <w:t xml:space="preserve">Термін поставки: </w:t>
            </w:r>
            <w:r w:rsidRPr="00E214E8">
              <w:rPr>
                <w:bCs/>
                <w:sz w:val="22"/>
                <w:szCs w:val="22"/>
              </w:rPr>
              <w:t>квітень- жовтень</w:t>
            </w:r>
            <w:r w:rsidR="00E214E8">
              <w:rPr>
                <w:bCs/>
                <w:sz w:val="22"/>
                <w:szCs w:val="22"/>
              </w:rPr>
              <w:t>.</w:t>
            </w:r>
          </w:p>
          <w:p w14:paraId="2D1C797A" w14:textId="5D21F7ED" w:rsidR="00B7672B" w:rsidRPr="00E214E8" w:rsidRDefault="00B7672B" w:rsidP="004A218F">
            <w:pPr>
              <w:jc w:val="both"/>
              <w:rPr>
                <w:b/>
              </w:rPr>
            </w:pPr>
          </w:p>
        </w:tc>
      </w:tr>
      <w:tr w:rsidR="00DF17A1" w:rsidRPr="00320D48" w14:paraId="4EAF20F0" w14:textId="77777777" w:rsidTr="00833EBA">
        <w:trPr>
          <w:jc w:val="center"/>
        </w:trPr>
        <w:tc>
          <w:tcPr>
            <w:tcW w:w="510" w:type="dxa"/>
            <w:shd w:val="clear" w:color="auto" w:fill="auto"/>
          </w:tcPr>
          <w:p w14:paraId="5D3CDAB2" w14:textId="2911B031" w:rsidR="00DF17A1" w:rsidRDefault="00AD6756" w:rsidP="001C58CC">
            <w:pPr>
              <w:jc w:val="both"/>
              <w:rPr>
                <w:b/>
              </w:rPr>
            </w:pPr>
            <w:r>
              <w:rPr>
                <w:b/>
              </w:rPr>
              <w:t>5</w:t>
            </w:r>
          </w:p>
        </w:tc>
        <w:tc>
          <w:tcPr>
            <w:tcW w:w="2739" w:type="dxa"/>
            <w:shd w:val="clear" w:color="auto" w:fill="auto"/>
          </w:tcPr>
          <w:p w14:paraId="029ECE9C" w14:textId="0C39F255" w:rsidR="00DF17A1" w:rsidRDefault="004A218F" w:rsidP="001C58CC">
            <w:pPr>
              <w:rPr>
                <w:b/>
              </w:rPr>
            </w:pPr>
            <w:r>
              <w:rPr>
                <w:b/>
              </w:rPr>
              <w:t>Редис</w:t>
            </w:r>
          </w:p>
        </w:tc>
        <w:tc>
          <w:tcPr>
            <w:tcW w:w="1270" w:type="dxa"/>
            <w:shd w:val="clear" w:color="auto" w:fill="auto"/>
          </w:tcPr>
          <w:p w14:paraId="2168F863" w14:textId="3690D57F" w:rsidR="00DF17A1" w:rsidRDefault="005948F3" w:rsidP="001C58CC">
            <w:pPr>
              <w:jc w:val="center"/>
              <w:rPr>
                <w:rFonts w:eastAsia="Courier New"/>
                <w:b/>
              </w:rPr>
            </w:pPr>
            <w:r>
              <w:rPr>
                <w:rFonts w:eastAsia="Courier New"/>
                <w:b/>
              </w:rPr>
              <w:t>200</w:t>
            </w:r>
          </w:p>
        </w:tc>
        <w:tc>
          <w:tcPr>
            <w:tcW w:w="4978" w:type="dxa"/>
            <w:shd w:val="clear" w:color="auto" w:fill="auto"/>
          </w:tcPr>
          <w:p w14:paraId="52A35265" w14:textId="642C4C21" w:rsidR="002667EE" w:rsidRPr="00E214E8" w:rsidRDefault="002667EE" w:rsidP="00E214E8">
            <w:pPr>
              <w:rPr>
                <w:rFonts w:cs="Calibri"/>
              </w:rPr>
            </w:pPr>
            <w:r w:rsidRPr="00E214E8">
              <w:rPr>
                <w:rFonts w:cs="Calibri"/>
                <w:b/>
                <w:sz w:val="22"/>
                <w:szCs w:val="22"/>
              </w:rPr>
              <w:t xml:space="preserve">Відповідність стандарту: </w:t>
            </w:r>
            <w:r w:rsidRPr="00E214E8">
              <w:rPr>
                <w:rFonts w:cs="Calibri"/>
                <w:sz w:val="22"/>
                <w:szCs w:val="22"/>
              </w:rPr>
              <w:t>ДСТУ 6009:2008 або еквівалент</w:t>
            </w:r>
            <w:r w:rsidR="00E214E8">
              <w:rPr>
                <w:rFonts w:cs="Calibri"/>
                <w:sz w:val="22"/>
                <w:szCs w:val="22"/>
              </w:rPr>
              <w:t>.</w:t>
            </w:r>
          </w:p>
          <w:p w14:paraId="1115955E" w14:textId="0449BB38" w:rsidR="002667EE" w:rsidRPr="00E214E8" w:rsidRDefault="002667EE" w:rsidP="00E214E8">
            <w:pPr>
              <w:rPr>
                <w:rFonts w:cs="Calibri"/>
              </w:rPr>
            </w:pPr>
            <w:r w:rsidRPr="00E214E8">
              <w:rPr>
                <w:b/>
                <w:sz w:val="22"/>
                <w:szCs w:val="22"/>
              </w:rPr>
              <w:t xml:space="preserve">Зовнішній вигляд: </w:t>
            </w:r>
            <w:r w:rsidR="00865B71" w:rsidRPr="00E214E8">
              <w:rPr>
                <w:rFonts w:cs="Calibri"/>
                <w:sz w:val="22"/>
                <w:szCs w:val="22"/>
              </w:rPr>
              <w:t>Коренеплоди свіжі, чисті, здорові, сухі, однорідні за формою.</w:t>
            </w:r>
            <w:r w:rsidR="002A15C7" w:rsidRPr="00E214E8">
              <w:rPr>
                <w:rFonts w:cs="Calibri"/>
                <w:sz w:val="22"/>
                <w:szCs w:val="22"/>
              </w:rPr>
              <w:t xml:space="preserve"> Колір – темно-червоний, без світлих вкраплень, промаркований у споживчій тарі.</w:t>
            </w:r>
            <w:r w:rsidR="00E214E8" w:rsidRPr="00E214E8">
              <w:rPr>
                <w:rFonts w:cs="Calibri"/>
                <w:sz w:val="22"/>
                <w:szCs w:val="22"/>
              </w:rPr>
              <w:t xml:space="preserve"> </w:t>
            </w:r>
            <w:r w:rsidR="002A15C7" w:rsidRPr="00E214E8">
              <w:rPr>
                <w:rFonts w:cs="Calibri"/>
                <w:sz w:val="22"/>
                <w:szCs w:val="22"/>
              </w:rPr>
              <w:t>Не допускається наявність гнилого, пошкодженого шкідниками,</w:t>
            </w:r>
            <w:r w:rsidR="00E214E8" w:rsidRPr="00E214E8">
              <w:rPr>
                <w:rFonts w:cs="Calibri"/>
                <w:sz w:val="22"/>
                <w:szCs w:val="22"/>
              </w:rPr>
              <w:t xml:space="preserve"> </w:t>
            </w:r>
            <w:r w:rsidR="002A15C7" w:rsidRPr="00E214E8">
              <w:rPr>
                <w:rFonts w:cs="Calibri"/>
                <w:sz w:val="22"/>
                <w:szCs w:val="22"/>
              </w:rPr>
              <w:t>ураженого</w:t>
            </w:r>
            <w:r w:rsidR="00E214E8" w:rsidRPr="00E214E8">
              <w:rPr>
                <w:rFonts w:cs="Calibri"/>
                <w:sz w:val="22"/>
                <w:szCs w:val="22"/>
              </w:rPr>
              <w:t xml:space="preserve"> </w:t>
            </w:r>
            <w:r w:rsidR="002A15C7" w:rsidRPr="00E214E8">
              <w:rPr>
                <w:rFonts w:cs="Calibri"/>
                <w:sz w:val="22"/>
                <w:szCs w:val="22"/>
              </w:rPr>
              <w:t>хворобами,</w:t>
            </w:r>
            <w:r w:rsidR="00E214E8" w:rsidRPr="00E214E8">
              <w:rPr>
                <w:rFonts w:cs="Calibri"/>
                <w:sz w:val="22"/>
                <w:szCs w:val="22"/>
              </w:rPr>
              <w:t xml:space="preserve"> </w:t>
            </w:r>
            <w:r w:rsidR="002A15C7" w:rsidRPr="00E214E8">
              <w:rPr>
                <w:rFonts w:cs="Calibri"/>
                <w:sz w:val="22"/>
                <w:szCs w:val="22"/>
              </w:rPr>
              <w:t xml:space="preserve">в’ялого, підмороженого плоду. </w:t>
            </w:r>
          </w:p>
          <w:p w14:paraId="01670D18" w14:textId="77777777" w:rsidR="002667EE" w:rsidRPr="00E214E8" w:rsidRDefault="002667EE" w:rsidP="00E214E8">
            <w:pPr>
              <w:rPr>
                <w:rFonts w:cs="Calibri"/>
              </w:rPr>
            </w:pPr>
            <w:r w:rsidRPr="00E214E8">
              <w:rPr>
                <w:rFonts w:cs="Calibri"/>
                <w:b/>
                <w:bCs/>
                <w:sz w:val="22"/>
                <w:szCs w:val="22"/>
              </w:rPr>
              <w:t>Смак і запах:</w:t>
            </w:r>
            <w:r w:rsidRPr="00E214E8">
              <w:rPr>
                <w:rFonts w:cs="Calibri"/>
                <w:sz w:val="22"/>
                <w:szCs w:val="22"/>
              </w:rPr>
              <w:t xml:space="preserve"> </w:t>
            </w:r>
            <w:r w:rsidR="00865B71" w:rsidRPr="00E214E8">
              <w:rPr>
                <w:rFonts w:cs="Calibri"/>
                <w:sz w:val="22"/>
                <w:szCs w:val="22"/>
              </w:rPr>
              <w:t>властиві даному ботанічному сорту, без сторонніх запахів та присмаку</w:t>
            </w:r>
            <w:r w:rsidR="002A15C7" w:rsidRPr="00E214E8">
              <w:rPr>
                <w:rFonts w:cs="Calibri"/>
                <w:sz w:val="22"/>
                <w:szCs w:val="22"/>
              </w:rPr>
              <w:t>.</w:t>
            </w:r>
            <w:r w:rsidR="00865B71" w:rsidRPr="00E214E8">
              <w:rPr>
                <w:rFonts w:cs="Calibri"/>
                <w:sz w:val="22"/>
                <w:szCs w:val="22"/>
              </w:rPr>
              <w:t xml:space="preserve"> </w:t>
            </w:r>
          </w:p>
          <w:p w14:paraId="3CBC7174" w14:textId="127167FB" w:rsidR="00B7672B" w:rsidRPr="00E214E8" w:rsidRDefault="00B7672B" w:rsidP="00E214E8">
            <w:pPr>
              <w:rPr>
                <w:bCs/>
              </w:rPr>
            </w:pPr>
            <w:r w:rsidRPr="00E214E8">
              <w:rPr>
                <w:b/>
                <w:sz w:val="22"/>
                <w:szCs w:val="22"/>
              </w:rPr>
              <w:t xml:space="preserve">Термін поставки: </w:t>
            </w:r>
            <w:r w:rsidRPr="00E214E8">
              <w:rPr>
                <w:bCs/>
                <w:sz w:val="22"/>
                <w:szCs w:val="22"/>
              </w:rPr>
              <w:t>квітень- травень</w:t>
            </w:r>
            <w:r w:rsidR="00E214E8">
              <w:rPr>
                <w:bCs/>
                <w:sz w:val="22"/>
                <w:szCs w:val="22"/>
              </w:rPr>
              <w:t>.</w:t>
            </w:r>
          </w:p>
          <w:p w14:paraId="530DACE8" w14:textId="1F7092CC" w:rsidR="00B7672B" w:rsidRPr="00E214E8" w:rsidRDefault="00B7672B" w:rsidP="005948F3">
            <w:pPr>
              <w:jc w:val="both"/>
              <w:rPr>
                <w:rFonts w:cs="Calibri"/>
              </w:rPr>
            </w:pPr>
          </w:p>
        </w:tc>
      </w:tr>
    </w:tbl>
    <w:p w14:paraId="4941528B" w14:textId="77777777" w:rsidR="00D74CE7" w:rsidRDefault="00D74CE7" w:rsidP="00CA7DEB">
      <w:pPr>
        <w:widowControl w:val="0"/>
        <w:tabs>
          <w:tab w:val="left" w:pos="567"/>
          <w:tab w:val="left" w:pos="851"/>
          <w:tab w:val="left" w:pos="993"/>
          <w:tab w:val="center" w:pos="4677"/>
        </w:tabs>
        <w:autoSpaceDE w:val="0"/>
        <w:autoSpaceDN w:val="0"/>
        <w:jc w:val="both"/>
        <w:rPr>
          <w:color w:val="000000"/>
        </w:rPr>
      </w:pPr>
    </w:p>
    <w:p w14:paraId="6A0886F2" w14:textId="77777777" w:rsidR="006F23F0" w:rsidRDefault="006F23F0" w:rsidP="00CA7DEB">
      <w:pPr>
        <w:widowControl w:val="0"/>
        <w:tabs>
          <w:tab w:val="left" w:pos="567"/>
          <w:tab w:val="left" w:pos="851"/>
          <w:tab w:val="left" w:pos="993"/>
          <w:tab w:val="center" w:pos="4677"/>
        </w:tabs>
        <w:autoSpaceDE w:val="0"/>
        <w:autoSpaceDN w:val="0"/>
        <w:jc w:val="both"/>
        <w:rPr>
          <w:color w:val="000000"/>
        </w:rPr>
      </w:pPr>
    </w:p>
    <w:p w14:paraId="4129B77B" w14:textId="04A26590" w:rsidR="00C313A6" w:rsidRDefault="00C313A6" w:rsidP="00C313A6">
      <w:pPr>
        <w:widowControl w:val="0"/>
        <w:suppressAutoHyphens/>
        <w:autoSpaceDE w:val="0"/>
        <w:jc w:val="both"/>
        <w:rPr>
          <w:b/>
          <w:bCs/>
          <w:szCs w:val="20"/>
          <w:u w:val="single"/>
          <w:lang w:eastAsia="zh-CN"/>
        </w:rPr>
      </w:pPr>
      <w:r w:rsidRPr="00C313A6">
        <w:rPr>
          <w:b/>
          <w:bCs/>
          <w:szCs w:val="20"/>
          <w:u w:val="single"/>
          <w:lang w:eastAsia="zh-CN"/>
        </w:rPr>
        <w:t>Додаткові вимоги:</w:t>
      </w:r>
    </w:p>
    <w:p w14:paraId="651EFACF" w14:textId="77777777" w:rsidR="002C5E24" w:rsidRPr="00C313A6" w:rsidRDefault="002C5E24" w:rsidP="00C313A6">
      <w:pPr>
        <w:widowControl w:val="0"/>
        <w:suppressAutoHyphens/>
        <w:autoSpaceDE w:val="0"/>
        <w:jc w:val="both"/>
        <w:rPr>
          <w:b/>
          <w:bCs/>
          <w:szCs w:val="20"/>
          <w:u w:val="single"/>
          <w:lang w:eastAsia="zh-CN"/>
        </w:rPr>
      </w:pPr>
    </w:p>
    <w:p w14:paraId="7870BE93" w14:textId="77777777" w:rsidR="00C313A6" w:rsidRPr="00C313A6" w:rsidRDefault="00C313A6" w:rsidP="00C313A6">
      <w:pPr>
        <w:numPr>
          <w:ilvl w:val="0"/>
          <w:numId w:val="24"/>
        </w:numPr>
        <w:spacing w:after="200" w:line="276" w:lineRule="auto"/>
        <w:ind w:left="426"/>
        <w:jc w:val="both"/>
      </w:pPr>
      <w:r w:rsidRPr="00C313A6">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14:paraId="184C05E4" w14:textId="77777777" w:rsidR="00C313A6" w:rsidRPr="00C313A6" w:rsidRDefault="00C313A6" w:rsidP="00C313A6">
      <w:pPr>
        <w:numPr>
          <w:ilvl w:val="0"/>
          <w:numId w:val="24"/>
        </w:numPr>
        <w:spacing w:after="200" w:line="276" w:lineRule="auto"/>
        <w:ind w:left="426"/>
        <w:jc w:val="both"/>
      </w:pPr>
      <w:r w:rsidRPr="00C313A6">
        <w:rPr>
          <w:szCs w:val="22"/>
          <w:lang w:eastAsia="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ГОСТ, ТУ.</w:t>
      </w:r>
    </w:p>
    <w:p w14:paraId="378AB24D" w14:textId="77777777" w:rsidR="00C313A6" w:rsidRPr="00C313A6" w:rsidRDefault="00C313A6" w:rsidP="00C313A6">
      <w:pPr>
        <w:numPr>
          <w:ilvl w:val="0"/>
          <w:numId w:val="24"/>
        </w:numPr>
        <w:spacing w:after="200" w:line="276" w:lineRule="auto"/>
        <w:ind w:left="426"/>
        <w:jc w:val="both"/>
      </w:pPr>
      <w:r w:rsidRPr="00C313A6">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14:paraId="5EE70FD5" w14:textId="77777777" w:rsidR="00C313A6" w:rsidRPr="00C313A6" w:rsidRDefault="00C313A6" w:rsidP="00C313A6">
      <w:pPr>
        <w:numPr>
          <w:ilvl w:val="0"/>
          <w:numId w:val="24"/>
        </w:numPr>
        <w:spacing w:after="200" w:line="276" w:lineRule="auto"/>
        <w:ind w:left="426"/>
        <w:jc w:val="both"/>
      </w:pPr>
      <w:r w:rsidRPr="00C313A6">
        <w:lastRenderedPageBreak/>
        <w:t xml:space="preserve">Доставка та відвантаження товару здійснюється транспортом та за рахунок постачальника протягом дії договору за узгодженим графіком. </w:t>
      </w:r>
    </w:p>
    <w:p w14:paraId="615752BE" w14:textId="77777777" w:rsidR="00C313A6" w:rsidRPr="00C313A6" w:rsidRDefault="00C313A6" w:rsidP="00C313A6">
      <w:pPr>
        <w:numPr>
          <w:ilvl w:val="0"/>
          <w:numId w:val="24"/>
        </w:numPr>
        <w:spacing w:after="200" w:line="276" w:lineRule="auto"/>
        <w:ind w:left="426"/>
        <w:jc w:val="both"/>
      </w:pPr>
      <w:r w:rsidRPr="00C313A6">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sidRPr="00C313A6">
        <w:rPr>
          <w:color w:val="000000"/>
          <w:lang w:eastAsia="uk-UA" w:bidi="uk-UA"/>
        </w:rPr>
        <w:t xml:space="preserve">Вона повинна захищати предмет закупівлі від пошкоджень або псування під час перевезення (доставки). </w:t>
      </w:r>
    </w:p>
    <w:p w14:paraId="6E0E203B" w14:textId="3DEDE07F" w:rsidR="00C313A6" w:rsidRPr="00C313A6" w:rsidRDefault="00C313A6" w:rsidP="002C5E24">
      <w:pPr>
        <w:numPr>
          <w:ilvl w:val="0"/>
          <w:numId w:val="24"/>
        </w:numPr>
        <w:spacing w:after="200" w:line="276" w:lineRule="auto"/>
        <w:ind w:left="426"/>
        <w:jc w:val="both"/>
      </w:pPr>
      <w:r w:rsidRPr="00C313A6">
        <w:t xml:space="preserve">Постачальник здійснює поставку продукції </w:t>
      </w:r>
      <w:r w:rsidRPr="00C313A6">
        <w:rPr>
          <w:color w:val="000000"/>
          <w:lang w:eastAsia="uk-UA" w:bidi="uk-UA"/>
        </w:rPr>
        <w:t xml:space="preserve">спеціалізованим </w:t>
      </w:r>
      <w:r w:rsidRPr="00C313A6">
        <w:t xml:space="preserve">автомобільним транспортом </w:t>
      </w:r>
      <w:r w:rsidRPr="00C313A6">
        <w:rPr>
          <w:szCs w:val="22"/>
          <w:lang w:eastAsia="uk-UA"/>
        </w:rPr>
        <w:t xml:space="preserve">з маркуванням </w:t>
      </w:r>
      <w:r w:rsidR="002C5E24">
        <w:t>«</w:t>
      </w:r>
      <w:r w:rsidRPr="00C313A6">
        <w:rPr>
          <w:szCs w:val="22"/>
          <w:lang w:eastAsia="uk-UA"/>
        </w:rPr>
        <w:t>Продукти</w:t>
      </w:r>
      <w:r w:rsidR="002C5E24" w:rsidRPr="002C5E24">
        <w:rPr>
          <w:szCs w:val="22"/>
          <w:lang w:eastAsia="uk-UA"/>
        </w:rPr>
        <w:t>»</w:t>
      </w:r>
      <w:r w:rsidRPr="00C313A6">
        <w:rPr>
          <w:color w:val="000000"/>
          <w:lang w:eastAsia="uk-UA" w:bidi="uk-UA"/>
        </w:rPr>
        <w:t>.</w:t>
      </w:r>
      <w:r w:rsidRPr="00C313A6">
        <w:t xml:space="preserve"> </w:t>
      </w:r>
      <w:r w:rsidRPr="00C313A6">
        <w:rPr>
          <w:color w:val="000000"/>
          <w:lang w:eastAsia="uk-UA" w:bidi="uk-UA"/>
        </w:rPr>
        <w:t xml:space="preserve">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14:paraId="2EF77624" w14:textId="77777777" w:rsidR="00C313A6" w:rsidRPr="00C313A6" w:rsidRDefault="00C313A6" w:rsidP="00C313A6">
      <w:pPr>
        <w:numPr>
          <w:ilvl w:val="0"/>
          <w:numId w:val="24"/>
        </w:numPr>
        <w:spacing w:after="200" w:line="276" w:lineRule="auto"/>
        <w:ind w:left="426"/>
        <w:jc w:val="both"/>
      </w:pPr>
      <w:r w:rsidRPr="00C313A6">
        <w:t xml:space="preserve">Водій та/або водій-експедитор, який супроводжує продукти в дорозі і виконує </w:t>
      </w:r>
      <w:proofErr w:type="spellStart"/>
      <w:r w:rsidRPr="00C313A6">
        <w:t>навантажувально</w:t>
      </w:r>
      <w:proofErr w:type="spellEnd"/>
      <w:r w:rsidRPr="00C313A6">
        <w:t xml:space="preserve">-розвантажувальні роботи повинен мати при собі особисту медичну книжку з результатами проходження обов'язкових медичних оглядів та забезпечені спеціальним одягом </w:t>
      </w:r>
      <w:r w:rsidRPr="00C313A6">
        <w:rPr>
          <w:lang w:eastAsia="uk-UA"/>
        </w:rPr>
        <w:t>(халатом, рукавицями).</w:t>
      </w:r>
      <w:r w:rsidRPr="00C313A6">
        <w:t xml:space="preserve"> </w:t>
      </w:r>
    </w:p>
    <w:p w14:paraId="667BFC8C" w14:textId="77777777" w:rsidR="00C313A6" w:rsidRPr="00C313A6" w:rsidRDefault="00C313A6" w:rsidP="00C313A6">
      <w:pPr>
        <w:numPr>
          <w:ilvl w:val="0"/>
          <w:numId w:val="24"/>
        </w:numPr>
        <w:spacing w:after="200" w:line="276" w:lineRule="auto"/>
        <w:ind w:left="426"/>
        <w:jc w:val="both"/>
      </w:pPr>
      <w:r w:rsidRPr="00C313A6">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D946CEA" w14:textId="77777777" w:rsidR="00C313A6" w:rsidRPr="00C313A6" w:rsidRDefault="00C313A6" w:rsidP="00C313A6">
      <w:pPr>
        <w:numPr>
          <w:ilvl w:val="0"/>
          <w:numId w:val="24"/>
        </w:numPr>
        <w:spacing w:after="200" w:line="276" w:lineRule="auto"/>
        <w:ind w:left="426"/>
        <w:jc w:val="both"/>
      </w:pPr>
      <w:r w:rsidRPr="00C313A6">
        <w:t xml:space="preserve">Учасник повинен орієнтуватись на </w:t>
      </w:r>
      <w:proofErr w:type="spellStart"/>
      <w:r w:rsidRPr="00C313A6">
        <w:t>середньоринкові</w:t>
      </w:r>
      <w:proofErr w:type="spellEnd"/>
      <w:r w:rsidRPr="00C313A6">
        <w:t xml:space="preserve"> ціни на даний товар на момент подання пропозиції. Необґрунтоване заниження цін буде </w:t>
      </w:r>
      <w:proofErr w:type="spellStart"/>
      <w:r w:rsidRPr="00C313A6">
        <w:t>розцінено</w:t>
      </w:r>
      <w:proofErr w:type="spellEnd"/>
      <w:r w:rsidRPr="00C313A6">
        <w:t xml:space="preserve"> як поставка неякісного товару. Пропозиція учасника з необґрунтованим заниженням цін буде відхилена.</w:t>
      </w:r>
    </w:p>
    <w:p w14:paraId="02230FA0" w14:textId="77777777" w:rsidR="00C313A6" w:rsidRPr="00C313A6" w:rsidRDefault="00C313A6" w:rsidP="00C313A6">
      <w:pPr>
        <w:numPr>
          <w:ilvl w:val="0"/>
          <w:numId w:val="24"/>
        </w:numPr>
        <w:spacing w:after="200" w:line="276" w:lineRule="auto"/>
        <w:ind w:left="426"/>
        <w:jc w:val="both"/>
      </w:pPr>
      <w:r w:rsidRPr="00C313A6">
        <w:rPr>
          <w:lang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відповідним органом, установою, організацією, яка уповноважена надавати відповідну інформацію щодо ціни товару на ринку. </w:t>
      </w:r>
      <w:r w:rsidRPr="00C313A6">
        <w:rPr>
          <w:bCs/>
          <w:lang w:eastAsia="zh-CN"/>
        </w:rPr>
        <w:t>Учасник гарантує зменшення ціни на товар у випадку відповідного зменшення ринкових цін.</w:t>
      </w:r>
    </w:p>
    <w:p w14:paraId="26BF0827" w14:textId="77777777" w:rsidR="00C313A6" w:rsidRPr="00C313A6" w:rsidRDefault="00C313A6" w:rsidP="00C313A6">
      <w:pPr>
        <w:numPr>
          <w:ilvl w:val="0"/>
          <w:numId w:val="24"/>
        </w:numPr>
        <w:spacing w:after="200" w:line="276" w:lineRule="auto"/>
        <w:ind w:left="426"/>
        <w:jc w:val="both"/>
      </w:pPr>
      <w:r w:rsidRPr="00C313A6">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09A87DFD" w14:textId="77777777" w:rsidR="00C313A6" w:rsidRPr="00C313A6" w:rsidRDefault="00C313A6" w:rsidP="00C313A6">
      <w:pPr>
        <w:numPr>
          <w:ilvl w:val="0"/>
          <w:numId w:val="24"/>
        </w:numPr>
        <w:spacing w:after="200" w:line="276" w:lineRule="auto"/>
        <w:ind w:left="426"/>
        <w:jc w:val="both"/>
      </w:pPr>
      <w:r w:rsidRPr="00C313A6">
        <w:rPr>
          <w:bCs/>
          <w:lang w:eastAsia="zh-CN"/>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трьох разів Замовником в односторонньому порядку здійснюється розірвання договору.</w:t>
      </w:r>
    </w:p>
    <w:p w14:paraId="29DE2A43" w14:textId="77777777" w:rsidR="00DA5514" w:rsidRDefault="00DA5514" w:rsidP="00B540EC">
      <w:pPr>
        <w:ind w:firstLine="426"/>
        <w:jc w:val="both"/>
        <w:rPr>
          <w:i/>
        </w:rPr>
      </w:pPr>
    </w:p>
    <w:sectPr w:rsidR="00DA5514" w:rsidSect="009102BE">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2FF198D"/>
    <w:multiLevelType w:val="hybridMultilevel"/>
    <w:tmpl w:val="9E0CE204"/>
    <w:lvl w:ilvl="0" w:tplc="00F07234">
      <w:start w:val="1"/>
      <w:numFmt w:val="decimal"/>
      <w:lvlText w:val="%1."/>
      <w:lvlJc w:val="left"/>
      <w:pPr>
        <w:ind w:left="424" w:hanging="360"/>
      </w:pPr>
      <w:rPr>
        <w:rFonts w:hint="default"/>
      </w:rPr>
    </w:lvl>
    <w:lvl w:ilvl="1" w:tplc="04220019" w:tentative="1">
      <w:start w:val="1"/>
      <w:numFmt w:val="lowerLetter"/>
      <w:lvlText w:val="%2."/>
      <w:lvlJc w:val="left"/>
      <w:pPr>
        <w:ind w:left="1144" w:hanging="360"/>
      </w:pPr>
    </w:lvl>
    <w:lvl w:ilvl="2" w:tplc="0422001B" w:tentative="1">
      <w:start w:val="1"/>
      <w:numFmt w:val="lowerRoman"/>
      <w:lvlText w:val="%3."/>
      <w:lvlJc w:val="right"/>
      <w:pPr>
        <w:ind w:left="1864" w:hanging="180"/>
      </w:pPr>
    </w:lvl>
    <w:lvl w:ilvl="3" w:tplc="0422000F" w:tentative="1">
      <w:start w:val="1"/>
      <w:numFmt w:val="decimal"/>
      <w:lvlText w:val="%4."/>
      <w:lvlJc w:val="left"/>
      <w:pPr>
        <w:ind w:left="2584" w:hanging="360"/>
      </w:pPr>
    </w:lvl>
    <w:lvl w:ilvl="4" w:tplc="04220019" w:tentative="1">
      <w:start w:val="1"/>
      <w:numFmt w:val="lowerLetter"/>
      <w:lvlText w:val="%5."/>
      <w:lvlJc w:val="left"/>
      <w:pPr>
        <w:ind w:left="3304" w:hanging="360"/>
      </w:pPr>
    </w:lvl>
    <w:lvl w:ilvl="5" w:tplc="0422001B" w:tentative="1">
      <w:start w:val="1"/>
      <w:numFmt w:val="lowerRoman"/>
      <w:lvlText w:val="%6."/>
      <w:lvlJc w:val="right"/>
      <w:pPr>
        <w:ind w:left="4024" w:hanging="180"/>
      </w:pPr>
    </w:lvl>
    <w:lvl w:ilvl="6" w:tplc="0422000F" w:tentative="1">
      <w:start w:val="1"/>
      <w:numFmt w:val="decimal"/>
      <w:lvlText w:val="%7."/>
      <w:lvlJc w:val="left"/>
      <w:pPr>
        <w:ind w:left="4744" w:hanging="360"/>
      </w:pPr>
    </w:lvl>
    <w:lvl w:ilvl="7" w:tplc="04220019" w:tentative="1">
      <w:start w:val="1"/>
      <w:numFmt w:val="lowerLetter"/>
      <w:lvlText w:val="%8."/>
      <w:lvlJc w:val="left"/>
      <w:pPr>
        <w:ind w:left="5464" w:hanging="360"/>
      </w:pPr>
    </w:lvl>
    <w:lvl w:ilvl="8" w:tplc="0422001B" w:tentative="1">
      <w:start w:val="1"/>
      <w:numFmt w:val="lowerRoman"/>
      <w:lvlText w:val="%9."/>
      <w:lvlJc w:val="right"/>
      <w:pPr>
        <w:ind w:left="6184" w:hanging="180"/>
      </w:pPr>
    </w:lvl>
  </w:abstractNum>
  <w:abstractNum w:abstractNumId="4" w15:restartNumberingAfterBreak="0">
    <w:nsid w:val="075E49E4"/>
    <w:multiLevelType w:val="multilevel"/>
    <w:tmpl w:val="DD92C054"/>
    <w:lvl w:ilvl="0">
      <w:start w:val="1"/>
      <w:numFmt w:val="decimal"/>
      <w:lvlText w:val="%1."/>
      <w:lvlJc w:val="left"/>
      <w:pPr>
        <w:tabs>
          <w:tab w:val="num" w:pos="480"/>
        </w:tabs>
        <w:ind w:left="480" w:hanging="480"/>
      </w:pPr>
      <w:rPr>
        <w:rFonts w:cs="Times New Roman"/>
      </w:rPr>
    </w:lvl>
    <w:lvl w:ilvl="1">
      <w:start w:val="1"/>
      <w:numFmt w:val="decimal"/>
      <w:lvlText w:val="2.%2."/>
      <w:lvlJc w:val="left"/>
      <w:pPr>
        <w:tabs>
          <w:tab w:val="num" w:pos="930"/>
        </w:tabs>
        <w:ind w:left="570"/>
      </w:pPr>
      <w:rPr>
        <w:rFonts w:ascii="Times New Roman" w:hAnsi="Times New Roman" w:cs="Times New Roman" w:hint="default"/>
        <w:b/>
        <w:i w:val="0"/>
      </w:rPr>
    </w:lvl>
    <w:lvl w:ilvl="2">
      <w:start w:val="1"/>
      <w:numFmt w:val="decimal"/>
      <w:lvlText w:val="%1.%2.%3."/>
      <w:lvlJc w:val="left"/>
      <w:pPr>
        <w:tabs>
          <w:tab w:val="num" w:pos="1860"/>
        </w:tabs>
        <w:ind w:left="1860" w:hanging="720"/>
      </w:pPr>
      <w:rPr>
        <w:rFonts w:cs="Times New Roman"/>
      </w:rPr>
    </w:lvl>
    <w:lvl w:ilvl="3">
      <w:start w:val="1"/>
      <w:numFmt w:val="decimal"/>
      <w:lvlText w:val="%1.%2.%3.%4."/>
      <w:lvlJc w:val="left"/>
      <w:pPr>
        <w:tabs>
          <w:tab w:val="num" w:pos="2430"/>
        </w:tabs>
        <w:ind w:left="2430" w:hanging="720"/>
      </w:pPr>
      <w:rPr>
        <w:rFonts w:cs="Times New Roman"/>
      </w:rPr>
    </w:lvl>
    <w:lvl w:ilvl="4">
      <w:start w:val="1"/>
      <w:numFmt w:val="decimal"/>
      <w:lvlText w:val="%1.%2.%3.%4.%5."/>
      <w:lvlJc w:val="left"/>
      <w:pPr>
        <w:tabs>
          <w:tab w:val="num" w:pos="3360"/>
        </w:tabs>
        <w:ind w:left="3360" w:hanging="1080"/>
      </w:pPr>
      <w:rPr>
        <w:rFonts w:cs="Times New Roman"/>
      </w:rPr>
    </w:lvl>
    <w:lvl w:ilvl="5">
      <w:start w:val="1"/>
      <w:numFmt w:val="decimal"/>
      <w:lvlText w:val="%1.%2.%3.%4.%5.%6."/>
      <w:lvlJc w:val="left"/>
      <w:pPr>
        <w:tabs>
          <w:tab w:val="num" w:pos="3930"/>
        </w:tabs>
        <w:ind w:left="3930" w:hanging="1080"/>
      </w:pPr>
      <w:rPr>
        <w:rFonts w:cs="Times New Roman"/>
      </w:rPr>
    </w:lvl>
    <w:lvl w:ilvl="6">
      <w:start w:val="1"/>
      <w:numFmt w:val="decimal"/>
      <w:lvlText w:val="%1.%2.%3.%4.%5.%6.%7."/>
      <w:lvlJc w:val="left"/>
      <w:pPr>
        <w:tabs>
          <w:tab w:val="num" w:pos="4860"/>
        </w:tabs>
        <w:ind w:left="4860" w:hanging="1440"/>
      </w:pPr>
      <w:rPr>
        <w:rFonts w:cs="Times New Roman"/>
      </w:rPr>
    </w:lvl>
    <w:lvl w:ilvl="7">
      <w:start w:val="1"/>
      <w:numFmt w:val="decimal"/>
      <w:lvlText w:val="%1.%2.%3.%4.%5.%6.%7.%8."/>
      <w:lvlJc w:val="left"/>
      <w:pPr>
        <w:tabs>
          <w:tab w:val="num" w:pos="5430"/>
        </w:tabs>
        <w:ind w:left="5430" w:hanging="1440"/>
      </w:pPr>
      <w:rPr>
        <w:rFonts w:cs="Times New Roman"/>
      </w:rPr>
    </w:lvl>
    <w:lvl w:ilvl="8">
      <w:start w:val="1"/>
      <w:numFmt w:val="decimal"/>
      <w:lvlText w:val="%1.%2.%3.%4.%5.%6.%7.%8.%9."/>
      <w:lvlJc w:val="left"/>
      <w:pPr>
        <w:tabs>
          <w:tab w:val="num" w:pos="6360"/>
        </w:tabs>
        <w:ind w:left="6360" w:hanging="1800"/>
      </w:pPr>
      <w:rPr>
        <w:rFonts w:cs="Times New Roman"/>
      </w:rPr>
    </w:lvl>
  </w:abstractNum>
  <w:abstractNum w:abstractNumId="5" w15:restartNumberingAfterBreak="0">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247653"/>
    <w:multiLevelType w:val="multilevel"/>
    <w:tmpl w:val="E65ACF02"/>
    <w:lvl w:ilvl="0">
      <w:start w:val="2"/>
      <w:numFmt w:val="decimal"/>
      <w:lvlText w:val="%1."/>
      <w:lvlJc w:val="left"/>
      <w:pPr>
        <w:ind w:left="928" w:hanging="360"/>
      </w:pPr>
      <w:rPr>
        <w:rFonts w:cstheme="minorBidi"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CB10777"/>
    <w:multiLevelType w:val="hybridMultilevel"/>
    <w:tmpl w:val="90406380"/>
    <w:lvl w:ilvl="0" w:tplc="906AC5A6">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ED773B8"/>
    <w:multiLevelType w:val="hybridMultilevel"/>
    <w:tmpl w:val="5F70E748"/>
    <w:lvl w:ilvl="0" w:tplc="FFB20B68">
      <w:start w:val="10"/>
      <w:numFmt w:val="bullet"/>
      <w:lvlText w:val=""/>
      <w:lvlJc w:val="left"/>
      <w:pPr>
        <w:ind w:left="972" w:hanging="360"/>
      </w:pPr>
      <w:rPr>
        <w:rFonts w:ascii="Symbol" w:eastAsia="Times New Roman" w:hAnsi="Symbol" w:cs="Times New Roman" w:hint="default"/>
      </w:rPr>
    </w:lvl>
    <w:lvl w:ilvl="1" w:tplc="04220003" w:tentative="1">
      <w:start w:val="1"/>
      <w:numFmt w:val="bullet"/>
      <w:lvlText w:val="o"/>
      <w:lvlJc w:val="left"/>
      <w:pPr>
        <w:ind w:left="1746" w:hanging="360"/>
      </w:pPr>
      <w:rPr>
        <w:rFonts w:ascii="Courier New" w:hAnsi="Courier New" w:cs="Courier New" w:hint="default"/>
      </w:rPr>
    </w:lvl>
    <w:lvl w:ilvl="2" w:tplc="04220005" w:tentative="1">
      <w:start w:val="1"/>
      <w:numFmt w:val="bullet"/>
      <w:lvlText w:val=""/>
      <w:lvlJc w:val="left"/>
      <w:pPr>
        <w:ind w:left="2466" w:hanging="360"/>
      </w:pPr>
      <w:rPr>
        <w:rFonts w:ascii="Wingdings" w:hAnsi="Wingdings" w:hint="default"/>
      </w:rPr>
    </w:lvl>
    <w:lvl w:ilvl="3" w:tplc="04220001" w:tentative="1">
      <w:start w:val="1"/>
      <w:numFmt w:val="bullet"/>
      <w:lvlText w:val=""/>
      <w:lvlJc w:val="left"/>
      <w:pPr>
        <w:ind w:left="3186" w:hanging="360"/>
      </w:pPr>
      <w:rPr>
        <w:rFonts w:ascii="Symbol" w:hAnsi="Symbol" w:hint="default"/>
      </w:rPr>
    </w:lvl>
    <w:lvl w:ilvl="4" w:tplc="04220003" w:tentative="1">
      <w:start w:val="1"/>
      <w:numFmt w:val="bullet"/>
      <w:lvlText w:val="o"/>
      <w:lvlJc w:val="left"/>
      <w:pPr>
        <w:ind w:left="3906" w:hanging="360"/>
      </w:pPr>
      <w:rPr>
        <w:rFonts w:ascii="Courier New" w:hAnsi="Courier New" w:cs="Courier New" w:hint="default"/>
      </w:rPr>
    </w:lvl>
    <w:lvl w:ilvl="5" w:tplc="04220005" w:tentative="1">
      <w:start w:val="1"/>
      <w:numFmt w:val="bullet"/>
      <w:lvlText w:val=""/>
      <w:lvlJc w:val="left"/>
      <w:pPr>
        <w:ind w:left="4626" w:hanging="360"/>
      </w:pPr>
      <w:rPr>
        <w:rFonts w:ascii="Wingdings" w:hAnsi="Wingdings" w:hint="default"/>
      </w:rPr>
    </w:lvl>
    <w:lvl w:ilvl="6" w:tplc="04220001" w:tentative="1">
      <w:start w:val="1"/>
      <w:numFmt w:val="bullet"/>
      <w:lvlText w:val=""/>
      <w:lvlJc w:val="left"/>
      <w:pPr>
        <w:ind w:left="5346" w:hanging="360"/>
      </w:pPr>
      <w:rPr>
        <w:rFonts w:ascii="Symbol" w:hAnsi="Symbol" w:hint="default"/>
      </w:rPr>
    </w:lvl>
    <w:lvl w:ilvl="7" w:tplc="04220003" w:tentative="1">
      <w:start w:val="1"/>
      <w:numFmt w:val="bullet"/>
      <w:lvlText w:val="o"/>
      <w:lvlJc w:val="left"/>
      <w:pPr>
        <w:ind w:left="6066" w:hanging="360"/>
      </w:pPr>
      <w:rPr>
        <w:rFonts w:ascii="Courier New" w:hAnsi="Courier New" w:cs="Courier New" w:hint="default"/>
      </w:rPr>
    </w:lvl>
    <w:lvl w:ilvl="8" w:tplc="04220005" w:tentative="1">
      <w:start w:val="1"/>
      <w:numFmt w:val="bullet"/>
      <w:lvlText w:val=""/>
      <w:lvlJc w:val="left"/>
      <w:pPr>
        <w:ind w:left="6786" w:hanging="360"/>
      </w:pPr>
      <w:rPr>
        <w:rFonts w:ascii="Wingdings" w:hAnsi="Wingdings" w:hint="default"/>
      </w:rPr>
    </w:lvl>
  </w:abstractNum>
  <w:abstractNum w:abstractNumId="10" w15:restartNumberingAfterBreak="0">
    <w:nsid w:val="42381409"/>
    <w:multiLevelType w:val="hybridMultilevel"/>
    <w:tmpl w:val="65CA6C68"/>
    <w:lvl w:ilvl="0" w:tplc="2ECA4FB4">
      <w:start w:val="1"/>
      <w:numFmt w:val="decimal"/>
      <w:lvlText w:val="%1."/>
      <w:lvlJc w:val="left"/>
      <w:pPr>
        <w:ind w:left="928"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5296769"/>
    <w:multiLevelType w:val="hybridMultilevel"/>
    <w:tmpl w:val="23FA9BF6"/>
    <w:lvl w:ilvl="0" w:tplc="70A2705E">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6781367"/>
    <w:multiLevelType w:val="hybridMultilevel"/>
    <w:tmpl w:val="03923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BC60FB2"/>
    <w:multiLevelType w:val="multilevel"/>
    <w:tmpl w:val="7FA2CA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F8259B5"/>
    <w:multiLevelType w:val="hybridMultilevel"/>
    <w:tmpl w:val="0450E432"/>
    <w:lvl w:ilvl="0" w:tplc="37088A2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62517CFF"/>
    <w:multiLevelType w:val="hybridMultilevel"/>
    <w:tmpl w:val="26BEB48A"/>
    <w:lvl w:ilvl="0" w:tplc="5ED21266">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18" w15:restartNumberingAfterBreak="0">
    <w:nsid w:val="64247A79"/>
    <w:multiLevelType w:val="hybridMultilevel"/>
    <w:tmpl w:val="F04EA62E"/>
    <w:lvl w:ilvl="0" w:tplc="6F96433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9" w15:restartNumberingAfterBreak="0">
    <w:nsid w:val="6E370813"/>
    <w:multiLevelType w:val="hybridMultilevel"/>
    <w:tmpl w:val="6A42BCCA"/>
    <w:lvl w:ilvl="0" w:tplc="02A256C8">
      <w:start w:val="8"/>
      <w:numFmt w:val="decimal"/>
      <w:lvlText w:val="%1)"/>
      <w:lvlJc w:val="left"/>
      <w:pPr>
        <w:ind w:left="720" w:hanging="360"/>
      </w:pPr>
      <w:rPr>
        <w:rFont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E7C50E1"/>
    <w:multiLevelType w:val="multilevel"/>
    <w:tmpl w:val="206E62D6"/>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71063C60"/>
    <w:multiLevelType w:val="multilevel"/>
    <w:tmpl w:val="DB5C071C"/>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A474E43"/>
    <w:multiLevelType w:val="multilevel"/>
    <w:tmpl w:val="32D0AFD4"/>
    <w:lvl w:ilvl="0">
      <w:start w:val="1"/>
      <w:numFmt w:val="decimal"/>
      <w:lvlText w:val="%1."/>
      <w:legacy w:legacy="1" w:legacySpace="0" w:legacyIndent="239"/>
      <w:lvlJc w:val="left"/>
      <w:rPr>
        <w:rFonts w:ascii="Times New Roman" w:hAnsi="Times New Roman" w:hint="default"/>
      </w:rPr>
    </w:lvl>
    <w:lvl w:ilvl="1">
      <w:start w:val="4"/>
      <w:numFmt w:val="decimal"/>
      <w:isLgl/>
      <w:lvlText w:val="%1.%2."/>
      <w:lvlJc w:val="left"/>
      <w:pPr>
        <w:ind w:left="689" w:hanging="40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4072" w:hanging="1800"/>
      </w:pPr>
      <w:rPr>
        <w:rFonts w:hint="default"/>
        <w:b/>
      </w:rPr>
    </w:lvl>
  </w:abstractNum>
  <w:num w:numId="1" w16cid:durableId="1057127740">
    <w:abstractNumId w:val="12"/>
  </w:num>
  <w:num w:numId="2" w16cid:durableId="1749229568">
    <w:abstractNumId w:val="18"/>
  </w:num>
  <w:num w:numId="3" w16cid:durableId="1117483063">
    <w:abstractNumId w:val="23"/>
  </w:num>
  <w:num w:numId="4" w16cid:durableId="269242356">
    <w:abstractNumId w:val="2"/>
    <w:lvlOverride w:ilvl="0">
      <w:startOverride w:val="1"/>
    </w:lvlOverride>
  </w:num>
  <w:num w:numId="5" w16cid:durableId="1485125319">
    <w:abstractNumId w:val="14"/>
  </w:num>
  <w:num w:numId="6" w16cid:durableId="1091006435">
    <w:abstractNumId w:val="16"/>
  </w:num>
  <w:num w:numId="7" w16cid:durableId="1136408618">
    <w:abstractNumId w:val="0"/>
  </w:num>
  <w:num w:numId="8" w16cid:durableId="907112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25345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9657845">
    <w:abstractNumId w:val="19"/>
  </w:num>
  <w:num w:numId="11" w16cid:durableId="1368220496">
    <w:abstractNumId w:val="17"/>
  </w:num>
  <w:num w:numId="12" w16cid:durableId="1387022060">
    <w:abstractNumId w:val="3"/>
  </w:num>
  <w:num w:numId="13" w16cid:durableId="369040956">
    <w:abstractNumId w:val="15"/>
  </w:num>
  <w:num w:numId="14" w16cid:durableId="401176296">
    <w:abstractNumId w:val="21"/>
  </w:num>
  <w:num w:numId="15" w16cid:durableId="432750167">
    <w:abstractNumId w:val="13"/>
  </w:num>
  <w:num w:numId="16" w16cid:durableId="1380134084">
    <w:abstractNumId w:val="11"/>
  </w:num>
  <w:num w:numId="17" w16cid:durableId="1701666243">
    <w:abstractNumId w:val="1"/>
  </w:num>
  <w:num w:numId="18" w16cid:durableId="1947611852">
    <w:abstractNumId w:val="8"/>
  </w:num>
  <w:num w:numId="19" w16cid:durableId="1086727345">
    <w:abstractNumId w:val="9"/>
  </w:num>
  <w:num w:numId="20" w16cid:durableId="505294559">
    <w:abstractNumId w:val="22"/>
  </w:num>
  <w:num w:numId="21" w16cid:durableId="879053121">
    <w:abstractNumId w:val="6"/>
  </w:num>
  <w:num w:numId="22" w16cid:durableId="1295797630">
    <w:abstractNumId w:val="20"/>
  </w:num>
  <w:num w:numId="23" w16cid:durableId="1387606298">
    <w:abstractNumId w:val="5"/>
  </w:num>
  <w:num w:numId="24" w16cid:durableId="151653519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267D"/>
    <w:rsid w:val="00000C3B"/>
    <w:rsid w:val="00002D86"/>
    <w:rsid w:val="00002E17"/>
    <w:rsid w:val="000035A0"/>
    <w:rsid w:val="00004999"/>
    <w:rsid w:val="000059C7"/>
    <w:rsid w:val="00012424"/>
    <w:rsid w:val="0001420A"/>
    <w:rsid w:val="00014577"/>
    <w:rsid w:val="00021BD0"/>
    <w:rsid w:val="00021FF7"/>
    <w:rsid w:val="000242C0"/>
    <w:rsid w:val="0002537D"/>
    <w:rsid w:val="00032874"/>
    <w:rsid w:val="0003414B"/>
    <w:rsid w:val="000363DD"/>
    <w:rsid w:val="00041BEB"/>
    <w:rsid w:val="00044F17"/>
    <w:rsid w:val="000453CD"/>
    <w:rsid w:val="000519A8"/>
    <w:rsid w:val="000519C1"/>
    <w:rsid w:val="00052015"/>
    <w:rsid w:val="000554AF"/>
    <w:rsid w:val="00055566"/>
    <w:rsid w:val="00055FBE"/>
    <w:rsid w:val="00062E3A"/>
    <w:rsid w:val="00067736"/>
    <w:rsid w:val="00070470"/>
    <w:rsid w:val="000727C1"/>
    <w:rsid w:val="00080A5A"/>
    <w:rsid w:val="00083EF9"/>
    <w:rsid w:val="00087C59"/>
    <w:rsid w:val="00090A8A"/>
    <w:rsid w:val="00092923"/>
    <w:rsid w:val="00094386"/>
    <w:rsid w:val="000A3C55"/>
    <w:rsid w:val="000A6257"/>
    <w:rsid w:val="000B090E"/>
    <w:rsid w:val="000B47CD"/>
    <w:rsid w:val="000C12D1"/>
    <w:rsid w:val="000C216F"/>
    <w:rsid w:val="000C31A6"/>
    <w:rsid w:val="000C4040"/>
    <w:rsid w:val="000C49B6"/>
    <w:rsid w:val="000C5391"/>
    <w:rsid w:val="000C6E44"/>
    <w:rsid w:val="000D7A3C"/>
    <w:rsid w:val="000E16B2"/>
    <w:rsid w:val="000E2734"/>
    <w:rsid w:val="000E3FA7"/>
    <w:rsid w:val="000E4767"/>
    <w:rsid w:val="000E705C"/>
    <w:rsid w:val="000F10C7"/>
    <w:rsid w:val="000F2D34"/>
    <w:rsid w:val="000F3BCE"/>
    <w:rsid w:val="000F411D"/>
    <w:rsid w:val="000F4C52"/>
    <w:rsid w:val="000F4FAF"/>
    <w:rsid w:val="000F58A7"/>
    <w:rsid w:val="0010201A"/>
    <w:rsid w:val="0010464D"/>
    <w:rsid w:val="00105473"/>
    <w:rsid w:val="0010583F"/>
    <w:rsid w:val="0011433F"/>
    <w:rsid w:val="00114F7F"/>
    <w:rsid w:val="00117038"/>
    <w:rsid w:val="0011745A"/>
    <w:rsid w:val="00126ED5"/>
    <w:rsid w:val="00131633"/>
    <w:rsid w:val="001324BD"/>
    <w:rsid w:val="00133192"/>
    <w:rsid w:val="00135FF6"/>
    <w:rsid w:val="001360C6"/>
    <w:rsid w:val="00136690"/>
    <w:rsid w:val="001406C8"/>
    <w:rsid w:val="00140CA4"/>
    <w:rsid w:val="00145740"/>
    <w:rsid w:val="00154E93"/>
    <w:rsid w:val="001557F9"/>
    <w:rsid w:val="00156564"/>
    <w:rsid w:val="00157332"/>
    <w:rsid w:val="0015792F"/>
    <w:rsid w:val="00163067"/>
    <w:rsid w:val="0016603E"/>
    <w:rsid w:val="00171455"/>
    <w:rsid w:val="00171524"/>
    <w:rsid w:val="00176218"/>
    <w:rsid w:val="00180BAC"/>
    <w:rsid w:val="001813F1"/>
    <w:rsid w:val="001843CD"/>
    <w:rsid w:val="00186333"/>
    <w:rsid w:val="00186AE0"/>
    <w:rsid w:val="00187E58"/>
    <w:rsid w:val="00194940"/>
    <w:rsid w:val="001967A7"/>
    <w:rsid w:val="001A0C1F"/>
    <w:rsid w:val="001A30E0"/>
    <w:rsid w:val="001A5340"/>
    <w:rsid w:val="001A7940"/>
    <w:rsid w:val="001B1721"/>
    <w:rsid w:val="001B206B"/>
    <w:rsid w:val="001B69A0"/>
    <w:rsid w:val="001C17A0"/>
    <w:rsid w:val="001C58CC"/>
    <w:rsid w:val="001C5F85"/>
    <w:rsid w:val="001D338A"/>
    <w:rsid w:val="001D4EE1"/>
    <w:rsid w:val="001D56F6"/>
    <w:rsid w:val="001E4D73"/>
    <w:rsid w:val="001F4602"/>
    <w:rsid w:val="001F7F0D"/>
    <w:rsid w:val="00202D8A"/>
    <w:rsid w:val="002037FB"/>
    <w:rsid w:val="00204023"/>
    <w:rsid w:val="0020449F"/>
    <w:rsid w:val="002045B1"/>
    <w:rsid w:val="00204E39"/>
    <w:rsid w:val="002055B4"/>
    <w:rsid w:val="002060D3"/>
    <w:rsid w:val="002073E4"/>
    <w:rsid w:val="002176C4"/>
    <w:rsid w:val="002218B5"/>
    <w:rsid w:val="0023493C"/>
    <w:rsid w:val="00235179"/>
    <w:rsid w:val="00235B6D"/>
    <w:rsid w:val="0024093A"/>
    <w:rsid w:val="002421DE"/>
    <w:rsid w:val="00243CDA"/>
    <w:rsid w:val="00245805"/>
    <w:rsid w:val="00245BA0"/>
    <w:rsid w:val="00247595"/>
    <w:rsid w:val="002539FF"/>
    <w:rsid w:val="00254345"/>
    <w:rsid w:val="00254F44"/>
    <w:rsid w:val="00256F00"/>
    <w:rsid w:val="00260074"/>
    <w:rsid w:val="0026069C"/>
    <w:rsid w:val="002626F1"/>
    <w:rsid w:val="002628E7"/>
    <w:rsid w:val="002645CC"/>
    <w:rsid w:val="00264D3D"/>
    <w:rsid w:val="0026536F"/>
    <w:rsid w:val="00265A45"/>
    <w:rsid w:val="002667EE"/>
    <w:rsid w:val="002713C2"/>
    <w:rsid w:val="00271740"/>
    <w:rsid w:val="002736E3"/>
    <w:rsid w:val="002774D0"/>
    <w:rsid w:val="00282DD3"/>
    <w:rsid w:val="00284C05"/>
    <w:rsid w:val="00284FE6"/>
    <w:rsid w:val="00285FF4"/>
    <w:rsid w:val="00290A8F"/>
    <w:rsid w:val="002A15C7"/>
    <w:rsid w:val="002A16CD"/>
    <w:rsid w:val="002A2CA0"/>
    <w:rsid w:val="002A5F01"/>
    <w:rsid w:val="002B53DE"/>
    <w:rsid w:val="002B7620"/>
    <w:rsid w:val="002B777C"/>
    <w:rsid w:val="002B77F9"/>
    <w:rsid w:val="002C039E"/>
    <w:rsid w:val="002C5E24"/>
    <w:rsid w:val="002D1411"/>
    <w:rsid w:val="002D1CE8"/>
    <w:rsid w:val="002E1A53"/>
    <w:rsid w:val="002E1BEA"/>
    <w:rsid w:val="002E279B"/>
    <w:rsid w:val="002F5CC1"/>
    <w:rsid w:val="002F6C1F"/>
    <w:rsid w:val="00301D46"/>
    <w:rsid w:val="00301EE4"/>
    <w:rsid w:val="003039FF"/>
    <w:rsid w:val="0030410F"/>
    <w:rsid w:val="0031696B"/>
    <w:rsid w:val="00317D01"/>
    <w:rsid w:val="003207AF"/>
    <w:rsid w:val="00321A36"/>
    <w:rsid w:val="00323008"/>
    <w:rsid w:val="00324694"/>
    <w:rsid w:val="003259BC"/>
    <w:rsid w:val="00337E6B"/>
    <w:rsid w:val="00342C19"/>
    <w:rsid w:val="00342D49"/>
    <w:rsid w:val="003468E6"/>
    <w:rsid w:val="003474BF"/>
    <w:rsid w:val="00347ADA"/>
    <w:rsid w:val="00347FC3"/>
    <w:rsid w:val="00353010"/>
    <w:rsid w:val="00353B30"/>
    <w:rsid w:val="00355682"/>
    <w:rsid w:val="003628B4"/>
    <w:rsid w:val="00362EA0"/>
    <w:rsid w:val="00365CB0"/>
    <w:rsid w:val="00365CDC"/>
    <w:rsid w:val="003732EC"/>
    <w:rsid w:val="00376F7F"/>
    <w:rsid w:val="003777C0"/>
    <w:rsid w:val="00383C97"/>
    <w:rsid w:val="00386476"/>
    <w:rsid w:val="00391B19"/>
    <w:rsid w:val="00392F89"/>
    <w:rsid w:val="003B1CBC"/>
    <w:rsid w:val="003B58D1"/>
    <w:rsid w:val="003B6596"/>
    <w:rsid w:val="003B66DD"/>
    <w:rsid w:val="003B7F38"/>
    <w:rsid w:val="003C0DCB"/>
    <w:rsid w:val="003C42C1"/>
    <w:rsid w:val="003C4D09"/>
    <w:rsid w:val="003D0D09"/>
    <w:rsid w:val="003D106D"/>
    <w:rsid w:val="003D1F93"/>
    <w:rsid w:val="003D20E0"/>
    <w:rsid w:val="003D695C"/>
    <w:rsid w:val="003D7309"/>
    <w:rsid w:val="003F303C"/>
    <w:rsid w:val="004076C4"/>
    <w:rsid w:val="0041002D"/>
    <w:rsid w:val="00411661"/>
    <w:rsid w:val="00420D44"/>
    <w:rsid w:val="004241ED"/>
    <w:rsid w:val="00425885"/>
    <w:rsid w:val="004277EC"/>
    <w:rsid w:val="00440AF2"/>
    <w:rsid w:val="004512C4"/>
    <w:rsid w:val="0045799F"/>
    <w:rsid w:val="00461F4B"/>
    <w:rsid w:val="00465114"/>
    <w:rsid w:val="00466328"/>
    <w:rsid w:val="0047134E"/>
    <w:rsid w:val="004756A5"/>
    <w:rsid w:val="004765CB"/>
    <w:rsid w:val="00480797"/>
    <w:rsid w:val="0048506F"/>
    <w:rsid w:val="00492BAC"/>
    <w:rsid w:val="00496A22"/>
    <w:rsid w:val="004A218F"/>
    <w:rsid w:val="004C34EE"/>
    <w:rsid w:val="004C4CE8"/>
    <w:rsid w:val="004C7B20"/>
    <w:rsid w:val="004D0B09"/>
    <w:rsid w:val="004D4ACF"/>
    <w:rsid w:val="004D5AFE"/>
    <w:rsid w:val="004D5C51"/>
    <w:rsid w:val="004E4E05"/>
    <w:rsid w:val="004E5486"/>
    <w:rsid w:val="004F13F4"/>
    <w:rsid w:val="004F4FC5"/>
    <w:rsid w:val="004F5268"/>
    <w:rsid w:val="00505147"/>
    <w:rsid w:val="00513FEF"/>
    <w:rsid w:val="00516C58"/>
    <w:rsid w:val="00517296"/>
    <w:rsid w:val="00517EF0"/>
    <w:rsid w:val="005272B2"/>
    <w:rsid w:val="005315E4"/>
    <w:rsid w:val="005325DB"/>
    <w:rsid w:val="00532CF3"/>
    <w:rsid w:val="00535052"/>
    <w:rsid w:val="00537C3F"/>
    <w:rsid w:val="005429BF"/>
    <w:rsid w:val="00544158"/>
    <w:rsid w:val="00544487"/>
    <w:rsid w:val="00546964"/>
    <w:rsid w:val="00551824"/>
    <w:rsid w:val="00552501"/>
    <w:rsid w:val="005676B6"/>
    <w:rsid w:val="005711D9"/>
    <w:rsid w:val="005734CF"/>
    <w:rsid w:val="00577CEE"/>
    <w:rsid w:val="00580801"/>
    <w:rsid w:val="005841B6"/>
    <w:rsid w:val="00586FE2"/>
    <w:rsid w:val="0059298A"/>
    <w:rsid w:val="00594119"/>
    <w:rsid w:val="005948F3"/>
    <w:rsid w:val="005B19CC"/>
    <w:rsid w:val="005B4BAC"/>
    <w:rsid w:val="005B525B"/>
    <w:rsid w:val="005C4222"/>
    <w:rsid w:val="005D0495"/>
    <w:rsid w:val="005D1937"/>
    <w:rsid w:val="005D4D75"/>
    <w:rsid w:val="005F076A"/>
    <w:rsid w:val="005F0EA5"/>
    <w:rsid w:val="005F28EB"/>
    <w:rsid w:val="005F5CDA"/>
    <w:rsid w:val="0060167B"/>
    <w:rsid w:val="00601EFB"/>
    <w:rsid w:val="00605617"/>
    <w:rsid w:val="006135B1"/>
    <w:rsid w:val="00615BC0"/>
    <w:rsid w:val="006259B0"/>
    <w:rsid w:val="00625EA5"/>
    <w:rsid w:val="006260BC"/>
    <w:rsid w:val="00633CD2"/>
    <w:rsid w:val="00634E99"/>
    <w:rsid w:val="00636B5B"/>
    <w:rsid w:val="006415A3"/>
    <w:rsid w:val="00643234"/>
    <w:rsid w:val="006437B0"/>
    <w:rsid w:val="00643CC8"/>
    <w:rsid w:val="00646940"/>
    <w:rsid w:val="00651114"/>
    <w:rsid w:val="00652CA5"/>
    <w:rsid w:val="00655111"/>
    <w:rsid w:val="00656724"/>
    <w:rsid w:val="00660BFB"/>
    <w:rsid w:val="00666708"/>
    <w:rsid w:val="00670537"/>
    <w:rsid w:val="00677BD1"/>
    <w:rsid w:val="00692CB8"/>
    <w:rsid w:val="00697CA4"/>
    <w:rsid w:val="006A0394"/>
    <w:rsid w:val="006A1D6F"/>
    <w:rsid w:val="006A53FB"/>
    <w:rsid w:val="006A6EE8"/>
    <w:rsid w:val="006B181E"/>
    <w:rsid w:val="006B70B5"/>
    <w:rsid w:val="006B744D"/>
    <w:rsid w:val="006B7EB7"/>
    <w:rsid w:val="006C30C4"/>
    <w:rsid w:val="006C34B1"/>
    <w:rsid w:val="006C4B1F"/>
    <w:rsid w:val="006C5370"/>
    <w:rsid w:val="006C592B"/>
    <w:rsid w:val="006D26DE"/>
    <w:rsid w:val="006D4946"/>
    <w:rsid w:val="006D572C"/>
    <w:rsid w:val="006D6139"/>
    <w:rsid w:val="006D75EE"/>
    <w:rsid w:val="006D7BE1"/>
    <w:rsid w:val="006E18A8"/>
    <w:rsid w:val="006E2960"/>
    <w:rsid w:val="006E2BF0"/>
    <w:rsid w:val="006E3978"/>
    <w:rsid w:val="006E522C"/>
    <w:rsid w:val="006E5BDD"/>
    <w:rsid w:val="006E7659"/>
    <w:rsid w:val="006F0072"/>
    <w:rsid w:val="006F23F0"/>
    <w:rsid w:val="006F4246"/>
    <w:rsid w:val="006F4C52"/>
    <w:rsid w:val="00702809"/>
    <w:rsid w:val="007033B3"/>
    <w:rsid w:val="0070343C"/>
    <w:rsid w:val="007046FB"/>
    <w:rsid w:val="0070597F"/>
    <w:rsid w:val="00706F6A"/>
    <w:rsid w:val="007123D9"/>
    <w:rsid w:val="007137DF"/>
    <w:rsid w:val="00714069"/>
    <w:rsid w:val="00717555"/>
    <w:rsid w:val="0071769F"/>
    <w:rsid w:val="007232DD"/>
    <w:rsid w:val="00723F63"/>
    <w:rsid w:val="00726253"/>
    <w:rsid w:val="00737177"/>
    <w:rsid w:val="00740CA4"/>
    <w:rsid w:val="007478F5"/>
    <w:rsid w:val="00750694"/>
    <w:rsid w:val="00750CD1"/>
    <w:rsid w:val="00750EE9"/>
    <w:rsid w:val="00752177"/>
    <w:rsid w:val="00752CFC"/>
    <w:rsid w:val="007618AD"/>
    <w:rsid w:val="00762378"/>
    <w:rsid w:val="0076377A"/>
    <w:rsid w:val="00765085"/>
    <w:rsid w:val="007668C8"/>
    <w:rsid w:val="0076776E"/>
    <w:rsid w:val="007724BD"/>
    <w:rsid w:val="00774634"/>
    <w:rsid w:val="00776ECF"/>
    <w:rsid w:val="00785293"/>
    <w:rsid w:val="00785DE2"/>
    <w:rsid w:val="00785E02"/>
    <w:rsid w:val="007A5660"/>
    <w:rsid w:val="007A734F"/>
    <w:rsid w:val="007B16DE"/>
    <w:rsid w:val="007B68AC"/>
    <w:rsid w:val="007B7591"/>
    <w:rsid w:val="007C0C88"/>
    <w:rsid w:val="007C518D"/>
    <w:rsid w:val="007C5365"/>
    <w:rsid w:val="007C56BE"/>
    <w:rsid w:val="007C7704"/>
    <w:rsid w:val="007D3084"/>
    <w:rsid w:val="007D3C2E"/>
    <w:rsid w:val="007E1F43"/>
    <w:rsid w:val="007E6502"/>
    <w:rsid w:val="007E6CDB"/>
    <w:rsid w:val="007E7816"/>
    <w:rsid w:val="007F4A8A"/>
    <w:rsid w:val="007F62DF"/>
    <w:rsid w:val="00800069"/>
    <w:rsid w:val="00800449"/>
    <w:rsid w:val="00801504"/>
    <w:rsid w:val="00803108"/>
    <w:rsid w:val="00805E7F"/>
    <w:rsid w:val="00814552"/>
    <w:rsid w:val="00814885"/>
    <w:rsid w:val="008154C5"/>
    <w:rsid w:val="008173DC"/>
    <w:rsid w:val="0082352B"/>
    <w:rsid w:val="0082437F"/>
    <w:rsid w:val="00826E2A"/>
    <w:rsid w:val="00827481"/>
    <w:rsid w:val="00831E76"/>
    <w:rsid w:val="00832CA1"/>
    <w:rsid w:val="0084434B"/>
    <w:rsid w:val="00851F20"/>
    <w:rsid w:val="00853151"/>
    <w:rsid w:val="00853DA1"/>
    <w:rsid w:val="00854264"/>
    <w:rsid w:val="008554DE"/>
    <w:rsid w:val="00855E42"/>
    <w:rsid w:val="008568C8"/>
    <w:rsid w:val="00860BD9"/>
    <w:rsid w:val="0086132C"/>
    <w:rsid w:val="00861BCC"/>
    <w:rsid w:val="0086268B"/>
    <w:rsid w:val="00865B71"/>
    <w:rsid w:val="00865F26"/>
    <w:rsid w:val="00871EF7"/>
    <w:rsid w:val="008741CB"/>
    <w:rsid w:val="00882054"/>
    <w:rsid w:val="00883DB0"/>
    <w:rsid w:val="00887FDB"/>
    <w:rsid w:val="0089077A"/>
    <w:rsid w:val="00893056"/>
    <w:rsid w:val="00893772"/>
    <w:rsid w:val="008938FB"/>
    <w:rsid w:val="008A5913"/>
    <w:rsid w:val="008A764F"/>
    <w:rsid w:val="008B58EB"/>
    <w:rsid w:val="008C2F52"/>
    <w:rsid w:val="008C3D88"/>
    <w:rsid w:val="008C5306"/>
    <w:rsid w:val="008C6D71"/>
    <w:rsid w:val="008D2137"/>
    <w:rsid w:val="008D4A7A"/>
    <w:rsid w:val="008E0973"/>
    <w:rsid w:val="008E64D5"/>
    <w:rsid w:val="008E73E7"/>
    <w:rsid w:val="00900A5B"/>
    <w:rsid w:val="00905A59"/>
    <w:rsid w:val="009102BE"/>
    <w:rsid w:val="00910486"/>
    <w:rsid w:val="00910A03"/>
    <w:rsid w:val="0091251F"/>
    <w:rsid w:val="0091342F"/>
    <w:rsid w:val="009140FE"/>
    <w:rsid w:val="00916D45"/>
    <w:rsid w:val="0092544B"/>
    <w:rsid w:val="009307D9"/>
    <w:rsid w:val="00930DD7"/>
    <w:rsid w:val="00932343"/>
    <w:rsid w:val="00940388"/>
    <w:rsid w:val="00940A03"/>
    <w:rsid w:val="00942155"/>
    <w:rsid w:val="00942966"/>
    <w:rsid w:val="009526C2"/>
    <w:rsid w:val="00953A74"/>
    <w:rsid w:val="009548DC"/>
    <w:rsid w:val="00957D9E"/>
    <w:rsid w:val="00961B76"/>
    <w:rsid w:val="00965D65"/>
    <w:rsid w:val="009732BD"/>
    <w:rsid w:val="00975CBB"/>
    <w:rsid w:val="00977AFA"/>
    <w:rsid w:val="00983F0E"/>
    <w:rsid w:val="009901C8"/>
    <w:rsid w:val="00990F80"/>
    <w:rsid w:val="00993CE2"/>
    <w:rsid w:val="0099713F"/>
    <w:rsid w:val="009A1A5B"/>
    <w:rsid w:val="009A3FB9"/>
    <w:rsid w:val="009A489E"/>
    <w:rsid w:val="009A7616"/>
    <w:rsid w:val="009B3319"/>
    <w:rsid w:val="009B4AB3"/>
    <w:rsid w:val="009B5730"/>
    <w:rsid w:val="009C221F"/>
    <w:rsid w:val="009C2FB6"/>
    <w:rsid w:val="009C5BF1"/>
    <w:rsid w:val="009C5E2B"/>
    <w:rsid w:val="009C65B9"/>
    <w:rsid w:val="009D2A4D"/>
    <w:rsid w:val="009D3AFD"/>
    <w:rsid w:val="009D6991"/>
    <w:rsid w:val="009E22D6"/>
    <w:rsid w:val="009F184D"/>
    <w:rsid w:val="00A00A18"/>
    <w:rsid w:val="00A01226"/>
    <w:rsid w:val="00A05B44"/>
    <w:rsid w:val="00A065AD"/>
    <w:rsid w:val="00A10825"/>
    <w:rsid w:val="00A13D6C"/>
    <w:rsid w:val="00A1601A"/>
    <w:rsid w:val="00A17395"/>
    <w:rsid w:val="00A17FD7"/>
    <w:rsid w:val="00A205A0"/>
    <w:rsid w:val="00A206F9"/>
    <w:rsid w:val="00A217E6"/>
    <w:rsid w:val="00A228CD"/>
    <w:rsid w:val="00A25AE0"/>
    <w:rsid w:val="00A260D7"/>
    <w:rsid w:val="00A3130D"/>
    <w:rsid w:val="00A31605"/>
    <w:rsid w:val="00A31F13"/>
    <w:rsid w:val="00A338BA"/>
    <w:rsid w:val="00A363A2"/>
    <w:rsid w:val="00A4257D"/>
    <w:rsid w:val="00A45C1E"/>
    <w:rsid w:val="00A53FDC"/>
    <w:rsid w:val="00A57FA1"/>
    <w:rsid w:val="00A63B09"/>
    <w:rsid w:val="00A646CB"/>
    <w:rsid w:val="00A70A47"/>
    <w:rsid w:val="00A77B07"/>
    <w:rsid w:val="00A812FB"/>
    <w:rsid w:val="00A82EEF"/>
    <w:rsid w:val="00A83926"/>
    <w:rsid w:val="00A9045C"/>
    <w:rsid w:val="00A91D4C"/>
    <w:rsid w:val="00A9207E"/>
    <w:rsid w:val="00A930A8"/>
    <w:rsid w:val="00AA0FAC"/>
    <w:rsid w:val="00AA1BAF"/>
    <w:rsid w:val="00AA4D0D"/>
    <w:rsid w:val="00AA5F1D"/>
    <w:rsid w:val="00AB05FE"/>
    <w:rsid w:val="00AB128F"/>
    <w:rsid w:val="00AB41BE"/>
    <w:rsid w:val="00AB5A5F"/>
    <w:rsid w:val="00AB6820"/>
    <w:rsid w:val="00AC14A8"/>
    <w:rsid w:val="00AC252C"/>
    <w:rsid w:val="00AC369E"/>
    <w:rsid w:val="00AC44D0"/>
    <w:rsid w:val="00AC7C1E"/>
    <w:rsid w:val="00AD120A"/>
    <w:rsid w:val="00AD22EC"/>
    <w:rsid w:val="00AD412F"/>
    <w:rsid w:val="00AD4595"/>
    <w:rsid w:val="00AD6756"/>
    <w:rsid w:val="00AE08DA"/>
    <w:rsid w:val="00AE4F54"/>
    <w:rsid w:val="00AF2813"/>
    <w:rsid w:val="00AF7503"/>
    <w:rsid w:val="00B044AF"/>
    <w:rsid w:val="00B050E9"/>
    <w:rsid w:val="00B05C7F"/>
    <w:rsid w:val="00B06F2B"/>
    <w:rsid w:val="00B07F2E"/>
    <w:rsid w:val="00B1089F"/>
    <w:rsid w:val="00B1333B"/>
    <w:rsid w:val="00B22B21"/>
    <w:rsid w:val="00B23F58"/>
    <w:rsid w:val="00B305E4"/>
    <w:rsid w:val="00B3178E"/>
    <w:rsid w:val="00B318C9"/>
    <w:rsid w:val="00B4073A"/>
    <w:rsid w:val="00B41AB5"/>
    <w:rsid w:val="00B540EC"/>
    <w:rsid w:val="00B65E73"/>
    <w:rsid w:val="00B6759E"/>
    <w:rsid w:val="00B7672B"/>
    <w:rsid w:val="00B769F0"/>
    <w:rsid w:val="00B776D4"/>
    <w:rsid w:val="00B80BC9"/>
    <w:rsid w:val="00B81DD0"/>
    <w:rsid w:val="00B85AF8"/>
    <w:rsid w:val="00B91278"/>
    <w:rsid w:val="00B931D7"/>
    <w:rsid w:val="00B943A2"/>
    <w:rsid w:val="00B945F5"/>
    <w:rsid w:val="00B94856"/>
    <w:rsid w:val="00B95416"/>
    <w:rsid w:val="00BA1F9B"/>
    <w:rsid w:val="00BA3D6F"/>
    <w:rsid w:val="00BB1A71"/>
    <w:rsid w:val="00BC0FC7"/>
    <w:rsid w:val="00BC1B69"/>
    <w:rsid w:val="00BC2655"/>
    <w:rsid w:val="00BD1FAC"/>
    <w:rsid w:val="00BD4ABF"/>
    <w:rsid w:val="00BD599F"/>
    <w:rsid w:val="00BD63F8"/>
    <w:rsid w:val="00BE17BA"/>
    <w:rsid w:val="00BE2066"/>
    <w:rsid w:val="00BE2355"/>
    <w:rsid w:val="00BE3D17"/>
    <w:rsid w:val="00BE43AC"/>
    <w:rsid w:val="00BE4D29"/>
    <w:rsid w:val="00BF6751"/>
    <w:rsid w:val="00C02CE2"/>
    <w:rsid w:val="00C07810"/>
    <w:rsid w:val="00C1550E"/>
    <w:rsid w:val="00C15AF6"/>
    <w:rsid w:val="00C16A1B"/>
    <w:rsid w:val="00C30578"/>
    <w:rsid w:val="00C313A6"/>
    <w:rsid w:val="00C33B5F"/>
    <w:rsid w:val="00C34CA9"/>
    <w:rsid w:val="00C37035"/>
    <w:rsid w:val="00C40903"/>
    <w:rsid w:val="00C44BFB"/>
    <w:rsid w:val="00C4709B"/>
    <w:rsid w:val="00C515A5"/>
    <w:rsid w:val="00C52375"/>
    <w:rsid w:val="00C613D0"/>
    <w:rsid w:val="00C62C71"/>
    <w:rsid w:val="00C66C21"/>
    <w:rsid w:val="00C7252E"/>
    <w:rsid w:val="00C72D63"/>
    <w:rsid w:val="00C7441D"/>
    <w:rsid w:val="00C7471B"/>
    <w:rsid w:val="00C74EBA"/>
    <w:rsid w:val="00C76B14"/>
    <w:rsid w:val="00C80A53"/>
    <w:rsid w:val="00C87E2D"/>
    <w:rsid w:val="00C910B3"/>
    <w:rsid w:val="00C92224"/>
    <w:rsid w:val="00C950CF"/>
    <w:rsid w:val="00C96A9D"/>
    <w:rsid w:val="00CA0204"/>
    <w:rsid w:val="00CA0470"/>
    <w:rsid w:val="00CA07FE"/>
    <w:rsid w:val="00CA1D93"/>
    <w:rsid w:val="00CA24B4"/>
    <w:rsid w:val="00CA769B"/>
    <w:rsid w:val="00CA7DEB"/>
    <w:rsid w:val="00CB0162"/>
    <w:rsid w:val="00CB07D3"/>
    <w:rsid w:val="00CB2EAB"/>
    <w:rsid w:val="00CB37DE"/>
    <w:rsid w:val="00CB576B"/>
    <w:rsid w:val="00CB7C8C"/>
    <w:rsid w:val="00CB7F4B"/>
    <w:rsid w:val="00CC0442"/>
    <w:rsid w:val="00CC3B25"/>
    <w:rsid w:val="00CC65B7"/>
    <w:rsid w:val="00CD0A86"/>
    <w:rsid w:val="00CD24AE"/>
    <w:rsid w:val="00CD5491"/>
    <w:rsid w:val="00CD6248"/>
    <w:rsid w:val="00CE204D"/>
    <w:rsid w:val="00CE3571"/>
    <w:rsid w:val="00CE4C5F"/>
    <w:rsid w:val="00CE4E0F"/>
    <w:rsid w:val="00CE521B"/>
    <w:rsid w:val="00CE722C"/>
    <w:rsid w:val="00CF3F1C"/>
    <w:rsid w:val="00CF65DF"/>
    <w:rsid w:val="00D00ECD"/>
    <w:rsid w:val="00D0400F"/>
    <w:rsid w:val="00D053DC"/>
    <w:rsid w:val="00D12F98"/>
    <w:rsid w:val="00D13B9F"/>
    <w:rsid w:val="00D211DB"/>
    <w:rsid w:val="00D21B95"/>
    <w:rsid w:val="00D2487C"/>
    <w:rsid w:val="00D26E09"/>
    <w:rsid w:val="00D3191E"/>
    <w:rsid w:val="00D32890"/>
    <w:rsid w:val="00D3555D"/>
    <w:rsid w:val="00D4005E"/>
    <w:rsid w:val="00D426A0"/>
    <w:rsid w:val="00D45096"/>
    <w:rsid w:val="00D507FE"/>
    <w:rsid w:val="00D514D3"/>
    <w:rsid w:val="00D5333D"/>
    <w:rsid w:val="00D661CA"/>
    <w:rsid w:val="00D671CD"/>
    <w:rsid w:val="00D73B92"/>
    <w:rsid w:val="00D74CE7"/>
    <w:rsid w:val="00D766DF"/>
    <w:rsid w:val="00D82833"/>
    <w:rsid w:val="00D862B2"/>
    <w:rsid w:val="00D90728"/>
    <w:rsid w:val="00D93A52"/>
    <w:rsid w:val="00D953EF"/>
    <w:rsid w:val="00D96BCB"/>
    <w:rsid w:val="00D96ED6"/>
    <w:rsid w:val="00DA0A20"/>
    <w:rsid w:val="00DA0C73"/>
    <w:rsid w:val="00DA4280"/>
    <w:rsid w:val="00DA5514"/>
    <w:rsid w:val="00DA60C9"/>
    <w:rsid w:val="00DA7EA5"/>
    <w:rsid w:val="00DB0014"/>
    <w:rsid w:val="00DB15BC"/>
    <w:rsid w:val="00DB1A8C"/>
    <w:rsid w:val="00DB4FC3"/>
    <w:rsid w:val="00DD765D"/>
    <w:rsid w:val="00DD78FB"/>
    <w:rsid w:val="00DD7C6A"/>
    <w:rsid w:val="00DE06D2"/>
    <w:rsid w:val="00DF0C21"/>
    <w:rsid w:val="00DF17A1"/>
    <w:rsid w:val="00DF3929"/>
    <w:rsid w:val="00DF518B"/>
    <w:rsid w:val="00E01F9F"/>
    <w:rsid w:val="00E13870"/>
    <w:rsid w:val="00E214E8"/>
    <w:rsid w:val="00E22D30"/>
    <w:rsid w:val="00E231CB"/>
    <w:rsid w:val="00E24FA5"/>
    <w:rsid w:val="00E30185"/>
    <w:rsid w:val="00E30683"/>
    <w:rsid w:val="00E30EB6"/>
    <w:rsid w:val="00E320D0"/>
    <w:rsid w:val="00E3404E"/>
    <w:rsid w:val="00E34872"/>
    <w:rsid w:val="00E41486"/>
    <w:rsid w:val="00E44FFA"/>
    <w:rsid w:val="00E454B2"/>
    <w:rsid w:val="00E51DC8"/>
    <w:rsid w:val="00E5384C"/>
    <w:rsid w:val="00E606C2"/>
    <w:rsid w:val="00E659A5"/>
    <w:rsid w:val="00E71EAA"/>
    <w:rsid w:val="00E7207B"/>
    <w:rsid w:val="00E72252"/>
    <w:rsid w:val="00E72560"/>
    <w:rsid w:val="00E81D2F"/>
    <w:rsid w:val="00E83FC2"/>
    <w:rsid w:val="00E86BB6"/>
    <w:rsid w:val="00E873C9"/>
    <w:rsid w:val="00E87976"/>
    <w:rsid w:val="00E91735"/>
    <w:rsid w:val="00E94B8F"/>
    <w:rsid w:val="00E971FC"/>
    <w:rsid w:val="00E972A7"/>
    <w:rsid w:val="00EB53B2"/>
    <w:rsid w:val="00ED0413"/>
    <w:rsid w:val="00ED2807"/>
    <w:rsid w:val="00ED2F9A"/>
    <w:rsid w:val="00ED6DFE"/>
    <w:rsid w:val="00EE0F0E"/>
    <w:rsid w:val="00EE1AB4"/>
    <w:rsid w:val="00EE3BBF"/>
    <w:rsid w:val="00EE6670"/>
    <w:rsid w:val="00EF1DA6"/>
    <w:rsid w:val="00EF3F70"/>
    <w:rsid w:val="00EF53C5"/>
    <w:rsid w:val="00EF6A9B"/>
    <w:rsid w:val="00F02EB1"/>
    <w:rsid w:val="00F10AD5"/>
    <w:rsid w:val="00F10D0A"/>
    <w:rsid w:val="00F11DF3"/>
    <w:rsid w:val="00F2267D"/>
    <w:rsid w:val="00F370D3"/>
    <w:rsid w:val="00F4260D"/>
    <w:rsid w:val="00F43F33"/>
    <w:rsid w:val="00F45536"/>
    <w:rsid w:val="00F469AB"/>
    <w:rsid w:val="00F469AE"/>
    <w:rsid w:val="00F47AF4"/>
    <w:rsid w:val="00F47F01"/>
    <w:rsid w:val="00F50014"/>
    <w:rsid w:val="00F504D5"/>
    <w:rsid w:val="00F51A94"/>
    <w:rsid w:val="00F57E65"/>
    <w:rsid w:val="00F62B0E"/>
    <w:rsid w:val="00F64BFB"/>
    <w:rsid w:val="00F7295C"/>
    <w:rsid w:val="00F74F4C"/>
    <w:rsid w:val="00F77AA7"/>
    <w:rsid w:val="00F81500"/>
    <w:rsid w:val="00F828A6"/>
    <w:rsid w:val="00F85A90"/>
    <w:rsid w:val="00FA0E7E"/>
    <w:rsid w:val="00FA508B"/>
    <w:rsid w:val="00FA560F"/>
    <w:rsid w:val="00FB1E9F"/>
    <w:rsid w:val="00FB6C9C"/>
    <w:rsid w:val="00FC1ECB"/>
    <w:rsid w:val="00FC318C"/>
    <w:rsid w:val="00FC35AB"/>
    <w:rsid w:val="00FC3D71"/>
    <w:rsid w:val="00FC45B4"/>
    <w:rsid w:val="00FC6281"/>
    <w:rsid w:val="00FD13BB"/>
    <w:rsid w:val="00FD5EB4"/>
    <w:rsid w:val="00FE18FA"/>
    <w:rsid w:val="00FE2AD7"/>
    <w:rsid w:val="00FF1CE7"/>
    <w:rsid w:val="00FF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F969"/>
  <w15:docId w15:val="{53C105F0-07F6-4CC7-BCEB-37172633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D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F007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D93A52"/>
    <w:pPr>
      <w:keepNext/>
      <w:jc w:val="both"/>
      <w:outlineLvl w:val="3"/>
    </w:pPr>
    <w:rPr>
      <w:rFonts w:ascii="Arial" w:hAnsi="Arial"/>
      <w:szCs w:val="20"/>
    </w:rPr>
  </w:style>
  <w:style w:type="paragraph" w:styleId="7">
    <w:name w:val="heading 7"/>
    <w:basedOn w:val="a"/>
    <w:next w:val="a"/>
    <w:link w:val="70"/>
    <w:semiHidden/>
    <w:unhideWhenUsed/>
    <w:qFormat/>
    <w:rsid w:val="00D93A52"/>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3A52"/>
    <w:rPr>
      <w:rFonts w:ascii="Arial" w:eastAsia="Times New Roman" w:hAnsi="Arial" w:cs="Times New Roman"/>
      <w:sz w:val="24"/>
      <w:szCs w:val="20"/>
      <w:lang w:eastAsia="ru-RU"/>
    </w:rPr>
  </w:style>
  <w:style w:type="character" w:customStyle="1" w:styleId="70">
    <w:name w:val="Заголовок 7 Знак"/>
    <w:basedOn w:val="a0"/>
    <w:link w:val="7"/>
    <w:semiHidden/>
    <w:rsid w:val="00D93A52"/>
    <w:rPr>
      <w:rFonts w:ascii="Calibri" w:eastAsia="Times New Roman" w:hAnsi="Calibri" w:cs="Times New Roman"/>
      <w:sz w:val="24"/>
      <w:szCs w:val="24"/>
      <w:lang w:eastAsia="ru-RU"/>
    </w:rPr>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unhideWhenUsed/>
    <w:qFormat/>
    <w:rsid w:val="00D93A52"/>
    <w:pPr>
      <w:spacing w:before="100" w:beforeAutospacing="1" w:after="100" w:afterAutospacing="1"/>
    </w:pPr>
  </w:style>
  <w:style w:type="paragraph" w:styleId="a5">
    <w:name w:val="header"/>
    <w:basedOn w:val="a"/>
    <w:link w:val="a6"/>
    <w:semiHidden/>
    <w:unhideWhenUsed/>
    <w:rsid w:val="00D93A52"/>
    <w:pPr>
      <w:tabs>
        <w:tab w:val="center" w:pos="4819"/>
        <w:tab w:val="right" w:pos="9639"/>
      </w:tabs>
    </w:pPr>
  </w:style>
  <w:style w:type="character" w:customStyle="1" w:styleId="a6">
    <w:name w:val="Верхний колонтитул Знак"/>
    <w:basedOn w:val="a0"/>
    <w:link w:val="a5"/>
    <w:semiHidden/>
    <w:rsid w:val="00D93A52"/>
    <w:rPr>
      <w:rFonts w:ascii="Times New Roman" w:eastAsia="Times New Roman" w:hAnsi="Times New Roman" w:cs="Times New Roman"/>
      <w:sz w:val="24"/>
      <w:szCs w:val="24"/>
      <w:lang w:eastAsia="ru-RU"/>
    </w:rPr>
  </w:style>
  <w:style w:type="paragraph" w:styleId="a7">
    <w:name w:val="footer"/>
    <w:basedOn w:val="a"/>
    <w:link w:val="a8"/>
    <w:semiHidden/>
    <w:unhideWhenUsed/>
    <w:rsid w:val="00D93A52"/>
    <w:pPr>
      <w:tabs>
        <w:tab w:val="center" w:pos="4677"/>
        <w:tab w:val="right" w:pos="9355"/>
      </w:tabs>
    </w:pPr>
  </w:style>
  <w:style w:type="character" w:customStyle="1" w:styleId="a8">
    <w:name w:val="Нижний колонтитул Знак"/>
    <w:basedOn w:val="a0"/>
    <w:link w:val="a7"/>
    <w:semiHidden/>
    <w:rsid w:val="00D93A52"/>
    <w:rPr>
      <w:rFonts w:ascii="Times New Roman" w:eastAsia="Times New Roman" w:hAnsi="Times New Roman" w:cs="Times New Roman"/>
      <w:sz w:val="24"/>
      <w:szCs w:val="24"/>
      <w:lang w:eastAsia="ru-RU"/>
    </w:rPr>
  </w:style>
  <w:style w:type="paragraph" w:styleId="a9">
    <w:name w:val="endnote text"/>
    <w:basedOn w:val="a"/>
    <w:link w:val="aa"/>
    <w:unhideWhenUsed/>
    <w:rsid w:val="00D93A52"/>
    <w:pPr>
      <w:widowControl w:val="0"/>
      <w:spacing w:before="140"/>
      <w:ind w:firstLine="680"/>
      <w:jc w:val="both"/>
    </w:pPr>
    <w:rPr>
      <w:sz w:val="20"/>
    </w:rPr>
  </w:style>
  <w:style w:type="character" w:customStyle="1" w:styleId="aa">
    <w:name w:val="Текст концевой сноски Знак"/>
    <w:basedOn w:val="a0"/>
    <w:link w:val="a9"/>
    <w:rsid w:val="00D93A52"/>
    <w:rPr>
      <w:rFonts w:ascii="Times New Roman" w:eastAsia="Times New Roman" w:hAnsi="Times New Roman" w:cs="Times New Roman"/>
      <w:sz w:val="20"/>
      <w:szCs w:val="24"/>
      <w:lang w:eastAsia="ru-RU"/>
    </w:rPr>
  </w:style>
  <w:style w:type="paragraph" w:styleId="ab">
    <w:name w:val="Subtitle"/>
    <w:basedOn w:val="a"/>
    <w:link w:val="ac"/>
    <w:qFormat/>
    <w:rsid w:val="00D93A52"/>
    <w:pPr>
      <w:spacing w:after="60"/>
      <w:jc w:val="center"/>
      <w:outlineLvl w:val="1"/>
    </w:pPr>
    <w:rPr>
      <w:rFonts w:ascii="Arial" w:hAnsi="Arial" w:cs="Arial"/>
    </w:rPr>
  </w:style>
  <w:style w:type="character" w:customStyle="1" w:styleId="ac">
    <w:name w:val="Подзаголовок Знак"/>
    <w:basedOn w:val="a0"/>
    <w:link w:val="ab"/>
    <w:rsid w:val="00D93A52"/>
    <w:rPr>
      <w:rFonts w:ascii="Arial" w:eastAsia="Times New Roman" w:hAnsi="Arial" w:cs="Arial"/>
      <w:sz w:val="24"/>
      <w:szCs w:val="24"/>
      <w:lang w:eastAsia="ru-RU"/>
    </w:rPr>
  </w:style>
  <w:style w:type="paragraph" w:styleId="ad">
    <w:name w:val="Title"/>
    <w:basedOn w:val="a"/>
    <w:next w:val="ab"/>
    <w:link w:val="ae"/>
    <w:qFormat/>
    <w:rsid w:val="00D93A52"/>
    <w:pPr>
      <w:suppressAutoHyphens/>
      <w:ind w:right="-908" w:hanging="851"/>
      <w:jc w:val="center"/>
    </w:pPr>
    <w:rPr>
      <w:b/>
      <w:szCs w:val="20"/>
      <w:lang w:eastAsia="ar-SA"/>
    </w:rPr>
  </w:style>
  <w:style w:type="character" w:customStyle="1" w:styleId="ae">
    <w:name w:val="Заголовок Знак"/>
    <w:basedOn w:val="a0"/>
    <w:link w:val="ad"/>
    <w:rsid w:val="00D93A52"/>
    <w:rPr>
      <w:rFonts w:ascii="Times New Roman" w:eastAsia="Times New Roman" w:hAnsi="Times New Roman" w:cs="Times New Roman"/>
      <w:b/>
      <w:sz w:val="24"/>
      <w:szCs w:val="20"/>
      <w:lang w:eastAsia="ar-SA"/>
    </w:rPr>
  </w:style>
  <w:style w:type="paragraph" w:styleId="af">
    <w:name w:val="Body Text"/>
    <w:basedOn w:val="a"/>
    <w:link w:val="af0"/>
    <w:unhideWhenUsed/>
    <w:rsid w:val="00D93A52"/>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D93A52"/>
    <w:rPr>
      <w:rFonts w:ascii="Arial" w:eastAsia="Times New Roman" w:hAnsi="Arial" w:cs="Times New Roman"/>
      <w:sz w:val="20"/>
      <w:szCs w:val="20"/>
      <w:lang w:val="en-GB"/>
    </w:rPr>
  </w:style>
  <w:style w:type="paragraph" w:styleId="af1">
    <w:name w:val="Body Text Indent"/>
    <w:basedOn w:val="a"/>
    <w:link w:val="af2"/>
    <w:semiHidden/>
    <w:unhideWhenUsed/>
    <w:rsid w:val="00D93A52"/>
    <w:pPr>
      <w:spacing w:after="120"/>
      <w:ind w:left="283"/>
    </w:pPr>
  </w:style>
  <w:style w:type="character" w:customStyle="1" w:styleId="af2">
    <w:name w:val="Основной текст с отступом Знак"/>
    <w:basedOn w:val="a0"/>
    <w:link w:val="af1"/>
    <w:semiHidden/>
    <w:rsid w:val="00D93A52"/>
    <w:rPr>
      <w:rFonts w:ascii="Times New Roman" w:eastAsia="Times New Roman" w:hAnsi="Times New Roman" w:cs="Times New Roman"/>
      <w:sz w:val="24"/>
      <w:szCs w:val="24"/>
      <w:lang w:eastAsia="ru-RU"/>
    </w:rPr>
  </w:style>
  <w:style w:type="paragraph" w:styleId="31">
    <w:name w:val="Body Text 3"/>
    <w:basedOn w:val="a"/>
    <w:link w:val="32"/>
    <w:unhideWhenUsed/>
    <w:rsid w:val="00D93A52"/>
    <w:pPr>
      <w:spacing w:after="120"/>
    </w:pPr>
    <w:rPr>
      <w:sz w:val="16"/>
      <w:szCs w:val="16"/>
    </w:rPr>
  </w:style>
  <w:style w:type="character" w:customStyle="1" w:styleId="32">
    <w:name w:val="Основной текст 3 Знак"/>
    <w:basedOn w:val="a0"/>
    <w:link w:val="31"/>
    <w:rsid w:val="00D93A52"/>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93A52"/>
    <w:pPr>
      <w:spacing w:after="120" w:line="480" w:lineRule="auto"/>
      <w:ind w:left="283"/>
    </w:pPr>
  </w:style>
  <w:style w:type="character" w:customStyle="1" w:styleId="20">
    <w:name w:val="Основной текст с отступом 2 Знак"/>
    <w:basedOn w:val="a0"/>
    <w:link w:val="2"/>
    <w:semiHidden/>
    <w:rsid w:val="00D93A5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93A52"/>
    <w:pPr>
      <w:spacing w:after="120"/>
      <w:ind w:left="283"/>
    </w:pPr>
    <w:rPr>
      <w:sz w:val="16"/>
      <w:szCs w:val="16"/>
    </w:rPr>
  </w:style>
  <w:style w:type="character" w:customStyle="1" w:styleId="34">
    <w:name w:val="Основной текст с отступом 3 Знак"/>
    <w:basedOn w:val="a0"/>
    <w:link w:val="33"/>
    <w:semiHidden/>
    <w:rsid w:val="00D93A52"/>
    <w:rPr>
      <w:rFonts w:ascii="Times New Roman" w:eastAsia="Times New Roman" w:hAnsi="Times New Roman" w:cs="Times New Roman"/>
      <w:sz w:val="16"/>
      <w:szCs w:val="16"/>
      <w:lang w:eastAsia="ru-RU"/>
    </w:rPr>
  </w:style>
  <w:style w:type="paragraph" w:styleId="af3">
    <w:name w:val="Balloon Text"/>
    <w:basedOn w:val="a"/>
    <w:link w:val="af4"/>
    <w:uiPriority w:val="99"/>
    <w:semiHidden/>
    <w:unhideWhenUsed/>
    <w:rsid w:val="00D93A52"/>
    <w:rPr>
      <w:rFonts w:ascii="Tahoma" w:hAnsi="Tahoma" w:cs="Tahoma"/>
      <w:sz w:val="16"/>
      <w:szCs w:val="16"/>
    </w:rPr>
  </w:style>
  <w:style w:type="character" w:customStyle="1" w:styleId="af4">
    <w:name w:val="Текст выноски Знак"/>
    <w:basedOn w:val="a0"/>
    <w:link w:val="af3"/>
    <w:uiPriority w:val="99"/>
    <w:semiHidden/>
    <w:rsid w:val="00D93A52"/>
    <w:rPr>
      <w:rFonts w:ascii="Tahoma" w:eastAsia="Times New Roman" w:hAnsi="Tahoma" w:cs="Tahoma"/>
      <w:sz w:val="16"/>
      <w:szCs w:val="16"/>
      <w:lang w:eastAsia="ru-RU"/>
    </w:rPr>
  </w:style>
  <w:style w:type="paragraph" w:customStyle="1" w:styleId="af5">
    <w:name w:val="Нормальний текст"/>
    <w:basedOn w:val="a"/>
    <w:rsid w:val="00D93A52"/>
    <w:pPr>
      <w:spacing w:before="120"/>
      <w:ind w:firstLine="567"/>
      <w:jc w:val="both"/>
    </w:pPr>
    <w:rPr>
      <w:rFonts w:ascii="Antiqua" w:hAnsi="Antiqua"/>
      <w:sz w:val="26"/>
      <w:szCs w:val="20"/>
    </w:rPr>
  </w:style>
  <w:style w:type="paragraph" w:customStyle="1" w:styleId="Preformatted">
    <w:name w:val="Preformatted"/>
    <w:basedOn w:val="a"/>
    <w:rsid w:val="00D93A5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11">
    <w:name w:val="Знак Знак Знак Знак Знак1 Знак Знак Знак"/>
    <w:basedOn w:val="a0"/>
    <w:rsid w:val="00D93A52"/>
    <w:rPr>
      <w:rFonts w:ascii="Verdana" w:hAnsi="Verdana" w:cs="Verdana" w:hint="default"/>
      <w:lang w:val="en-US" w:eastAsia="en-US" w:bidi="ar-SA"/>
    </w:rPr>
  </w:style>
  <w:style w:type="character" w:customStyle="1" w:styleId="BodyText">
    <w:name w:val="Body Text Знак"/>
    <w:basedOn w:val="a0"/>
    <w:rsid w:val="00D93A52"/>
    <w:rPr>
      <w:rFonts w:ascii="Arial" w:hAnsi="Arial" w:cs="Arial" w:hint="default"/>
      <w:snapToGrid w:val="0"/>
      <w:sz w:val="24"/>
      <w:lang w:val="ru-RU" w:eastAsia="ru-RU" w:bidi="ar-SA"/>
    </w:rPr>
  </w:style>
  <w:style w:type="character" w:styleId="af6">
    <w:name w:val="Strong"/>
    <w:basedOn w:val="a0"/>
    <w:qFormat/>
    <w:rsid w:val="00D93A52"/>
    <w:rPr>
      <w:b/>
      <w:bCs/>
    </w:rPr>
  </w:style>
  <w:style w:type="character" w:styleId="af7">
    <w:name w:val="Hyperlink"/>
    <w:basedOn w:val="a0"/>
    <w:unhideWhenUsed/>
    <w:rsid w:val="00785293"/>
    <w:rPr>
      <w:color w:val="0000FF"/>
      <w:u w:val="single"/>
    </w:rPr>
  </w:style>
  <w:style w:type="paragraph" w:styleId="af8">
    <w:name w:val="List Paragraph"/>
    <w:aliases w:val="Chapter10,Список уровня 2,название табл/рис"/>
    <w:basedOn w:val="a"/>
    <w:link w:val="af9"/>
    <w:uiPriority w:val="1"/>
    <w:qFormat/>
    <w:rsid w:val="00126ED5"/>
    <w:pPr>
      <w:ind w:left="720"/>
      <w:contextualSpacing/>
    </w:pPr>
  </w:style>
  <w:style w:type="paragraph" w:customStyle="1" w:styleId="rvps2">
    <w:name w:val="rvps2"/>
    <w:basedOn w:val="a"/>
    <w:rsid w:val="00C515A5"/>
    <w:pPr>
      <w:spacing w:before="100" w:beforeAutospacing="1" w:after="100" w:afterAutospacing="1"/>
    </w:pPr>
    <w:rPr>
      <w:lang w:val="ru-RU"/>
    </w:rPr>
  </w:style>
  <w:style w:type="paragraph" w:customStyle="1" w:styleId="21">
    <w:name w:val="Знак Знак2 Знак"/>
    <w:basedOn w:val="a"/>
    <w:rsid w:val="006E2960"/>
    <w:rPr>
      <w:rFonts w:ascii="Verdana" w:hAnsi="Verdana"/>
      <w:lang w:val="en-US" w:eastAsia="en-US"/>
    </w:rPr>
  </w:style>
  <w:style w:type="character" w:customStyle="1" w:styleId="a4">
    <w:name w:val="Обычный (Интернет) Знак"/>
    <w:aliases w:val="Знак2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uiPriority w:val="99"/>
    <w:locked/>
    <w:rsid w:val="006F4246"/>
    <w:rPr>
      <w:rFonts w:ascii="Times New Roman" w:eastAsia="Times New Roman" w:hAnsi="Times New Roman" w:cs="Times New Roman"/>
      <w:sz w:val="24"/>
      <w:szCs w:val="24"/>
      <w:lang w:eastAsia="ru-RU"/>
    </w:rPr>
  </w:style>
  <w:style w:type="paragraph" w:customStyle="1" w:styleId="12">
    <w:name w:val="Абзац списка1"/>
    <w:basedOn w:val="a"/>
    <w:rsid w:val="006F4246"/>
    <w:pPr>
      <w:spacing w:after="200" w:line="276" w:lineRule="auto"/>
      <w:ind w:left="720"/>
      <w:contextualSpacing/>
    </w:pPr>
    <w:rPr>
      <w:rFonts w:ascii="Calibri" w:hAnsi="Calibri"/>
      <w:sz w:val="22"/>
      <w:szCs w:val="22"/>
      <w:lang w:val="ru-RU" w:eastAsia="en-US"/>
    </w:rPr>
  </w:style>
  <w:style w:type="table" w:styleId="afa">
    <w:name w:val="Table Grid"/>
    <w:basedOn w:val="a1"/>
    <w:uiPriority w:val="39"/>
    <w:rsid w:val="00F8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EB53B2"/>
    <w:pPr>
      <w:suppressLineNumbers/>
      <w:suppressAutoHyphens/>
    </w:pPr>
    <w:rPr>
      <w:lang w:eastAsia="ar-SA"/>
    </w:rPr>
  </w:style>
  <w:style w:type="paragraph" w:customStyle="1" w:styleId="13">
    <w:name w:val="Название объекта1"/>
    <w:basedOn w:val="a"/>
    <w:next w:val="a"/>
    <w:rsid w:val="00EB53B2"/>
    <w:pPr>
      <w:suppressAutoHyphens/>
      <w:spacing w:after="120"/>
      <w:jc w:val="center"/>
    </w:pPr>
    <w:rPr>
      <w:b/>
      <w:i/>
      <w:sz w:val="22"/>
      <w:szCs w:val="20"/>
      <w:lang w:eastAsia="ar-SA"/>
    </w:rPr>
  </w:style>
  <w:style w:type="paragraph" w:customStyle="1" w:styleId="afc">
    <w:name w:val="_номер+)"/>
    <w:basedOn w:val="a"/>
    <w:rsid w:val="00EB53B2"/>
    <w:pPr>
      <w:suppressAutoHyphens/>
    </w:pPr>
    <w:rPr>
      <w:lang w:eastAsia="ar-SA"/>
    </w:rPr>
  </w:style>
  <w:style w:type="character" w:customStyle="1" w:styleId="rvts0">
    <w:name w:val="rvts0"/>
    <w:basedOn w:val="a0"/>
    <w:rsid w:val="00EB53B2"/>
  </w:style>
  <w:style w:type="character" w:customStyle="1" w:styleId="rvts23">
    <w:name w:val="rvts23"/>
    <w:basedOn w:val="a0"/>
    <w:rsid w:val="006E522C"/>
  </w:style>
  <w:style w:type="paragraph" w:customStyle="1" w:styleId="FR1">
    <w:name w:val="FR1"/>
    <w:rsid w:val="004E5486"/>
    <w:pPr>
      <w:widowControl w:val="0"/>
      <w:spacing w:after="0" w:line="240" w:lineRule="auto"/>
      <w:ind w:left="40"/>
      <w:jc w:val="both"/>
    </w:pPr>
    <w:rPr>
      <w:rFonts w:ascii="Times New Roman" w:eastAsia="Times New Roman" w:hAnsi="Times New Roman" w:cs="Times New Roman"/>
      <w:snapToGrid w:val="0"/>
      <w:sz w:val="20"/>
      <w:szCs w:val="20"/>
    </w:rPr>
  </w:style>
  <w:style w:type="character" w:styleId="afd">
    <w:name w:val="Emphasis"/>
    <w:uiPriority w:val="20"/>
    <w:qFormat/>
    <w:rsid w:val="00643CC8"/>
    <w:rPr>
      <w:i/>
      <w:iCs/>
    </w:rPr>
  </w:style>
  <w:style w:type="paragraph" w:customStyle="1" w:styleId="14">
    <w:name w:val="Обычный1"/>
    <w:link w:val="Normal"/>
    <w:uiPriority w:val="99"/>
    <w:qFormat/>
    <w:rsid w:val="006437B0"/>
    <w:pPr>
      <w:spacing w:after="0" w:line="240" w:lineRule="auto"/>
    </w:pPr>
    <w:rPr>
      <w:rFonts w:ascii="Times New Roman" w:eastAsia="Calibri" w:hAnsi="Times New Roman" w:cs="Calibri"/>
      <w:sz w:val="24"/>
      <w:szCs w:val="20"/>
      <w:lang w:val="ru-RU" w:eastAsia="ru-RU"/>
    </w:rPr>
  </w:style>
  <w:style w:type="character" w:customStyle="1" w:styleId="15">
    <w:name w:val="Основной шрифт абзаца1"/>
    <w:link w:val="afe"/>
    <w:rsid w:val="006437B0"/>
    <w:rPr>
      <w:sz w:val="22"/>
    </w:rPr>
  </w:style>
  <w:style w:type="character" w:customStyle="1" w:styleId="ng-binding">
    <w:name w:val="ng-binding"/>
    <w:rsid w:val="006437B0"/>
    <w:rPr>
      <w:rFonts w:cs="Times New Roman"/>
    </w:rPr>
  </w:style>
  <w:style w:type="character" w:customStyle="1" w:styleId="10">
    <w:name w:val="Заголовок 1 Знак"/>
    <w:basedOn w:val="a0"/>
    <w:link w:val="1"/>
    <w:uiPriority w:val="9"/>
    <w:rsid w:val="003C4D09"/>
    <w:rPr>
      <w:rFonts w:asciiTheme="majorHAnsi" w:eastAsiaTheme="majorEastAsia" w:hAnsiTheme="majorHAnsi" w:cstheme="majorBidi"/>
      <w:color w:val="365F91" w:themeColor="accent1" w:themeShade="BF"/>
      <w:sz w:val="32"/>
      <w:szCs w:val="32"/>
      <w:lang w:eastAsia="ru-RU"/>
    </w:rPr>
  </w:style>
  <w:style w:type="character" w:styleId="aff">
    <w:name w:val="FollowedHyperlink"/>
    <w:basedOn w:val="a0"/>
    <w:uiPriority w:val="99"/>
    <w:semiHidden/>
    <w:unhideWhenUsed/>
    <w:rsid w:val="005711D9"/>
    <w:rPr>
      <w:color w:val="800080" w:themeColor="followedHyperlink"/>
      <w:u w:val="single"/>
    </w:rPr>
  </w:style>
  <w:style w:type="paragraph" w:customStyle="1" w:styleId="aff0">
    <w:name w:val="Базовый"/>
    <w:uiPriority w:val="99"/>
    <w:rsid w:val="003D7309"/>
    <w:pPr>
      <w:tabs>
        <w:tab w:val="left" w:pos="708"/>
      </w:tabs>
      <w:suppressAutoHyphens/>
    </w:pPr>
    <w:rPr>
      <w:rFonts w:ascii="Times New Roman" w:eastAsia="Times New Roman" w:hAnsi="Times New Roman" w:cs="Times New Roman"/>
      <w:sz w:val="24"/>
      <w:szCs w:val="24"/>
      <w:lang w:val="ru-RU" w:eastAsia="ru-RU"/>
    </w:rPr>
  </w:style>
  <w:style w:type="paragraph" w:styleId="aff1">
    <w:name w:val="No Spacing"/>
    <w:uiPriority w:val="99"/>
    <w:qFormat/>
    <w:rsid w:val="006135B1"/>
    <w:pPr>
      <w:spacing w:after="0" w:line="240" w:lineRule="auto"/>
    </w:pPr>
    <w:rPr>
      <w:rFonts w:ascii="Calibri" w:eastAsia="Times New Roman" w:hAnsi="Calibri" w:cs="Times New Roman"/>
      <w:lang w:val="ru-RU"/>
    </w:rPr>
  </w:style>
  <w:style w:type="character" w:customStyle="1" w:styleId="16">
    <w:name w:val="Обычный (веб) Знак1"/>
    <w:aliases w:val="Обычный (веб) Знак Знак"/>
    <w:semiHidden/>
    <w:locked/>
    <w:rsid w:val="00666708"/>
    <w:rPr>
      <w:sz w:val="24"/>
      <w:lang w:val="ru-RU" w:eastAsia="ar-SA"/>
    </w:rPr>
  </w:style>
  <w:style w:type="character" w:customStyle="1" w:styleId="apple-converted-space">
    <w:name w:val="apple-converted-space"/>
    <w:basedOn w:val="a0"/>
    <w:rsid w:val="00E72252"/>
  </w:style>
  <w:style w:type="character" w:customStyle="1" w:styleId="30">
    <w:name w:val="Заголовок 3 Знак"/>
    <w:basedOn w:val="a0"/>
    <w:link w:val="3"/>
    <w:uiPriority w:val="9"/>
    <w:semiHidden/>
    <w:rsid w:val="006F0072"/>
    <w:rPr>
      <w:rFonts w:asciiTheme="majorHAnsi" w:eastAsiaTheme="majorEastAsia" w:hAnsiTheme="majorHAnsi" w:cstheme="majorBidi"/>
      <w:color w:val="243F60" w:themeColor="accent1" w:themeShade="7F"/>
      <w:sz w:val="24"/>
      <w:szCs w:val="24"/>
      <w:lang w:eastAsia="ru-RU"/>
    </w:rPr>
  </w:style>
  <w:style w:type="paragraph" w:customStyle="1" w:styleId="17">
    <w:name w:val="Звичайний1"/>
    <w:rsid w:val="006E7659"/>
    <w:pPr>
      <w:spacing w:after="0"/>
    </w:pPr>
    <w:rPr>
      <w:rFonts w:ascii="Arial" w:eastAsia="Arial" w:hAnsi="Arial" w:cs="Arial"/>
      <w:color w:val="000000"/>
      <w:lang w:val="ru-RU" w:eastAsia="ru-RU"/>
    </w:rPr>
  </w:style>
  <w:style w:type="paragraph" w:customStyle="1" w:styleId="18">
    <w:name w:val="Знак Знак1 Знак Знак"/>
    <w:basedOn w:val="a"/>
    <w:autoRedefine/>
    <w:rsid w:val="005D4D75"/>
    <w:pPr>
      <w:spacing w:after="160" w:line="240" w:lineRule="exact"/>
    </w:pPr>
    <w:rPr>
      <w:rFonts w:ascii="Arial" w:eastAsia="MS Mincho" w:hAnsi="Arial" w:cs="Arial"/>
      <w:b/>
      <w:sz w:val="26"/>
      <w:szCs w:val="26"/>
      <w:lang w:val="en-US" w:eastAsia="en-US"/>
    </w:rPr>
  </w:style>
  <w:style w:type="paragraph" w:customStyle="1" w:styleId="Default">
    <w:name w:val="Default"/>
    <w:rsid w:val="00706F6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ui-outputlabel-rfi">
    <w:name w:val="ui-outputlabel-rfi"/>
    <w:basedOn w:val="a0"/>
    <w:rsid w:val="00420D44"/>
  </w:style>
  <w:style w:type="paragraph" w:customStyle="1" w:styleId="22">
    <w:name w:val="Звичайний2"/>
    <w:rsid w:val="0071769F"/>
    <w:pPr>
      <w:spacing w:after="0"/>
    </w:pPr>
    <w:rPr>
      <w:rFonts w:ascii="Arial" w:eastAsia="Arial" w:hAnsi="Arial" w:cs="Arial"/>
      <w:color w:val="000000"/>
      <w:lang w:val="ru-RU" w:eastAsia="ru-RU"/>
    </w:rPr>
  </w:style>
  <w:style w:type="character" w:customStyle="1" w:styleId="WW8Num4z8">
    <w:name w:val="WW8Num4z8"/>
    <w:rsid w:val="0071769F"/>
  </w:style>
  <w:style w:type="paragraph" w:styleId="23">
    <w:name w:val="List Bullet 2"/>
    <w:basedOn w:val="a"/>
    <w:rsid w:val="0071769F"/>
    <w:pPr>
      <w:suppressAutoHyphens/>
      <w:ind w:left="566" w:hanging="283"/>
    </w:pPr>
    <w:rPr>
      <w:sz w:val="20"/>
      <w:szCs w:val="20"/>
      <w:lang w:val="ru-RU" w:eastAsia="zh-CN"/>
    </w:rPr>
  </w:style>
  <w:style w:type="paragraph" w:customStyle="1" w:styleId="afe">
    <w:name w:val="Знак"/>
    <w:basedOn w:val="a"/>
    <w:link w:val="15"/>
    <w:rsid w:val="00094386"/>
    <w:rPr>
      <w:rFonts w:asciiTheme="minorHAnsi" w:eastAsiaTheme="minorHAnsi" w:hAnsiTheme="minorHAnsi" w:cstheme="minorBidi"/>
      <w:sz w:val="22"/>
      <w:szCs w:val="22"/>
      <w:lang w:eastAsia="en-US"/>
    </w:rPr>
  </w:style>
  <w:style w:type="paragraph" w:customStyle="1" w:styleId="LO-normal">
    <w:name w:val="LO-normal"/>
    <w:qFormat/>
    <w:rsid w:val="00094386"/>
    <w:pPr>
      <w:spacing w:after="0"/>
    </w:pPr>
    <w:rPr>
      <w:rFonts w:ascii="Arial" w:eastAsia="Arial" w:hAnsi="Arial" w:cs="Arial"/>
      <w:color w:val="000000"/>
      <w:lang w:val="ru-RU" w:eastAsia="zh-CN"/>
    </w:rPr>
  </w:style>
  <w:style w:type="paragraph" w:styleId="HTML">
    <w:name w:val="HTML Preformatted"/>
    <w:aliases w:val="Знак1, Знак1"/>
    <w:basedOn w:val="a"/>
    <w:link w:val="HTML0"/>
    <w:unhideWhenUsed/>
    <w:rsid w:val="00094386"/>
    <w:rPr>
      <w:rFonts w:ascii="Consolas" w:hAnsi="Consolas"/>
      <w:sz w:val="20"/>
      <w:szCs w:val="20"/>
    </w:rPr>
  </w:style>
  <w:style w:type="character" w:customStyle="1" w:styleId="HTML0">
    <w:name w:val="Стандартный HTML Знак"/>
    <w:aliases w:val="Знак1 Знак, Знак1 Знак"/>
    <w:basedOn w:val="a0"/>
    <w:link w:val="HTML"/>
    <w:rsid w:val="00094386"/>
    <w:rPr>
      <w:rFonts w:ascii="Consolas" w:eastAsia="Times New Roman" w:hAnsi="Consolas" w:cs="Times New Roman"/>
      <w:sz w:val="20"/>
      <w:szCs w:val="20"/>
      <w:lang w:eastAsia="ru-RU"/>
    </w:rPr>
  </w:style>
  <w:style w:type="character" w:customStyle="1" w:styleId="WW8Num3z3">
    <w:name w:val="WW8Num3z3"/>
    <w:rsid w:val="00070470"/>
  </w:style>
  <w:style w:type="paragraph" w:customStyle="1" w:styleId="310">
    <w:name w:val="Заголовок 31"/>
    <w:basedOn w:val="a"/>
    <w:uiPriority w:val="99"/>
    <w:rsid w:val="00070470"/>
    <w:pPr>
      <w:spacing w:before="100" w:beforeAutospacing="1" w:after="100" w:afterAutospacing="1"/>
      <w:outlineLvl w:val="2"/>
    </w:pPr>
    <w:rPr>
      <w:b/>
      <w:sz w:val="27"/>
      <w:szCs w:val="20"/>
      <w:lang w:eastAsia="uk-UA"/>
    </w:rPr>
  </w:style>
  <w:style w:type="character" w:customStyle="1" w:styleId="Normal">
    <w:name w:val="Normal Знак"/>
    <w:link w:val="14"/>
    <w:uiPriority w:val="99"/>
    <w:rsid w:val="00070470"/>
    <w:rPr>
      <w:rFonts w:ascii="Times New Roman" w:eastAsia="Calibri" w:hAnsi="Times New Roman" w:cs="Calibri"/>
      <w:sz w:val="24"/>
      <w:szCs w:val="20"/>
      <w:lang w:val="ru-RU" w:eastAsia="ru-RU"/>
    </w:rPr>
  </w:style>
  <w:style w:type="character" w:styleId="aff2">
    <w:name w:val="annotation reference"/>
    <w:uiPriority w:val="99"/>
    <w:qFormat/>
    <w:rsid w:val="00070470"/>
    <w:rPr>
      <w:sz w:val="16"/>
      <w:szCs w:val="16"/>
    </w:rPr>
  </w:style>
  <w:style w:type="character" w:customStyle="1" w:styleId="19">
    <w:name w:val="Кольоровий список — акцент 1 Знак"/>
    <w:link w:val="-1"/>
    <w:uiPriority w:val="99"/>
    <w:locked/>
    <w:rsid w:val="00070470"/>
    <w:rPr>
      <w:sz w:val="24"/>
      <w:szCs w:val="24"/>
      <w:lang w:val="uk-UA" w:eastAsia="uk-UA"/>
    </w:rPr>
  </w:style>
  <w:style w:type="table" w:styleId="-1">
    <w:name w:val="Colorful List Accent 1"/>
    <w:basedOn w:val="a1"/>
    <w:link w:val="19"/>
    <w:uiPriority w:val="99"/>
    <w:semiHidden/>
    <w:unhideWhenUsed/>
    <w:rsid w:val="00070470"/>
    <w:pPr>
      <w:spacing w:after="0" w:line="240" w:lineRule="auto"/>
    </w:pPr>
    <w:rPr>
      <w:sz w:val="24"/>
      <w:szCs w:val="24"/>
      <w:lang w:eastAsia="uk-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FontStyle13">
    <w:name w:val="Font Style13"/>
    <w:rsid w:val="00D74CE7"/>
    <w:rPr>
      <w:rFonts w:ascii="Times New Roman" w:hAnsi="Times New Roman" w:cs="Times New Roman" w:hint="default"/>
      <w:sz w:val="20"/>
      <w:szCs w:val="20"/>
    </w:rPr>
  </w:style>
  <w:style w:type="character" w:customStyle="1" w:styleId="af9">
    <w:name w:val="Абзац списка Знак"/>
    <w:aliases w:val="Chapter10 Знак,Список уровня 2 Знак,название табл/рис Знак"/>
    <w:link w:val="af8"/>
    <w:uiPriority w:val="1"/>
    <w:locked/>
    <w:rsid w:val="00D74CE7"/>
    <w:rPr>
      <w:rFonts w:ascii="Times New Roman" w:eastAsia="Times New Roman" w:hAnsi="Times New Roman" w:cs="Times New Roman"/>
      <w:sz w:val="24"/>
      <w:szCs w:val="24"/>
      <w:lang w:eastAsia="ru-RU"/>
    </w:rPr>
  </w:style>
  <w:style w:type="table" w:customStyle="1" w:styleId="1a">
    <w:name w:val="Сетка таблицы1"/>
    <w:basedOn w:val="a1"/>
    <w:next w:val="afa"/>
    <w:uiPriority w:val="39"/>
    <w:rsid w:val="00282DD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normal0"/>
    <w:rsid w:val="00282DD3"/>
    <w:pPr>
      <w:spacing w:after="0"/>
    </w:pPr>
    <w:rPr>
      <w:rFonts w:ascii="Arial" w:eastAsia="Arial" w:hAnsi="Arial" w:cs="Arial"/>
      <w:color w:val="000000"/>
      <w:lang w:val="ru-RU" w:eastAsia="ru-RU"/>
    </w:rPr>
  </w:style>
  <w:style w:type="character" w:customStyle="1" w:styleId="normal0">
    <w:name w:val="normal Знак"/>
    <w:link w:val="24"/>
    <w:rsid w:val="00282DD3"/>
    <w:rPr>
      <w:rFonts w:ascii="Arial" w:eastAsia="Arial" w:hAnsi="Arial" w:cs="Arial"/>
      <w:color w:val="000000"/>
      <w:lang w:val="ru-RU" w:eastAsia="ru-RU"/>
    </w:rPr>
  </w:style>
  <w:style w:type="paragraph" w:customStyle="1" w:styleId="TableParagraph">
    <w:name w:val="Table Paragraph"/>
    <w:basedOn w:val="a"/>
    <w:uiPriority w:val="1"/>
    <w:qFormat/>
    <w:rsid w:val="00646940"/>
    <w:pPr>
      <w:widowControl w:val="0"/>
      <w:autoSpaceDE w:val="0"/>
      <w:autoSpaceDN w:val="0"/>
      <w:ind w:left="108"/>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627">
      <w:bodyDiv w:val="1"/>
      <w:marLeft w:val="0"/>
      <w:marRight w:val="0"/>
      <w:marTop w:val="0"/>
      <w:marBottom w:val="0"/>
      <w:divBdr>
        <w:top w:val="none" w:sz="0" w:space="0" w:color="auto"/>
        <w:left w:val="none" w:sz="0" w:space="0" w:color="auto"/>
        <w:bottom w:val="none" w:sz="0" w:space="0" w:color="auto"/>
        <w:right w:val="none" w:sz="0" w:space="0" w:color="auto"/>
      </w:divBdr>
    </w:div>
    <w:div w:id="95372486">
      <w:bodyDiv w:val="1"/>
      <w:marLeft w:val="0"/>
      <w:marRight w:val="0"/>
      <w:marTop w:val="0"/>
      <w:marBottom w:val="0"/>
      <w:divBdr>
        <w:top w:val="none" w:sz="0" w:space="0" w:color="auto"/>
        <w:left w:val="none" w:sz="0" w:space="0" w:color="auto"/>
        <w:bottom w:val="none" w:sz="0" w:space="0" w:color="auto"/>
        <w:right w:val="none" w:sz="0" w:space="0" w:color="auto"/>
      </w:divBdr>
    </w:div>
    <w:div w:id="122621154">
      <w:bodyDiv w:val="1"/>
      <w:marLeft w:val="0"/>
      <w:marRight w:val="0"/>
      <w:marTop w:val="0"/>
      <w:marBottom w:val="0"/>
      <w:divBdr>
        <w:top w:val="none" w:sz="0" w:space="0" w:color="auto"/>
        <w:left w:val="none" w:sz="0" w:space="0" w:color="auto"/>
        <w:bottom w:val="none" w:sz="0" w:space="0" w:color="auto"/>
        <w:right w:val="none" w:sz="0" w:space="0" w:color="auto"/>
      </w:divBdr>
    </w:div>
    <w:div w:id="166671348">
      <w:bodyDiv w:val="1"/>
      <w:marLeft w:val="0"/>
      <w:marRight w:val="0"/>
      <w:marTop w:val="0"/>
      <w:marBottom w:val="0"/>
      <w:divBdr>
        <w:top w:val="none" w:sz="0" w:space="0" w:color="auto"/>
        <w:left w:val="none" w:sz="0" w:space="0" w:color="auto"/>
        <w:bottom w:val="none" w:sz="0" w:space="0" w:color="auto"/>
        <w:right w:val="none" w:sz="0" w:space="0" w:color="auto"/>
      </w:divBdr>
    </w:div>
    <w:div w:id="243532003">
      <w:bodyDiv w:val="1"/>
      <w:marLeft w:val="0"/>
      <w:marRight w:val="0"/>
      <w:marTop w:val="0"/>
      <w:marBottom w:val="0"/>
      <w:divBdr>
        <w:top w:val="none" w:sz="0" w:space="0" w:color="auto"/>
        <w:left w:val="none" w:sz="0" w:space="0" w:color="auto"/>
        <w:bottom w:val="none" w:sz="0" w:space="0" w:color="auto"/>
        <w:right w:val="none" w:sz="0" w:space="0" w:color="auto"/>
      </w:divBdr>
    </w:div>
    <w:div w:id="291445941">
      <w:bodyDiv w:val="1"/>
      <w:marLeft w:val="0"/>
      <w:marRight w:val="0"/>
      <w:marTop w:val="0"/>
      <w:marBottom w:val="0"/>
      <w:divBdr>
        <w:top w:val="none" w:sz="0" w:space="0" w:color="auto"/>
        <w:left w:val="none" w:sz="0" w:space="0" w:color="auto"/>
        <w:bottom w:val="none" w:sz="0" w:space="0" w:color="auto"/>
        <w:right w:val="none" w:sz="0" w:space="0" w:color="auto"/>
      </w:divBdr>
    </w:div>
    <w:div w:id="292715942">
      <w:bodyDiv w:val="1"/>
      <w:marLeft w:val="0"/>
      <w:marRight w:val="0"/>
      <w:marTop w:val="0"/>
      <w:marBottom w:val="0"/>
      <w:divBdr>
        <w:top w:val="none" w:sz="0" w:space="0" w:color="auto"/>
        <w:left w:val="none" w:sz="0" w:space="0" w:color="auto"/>
        <w:bottom w:val="none" w:sz="0" w:space="0" w:color="auto"/>
        <w:right w:val="none" w:sz="0" w:space="0" w:color="auto"/>
      </w:divBdr>
    </w:div>
    <w:div w:id="330256331">
      <w:bodyDiv w:val="1"/>
      <w:marLeft w:val="0"/>
      <w:marRight w:val="0"/>
      <w:marTop w:val="0"/>
      <w:marBottom w:val="0"/>
      <w:divBdr>
        <w:top w:val="none" w:sz="0" w:space="0" w:color="auto"/>
        <w:left w:val="none" w:sz="0" w:space="0" w:color="auto"/>
        <w:bottom w:val="none" w:sz="0" w:space="0" w:color="auto"/>
        <w:right w:val="none" w:sz="0" w:space="0" w:color="auto"/>
      </w:divBdr>
    </w:div>
    <w:div w:id="341277779">
      <w:bodyDiv w:val="1"/>
      <w:marLeft w:val="0"/>
      <w:marRight w:val="0"/>
      <w:marTop w:val="0"/>
      <w:marBottom w:val="0"/>
      <w:divBdr>
        <w:top w:val="none" w:sz="0" w:space="0" w:color="auto"/>
        <w:left w:val="none" w:sz="0" w:space="0" w:color="auto"/>
        <w:bottom w:val="none" w:sz="0" w:space="0" w:color="auto"/>
        <w:right w:val="none" w:sz="0" w:space="0" w:color="auto"/>
      </w:divBdr>
    </w:div>
    <w:div w:id="375813578">
      <w:bodyDiv w:val="1"/>
      <w:marLeft w:val="0"/>
      <w:marRight w:val="0"/>
      <w:marTop w:val="0"/>
      <w:marBottom w:val="0"/>
      <w:divBdr>
        <w:top w:val="none" w:sz="0" w:space="0" w:color="auto"/>
        <w:left w:val="none" w:sz="0" w:space="0" w:color="auto"/>
        <w:bottom w:val="none" w:sz="0" w:space="0" w:color="auto"/>
        <w:right w:val="none" w:sz="0" w:space="0" w:color="auto"/>
      </w:divBdr>
    </w:div>
    <w:div w:id="388505836">
      <w:bodyDiv w:val="1"/>
      <w:marLeft w:val="0"/>
      <w:marRight w:val="0"/>
      <w:marTop w:val="0"/>
      <w:marBottom w:val="0"/>
      <w:divBdr>
        <w:top w:val="none" w:sz="0" w:space="0" w:color="auto"/>
        <w:left w:val="none" w:sz="0" w:space="0" w:color="auto"/>
        <w:bottom w:val="none" w:sz="0" w:space="0" w:color="auto"/>
        <w:right w:val="none" w:sz="0" w:space="0" w:color="auto"/>
      </w:divBdr>
    </w:div>
    <w:div w:id="416093795">
      <w:bodyDiv w:val="1"/>
      <w:marLeft w:val="0"/>
      <w:marRight w:val="0"/>
      <w:marTop w:val="0"/>
      <w:marBottom w:val="0"/>
      <w:divBdr>
        <w:top w:val="none" w:sz="0" w:space="0" w:color="auto"/>
        <w:left w:val="none" w:sz="0" w:space="0" w:color="auto"/>
        <w:bottom w:val="none" w:sz="0" w:space="0" w:color="auto"/>
        <w:right w:val="none" w:sz="0" w:space="0" w:color="auto"/>
      </w:divBdr>
    </w:div>
    <w:div w:id="418714192">
      <w:bodyDiv w:val="1"/>
      <w:marLeft w:val="0"/>
      <w:marRight w:val="0"/>
      <w:marTop w:val="0"/>
      <w:marBottom w:val="0"/>
      <w:divBdr>
        <w:top w:val="none" w:sz="0" w:space="0" w:color="auto"/>
        <w:left w:val="none" w:sz="0" w:space="0" w:color="auto"/>
        <w:bottom w:val="none" w:sz="0" w:space="0" w:color="auto"/>
        <w:right w:val="none" w:sz="0" w:space="0" w:color="auto"/>
      </w:divBdr>
    </w:div>
    <w:div w:id="421071724">
      <w:bodyDiv w:val="1"/>
      <w:marLeft w:val="0"/>
      <w:marRight w:val="0"/>
      <w:marTop w:val="0"/>
      <w:marBottom w:val="0"/>
      <w:divBdr>
        <w:top w:val="none" w:sz="0" w:space="0" w:color="auto"/>
        <w:left w:val="none" w:sz="0" w:space="0" w:color="auto"/>
        <w:bottom w:val="none" w:sz="0" w:space="0" w:color="auto"/>
        <w:right w:val="none" w:sz="0" w:space="0" w:color="auto"/>
      </w:divBdr>
    </w:div>
    <w:div w:id="468014662">
      <w:bodyDiv w:val="1"/>
      <w:marLeft w:val="0"/>
      <w:marRight w:val="0"/>
      <w:marTop w:val="0"/>
      <w:marBottom w:val="0"/>
      <w:divBdr>
        <w:top w:val="none" w:sz="0" w:space="0" w:color="auto"/>
        <w:left w:val="none" w:sz="0" w:space="0" w:color="auto"/>
        <w:bottom w:val="none" w:sz="0" w:space="0" w:color="auto"/>
        <w:right w:val="none" w:sz="0" w:space="0" w:color="auto"/>
      </w:divBdr>
    </w:div>
    <w:div w:id="490171497">
      <w:bodyDiv w:val="1"/>
      <w:marLeft w:val="0"/>
      <w:marRight w:val="0"/>
      <w:marTop w:val="0"/>
      <w:marBottom w:val="0"/>
      <w:divBdr>
        <w:top w:val="none" w:sz="0" w:space="0" w:color="auto"/>
        <w:left w:val="none" w:sz="0" w:space="0" w:color="auto"/>
        <w:bottom w:val="none" w:sz="0" w:space="0" w:color="auto"/>
        <w:right w:val="none" w:sz="0" w:space="0" w:color="auto"/>
      </w:divBdr>
    </w:div>
    <w:div w:id="498154257">
      <w:bodyDiv w:val="1"/>
      <w:marLeft w:val="0"/>
      <w:marRight w:val="0"/>
      <w:marTop w:val="0"/>
      <w:marBottom w:val="0"/>
      <w:divBdr>
        <w:top w:val="none" w:sz="0" w:space="0" w:color="auto"/>
        <w:left w:val="none" w:sz="0" w:space="0" w:color="auto"/>
        <w:bottom w:val="none" w:sz="0" w:space="0" w:color="auto"/>
        <w:right w:val="none" w:sz="0" w:space="0" w:color="auto"/>
      </w:divBdr>
    </w:div>
    <w:div w:id="526066520">
      <w:bodyDiv w:val="1"/>
      <w:marLeft w:val="0"/>
      <w:marRight w:val="0"/>
      <w:marTop w:val="0"/>
      <w:marBottom w:val="0"/>
      <w:divBdr>
        <w:top w:val="none" w:sz="0" w:space="0" w:color="auto"/>
        <w:left w:val="none" w:sz="0" w:space="0" w:color="auto"/>
        <w:bottom w:val="none" w:sz="0" w:space="0" w:color="auto"/>
        <w:right w:val="none" w:sz="0" w:space="0" w:color="auto"/>
      </w:divBdr>
    </w:div>
    <w:div w:id="552691517">
      <w:bodyDiv w:val="1"/>
      <w:marLeft w:val="0"/>
      <w:marRight w:val="0"/>
      <w:marTop w:val="0"/>
      <w:marBottom w:val="0"/>
      <w:divBdr>
        <w:top w:val="none" w:sz="0" w:space="0" w:color="auto"/>
        <w:left w:val="none" w:sz="0" w:space="0" w:color="auto"/>
        <w:bottom w:val="none" w:sz="0" w:space="0" w:color="auto"/>
        <w:right w:val="none" w:sz="0" w:space="0" w:color="auto"/>
      </w:divBdr>
    </w:div>
    <w:div w:id="558394993">
      <w:bodyDiv w:val="1"/>
      <w:marLeft w:val="0"/>
      <w:marRight w:val="0"/>
      <w:marTop w:val="0"/>
      <w:marBottom w:val="0"/>
      <w:divBdr>
        <w:top w:val="none" w:sz="0" w:space="0" w:color="auto"/>
        <w:left w:val="none" w:sz="0" w:space="0" w:color="auto"/>
        <w:bottom w:val="none" w:sz="0" w:space="0" w:color="auto"/>
        <w:right w:val="none" w:sz="0" w:space="0" w:color="auto"/>
      </w:divBdr>
    </w:div>
    <w:div w:id="631833841">
      <w:bodyDiv w:val="1"/>
      <w:marLeft w:val="0"/>
      <w:marRight w:val="0"/>
      <w:marTop w:val="0"/>
      <w:marBottom w:val="0"/>
      <w:divBdr>
        <w:top w:val="none" w:sz="0" w:space="0" w:color="auto"/>
        <w:left w:val="none" w:sz="0" w:space="0" w:color="auto"/>
        <w:bottom w:val="none" w:sz="0" w:space="0" w:color="auto"/>
        <w:right w:val="none" w:sz="0" w:space="0" w:color="auto"/>
      </w:divBdr>
    </w:div>
    <w:div w:id="690767139">
      <w:bodyDiv w:val="1"/>
      <w:marLeft w:val="0"/>
      <w:marRight w:val="0"/>
      <w:marTop w:val="0"/>
      <w:marBottom w:val="0"/>
      <w:divBdr>
        <w:top w:val="none" w:sz="0" w:space="0" w:color="auto"/>
        <w:left w:val="none" w:sz="0" w:space="0" w:color="auto"/>
        <w:bottom w:val="none" w:sz="0" w:space="0" w:color="auto"/>
        <w:right w:val="none" w:sz="0" w:space="0" w:color="auto"/>
      </w:divBdr>
    </w:div>
    <w:div w:id="722489456">
      <w:bodyDiv w:val="1"/>
      <w:marLeft w:val="0"/>
      <w:marRight w:val="0"/>
      <w:marTop w:val="0"/>
      <w:marBottom w:val="0"/>
      <w:divBdr>
        <w:top w:val="none" w:sz="0" w:space="0" w:color="auto"/>
        <w:left w:val="none" w:sz="0" w:space="0" w:color="auto"/>
        <w:bottom w:val="none" w:sz="0" w:space="0" w:color="auto"/>
        <w:right w:val="none" w:sz="0" w:space="0" w:color="auto"/>
      </w:divBdr>
    </w:div>
    <w:div w:id="773208083">
      <w:bodyDiv w:val="1"/>
      <w:marLeft w:val="0"/>
      <w:marRight w:val="0"/>
      <w:marTop w:val="0"/>
      <w:marBottom w:val="0"/>
      <w:divBdr>
        <w:top w:val="none" w:sz="0" w:space="0" w:color="auto"/>
        <w:left w:val="none" w:sz="0" w:space="0" w:color="auto"/>
        <w:bottom w:val="none" w:sz="0" w:space="0" w:color="auto"/>
        <w:right w:val="none" w:sz="0" w:space="0" w:color="auto"/>
      </w:divBdr>
    </w:div>
    <w:div w:id="800925014">
      <w:bodyDiv w:val="1"/>
      <w:marLeft w:val="0"/>
      <w:marRight w:val="0"/>
      <w:marTop w:val="0"/>
      <w:marBottom w:val="0"/>
      <w:divBdr>
        <w:top w:val="none" w:sz="0" w:space="0" w:color="auto"/>
        <w:left w:val="none" w:sz="0" w:space="0" w:color="auto"/>
        <w:bottom w:val="none" w:sz="0" w:space="0" w:color="auto"/>
        <w:right w:val="none" w:sz="0" w:space="0" w:color="auto"/>
      </w:divBdr>
    </w:div>
    <w:div w:id="845483999">
      <w:bodyDiv w:val="1"/>
      <w:marLeft w:val="0"/>
      <w:marRight w:val="0"/>
      <w:marTop w:val="0"/>
      <w:marBottom w:val="0"/>
      <w:divBdr>
        <w:top w:val="none" w:sz="0" w:space="0" w:color="auto"/>
        <w:left w:val="none" w:sz="0" w:space="0" w:color="auto"/>
        <w:bottom w:val="none" w:sz="0" w:space="0" w:color="auto"/>
        <w:right w:val="none" w:sz="0" w:space="0" w:color="auto"/>
      </w:divBdr>
    </w:div>
    <w:div w:id="884605284">
      <w:bodyDiv w:val="1"/>
      <w:marLeft w:val="0"/>
      <w:marRight w:val="0"/>
      <w:marTop w:val="0"/>
      <w:marBottom w:val="0"/>
      <w:divBdr>
        <w:top w:val="none" w:sz="0" w:space="0" w:color="auto"/>
        <w:left w:val="none" w:sz="0" w:space="0" w:color="auto"/>
        <w:bottom w:val="none" w:sz="0" w:space="0" w:color="auto"/>
        <w:right w:val="none" w:sz="0" w:space="0" w:color="auto"/>
      </w:divBdr>
    </w:div>
    <w:div w:id="907807543">
      <w:bodyDiv w:val="1"/>
      <w:marLeft w:val="0"/>
      <w:marRight w:val="0"/>
      <w:marTop w:val="0"/>
      <w:marBottom w:val="0"/>
      <w:divBdr>
        <w:top w:val="none" w:sz="0" w:space="0" w:color="auto"/>
        <w:left w:val="none" w:sz="0" w:space="0" w:color="auto"/>
        <w:bottom w:val="none" w:sz="0" w:space="0" w:color="auto"/>
        <w:right w:val="none" w:sz="0" w:space="0" w:color="auto"/>
      </w:divBdr>
    </w:div>
    <w:div w:id="919102363">
      <w:bodyDiv w:val="1"/>
      <w:marLeft w:val="0"/>
      <w:marRight w:val="0"/>
      <w:marTop w:val="0"/>
      <w:marBottom w:val="0"/>
      <w:divBdr>
        <w:top w:val="none" w:sz="0" w:space="0" w:color="auto"/>
        <w:left w:val="none" w:sz="0" w:space="0" w:color="auto"/>
        <w:bottom w:val="none" w:sz="0" w:space="0" w:color="auto"/>
        <w:right w:val="none" w:sz="0" w:space="0" w:color="auto"/>
      </w:divBdr>
    </w:div>
    <w:div w:id="993223523">
      <w:bodyDiv w:val="1"/>
      <w:marLeft w:val="0"/>
      <w:marRight w:val="0"/>
      <w:marTop w:val="0"/>
      <w:marBottom w:val="0"/>
      <w:divBdr>
        <w:top w:val="none" w:sz="0" w:space="0" w:color="auto"/>
        <w:left w:val="none" w:sz="0" w:space="0" w:color="auto"/>
        <w:bottom w:val="none" w:sz="0" w:space="0" w:color="auto"/>
        <w:right w:val="none" w:sz="0" w:space="0" w:color="auto"/>
      </w:divBdr>
    </w:div>
    <w:div w:id="1041444426">
      <w:bodyDiv w:val="1"/>
      <w:marLeft w:val="0"/>
      <w:marRight w:val="0"/>
      <w:marTop w:val="0"/>
      <w:marBottom w:val="0"/>
      <w:divBdr>
        <w:top w:val="none" w:sz="0" w:space="0" w:color="auto"/>
        <w:left w:val="none" w:sz="0" w:space="0" w:color="auto"/>
        <w:bottom w:val="none" w:sz="0" w:space="0" w:color="auto"/>
        <w:right w:val="none" w:sz="0" w:space="0" w:color="auto"/>
      </w:divBdr>
    </w:div>
    <w:div w:id="1043209432">
      <w:bodyDiv w:val="1"/>
      <w:marLeft w:val="0"/>
      <w:marRight w:val="0"/>
      <w:marTop w:val="0"/>
      <w:marBottom w:val="0"/>
      <w:divBdr>
        <w:top w:val="none" w:sz="0" w:space="0" w:color="auto"/>
        <w:left w:val="none" w:sz="0" w:space="0" w:color="auto"/>
        <w:bottom w:val="none" w:sz="0" w:space="0" w:color="auto"/>
        <w:right w:val="none" w:sz="0" w:space="0" w:color="auto"/>
      </w:divBdr>
    </w:div>
    <w:div w:id="1077822167">
      <w:bodyDiv w:val="1"/>
      <w:marLeft w:val="0"/>
      <w:marRight w:val="0"/>
      <w:marTop w:val="0"/>
      <w:marBottom w:val="0"/>
      <w:divBdr>
        <w:top w:val="none" w:sz="0" w:space="0" w:color="auto"/>
        <w:left w:val="none" w:sz="0" w:space="0" w:color="auto"/>
        <w:bottom w:val="none" w:sz="0" w:space="0" w:color="auto"/>
        <w:right w:val="none" w:sz="0" w:space="0" w:color="auto"/>
      </w:divBdr>
    </w:div>
    <w:div w:id="1078215327">
      <w:bodyDiv w:val="1"/>
      <w:marLeft w:val="0"/>
      <w:marRight w:val="0"/>
      <w:marTop w:val="0"/>
      <w:marBottom w:val="0"/>
      <w:divBdr>
        <w:top w:val="none" w:sz="0" w:space="0" w:color="auto"/>
        <w:left w:val="none" w:sz="0" w:space="0" w:color="auto"/>
        <w:bottom w:val="none" w:sz="0" w:space="0" w:color="auto"/>
        <w:right w:val="none" w:sz="0" w:space="0" w:color="auto"/>
      </w:divBdr>
    </w:div>
    <w:div w:id="1143084431">
      <w:bodyDiv w:val="1"/>
      <w:marLeft w:val="0"/>
      <w:marRight w:val="0"/>
      <w:marTop w:val="0"/>
      <w:marBottom w:val="0"/>
      <w:divBdr>
        <w:top w:val="none" w:sz="0" w:space="0" w:color="auto"/>
        <w:left w:val="none" w:sz="0" w:space="0" w:color="auto"/>
        <w:bottom w:val="none" w:sz="0" w:space="0" w:color="auto"/>
        <w:right w:val="none" w:sz="0" w:space="0" w:color="auto"/>
      </w:divBdr>
    </w:div>
    <w:div w:id="1146823798">
      <w:bodyDiv w:val="1"/>
      <w:marLeft w:val="0"/>
      <w:marRight w:val="0"/>
      <w:marTop w:val="0"/>
      <w:marBottom w:val="0"/>
      <w:divBdr>
        <w:top w:val="none" w:sz="0" w:space="0" w:color="auto"/>
        <w:left w:val="none" w:sz="0" w:space="0" w:color="auto"/>
        <w:bottom w:val="none" w:sz="0" w:space="0" w:color="auto"/>
        <w:right w:val="none" w:sz="0" w:space="0" w:color="auto"/>
      </w:divBdr>
    </w:div>
    <w:div w:id="1155485720">
      <w:bodyDiv w:val="1"/>
      <w:marLeft w:val="0"/>
      <w:marRight w:val="0"/>
      <w:marTop w:val="0"/>
      <w:marBottom w:val="0"/>
      <w:divBdr>
        <w:top w:val="none" w:sz="0" w:space="0" w:color="auto"/>
        <w:left w:val="none" w:sz="0" w:space="0" w:color="auto"/>
        <w:bottom w:val="none" w:sz="0" w:space="0" w:color="auto"/>
        <w:right w:val="none" w:sz="0" w:space="0" w:color="auto"/>
      </w:divBdr>
    </w:div>
    <w:div w:id="1180387272">
      <w:bodyDiv w:val="1"/>
      <w:marLeft w:val="0"/>
      <w:marRight w:val="0"/>
      <w:marTop w:val="0"/>
      <w:marBottom w:val="0"/>
      <w:divBdr>
        <w:top w:val="none" w:sz="0" w:space="0" w:color="auto"/>
        <w:left w:val="none" w:sz="0" w:space="0" w:color="auto"/>
        <w:bottom w:val="none" w:sz="0" w:space="0" w:color="auto"/>
        <w:right w:val="none" w:sz="0" w:space="0" w:color="auto"/>
      </w:divBdr>
    </w:div>
    <w:div w:id="1288469726">
      <w:bodyDiv w:val="1"/>
      <w:marLeft w:val="0"/>
      <w:marRight w:val="0"/>
      <w:marTop w:val="0"/>
      <w:marBottom w:val="0"/>
      <w:divBdr>
        <w:top w:val="none" w:sz="0" w:space="0" w:color="auto"/>
        <w:left w:val="none" w:sz="0" w:space="0" w:color="auto"/>
        <w:bottom w:val="none" w:sz="0" w:space="0" w:color="auto"/>
        <w:right w:val="none" w:sz="0" w:space="0" w:color="auto"/>
      </w:divBdr>
    </w:div>
    <w:div w:id="1363365091">
      <w:bodyDiv w:val="1"/>
      <w:marLeft w:val="0"/>
      <w:marRight w:val="0"/>
      <w:marTop w:val="0"/>
      <w:marBottom w:val="0"/>
      <w:divBdr>
        <w:top w:val="none" w:sz="0" w:space="0" w:color="auto"/>
        <w:left w:val="none" w:sz="0" w:space="0" w:color="auto"/>
        <w:bottom w:val="none" w:sz="0" w:space="0" w:color="auto"/>
        <w:right w:val="none" w:sz="0" w:space="0" w:color="auto"/>
      </w:divBdr>
    </w:div>
    <w:div w:id="1391033252">
      <w:bodyDiv w:val="1"/>
      <w:marLeft w:val="0"/>
      <w:marRight w:val="0"/>
      <w:marTop w:val="0"/>
      <w:marBottom w:val="0"/>
      <w:divBdr>
        <w:top w:val="none" w:sz="0" w:space="0" w:color="auto"/>
        <w:left w:val="none" w:sz="0" w:space="0" w:color="auto"/>
        <w:bottom w:val="none" w:sz="0" w:space="0" w:color="auto"/>
        <w:right w:val="none" w:sz="0" w:space="0" w:color="auto"/>
      </w:divBdr>
    </w:div>
    <w:div w:id="1500074234">
      <w:bodyDiv w:val="1"/>
      <w:marLeft w:val="0"/>
      <w:marRight w:val="0"/>
      <w:marTop w:val="0"/>
      <w:marBottom w:val="0"/>
      <w:divBdr>
        <w:top w:val="none" w:sz="0" w:space="0" w:color="auto"/>
        <w:left w:val="none" w:sz="0" w:space="0" w:color="auto"/>
        <w:bottom w:val="none" w:sz="0" w:space="0" w:color="auto"/>
        <w:right w:val="none" w:sz="0" w:space="0" w:color="auto"/>
      </w:divBdr>
    </w:div>
    <w:div w:id="1524708173">
      <w:bodyDiv w:val="1"/>
      <w:marLeft w:val="0"/>
      <w:marRight w:val="0"/>
      <w:marTop w:val="0"/>
      <w:marBottom w:val="0"/>
      <w:divBdr>
        <w:top w:val="none" w:sz="0" w:space="0" w:color="auto"/>
        <w:left w:val="none" w:sz="0" w:space="0" w:color="auto"/>
        <w:bottom w:val="none" w:sz="0" w:space="0" w:color="auto"/>
        <w:right w:val="none" w:sz="0" w:space="0" w:color="auto"/>
      </w:divBdr>
    </w:div>
    <w:div w:id="1596667198">
      <w:bodyDiv w:val="1"/>
      <w:marLeft w:val="0"/>
      <w:marRight w:val="0"/>
      <w:marTop w:val="0"/>
      <w:marBottom w:val="0"/>
      <w:divBdr>
        <w:top w:val="none" w:sz="0" w:space="0" w:color="auto"/>
        <w:left w:val="none" w:sz="0" w:space="0" w:color="auto"/>
        <w:bottom w:val="none" w:sz="0" w:space="0" w:color="auto"/>
        <w:right w:val="none" w:sz="0" w:space="0" w:color="auto"/>
      </w:divBdr>
    </w:div>
    <w:div w:id="1605650473">
      <w:bodyDiv w:val="1"/>
      <w:marLeft w:val="0"/>
      <w:marRight w:val="0"/>
      <w:marTop w:val="0"/>
      <w:marBottom w:val="0"/>
      <w:divBdr>
        <w:top w:val="none" w:sz="0" w:space="0" w:color="auto"/>
        <w:left w:val="none" w:sz="0" w:space="0" w:color="auto"/>
        <w:bottom w:val="none" w:sz="0" w:space="0" w:color="auto"/>
        <w:right w:val="none" w:sz="0" w:space="0" w:color="auto"/>
      </w:divBdr>
    </w:div>
    <w:div w:id="1606569525">
      <w:bodyDiv w:val="1"/>
      <w:marLeft w:val="0"/>
      <w:marRight w:val="0"/>
      <w:marTop w:val="0"/>
      <w:marBottom w:val="0"/>
      <w:divBdr>
        <w:top w:val="none" w:sz="0" w:space="0" w:color="auto"/>
        <w:left w:val="none" w:sz="0" w:space="0" w:color="auto"/>
        <w:bottom w:val="none" w:sz="0" w:space="0" w:color="auto"/>
        <w:right w:val="none" w:sz="0" w:space="0" w:color="auto"/>
      </w:divBdr>
    </w:div>
    <w:div w:id="1651204343">
      <w:bodyDiv w:val="1"/>
      <w:marLeft w:val="0"/>
      <w:marRight w:val="0"/>
      <w:marTop w:val="0"/>
      <w:marBottom w:val="0"/>
      <w:divBdr>
        <w:top w:val="none" w:sz="0" w:space="0" w:color="auto"/>
        <w:left w:val="none" w:sz="0" w:space="0" w:color="auto"/>
        <w:bottom w:val="none" w:sz="0" w:space="0" w:color="auto"/>
        <w:right w:val="none" w:sz="0" w:space="0" w:color="auto"/>
      </w:divBdr>
    </w:div>
    <w:div w:id="1714111619">
      <w:bodyDiv w:val="1"/>
      <w:marLeft w:val="0"/>
      <w:marRight w:val="0"/>
      <w:marTop w:val="0"/>
      <w:marBottom w:val="0"/>
      <w:divBdr>
        <w:top w:val="none" w:sz="0" w:space="0" w:color="auto"/>
        <w:left w:val="none" w:sz="0" w:space="0" w:color="auto"/>
        <w:bottom w:val="none" w:sz="0" w:space="0" w:color="auto"/>
        <w:right w:val="none" w:sz="0" w:space="0" w:color="auto"/>
      </w:divBdr>
    </w:div>
    <w:div w:id="1748959627">
      <w:bodyDiv w:val="1"/>
      <w:marLeft w:val="0"/>
      <w:marRight w:val="0"/>
      <w:marTop w:val="0"/>
      <w:marBottom w:val="0"/>
      <w:divBdr>
        <w:top w:val="none" w:sz="0" w:space="0" w:color="auto"/>
        <w:left w:val="none" w:sz="0" w:space="0" w:color="auto"/>
        <w:bottom w:val="none" w:sz="0" w:space="0" w:color="auto"/>
        <w:right w:val="none" w:sz="0" w:space="0" w:color="auto"/>
      </w:divBdr>
    </w:div>
    <w:div w:id="1788889875">
      <w:bodyDiv w:val="1"/>
      <w:marLeft w:val="0"/>
      <w:marRight w:val="0"/>
      <w:marTop w:val="0"/>
      <w:marBottom w:val="0"/>
      <w:divBdr>
        <w:top w:val="none" w:sz="0" w:space="0" w:color="auto"/>
        <w:left w:val="none" w:sz="0" w:space="0" w:color="auto"/>
        <w:bottom w:val="none" w:sz="0" w:space="0" w:color="auto"/>
        <w:right w:val="none" w:sz="0" w:space="0" w:color="auto"/>
      </w:divBdr>
    </w:div>
    <w:div w:id="1813059390">
      <w:bodyDiv w:val="1"/>
      <w:marLeft w:val="0"/>
      <w:marRight w:val="0"/>
      <w:marTop w:val="0"/>
      <w:marBottom w:val="0"/>
      <w:divBdr>
        <w:top w:val="none" w:sz="0" w:space="0" w:color="auto"/>
        <w:left w:val="none" w:sz="0" w:space="0" w:color="auto"/>
        <w:bottom w:val="none" w:sz="0" w:space="0" w:color="auto"/>
        <w:right w:val="none" w:sz="0" w:space="0" w:color="auto"/>
      </w:divBdr>
    </w:div>
    <w:div w:id="1828478808">
      <w:bodyDiv w:val="1"/>
      <w:marLeft w:val="0"/>
      <w:marRight w:val="0"/>
      <w:marTop w:val="0"/>
      <w:marBottom w:val="0"/>
      <w:divBdr>
        <w:top w:val="none" w:sz="0" w:space="0" w:color="auto"/>
        <w:left w:val="none" w:sz="0" w:space="0" w:color="auto"/>
        <w:bottom w:val="none" w:sz="0" w:space="0" w:color="auto"/>
        <w:right w:val="none" w:sz="0" w:space="0" w:color="auto"/>
      </w:divBdr>
    </w:div>
    <w:div w:id="1835219111">
      <w:bodyDiv w:val="1"/>
      <w:marLeft w:val="0"/>
      <w:marRight w:val="0"/>
      <w:marTop w:val="0"/>
      <w:marBottom w:val="0"/>
      <w:divBdr>
        <w:top w:val="none" w:sz="0" w:space="0" w:color="auto"/>
        <w:left w:val="none" w:sz="0" w:space="0" w:color="auto"/>
        <w:bottom w:val="none" w:sz="0" w:space="0" w:color="auto"/>
        <w:right w:val="none" w:sz="0" w:space="0" w:color="auto"/>
      </w:divBdr>
    </w:div>
    <w:div w:id="1847398277">
      <w:bodyDiv w:val="1"/>
      <w:marLeft w:val="0"/>
      <w:marRight w:val="0"/>
      <w:marTop w:val="0"/>
      <w:marBottom w:val="0"/>
      <w:divBdr>
        <w:top w:val="none" w:sz="0" w:space="0" w:color="auto"/>
        <w:left w:val="none" w:sz="0" w:space="0" w:color="auto"/>
        <w:bottom w:val="none" w:sz="0" w:space="0" w:color="auto"/>
        <w:right w:val="none" w:sz="0" w:space="0" w:color="auto"/>
      </w:divBdr>
    </w:div>
    <w:div w:id="1867138590">
      <w:bodyDiv w:val="1"/>
      <w:marLeft w:val="0"/>
      <w:marRight w:val="0"/>
      <w:marTop w:val="0"/>
      <w:marBottom w:val="0"/>
      <w:divBdr>
        <w:top w:val="none" w:sz="0" w:space="0" w:color="auto"/>
        <w:left w:val="none" w:sz="0" w:space="0" w:color="auto"/>
        <w:bottom w:val="none" w:sz="0" w:space="0" w:color="auto"/>
        <w:right w:val="none" w:sz="0" w:space="0" w:color="auto"/>
      </w:divBdr>
    </w:div>
    <w:div w:id="1936087890">
      <w:bodyDiv w:val="1"/>
      <w:marLeft w:val="0"/>
      <w:marRight w:val="0"/>
      <w:marTop w:val="0"/>
      <w:marBottom w:val="0"/>
      <w:divBdr>
        <w:top w:val="none" w:sz="0" w:space="0" w:color="auto"/>
        <w:left w:val="none" w:sz="0" w:space="0" w:color="auto"/>
        <w:bottom w:val="none" w:sz="0" w:space="0" w:color="auto"/>
        <w:right w:val="none" w:sz="0" w:space="0" w:color="auto"/>
      </w:divBdr>
    </w:div>
    <w:div w:id="1937980296">
      <w:bodyDiv w:val="1"/>
      <w:marLeft w:val="0"/>
      <w:marRight w:val="0"/>
      <w:marTop w:val="0"/>
      <w:marBottom w:val="0"/>
      <w:divBdr>
        <w:top w:val="none" w:sz="0" w:space="0" w:color="auto"/>
        <w:left w:val="none" w:sz="0" w:space="0" w:color="auto"/>
        <w:bottom w:val="none" w:sz="0" w:space="0" w:color="auto"/>
        <w:right w:val="none" w:sz="0" w:space="0" w:color="auto"/>
      </w:divBdr>
      <w:divsChild>
        <w:div w:id="624655548">
          <w:marLeft w:val="0"/>
          <w:marRight w:val="0"/>
          <w:marTop w:val="0"/>
          <w:marBottom w:val="0"/>
          <w:divBdr>
            <w:top w:val="none" w:sz="0" w:space="0" w:color="auto"/>
            <w:left w:val="none" w:sz="0" w:space="0" w:color="auto"/>
            <w:bottom w:val="none" w:sz="0" w:space="0" w:color="auto"/>
            <w:right w:val="none" w:sz="0" w:space="0" w:color="auto"/>
          </w:divBdr>
          <w:divsChild>
            <w:div w:id="1858151491">
              <w:marLeft w:val="3150"/>
              <w:marRight w:val="0"/>
              <w:marTop w:val="0"/>
              <w:marBottom w:val="0"/>
              <w:divBdr>
                <w:top w:val="none" w:sz="0" w:space="0" w:color="auto"/>
                <w:left w:val="none" w:sz="0" w:space="0" w:color="auto"/>
                <w:bottom w:val="none" w:sz="0" w:space="0" w:color="auto"/>
                <w:right w:val="none" w:sz="0" w:space="0" w:color="auto"/>
              </w:divBdr>
              <w:divsChild>
                <w:div w:id="1339427747">
                  <w:marLeft w:val="0"/>
                  <w:marRight w:val="0"/>
                  <w:marTop w:val="0"/>
                  <w:marBottom w:val="0"/>
                  <w:divBdr>
                    <w:top w:val="none" w:sz="0" w:space="0" w:color="auto"/>
                    <w:left w:val="none" w:sz="0" w:space="0" w:color="auto"/>
                    <w:bottom w:val="none" w:sz="0" w:space="0" w:color="auto"/>
                    <w:right w:val="none" w:sz="0" w:space="0" w:color="auto"/>
                  </w:divBdr>
                  <w:divsChild>
                    <w:div w:id="530264360">
                      <w:marLeft w:val="0"/>
                      <w:marRight w:val="0"/>
                      <w:marTop w:val="0"/>
                      <w:marBottom w:val="0"/>
                      <w:divBdr>
                        <w:top w:val="none" w:sz="0" w:space="0" w:color="auto"/>
                        <w:left w:val="none" w:sz="0" w:space="0" w:color="auto"/>
                        <w:bottom w:val="none" w:sz="0" w:space="0" w:color="auto"/>
                        <w:right w:val="none" w:sz="0" w:space="0" w:color="auto"/>
                      </w:divBdr>
                      <w:divsChild>
                        <w:div w:id="1904221664">
                          <w:marLeft w:val="0"/>
                          <w:marRight w:val="0"/>
                          <w:marTop w:val="0"/>
                          <w:marBottom w:val="0"/>
                          <w:divBdr>
                            <w:top w:val="none" w:sz="0" w:space="0" w:color="auto"/>
                            <w:left w:val="none" w:sz="0" w:space="0" w:color="auto"/>
                            <w:bottom w:val="none" w:sz="0" w:space="0" w:color="auto"/>
                            <w:right w:val="none" w:sz="0" w:space="0" w:color="auto"/>
                          </w:divBdr>
                          <w:divsChild>
                            <w:div w:id="1616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922157">
      <w:bodyDiv w:val="1"/>
      <w:marLeft w:val="0"/>
      <w:marRight w:val="0"/>
      <w:marTop w:val="0"/>
      <w:marBottom w:val="0"/>
      <w:divBdr>
        <w:top w:val="none" w:sz="0" w:space="0" w:color="auto"/>
        <w:left w:val="none" w:sz="0" w:space="0" w:color="auto"/>
        <w:bottom w:val="none" w:sz="0" w:space="0" w:color="auto"/>
        <w:right w:val="none" w:sz="0" w:space="0" w:color="auto"/>
      </w:divBdr>
    </w:div>
    <w:div w:id="2005816723">
      <w:bodyDiv w:val="1"/>
      <w:marLeft w:val="0"/>
      <w:marRight w:val="0"/>
      <w:marTop w:val="0"/>
      <w:marBottom w:val="0"/>
      <w:divBdr>
        <w:top w:val="none" w:sz="0" w:space="0" w:color="auto"/>
        <w:left w:val="none" w:sz="0" w:space="0" w:color="auto"/>
        <w:bottom w:val="none" w:sz="0" w:space="0" w:color="auto"/>
        <w:right w:val="none" w:sz="0" w:space="0" w:color="auto"/>
      </w:divBdr>
    </w:div>
    <w:div w:id="2028172867">
      <w:bodyDiv w:val="1"/>
      <w:marLeft w:val="0"/>
      <w:marRight w:val="0"/>
      <w:marTop w:val="0"/>
      <w:marBottom w:val="0"/>
      <w:divBdr>
        <w:top w:val="none" w:sz="0" w:space="0" w:color="auto"/>
        <w:left w:val="none" w:sz="0" w:space="0" w:color="auto"/>
        <w:bottom w:val="none" w:sz="0" w:space="0" w:color="auto"/>
        <w:right w:val="none" w:sz="0" w:space="0" w:color="auto"/>
      </w:divBdr>
      <w:divsChild>
        <w:div w:id="1203977380">
          <w:marLeft w:val="0"/>
          <w:marRight w:val="0"/>
          <w:marTop w:val="0"/>
          <w:marBottom w:val="0"/>
          <w:divBdr>
            <w:top w:val="none" w:sz="0" w:space="0" w:color="auto"/>
            <w:left w:val="none" w:sz="0" w:space="0" w:color="auto"/>
            <w:bottom w:val="none" w:sz="0" w:space="0" w:color="auto"/>
            <w:right w:val="none" w:sz="0" w:space="0" w:color="auto"/>
          </w:divBdr>
          <w:divsChild>
            <w:div w:id="1885749841">
              <w:marLeft w:val="3150"/>
              <w:marRight w:val="0"/>
              <w:marTop w:val="0"/>
              <w:marBottom w:val="0"/>
              <w:divBdr>
                <w:top w:val="none" w:sz="0" w:space="0" w:color="auto"/>
                <w:left w:val="none" w:sz="0" w:space="0" w:color="auto"/>
                <w:bottom w:val="none" w:sz="0" w:space="0" w:color="auto"/>
                <w:right w:val="none" w:sz="0" w:space="0" w:color="auto"/>
              </w:divBdr>
              <w:divsChild>
                <w:div w:id="683095153">
                  <w:marLeft w:val="0"/>
                  <w:marRight w:val="0"/>
                  <w:marTop w:val="0"/>
                  <w:marBottom w:val="0"/>
                  <w:divBdr>
                    <w:top w:val="none" w:sz="0" w:space="0" w:color="auto"/>
                    <w:left w:val="none" w:sz="0" w:space="0" w:color="auto"/>
                    <w:bottom w:val="none" w:sz="0" w:space="0" w:color="auto"/>
                    <w:right w:val="none" w:sz="0" w:space="0" w:color="auto"/>
                  </w:divBdr>
                  <w:divsChild>
                    <w:div w:id="2119644535">
                      <w:marLeft w:val="0"/>
                      <w:marRight w:val="0"/>
                      <w:marTop w:val="0"/>
                      <w:marBottom w:val="0"/>
                      <w:divBdr>
                        <w:top w:val="none" w:sz="0" w:space="0" w:color="auto"/>
                        <w:left w:val="none" w:sz="0" w:space="0" w:color="auto"/>
                        <w:bottom w:val="none" w:sz="0" w:space="0" w:color="auto"/>
                        <w:right w:val="none" w:sz="0" w:space="0" w:color="auto"/>
                      </w:divBdr>
                      <w:divsChild>
                        <w:div w:id="838888589">
                          <w:marLeft w:val="0"/>
                          <w:marRight w:val="0"/>
                          <w:marTop w:val="0"/>
                          <w:marBottom w:val="0"/>
                          <w:divBdr>
                            <w:top w:val="none" w:sz="0" w:space="0" w:color="auto"/>
                            <w:left w:val="none" w:sz="0" w:space="0" w:color="auto"/>
                            <w:bottom w:val="none" w:sz="0" w:space="0" w:color="auto"/>
                            <w:right w:val="none" w:sz="0" w:space="0" w:color="auto"/>
                          </w:divBdr>
                          <w:divsChild>
                            <w:div w:id="1523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256">
      <w:bodyDiv w:val="1"/>
      <w:marLeft w:val="0"/>
      <w:marRight w:val="0"/>
      <w:marTop w:val="0"/>
      <w:marBottom w:val="0"/>
      <w:divBdr>
        <w:top w:val="none" w:sz="0" w:space="0" w:color="auto"/>
        <w:left w:val="none" w:sz="0" w:space="0" w:color="auto"/>
        <w:bottom w:val="none" w:sz="0" w:space="0" w:color="auto"/>
        <w:right w:val="none" w:sz="0" w:space="0" w:color="auto"/>
      </w:divBdr>
    </w:div>
    <w:div w:id="2075737473">
      <w:bodyDiv w:val="1"/>
      <w:marLeft w:val="0"/>
      <w:marRight w:val="0"/>
      <w:marTop w:val="0"/>
      <w:marBottom w:val="0"/>
      <w:divBdr>
        <w:top w:val="none" w:sz="0" w:space="0" w:color="auto"/>
        <w:left w:val="none" w:sz="0" w:space="0" w:color="auto"/>
        <w:bottom w:val="none" w:sz="0" w:space="0" w:color="auto"/>
        <w:right w:val="none" w:sz="0" w:space="0" w:color="auto"/>
      </w:divBdr>
    </w:div>
    <w:div w:id="2080900773">
      <w:bodyDiv w:val="1"/>
      <w:marLeft w:val="0"/>
      <w:marRight w:val="0"/>
      <w:marTop w:val="0"/>
      <w:marBottom w:val="0"/>
      <w:divBdr>
        <w:top w:val="none" w:sz="0" w:space="0" w:color="auto"/>
        <w:left w:val="none" w:sz="0" w:space="0" w:color="auto"/>
        <w:bottom w:val="none" w:sz="0" w:space="0" w:color="auto"/>
        <w:right w:val="none" w:sz="0" w:space="0" w:color="auto"/>
      </w:divBdr>
    </w:div>
    <w:div w:id="21177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497B-AFD7-4266-9DC6-3B3DED82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3</Pages>
  <Words>5263</Words>
  <Characters>3001</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Buh-3</cp:lastModifiedBy>
  <cp:revision>253</cp:revision>
  <cp:lastPrinted>2017-01-31T15:39:00Z</cp:lastPrinted>
  <dcterms:created xsi:type="dcterms:W3CDTF">2017-11-06T12:03:00Z</dcterms:created>
  <dcterms:modified xsi:type="dcterms:W3CDTF">2023-03-23T13:17:00Z</dcterms:modified>
</cp:coreProperties>
</file>