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6F5E" w14:textId="19726DC4" w:rsidR="003C4D09" w:rsidRPr="007C79C9" w:rsidRDefault="003C4D09" w:rsidP="003C4D09">
      <w:pPr>
        <w:pStyle w:val="14"/>
        <w:jc w:val="right"/>
        <w:rPr>
          <w:rStyle w:val="15"/>
          <w:b/>
          <w:sz w:val="24"/>
          <w:szCs w:val="24"/>
          <w:lang w:val="uk-UA"/>
        </w:rPr>
      </w:pPr>
      <w:r w:rsidRPr="007C79C9">
        <w:rPr>
          <w:rStyle w:val="15"/>
          <w:b/>
          <w:sz w:val="24"/>
          <w:szCs w:val="24"/>
          <w:lang w:val="uk-UA"/>
        </w:rPr>
        <w:t xml:space="preserve">Додаток  </w:t>
      </w:r>
      <w:r w:rsidR="00E40F5D">
        <w:rPr>
          <w:rStyle w:val="15"/>
          <w:b/>
          <w:sz w:val="24"/>
          <w:szCs w:val="24"/>
          <w:lang w:val="uk-UA"/>
        </w:rPr>
        <w:t>1</w:t>
      </w:r>
    </w:p>
    <w:p w14:paraId="26323ABF" w14:textId="77777777" w:rsidR="003C4D09" w:rsidRPr="007C79C9" w:rsidRDefault="003C4D09" w:rsidP="003C4D09">
      <w:pPr>
        <w:pStyle w:val="14"/>
        <w:jc w:val="right"/>
        <w:rPr>
          <w:rStyle w:val="15"/>
          <w:sz w:val="24"/>
          <w:szCs w:val="24"/>
          <w:lang w:val="uk-UA"/>
        </w:rPr>
      </w:pPr>
      <w:r w:rsidRPr="007C79C9">
        <w:rPr>
          <w:rStyle w:val="15"/>
          <w:sz w:val="24"/>
          <w:szCs w:val="24"/>
          <w:lang w:val="uk-UA"/>
        </w:rPr>
        <w:t xml:space="preserve">до </w:t>
      </w:r>
      <w:r w:rsidR="007C79C9" w:rsidRPr="007C79C9">
        <w:rPr>
          <w:rStyle w:val="15"/>
          <w:sz w:val="24"/>
          <w:szCs w:val="24"/>
          <w:lang w:val="uk-UA"/>
        </w:rPr>
        <w:t xml:space="preserve">тендерної </w:t>
      </w:r>
      <w:r w:rsidRPr="007C79C9">
        <w:rPr>
          <w:rStyle w:val="15"/>
          <w:sz w:val="24"/>
          <w:szCs w:val="24"/>
          <w:lang w:val="uk-UA"/>
        </w:rPr>
        <w:t>документації</w:t>
      </w:r>
    </w:p>
    <w:p w14:paraId="228664BD" w14:textId="77777777" w:rsidR="006C0011" w:rsidRPr="00896F7C" w:rsidRDefault="006C0011" w:rsidP="006C0011">
      <w:pPr>
        <w:numPr>
          <w:ilvl w:val="0"/>
          <w:numId w:val="28"/>
        </w:numPr>
        <w:shd w:val="clear" w:color="auto" w:fill="FFFFFF"/>
        <w:spacing w:after="200" w:line="276" w:lineRule="auto"/>
        <w:ind w:left="502"/>
        <w:jc w:val="both"/>
        <w:rPr>
          <w:b/>
          <w:color w:val="000000"/>
          <w:sz w:val="22"/>
          <w:szCs w:val="22"/>
          <w:lang w:eastAsia="uk-UA"/>
        </w:rPr>
      </w:pPr>
      <w:r w:rsidRPr="00896F7C">
        <w:rPr>
          <w:b/>
          <w:color w:val="000000"/>
          <w:sz w:val="22"/>
          <w:szCs w:val="22"/>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896F7C">
        <w:rPr>
          <w:b/>
          <w:sz w:val="22"/>
          <w:szCs w:val="22"/>
          <w:lang w:eastAsia="uk-UA"/>
        </w:rPr>
        <w:t>«</w:t>
      </w:r>
      <w:r w:rsidRPr="00896F7C">
        <w:rPr>
          <w:b/>
          <w:color w:val="000000"/>
          <w:sz w:val="22"/>
          <w:szCs w:val="22"/>
          <w:lang w:eastAsia="uk-UA"/>
        </w:rPr>
        <w:t>Про публічні закупівлі</w:t>
      </w:r>
      <w:r w:rsidRPr="00896F7C">
        <w:rPr>
          <w:b/>
          <w:sz w:val="22"/>
          <w:szCs w:val="22"/>
          <w:lang w:eastAsia="uk-UA"/>
        </w:rPr>
        <w:t>»</w:t>
      </w:r>
      <w:r w:rsidRPr="00896F7C">
        <w:rPr>
          <w:b/>
          <w:color w:val="000000"/>
          <w:sz w:val="22"/>
          <w:szCs w:val="22"/>
          <w:lang w:eastAsia="uk-UA"/>
        </w:rPr>
        <w:t>:</w:t>
      </w:r>
    </w:p>
    <w:tbl>
      <w:tblPr>
        <w:tblW w:w="9619" w:type="dxa"/>
        <w:jc w:val="center"/>
        <w:tblLayout w:type="fixed"/>
        <w:tblLook w:val="0400" w:firstRow="0" w:lastRow="0" w:firstColumn="0" w:lastColumn="0" w:noHBand="0" w:noVBand="1"/>
      </w:tblPr>
      <w:tblGrid>
        <w:gridCol w:w="557"/>
        <w:gridCol w:w="2694"/>
        <w:gridCol w:w="6368"/>
      </w:tblGrid>
      <w:tr w:rsidR="006C0011" w:rsidRPr="00896F7C" w14:paraId="6A614561" w14:textId="77777777" w:rsidTr="00B841D8">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D37D48" w14:textId="77777777" w:rsidR="006C0011" w:rsidRPr="00896F7C" w:rsidRDefault="006C0011" w:rsidP="006C0011">
            <w:pPr>
              <w:jc w:val="center"/>
              <w:rPr>
                <w:sz w:val="22"/>
                <w:szCs w:val="22"/>
                <w:lang w:eastAsia="uk-UA"/>
              </w:rPr>
            </w:pPr>
            <w:r w:rsidRPr="00896F7C">
              <w:rPr>
                <w:b/>
                <w:color w:val="000000"/>
                <w:sz w:val="22"/>
                <w:szCs w:val="22"/>
                <w:lang w:eastAsia="uk-UA"/>
              </w:rPr>
              <w:t xml:space="preserve">№ </w:t>
            </w:r>
            <w:r w:rsidRPr="00896F7C">
              <w:rPr>
                <w:b/>
                <w:sz w:val="22"/>
                <w:szCs w:val="22"/>
                <w:lang w:eastAsia="uk-UA"/>
              </w:rPr>
              <w:t>з</w:t>
            </w:r>
            <w:r w:rsidRPr="00896F7C">
              <w:rPr>
                <w:b/>
                <w:color w:val="000000"/>
                <w:sz w:val="22"/>
                <w:szCs w:val="22"/>
                <w:lang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9E5BD" w14:textId="77777777" w:rsidR="006C0011" w:rsidRPr="00896F7C" w:rsidRDefault="006C0011" w:rsidP="006C0011">
            <w:pPr>
              <w:jc w:val="center"/>
              <w:rPr>
                <w:sz w:val="22"/>
                <w:szCs w:val="22"/>
                <w:lang w:eastAsia="uk-UA"/>
              </w:rPr>
            </w:pPr>
            <w:r w:rsidRPr="00896F7C">
              <w:rPr>
                <w:b/>
                <w:color w:val="000000"/>
                <w:sz w:val="22"/>
                <w:szCs w:val="22"/>
                <w:lang w:eastAsia="uk-UA"/>
              </w:rPr>
              <w:t>Кваліфікаційні критерії</w:t>
            </w:r>
            <w:r w:rsidRPr="00896F7C">
              <w:rPr>
                <w:b/>
                <w:sz w:val="22"/>
                <w:szCs w:val="22"/>
                <w:lang w:eastAsia="uk-UA"/>
              </w:rPr>
              <w:t>**</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6F2813" w14:textId="77777777" w:rsidR="006C0011" w:rsidRPr="00896F7C" w:rsidRDefault="006C0011" w:rsidP="006C0011">
            <w:pPr>
              <w:jc w:val="center"/>
              <w:rPr>
                <w:sz w:val="22"/>
                <w:szCs w:val="22"/>
                <w:lang w:eastAsia="uk-UA"/>
              </w:rPr>
            </w:pPr>
            <w:r w:rsidRPr="00896F7C">
              <w:rPr>
                <w:b/>
                <w:color w:val="000000"/>
                <w:sz w:val="22"/>
                <w:szCs w:val="22"/>
                <w:lang w:eastAsia="uk-UA"/>
              </w:rPr>
              <w:t>Документи, які підтверджують відповідність Учасника кваліфікаційним критеріям*</w:t>
            </w:r>
          </w:p>
        </w:tc>
      </w:tr>
      <w:tr w:rsidR="006C0011" w:rsidRPr="00896F7C" w14:paraId="25F62E1A" w14:textId="77777777" w:rsidTr="00B841D8">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AF8A55" w14:textId="77777777" w:rsidR="006C0011" w:rsidRPr="00896F7C" w:rsidRDefault="006C0011" w:rsidP="006C0011">
            <w:pPr>
              <w:jc w:val="center"/>
              <w:rPr>
                <w:b/>
                <w:color w:val="000000"/>
                <w:sz w:val="22"/>
                <w:szCs w:val="22"/>
                <w:lang w:eastAsia="uk-UA"/>
              </w:rPr>
            </w:pPr>
            <w:r w:rsidRPr="00896F7C">
              <w:rPr>
                <w:b/>
                <w:color w:val="000000"/>
                <w:sz w:val="22"/>
                <w:szCs w:val="22"/>
                <w:lang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AAE87" w14:textId="77777777" w:rsidR="006C0011" w:rsidRPr="00896F7C" w:rsidRDefault="006C0011" w:rsidP="006C0011">
            <w:pPr>
              <w:rPr>
                <w:b/>
                <w:color w:val="000000"/>
                <w:sz w:val="22"/>
                <w:szCs w:val="22"/>
                <w:lang w:eastAsia="uk-UA"/>
              </w:rPr>
            </w:pPr>
            <w:r w:rsidRPr="00896F7C">
              <w:rPr>
                <w:b/>
                <w:bCs/>
                <w:sz w:val="22"/>
                <w:szCs w:val="22"/>
                <w:lang w:eastAsia="uk-UA"/>
              </w:rPr>
              <w:t>Наявність в учасника процедури закупівлі обладнання, матеріально-технічної бази та технологій</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E64E1C" w14:textId="77777777" w:rsidR="006C0011" w:rsidRPr="00896F7C" w:rsidRDefault="006C0011" w:rsidP="006C0011">
            <w:pPr>
              <w:numPr>
                <w:ilvl w:val="1"/>
                <w:numId w:val="30"/>
              </w:numPr>
              <w:tabs>
                <w:tab w:val="left" w:pos="393"/>
              </w:tabs>
              <w:spacing w:after="200" w:line="276" w:lineRule="auto"/>
              <w:ind w:left="0" w:firstLine="0"/>
              <w:contextualSpacing/>
              <w:jc w:val="both"/>
              <w:rPr>
                <w:bCs/>
                <w:color w:val="000000"/>
                <w:sz w:val="22"/>
                <w:szCs w:val="22"/>
                <w:lang w:eastAsia="uk-UA"/>
              </w:rPr>
            </w:pPr>
            <w:r w:rsidRPr="00896F7C">
              <w:rPr>
                <w:bCs/>
                <w:color w:val="000000"/>
                <w:sz w:val="22"/>
                <w:szCs w:val="22"/>
                <w:lang w:eastAsia="uk-UA"/>
              </w:rPr>
              <w:t xml:space="preserve"> Довідка в довільній формі з інформацією про наявність обладнання, матеріально-технічної бази, достатніх для виконання умов договору про закупівлю щодо предмету закупівлі протягом встановленого цією документацією періоду, а саме:</w:t>
            </w:r>
          </w:p>
          <w:p w14:paraId="4C4F2C36" w14:textId="77777777" w:rsidR="006C0011" w:rsidRPr="00896F7C" w:rsidRDefault="006C0011" w:rsidP="006C0011">
            <w:pPr>
              <w:numPr>
                <w:ilvl w:val="0"/>
                <w:numId w:val="31"/>
              </w:numPr>
              <w:tabs>
                <w:tab w:val="left" w:pos="393"/>
              </w:tabs>
              <w:spacing w:after="200" w:line="276" w:lineRule="auto"/>
              <w:contextualSpacing/>
              <w:jc w:val="both"/>
              <w:rPr>
                <w:bCs/>
                <w:color w:val="000000"/>
                <w:sz w:val="22"/>
                <w:szCs w:val="22"/>
                <w:lang w:eastAsia="uk-UA"/>
              </w:rPr>
            </w:pPr>
            <w:r w:rsidRPr="00896F7C">
              <w:rPr>
                <w:sz w:val="22"/>
                <w:szCs w:val="22"/>
                <w:lang w:eastAsia="uk-UA"/>
              </w:rPr>
              <w:t>складських приміщень для зберігання продуктів харчування*;</w:t>
            </w:r>
          </w:p>
          <w:p w14:paraId="145FFB9F" w14:textId="77777777" w:rsidR="006C0011" w:rsidRPr="00896F7C" w:rsidRDefault="006C0011" w:rsidP="006C0011">
            <w:pPr>
              <w:numPr>
                <w:ilvl w:val="0"/>
                <w:numId w:val="31"/>
              </w:numPr>
              <w:tabs>
                <w:tab w:val="left" w:pos="393"/>
              </w:tabs>
              <w:spacing w:after="200" w:line="276" w:lineRule="auto"/>
              <w:contextualSpacing/>
              <w:jc w:val="both"/>
              <w:rPr>
                <w:bCs/>
                <w:color w:val="000000"/>
                <w:sz w:val="22"/>
                <w:szCs w:val="22"/>
                <w:lang w:eastAsia="uk-UA"/>
              </w:rPr>
            </w:pPr>
            <w:r w:rsidRPr="00896F7C">
              <w:rPr>
                <w:sz w:val="22"/>
                <w:szCs w:val="22"/>
                <w:lang w:eastAsia="uk-UA"/>
              </w:rPr>
              <w:t>автотранспорту для перевезення продуктів харчування**.</w:t>
            </w:r>
          </w:p>
          <w:p w14:paraId="4144BABC" w14:textId="77777777" w:rsidR="006C0011" w:rsidRPr="00896F7C" w:rsidRDefault="006C0011" w:rsidP="006C0011">
            <w:pPr>
              <w:tabs>
                <w:tab w:val="left" w:pos="393"/>
              </w:tabs>
              <w:ind w:firstLine="393"/>
              <w:jc w:val="both"/>
              <w:rPr>
                <w:bCs/>
                <w:i/>
                <w:iCs/>
                <w:color w:val="000000"/>
                <w:sz w:val="22"/>
                <w:szCs w:val="22"/>
                <w:lang w:eastAsia="uk-UA"/>
              </w:rPr>
            </w:pPr>
            <w:r w:rsidRPr="00896F7C">
              <w:rPr>
                <w:bCs/>
                <w:i/>
                <w:iCs/>
                <w:color w:val="000000"/>
                <w:sz w:val="22"/>
                <w:szCs w:val="22"/>
                <w:lang w:eastAsia="uk-UA"/>
              </w:rPr>
              <w:t>У довідці щодо наявності в Учасника обладнання, матеріально-технічної бази, достатніх для виконання умов договору про закупівлю щодо предмету закупівлі, вказується обладнання яким володіє, користується Учасник, правові підстави такого користування та найменування, обладнання, матеріально-технічної бази,  інформація про які повинна співпадати та бути взаємопов’язаною із підтверджуючими документами, що надаються за змістом тендерної документації.</w:t>
            </w:r>
          </w:p>
          <w:p w14:paraId="04BC8C14" w14:textId="77777777" w:rsidR="006C0011" w:rsidRPr="00896F7C" w:rsidRDefault="006C0011" w:rsidP="006C0011">
            <w:pPr>
              <w:ind w:firstLine="393"/>
              <w:jc w:val="both"/>
              <w:rPr>
                <w:b/>
                <w:bCs/>
                <w:i/>
                <w:sz w:val="22"/>
                <w:szCs w:val="22"/>
                <w:lang w:eastAsia="uk-UA"/>
              </w:rPr>
            </w:pPr>
            <w:r w:rsidRPr="00896F7C">
              <w:rPr>
                <w:sz w:val="22"/>
                <w:szCs w:val="22"/>
                <w:lang w:eastAsia="uk-UA"/>
              </w:rPr>
              <w:t>*</w:t>
            </w:r>
            <w:r w:rsidRPr="00896F7C">
              <w:rPr>
                <w:b/>
                <w:bCs/>
                <w:i/>
                <w:sz w:val="22"/>
                <w:szCs w:val="22"/>
                <w:lang w:eastAsia="uk-UA"/>
              </w:rPr>
              <w:t>Документи</w:t>
            </w:r>
            <w:r w:rsidRPr="00896F7C">
              <w:rPr>
                <w:i/>
                <w:sz w:val="22"/>
                <w:szCs w:val="22"/>
                <w:lang w:eastAsia="uk-UA"/>
              </w:rPr>
              <w:t xml:space="preserve"> (або їх копії, завірені належним чином таким Учасником), </w:t>
            </w:r>
            <w:r w:rsidRPr="00896F7C">
              <w:rPr>
                <w:b/>
                <w:bCs/>
                <w:i/>
                <w:sz w:val="22"/>
                <w:szCs w:val="22"/>
                <w:lang w:eastAsia="uk-UA"/>
              </w:rPr>
              <w:t>що підтверджують право власності або користування складськими приміщеннями:</w:t>
            </w:r>
          </w:p>
          <w:p w14:paraId="50567D35" w14:textId="77777777" w:rsidR="006C0011" w:rsidRPr="00896F7C" w:rsidRDefault="006C0011" w:rsidP="006C0011">
            <w:pPr>
              <w:widowControl w:val="0"/>
              <w:numPr>
                <w:ilvl w:val="0"/>
                <w:numId w:val="32"/>
              </w:numPr>
              <w:shd w:val="clear" w:color="auto" w:fill="FFFFFF"/>
              <w:spacing w:after="200" w:line="276" w:lineRule="auto"/>
              <w:ind w:left="109" w:firstLine="284"/>
              <w:jc w:val="both"/>
              <w:rPr>
                <w:i/>
                <w:sz w:val="22"/>
                <w:szCs w:val="22"/>
                <w:lang w:eastAsia="uk-UA"/>
              </w:rPr>
            </w:pPr>
            <w:r w:rsidRPr="00896F7C">
              <w:rPr>
                <w:i/>
                <w:sz w:val="22"/>
                <w:szCs w:val="22"/>
                <w:lang w:eastAsia="uk-UA"/>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14:paraId="210E3EF6" w14:textId="77777777" w:rsidR="006C0011" w:rsidRPr="00896F7C" w:rsidRDefault="006C0011" w:rsidP="006C0011">
            <w:pPr>
              <w:widowControl w:val="0"/>
              <w:numPr>
                <w:ilvl w:val="0"/>
                <w:numId w:val="32"/>
              </w:numPr>
              <w:shd w:val="clear" w:color="auto" w:fill="FFFFFF"/>
              <w:spacing w:after="200" w:line="276" w:lineRule="auto"/>
              <w:ind w:left="109" w:firstLine="284"/>
              <w:jc w:val="both"/>
              <w:rPr>
                <w:i/>
                <w:sz w:val="22"/>
                <w:szCs w:val="22"/>
                <w:lang w:eastAsia="uk-UA"/>
              </w:rPr>
            </w:pPr>
            <w:r w:rsidRPr="00896F7C">
              <w:rPr>
                <w:i/>
                <w:sz w:val="22"/>
                <w:szCs w:val="22"/>
                <w:lang w:eastAsia="uk-UA"/>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14:paraId="3A921BA4" w14:textId="77777777" w:rsidR="006C0011" w:rsidRPr="00896F7C" w:rsidRDefault="006C0011" w:rsidP="006C0011">
            <w:pPr>
              <w:widowControl w:val="0"/>
              <w:numPr>
                <w:ilvl w:val="0"/>
                <w:numId w:val="32"/>
              </w:numPr>
              <w:shd w:val="clear" w:color="auto" w:fill="FFFFFF"/>
              <w:spacing w:after="200" w:line="276" w:lineRule="auto"/>
              <w:ind w:left="109" w:firstLine="284"/>
              <w:jc w:val="both"/>
              <w:rPr>
                <w:i/>
                <w:sz w:val="22"/>
                <w:szCs w:val="22"/>
                <w:lang w:eastAsia="uk-UA"/>
              </w:rPr>
            </w:pPr>
            <w:r w:rsidRPr="00896F7C">
              <w:rPr>
                <w:i/>
                <w:sz w:val="22"/>
                <w:szCs w:val="22"/>
                <w:lang w:eastAsia="uk-UA"/>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14:paraId="123B25DE" w14:textId="77777777" w:rsidR="006C0011" w:rsidRPr="00896F7C" w:rsidRDefault="006C0011" w:rsidP="006C0011">
            <w:pPr>
              <w:widowControl w:val="0"/>
              <w:shd w:val="clear" w:color="auto" w:fill="FFFFFF"/>
              <w:ind w:firstLine="393"/>
              <w:jc w:val="both"/>
              <w:rPr>
                <w:b/>
                <w:bCs/>
                <w:i/>
                <w:sz w:val="22"/>
                <w:szCs w:val="22"/>
                <w:lang w:eastAsia="uk-UA"/>
              </w:rPr>
            </w:pPr>
            <w:r w:rsidRPr="00896F7C">
              <w:rPr>
                <w:i/>
                <w:sz w:val="22"/>
                <w:szCs w:val="22"/>
                <w:lang w:eastAsia="uk-UA"/>
              </w:rPr>
              <w:t>**</w:t>
            </w:r>
            <w:r w:rsidRPr="00896F7C">
              <w:rPr>
                <w:b/>
                <w:bCs/>
                <w:i/>
                <w:sz w:val="22"/>
                <w:szCs w:val="22"/>
                <w:lang w:eastAsia="uk-UA"/>
              </w:rPr>
              <w:t>Документи</w:t>
            </w:r>
            <w:r w:rsidRPr="00896F7C">
              <w:rPr>
                <w:i/>
                <w:sz w:val="22"/>
                <w:szCs w:val="22"/>
                <w:lang w:eastAsia="uk-UA"/>
              </w:rPr>
              <w:t xml:space="preserve"> (або їх копії, завірені належним чином таким Учасником), </w:t>
            </w:r>
            <w:r w:rsidRPr="00896F7C">
              <w:rPr>
                <w:b/>
                <w:bCs/>
                <w:i/>
                <w:sz w:val="22"/>
                <w:szCs w:val="22"/>
                <w:lang w:eastAsia="uk-UA"/>
              </w:rPr>
              <w:t>що підтверджують право власності або користування автотранспортом:</w:t>
            </w:r>
          </w:p>
          <w:p w14:paraId="02286D79" w14:textId="77777777" w:rsidR="006C0011" w:rsidRPr="00896F7C" w:rsidRDefault="006C0011" w:rsidP="006C0011">
            <w:pPr>
              <w:widowControl w:val="0"/>
              <w:numPr>
                <w:ilvl w:val="0"/>
                <w:numId w:val="33"/>
              </w:numPr>
              <w:shd w:val="clear" w:color="auto" w:fill="FFFFFF"/>
              <w:spacing w:after="200" w:line="276" w:lineRule="auto"/>
              <w:ind w:left="0" w:firstLine="393"/>
              <w:jc w:val="both"/>
              <w:rPr>
                <w:i/>
                <w:sz w:val="22"/>
                <w:szCs w:val="22"/>
                <w:lang w:eastAsia="uk-UA"/>
              </w:rPr>
            </w:pPr>
            <w:r w:rsidRPr="00896F7C">
              <w:rPr>
                <w:i/>
                <w:sz w:val="22"/>
                <w:szCs w:val="22"/>
                <w:lang w:eastAsia="uk-UA"/>
              </w:rPr>
              <w:t>свідоцтво про реєстрацію транспортного засобу або інший документ, який відповідно до законодавства, посвідчує право власності;</w:t>
            </w:r>
          </w:p>
          <w:p w14:paraId="63FC7ACB" w14:textId="77777777" w:rsidR="006C0011" w:rsidRPr="00896F7C" w:rsidRDefault="006C0011" w:rsidP="006C0011">
            <w:pPr>
              <w:widowControl w:val="0"/>
              <w:numPr>
                <w:ilvl w:val="0"/>
                <w:numId w:val="33"/>
              </w:numPr>
              <w:shd w:val="clear" w:color="auto" w:fill="FFFFFF"/>
              <w:spacing w:after="200" w:line="276" w:lineRule="auto"/>
              <w:ind w:left="0" w:firstLine="393"/>
              <w:jc w:val="both"/>
              <w:rPr>
                <w:i/>
                <w:sz w:val="22"/>
                <w:szCs w:val="22"/>
                <w:lang w:eastAsia="uk-UA"/>
              </w:rPr>
            </w:pPr>
            <w:r w:rsidRPr="00896F7C">
              <w:rPr>
                <w:i/>
                <w:sz w:val="22"/>
                <w:szCs w:val="22"/>
                <w:lang w:eastAsia="uk-UA"/>
              </w:rPr>
              <w:t xml:space="preserve">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w:t>
            </w:r>
            <w:r w:rsidRPr="00896F7C">
              <w:rPr>
                <w:i/>
                <w:sz w:val="22"/>
                <w:szCs w:val="22"/>
                <w:lang w:eastAsia="uk-UA"/>
              </w:rPr>
              <w:lastRenderedPageBreak/>
              <w:t>Учаснику процедури закупівлі не на праві власності);</w:t>
            </w:r>
          </w:p>
          <w:p w14:paraId="67FFB4A8" w14:textId="77777777" w:rsidR="006C0011" w:rsidRPr="00896F7C" w:rsidRDefault="006C0011" w:rsidP="006C0011">
            <w:pPr>
              <w:widowControl w:val="0"/>
              <w:numPr>
                <w:ilvl w:val="0"/>
                <w:numId w:val="33"/>
              </w:numPr>
              <w:shd w:val="clear" w:color="auto" w:fill="FFFFFF"/>
              <w:spacing w:after="200" w:line="276" w:lineRule="auto"/>
              <w:ind w:left="0" w:firstLine="393"/>
              <w:jc w:val="both"/>
              <w:rPr>
                <w:i/>
                <w:sz w:val="22"/>
                <w:szCs w:val="22"/>
                <w:lang w:eastAsia="uk-UA"/>
              </w:rPr>
            </w:pPr>
            <w:r w:rsidRPr="00896F7C">
              <w:rPr>
                <w:i/>
                <w:sz w:val="22"/>
                <w:szCs w:val="22"/>
                <w:lang w:eastAsia="uk-UA"/>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14:paraId="57C28BFD" w14:textId="77777777" w:rsidR="006C0011" w:rsidRPr="00896F7C" w:rsidRDefault="006C0011" w:rsidP="006C0011">
            <w:pPr>
              <w:widowControl w:val="0"/>
              <w:numPr>
                <w:ilvl w:val="0"/>
                <w:numId w:val="33"/>
              </w:numPr>
              <w:shd w:val="clear" w:color="auto" w:fill="FFFFFF"/>
              <w:spacing w:after="200" w:line="276" w:lineRule="auto"/>
              <w:ind w:left="0" w:firstLine="393"/>
              <w:jc w:val="both"/>
              <w:rPr>
                <w:i/>
                <w:sz w:val="22"/>
                <w:szCs w:val="22"/>
                <w:lang w:eastAsia="uk-UA"/>
              </w:rPr>
            </w:pPr>
            <w:r w:rsidRPr="00896F7C">
              <w:rPr>
                <w:i/>
                <w:sz w:val="22"/>
                <w:szCs w:val="22"/>
                <w:lang w:eastAsia="uk-UA"/>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14:paraId="5D814585" w14:textId="77777777" w:rsidR="006C0011" w:rsidRPr="00896F7C" w:rsidRDefault="006C0011" w:rsidP="006C0011">
            <w:pPr>
              <w:widowControl w:val="0"/>
              <w:numPr>
                <w:ilvl w:val="0"/>
                <w:numId w:val="33"/>
              </w:numPr>
              <w:shd w:val="clear" w:color="auto" w:fill="FFFFFF"/>
              <w:spacing w:after="200" w:line="276" w:lineRule="auto"/>
              <w:ind w:left="0" w:firstLine="393"/>
              <w:jc w:val="both"/>
              <w:rPr>
                <w:i/>
                <w:sz w:val="22"/>
                <w:szCs w:val="22"/>
                <w:lang w:eastAsia="uk-UA"/>
              </w:rPr>
            </w:pPr>
            <w:r w:rsidRPr="00896F7C">
              <w:rPr>
                <w:i/>
                <w:sz w:val="22"/>
                <w:szCs w:val="22"/>
                <w:lang w:eastAsia="uk-UA"/>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14:paraId="4354ECA3" w14:textId="77777777" w:rsidR="006C0011" w:rsidRPr="00896F7C" w:rsidRDefault="006C0011" w:rsidP="006C0011">
            <w:pPr>
              <w:numPr>
                <w:ilvl w:val="1"/>
                <w:numId w:val="30"/>
              </w:numPr>
              <w:tabs>
                <w:tab w:val="left" w:pos="393"/>
              </w:tabs>
              <w:spacing w:after="200" w:line="276" w:lineRule="auto"/>
              <w:ind w:left="0" w:firstLine="0"/>
              <w:contextualSpacing/>
              <w:jc w:val="both"/>
              <w:rPr>
                <w:sz w:val="22"/>
                <w:szCs w:val="22"/>
                <w:lang w:eastAsia="uk-UA"/>
              </w:rPr>
            </w:pPr>
            <w:r w:rsidRPr="00896F7C">
              <w:rPr>
                <w:sz w:val="22"/>
                <w:szCs w:val="22"/>
                <w:lang w:eastAsia="uk-UA"/>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копії наступних документів: </w:t>
            </w:r>
          </w:p>
          <w:p w14:paraId="2C070394" w14:textId="77777777" w:rsidR="006C0011" w:rsidRPr="00896F7C" w:rsidRDefault="006C0011" w:rsidP="006C0011">
            <w:pPr>
              <w:numPr>
                <w:ilvl w:val="0"/>
                <w:numId w:val="34"/>
              </w:numPr>
              <w:spacing w:after="200" w:line="276" w:lineRule="auto"/>
              <w:jc w:val="both"/>
              <w:rPr>
                <w:sz w:val="22"/>
                <w:szCs w:val="22"/>
                <w:lang w:eastAsia="uk-UA"/>
              </w:rPr>
            </w:pPr>
            <w:r w:rsidRPr="00896F7C">
              <w:rPr>
                <w:sz w:val="22"/>
                <w:szCs w:val="22"/>
                <w:lang w:eastAsia="uk-UA"/>
              </w:rPr>
              <w:t>договору на санітарну обробку (на надання послуг з дезінфекції, дезінсекції, дератизації) складських приміщень;</w:t>
            </w:r>
          </w:p>
          <w:p w14:paraId="242120DB" w14:textId="77777777" w:rsidR="006C0011" w:rsidRPr="00896F7C" w:rsidRDefault="006C0011" w:rsidP="006C0011">
            <w:pPr>
              <w:numPr>
                <w:ilvl w:val="0"/>
                <w:numId w:val="34"/>
              </w:numPr>
              <w:spacing w:after="200" w:line="276" w:lineRule="auto"/>
              <w:jc w:val="both"/>
              <w:rPr>
                <w:sz w:val="22"/>
                <w:szCs w:val="22"/>
                <w:lang w:eastAsia="uk-UA"/>
              </w:rPr>
            </w:pPr>
            <w:r w:rsidRPr="00896F7C">
              <w:rPr>
                <w:sz w:val="22"/>
                <w:szCs w:val="22"/>
                <w:lang w:eastAsia="uk-UA"/>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tc>
      </w:tr>
      <w:tr w:rsidR="006C0011" w:rsidRPr="00896F7C" w14:paraId="4D7F13D7" w14:textId="77777777" w:rsidTr="00B841D8">
        <w:trPr>
          <w:trHeight w:val="59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536C4A" w14:textId="77777777" w:rsidR="006C0011" w:rsidRPr="00896F7C" w:rsidRDefault="006C0011" w:rsidP="006C0011">
            <w:pPr>
              <w:jc w:val="center"/>
              <w:rPr>
                <w:b/>
                <w:color w:val="000000"/>
                <w:sz w:val="22"/>
                <w:szCs w:val="22"/>
                <w:lang w:eastAsia="uk-UA"/>
              </w:rPr>
            </w:pPr>
            <w:r w:rsidRPr="00896F7C">
              <w:rPr>
                <w:b/>
                <w:color w:val="000000"/>
                <w:sz w:val="22"/>
                <w:szCs w:val="22"/>
                <w:lang w:eastAsia="uk-UA"/>
              </w:rPr>
              <w:lastRenderedPageBreak/>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E52B6" w14:textId="77777777" w:rsidR="006C0011" w:rsidRPr="00896F7C" w:rsidRDefault="006C0011" w:rsidP="006C0011">
            <w:pPr>
              <w:rPr>
                <w:b/>
                <w:color w:val="000000"/>
                <w:sz w:val="22"/>
                <w:szCs w:val="22"/>
                <w:lang w:eastAsia="uk-UA"/>
              </w:rPr>
            </w:pPr>
            <w:r w:rsidRPr="00896F7C">
              <w:rPr>
                <w:b/>
                <w:bCs/>
                <w:sz w:val="22"/>
                <w:szCs w:val="22"/>
                <w:lang w:eastAsia="uk-UA"/>
              </w:rPr>
              <w:t>Наявність в учасника процедури закупівлі працівників відповідної кваліфікації, які мають необхідні знання та досвід</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7E575" w14:textId="77777777" w:rsidR="006C0011" w:rsidRPr="00896F7C" w:rsidRDefault="006C0011" w:rsidP="006C0011">
            <w:pPr>
              <w:numPr>
                <w:ilvl w:val="1"/>
                <w:numId w:val="27"/>
              </w:numPr>
              <w:tabs>
                <w:tab w:val="left" w:pos="-252"/>
                <w:tab w:val="left" w:pos="464"/>
              </w:tabs>
              <w:autoSpaceDE w:val="0"/>
              <w:autoSpaceDN w:val="0"/>
              <w:adjustRightInd w:val="0"/>
              <w:spacing w:after="200" w:line="276" w:lineRule="auto"/>
              <w:ind w:left="0" w:firstLine="0"/>
              <w:contextualSpacing/>
              <w:jc w:val="both"/>
              <w:rPr>
                <w:sz w:val="22"/>
                <w:szCs w:val="22"/>
                <w:lang w:eastAsia="uk-UA"/>
              </w:rPr>
            </w:pPr>
            <w:r w:rsidRPr="00896F7C">
              <w:rPr>
                <w:sz w:val="22"/>
                <w:szCs w:val="22"/>
                <w:lang w:eastAsia="uk-UA"/>
              </w:rPr>
              <w:t xml:space="preserve">Довідка в довільній формі </w:t>
            </w:r>
            <w:r w:rsidRPr="00896F7C">
              <w:rPr>
                <w:bCs/>
                <w:color w:val="000000"/>
                <w:sz w:val="22"/>
                <w:szCs w:val="22"/>
                <w:lang w:eastAsia="uk-UA"/>
              </w:rPr>
              <w:t xml:space="preserve">з інформацією </w:t>
            </w:r>
            <w:r w:rsidRPr="00896F7C">
              <w:rPr>
                <w:sz w:val="22"/>
                <w:szCs w:val="22"/>
                <w:lang w:eastAsia="uk-UA"/>
              </w:rPr>
              <w:t>щодо наявності працівників відповідної кваліфікації, які будуть залучені для постачання товару, що є предметом закупівлі, а саме: водії або водії-експедитори.</w:t>
            </w:r>
          </w:p>
          <w:p w14:paraId="46DAB56F" w14:textId="77777777" w:rsidR="006C0011" w:rsidRPr="00896F7C" w:rsidRDefault="006C0011" w:rsidP="006C0011">
            <w:pPr>
              <w:ind w:firstLine="678"/>
              <w:jc w:val="both"/>
              <w:rPr>
                <w:i/>
                <w:iCs/>
                <w:sz w:val="22"/>
                <w:szCs w:val="22"/>
                <w:lang w:eastAsia="uk-UA"/>
              </w:rPr>
            </w:pPr>
            <w:r w:rsidRPr="00896F7C">
              <w:rPr>
                <w:i/>
                <w:iCs/>
                <w:sz w:val="22"/>
                <w:szCs w:val="22"/>
                <w:lang w:eastAsia="uk-UA"/>
              </w:rPr>
              <w:t>У довідці щодо наявності в Учасника працівників відповідної кваліфікації, які мають необхідний досвід для постачання товару, що є предметом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14:paraId="4F6F4DCC" w14:textId="77777777" w:rsidR="006C0011" w:rsidRPr="00896F7C" w:rsidRDefault="006C0011" w:rsidP="006C0011">
            <w:pPr>
              <w:ind w:firstLine="534"/>
              <w:jc w:val="both"/>
              <w:rPr>
                <w:i/>
                <w:sz w:val="22"/>
                <w:szCs w:val="22"/>
                <w:highlight w:val="red"/>
                <w:lang w:eastAsia="uk-UA"/>
              </w:rPr>
            </w:pPr>
            <w:r w:rsidRPr="00896F7C">
              <w:rPr>
                <w:i/>
                <w:sz w:val="22"/>
                <w:szCs w:val="22"/>
                <w:lang w:eastAsia="uk-UA"/>
              </w:rPr>
              <w:t>*Документи, що підтверджують трудові відносини, (кваліфікацію), досвід тощо.</w:t>
            </w:r>
          </w:p>
          <w:p w14:paraId="7C086937" w14:textId="77777777" w:rsidR="006C0011" w:rsidRPr="00896F7C" w:rsidRDefault="006C0011" w:rsidP="006C0011">
            <w:pPr>
              <w:widowControl w:val="0"/>
              <w:numPr>
                <w:ilvl w:val="0"/>
                <w:numId w:val="35"/>
              </w:numPr>
              <w:spacing w:after="200" w:line="276" w:lineRule="auto"/>
              <w:ind w:left="0" w:firstLine="395"/>
              <w:jc w:val="both"/>
              <w:rPr>
                <w:i/>
                <w:sz w:val="22"/>
                <w:szCs w:val="22"/>
                <w:lang w:eastAsia="uk-UA"/>
              </w:rPr>
            </w:pPr>
            <w:r w:rsidRPr="00896F7C">
              <w:rPr>
                <w:i/>
                <w:sz w:val="22"/>
                <w:szCs w:val="22"/>
                <w:lang w:eastAsia="uk-UA"/>
              </w:rPr>
              <w:t>трудова книжка; або</w:t>
            </w:r>
          </w:p>
          <w:p w14:paraId="69B96893" w14:textId="77777777" w:rsidR="006C0011" w:rsidRPr="00896F7C" w:rsidRDefault="006C0011" w:rsidP="006C0011">
            <w:pPr>
              <w:widowControl w:val="0"/>
              <w:numPr>
                <w:ilvl w:val="0"/>
                <w:numId w:val="35"/>
              </w:numPr>
              <w:spacing w:after="200" w:line="276" w:lineRule="auto"/>
              <w:ind w:left="0" w:firstLine="395"/>
              <w:jc w:val="both"/>
              <w:rPr>
                <w:i/>
                <w:sz w:val="22"/>
                <w:szCs w:val="22"/>
                <w:lang w:eastAsia="uk-UA"/>
              </w:rPr>
            </w:pPr>
            <w:r w:rsidRPr="00896F7C">
              <w:rPr>
                <w:i/>
                <w:sz w:val="22"/>
                <w:szCs w:val="22"/>
                <w:lang w:eastAsia="uk-UA"/>
              </w:rPr>
              <w:t>наказ про призначення на посаду, наказ про сумісництво (за наявності); або</w:t>
            </w:r>
          </w:p>
          <w:p w14:paraId="08EDCA83" w14:textId="77777777" w:rsidR="006C0011" w:rsidRPr="00896F7C" w:rsidRDefault="006C0011" w:rsidP="006C0011">
            <w:pPr>
              <w:widowControl w:val="0"/>
              <w:numPr>
                <w:ilvl w:val="0"/>
                <w:numId w:val="35"/>
              </w:numPr>
              <w:spacing w:after="200" w:line="276" w:lineRule="auto"/>
              <w:ind w:left="0" w:firstLine="395"/>
              <w:jc w:val="both"/>
              <w:rPr>
                <w:i/>
                <w:sz w:val="22"/>
                <w:szCs w:val="22"/>
                <w:lang w:eastAsia="uk-UA"/>
              </w:rPr>
            </w:pPr>
            <w:r w:rsidRPr="00896F7C">
              <w:rPr>
                <w:i/>
                <w:sz w:val="22"/>
                <w:szCs w:val="22"/>
                <w:lang w:eastAsia="uk-UA"/>
              </w:rPr>
              <w:lastRenderedPageBreak/>
              <w:t>цивільно-правова угода з особами, що будуть задіяні Учасником процедури закупівлі протягом усього терміну виконання договору про закупівлю; або</w:t>
            </w:r>
          </w:p>
          <w:p w14:paraId="257EC7C7" w14:textId="77777777" w:rsidR="006C0011" w:rsidRPr="00896F7C" w:rsidRDefault="006C0011" w:rsidP="006C0011">
            <w:pPr>
              <w:widowControl w:val="0"/>
              <w:numPr>
                <w:ilvl w:val="0"/>
                <w:numId w:val="35"/>
              </w:numPr>
              <w:spacing w:after="200" w:line="276" w:lineRule="auto"/>
              <w:ind w:left="0" w:firstLine="395"/>
              <w:jc w:val="both"/>
              <w:rPr>
                <w:i/>
                <w:sz w:val="22"/>
                <w:szCs w:val="22"/>
                <w:lang w:eastAsia="uk-UA"/>
              </w:rPr>
            </w:pPr>
            <w:r w:rsidRPr="00896F7C">
              <w:rPr>
                <w:i/>
                <w:sz w:val="22"/>
                <w:szCs w:val="22"/>
                <w:lang w:eastAsia="uk-UA"/>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14:paraId="0BC2DC03" w14:textId="77777777" w:rsidR="006C0011" w:rsidRPr="00896F7C" w:rsidRDefault="006C0011" w:rsidP="006C0011">
            <w:pPr>
              <w:widowControl w:val="0"/>
              <w:numPr>
                <w:ilvl w:val="0"/>
                <w:numId w:val="35"/>
              </w:numPr>
              <w:spacing w:after="200" w:line="276" w:lineRule="auto"/>
              <w:ind w:left="0" w:firstLine="395"/>
              <w:jc w:val="both"/>
              <w:rPr>
                <w:i/>
                <w:sz w:val="22"/>
                <w:szCs w:val="22"/>
                <w:lang w:eastAsia="uk-UA"/>
              </w:rPr>
            </w:pPr>
            <w:r w:rsidRPr="00896F7C">
              <w:rPr>
                <w:i/>
                <w:sz w:val="22"/>
                <w:szCs w:val="22"/>
                <w:lang w:eastAsia="uk-UA"/>
              </w:rPr>
              <w:t xml:space="preserve">чинні особові медичні книжки працівників (водія або водія-експедитора,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sidRPr="00896F7C">
              <w:rPr>
                <w:i/>
                <w:sz w:val="22"/>
                <w:szCs w:val="22"/>
                <w:highlight w:val="white"/>
                <w:lang w:eastAsia="uk-UA"/>
              </w:rPr>
              <w:t>С</w:t>
            </w:r>
            <w:r w:rsidRPr="00896F7C">
              <w:rPr>
                <w:i/>
                <w:color w:val="000000"/>
                <w:sz w:val="22"/>
                <w:szCs w:val="22"/>
                <w:highlight w:val="white"/>
                <w:lang w:eastAsia="uk-UA"/>
              </w:rPr>
              <w:t>тосується виключно тих працівників, які безпосередньо беруть участь у транспортуванні.</w:t>
            </w:r>
          </w:p>
        </w:tc>
      </w:tr>
      <w:tr w:rsidR="006C0011" w:rsidRPr="00896F7C" w14:paraId="7A9B0F24" w14:textId="77777777" w:rsidTr="00B841D8">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8F427" w14:textId="77777777" w:rsidR="006C0011" w:rsidRPr="00896F7C" w:rsidRDefault="006C0011" w:rsidP="006C0011">
            <w:pPr>
              <w:jc w:val="center"/>
              <w:rPr>
                <w:sz w:val="22"/>
                <w:szCs w:val="22"/>
                <w:lang w:eastAsia="uk-UA"/>
              </w:rPr>
            </w:pPr>
            <w:r w:rsidRPr="00896F7C">
              <w:rPr>
                <w:b/>
                <w:color w:val="000000"/>
                <w:sz w:val="22"/>
                <w:szCs w:val="22"/>
                <w:lang w:eastAsia="uk-UA"/>
              </w:rPr>
              <w:lastRenderedPageBreak/>
              <w:t>3.</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B35DE" w14:textId="77777777" w:rsidR="006C0011" w:rsidRPr="00896F7C" w:rsidRDefault="006C0011" w:rsidP="006C0011">
            <w:pPr>
              <w:rPr>
                <w:sz w:val="22"/>
                <w:szCs w:val="22"/>
                <w:lang w:eastAsia="uk-UA"/>
              </w:rPr>
            </w:pPr>
            <w:r w:rsidRPr="00896F7C">
              <w:rPr>
                <w:b/>
                <w:color w:val="000000"/>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E33E0" w14:textId="77777777" w:rsidR="006C0011" w:rsidRPr="00896F7C" w:rsidRDefault="006C0011" w:rsidP="006C0011">
            <w:pPr>
              <w:jc w:val="both"/>
              <w:rPr>
                <w:sz w:val="22"/>
                <w:szCs w:val="22"/>
                <w:lang w:eastAsia="uk-UA"/>
              </w:rPr>
            </w:pPr>
            <w:r w:rsidRPr="00896F7C">
              <w:rPr>
                <w:color w:val="000000"/>
                <w:sz w:val="22"/>
                <w:szCs w:val="22"/>
                <w:lang w:eastAsia="uk-UA"/>
              </w:rPr>
              <w:t>3.1. На підтвердження досвіду виконання аналогічного (аналогічних) за предметом закупівлі договору (договорів) Учасник має надати:</w:t>
            </w:r>
          </w:p>
          <w:p w14:paraId="28D91B5A" w14:textId="4565DB77" w:rsidR="006C0011" w:rsidRPr="00896F7C" w:rsidRDefault="006C0011" w:rsidP="006C0011">
            <w:pPr>
              <w:shd w:val="clear" w:color="auto" w:fill="FFFFFF"/>
              <w:jc w:val="both"/>
              <w:rPr>
                <w:b/>
                <w:sz w:val="22"/>
                <w:szCs w:val="22"/>
                <w:lang w:eastAsia="uk-UA"/>
              </w:rPr>
            </w:pPr>
            <w:r w:rsidRPr="00896F7C">
              <w:rPr>
                <w:color w:val="000000"/>
                <w:sz w:val="22"/>
                <w:szCs w:val="22"/>
                <w:lang w:eastAsia="uk-UA"/>
              </w:rPr>
              <w:t xml:space="preserve">3.1.1. </w:t>
            </w:r>
            <w:r w:rsidRPr="00896F7C">
              <w:rPr>
                <w:sz w:val="22"/>
                <w:szCs w:val="22"/>
                <w:lang w:eastAsia="uk-UA"/>
              </w:rPr>
              <w:t>Довідку у довільній формі або за формою наведеною нижче, складена учасником тор</w:t>
            </w:r>
            <w:r w:rsidR="00115047" w:rsidRPr="00896F7C">
              <w:rPr>
                <w:sz w:val="22"/>
                <w:szCs w:val="22"/>
                <w:lang w:eastAsia="uk-UA"/>
              </w:rPr>
              <w:t>г</w:t>
            </w:r>
            <w:r w:rsidRPr="00896F7C">
              <w:rPr>
                <w:sz w:val="22"/>
                <w:szCs w:val="22"/>
                <w:lang w:eastAsia="uk-UA"/>
              </w:rPr>
              <w:t xml:space="preserve">ів, що містить інформацію про наявність досвіду виконання аналогічного (аналогічних) за предметом закупівлі договору (договорів) (крім відомостей, що становлять комерційну таємницю) </w:t>
            </w:r>
            <w:r w:rsidRPr="00896F7C">
              <w:rPr>
                <w:b/>
                <w:sz w:val="22"/>
                <w:szCs w:val="22"/>
                <w:lang w:eastAsia="uk-UA"/>
              </w:rPr>
              <w:t>із зазначенням:</w:t>
            </w:r>
          </w:p>
          <w:p w14:paraId="2BFB1E31" w14:textId="77777777" w:rsidR="006C0011" w:rsidRPr="00896F7C" w:rsidRDefault="006C0011" w:rsidP="006C0011">
            <w:pPr>
              <w:numPr>
                <w:ilvl w:val="0"/>
                <w:numId w:val="29"/>
              </w:numPr>
              <w:pBdr>
                <w:top w:val="nil"/>
                <w:left w:val="nil"/>
                <w:bottom w:val="nil"/>
                <w:right w:val="nil"/>
                <w:between w:val="nil"/>
              </w:pBdr>
              <w:shd w:val="clear" w:color="auto" w:fill="FFFFFF"/>
              <w:spacing w:after="200" w:line="276" w:lineRule="auto"/>
              <w:jc w:val="both"/>
              <w:rPr>
                <w:color w:val="000000"/>
                <w:sz w:val="22"/>
                <w:szCs w:val="22"/>
                <w:u w:val="single"/>
                <w:lang w:eastAsia="uk-UA"/>
              </w:rPr>
            </w:pPr>
            <w:r w:rsidRPr="00896F7C">
              <w:rPr>
                <w:color w:val="000000"/>
                <w:sz w:val="22"/>
                <w:szCs w:val="22"/>
                <w:u w:val="single"/>
                <w:lang w:eastAsia="uk-UA"/>
              </w:rPr>
              <w:t>найменування контрагента,</w:t>
            </w:r>
          </w:p>
          <w:p w14:paraId="5BC2171D" w14:textId="77777777" w:rsidR="006C0011" w:rsidRPr="00896F7C" w:rsidRDefault="006C0011" w:rsidP="006C0011">
            <w:pPr>
              <w:numPr>
                <w:ilvl w:val="0"/>
                <w:numId w:val="29"/>
              </w:numPr>
              <w:pBdr>
                <w:top w:val="nil"/>
                <w:left w:val="nil"/>
                <w:bottom w:val="nil"/>
                <w:right w:val="nil"/>
                <w:between w:val="nil"/>
              </w:pBdr>
              <w:shd w:val="clear" w:color="auto" w:fill="FFFFFF"/>
              <w:spacing w:after="200" w:line="276" w:lineRule="auto"/>
              <w:jc w:val="both"/>
              <w:rPr>
                <w:color w:val="000000"/>
                <w:sz w:val="22"/>
                <w:szCs w:val="22"/>
                <w:u w:val="single"/>
                <w:lang w:eastAsia="uk-UA"/>
              </w:rPr>
            </w:pPr>
            <w:r w:rsidRPr="00896F7C">
              <w:rPr>
                <w:color w:val="000000"/>
                <w:sz w:val="22"/>
                <w:szCs w:val="22"/>
                <w:u w:val="single"/>
                <w:lang w:eastAsia="uk-UA"/>
              </w:rPr>
              <w:t>предмету договору,</w:t>
            </w:r>
          </w:p>
          <w:p w14:paraId="3FFDA128" w14:textId="77777777" w:rsidR="006C0011" w:rsidRPr="00896F7C" w:rsidRDefault="006C0011" w:rsidP="006C0011">
            <w:pPr>
              <w:numPr>
                <w:ilvl w:val="0"/>
                <w:numId w:val="29"/>
              </w:numPr>
              <w:pBdr>
                <w:top w:val="nil"/>
                <w:left w:val="nil"/>
                <w:bottom w:val="nil"/>
                <w:right w:val="nil"/>
                <w:between w:val="nil"/>
              </w:pBdr>
              <w:shd w:val="clear" w:color="auto" w:fill="FFFFFF"/>
              <w:spacing w:after="200" w:line="276" w:lineRule="auto"/>
              <w:jc w:val="both"/>
              <w:rPr>
                <w:color w:val="000000"/>
                <w:sz w:val="22"/>
                <w:szCs w:val="22"/>
                <w:u w:val="single"/>
                <w:lang w:eastAsia="uk-UA"/>
              </w:rPr>
            </w:pPr>
            <w:r w:rsidRPr="00896F7C">
              <w:rPr>
                <w:color w:val="000000"/>
                <w:sz w:val="22"/>
                <w:szCs w:val="22"/>
                <w:u w:val="single"/>
                <w:lang w:eastAsia="uk-UA"/>
              </w:rPr>
              <w:t>контактних осіб замовників (прізвище та контактний телефон);</w:t>
            </w:r>
          </w:p>
          <w:p w14:paraId="001C4B69" w14:textId="77777777" w:rsidR="006C0011" w:rsidRPr="00896F7C" w:rsidRDefault="006C0011" w:rsidP="006C0011">
            <w:pPr>
              <w:numPr>
                <w:ilvl w:val="0"/>
                <w:numId w:val="29"/>
              </w:numPr>
              <w:pBdr>
                <w:top w:val="nil"/>
                <w:left w:val="nil"/>
                <w:bottom w:val="nil"/>
                <w:right w:val="nil"/>
                <w:between w:val="nil"/>
              </w:pBdr>
              <w:shd w:val="clear" w:color="auto" w:fill="FFFFFF"/>
              <w:spacing w:after="200" w:line="276" w:lineRule="auto"/>
              <w:jc w:val="both"/>
              <w:rPr>
                <w:color w:val="000000"/>
                <w:sz w:val="22"/>
                <w:szCs w:val="22"/>
                <w:u w:val="single"/>
                <w:lang w:eastAsia="uk-UA"/>
              </w:rPr>
            </w:pPr>
            <w:r w:rsidRPr="00896F7C">
              <w:rPr>
                <w:color w:val="000000"/>
                <w:sz w:val="22"/>
                <w:szCs w:val="22"/>
                <w:u w:val="single"/>
                <w:lang w:eastAsia="uk-UA"/>
              </w:rPr>
              <w:t>стану виконання договору (виконаний/частково виконаний договір).</w:t>
            </w:r>
          </w:p>
          <w:p w14:paraId="5885A062" w14:textId="77777777" w:rsidR="006C0011" w:rsidRPr="00896F7C" w:rsidRDefault="006C0011" w:rsidP="006C0011">
            <w:pPr>
              <w:shd w:val="clear" w:color="auto" w:fill="FFFFFF"/>
              <w:jc w:val="both"/>
              <w:rPr>
                <w:b/>
                <w:i/>
                <w:sz w:val="22"/>
                <w:szCs w:val="22"/>
                <w:lang w:eastAsia="uk-UA"/>
              </w:rPr>
            </w:pPr>
            <w:r w:rsidRPr="00896F7C">
              <w:rPr>
                <w:sz w:val="22"/>
                <w:szCs w:val="22"/>
                <w:lang w:eastAsia="uk-UA"/>
              </w:rPr>
              <w:t>**</w:t>
            </w:r>
            <w:r w:rsidRPr="00896F7C">
              <w:rPr>
                <w:b/>
                <w:i/>
                <w:sz w:val="22"/>
                <w:szCs w:val="22"/>
                <w:lang w:eastAsia="uk-UA"/>
              </w:rPr>
              <w:t>Під аналогічним за предметом закупівлі договором слід розуміти виконаний/частково виконаний договір на поставку аналогічних товарів відповідно до цієї закупівлі.</w:t>
            </w:r>
          </w:p>
          <w:p w14:paraId="1966B402" w14:textId="77777777" w:rsidR="006C0011" w:rsidRPr="00896F7C" w:rsidRDefault="006C0011" w:rsidP="006C0011">
            <w:pPr>
              <w:jc w:val="both"/>
              <w:rPr>
                <w:sz w:val="22"/>
                <w:szCs w:val="22"/>
                <w:lang w:eastAsia="uk-UA"/>
              </w:rPr>
            </w:pPr>
            <w:r w:rsidRPr="00896F7C">
              <w:rPr>
                <w:color w:val="000000"/>
                <w:sz w:val="22"/>
                <w:szCs w:val="22"/>
                <w:lang w:eastAsia="uk-UA"/>
              </w:rPr>
              <w:t>3.1.2. копію не менше 1-го виконаного (частково виконаного) аналогічного договору з переліку, визначеного згідно з довідкою про досвід виконання аналогічних договорів (разом з усіма додатками, якщо наявність таких передбачається змістом договору);</w:t>
            </w:r>
          </w:p>
          <w:p w14:paraId="141481E0" w14:textId="77777777" w:rsidR="006C0011" w:rsidRPr="00896F7C" w:rsidRDefault="006C0011" w:rsidP="006C0011">
            <w:pPr>
              <w:jc w:val="both"/>
              <w:rPr>
                <w:color w:val="000000"/>
                <w:sz w:val="22"/>
                <w:szCs w:val="22"/>
                <w:lang w:eastAsia="uk-UA"/>
              </w:rPr>
            </w:pPr>
            <w:r w:rsidRPr="00896F7C">
              <w:rPr>
                <w:color w:val="000000"/>
                <w:sz w:val="22"/>
                <w:szCs w:val="22"/>
                <w:lang w:eastAsia="uk-UA"/>
              </w:rPr>
              <w:t xml:space="preserve">3.1.3. </w:t>
            </w:r>
            <w:r w:rsidRPr="00896F7C">
              <w:rPr>
                <w:sz w:val="22"/>
                <w:szCs w:val="22"/>
                <w:lang w:eastAsia="uk-UA"/>
              </w:rPr>
              <w:t>копії документів, що підтверджує факт поставки товару (копію(ї) видаткової(их) накладної(их) згідно поданого договору тощо).</w:t>
            </w:r>
            <w:r w:rsidRPr="00896F7C">
              <w:rPr>
                <w:color w:val="000000"/>
                <w:sz w:val="22"/>
                <w:szCs w:val="22"/>
                <w:lang w:eastAsia="uk-UA"/>
              </w:rPr>
              <w:t xml:space="preserve"> </w:t>
            </w:r>
          </w:p>
          <w:p w14:paraId="71C73D59" w14:textId="77777777" w:rsidR="006C0011" w:rsidRPr="00896F7C" w:rsidRDefault="006C0011" w:rsidP="006C0011">
            <w:pPr>
              <w:jc w:val="both"/>
              <w:rPr>
                <w:color w:val="4A86E8"/>
                <w:sz w:val="22"/>
                <w:szCs w:val="22"/>
                <w:lang w:eastAsia="uk-UA"/>
              </w:rPr>
            </w:pPr>
          </w:p>
          <w:p w14:paraId="03896A69" w14:textId="77777777" w:rsidR="006C0011" w:rsidRPr="00896F7C" w:rsidRDefault="006C0011" w:rsidP="006C0011">
            <w:pPr>
              <w:ind w:firstLine="38"/>
              <w:jc w:val="both"/>
              <w:rPr>
                <w:sz w:val="22"/>
                <w:szCs w:val="22"/>
                <w:lang w:eastAsia="uk-UA"/>
              </w:rPr>
            </w:pPr>
            <w:r w:rsidRPr="00896F7C">
              <w:rPr>
                <w:i/>
                <w:sz w:val="22"/>
                <w:szCs w:val="22"/>
                <w:lang w:eastAsia="uk-UA"/>
              </w:rPr>
              <w:t>Аналогічний договір може надаватися без додаткових угод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9C3E0FC" w14:textId="77777777" w:rsidR="006C0011" w:rsidRPr="00896F7C" w:rsidRDefault="006C0011" w:rsidP="006C0011">
            <w:pPr>
              <w:jc w:val="both"/>
              <w:rPr>
                <w:sz w:val="22"/>
                <w:szCs w:val="22"/>
                <w:lang w:eastAsia="uk-UA"/>
              </w:rPr>
            </w:pPr>
            <w:r w:rsidRPr="00896F7C">
              <w:rPr>
                <w:i/>
                <w:color w:val="000000"/>
                <w:sz w:val="22"/>
                <w:szCs w:val="22"/>
                <w:lang w:eastAsia="uk-UA"/>
              </w:rPr>
              <w:t>Інформація та документи можуть надаватися про частково виконаний  договір, дія якого не закінчена.</w:t>
            </w:r>
          </w:p>
        </w:tc>
      </w:tr>
    </w:tbl>
    <w:p w14:paraId="29A0D1FD" w14:textId="3763366D" w:rsidR="006C0011" w:rsidRPr="00896F7C" w:rsidRDefault="006C0011" w:rsidP="006C0011">
      <w:pPr>
        <w:ind w:left="142" w:right="111" w:firstLine="720"/>
        <w:jc w:val="both"/>
        <w:rPr>
          <w:i/>
          <w:color w:val="000000"/>
          <w:sz w:val="22"/>
          <w:szCs w:val="22"/>
          <w:lang w:eastAsia="uk-UA"/>
        </w:rPr>
      </w:pPr>
      <w:r w:rsidRPr="00896F7C">
        <w:rPr>
          <w:i/>
          <w:color w:val="000000"/>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390D18" w14:textId="01F782FE" w:rsidR="000424CA" w:rsidRPr="00896F7C" w:rsidRDefault="000424CA" w:rsidP="000424CA">
      <w:pPr>
        <w:ind w:left="142" w:right="111" w:firstLine="720"/>
        <w:jc w:val="both"/>
        <w:rPr>
          <w:sz w:val="22"/>
          <w:szCs w:val="22"/>
        </w:rPr>
      </w:pPr>
      <w:r w:rsidRPr="00896F7C">
        <w:rPr>
          <w:i/>
          <w:sz w:val="22"/>
          <w:szCs w:val="22"/>
        </w:rPr>
        <w:lastRenderedPageBreak/>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w:t>
      </w:r>
      <w:r w:rsidRPr="00896F7C">
        <w:rPr>
          <w:sz w:val="22"/>
          <w:szCs w:val="22"/>
        </w:rPr>
        <w:t>, які мають необхідні знання та досвід) частини другої статті 16 Закону замовником не застосовуються.</w:t>
      </w:r>
    </w:p>
    <w:tbl>
      <w:tblPr>
        <w:tblW w:w="9754" w:type="dxa"/>
        <w:tblInd w:w="-5" w:type="dxa"/>
        <w:tblLayout w:type="fixed"/>
        <w:tblCellMar>
          <w:top w:w="15" w:type="dxa"/>
          <w:left w:w="15" w:type="dxa"/>
          <w:bottom w:w="15" w:type="dxa"/>
          <w:right w:w="15" w:type="dxa"/>
        </w:tblCellMar>
        <w:tblLook w:val="04A0" w:firstRow="1" w:lastRow="0" w:firstColumn="1" w:lastColumn="0" w:noHBand="0" w:noVBand="1"/>
      </w:tblPr>
      <w:tblGrid>
        <w:gridCol w:w="541"/>
        <w:gridCol w:w="3565"/>
        <w:gridCol w:w="2955"/>
        <w:gridCol w:w="2693"/>
      </w:tblGrid>
      <w:tr w:rsidR="00896F7C" w:rsidRPr="00896F7C" w14:paraId="42E1761E" w14:textId="77777777" w:rsidTr="00173876">
        <w:trPr>
          <w:trHeight w:val="1134"/>
          <w:tblHeader/>
        </w:trPr>
        <w:tc>
          <w:tcPr>
            <w:tcW w:w="9754" w:type="dxa"/>
            <w:gridSpan w:val="4"/>
            <w:tcBorders>
              <w:bottom w:val="single" w:sz="4" w:space="0" w:color="auto"/>
            </w:tcBorders>
            <w:tcMar>
              <w:top w:w="0" w:type="dxa"/>
              <w:left w:w="115" w:type="dxa"/>
              <w:bottom w:w="0" w:type="dxa"/>
              <w:right w:w="115" w:type="dxa"/>
            </w:tcMar>
            <w:vAlign w:val="center"/>
          </w:tcPr>
          <w:p w14:paraId="0FEE4533" w14:textId="77777777" w:rsidR="00896F7C" w:rsidRPr="00896F7C" w:rsidRDefault="00896F7C" w:rsidP="00896F7C">
            <w:pPr>
              <w:pStyle w:val="af8"/>
              <w:numPr>
                <w:ilvl w:val="0"/>
                <w:numId w:val="28"/>
              </w:numPr>
              <w:spacing w:after="160" w:line="259" w:lineRule="auto"/>
              <w:jc w:val="both"/>
              <w:rPr>
                <w:b/>
                <w:bCs/>
                <w:color w:val="000000"/>
                <w:sz w:val="22"/>
                <w:szCs w:val="22"/>
              </w:rPr>
            </w:pPr>
            <w:r w:rsidRPr="00896F7C">
              <w:rPr>
                <w:b/>
                <w:bCs/>
                <w:color w:val="000000"/>
                <w:sz w:val="22"/>
                <w:szCs w:val="22"/>
              </w:rPr>
              <w:lastRenderedPageBreak/>
              <w:t>Інформація щодо відповідності учасника (в тому числі для об’єднання учасників як учасника процедури)  вимогам, визначеним у пункті 44 Особливостей:</w:t>
            </w:r>
          </w:p>
        </w:tc>
      </w:tr>
      <w:tr w:rsidR="00896F7C" w:rsidRPr="00896F7C" w14:paraId="594DECAB" w14:textId="77777777" w:rsidTr="00173876">
        <w:trPr>
          <w:trHeight w:val="1134"/>
          <w:tblHeader/>
        </w:trPr>
        <w:tc>
          <w:tcPr>
            <w:tcW w:w="5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E7D2667" w14:textId="77777777" w:rsidR="00896F7C" w:rsidRPr="00896F7C" w:rsidRDefault="00896F7C" w:rsidP="00173876">
            <w:pPr>
              <w:jc w:val="center"/>
              <w:rPr>
                <w:b/>
                <w:bCs/>
                <w:sz w:val="22"/>
                <w:szCs w:val="22"/>
              </w:rPr>
            </w:pPr>
            <w:r w:rsidRPr="00896F7C">
              <w:rPr>
                <w:b/>
                <w:bCs/>
                <w:sz w:val="22"/>
                <w:szCs w:val="22"/>
              </w:rPr>
              <w:t>№</w:t>
            </w:r>
          </w:p>
          <w:p w14:paraId="02371E87" w14:textId="77777777" w:rsidR="00896F7C" w:rsidRPr="00896F7C" w:rsidRDefault="00896F7C" w:rsidP="00173876">
            <w:pPr>
              <w:jc w:val="center"/>
              <w:rPr>
                <w:b/>
                <w:bCs/>
                <w:sz w:val="22"/>
                <w:szCs w:val="22"/>
              </w:rPr>
            </w:pPr>
            <w:r w:rsidRPr="00896F7C">
              <w:rPr>
                <w:b/>
                <w:bCs/>
                <w:sz w:val="22"/>
                <w:szCs w:val="22"/>
              </w:rPr>
              <w:t>з/п</w:t>
            </w:r>
          </w:p>
        </w:tc>
        <w:tc>
          <w:tcPr>
            <w:tcW w:w="35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79AE41B" w14:textId="77777777" w:rsidR="00896F7C" w:rsidRPr="00896F7C" w:rsidRDefault="00896F7C" w:rsidP="00173876">
            <w:pPr>
              <w:jc w:val="center"/>
              <w:rPr>
                <w:b/>
                <w:bCs/>
                <w:sz w:val="22"/>
                <w:szCs w:val="22"/>
              </w:rPr>
            </w:pPr>
            <w:r w:rsidRPr="00896F7C">
              <w:rPr>
                <w:b/>
                <w:bCs/>
                <w:sz w:val="22"/>
                <w:szCs w:val="22"/>
              </w:rPr>
              <w:t>Підстава для відмови в участі</w:t>
            </w:r>
            <w:r w:rsidRPr="00896F7C">
              <w:rPr>
                <w:b/>
                <w:bCs/>
                <w:sz w:val="22"/>
                <w:szCs w:val="22"/>
              </w:rPr>
              <w:br/>
              <w:t>у процедурі закупівлі</w:t>
            </w:r>
          </w:p>
        </w:tc>
        <w:tc>
          <w:tcPr>
            <w:tcW w:w="29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C2DA918" w14:textId="77777777" w:rsidR="00896F7C" w:rsidRPr="00896F7C" w:rsidRDefault="00896F7C" w:rsidP="00173876">
            <w:pPr>
              <w:jc w:val="center"/>
              <w:rPr>
                <w:b/>
                <w:bCs/>
                <w:sz w:val="22"/>
                <w:szCs w:val="22"/>
              </w:rPr>
            </w:pPr>
            <w:r w:rsidRPr="00896F7C">
              <w:rPr>
                <w:b/>
                <w:sz w:val="22"/>
                <w:szCs w:val="22"/>
              </w:rPr>
              <w:t>Учасник процедури закупівлі</w:t>
            </w:r>
          </w:p>
        </w:tc>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EBCBA8F" w14:textId="77777777" w:rsidR="00896F7C" w:rsidRPr="00896F7C" w:rsidRDefault="00896F7C" w:rsidP="00173876">
            <w:pPr>
              <w:ind w:left="-116" w:right="-117"/>
              <w:jc w:val="center"/>
              <w:rPr>
                <w:b/>
                <w:bCs/>
                <w:sz w:val="22"/>
                <w:szCs w:val="22"/>
              </w:rPr>
            </w:pPr>
            <w:r w:rsidRPr="00896F7C">
              <w:rPr>
                <w:b/>
                <w:sz w:val="22"/>
                <w:szCs w:val="22"/>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6F7C" w:rsidRPr="00896F7C" w14:paraId="5457A9F4" w14:textId="77777777" w:rsidTr="00173876">
        <w:trPr>
          <w:tblHeader/>
        </w:trPr>
        <w:tc>
          <w:tcPr>
            <w:tcW w:w="54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1D7D4B8B" w14:textId="77777777" w:rsidR="00896F7C" w:rsidRPr="00896F7C" w:rsidRDefault="00896F7C" w:rsidP="00173876">
            <w:pPr>
              <w:rPr>
                <w:sz w:val="22"/>
                <w:szCs w:val="22"/>
              </w:rPr>
            </w:pPr>
            <w:r w:rsidRPr="00896F7C">
              <w:rPr>
                <w:sz w:val="22"/>
                <w:szCs w:val="22"/>
              </w:rPr>
              <w:t>1.</w:t>
            </w:r>
          </w:p>
        </w:tc>
        <w:tc>
          <w:tcPr>
            <w:tcW w:w="356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6AC7CACA" w14:textId="77777777" w:rsidR="00896F7C" w:rsidRPr="00896F7C" w:rsidRDefault="00896F7C" w:rsidP="00173876">
            <w:pPr>
              <w:jc w:val="both"/>
              <w:rPr>
                <w:sz w:val="22"/>
                <w:szCs w:val="22"/>
              </w:rPr>
            </w:pPr>
            <w:r w:rsidRPr="00896F7C">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14:paraId="0DBBA989" w14:textId="77777777" w:rsidR="00896F7C" w:rsidRPr="00896F7C" w:rsidRDefault="00896F7C" w:rsidP="00173876">
            <w:pPr>
              <w:jc w:val="both"/>
              <w:rPr>
                <w:b/>
                <w:bCs/>
                <w:sz w:val="22"/>
                <w:szCs w:val="22"/>
              </w:rPr>
            </w:pPr>
            <w:r w:rsidRPr="00896F7C">
              <w:rPr>
                <w:b/>
                <w:bCs/>
                <w:sz w:val="22"/>
                <w:szCs w:val="22"/>
              </w:rPr>
              <w:t>(підпункт 1 пункт 44 Особливостей)</w:t>
            </w:r>
          </w:p>
        </w:tc>
        <w:tc>
          <w:tcPr>
            <w:tcW w:w="295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63B3E0" w14:textId="77777777" w:rsidR="00896F7C" w:rsidRPr="00896F7C" w:rsidRDefault="00896F7C" w:rsidP="00173876">
            <w:pPr>
              <w:jc w:val="both"/>
              <w:rPr>
                <w:sz w:val="22"/>
                <w:szCs w:val="22"/>
              </w:rPr>
            </w:pPr>
            <w:r w:rsidRPr="00896F7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880AD" w14:textId="77777777" w:rsidR="00896F7C" w:rsidRPr="00896F7C" w:rsidRDefault="00896F7C" w:rsidP="00173876">
            <w:pPr>
              <w:jc w:val="both"/>
              <w:rPr>
                <w:sz w:val="22"/>
                <w:szCs w:val="22"/>
              </w:rPr>
            </w:pPr>
            <w:r w:rsidRPr="00896F7C">
              <w:rPr>
                <w:sz w:val="22"/>
                <w:szCs w:val="22"/>
              </w:rPr>
              <w:t>Підтвердження не вимагається </w:t>
            </w:r>
          </w:p>
          <w:p w14:paraId="226D40B2" w14:textId="77777777" w:rsidR="00896F7C" w:rsidRPr="00896F7C" w:rsidRDefault="00896F7C" w:rsidP="00173876">
            <w:pPr>
              <w:jc w:val="both"/>
              <w:rPr>
                <w:sz w:val="22"/>
                <w:szCs w:val="22"/>
              </w:rPr>
            </w:pPr>
          </w:p>
        </w:tc>
      </w:tr>
      <w:tr w:rsidR="00896F7C" w:rsidRPr="00896F7C" w14:paraId="78D13FFE"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FE5CF" w14:textId="77777777" w:rsidR="00896F7C" w:rsidRPr="00896F7C" w:rsidRDefault="00896F7C" w:rsidP="00173876">
            <w:pPr>
              <w:rPr>
                <w:sz w:val="22"/>
                <w:szCs w:val="22"/>
              </w:rPr>
            </w:pPr>
            <w:r w:rsidRPr="00896F7C">
              <w:rPr>
                <w:sz w:val="22"/>
                <w:szCs w:val="22"/>
              </w:rPr>
              <w:t>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C00CD1" w14:textId="77777777" w:rsidR="00896F7C" w:rsidRPr="00896F7C" w:rsidRDefault="00896F7C" w:rsidP="00173876">
            <w:pPr>
              <w:jc w:val="both"/>
              <w:rPr>
                <w:sz w:val="22"/>
                <w:szCs w:val="22"/>
              </w:rPr>
            </w:pPr>
            <w:r w:rsidRPr="00896F7C">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B886DD" w14:textId="77777777" w:rsidR="00896F7C" w:rsidRPr="00896F7C" w:rsidRDefault="00896F7C" w:rsidP="00173876">
            <w:pPr>
              <w:jc w:val="both"/>
              <w:rPr>
                <w:b/>
                <w:bCs/>
                <w:sz w:val="22"/>
                <w:szCs w:val="22"/>
              </w:rPr>
            </w:pPr>
            <w:r w:rsidRPr="00896F7C">
              <w:rPr>
                <w:b/>
                <w:bCs/>
                <w:sz w:val="22"/>
                <w:szCs w:val="22"/>
              </w:rPr>
              <w:t>(підпункт 2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1ABD6E" w14:textId="77777777" w:rsidR="00896F7C" w:rsidRPr="00896F7C" w:rsidRDefault="00896F7C" w:rsidP="00173876">
            <w:pPr>
              <w:jc w:val="both"/>
              <w:rPr>
                <w:sz w:val="22"/>
                <w:szCs w:val="22"/>
              </w:rPr>
            </w:pPr>
            <w:r w:rsidRPr="00896F7C">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1E313" w14:textId="77777777" w:rsidR="00896F7C" w:rsidRPr="00896F7C" w:rsidRDefault="00896F7C" w:rsidP="00173876">
            <w:pPr>
              <w:jc w:val="both"/>
              <w:rPr>
                <w:sz w:val="22"/>
                <w:szCs w:val="22"/>
              </w:rPr>
            </w:pPr>
            <w:r w:rsidRPr="00896F7C">
              <w:rPr>
                <w:sz w:val="22"/>
                <w:szCs w:val="22"/>
              </w:rPr>
              <w:t>Підтвердження не вимагається</w:t>
            </w:r>
          </w:p>
        </w:tc>
      </w:tr>
      <w:tr w:rsidR="00896F7C" w:rsidRPr="00896F7C" w14:paraId="5394410B"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0E94A" w14:textId="77777777" w:rsidR="00896F7C" w:rsidRPr="00896F7C" w:rsidRDefault="00896F7C" w:rsidP="00173876">
            <w:pPr>
              <w:rPr>
                <w:sz w:val="22"/>
                <w:szCs w:val="22"/>
              </w:rPr>
            </w:pPr>
            <w:r w:rsidRPr="00896F7C">
              <w:rPr>
                <w:sz w:val="22"/>
                <w:szCs w:val="22"/>
              </w:rPr>
              <w:lastRenderedPageBreak/>
              <w:t>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272A7" w14:textId="77777777" w:rsidR="00896F7C" w:rsidRPr="00896F7C" w:rsidRDefault="00896F7C" w:rsidP="00173876">
            <w:pPr>
              <w:jc w:val="both"/>
              <w:rPr>
                <w:sz w:val="22"/>
                <w:szCs w:val="22"/>
              </w:rPr>
            </w:pPr>
            <w:r w:rsidRPr="00896F7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056867" w14:textId="77777777" w:rsidR="00896F7C" w:rsidRPr="00896F7C" w:rsidRDefault="00896F7C" w:rsidP="00173876">
            <w:pPr>
              <w:jc w:val="both"/>
              <w:rPr>
                <w:b/>
                <w:bCs/>
                <w:sz w:val="22"/>
                <w:szCs w:val="22"/>
              </w:rPr>
            </w:pPr>
            <w:r w:rsidRPr="00896F7C">
              <w:rPr>
                <w:b/>
                <w:bCs/>
                <w:sz w:val="22"/>
                <w:szCs w:val="22"/>
              </w:rPr>
              <w:t>(підпункт 3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31B4B" w14:textId="77777777" w:rsidR="00896F7C" w:rsidRPr="00896F7C" w:rsidRDefault="00896F7C" w:rsidP="00173876">
            <w:pPr>
              <w:jc w:val="both"/>
              <w:rPr>
                <w:sz w:val="22"/>
                <w:szCs w:val="22"/>
              </w:rPr>
            </w:pPr>
            <w:r w:rsidRPr="00896F7C">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BB1151" w14:textId="77777777" w:rsidR="00896F7C" w:rsidRPr="00896F7C" w:rsidRDefault="00896F7C" w:rsidP="00173876">
            <w:pPr>
              <w:jc w:val="both"/>
              <w:rPr>
                <w:sz w:val="22"/>
                <w:szCs w:val="22"/>
              </w:rPr>
            </w:pPr>
            <w:r w:rsidRPr="00896F7C">
              <w:rPr>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96F7C" w:rsidRPr="00896F7C" w14:paraId="39B3CE77"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01D22" w14:textId="77777777" w:rsidR="00896F7C" w:rsidRPr="00896F7C" w:rsidRDefault="00896F7C" w:rsidP="00173876">
            <w:pPr>
              <w:rPr>
                <w:sz w:val="22"/>
                <w:szCs w:val="22"/>
              </w:rPr>
            </w:pPr>
            <w:r w:rsidRPr="00896F7C">
              <w:rPr>
                <w:sz w:val="22"/>
                <w:szCs w:val="22"/>
              </w:rPr>
              <w:t>4.</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A8EE6" w14:textId="77777777" w:rsidR="00896F7C" w:rsidRPr="00896F7C" w:rsidRDefault="00896F7C" w:rsidP="00173876">
            <w:pPr>
              <w:jc w:val="both"/>
              <w:rPr>
                <w:sz w:val="22"/>
                <w:szCs w:val="22"/>
              </w:rPr>
            </w:pPr>
            <w:r w:rsidRPr="00896F7C">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sidRPr="00896F7C">
                <w:rPr>
                  <w:rStyle w:val="af7"/>
                  <w:sz w:val="22"/>
                  <w:szCs w:val="22"/>
                </w:rPr>
                <w:t>пунктом 4 частини другої статті 6</w:t>
              </w:r>
            </w:hyperlink>
            <w:r w:rsidRPr="00896F7C">
              <w:rPr>
                <w:sz w:val="22"/>
                <w:szCs w:val="22"/>
              </w:rPr>
              <w:t>, </w:t>
            </w:r>
            <w:hyperlink r:id="rId7" w:anchor="n456" w:history="1">
              <w:r w:rsidRPr="00896F7C">
                <w:rPr>
                  <w:rStyle w:val="af7"/>
                  <w:sz w:val="22"/>
                  <w:szCs w:val="22"/>
                </w:rPr>
                <w:t>пунктом 1 статті 50</w:t>
              </w:r>
            </w:hyperlink>
            <w:r w:rsidRPr="00896F7C">
              <w:rPr>
                <w:sz w:val="22"/>
                <w:szCs w:val="22"/>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08D69D" w14:textId="77777777" w:rsidR="00896F7C" w:rsidRPr="00896F7C" w:rsidRDefault="00896F7C" w:rsidP="00173876">
            <w:pPr>
              <w:jc w:val="both"/>
              <w:rPr>
                <w:b/>
                <w:bCs/>
                <w:sz w:val="22"/>
                <w:szCs w:val="22"/>
              </w:rPr>
            </w:pPr>
            <w:r w:rsidRPr="00896F7C">
              <w:rPr>
                <w:b/>
                <w:bCs/>
                <w:sz w:val="22"/>
                <w:szCs w:val="22"/>
              </w:rPr>
              <w:t>(підпункт 4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1DFC56" w14:textId="77777777" w:rsidR="00896F7C" w:rsidRPr="00896F7C" w:rsidRDefault="00896F7C" w:rsidP="00173876">
            <w:pPr>
              <w:jc w:val="both"/>
              <w:rPr>
                <w:sz w:val="22"/>
                <w:szCs w:val="22"/>
              </w:rPr>
            </w:pPr>
            <w:r w:rsidRPr="00896F7C">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624AA" w14:textId="77777777" w:rsidR="00896F7C" w:rsidRPr="00896F7C" w:rsidRDefault="00896F7C" w:rsidP="00173876">
            <w:pPr>
              <w:jc w:val="both"/>
              <w:rPr>
                <w:sz w:val="22"/>
                <w:szCs w:val="22"/>
              </w:rPr>
            </w:pPr>
            <w:r w:rsidRPr="00896F7C">
              <w:rPr>
                <w:sz w:val="22"/>
                <w:szCs w:val="22"/>
              </w:rPr>
              <w:t>Підтвердження не вимагається </w:t>
            </w:r>
          </w:p>
          <w:p w14:paraId="54997B27" w14:textId="77777777" w:rsidR="00896F7C" w:rsidRPr="00896F7C" w:rsidRDefault="00896F7C" w:rsidP="00173876">
            <w:pPr>
              <w:jc w:val="both"/>
              <w:rPr>
                <w:sz w:val="22"/>
                <w:szCs w:val="22"/>
              </w:rPr>
            </w:pPr>
          </w:p>
          <w:p w14:paraId="1F166881" w14:textId="77777777" w:rsidR="00896F7C" w:rsidRPr="00896F7C" w:rsidRDefault="00896F7C" w:rsidP="00173876">
            <w:pPr>
              <w:jc w:val="both"/>
              <w:rPr>
                <w:sz w:val="22"/>
                <w:szCs w:val="22"/>
              </w:rPr>
            </w:pPr>
            <w:r w:rsidRPr="00896F7C">
              <w:rPr>
                <w:sz w:val="22"/>
                <w:szCs w:val="22"/>
              </w:rPr>
              <w:t>Замовник самостійно перевіряє інформацію </w:t>
            </w:r>
          </w:p>
        </w:tc>
      </w:tr>
      <w:tr w:rsidR="00896F7C" w:rsidRPr="00896F7C" w14:paraId="58F33A77"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048E83" w14:textId="77777777" w:rsidR="00896F7C" w:rsidRPr="00896F7C" w:rsidRDefault="00896F7C" w:rsidP="00173876">
            <w:pPr>
              <w:rPr>
                <w:sz w:val="22"/>
                <w:szCs w:val="22"/>
              </w:rPr>
            </w:pPr>
            <w:r w:rsidRPr="00896F7C">
              <w:rPr>
                <w:sz w:val="22"/>
                <w:szCs w:val="22"/>
              </w:rPr>
              <w:t>5.</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C04EA" w14:textId="77777777" w:rsidR="00896F7C" w:rsidRPr="00896F7C" w:rsidRDefault="00896F7C" w:rsidP="00173876">
            <w:pPr>
              <w:jc w:val="both"/>
              <w:rPr>
                <w:sz w:val="22"/>
                <w:szCs w:val="22"/>
              </w:rPr>
            </w:pPr>
            <w:r w:rsidRPr="00896F7C">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B5703A" w14:textId="77777777" w:rsidR="00896F7C" w:rsidRPr="00896F7C" w:rsidRDefault="00896F7C" w:rsidP="00173876">
            <w:pPr>
              <w:jc w:val="both"/>
              <w:rPr>
                <w:b/>
                <w:bCs/>
                <w:sz w:val="22"/>
                <w:szCs w:val="22"/>
              </w:rPr>
            </w:pPr>
            <w:r w:rsidRPr="00896F7C">
              <w:rPr>
                <w:b/>
                <w:bCs/>
                <w:sz w:val="22"/>
                <w:szCs w:val="22"/>
              </w:rPr>
              <w:t>(підпункт 5 пункт 44 Особливостей)</w:t>
            </w:r>
          </w:p>
        </w:tc>
        <w:tc>
          <w:tcPr>
            <w:tcW w:w="295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4D9F5E80" w14:textId="77777777" w:rsidR="00896F7C" w:rsidRPr="00896F7C" w:rsidRDefault="00896F7C" w:rsidP="00173876">
            <w:pPr>
              <w:jc w:val="both"/>
              <w:rPr>
                <w:sz w:val="22"/>
                <w:szCs w:val="22"/>
              </w:rPr>
            </w:pPr>
            <w:r w:rsidRPr="00896F7C">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75F930E2" w14:textId="77777777" w:rsidR="00896F7C" w:rsidRPr="00896F7C" w:rsidRDefault="00896F7C" w:rsidP="00173876">
            <w:pPr>
              <w:rPr>
                <w:color w:val="000000"/>
                <w:sz w:val="22"/>
                <w:szCs w:val="22"/>
              </w:rPr>
            </w:pPr>
            <w:r w:rsidRPr="00896F7C">
              <w:rPr>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54CE1" w14:textId="77777777" w:rsidR="00896F7C" w:rsidRPr="00896F7C" w:rsidRDefault="00896F7C" w:rsidP="00173876">
            <w:pPr>
              <w:pStyle w:val="1"/>
              <w:spacing w:before="0"/>
              <w:ind w:left="-2" w:hanging="2"/>
              <w:jc w:val="both"/>
              <w:rPr>
                <w:sz w:val="22"/>
                <w:szCs w:val="22"/>
              </w:rPr>
            </w:pPr>
          </w:p>
        </w:tc>
      </w:tr>
      <w:tr w:rsidR="00896F7C" w:rsidRPr="00896F7C" w14:paraId="08D6192D" w14:textId="77777777" w:rsidTr="00173876">
        <w:trPr>
          <w:trHeight w:val="2308"/>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6C246" w14:textId="77777777" w:rsidR="00896F7C" w:rsidRPr="00896F7C" w:rsidRDefault="00896F7C" w:rsidP="00173876">
            <w:pPr>
              <w:rPr>
                <w:sz w:val="22"/>
                <w:szCs w:val="22"/>
              </w:rPr>
            </w:pPr>
            <w:r w:rsidRPr="00896F7C">
              <w:rPr>
                <w:sz w:val="22"/>
                <w:szCs w:val="22"/>
              </w:rPr>
              <w:t>6.</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79F25" w14:textId="77777777" w:rsidR="00896F7C" w:rsidRPr="00896F7C" w:rsidRDefault="00896F7C" w:rsidP="00173876">
            <w:pPr>
              <w:jc w:val="both"/>
              <w:rPr>
                <w:bCs/>
                <w:sz w:val="22"/>
                <w:szCs w:val="22"/>
              </w:rPr>
            </w:pPr>
            <w:r w:rsidRPr="00896F7C">
              <w:rPr>
                <w:bCs/>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110C42" w14:textId="77777777" w:rsidR="00896F7C" w:rsidRPr="00896F7C" w:rsidRDefault="00896F7C" w:rsidP="00173876">
            <w:pPr>
              <w:jc w:val="both"/>
              <w:rPr>
                <w:b/>
                <w:bCs/>
                <w:sz w:val="22"/>
                <w:szCs w:val="22"/>
              </w:rPr>
            </w:pPr>
            <w:r w:rsidRPr="00896F7C">
              <w:rPr>
                <w:b/>
                <w:bCs/>
                <w:sz w:val="22"/>
                <w:szCs w:val="22"/>
              </w:rPr>
              <w:t>(підпункт 6 пункт 44 Особливостей)</w:t>
            </w:r>
          </w:p>
        </w:tc>
        <w:tc>
          <w:tcPr>
            <w:tcW w:w="295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01432" w14:textId="77777777" w:rsidR="00896F7C" w:rsidRPr="00896F7C" w:rsidRDefault="00896F7C" w:rsidP="00173876">
            <w:pPr>
              <w:jc w:val="both"/>
              <w:rPr>
                <w:sz w:val="22"/>
                <w:szCs w:val="22"/>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E3A24D" w14:textId="77777777" w:rsidR="00896F7C" w:rsidRPr="00896F7C" w:rsidRDefault="00896F7C" w:rsidP="00173876">
            <w:pPr>
              <w:jc w:val="both"/>
              <w:rPr>
                <w:sz w:val="22"/>
                <w:szCs w:val="22"/>
              </w:rPr>
            </w:pPr>
          </w:p>
        </w:tc>
      </w:tr>
      <w:tr w:rsidR="00896F7C" w:rsidRPr="00896F7C" w14:paraId="0AF18748"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0857A" w14:textId="77777777" w:rsidR="00896F7C" w:rsidRPr="00896F7C" w:rsidRDefault="00896F7C" w:rsidP="00173876">
            <w:pPr>
              <w:rPr>
                <w:sz w:val="22"/>
                <w:szCs w:val="22"/>
              </w:rPr>
            </w:pPr>
            <w:r w:rsidRPr="00896F7C">
              <w:rPr>
                <w:sz w:val="22"/>
                <w:szCs w:val="22"/>
              </w:rPr>
              <w:lastRenderedPageBreak/>
              <w:t>7.</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D60A6" w14:textId="77777777" w:rsidR="00896F7C" w:rsidRPr="00896F7C" w:rsidRDefault="00896F7C" w:rsidP="00173876">
            <w:pPr>
              <w:jc w:val="both"/>
              <w:rPr>
                <w:sz w:val="22"/>
                <w:szCs w:val="22"/>
              </w:rPr>
            </w:pPr>
            <w:r w:rsidRPr="00896F7C">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51BD82" w14:textId="77777777" w:rsidR="00896F7C" w:rsidRPr="00896F7C" w:rsidRDefault="00896F7C" w:rsidP="00173876">
            <w:pPr>
              <w:jc w:val="both"/>
              <w:rPr>
                <w:b/>
                <w:bCs/>
                <w:sz w:val="22"/>
                <w:szCs w:val="22"/>
              </w:rPr>
            </w:pPr>
            <w:r w:rsidRPr="00896F7C">
              <w:rPr>
                <w:b/>
                <w:bCs/>
                <w:sz w:val="22"/>
                <w:szCs w:val="22"/>
              </w:rPr>
              <w:t>(підпункт 7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E01227" w14:textId="77777777" w:rsidR="00896F7C" w:rsidRPr="00896F7C" w:rsidRDefault="00896F7C" w:rsidP="00173876">
            <w:pPr>
              <w:jc w:val="both"/>
              <w:rPr>
                <w:sz w:val="22"/>
                <w:szCs w:val="22"/>
              </w:rPr>
            </w:pPr>
            <w:r w:rsidRPr="00896F7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50130" w14:textId="77777777" w:rsidR="00896F7C" w:rsidRPr="00896F7C" w:rsidRDefault="00896F7C" w:rsidP="00173876">
            <w:pPr>
              <w:jc w:val="both"/>
              <w:rPr>
                <w:sz w:val="22"/>
                <w:szCs w:val="22"/>
              </w:rPr>
            </w:pPr>
            <w:r w:rsidRPr="00896F7C">
              <w:rPr>
                <w:sz w:val="22"/>
                <w:szCs w:val="22"/>
              </w:rPr>
              <w:t>Підтвердження не вимагається </w:t>
            </w:r>
          </w:p>
          <w:p w14:paraId="4BAB6FEC" w14:textId="77777777" w:rsidR="00896F7C" w:rsidRPr="00896F7C" w:rsidRDefault="00896F7C" w:rsidP="00173876">
            <w:pPr>
              <w:jc w:val="both"/>
              <w:rPr>
                <w:sz w:val="22"/>
                <w:szCs w:val="22"/>
              </w:rPr>
            </w:pPr>
          </w:p>
        </w:tc>
      </w:tr>
      <w:tr w:rsidR="00896F7C" w:rsidRPr="00896F7C" w14:paraId="3DF5E717"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F80C3" w14:textId="77777777" w:rsidR="00896F7C" w:rsidRPr="00896F7C" w:rsidRDefault="00896F7C" w:rsidP="00173876">
            <w:pPr>
              <w:rPr>
                <w:sz w:val="22"/>
                <w:szCs w:val="22"/>
              </w:rPr>
            </w:pPr>
            <w:r w:rsidRPr="00896F7C">
              <w:rPr>
                <w:sz w:val="22"/>
                <w:szCs w:val="22"/>
              </w:rPr>
              <w:t>8.</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5BAE1B" w14:textId="77777777" w:rsidR="00896F7C" w:rsidRPr="00896F7C" w:rsidRDefault="00896F7C" w:rsidP="00173876">
            <w:pPr>
              <w:jc w:val="both"/>
              <w:rPr>
                <w:sz w:val="22"/>
                <w:szCs w:val="22"/>
              </w:rPr>
            </w:pPr>
            <w:r w:rsidRPr="00896F7C">
              <w:rPr>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p>
          <w:p w14:paraId="4B32FFA0" w14:textId="77777777" w:rsidR="00896F7C" w:rsidRPr="00896F7C" w:rsidRDefault="00896F7C" w:rsidP="00173876">
            <w:pPr>
              <w:jc w:val="both"/>
              <w:rPr>
                <w:b/>
                <w:bCs/>
                <w:sz w:val="22"/>
                <w:szCs w:val="22"/>
              </w:rPr>
            </w:pPr>
            <w:r w:rsidRPr="00896F7C">
              <w:rPr>
                <w:b/>
                <w:bCs/>
                <w:sz w:val="22"/>
                <w:szCs w:val="22"/>
              </w:rPr>
              <w:t>(підпункт 8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57157" w14:textId="77777777" w:rsidR="00896F7C" w:rsidRPr="00896F7C" w:rsidRDefault="00896F7C" w:rsidP="00173876">
            <w:pPr>
              <w:jc w:val="both"/>
              <w:rPr>
                <w:sz w:val="22"/>
                <w:szCs w:val="22"/>
              </w:rPr>
            </w:pPr>
            <w:r w:rsidRPr="00896F7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5A1D1A" w14:textId="77777777" w:rsidR="00896F7C" w:rsidRPr="00896F7C" w:rsidRDefault="00896F7C" w:rsidP="00173876">
            <w:pPr>
              <w:jc w:val="both"/>
              <w:rPr>
                <w:sz w:val="22"/>
                <w:szCs w:val="22"/>
              </w:rPr>
            </w:pPr>
            <w:r w:rsidRPr="00896F7C">
              <w:rPr>
                <w:sz w:val="22"/>
                <w:szCs w:val="22"/>
              </w:rPr>
              <w:t>Підтвердження не вимагається </w:t>
            </w:r>
          </w:p>
          <w:p w14:paraId="7C1B4A14" w14:textId="77777777" w:rsidR="00896F7C" w:rsidRPr="00896F7C" w:rsidRDefault="00896F7C" w:rsidP="00173876">
            <w:pPr>
              <w:jc w:val="both"/>
              <w:rPr>
                <w:sz w:val="22"/>
                <w:szCs w:val="22"/>
              </w:rPr>
            </w:pPr>
          </w:p>
        </w:tc>
      </w:tr>
      <w:tr w:rsidR="00896F7C" w:rsidRPr="00896F7C" w14:paraId="7FF97D93"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F20B8" w14:textId="77777777" w:rsidR="00896F7C" w:rsidRPr="00896F7C" w:rsidRDefault="00896F7C" w:rsidP="00173876">
            <w:pPr>
              <w:rPr>
                <w:sz w:val="22"/>
                <w:szCs w:val="22"/>
              </w:rPr>
            </w:pPr>
            <w:r w:rsidRPr="00896F7C">
              <w:rPr>
                <w:sz w:val="22"/>
                <w:szCs w:val="22"/>
              </w:rPr>
              <w:t>9.</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6F1A2" w14:textId="77777777" w:rsidR="00896F7C" w:rsidRPr="00896F7C" w:rsidRDefault="00896F7C" w:rsidP="00173876">
            <w:pPr>
              <w:jc w:val="both"/>
              <w:rPr>
                <w:sz w:val="22"/>
                <w:szCs w:val="22"/>
              </w:rPr>
            </w:pPr>
            <w:r w:rsidRPr="00896F7C">
              <w:rPr>
                <w:sz w:val="22"/>
                <w:szCs w:val="22"/>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history="1">
              <w:r w:rsidRPr="00896F7C">
                <w:rPr>
                  <w:rStyle w:val="af7"/>
                  <w:sz w:val="22"/>
                  <w:szCs w:val="22"/>
                </w:rPr>
                <w:t>пунктом 9</w:t>
              </w:r>
            </w:hyperlink>
            <w:r w:rsidRPr="00896F7C">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F0B5EE" w14:textId="77777777" w:rsidR="00896F7C" w:rsidRPr="00896F7C" w:rsidRDefault="00896F7C" w:rsidP="00173876">
            <w:pPr>
              <w:jc w:val="both"/>
              <w:rPr>
                <w:b/>
                <w:bCs/>
                <w:sz w:val="22"/>
                <w:szCs w:val="22"/>
              </w:rPr>
            </w:pPr>
            <w:r w:rsidRPr="00896F7C">
              <w:rPr>
                <w:b/>
                <w:bCs/>
                <w:sz w:val="22"/>
                <w:szCs w:val="22"/>
              </w:rPr>
              <w:t>(підпункт 9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8062BF" w14:textId="77777777" w:rsidR="00896F7C" w:rsidRPr="00896F7C" w:rsidRDefault="00896F7C" w:rsidP="00173876">
            <w:pPr>
              <w:jc w:val="both"/>
              <w:rPr>
                <w:sz w:val="22"/>
                <w:szCs w:val="22"/>
              </w:rPr>
            </w:pPr>
            <w:r w:rsidRPr="00896F7C">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919D2" w14:textId="77777777" w:rsidR="00896F7C" w:rsidRPr="00896F7C" w:rsidRDefault="00896F7C" w:rsidP="00173876">
            <w:pPr>
              <w:jc w:val="both"/>
              <w:rPr>
                <w:sz w:val="22"/>
                <w:szCs w:val="22"/>
              </w:rPr>
            </w:pPr>
            <w:r w:rsidRPr="00896F7C">
              <w:rPr>
                <w:sz w:val="22"/>
                <w:szCs w:val="22"/>
              </w:rPr>
              <w:t>Не вимагається спосіб підтвердження.</w:t>
            </w:r>
          </w:p>
          <w:p w14:paraId="63405E5C" w14:textId="77777777" w:rsidR="00896F7C" w:rsidRPr="00896F7C" w:rsidRDefault="00896F7C" w:rsidP="00173876">
            <w:pPr>
              <w:jc w:val="both"/>
              <w:rPr>
                <w:sz w:val="22"/>
                <w:szCs w:val="22"/>
              </w:rPr>
            </w:pPr>
            <w:r w:rsidRPr="00896F7C">
              <w:rPr>
                <w:sz w:val="22"/>
                <w:szCs w:val="22"/>
              </w:rPr>
              <w:t xml:space="preserve">Замовник самостійно перевіряє дану інформацію за допомогою ресурсів </w:t>
            </w:r>
            <w:hyperlink r:id="rId9" w:history="1">
              <w:r w:rsidRPr="00896F7C">
                <w:rPr>
                  <w:rStyle w:val="af7"/>
                  <w:sz w:val="22"/>
                  <w:szCs w:val="22"/>
                </w:rPr>
                <w:t>https://youcontrol.com.ua/</w:t>
              </w:r>
            </w:hyperlink>
            <w:r w:rsidRPr="00896F7C">
              <w:rPr>
                <w:sz w:val="22"/>
                <w:szCs w:val="22"/>
              </w:rPr>
              <w:t xml:space="preserve"> або </w:t>
            </w:r>
          </w:p>
          <w:p w14:paraId="3770DDCB" w14:textId="77777777" w:rsidR="00896F7C" w:rsidRPr="00896F7C" w:rsidRDefault="00896F7C" w:rsidP="00173876">
            <w:pPr>
              <w:jc w:val="both"/>
              <w:rPr>
                <w:sz w:val="22"/>
                <w:szCs w:val="22"/>
              </w:rPr>
            </w:pPr>
            <w:r w:rsidRPr="00896F7C">
              <w:rPr>
                <w:sz w:val="22"/>
                <w:szCs w:val="22"/>
              </w:rPr>
              <w:t>https://opendatabot.ua/</w:t>
            </w:r>
          </w:p>
        </w:tc>
      </w:tr>
      <w:tr w:rsidR="00896F7C" w:rsidRPr="00896F7C" w14:paraId="1A734D16"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35F86" w14:textId="77777777" w:rsidR="00896F7C" w:rsidRPr="00896F7C" w:rsidRDefault="00896F7C" w:rsidP="00173876">
            <w:pPr>
              <w:rPr>
                <w:sz w:val="22"/>
                <w:szCs w:val="22"/>
              </w:rPr>
            </w:pPr>
            <w:r w:rsidRPr="00896F7C">
              <w:rPr>
                <w:sz w:val="22"/>
                <w:szCs w:val="22"/>
              </w:rPr>
              <w:t>10.</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4598B" w14:textId="77777777" w:rsidR="00896F7C" w:rsidRPr="00896F7C" w:rsidRDefault="00896F7C" w:rsidP="00173876">
            <w:pPr>
              <w:jc w:val="both"/>
              <w:rPr>
                <w:sz w:val="22"/>
                <w:szCs w:val="22"/>
              </w:rPr>
            </w:pPr>
            <w:r w:rsidRPr="00896F7C">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E6BF65F" w14:textId="77777777" w:rsidR="00896F7C" w:rsidRPr="00896F7C" w:rsidRDefault="00896F7C" w:rsidP="00173876">
            <w:pPr>
              <w:jc w:val="both"/>
              <w:rPr>
                <w:b/>
                <w:bCs/>
                <w:sz w:val="22"/>
                <w:szCs w:val="22"/>
              </w:rPr>
            </w:pPr>
            <w:r w:rsidRPr="00896F7C">
              <w:rPr>
                <w:b/>
                <w:bCs/>
                <w:sz w:val="22"/>
                <w:szCs w:val="22"/>
              </w:rPr>
              <w:t>(підпункт 10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D7824A" w14:textId="77777777" w:rsidR="00896F7C" w:rsidRPr="00896F7C" w:rsidRDefault="00896F7C" w:rsidP="00173876">
            <w:pPr>
              <w:jc w:val="both"/>
              <w:rPr>
                <w:sz w:val="22"/>
                <w:szCs w:val="22"/>
              </w:rPr>
            </w:pPr>
            <w:r w:rsidRPr="00896F7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6CAE1A63" w14:textId="77777777" w:rsidR="00896F7C" w:rsidRPr="00896F7C" w:rsidRDefault="00896F7C" w:rsidP="00173876">
            <w:pPr>
              <w:jc w:val="both"/>
              <w:rPr>
                <w:i/>
                <w:iCs/>
                <w:sz w:val="22"/>
                <w:szCs w:val="22"/>
              </w:rPr>
            </w:pPr>
            <w:r w:rsidRPr="00896F7C">
              <w:rPr>
                <w:i/>
                <w:iCs/>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372912" w14:textId="77777777" w:rsidR="00896F7C" w:rsidRPr="00896F7C" w:rsidRDefault="00896F7C" w:rsidP="00173876">
            <w:pPr>
              <w:jc w:val="both"/>
              <w:rPr>
                <w:sz w:val="22"/>
                <w:szCs w:val="22"/>
              </w:rPr>
            </w:pPr>
            <w:r w:rsidRPr="00896F7C">
              <w:rPr>
                <w:sz w:val="22"/>
                <w:szCs w:val="22"/>
              </w:rPr>
              <w:t>Переможець надає антикорупційну програму та документ про призначення уповноваженого з реалізації антикорупційної програми</w:t>
            </w:r>
          </w:p>
          <w:p w14:paraId="552F80F6" w14:textId="77777777" w:rsidR="00896F7C" w:rsidRPr="00896F7C" w:rsidRDefault="00896F7C" w:rsidP="00173876">
            <w:pPr>
              <w:jc w:val="both"/>
              <w:rPr>
                <w:i/>
                <w:iCs/>
                <w:sz w:val="22"/>
                <w:szCs w:val="22"/>
              </w:rPr>
            </w:pPr>
            <w:r w:rsidRPr="00896F7C">
              <w:rPr>
                <w:i/>
                <w:iCs/>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tc>
      </w:tr>
      <w:tr w:rsidR="00896F7C" w:rsidRPr="00896F7C" w14:paraId="2C22A986"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11829" w14:textId="77777777" w:rsidR="00896F7C" w:rsidRPr="00896F7C" w:rsidRDefault="00896F7C" w:rsidP="00173876">
            <w:pPr>
              <w:rPr>
                <w:sz w:val="22"/>
                <w:szCs w:val="22"/>
              </w:rPr>
            </w:pPr>
            <w:r w:rsidRPr="00896F7C">
              <w:rPr>
                <w:sz w:val="22"/>
                <w:szCs w:val="22"/>
              </w:rPr>
              <w:t>11.</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8CE90" w14:textId="77777777" w:rsidR="00896F7C" w:rsidRPr="00896F7C" w:rsidRDefault="00896F7C" w:rsidP="00173876">
            <w:pPr>
              <w:jc w:val="both"/>
              <w:rPr>
                <w:bCs/>
                <w:sz w:val="22"/>
                <w:szCs w:val="22"/>
              </w:rPr>
            </w:pPr>
            <w:r w:rsidRPr="00896F7C">
              <w:rPr>
                <w:bCs/>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D4932D8" w14:textId="77777777" w:rsidR="00896F7C" w:rsidRPr="00896F7C" w:rsidRDefault="00896F7C" w:rsidP="00173876">
            <w:pPr>
              <w:jc w:val="both"/>
              <w:rPr>
                <w:b/>
                <w:bCs/>
                <w:sz w:val="22"/>
                <w:szCs w:val="22"/>
              </w:rPr>
            </w:pPr>
            <w:r w:rsidRPr="00896F7C">
              <w:rPr>
                <w:b/>
                <w:bCs/>
                <w:sz w:val="22"/>
                <w:szCs w:val="22"/>
              </w:rPr>
              <w:t>(підпункт 11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305BB7" w14:textId="77777777" w:rsidR="00896F7C" w:rsidRPr="00896F7C" w:rsidRDefault="00896F7C" w:rsidP="00173876">
            <w:pPr>
              <w:jc w:val="both"/>
              <w:rPr>
                <w:sz w:val="22"/>
                <w:szCs w:val="22"/>
              </w:rPr>
            </w:pPr>
            <w:r w:rsidRPr="00896F7C">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3B4DC1" w14:textId="77777777" w:rsidR="00896F7C" w:rsidRPr="00896F7C" w:rsidRDefault="00896F7C" w:rsidP="00173876">
            <w:pPr>
              <w:jc w:val="both"/>
              <w:rPr>
                <w:sz w:val="22"/>
                <w:szCs w:val="22"/>
              </w:rPr>
            </w:pPr>
            <w:r w:rsidRPr="00896F7C">
              <w:rPr>
                <w:sz w:val="22"/>
                <w:szCs w:val="22"/>
              </w:rPr>
              <w:t>Підтвердження не вимагається</w:t>
            </w:r>
          </w:p>
        </w:tc>
      </w:tr>
      <w:tr w:rsidR="00896F7C" w:rsidRPr="00896F7C" w14:paraId="527D3D2D"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E4D4D" w14:textId="77777777" w:rsidR="00896F7C" w:rsidRPr="00896F7C" w:rsidRDefault="00896F7C" w:rsidP="00173876">
            <w:pPr>
              <w:rPr>
                <w:sz w:val="22"/>
                <w:szCs w:val="22"/>
              </w:rPr>
            </w:pPr>
            <w:r w:rsidRPr="00896F7C">
              <w:rPr>
                <w:sz w:val="22"/>
                <w:szCs w:val="22"/>
              </w:rPr>
              <w:lastRenderedPageBreak/>
              <w:t>12.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851B9" w14:textId="77777777" w:rsidR="00896F7C" w:rsidRPr="00896F7C" w:rsidRDefault="00896F7C" w:rsidP="00173876">
            <w:pPr>
              <w:jc w:val="both"/>
              <w:rPr>
                <w:bCs/>
                <w:sz w:val="22"/>
                <w:szCs w:val="22"/>
              </w:rPr>
            </w:pPr>
            <w:r w:rsidRPr="00896F7C">
              <w:rPr>
                <w:bCs/>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E3FC5F" w14:textId="77777777" w:rsidR="00896F7C" w:rsidRPr="00896F7C" w:rsidRDefault="00896F7C" w:rsidP="00173876">
            <w:pPr>
              <w:jc w:val="both"/>
              <w:rPr>
                <w:b/>
                <w:bCs/>
                <w:sz w:val="22"/>
                <w:szCs w:val="22"/>
              </w:rPr>
            </w:pPr>
            <w:r w:rsidRPr="00896F7C">
              <w:rPr>
                <w:b/>
                <w:bCs/>
                <w:sz w:val="22"/>
                <w:szCs w:val="22"/>
              </w:rPr>
              <w:t>(підпункт 12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5C45E" w14:textId="77777777" w:rsidR="00896F7C" w:rsidRPr="00896F7C" w:rsidRDefault="00896F7C" w:rsidP="00173876">
            <w:pPr>
              <w:jc w:val="both"/>
              <w:rPr>
                <w:sz w:val="22"/>
                <w:szCs w:val="22"/>
              </w:rPr>
            </w:pPr>
            <w:r w:rsidRPr="00896F7C">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B2DBB" w14:textId="77777777" w:rsidR="00896F7C" w:rsidRPr="00896F7C" w:rsidRDefault="00896F7C" w:rsidP="00173876">
            <w:pPr>
              <w:rPr>
                <w:color w:val="000000"/>
                <w:sz w:val="22"/>
                <w:szCs w:val="22"/>
              </w:rPr>
            </w:pPr>
            <w:r w:rsidRPr="00896F7C">
              <w:rPr>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F621D8" w14:textId="77777777" w:rsidR="00896F7C" w:rsidRPr="00896F7C" w:rsidRDefault="00896F7C" w:rsidP="00173876">
            <w:pPr>
              <w:pStyle w:val="1"/>
              <w:spacing w:before="0"/>
              <w:ind w:left="-2" w:hanging="2"/>
              <w:jc w:val="both"/>
              <w:rPr>
                <w:sz w:val="22"/>
                <w:szCs w:val="22"/>
              </w:rPr>
            </w:pPr>
          </w:p>
        </w:tc>
      </w:tr>
      <w:tr w:rsidR="00896F7C" w:rsidRPr="00896F7C" w14:paraId="3F8FA6E2" w14:textId="77777777" w:rsidTr="0017387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0BBCB" w14:textId="77777777" w:rsidR="00896F7C" w:rsidRPr="00896F7C" w:rsidRDefault="00896F7C" w:rsidP="00173876">
            <w:pPr>
              <w:rPr>
                <w:sz w:val="22"/>
                <w:szCs w:val="22"/>
              </w:rPr>
            </w:pPr>
            <w:r w:rsidRPr="00896F7C">
              <w:rPr>
                <w:sz w:val="22"/>
                <w:szCs w:val="22"/>
              </w:rPr>
              <w:t>13.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51296C" w14:textId="77777777" w:rsidR="00896F7C" w:rsidRPr="00896F7C" w:rsidRDefault="00896F7C" w:rsidP="00173876">
            <w:pPr>
              <w:jc w:val="both"/>
              <w:rPr>
                <w:bCs/>
                <w:sz w:val="22"/>
                <w:szCs w:val="22"/>
              </w:rPr>
            </w:pPr>
            <w:r w:rsidRPr="00896F7C">
              <w:rPr>
                <w:bCs/>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AEE36F" w14:textId="0E99BC52" w:rsidR="00896F7C" w:rsidRPr="00896F7C" w:rsidRDefault="00896F7C" w:rsidP="00173876">
            <w:pPr>
              <w:jc w:val="both"/>
              <w:rPr>
                <w:b/>
                <w:bCs/>
                <w:sz w:val="22"/>
                <w:szCs w:val="22"/>
              </w:rPr>
            </w:pPr>
            <w:r w:rsidRPr="00896F7C">
              <w:rPr>
                <w:b/>
                <w:bCs/>
                <w:sz w:val="22"/>
                <w:szCs w:val="22"/>
              </w:rPr>
              <w:t>(абзац 14 пункт 44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57F2F0" w14:textId="77777777" w:rsidR="00896F7C" w:rsidRPr="00896F7C" w:rsidRDefault="00896F7C" w:rsidP="00896F7C">
            <w:pPr>
              <w:pStyle w:val="af8"/>
              <w:numPr>
                <w:ilvl w:val="0"/>
                <w:numId w:val="36"/>
              </w:numPr>
              <w:tabs>
                <w:tab w:val="left" w:pos="595"/>
              </w:tabs>
              <w:ind w:left="0" w:firstLine="312"/>
              <w:jc w:val="both"/>
              <w:rPr>
                <w:sz w:val="22"/>
                <w:szCs w:val="22"/>
              </w:rPr>
            </w:pPr>
            <w:r w:rsidRPr="00896F7C">
              <w:rPr>
                <w:sz w:val="22"/>
                <w:szCs w:val="22"/>
              </w:rPr>
              <w:t>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0FC452" w14:textId="77777777" w:rsidR="00896F7C" w:rsidRPr="00896F7C" w:rsidRDefault="00896F7C" w:rsidP="00173876">
            <w:pPr>
              <w:pStyle w:val="af8"/>
              <w:tabs>
                <w:tab w:val="left" w:pos="595"/>
              </w:tabs>
              <w:ind w:left="312"/>
              <w:jc w:val="both"/>
              <w:rPr>
                <w:sz w:val="22"/>
                <w:szCs w:val="22"/>
              </w:rPr>
            </w:pPr>
            <w:r w:rsidRPr="00896F7C">
              <w:rPr>
                <w:sz w:val="22"/>
                <w:szCs w:val="22"/>
              </w:rPr>
              <w:t>або</w:t>
            </w:r>
          </w:p>
          <w:p w14:paraId="16EB3D2E" w14:textId="77777777" w:rsidR="00896F7C" w:rsidRPr="00896F7C" w:rsidRDefault="00896F7C" w:rsidP="00896F7C">
            <w:pPr>
              <w:pStyle w:val="af8"/>
              <w:numPr>
                <w:ilvl w:val="0"/>
                <w:numId w:val="36"/>
              </w:numPr>
              <w:tabs>
                <w:tab w:val="left" w:pos="595"/>
              </w:tabs>
              <w:ind w:left="28" w:firstLine="284"/>
              <w:jc w:val="both"/>
              <w:rPr>
                <w:sz w:val="22"/>
                <w:szCs w:val="22"/>
              </w:rPr>
            </w:pPr>
            <w:r w:rsidRPr="00896F7C">
              <w:rPr>
                <w:sz w:val="22"/>
                <w:szCs w:val="22"/>
              </w:rPr>
              <w:t>Учасник процедури закупівлі, що перебуває в обставинах, зазначених у</w:t>
            </w:r>
            <w:r w:rsidRPr="00896F7C">
              <w:rPr>
                <w:b/>
                <w:bCs/>
                <w:sz w:val="22"/>
                <w:szCs w:val="22"/>
              </w:rPr>
              <w:t xml:space="preserve"> </w:t>
            </w:r>
            <w:r w:rsidRPr="00896F7C">
              <w:rPr>
                <w:bCs/>
                <w:sz w:val="22"/>
                <w:szCs w:val="22"/>
              </w:rPr>
              <w:t>абзаці 14 пункт 44 Особливостей</w:t>
            </w:r>
            <w:r w:rsidRPr="00896F7C">
              <w:rPr>
                <w:sz w:val="22"/>
                <w:szCs w:val="22"/>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996DAD0" w14:textId="77777777" w:rsidR="00896F7C" w:rsidRPr="00896F7C" w:rsidRDefault="00896F7C" w:rsidP="00173876">
            <w:pPr>
              <w:jc w:val="both"/>
              <w:rPr>
                <w:sz w:val="22"/>
                <w:szCs w:val="22"/>
              </w:rPr>
            </w:pPr>
            <w:r w:rsidRPr="00896F7C">
              <w:rPr>
                <w:sz w:val="22"/>
                <w:szCs w:val="22"/>
              </w:rPr>
              <w:t>Якщо замовник вважає таке підтвердження достатнім, учаснику процедури закупівлі не може бути відмовлено в участі в процедурі закупівлі.</w:t>
            </w:r>
          </w:p>
          <w:p w14:paraId="0B5533E2" w14:textId="77777777" w:rsidR="00896F7C" w:rsidRPr="00896F7C" w:rsidRDefault="00896F7C" w:rsidP="00173876">
            <w:pPr>
              <w:jc w:val="both"/>
              <w:rPr>
                <w:sz w:val="22"/>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B4222B" w14:textId="77777777" w:rsidR="00896F7C" w:rsidRPr="00896F7C" w:rsidRDefault="00896F7C" w:rsidP="00173876">
            <w:pPr>
              <w:jc w:val="both"/>
              <w:rPr>
                <w:sz w:val="22"/>
                <w:szCs w:val="22"/>
              </w:rPr>
            </w:pPr>
            <w:r w:rsidRPr="00896F7C">
              <w:rPr>
                <w:sz w:val="22"/>
                <w:szCs w:val="22"/>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BF2742" w14:textId="77777777" w:rsidR="004C5846" w:rsidRPr="00896F7C" w:rsidRDefault="004C5846" w:rsidP="007F58F9">
      <w:pPr>
        <w:shd w:val="clear" w:color="auto" w:fill="FFFFFF"/>
        <w:rPr>
          <w:b/>
          <w:color w:val="000000"/>
          <w:sz w:val="22"/>
          <w:szCs w:val="22"/>
          <w:lang w:val="ru-RU" w:eastAsia="uk-UA"/>
        </w:rPr>
      </w:pPr>
    </w:p>
    <w:p w14:paraId="3990FDC3" w14:textId="77777777" w:rsidR="004C5846" w:rsidRPr="00896F7C" w:rsidRDefault="004C5846" w:rsidP="007F58F9">
      <w:pPr>
        <w:shd w:val="clear" w:color="auto" w:fill="FFFFFF"/>
        <w:rPr>
          <w:b/>
          <w:color w:val="000000"/>
          <w:sz w:val="22"/>
          <w:szCs w:val="22"/>
          <w:lang w:val="ru-RU" w:eastAsia="uk-UA"/>
        </w:rPr>
      </w:pPr>
    </w:p>
    <w:p w14:paraId="1E4104E2" w14:textId="77777777" w:rsidR="004C5846" w:rsidRPr="00896F7C" w:rsidRDefault="004C5846" w:rsidP="004C5846">
      <w:pPr>
        <w:ind w:firstLine="567"/>
        <w:rPr>
          <w:b/>
          <w:bCs/>
          <w:sz w:val="22"/>
          <w:szCs w:val="22"/>
          <w:lang w:eastAsia="uk-UA"/>
        </w:rPr>
      </w:pPr>
      <w:bookmarkStart w:id="0" w:name="_heading=h.gjdgxs" w:colFirst="0" w:colLast="0"/>
      <w:bookmarkEnd w:id="0"/>
      <w:r w:rsidRPr="00896F7C">
        <w:rPr>
          <w:b/>
          <w:bCs/>
          <w:sz w:val="22"/>
          <w:szCs w:val="22"/>
          <w:lang w:eastAsia="uk-UA"/>
        </w:rPr>
        <w:t>Додаткова інформація</w:t>
      </w:r>
    </w:p>
    <w:p w14:paraId="3F6519BC" w14:textId="77777777" w:rsidR="004C5846" w:rsidRPr="00896F7C" w:rsidRDefault="004C5846" w:rsidP="004C5846">
      <w:pPr>
        <w:ind w:firstLine="567"/>
        <w:rPr>
          <w:b/>
          <w:bCs/>
          <w:sz w:val="22"/>
          <w:szCs w:val="22"/>
          <w:lang w:eastAsia="uk-UA"/>
        </w:rPr>
      </w:pPr>
    </w:p>
    <w:p w14:paraId="24990DA7" w14:textId="77777777" w:rsidR="004C5846" w:rsidRPr="00896F7C" w:rsidRDefault="004C5846" w:rsidP="004C5846">
      <w:pPr>
        <w:ind w:firstLine="567"/>
        <w:rPr>
          <w:b/>
          <w:bCs/>
          <w:sz w:val="22"/>
          <w:szCs w:val="22"/>
          <w:lang w:eastAsia="uk-UA"/>
        </w:rPr>
      </w:pPr>
      <w:r w:rsidRPr="00896F7C">
        <w:rPr>
          <w:b/>
          <w:bCs/>
          <w:sz w:val="22"/>
          <w:szCs w:val="22"/>
          <w:lang w:eastAsia="uk-UA"/>
        </w:rPr>
        <w:t>Для Учасника</w:t>
      </w:r>
    </w:p>
    <w:p w14:paraId="1EAD76AB" w14:textId="77777777" w:rsidR="004C5846" w:rsidRPr="00896F7C" w:rsidRDefault="004C5846" w:rsidP="004C5846">
      <w:pPr>
        <w:ind w:firstLine="567"/>
        <w:jc w:val="both"/>
        <w:rPr>
          <w:b/>
          <w:sz w:val="22"/>
          <w:szCs w:val="22"/>
          <w:lang w:eastAsia="uk-UA"/>
        </w:rPr>
      </w:pPr>
      <w:r w:rsidRPr="00896F7C">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FAE3E08" w14:textId="77777777" w:rsidR="004C5846" w:rsidRPr="00896F7C" w:rsidRDefault="004C5846" w:rsidP="004C5846">
      <w:pPr>
        <w:widowControl w:val="0"/>
        <w:pBdr>
          <w:top w:val="nil"/>
          <w:left w:val="nil"/>
          <w:bottom w:val="nil"/>
          <w:right w:val="nil"/>
          <w:between w:val="nil"/>
        </w:pBdr>
        <w:ind w:firstLine="567"/>
        <w:jc w:val="both"/>
        <w:rPr>
          <w:sz w:val="22"/>
          <w:szCs w:val="22"/>
          <w:lang w:eastAsia="uk-UA"/>
        </w:rPr>
      </w:pPr>
      <w:r w:rsidRPr="00896F7C">
        <w:rPr>
          <w:sz w:val="22"/>
          <w:szCs w:val="22"/>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96F7C">
        <w:rPr>
          <w:b/>
          <w:sz w:val="22"/>
          <w:szCs w:val="22"/>
          <w:lang w:eastAsia="uk-UA"/>
        </w:rPr>
        <w:t>шляхом самостійного декларування відсутності таких підстав</w:t>
      </w:r>
      <w:r w:rsidRPr="00896F7C">
        <w:rPr>
          <w:sz w:val="22"/>
          <w:szCs w:val="22"/>
          <w:lang w:eastAsia="uk-UA"/>
        </w:rPr>
        <w:t xml:space="preserve"> в електронній системі закупівель під час подання тендерної пропозиції.</w:t>
      </w:r>
    </w:p>
    <w:p w14:paraId="5A8EB6C9" w14:textId="77777777" w:rsidR="004C5846" w:rsidRPr="00896F7C" w:rsidRDefault="004C5846" w:rsidP="004C5846">
      <w:pPr>
        <w:widowControl w:val="0"/>
        <w:pBdr>
          <w:top w:val="nil"/>
          <w:left w:val="nil"/>
          <w:bottom w:val="nil"/>
          <w:right w:val="nil"/>
          <w:between w:val="nil"/>
        </w:pBdr>
        <w:ind w:firstLine="567"/>
        <w:jc w:val="both"/>
        <w:rPr>
          <w:sz w:val="22"/>
          <w:szCs w:val="22"/>
          <w:lang w:eastAsia="uk-UA"/>
        </w:rPr>
      </w:pPr>
    </w:p>
    <w:p w14:paraId="30071CDB" w14:textId="77777777" w:rsidR="004C5846" w:rsidRPr="00896F7C" w:rsidRDefault="004C5846" w:rsidP="004C5846">
      <w:pPr>
        <w:spacing w:after="80" w:line="276" w:lineRule="auto"/>
        <w:jc w:val="both"/>
        <w:rPr>
          <w:i/>
          <w:sz w:val="22"/>
          <w:szCs w:val="22"/>
          <w:lang w:eastAsia="uk-UA"/>
        </w:rPr>
      </w:pPr>
      <w:r w:rsidRPr="00896F7C">
        <w:rPr>
          <w:b/>
          <w:i/>
          <w:sz w:val="22"/>
          <w:szCs w:val="22"/>
          <w:lang w:eastAsia="uk-UA"/>
        </w:rPr>
        <w:t>УВАГА!</w:t>
      </w:r>
      <w:r w:rsidRPr="00896F7C">
        <w:rPr>
          <w:i/>
          <w:sz w:val="22"/>
          <w:szCs w:val="22"/>
          <w:lang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BEABD40" w14:textId="77777777" w:rsidR="004C5846" w:rsidRPr="00896F7C" w:rsidRDefault="004C5846" w:rsidP="004C5846">
      <w:pPr>
        <w:spacing w:after="80" w:line="276" w:lineRule="auto"/>
        <w:jc w:val="both"/>
        <w:rPr>
          <w:i/>
          <w:sz w:val="22"/>
          <w:szCs w:val="22"/>
          <w:lang w:eastAsia="uk-UA"/>
        </w:rPr>
      </w:pPr>
      <w:r w:rsidRPr="00896F7C">
        <w:rPr>
          <w:i/>
          <w:sz w:val="22"/>
          <w:szCs w:val="22"/>
          <w:lang w:eastAsia="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6B02DD" w14:textId="77777777" w:rsidR="004C5846" w:rsidRPr="00896F7C" w:rsidRDefault="004C5846" w:rsidP="004C5846">
      <w:pPr>
        <w:ind w:firstLine="567"/>
        <w:rPr>
          <w:b/>
          <w:bCs/>
          <w:sz w:val="22"/>
          <w:szCs w:val="22"/>
          <w:lang w:eastAsia="uk-UA"/>
        </w:rPr>
      </w:pPr>
    </w:p>
    <w:p w14:paraId="7F599E1D" w14:textId="77777777" w:rsidR="004C5846" w:rsidRPr="00896F7C" w:rsidRDefault="004C5846" w:rsidP="004C5846">
      <w:pPr>
        <w:ind w:firstLine="567"/>
        <w:jc w:val="both"/>
        <w:rPr>
          <w:sz w:val="22"/>
          <w:szCs w:val="22"/>
          <w:lang w:eastAsia="uk-UA"/>
        </w:rPr>
      </w:pPr>
      <w:r w:rsidRPr="00896F7C">
        <w:rPr>
          <w:b/>
          <w:bCs/>
          <w:sz w:val="22"/>
          <w:szCs w:val="22"/>
          <w:lang w:eastAsia="uk-UA"/>
        </w:rPr>
        <w:t>Для Переможця</w:t>
      </w:r>
      <w:r w:rsidRPr="00896F7C">
        <w:rPr>
          <w:sz w:val="22"/>
          <w:szCs w:val="22"/>
          <w:lang w:eastAsia="uk-UA"/>
        </w:rPr>
        <w:t xml:space="preserve"> </w:t>
      </w:r>
    </w:p>
    <w:p w14:paraId="2C13C9D4" w14:textId="77777777" w:rsidR="004C5846" w:rsidRPr="00896F7C" w:rsidRDefault="004C5846" w:rsidP="004C5846">
      <w:pPr>
        <w:ind w:firstLine="567"/>
        <w:jc w:val="both"/>
        <w:rPr>
          <w:sz w:val="22"/>
          <w:szCs w:val="22"/>
          <w:lang w:eastAsia="uk-UA"/>
        </w:rPr>
      </w:pPr>
      <w:r w:rsidRPr="00896F7C">
        <w:rPr>
          <w:sz w:val="22"/>
          <w:szCs w:val="22"/>
          <w:lang w:eastAsia="uk-UA"/>
        </w:rPr>
        <w:t xml:space="preserve">Переможець процедури закупівлі у строк, що </w:t>
      </w:r>
      <w:r w:rsidRPr="00896F7C">
        <w:rPr>
          <w:b/>
          <w:sz w:val="22"/>
          <w:szCs w:val="22"/>
          <w:lang w:eastAsia="uk-UA"/>
        </w:rPr>
        <w:t>не перевищує чотири дні</w:t>
      </w:r>
      <w:r w:rsidRPr="00896F7C">
        <w:rPr>
          <w:sz w:val="22"/>
          <w:szCs w:val="22"/>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E329745" w14:textId="77777777" w:rsidR="004C5846" w:rsidRPr="00896F7C" w:rsidRDefault="004C5846" w:rsidP="004C5846">
      <w:pPr>
        <w:jc w:val="both"/>
        <w:rPr>
          <w:b/>
          <w:bCs/>
          <w:sz w:val="22"/>
          <w:szCs w:val="22"/>
        </w:rPr>
      </w:pPr>
      <w:r w:rsidRPr="00896F7C">
        <w:rPr>
          <w:b/>
          <w:bCs/>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6B6A0C" w14:textId="77777777" w:rsidR="007F58F9" w:rsidRPr="00896F7C" w:rsidRDefault="007F58F9" w:rsidP="003157C5">
      <w:pPr>
        <w:spacing w:before="20" w:after="20"/>
        <w:jc w:val="both"/>
        <w:rPr>
          <w:b/>
          <w:color w:val="000000"/>
          <w:sz w:val="22"/>
          <w:szCs w:val="22"/>
        </w:rPr>
      </w:pPr>
    </w:p>
    <w:p w14:paraId="638CAD4F" w14:textId="77777777" w:rsidR="00AC33B6" w:rsidRPr="00896F7C" w:rsidRDefault="00AC33B6" w:rsidP="003157C5">
      <w:pPr>
        <w:spacing w:before="20" w:after="20"/>
        <w:jc w:val="both"/>
        <w:rPr>
          <w:b/>
          <w:color w:val="000000"/>
          <w:sz w:val="22"/>
          <w:szCs w:val="22"/>
        </w:rPr>
      </w:pPr>
    </w:p>
    <w:p w14:paraId="38CD3D9F" w14:textId="77777777" w:rsidR="00AC33B6" w:rsidRPr="00896F7C" w:rsidRDefault="00AC33B6" w:rsidP="003157C5">
      <w:pPr>
        <w:spacing w:before="20" w:after="20"/>
        <w:jc w:val="both"/>
        <w:rPr>
          <w:b/>
          <w:color w:val="000000"/>
          <w:sz w:val="22"/>
          <w:szCs w:val="22"/>
        </w:rPr>
      </w:pPr>
    </w:p>
    <w:p w14:paraId="0819A8BD" w14:textId="77777777" w:rsidR="00AC33B6" w:rsidRPr="00896F7C" w:rsidRDefault="00AC33B6" w:rsidP="003157C5">
      <w:pPr>
        <w:spacing w:before="20" w:after="20"/>
        <w:jc w:val="both"/>
        <w:rPr>
          <w:b/>
          <w:color w:val="000000"/>
          <w:sz w:val="22"/>
          <w:szCs w:val="22"/>
        </w:rPr>
      </w:pPr>
    </w:p>
    <w:p w14:paraId="33FED26A" w14:textId="77777777" w:rsidR="00AC33B6" w:rsidRPr="00896F7C" w:rsidRDefault="00AC33B6" w:rsidP="003157C5">
      <w:pPr>
        <w:spacing w:before="20" w:after="20"/>
        <w:jc w:val="both"/>
        <w:rPr>
          <w:b/>
          <w:color w:val="000000"/>
          <w:sz w:val="22"/>
          <w:szCs w:val="22"/>
        </w:rPr>
      </w:pPr>
    </w:p>
    <w:p w14:paraId="5A6FB76D" w14:textId="77777777" w:rsidR="00AC33B6" w:rsidRPr="00896F7C" w:rsidRDefault="00AC33B6" w:rsidP="003157C5">
      <w:pPr>
        <w:spacing w:before="20" w:after="20"/>
        <w:jc w:val="both"/>
        <w:rPr>
          <w:b/>
          <w:color w:val="000000"/>
          <w:sz w:val="22"/>
          <w:szCs w:val="22"/>
        </w:rPr>
      </w:pPr>
    </w:p>
    <w:p w14:paraId="4F7D711B" w14:textId="77777777" w:rsidR="00AC33B6" w:rsidRPr="00896F7C" w:rsidRDefault="00AC33B6" w:rsidP="003157C5">
      <w:pPr>
        <w:spacing w:before="20" w:after="20"/>
        <w:jc w:val="both"/>
        <w:rPr>
          <w:b/>
          <w:color w:val="000000"/>
          <w:sz w:val="22"/>
          <w:szCs w:val="22"/>
        </w:rPr>
      </w:pPr>
    </w:p>
    <w:p w14:paraId="4AE3516E" w14:textId="77777777" w:rsidR="00AC33B6" w:rsidRPr="00896F7C" w:rsidRDefault="00AC33B6" w:rsidP="003157C5">
      <w:pPr>
        <w:spacing w:before="20" w:after="20"/>
        <w:jc w:val="both"/>
        <w:rPr>
          <w:b/>
          <w:color w:val="000000"/>
          <w:sz w:val="22"/>
          <w:szCs w:val="22"/>
        </w:rPr>
      </w:pPr>
    </w:p>
    <w:p w14:paraId="5BB0BB8D" w14:textId="77777777" w:rsidR="00AC33B6" w:rsidRPr="00896F7C" w:rsidRDefault="00AC33B6" w:rsidP="003157C5">
      <w:pPr>
        <w:spacing w:before="20" w:after="20"/>
        <w:jc w:val="both"/>
        <w:rPr>
          <w:b/>
          <w:color w:val="000000"/>
          <w:sz w:val="22"/>
          <w:szCs w:val="22"/>
        </w:rPr>
      </w:pPr>
    </w:p>
    <w:p w14:paraId="00F67CE8" w14:textId="77777777" w:rsidR="00AC33B6" w:rsidRPr="00896F7C" w:rsidRDefault="00AC33B6" w:rsidP="003157C5">
      <w:pPr>
        <w:spacing w:before="20" w:after="20"/>
        <w:jc w:val="both"/>
        <w:rPr>
          <w:b/>
          <w:color w:val="000000"/>
          <w:sz w:val="22"/>
          <w:szCs w:val="22"/>
        </w:rPr>
      </w:pPr>
    </w:p>
    <w:p w14:paraId="47928ABA" w14:textId="77777777" w:rsidR="00AC33B6" w:rsidRPr="00896F7C" w:rsidRDefault="00AC33B6" w:rsidP="003157C5">
      <w:pPr>
        <w:spacing w:before="20" w:after="20"/>
        <w:jc w:val="both"/>
        <w:rPr>
          <w:b/>
          <w:color w:val="000000"/>
          <w:sz w:val="22"/>
          <w:szCs w:val="22"/>
        </w:rPr>
      </w:pPr>
    </w:p>
    <w:p w14:paraId="5A446440" w14:textId="77777777" w:rsidR="00AC33B6" w:rsidRPr="00896F7C" w:rsidRDefault="00AC33B6" w:rsidP="003157C5">
      <w:pPr>
        <w:spacing w:before="20" w:after="20"/>
        <w:jc w:val="both"/>
        <w:rPr>
          <w:b/>
          <w:color w:val="000000"/>
          <w:sz w:val="22"/>
          <w:szCs w:val="22"/>
        </w:rPr>
      </w:pPr>
    </w:p>
    <w:p w14:paraId="42C87AE7" w14:textId="77777777" w:rsidR="00AC33B6" w:rsidRPr="00896F7C" w:rsidRDefault="00AC33B6" w:rsidP="003157C5">
      <w:pPr>
        <w:spacing w:before="20" w:after="20"/>
        <w:jc w:val="both"/>
        <w:rPr>
          <w:b/>
          <w:color w:val="000000"/>
          <w:sz w:val="22"/>
          <w:szCs w:val="22"/>
        </w:rPr>
      </w:pPr>
    </w:p>
    <w:p w14:paraId="00355603" w14:textId="77777777" w:rsidR="00AC33B6" w:rsidRPr="00896F7C" w:rsidRDefault="00AC33B6" w:rsidP="003157C5">
      <w:pPr>
        <w:spacing w:before="20" w:after="20"/>
        <w:jc w:val="both"/>
        <w:rPr>
          <w:b/>
          <w:color w:val="000000"/>
          <w:sz w:val="22"/>
          <w:szCs w:val="22"/>
        </w:rPr>
      </w:pPr>
    </w:p>
    <w:p w14:paraId="17701A67" w14:textId="77777777" w:rsidR="00AC33B6" w:rsidRPr="00896F7C" w:rsidRDefault="00AC33B6" w:rsidP="003157C5">
      <w:pPr>
        <w:spacing w:before="20" w:after="20"/>
        <w:jc w:val="both"/>
        <w:rPr>
          <w:b/>
          <w:color w:val="000000"/>
          <w:sz w:val="22"/>
          <w:szCs w:val="22"/>
        </w:rPr>
      </w:pPr>
    </w:p>
    <w:p w14:paraId="341612F6" w14:textId="77777777" w:rsidR="00AC33B6" w:rsidRPr="00896F7C" w:rsidRDefault="00AC33B6" w:rsidP="003157C5">
      <w:pPr>
        <w:spacing w:before="20" w:after="20"/>
        <w:jc w:val="both"/>
        <w:rPr>
          <w:b/>
          <w:color w:val="000000"/>
          <w:sz w:val="22"/>
          <w:szCs w:val="22"/>
        </w:rPr>
      </w:pPr>
    </w:p>
    <w:p w14:paraId="7C485BC9" w14:textId="77777777" w:rsidR="00AC33B6" w:rsidRPr="00896F7C" w:rsidRDefault="00AC33B6" w:rsidP="003157C5">
      <w:pPr>
        <w:spacing w:before="20" w:after="20"/>
        <w:jc w:val="both"/>
        <w:rPr>
          <w:b/>
          <w:color w:val="000000"/>
          <w:sz w:val="22"/>
          <w:szCs w:val="22"/>
        </w:rPr>
      </w:pPr>
    </w:p>
    <w:p w14:paraId="42C2F033" w14:textId="77777777" w:rsidR="00AC33B6" w:rsidRPr="00896F7C" w:rsidRDefault="00AC33B6" w:rsidP="003157C5">
      <w:pPr>
        <w:spacing w:before="20" w:after="20"/>
        <w:jc w:val="both"/>
        <w:rPr>
          <w:b/>
          <w:color w:val="000000"/>
          <w:sz w:val="22"/>
          <w:szCs w:val="22"/>
        </w:rPr>
      </w:pPr>
    </w:p>
    <w:p w14:paraId="61CCE5D6" w14:textId="77777777" w:rsidR="00AC33B6" w:rsidRPr="00896F7C" w:rsidRDefault="00AC33B6" w:rsidP="003157C5">
      <w:pPr>
        <w:spacing w:before="20" w:after="20"/>
        <w:jc w:val="both"/>
        <w:rPr>
          <w:b/>
          <w:color w:val="000000"/>
          <w:sz w:val="22"/>
          <w:szCs w:val="22"/>
        </w:rPr>
      </w:pPr>
    </w:p>
    <w:p w14:paraId="1301A6DE" w14:textId="77777777" w:rsidR="00AC33B6" w:rsidRPr="00896F7C" w:rsidRDefault="00AC33B6" w:rsidP="003157C5">
      <w:pPr>
        <w:spacing w:before="20" w:after="20"/>
        <w:jc w:val="both"/>
        <w:rPr>
          <w:b/>
          <w:color w:val="000000"/>
          <w:sz w:val="22"/>
          <w:szCs w:val="22"/>
        </w:rPr>
      </w:pPr>
    </w:p>
    <w:p w14:paraId="4D4B35D4" w14:textId="77777777" w:rsidR="00AC33B6" w:rsidRPr="00896F7C" w:rsidRDefault="00AC33B6" w:rsidP="003157C5">
      <w:pPr>
        <w:spacing w:before="20" w:after="20"/>
        <w:jc w:val="both"/>
        <w:rPr>
          <w:b/>
          <w:color w:val="000000"/>
          <w:sz w:val="22"/>
          <w:szCs w:val="22"/>
        </w:rPr>
      </w:pPr>
    </w:p>
    <w:p w14:paraId="5BEA9BE2" w14:textId="77777777" w:rsidR="00AC33B6" w:rsidRPr="00896F7C" w:rsidRDefault="00AC33B6" w:rsidP="003157C5">
      <w:pPr>
        <w:spacing w:before="20" w:after="20"/>
        <w:jc w:val="both"/>
        <w:rPr>
          <w:b/>
          <w:color w:val="000000"/>
          <w:sz w:val="22"/>
          <w:szCs w:val="22"/>
        </w:rPr>
      </w:pPr>
    </w:p>
    <w:p w14:paraId="713AC319" w14:textId="77777777" w:rsidR="00AC33B6" w:rsidRPr="00896F7C" w:rsidRDefault="00AC33B6" w:rsidP="003157C5">
      <w:pPr>
        <w:spacing w:before="20" w:after="20"/>
        <w:jc w:val="both"/>
        <w:rPr>
          <w:b/>
          <w:color w:val="000000"/>
          <w:sz w:val="22"/>
          <w:szCs w:val="22"/>
        </w:rPr>
      </w:pPr>
    </w:p>
    <w:p w14:paraId="2E8AEF58" w14:textId="77777777" w:rsidR="00AC33B6" w:rsidRPr="00896F7C" w:rsidRDefault="00AC33B6" w:rsidP="003157C5">
      <w:pPr>
        <w:spacing w:before="20" w:after="20"/>
        <w:jc w:val="both"/>
        <w:rPr>
          <w:b/>
          <w:color w:val="000000"/>
          <w:sz w:val="22"/>
          <w:szCs w:val="22"/>
        </w:rPr>
      </w:pPr>
    </w:p>
    <w:p w14:paraId="3B5272FB" w14:textId="77777777" w:rsidR="00AC33B6" w:rsidRPr="00896F7C" w:rsidRDefault="00AC33B6" w:rsidP="003157C5">
      <w:pPr>
        <w:spacing w:before="20" w:after="20"/>
        <w:jc w:val="both"/>
        <w:rPr>
          <w:b/>
          <w:color w:val="000000"/>
          <w:sz w:val="22"/>
          <w:szCs w:val="22"/>
        </w:rPr>
      </w:pPr>
    </w:p>
    <w:p w14:paraId="3CC276BE" w14:textId="77777777" w:rsidR="003157C5" w:rsidRPr="00896F7C" w:rsidRDefault="003157C5" w:rsidP="003157C5">
      <w:pPr>
        <w:widowControl w:val="0"/>
        <w:spacing w:before="20" w:after="20"/>
        <w:ind w:firstLine="720"/>
        <w:jc w:val="both"/>
        <w:rPr>
          <w:b/>
          <w:sz w:val="22"/>
          <w:szCs w:val="22"/>
          <w:highlight w:val="cyan"/>
        </w:rPr>
      </w:pPr>
    </w:p>
    <w:p w14:paraId="0B523E6E" w14:textId="77777777" w:rsidR="003157C5" w:rsidRPr="00896F7C" w:rsidRDefault="003157C5" w:rsidP="003157C5">
      <w:pPr>
        <w:rPr>
          <w:b/>
          <w:sz w:val="22"/>
          <w:szCs w:val="22"/>
          <w:highlight w:val="yellow"/>
        </w:rPr>
      </w:pPr>
    </w:p>
    <w:p w14:paraId="100AE8A0" w14:textId="77777777" w:rsidR="00914734" w:rsidRPr="00896F7C" w:rsidRDefault="00914734" w:rsidP="00914734">
      <w:pPr>
        <w:rPr>
          <w:b/>
          <w:sz w:val="22"/>
          <w:szCs w:val="22"/>
        </w:rPr>
      </w:pPr>
    </w:p>
    <w:p w14:paraId="0D8AFF32" w14:textId="77777777" w:rsidR="00914734" w:rsidRPr="00896F7C" w:rsidRDefault="00914734" w:rsidP="00914734">
      <w:pPr>
        <w:rPr>
          <w:b/>
          <w:sz w:val="22"/>
          <w:szCs w:val="22"/>
        </w:rPr>
      </w:pPr>
    </w:p>
    <w:p w14:paraId="286CD611" w14:textId="77777777" w:rsidR="00914734" w:rsidRPr="00896F7C" w:rsidRDefault="00914734" w:rsidP="00914734">
      <w:pPr>
        <w:jc w:val="right"/>
        <w:rPr>
          <w:b/>
          <w:sz w:val="22"/>
          <w:szCs w:val="22"/>
        </w:rPr>
      </w:pPr>
    </w:p>
    <w:p w14:paraId="725D06CA" w14:textId="77777777" w:rsidR="009D6991" w:rsidRPr="00896F7C" w:rsidRDefault="009D6991" w:rsidP="00914734">
      <w:pPr>
        <w:rPr>
          <w:bCs/>
          <w:color w:val="000000"/>
          <w:spacing w:val="3"/>
          <w:sz w:val="22"/>
          <w:szCs w:val="22"/>
        </w:rPr>
      </w:pPr>
    </w:p>
    <w:sectPr w:rsidR="009D6991" w:rsidRPr="00896F7C" w:rsidSect="004D4173">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2FF198D"/>
    <w:multiLevelType w:val="hybridMultilevel"/>
    <w:tmpl w:val="9E0CE204"/>
    <w:lvl w:ilvl="0" w:tplc="00F07234">
      <w:start w:val="1"/>
      <w:numFmt w:val="decimal"/>
      <w:lvlText w:val="%1."/>
      <w:lvlJc w:val="left"/>
      <w:pPr>
        <w:ind w:left="424" w:hanging="360"/>
      </w:pPr>
      <w:rPr>
        <w:rFonts w:hint="default"/>
      </w:rPr>
    </w:lvl>
    <w:lvl w:ilvl="1" w:tplc="04220019" w:tentative="1">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4" w15:restartNumberingAfterBreak="0">
    <w:nsid w:val="075E49E4"/>
    <w:multiLevelType w:val="multilevel"/>
    <w:tmpl w:val="DD92C054"/>
    <w:lvl w:ilvl="0">
      <w:start w:val="1"/>
      <w:numFmt w:val="decimal"/>
      <w:lvlText w:val="%1."/>
      <w:lvlJc w:val="left"/>
      <w:pPr>
        <w:tabs>
          <w:tab w:val="num" w:pos="480"/>
        </w:tabs>
        <w:ind w:left="480" w:hanging="480"/>
      </w:pPr>
      <w:rPr>
        <w:rFonts w:cs="Times New Roman"/>
      </w:rPr>
    </w:lvl>
    <w:lvl w:ilvl="1">
      <w:start w:val="1"/>
      <w:numFmt w:val="decimal"/>
      <w:lvlText w:val="2.%2."/>
      <w:lvlJc w:val="left"/>
      <w:pPr>
        <w:tabs>
          <w:tab w:val="num" w:pos="930"/>
        </w:tabs>
        <w:ind w:left="570"/>
      </w:pPr>
      <w:rPr>
        <w:rFonts w:ascii="Times New Roman" w:hAnsi="Times New Roman" w:cs="Times New Roman" w:hint="default"/>
        <w:b/>
        <w:i w:val="0"/>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430"/>
        </w:tabs>
        <w:ind w:left="2430" w:hanging="72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3930"/>
        </w:tabs>
        <w:ind w:left="3930" w:hanging="1080"/>
      </w:pPr>
      <w:rPr>
        <w:rFonts w:cs="Times New Roman"/>
      </w:rPr>
    </w:lvl>
    <w:lvl w:ilvl="6">
      <w:start w:val="1"/>
      <w:numFmt w:val="decimal"/>
      <w:lvlText w:val="%1.%2.%3.%4.%5.%6.%7."/>
      <w:lvlJc w:val="left"/>
      <w:pPr>
        <w:tabs>
          <w:tab w:val="num" w:pos="4860"/>
        </w:tabs>
        <w:ind w:left="4860" w:hanging="1440"/>
      </w:pPr>
      <w:rPr>
        <w:rFonts w:cs="Times New Roman"/>
      </w:rPr>
    </w:lvl>
    <w:lvl w:ilvl="7">
      <w:start w:val="1"/>
      <w:numFmt w:val="decimal"/>
      <w:lvlText w:val="%1.%2.%3.%4.%5.%6.%7.%8."/>
      <w:lvlJc w:val="left"/>
      <w:pPr>
        <w:tabs>
          <w:tab w:val="num" w:pos="5430"/>
        </w:tabs>
        <w:ind w:left="5430" w:hanging="1440"/>
      </w:pPr>
      <w:rPr>
        <w:rFonts w:cs="Times New Roman"/>
      </w:rPr>
    </w:lvl>
    <w:lvl w:ilvl="8">
      <w:start w:val="1"/>
      <w:numFmt w:val="decimal"/>
      <w:lvlText w:val="%1.%2.%3.%4.%5.%6.%7.%8.%9."/>
      <w:lvlJc w:val="left"/>
      <w:pPr>
        <w:tabs>
          <w:tab w:val="num" w:pos="6360"/>
        </w:tabs>
        <w:ind w:left="6360" w:hanging="1800"/>
      </w:pPr>
      <w:rPr>
        <w:rFonts w:cs="Times New Roman"/>
      </w:rPr>
    </w:lvl>
  </w:abstractNum>
  <w:abstractNum w:abstractNumId="5" w15:restartNumberingAfterBreak="0">
    <w:nsid w:val="0AC83C4E"/>
    <w:multiLevelType w:val="multilevel"/>
    <w:tmpl w:val="8D86EF32"/>
    <w:lvl w:ilvl="0">
      <w:start w:val="2"/>
      <w:numFmt w:val="decimal"/>
      <w:lvlText w:val="%1."/>
      <w:lvlJc w:val="left"/>
      <w:pPr>
        <w:ind w:left="376" w:hanging="376"/>
      </w:pPr>
      <w:rPr>
        <w:rFonts w:hint="default"/>
      </w:rPr>
    </w:lvl>
    <w:lvl w:ilvl="1">
      <w:start w:val="9"/>
      <w:numFmt w:val="decimal"/>
      <w:lvlText w:val="%1.%2."/>
      <w:lvlJc w:val="left"/>
      <w:pPr>
        <w:ind w:left="660" w:hanging="3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95D38"/>
    <w:multiLevelType w:val="multilevel"/>
    <w:tmpl w:val="F1FC0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E8447DC"/>
    <w:multiLevelType w:val="hybridMultilevel"/>
    <w:tmpl w:val="9B8002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662BEC"/>
    <w:multiLevelType w:val="multilevel"/>
    <w:tmpl w:val="5B70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F923B5"/>
    <w:multiLevelType w:val="multilevel"/>
    <w:tmpl w:val="432E9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B10777"/>
    <w:multiLevelType w:val="hybridMultilevel"/>
    <w:tmpl w:val="90406380"/>
    <w:lvl w:ilvl="0" w:tplc="906AC5A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ED773B8"/>
    <w:multiLevelType w:val="hybridMultilevel"/>
    <w:tmpl w:val="5F70E748"/>
    <w:lvl w:ilvl="0" w:tplc="FFB20B68">
      <w:start w:val="10"/>
      <w:numFmt w:val="bullet"/>
      <w:lvlText w:val=""/>
      <w:lvlJc w:val="left"/>
      <w:pPr>
        <w:ind w:left="972" w:hanging="360"/>
      </w:pPr>
      <w:rPr>
        <w:rFonts w:ascii="Symbol" w:eastAsia="Times New Roman" w:hAnsi="Symbol" w:cs="Times New Roman" w:hint="default"/>
      </w:rPr>
    </w:lvl>
    <w:lvl w:ilvl="1" w:tplc="04220003" w:tentative="1">
      <w:start w:val="1"/>
      <w:numFmt w:val="bullet"/>
      <w:lvlText w:val="o"/>
      <w:lvlJc w:val="left"/>
      <w:pPr>
        <w:ind w:left="1746" w:hanging="360"/>
      </w:pPr>
      <w:rPr>
        <w:rFonts w:ascii="Courier New" w:hAnsi="Courier New" w:cs="Courier New" w:hint="default"/>
      </w:rPr>
    </w:lvl>
    <w:lvl w:ilvl="2" w:tplc="04220005" w:tentative="1">
      <w:start w:val="1"/>
      <w:numFmt w:val="bullet"/>
      <w:lvlText w:val=""/>
      <w:lvlJc w:val="left"/>
      <w:pPr>
        <w:ind w:left="2466" w:hanging="360"/>
      </w:pPr>
      <w:rPr>
        <w:rFonts w:ascii="Wingdings" w:hAnsi="Wingdings" w:hint="default"/>
      </w:rPr>
    </w:lvl>
    <w:lvl w:ilvl="3" w:tplc="04220001" w:tentative="1">
      <w:start w:val="1"/>
      <w:numFmt w:val="bullet"/>
      <w:lvlText w:val=""/>
      <w:lvlJc w:val="left"/>
      <w:pPr>
        <w:ind w:left="3186" w:hanging="360"/>
      </w:pPr>
      <w:rPr>
        <w:rFonts w:ascii="Symbol" w:hAnsi="Symbol" w:hint="default"/>
      </w:rPr>
    </w:lvl>
    <w:lvl w:ilvl="4" w:tplc="04220003" w:tentative="1">
      <w:start w:val="1"/>
      <w:numFmt w:val="bullet"/>
      <w:lvlText w:val="o"/>
      <w:lvlJc w:val="left"/>
      <w:pPr>
        <w:ind w:left="3906" w:hanging="360"/>
      </w:pPr>
      <w:rPr>
        <w:rFonts w:ascii="Courier New" w:hAnsi="Courier New" w:cs="Courier New" w:hint="default"/>
      </w:rPr>
    </w:lvl>
    <w:lvl w:ilvl="5" w:tplc="04220005" w:tentative="1">
      <w:start w:val="1"/>
      <w:numFmt w:val="bullet"/>
      <w:lvlText w:val=""/>
      <w:lvlJc w:val="left"/>
      <w:pPr>
        <w:ind w:left="4626" w:hanging="360"/>
      </w:pPr>
      <w:rPr>
        <w:rFonts w:ascii="Wingdings" w:hAnsi="Wingdings" w:hint="default"/>
      </w:rPr>
    </w:lvl>
    <w:lvl w:ilvl="6" w:tplc="04220001" w:tentative="1">
      <w:start w:val="1"/>
      <w:numFmt w:val="bullet"/>
      <w:lvlText w:val=""/>
      <w:lvlJc w:val="left"/>
      <w:pPr>
        <w:ind w:left="5346" w:hanging="360"/>
      </w:pPr>
      <w:rPr>
        <w:rFonts w:ascii="Symbol" w:hAnsi="Symbol" w:hint="default"/>
      </w:rPr>
    </w:lvl>
    <w:lvl w:ilvl="7" w:tplc="04220003" w:tentative="1">
      <w:start w:val="1"/>
      <w:numFmt w:val="bullet"/>
      <w:lvlText w:val="o"/>
      <w:lvlJc w:val="left"/>
      <w:pPr>
        <w:ind w:left="6066" w:hanging="360"/>
      </w:pPr>
      <w:rPr>
        <w:rFonts w:ascii="Courier New" w:hAnsi="Courier New" w:cs="Courier New" w:hint="default"/>
      </w:rPr>
    </w:lvl>
    <w:lvl w:ilvl="8" w:tplc="04220005" w:tentative="1">
      <w:start w:val="1"/>
      <w:numFmt w:val="bullet"/>
      <w:lvlText w:val=""/>
      <w:lvlJc w:val="left"/>
      <w:pPr>
        <w:ind w:left="6786" w:hanging="360"/>
      </w:pPr>
      <w:rPr>
        <w:rFonts w:ascii="Wingdings" w:hAnsi="Wingdings" w:hint="default"/>
      </w:rPr>
    </w:lvl>
  </w:abstractNum>
  <w:abstractNum w:abstractNumId="15" w15:restartNumberingAfterBreak="0">
    <w:nsid w:val="45296769"/>
    <w:multiLevelType w:val="hybridMultilevel"/>
    <w:tmpl w:val="23FA9BF6"/>
    <w:lvl w:ilvl="0" w:tplc="70A2705E">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6142265"/>
    <w:multiLevelType w:val="hybridMultilevel"/>
    <w:tmpl w:val="B0F65F3A"/>
    <w:lvl w:ilvl="0" w:tplc="D97287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6EE5DD1"/>
    <w:multiLevelType w:val="multilevel"/>
    <w:tmpl w:val="CF78D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56781367"/>
    <w:multiLevelType w:val="hybridMultilevel"/>
    <w:tmpl w:val="03923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3" w15:restartNumberingAfterBreak="0">
    <w:nsid w:val="5BC60FB2"/>
    <w:multiLevelType w:val="multilevel"/>
    <w:tmpl w:val="7FA2CA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D17091F"/>
    <w:multiLevelType w:val="multilevel"/>
    <w:tmpl w:val="417ED40C"/>
    <w:lvl w:ilvl="0">
      <w:start w:val="2"/>
      <w:numFmt w:val="decimal"/>
      <w:lvlText w:val="%1."/>
      <w:lvlJc w:val="left"/>
      <w:pPr>
        <w:ind w:left="376" w:hanging="376"/>
      </w:pPr>
      <w:rPr>
        <w:rFonts w:hint="default"/>
      </w:rPr>
    </w:lvl>
    <w:lvl w:ilvl="1">
      <w:start w:val="2"/>
      <w:numFmt w:val="decimal"/>
      <w:lvlText w:val="%1.%2."/>
      <w:lvlJc w:val="left"/>
      <w:pPr>
        <w:ind w:left="376" w:hanging="3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8259B5"/>
    <w:multiLevelType w:val="hybridMultilevel"/>
    <w:tmpl w:val="0450E432"/>
    <w:lvl w:ilvl="0" w:tplc="37088A2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2517CFF"/>
    <w:multiLevelType w:val="hybridMultilevel"/>
    <w:tmpl w:val="26BEB48A"/>
    <w:lvl w:ilvl="0" w:tplc="5ED21266">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7" w15:restartNumberingAfterBreak="0">
    <w:nsid w:val="64247A79"/>
    <w:multiLevelType w:val="hybridMultilevel"/>
    <w:tmpl w:val="F04EA62E"/>
    <w:lvl w:ilvl="0" w:tplc="6F96433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6550046D"/>
    <w:multiLevelType w:val="multilevel"/>
    <w:tmpl w:val="03F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E01477"/>
    <w:multiLevelType w:val="multilevel"/>
    <w:tmpl w:val="A93E48E8"/>
    <w:lvl w:ilvl="0">
      <w:start w:val="2"/>
      <w:numFmt w:val="decimal"/>
      <w:lvlText w:val="%1."/>
      <w:lvlJc w:val="left"/>
      <w:pPr>
        <w:ind w:left="376" w:hanging="376"/>
      </w:pPr>
      <w:rPr>
        <w:rFonts w:hint="default"/>
      </w:rPr>
    </w:lvl>
    <w:lvl w:ilvl="1">
      <w:start w:val="8"/>
      <w:numFmt w:val="decimal"/>
      <w:lvlText w:val="%1.%2."/>
      <w:lvlJc w:val="left"/>
      <w:pPr>
        <w:ind w:left="660" w:hanging="3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D034D3A"/>
    <w:multiLevelType w:val="multilevel"/>
    <w:tmpl w:val="DDDE2F5E"/>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1" w15:restartNumberingAfterBreak="0">
    <w:nsid w:val="6E370813"/>
    <w:multiLevelType w:val="hybridMultilevel"/>
    <w:tmpl w:val="6A42BCCA"/>
    <w:lvl w:ilvl="0" w:tplc="02A256C8">
      <w:start w:val="8"/>
      <w:numFmt w:val="decimal"/>
      <w:lvlText w:val="%1)"/>
      <w:lvlJc w:val="left"/>
      <w:pPr>
        <w:ind w:left="720" w:hanging="360"/>
      </w:pPr>
      <w:rPr>
        <w:rFont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3" w15:restartNumberingAfterBreak="0">
    <w:nsid w:val="71063C60"/>
    <w:multiLevelType w:val="multilevel"/>
    <w:tmpl w:val="DB5C071C"/>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474E43"/>
    <w:multiLevelType w:val="multilevel"/>
    <w:tmpl w:val="32D0AFD4"/>
    <w:lvl w:ilvl="0">
      <w:start w:val="1"/>
      <w:numFmt w:val="decimal"/>
      <w:lvlText w:val="%1."/>
      <w:legacy w:legacy="1" w:legacySpace="0" w:legacyIndent="239"/>
      <w:lvlJc w:val="left"/>
      <w:rPr>
        <w:rFonts w:ascii="Times New Roman" w:hAnsi="Times New Roman" w:hint="default"/>
      </w:rPr>
    </w:lvl>
    <w:lvl w:ilvl="1">
      <w:start w:val="4"/>
      <w:numFmt w:val="decimal"/>
      <w:isLgl/>
      <w:lvlText w:val="%1.%2."/>
      <w:lvlJc w:val="left"/>
      <w:pPr>
        <w:ind w:left="689" w:hanging="40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num w:numId="1" w16cid:durableId="2012030039">
    <w:abstractNumId w:val="17"/>
  </w:num>
  <w:num w:numId="2" w16cid:durableId="1966307362">
    <w:abstractNumId w:val="27"/>
  </w:num>
  <w:num w:numId="3" w16cid:durableId="1245066764">
    <w:abstractNumId w:val="35"/>
  </w:num>
  <w:num w:numId="4" w16cid:durableId="323900312">
    <w:abstractNumId w:val="2"/>
    <w:lvlOverride w:ilvl="0">
      <w:startOverride w:val="1"/>
    </w:lvlOverride>
  </w:num>
  <w:num w:numId="5" w16cid:durableId="444269652">
    <w:abstractNumId w:val="20"/>
  </w:num>
  <w:num w:numId="6" w16cid:durableId="837231361">
    <w:abstractNumId w:val="25"/>
  </w:num>
  <w:num w:numId="7" w16cid:durableId="590741898">
    <w:abstractNumId w:val="0"/>
  </w:num>
  <w:num w:numId="8" w16cid:durableId="1095782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8916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0634733">
    <w:abstractNumId w:val="31"/>
  </w:num>
  <w:num w:numId="11" w16cid:durableId="1643806314">
    <w:abstractNumId w:val="26"/>
  </w:num>
  <w:num w:numId="12" w16cid:durableId="167336332">
    <w:abstractNumId w:val="3"/>
  </w:num>
  <w:num w:numId="13" w16cid:durableId="175116329">
    <w:abstractNumId w:val="23"/>
  </w:num>
  <w:num w:numId="14" w16cid:durableId="376007574">
    <w:abstractNumId w:val="33"/>
  </w:num>
  <w:num w:numId="15" w16cid:durableId="434791389">
    <w:abstractNumId w:val="19"/>
  </w:num>
  <w:num w:numId="16" w16cid:durableId="655109342">
    <w:abstractNumId w:val="15"/>
  </w:num>
  <w:num w:numId="17" w16cid:durableId="229270579">
    <w:abstractNumId w:val="1"/>
  </w:num>
  <w:num w:numId="18" w16cid:durableId="1983001630">
    <w:abstractNumId w:val="13"/>
  </w:num>
  <w:num w:numId="19" w16cid:durableId="1681858967">
    <w:abstractNumId w:val="14"/>
  </w:num>
  <w:num w:numId="20" w16cid:durableId="777674466">
    <w:abstractNumId w:val="34"/>
  </w:num>
  <w:num w:numId="21" w16cid:durableId="1773821618">
    <w:abstractNumId w:val="24"/>
  </w:num>
  <w:num w:numId="22" w16cid:durableId="2055158637">
    <w:abstractNumId w:val="29"/>
  </w:num>
  <w:num w:numId="23" w16cid:durableId="1220170337">
    <w:abstractNumId w:val="5"/>
  </w:num>
  <w:num w:numId="24" w16cid:durableId="582225010">
    <w:abstractNumId w:val="7"/>
  </w:num>
  <w:num w:numId="25" w16cid:durableId="514465172">
    <w:abstractNumId w:val="6"/>
  </w:num>
  <w:num w:numId="26" w16cid:durableId="278142711">
    <w:abstractNumId w:val="21"/>
  </w:num>
  <w:num w:numId="27" w16cid:durableId="812797668">
    <w:abstractNumId w:val="12"/>
  </w:num>
  <w:num w:numId="28" w16cid:durableId="171915011">
    <w:abstractNumId w:val="18"/>
  </w:num>
  <w:num w:numId="29" w16cid:durableId="864946452">
    <w:abstractNumId w:val="8"/>
  </w:num>
  <w:num w:numId="30" w16cid:durableId="373308419">
    <w:abstractNumId w:val="11"/>
  </w:num>
  <w:num w:numId="31" w16cid:durableId="508956258">
    <w:abstractNumId w:val="16"/>
  </w:num>
  <w:num w:numId="32" w16cid:durableId="2005275897">
    <w:abstractNumId w:val="30"/>
  </w:num>
  <w:num w:numId="33" w16cid:durableId="1201472272">
    <w:abstractNumId w:val="22"/>
  </w:num>
  <w:num w:numId="34" w16cid:durableId="1578978465">
    <w:abstractNumId w:val="28"/>
  </w:num>
  <w:num w:numId="35" w16cid:durableId="160195673">
    <w:abstractNumId w:val="32"/>
  </w:num>
  <w:num w:numId="36" w16cid:durableId="82319920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7D"/>
    <w:rsid w:val="000035A0"/>
    <w:rsid w:val="000059C7"/>
    <w:rsid w:val="00012424"/>
    <w:rsid w:val="0001420A"/>
    <w:rsid w:val="00014577"/>
    <w:rsid w:val="00021BD0"/>
    <w:rsid w:val="00021FF7"/>
    <w:rsid w:val="000242C0"/>
    <w:rsid w:val="0002537D"/>
    <w:rsid w:val="000363DD"/>
    <w:rsid w:val="000424CA"/>
    <w:rsid w:val="00044F17"/>
    <w:rsid w:val="000519A8"/>
    <w:rsid w:val="00052015"/>
    <w:rsid w:val="000554AF"/>
    <w:rsid w:val="00055FBE"/>
    <w:rsid w:val="00062E3A"/>
    <w:rsid w:val="00067736"/>
    <w:rsid w:val="00070470"/>
    <w:rsid w:val="000727C1"/>
    <w:rsid w:val="00075821"/>
    <w:rsid w:val="00080A5A"/>
    <w:rsid w:val="00083EF9"/>
    <w:rsid w:val="00087C59"/>
    <w:rsid w:val="00094386"/>
    <w:rsid w:val="000A6257"/>
    <w:rsid w:val="000C216F"/>
    <w:rsid w:val="000C31A6"/>
    <w:rsid w:val="000C396C"/>
    <w:rsid w:val="000C4040"/>
    <w:rsid w:val="000C6E44"/>
    <w:rsid w:val="000E2734"/>
    <w:rsid w:val="000E3FA7"/>
    <w:rsid w:val="000E4767"/>
    <w:rsid w:val="000E705C"/>
    <w:rsid w:val="000F10C7"/>
    <w:rsid w:val="000F2D34"/>
    <w:rsid w:val="000F3BCE"/>
    <w:rsid w:val="000F4C52"/>
    <w:rsid w:val="000F4FAF"/>
    <w:rsid w:val="0010464D"/>
    <w:rsid w:val="0010583F"/>
    <w:rsid w:val="00114F7F"/>
    <w:rsid w:val="00115047"/>
    <w:rsid w:val="00117038"/>
    <w:rsid w:val="0011745A"/>
    <w:rsid w:val="00126ED5"/>
    <w:rsid w:val="00131633"/>
    <w:rsid w:val="001324BD"/>
    <w:rsid w:val="00133192"/>
    <w:rsid w:val="001406C8"/>
    <w:rsid w:val="00140CA4"/>
    <w:rsid w:val="00145740"/>
    <w:rsid w:val="001557F9"/>
    <w:rsid w:val="00156564"/>
    <w:rsid w:val="00163067"/>
    <w:rsid w:val="0016603E"/>
    <w:rsid w:val="00171455"/>
    <w:rsid w:val="00171524"/>
    <w:rsid w:val="00176218"/>
    <w:rsid w:val="00180BAC"/>
    <w:rsid w:val="001813F1"/>
    <w:rsid w:val="001843CD"/>
    <w:rsid w:val="00186333"/>
    <w:rsid w:val="00186AE0"/>
    <w:rsid w:val="00187E58"/>
    <w:rsid w:val="00194940"/>
    <w:rsid w:val="001A0C1F"/>
    <w:rsid w:val="001A30E0"/>
    <w:rsid w:val="001A5340"/>
    <w:rsid w:val="001A7940"/>
    <w:rsid w:val="001B1721"/>
    <w:rsid w:val="001B69A0"/>
    <w:rsid w:val="001D338A"/>
    <w:rsid w:val="001D4EE1"/>
    <w:rsid w:val="001F4602"/>
    <w:rsid w:val="001F7F0D"/>
    <w:rsid w:val="00202D8A"/>
    <w:rsid w:val="002037FB"/>
    <w:rsid w:val="00204023"/>
    <w:rsid w:val="0020449F"/>
    <w:rsid w:val="002045B1"/>
    <w:rsid w:val="00204E39"/>
    <w:rsid w:val="002055B4"/>
    <w:rsid w:val="002060D3"/>
    <w:rsid w:val="002073E4"/>
    <w:rsid w:val="002176C4"/>
    <w:rsid w:val="002218B5"/>
    <w:rsid w:val="00235B6D"/>
    <w:rsid w:val="0024093A"/>
    <w:rsid w:val="00245BA0"/>
    <w:rsid w:val="00247595"/>
    <w:rsid w:val="002539FF"/>
    <w:rsid w:val="00254345"/>
    <w:rsid w:val="002543CE"/>
    <w:rsid w:val="00254F44"/>
    <w:rsid w:val="00256F00"/>
    <w:rsid w:val="00260074"/>
    <w:rsid w:val="0026069C"/>
    <w:rsid w:val="002628E7"/>
    <w:rsid w:val="002645CC"/>
    <w:rsid w:val="00264D3D"/>
    <w:rsid w:val="0026536F"/>
    <w:rsid w:val="00271740"/>
    <w:rsid w:val="002736E3"/>
    <w:rsid w:val="002774D0"/>
    <w:rsid w:val="00284C05"/>
    <w:rsid w:val="00284FE6"/>
    <w:rsid w:val="00285FF4"/>
    <w:rsid w:val="00290A8F"/>
    <w:rsid w:val="002A16CD"/>
    <w:rsid w:val="002A5F01"/>
    <w:rsid w:val="002B0C10"/>
    <w:rsid w:val="002B4A7D"/>
    <w:rsid w:val="002B777C"/>
    <w:rsid w:val="002B77F9"/>
    <w:rsid w:val="002C039E"/>
    <w:rsid w:val="002D1411"/>
    <w:rsid w:val="002D1CE8"/>
    <w:rsid w:val="002E1A53"/>
    <w:rsid w:val="002E1BEA"/>
    <w:rsid w:val="002F5CC1"/>
    <w:rsid w:val="002F6C1F"/>
    <w:rsid w:val="00301D46"/>
    <w:rsid w:val="00301EE4"/>
    <w:rsid w:val="0030410F"/>
    <w:rsid w:val="003157C5"/>
    <w:rsid w:val="00317D01"/>
    <w:rsid w:val="003207AF"/>
    <w:rsid w:val="00321A36"/>
    <w:rsid w:val="00323008"/>
    <w:rsid w:val="00324694"/>
    <w:rsid w:val="003259BC"/>
    <w:rsid w:val="00337E6B"/>
    <w:rsid w:val="00342C19"/>
    <w:rsid w:val="003468E6"/>
    <w:rsid w:val="003474BF"/>
    <w:rsid w:val="00347FC3"/>
    <w:rsid w:val="00353010"/>
    <w:rsid w:val="00353B30"/>
    <w:rsid w:val="00355682"/>
    <w:rsid w:val="003628B4"/>
    <w:rsid w:val="00362EA0"/>
    <w:rsid w:val="00365CB0"/>
    <w:rsid w:val="003732EC"/>
    <w:rsid w:val="00376F7F"/>
    <w:rsid w:val="003777C0"/>
    <w:rsid w:val="00383C97"/>
    <w:rsid w:val="00391B19"/>
    <w:rsid w:val="00392F89"/>
    <w:rsid w:val="003B1CBC"/>
    <w:rsid w:val="003B58D1"/>
    <w:rsid w:val="003B6596"/>
    <w:rsid w:val="003B7F38"/>
    <w:rsid w:val="003C0DCB"/>
    <w:rsid w:val="003C42C1"/>
    <w:rsid w:val="003C4D09"/>
    <w:rsid w:val="003D0D09"/>
    <w:rsid w:val="003D106D"/>
    <w:rsid w:val="003D20E0"/>
    <w:rsid w:val="003D7309"/>
    <w:rsid w:val="003D75BF"/>
    <w:rsid w:val="003F303C"/>
    <w:rsid w:val="004076C4"/>
    <w:rsid w:val="0041002D"/>
    <w:rsid w:val="00411661"/>
    <w:rsid w:val="00415C86"/>
    <w:rsid w:val="00420D44"/>
    <w:rsid w:val="004241ED"/>
    <w:rsid w:val="00425885"/>
    <w:rsid w:val="004277EC"/>
    <w:rsid w:val="00440AF2"/>
    <w:rsid w:val="00442148"/>
    <w:rsid w:val="00461F4B"/>
    <w:rsid w:val="00466328"/>
    <w:rsid w:val="0047134E"/>
    <w:rsid w:val="004756A5"/>
    <w:rsid w:val="004765CB"/>
    <w:rsid w:val="00480797"/>
    <w:rsid w:val="0048506F"/>
    <w:rsid w:val="00492BAC"/>
    <w:rsid w:val="00496A22"/>
    <w:rsid w:val="00496D80"/>
    <w:rsid w:val="004C34EE"/>
    <w:rsid w:val="004C4CE8"/>
    <w:rsid w:val="004C5846"/>
    <w:rsid w:val="004C7B20"/>
    <w:rsid w:val="004D4173"/>
    <w:rsid w:val="004D4ACF"/>
    <w:rsid w:val="004D5AFE"/>
    <w:rsid w:val="004E4E05"/>
    <w:rsid w:val="004E5486"/>
    <w:rsid w:val="004F4FC5"/>
    <w:rsid w:val="004F5268"/>
    <w:rsid w:val="00505147"/>
    <w:rsid w:val="005056F3"/>
    <w:rsid w:val="00513FEF"/>
    <w:rsid w:val="00517296"/>
    <w:rsid w:val="00517EF0"/>
    <w:rsid w:val="005272B2"/>
    <w:rsid w:val="005315E4"/>
    <w:rsid w:val="00532CF3"/>
    <w:rsid w:val="00535052"/>
    <w:rsid w:val="00537C3F"/>
    <w:rsid w:val="005429BF"/>
    <w:rsid w:val="00544487"/>
    <w:rsid w:val="00546964"/>
    <w:rsid w:val="00551824"/>
    <w:rsid w:val="00552501"/>
    <w:rsid w:val="005676B6"/>
    <w:rsid w:val="005711D9"/>
    <w:rsid w:val="005734CF"/>
    <w:rsid w:val="00577CEE"/>
    <w:rsid w:val="00580801"/>
    <w:rsid w:val="005841B6"/>
    <w:rsid w:val="0059298A"/>
    <w:rsid w:val="00594119"/>
    <w:rsid w:val="005B19CC"/>
    <w:rsid w:val="005B4BAC"/>
    <w:rsid w:val="005B525B"/>
    <w:rsid w:val="005C4222"/>
    <w:rsid w:val="005D0495"/>
    <w:rsid w:val="005D1937"/>
    <w:rsid w:val="005D4D75"/>
    <w:rsid w:val="005F076A"/>
    <w:rsid w:val="005F0EA5"/>
    <w:rsid w:val="005F5CDA"/>
    <w:rsid w:val="0060167B"/>
    <w:rsid w:val="00601EFB"/>
    <w:rsid w:val="00605617"/>
    <w:rsid w:val="006135B1"/>
    <w:rsid w:val="00615BC0"/>
    <w:rsid w:val="006259B0"/>
    <w:rsid w:val="00625EA5"/>
    <w:rsid w:val="006260BC"/>
    <w:rsid w:val="00633CD2"/>
    <w:rsid w:val="00634E99"/>
    <w:rsid w:val="00636B5B"/>
    <w:rsid w:val="006415A3"/>
    <w:rsid w:val="00643234"/>
    <w:rsid w:val="006437B0"/>
    <w:rsid w:val="00643CC8"/>
    <w:rsid w:val="00651114"/>
    <w:rsid w:val="00652CA5"/>
    <w:rsid w:val="00656724"/>
    <w:rsid w:val="00666708"/>
    <w:rsid w:val="00692CB8"/>
    <w:rsid w:val="00697CA4"/>
    <w:rsid w:val="006A0394"/>
    <w:rsid w:val="006A1D6F"/>
    <w:rsid w:val="006B181E"/>
    <w:rsid w:val="006B70B5"/>
    <w:rsid w:val="006B744D"/>
    <w:rsid w:val="006B7EB7"/>
    <w:rsid w:val="006C0011"/>
    <w:rsid w:val="006C30C4"/>
    <w:rsid w:val="006C34B1"/>
    <w:rsid w:val="006C4B1F"/>
    <w:rsid w:val="006C5370"/>
    <w:rsid w:val="006C592B"/>
    <w:rsid w:val="006D26DE"/>
    <w:rsid w:val="006D572C"/>
    <w:rsid w:val="006D6139"/>
    <w:rsid w:val="006D75EE"/>
    <w:rsid w:val="006D7BE1"/>
    <w:rsid w:val="006E18A8"/>
    <w:rsid w:val="006E2960"/>
    <w:rsid w:val="006E2BF0"/>
    <w:rsid w:val="006E3978"/>
    <w:rsid w:val="006E522C"/>
    <w:rsid w:val="006E5BDD"/>
    <w:rsid w:val="006E7659"/>
    <w:rsid w:val="006F0072"/>
    <w:rsid w:val="006F4246"/>
    <w:rsid w:val="006F4C52"/>
    <w:rsid w:val="00702809"/>
    <w:rsid w:val="007033B3"/>
    <w:rsid w:val="0070343C"/>
    <w:rsid w:val="0070597F"/>
    <w:rsid w:val="00706F6A"/>
    <w:rsid w:val="007123D9"/>
    <w:rsid w:val="007137DF"/>
    <w:rsid w:val="00714069"/>
    <w:rsid w:val="00717555"/>
    <w:rsid w:val="0071769F"/>
    <w:rsid w:val="007232DD"/>
    <w:rsid w:val="00723F63"/>
    <w:rsid w:val="00726253"/>
    <w:rsid w:val="00733916"/>
    <w:rsid w:val="00737177"/>
    <w:rsid w:val="00740CA4"/>
    <w:rsid w:val="007478F5"/>
    <w:rsid w:val="00750694"/>
    <w:rsid w:val="00750EE9"/>
    <w:rsid w:val="00752177"/>
    <w:rsid w:val="00752CFC"/>
    <w:rsid w:val="007618AD"/>
    <w:rsid w:val="00762378"/>
    <w:rsid w:val="0076377A"/>
    <w:rsid w:val="00765085"/>
    <w:rsid w:val="007657A3"/>
    <w:rsid w:val="007667C2"/>
    <w:rsid w:val="0076776E"/>
    <w:rsid w:val="007724BD"/>
    <w:rsid w:val="00774634"/>
    <w:rsid w:val="00776ECF"/>
    <w:rsid w:val="00785293"/>
    <w:rsid w:val="00785DE2"/>
    <w:rsid w:val="00785E02"/>
    <w:rsid w:val="007A5660"/>
    <w:rsid w:val="007A734F"/>
    <w:rsid w:val="007B16DE"/>
    <w:rsid w:val="007B68AC"/>
    <w:rsid w:val="007B7591"/>
    <w:rsid w:val="007C0C88"/>
    <w:rsid w:val="007C518D"/>
    <w:rsid w:val="007C56BE"/>
    <w:rsid w:val="007C7704"/>
    <w:rsid w:val="007C79C9"/>
    <w:rsid w:val="007D3084"/>
    <w:rsid w:val="007D3657"/>
    <w:rsid w:val="007D3C2E"/>
    <w:rsid w:val="007E6CDB"/>
    <w:rsid w:val="007E7816"/>
    <w:rsid w:val="007F4A8A"/>
    <w:rsid w:val="007F58F9"/>
    <w:rsid w:val="00800449"/>
    <w:rsid w:val="0080054E"/>
    <w:rsid w:val="00801504"/>
    <w:rsid w:val="00803108"/>
    <w:rsid w:val="00805E7F"/>
    <w:rsid w:val="00814885"/>
    <w:rsid w:val="008154C5"/>
    <w:rsid w:val="008173DC"/>
    <w:rsid w:val="0082352B"/>
    <w:rsid w:val="0082437F"/>
    <w:rsid w:val="0084434B"/>
    <w:rsid w:val="00851F20"/>
    <w:rsid w:val="00853151"/>
    <w:rsid w:val="00853DA1"/>
    <w:rsid w:val="00854264"/>
    <w:rsid w:val="008554DE"/>
    <w:rsid w:val="00855E42"/>
    <w:rsid w:val="008568C8"/>
    <w:rsid w:val="00860BD9"/>
    <w:rsid w:val="0086132C"/>
    <w:rsid w:val="00861BCC"/>
    <w:rsid w:val="0086268B"/>
    <w:rsid w:val="00865F26"/>
    <w:rsid w:val="00871EF7"/>
    <w:rsid w:val="008741CB"/>
    <w:rsid w:val="00882054"/>
    <w:rsid w:val="00883DB0"/>
    <w:rsid w:val="0089077A"/>
    <w:rsid w:val="00893056"/>
    <w:rsid w:val="00893772"/>
    <w:rsid w:val="00896F7C"/>
    <w:rsid w:val="008A5913"/>
    <w:rsid w:val="008A764F"/>
    <w:rsid w:val="008B58EB"/>
    <w:rsid w:val="008B5F00"/>
    <w:rsid w:val="008C1AFD"/>
    <w:rsid w:val="008C2F52"/>
    <w:rsid w:val="008C3D88"/>
    <w:rsid w:val="008C5306"/>
    <w:rsid w:val="008D2137"/>
    <w:rsid w:val="008D4A7A"/>
    <w:rsid w:val="008E0973"/>
    <w:rsid w:val="008E64D5"/>
    <w:rsid w:val="008E73E7"/>
    <w:rsid w:val="008F7601"/>
    <w:rsid w:val="00900A5B"/>
    <w:rsid w:val="00905A59"/>
    <w:rsid w:val="00910486"/>
    <w:rsid w:val="0091251F"/>
    <w:rsid w:val="009140FE"/>
    <w:rsid w:val="00914734"/>
    <w:rsid w:val="00916D45"/>
    <w:rsid w:val="0092544B"/>
    <w:rsid w:val="009307D9"/>
    <w:rsid w:val="00930DD7"/>
    <w:rsid w:val="00932343"/>
    <w:rsid w:val="009368FE"/>
    <w:rsid w:val="00940388"/>
    <w:rsid w:val="00940A03"/>
    <w:rsid w:val="00942155"/>
    <w:rsid w:val="00942966"/>
    <w:rsid w:val="00953A74"/>
    <w:rsid w:val="009548DC"/>
    <w:rsid w:val="00957D9E"/>
    <w:rsid w:val="00965D65"/>
    <w:rsid w:val="009732BD"/>
    <w:rsid w:val="00975CBB"/>
    <w:rsid w:val="00983F0E"/>
    <w:rsid w:val="009901C8"/>
    <w:rsid w:val="00990F80"/>
    <w:rsid w:val="0099713F"/>
    <w:rsid w:val="009A1A5B"/>
    <w:rsid w:val="009A3FB9"/>
    <w:rsid w:val="009A489E"/>
    <w:rsid w:val="009A7616"/>
    <w:rsid w:val="009B3319"/>
    <w:rsid w:val="009B5730"/>
    <w:rsid w:val="009C221F"/>
    <w:rsid w:val="009C5BF1"/>
    <w:rsid w:val="009C5E2B"/>
    <w:rsid w:val="009C65B9"/>
    <w:rsid w:val="009D2A4D"/>
    <w:rsid w:val="009D3AFD"/>
    <w:rsid w:val="009D6991"/>
    <w:rsid w:val="009E22D6"/>
    <w:rsid w:val="009F184D"/>
    <w:rsid w:val="00A00A18"/>
    <w:rsid w:val="00A01226"/>
    <w:rsid w:val="00A05B44"/>
    <w:rsid w:val="00A065AD"/>
    <w:rsid w:val="00A10825"/>
    <w:rsid w:val="00A13D6C"/>
    <w:rsid w:val="00A17FD7"/>
    <w:rsid w:val="00A205A0"/>
    <w:rsid w:val="00A217E6"/>
    <w:rsid w:val="00A228CD"/>
    <w:rsid w:val="00A23A0A"/>
    <w:rsid w:val="00A260D7"/>
    <w:rsid w:val="00A3130D"/>
    <w:rsid w:val="00A31605"/>
    <w:rsid w:val="00A31F13"/>
    <w:rsid w:val="00A338BA"/>
    <w:rsid w:val="00A4257D"/>
    <w:rsid w:val="00A45C1E"/>
    <w:rsid w:val="00A53FDC"/>
    <w:rsid w:val="00A57FA1"/>
    <w:rsid w:val="00A646CB"/>
    <w:rsid w:val="00A70A47"/>
    <w:rsid w:val="00A721E2"/>
    <w:rsid w:val="00A77B07"/>
    <w:rsid w:val="00A812FB"/>
    <w:rsid w:val="00A82EEF"/>
    <w:rsid w:val="00A91D4C"/>
    <w:rsid w:val="00A9207E"/>
    <w:rsid w:val="00A930A8"/>
    <w:rsid w:val="00AA0FAC"/>
    <w:rsid w:val="00AA1BAF"/>
    <w:rsid w:val="00AA5F1D"/>
    <w:rsid w:val="00AB05FE"/>
    <w:rsid w:val="00AB128F"/>
    <w:rsid w:val="00AB41BE"/>
    <w:rsid w:val="00AB5A5F"/>
    <w:rsid w:val="00AB6820"/>
    <w:rsid w:val="00AC14A8"/>
    <w:rsid w:val="00AC33B6"/>
    <w:rsid w:val="00AC44D0"/>
    <w:rsid w:val="00AC7C1E"/>
    <w:rsid w:val="00AD120A"/>
    <w:rsid w:val="00AD412F"/>
    <w:rsid w:val="00AD4595"/>
    <w:rsid w:val="00AE08DA"/>
    <w:rsid w:val="00AE4F54"/>
    <w:rsid w:val="00AF7503"/>
    <w:rsid w:val="00B044AF"/>
    <w:rsid w:val="00B050E9"/>
    <w:rsid w:val="00B06F2B"/>
    <w:rsid w:val="00B07F2E"/>
    <w:rsid w:val="00B1089F"/>
    <w:rsid w:val="00B1333B"/>
    <w:rsid w:val="00B22B21"/>
    <w:rsid w:val="00B23F58"/>
    <w:rsid w:val="00B305E4"/>
    <w:rsid w:val="00B3178E"/>
    <w:rsid w:val="00B318C9"/>
    <w:rsid w:val="00B41AB5"/>
    <w:rsid w:val="00B57E8D"/>
    <w:rsid w:val="00B7264D"/>
    <w:rsid w:val="00B769F0"/>
    <w:rsid w:val="00B81261"/>
    <w:rsid w:val="00B91278"/>
    <w:rsid w:val="00B931D7"/>
    <w:rsid w:val="00B943A2"/>
    <w:rsid w:val="00B945F5"/>
    <w:rsid w:val="00B94856"/>
    <w:rsid w:val="00B95416"/>
    <w:rsid w:val="00BA1F9B"/>
    <w:rsid w:val="00BA3D6F"/>
    <w:rsid w:val="00BB1A71"/>
    <w:rsid w:val="00BC0FC7"/>
    <w:rsid w:val="00BC1B69"/>
    <w:rsid w:val="00BC2655"/>
    <w:rsid w:val="00BD1FAC"/>
    <w:rsid w:val="00BD4ABF"/>
    <w:rsid w:val="00BD599F"/>
    <w:rsid w:val="00BD63F8"/>
    <w:rsid w:val="00BE17BA"/>
    <w:rsid w:val="00BE2066"/>
    <w:rsid w:val="00BE2355"/>
    <w:rsid w:val="00BE43AC"/>
    <w:rsid w:val="00BE4D29"/>
    <w:rsid w:val="00BF6751"/>
    <w:rsid w:val="00C02CE2"/>
    <w:rsid w:val="00C07810"/>
    <w:rsid w:val="00C1550E"/>
    <w:rsid w:val="00C15AF6"/>
    <w:rsid w:val="00C30578"/>
    <w:rsid w:val="00C33B5F"/>
    <w:rsid w:val="00C34CA9"/>
    <w:rsid w:val="00C37035"/>
    <w:rsid w:val="00C40903"/>
    <w:rsid w:val="00C44BFB"/>
    <w:rsid w:val="00C4709B"/>
    <w:rsid w:val="00C515A5"/>
    <w:rsid w:val="00C66C21"/>
    <w:rsid w:val="00C72D63"/>
    <w:rsid w:val="00C7441D"/>
    <w:rsid w:val="00C7471B"/>
    <w:rsid w:val="00C74EBA"/>
    <w:rsid w:val="00C80A53"/>
    <w:rsid w:val="00C910B3"/>
    <w:rsid w:val="00C92224"/>
    <w:rsid w:val="00C950CF"/>
    <w:rsid w:val="00C96A9D"/>
    <w:rsid w:val="00CA0204"/>
    <w:rsid w:val="00CA0470"/>
    <w:rsid w:val="00CA07FE"/>
    <w:rsid w:val="00CA1D93"/>
    <w:rsid w:val="00CA24B4"/>
    <w:rsid w:val="00CB0162"/>
    <w:rsid w:val="00CB07D3"/>
    <w:rsid w:val="00CB2EAB"/>
    <w:rsid w:val="00CB37DE"/>
    <w:rsid w:val="00CB576B"/>
    <w:rsid w:val="00CB7F4B"/>
    <w:rsid w:val="00CC65B7"/>
    <w:rsid w:val="00CD0A86"/>
    <w:rsid w:val="00CD24AE"/>
    <w:rsid w:val="00CD5491"/>
    <w:rsid w:val="00CD6248"/>
    <w:rsid w:val="00CE3571"/>
    <w:rsid w:val="00CE4C5F"/>
    <w:rsid w:val="00CE4E0F"/>
    <w:rsid w:val="00CE521B"/>
    <w:rsid w:val="00CF65DF"/>
    <w:rsid w:val="00D00ECD"/>
    <w:rsid w:val="00D0400F"/>
    <w:rsid w:val="00D053DC"/>
    <w:rsid w:val="00D12F98"/>
    <w:rsid w:val="00D13B9F"/>
    <w:rsid w:val="00D2487C"/>
    <w:rsid w:val="00D26E09"/>
    <w:rsid w:val="00D3191E"/>
    <w:rsid w:val="00D32890"/>
    <w:rsid w:val="00D3555D"/>
    <w:rsid w:val="00D4005E"/>
    <w:rsid w:val="00D507FE"/>
    <w:rsid w:val="00D514D3"/>
    <w:rsid w:val="00D5333D"/>
    <w:rsid w:val="00D661CA"/>
    <w:rsid w:val="00D73B92"/>
    <w:rsid w:val="00D766DF"/>
    <w:rsid w:val="00D82833"/>
    <w:rsid w:val="00D862B2"/>
    <w:rsid w:val="00D90728"/>
    <w:rsid w:val="00D93A52"/>
    <w:rsid w:val="00D953EF"/>
    <w:rsid w:val="00D96ED6"/>
    <w:rsid w:val="00DA0A20"/>
    <w:rsid w:val="00DA0C73"/>
    <w:rsid w:val="00DA2D91"/>
    <w:rsid w:val="00DA4280"/>
    <w:rsid w:val="00DA5514"/>
    <w:rsid w:val="00DA60C9"/>
    <w:rsid w:val="00DB15BC"/>
    <w:rsid w:val="00DB1A8C"/>
    <w:rsid w:val="00DB4FC3"/>
    <w:rsid w:val="00DD765D"/>
    <w:rsid w:val="00DD78FB"/>
    <w:rsid w:val="00DE06D2"/>
    <w:rsid w:val="00DF3929"/>
    <w:rsid w:val="00DF518B"/>
    <w:rsid w:val="00E13870"/>
    <w:rsid w:val="00E16F4A"/>
    <w:rsid w:val="00E22D30"/>
    <w:rsid w:val="00E24FA5"/>
    <w:rsid w:val="00E30185"/>
    <w:rsid w:val="00E30683"/>
    <w:rsid w:val="00E30EB6"/>
    <w:rsid w:val="00E34872"/>
    <w:rsid w:val="00E40F5D"/>
    <w:rsid w:val="00E41486"/>
    <w:rsid w:val="00E44FFA"/>
    <w:rsid w:val="00E454B2"/>
    <w:rsid w:val="00E51DC8"/>
    <w:rsid w:val="00E5384C"/>
    <w:rsid w:val="00E606C2"/>
    <w:rsid w:val="00E659A5"/>
    <w:rsid w:val="00E71EAA"/>
    <w:rsid w:val="00E7207B"/>
    <w:rsid w:val="00E72252"/>
    <w:rsid w:val="00E72560"/>
    <w:rsid w:val="00E83FC2"/>
    <w:rsid w:val="00E86BB6"/>
    <w:rsid w:val="00E873C9"/>
    <w:rsid w:val="00E87976"/>
    <w:rsid w:val="00E91735"/>
    <w:rsid w:val="00E94B8F"/>
    <w:rsid w:val="00E972A7"/>
    <w:rsid w:val="00EB53B2"/>
    <w:rsid w:val="00EB7036"/>
    <w:rsid w:val="00ED0413"/>
    <w:rsid w:val="00ED2F9A"/>
    <w:rsid w:val="00ED6DFE"/>
    <w:rsid w:val="00EE0F0E"/>
    <w:rsid w:val="00EE1AB4"/>
    <w:rsid w:val="00EE3BBF"/>
    <w:rsid w:val="00EE6670"/>
    <w:rsid w:val="00EF1DA6"/>
    <w:rsid w:val="00EF3F70"/>
    <w:rsid w:val="00EF53C5"/>
    <w:rsid w:val="00EF6A9B"/>
    <w:rsid w:val="00F02EB1"/>
    <w:rsid w:val="00F035DD"/>
    <w:rsid w:val="00F10AD5"/>
    <w:rsid w:val="00F10D0A"/>
    <w:rsid w:val="00F2267D"/>
    <w:rsid w:val="00F370D3"/>
    <w:rsid w:val="00F43F33"/>
    <w:rsid w:val="00F45536"/>
    <w:rsid w:val="00F469AE"/>
    <w:rsid w:val="00F47AF4"/>
    <w:rsid w:val="00F47F01"/>
    <w:rsid w:val="00F50014"/>
    <w:rsid w:val="00F504D5"/>
    <w:rsid w:val="00F51A94"/>
    <w:rsid w:val="00F57E65"/>
    <w:rsid w:val="00F62B0E"/>
    <w:rsid w:val="00F64BFB"/>
    <w:rsid w:val="00F675EF"/>
    <w:rsid w:val="00F74F4C"/>
    <w:rsid w:val="00F763C0"/>
    <w:rsid w:val="00F77AA7"/>
    <w:rsid w:val="00F81500"/>
    <w:rsid w:val="00F828A6"/>
    <w:rsid w:val="00F85A90"/>
    <w:rsid w:val="00FA0E7E"/>
    <w:rsid w:val="00FA508B"/>
    <w:rsid w:val="00FA560F"/>
    <w:rsid w:val="00FB1E9F"/>
    <w:rsid w:val="00FB6C9C"/>
    <w:rsid w:val="00FC1ECB"/>
    <w:rsid w:val="00FC318C"/>
    <w:rsid w:val="00FC35AB"/>
    <w:rsid w:val="00FC3D71"/>
    <w:rsid w:val="00FC45B4"/>
    <w:rsid w:val="00FD13BB"/>
    <w:rsid w:val="00FD5EB4"/>
    <w:rsid w:val="00FE18FA"/>
    <w:rsid w:val="00FE2AD7"/>
    <w:rsid w:val="00FF1CE7"/>
    <w:rsid w:val="00FF6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76A8"/>
  <w15:docId w15:val="{CDDBC33A-7834-4297-A331-9D73D21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F007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D93A52"/>
    <w:pPr>
      <w:keepNext/>
      <w:jc w:val="both"/>
      <w:outlineLvl w:val="3"/>
    </w:pPr>
    <w:rPr>
      <w:rFonts w:ascii="Arial" w:hAnsi="Arial"/>
      <w:szCs w:val="20"/>
    </w:rPr>
  </w:style>
  <w:style w:type="paragraph" w:styleId="7">
    <w:name w:val="heading 7"/>
    <w:basedOn w:val="a"/>
    <w:next w:val="a"/>
    <w:link w:val="70"/>
    <w:semiHidden/>
    <w:unhideWhenUsed/>
    <w:qFormat/>
    <w:rsid w:val="00D93A5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3A52"/>
    <w:rPr>
      <w:rFonts w:ascii="Arial" w:eastAsia="Times New Roman" w:hAnsi="Arial" w:cs="Times New Roman"/>
      <w:sz w:val="24"/>
      <w:szCs w:val="20"/>
      <w:lang w:eastAsia="ru-RU"/>
    </w:rPr>
  </w:style>
  <w:style w:type="character" w:customStyle="1" w:styleId="70">
    <w:name w:val="Заголовок 7 Знак"/>
    <w:basedOn w:val="a0"/>
    <w:link w:val="7"/>
    <w:semiHidden/>
    <w:rsid w:val="00D93A52"/>
    <w:rPr>
      <w:rFonts w:ascii="Calibri" w:eastAsia="Times New Roman" w:hAnsi="Calibri" w:cs="Times New Roman"/>
      <w:sz w:val="24"/>
      <w:szCs w:val="24"/>
      <w:lang w:eastAsia="ru-RU"/>
    </w:rPr>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unhideWhenUsed/>
    <w:qFormat/>
    <w:rsid w:val="00D93A52"/>
    <w:pPr>
      <w:spacing w:before="100" w:beforeAutospacing="1" w:after="100" w:afterAutospacing="1"/>
    </w:pPr>
  </w:style>
  <w:style w:type="paragraph" w:styleId="a5">
    <w:name w:val="header"/>
    <w:basedOn w:val="a"/>
    <w:link w:val="a6"/>
    <w:semiHidden/>
    <w:unhideWhenUsed/>
    <w:rsid w:val="00D93A52"/>
    <w:pPr>
      <w:tabs>
        <w:tab w:val="center" w:pos="4819"/>
        <w:tab w:val="right" w:pos="9639"/>
      </w:tabs>
    </w:pPr>
  </w:style>
  <w:style w:type="character" w:customStyle="1" w:styleId="a6">
    <w:name w:val="Верхний колонтитул Знак"/>
    <w:basedOn w:val="a0"/>
    <w:link w:val="a5"/>
    <w:semiHidden/>
    <w:rsid w:val="00D93A52"/>
    <w:rPr>
      <w:rFonts w:ascii="Times New Roman" w:eastAsia="Times New Roman" w:hAnsi="Times New Roman" w:cs="Times New Roman"/>
      <w:sz w:val="24"/>
      <w:szCs w:val="24"/>
      <w:lang w:eastAsia="ru-RU"/>
    </w:rPr>
  </w:style>
  <w:style w:type="paragraph" w:styleId="a7">
    <w:name w:val="footer"/>
    <w:basedOn w:val="a"/>
    <w:link w:val="a8"/>
    <w:semiHidden/>
    <w:unhideWhenUsed/>
    <w:rsid w:val="00D93A52"/>
    <w:pPr>
      <w:tabs>
        <w:tab w:val="center" w:pos="4677"/>
        <w:tab w:val="right" w:pos="9355"/>
      </w:tabs>
    </w:pPr>
  </w:style>
  <w:style w:type="character" w:customStyle="1" w:styleId="a8">
    <w:name w:val="Нижний колонтитул Знак"/>
    <w:basedOn w:val="a0"/>
    <w:link w:val="a7"/>
    <w:semiHidden/>
    <w:rsid w:val="00D93A52"/>
    <w:rPr>
      <w:rFonts w:ascii="Times New Roman" w:eastAsia="Times New Roman" w:hAnsi="Times New Roman" w:cs="Times New Roman"/>
      <w:sz w:val="24"/>
      <w:szCs w:val="24"/>
      <w:lang w:eastAsia="ru-RU"/>
    </w:rPr>
  </w:style>
  <w:style w:type="paragraph" w:styleId="a9">
    <w:name w:val="endnote text"/>
    <w:basedOn w:val="a"/>
    <w:link w:val="aa"/>
    <w:unhideWhenUsed/>
    <w:rsid w:val="00D93A52"/>
    <w:pPr>
      <w:widowControl w:val="0"/>
      <w:spacing w:before="140"/>
      <w:ind w:firstLine="680"/>
      <w:jc w:val="both"/>
    </w:pPr>
    <w:rPr>
      <w:sz w:val="20"/>
    </w:rPr>
  </w:style>
  <w:style w:type="character" w:customStyle="1" w:styleId="aa">
    <w:name w:val="Текст концевой сноски Знак"/>
    <w:basedOn w:val="a0"/>
    <w:link w:val="a9"/>
    <w:rsid w:val="00D93A52"/>
    <w:rPr>
      <w:rFonts w:ascii="Times New Roman" w:eastAsia="Times New Roman" w:hAnsi="Times New Roman" w:cs="Times New Roman"/>
      <w:sz w:val="20"/>
      <w:szCs w:val="24"/>
      <w:lang w:eastAsia="ru-RU"/>
    </w:rPr>
  </w:style>
  <w:style w:type="paragraph" w:styleId="ab">
    <w:name w:val="Subtitle"/>
    <w:basedOn w:val="a"/>
    <w:link w:val="ac"/>
    <w:qFormat/>
    <w:rsid w:val="00D93A52"/>
    <w:pPr>
      <w:spacing w:after="60"/>
      <w:jc w:val="center"/>
      <w:outlineLvl w:val="1"/>
    </w:pPr>
    <w:rPr>
      <w:rFonts w:ascii="Arial" w:hAnsi="Arial" w:cs="Arial"/>
    </w:rPr>
  </w:style>
  <w:style w:type="character" w:customStyle="1" w:styleId="ac">
    <w:name w:val="Подзаголовок Знак"/>
    <w:basedOn w:val="a0"/>
    <w:link w:val="ab"/>
    <w:rsid w:val="00D93A52"/>
    <w:rPr>
      <w:rFonts w:ascii="Arial" w:eastAsia="Times New Roman" w:hAnsi="Arial" w:cs="Arial"/>
      <w:sz w:val="24"/>
      <w:szCs w:val="24"/>
      <w:lang w:eastAsia="ru-RU"/>
    </w:rPr>
  </w:style>
  <w:style w:type="paragraph" w:styleId="ad">
    <w:name w:val="Title"/>
    <w:basedOn w:val="a"/>
    <w:next w:val="ab"/>
    <w:link w:val="ae"/>
    <w:qFormat/>
    <w:rsid w:val="00D93A52"/>
    <w:pPr>
      <w:suppressAutoHyphens/>
      <w:ind w:right="-908" w:hanging="851"/>
      <w:jc w:val="center"/>
    </w:pPr>
    <w:rPr>
      <w:b/>
      <w:szCs w:val="20"/>
      <w:lang w:eastAsia="ar-SA"/>
    </w:rPr>
  </w:style>
  <w:style w:type="character" w:customStyle="1" w:styleId="ae">
    <w:name w:val="Заголовок Знак"/>
    <w:basedOn w:val="a0"/>
    <w:link w:val="ad"/>
    <w:rsid w:val="00D93A52"/>
    <w:rPr>
      <w:rFonts w:ascii="Times New Roman" w:eastAsia="Times New Roman" w:hAnsi="Times New Roman" w:cs="Times New Roman"/>
      <w:b/>
      <w:sz w:val="24"/>
      <w:szCs w:val="20"/>
      <w:lang w:eastAsia="ar-SA"/>
    </w:rPr>
  </w:style>
  <w:style w:type="paragraph" w:styleId="af">
    <w:name w:val="Body Text"/>
    <w:basedOn w:val="a"/>
    <w:link w:val="af0"/>
    <w:unhideWhenUsed/>
    <w:rsid w:val="00D93A52"/>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D93A52"/>
    <w:rPr>
      <w:rFonts w:ascii="Arial" w:eastAsia="Times New Roman" w:hAnsi="Arial" w:cs="Times New Roman"/>
      <w:sz w:val="20"/>
      <w:szCs w:val="20"/>
      <w:lang w:val="en-GB"/>
    </w:rPr>
  </w:style>
  <w:style w:type="paragraph" w:styleId="af1">
    <w:name w:val="Body Text Indent"/>
    <w:basedOn w:val="a"/>
    <w:link w:val="af2"/>
    <w:semiHidden/>
    <w:unhideWhenUsed/>
    <w:rsid w:val="00D93A52"/>
    <w:pPr>
      <w:spacing w:after="120"/>
      <w:ind w:left="283"/>
    </w:pPr>
  </w:style>
  <w:style w:type="character" w:customStyle="1" w:styleId="af2">
    <w:name w:val="Основной текст с отступом Знак"/>
    <w:basedOn w:val="a0"/>
    <w:link w:val="af1"/>
    <w:semiHidden/>
    <w:rsid w:val="00D93A52"/>
    <w:rPr>
      <w:rFonts w:ascii="Times New Roman" w:eastAsia="Times New Roman" w:hAnsi="Times New Roman" w:cs="Times New Roman"/>
      <w:sz w:val="24"/>
      <w:szCs w:val="24"/>
      <w:lang w:eastAsia="ru-RU"/>
    </w:rPr>
  </w:style>
  <w:style w:type="paragraph" w:styleId="31">
    <w:name w:val="Body Text 3"/>
    <w:basedOn w:val="a"/>
    <w:link w:val="32"/>
    <w:unhideWhenUsed/>
    <w:rsid w:val="00D93A52"/>
    <w:pPr>
      <w:spacing w:after="120"/>
    </w:pPr>
    <w:rPr>
      <w:sz w:val="16"/>
      <w:szCs w:val="16"/>
    </w:rPr>
  </w:style>
  <w:style w:type="character" w:customStyle="1" w:styleId="32">
    <w:name w:val="Основной текст 3 Знак"/>
    <w:basedOn w:val="a0"/>
    <w:link w:val="31"/>
    <w:rsid w:val="00D93A52"/>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93A52"/>
    <w:pPr>
      <w:spacing w:after="120" w:line="480" w:lineRule="auto"/>
      <w:ind w:left="283"/>
    </w:pPr>
  </w:style>
  <w:style w:type="character" w:customStyle="1" w:styleId="20">
    <w:name w:val="Основной текст с отступом 2 Знак"/>
    <w:basedOn w:val="a0"/>
    <w:link w:val="2"/>
    <w:semiHidden/>
    <w:rsid w:val="00D93A5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93A52"/>
    <w:pPr>
      <w:spacing w:after="120"/>
      <w:ind w:left="283"/>
    </w:pPr>
    <w:rPr>
      <w:sz w:val="16"/>
      <w:szCs w:val="16"/>
    </w:rPr>
  </w:style>
  <w:style w:type="character" w:customStyle="1" w:styleId="34">
    <w:name w:val="Основной текст с отступом 3 Знак"/>
    <w:basedOn w:val="a0"/>
    <w:link w:val="33"/>
    <w:semiHidden/>
    <w:rsid w:val="00D93A52"/>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D93A52"/>
    <w:rPr>
      <w:rFonts w:ascii="Tahoma" w:hAnsi="Tahoma" w:cs="Tahoma"/>
      <w:sz w:val="16"/>
      <w:szCs w:val="16"/>
    </w:rPr>
  </w:style>
  <w:style w:type="character" w:customStyle="1" w:styleId="af4">
    <w:name w:val="Текст выноски Знак"/>
    <w:basedOn w:val="a0"/>
    <w:link w:val="af3"/>
    <w:semiHidden/>
    <w:rsid w:val="00D93A52"/>
    <w:rPr>
      <w:rFonts w:ascii="Tahoma" w:eastAsia="Times New Roman" w:hAnsi="Tahoma" w:cs="Tahoma"/>
      <w:sz w:val="16"/>
      <w:szCs w:val="16"/>
      <w:lang w:eastAsia="ru-RU"/>
    </w:rPr>
  </w:style>
  <w:style w:type="paragraph" w:customStyle="1" w:styleId="af5">
    <w:name w:val="Нормальний текст"/>
    <w:basedOn w:val="a"/>
    <w:rsid w:val="00D93A52"/>
    <w:pPr>
      <w:spacing w:before="120"/>
      <w:ind w:firstLine="567"/>
      <w:jc w:val="both"/>
    </w:pPr>
    <w:rPr>
      <w:rFonts w:ascii="Antiqua" w:hAnsi="Antiqua"/>
      <w:sz w:val="26"/>
      <w:szCs w:val="20"/>
    </w:rPr>
  </w:style>
  <w:style w:type="paragraph" w:customStyle="1" w:styleId="Preformatted">
    <w:name w:val="Preformatted"/>
    <w:basedOn w:val="a"/>
    <w:rsid w:val="00D93A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11">
    <w:name w:val="Знак Знак Знак Знак Знак1 Знак Знак Знак"/>
    <w:basedOn w:val="a0"/>
    <w:rsid w:val="00D93A52"/>
    <w:rPr>
      <w:rFonts w:ascii="Verdana" w:hAnsi="Verdana" w:cs="Verdana" w:hint="default"/>
      <w:lang w:val="en-US" w:eastAsia="en-US" w:bidi="ar-SA"/>
    </w:rPr>
  </w:style>
  <w:style w:type="character" w:customStyle="1" w:styleId="BodyText">
    <w:name w:val="Body Text Знак"/>
    <w:basedOn w:val="a0"/>
    <w:rsid w:val="00D93A52"/>
    <w:rPr>
      <w:rFonts w:ascii="Arial" w:hAnsi="Arial" w:cs="Arial" w:hint="default"/>
      <w:snapToGrid w:val="0"/>
      <w:sz w:val="24"/>
      <w:lang w:val="ru-RU" w:eastAsia="ru-RU" w:bidi="ar-SA"/>
    </w:rPr>
  </w:style>
  <w:style w:type="character" w:styleId="af6">
    <w:name w:val="Strong"/>
    <w:basedOn w:val="a0"/>
    <w:qFormat/>
    <w:rsid w:val="00D93A52"/>
    <w:rPr>
      <w:b/>
      <w:bCs/>
    </w:rPr>
  </w:style>
  <w:style w:type="character" w:styleId="af7">
    <w:name w:val="Hyperlink"/>
    <w:basedOn w:val="a0"/>
    <w:uiPriority w:val="99"/>
    <w:unhideWhenUsed/>
    <w:qFormat/>
    <w:rsid w:val="00785293"/>
    <w:rPr>
      <w:color w:val="0000FF"/>
      <w:u w:val="single"/>
    </w:rPr>
  </w:style>
  <w:style w:type="paragraph" w:styleId="af8">
    <w:name w:val="List Paragraph"/>
    <w:basedOn w:val="a"/>
    <w:uiPriority w:val="34"/>
    <w:qFormat/>
    <w:rsid w:val="00126ED5"/>
    <w:pPr>
      <w:ind w:left="720"/>
      <w:contextualSpacing/>
    </w:pPr>
  </w:style>
  <w:style w:type="paragraph" w:customStyle="1" w:styleId="rvps2">
    <w:name w:val="rvps2"/>
    <w:basedOn w:val="a"/>
    <w:rsid w:val="00C515A5"/>
    <w:pPr>
      <w:spacing w:before="100" w:beforeAutospacing="1" w:after="100" w:afterAutospacing="1"/>
    </w:pPr>
    <w:rPr>
      <w:lang w:val="ru-RU"/>
    </w:rPr>
  </w:style>
  <w:style w:type="paragraph" w:customStyle="1" w:styleId="21">
    <w:name w:val="Знак Знак2 Знак"/>
    <w:basedOn w:val="a"/>
    <w:rsid w:val="006E2960"/>
    <w:rPr>
      <w:rFonts w:ascii="Verdana" w:hAnsi="Verdana"/>
      <w:lang w:val="en-US" w:eastAsia="en-US"/>
    </w:rPr>
  </w:style>
  <w:style w:type="character" w:customStyle="1" w:styleId="a4">
    <w:name w:val="Обычный (Интернет) Знак"/>
    <w:aliases w:val="Знак2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uiPriority w:val="99"/>
    <w:locked/>
    <w:rsid w:val="006F4246"/>
    <w:rPr>
      <w:rFonts w:ascii="Times New Roman" w:eastAsia="Times New Roman" w:hAnsi="Times New Roman" w:cs="Times New Roman"/>
      <w:sz w:val="24"/>
      <w:szCs w:val="24"/>
      <w:lang w:eastAsia="ru-RU"/>
    </w:rPr>
  </w:style>
  <w:style w:type="paragraph" w:customStyle="1" w:styleId="12">
    <w:name w:val="Абзац списка1"/>
    <w:basedOn w:val="a"/>
    <w:rsid w:val="006F4246"/>
    <w:pPr>
      <w:spacing w:after="200" w:line="276" w:lineRule="auto"/>
      <w:ind w:left="720"/>
      <w:contextualSpacing/>
    </w:pPr>
    <w:rPr>
      <w:rFonts w:ascii="Calibri" w:hAnsi="Calibri"/>
      <w:sz w:val="22"/>
      <w:szCs w:val="22"/>
      <w:lang w:val="ru-RU" w:eastAsia="en-US"/>
    </w:rPr>
  </w:style>
  <w:style w:type="table" w:styleId="af9">
    <w:name w:val="Table Grid"/>
    <w:basedOn w:val="a1"/>
    <w:uiPriority w:val="59"/>
    <w:rsid w:val="00F8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одержимое таблицы"/>
    <w:basedOn w:val="a"/>
    <w:rsid w:val="00EB53B2"/>
    <w:pPr>
      <w:suppressLineNumbers/>
      <w:suppressAutoHyphens/>
    </w:pPr>
    <w:rPr>
      <w:lang w:eastAsia="ar-SA"/>
    </w:rPr>
  </w:style>
  <w:style w:type="paragraph" w:customStyle="1" w:styleId="13">
    <w:name w:val="Название объекта1"/>
    <w:basedOn w:val="a"/>
    <w:next w:val="a"/>
    <w:rsid w:val="00EB53B2"/>
    <w:pPr>
      <w:suppressAutoHyphens/>
      <w:spacing w:after="120"/>
      <w:jc w:val="center"/>
    </w:pPr>
    <w:rPr>
      <w:b/>
      <w:i/>
      <w:sz w:val="22"/>
      <w:szCs w:val="20"/>
      <w:lang w:eastAsia="ar-SA"/>
    </w:rPr>
  </w:style>
  <w:style w:type="paragraph" w:customStyle="1" w:styleId="afb">
    <w:name w:val="_номер+)"/>
    <w:basedOn w:val="a"/>
    <w:rsid w:val="00EB53B2"/>
    <w:pPr>
      <w:suppressAutoHyphens/>
    </w:pPr>
    <w:rPr>
      <w:lang w:eastAsia="ar-SA"/>
    </w:rPr>
  </w:style>
  <w:style w:type="character" w:customStyle="1" w:styleId="rvts0">
    <w:name w:val="rvts0"/>
    <w:basedOn w:val="a0"/>
    <w:rsid w:val="00EB53B2"/>
  </w:style>
  <w:style w:type="character" w:customStyle="1" w:styleId="rvts23">
    <w:name w:val="rvts23"/>
    <w:basedOn w:val="a0"/>
    <w:rsid w:val="006E522C"/>
  </w:style>
  <w:style w:type="paragraph" w:customStyle="1" w:styleId="FR1">
    <w:name w:val="FR1"/>
    <w:rsid w:val="004E5486"/>
    <w:pPr>
      <w:widowControl w:val="0"/>
      <w:spacing w:after="0" w:line="240" w:lineRule="auto"/>
      <w:ind w:left="40"/>
      <w:jc w:val="both"/>
    </w:pPr>
    <w:rPr>
      <w:rFonts w:ascii="Times New Roman" w:eastAsia="Times New Roman" w:hAnsi="Times New Roman" w:cs="Times New Roman"/>
      <w:snapToGrid w:val="0"/>
      <w:sz w:val="20"/>
      <w:szCs w:val="20"/>
    </w:rPr>
  </w:style>
  <w:style w:type="character" w:styleId="afc">
    <w:name w:val="Emphasis"/>
    <w:uiPriority w:val="20"/>
    <w:qFormat/>
    <w:rsid w:val="00643CC8"/>
    <w:rPr>
      <w:i/>
      <w:iCs/>
    </w:rPr>
  </w:style>
  <w:style w:type="paragraph" w:customStyle="1" w:styleId="14">
    <w:name w:val="Обычный1"/>
    <w:link w:val="Normal"/>
    <w:uiPriority w:val="99"/>
    <w:qFormat/>
    <w:rsid w:val="006437B0"/>
    <w:pPr>
      <w:spacing w:after="0" w:line="240" w:lineRule="auto"/>
    </w:pPr>
    <w:rPr>
      <w:rFonts w:ascii="Times New Roman" w:eastAsia="Calibri" w:hAnsi="Times New Roman" w:cs="Calibri"/>
      <w:sz w:val="24"/>
      <w:szCs w:val="20"/>
      <w:lang w:val="ru-RU" w:eastAsia="ru-RU"/>
    </w:rPr>
  </w:style>
  <w:style w:type="character" w:customStyle="1" w:styleId="15">
    <w:name w:val="Основной шрифт абзаца1"/>
    <w:link w:val="afd"/>
    <w:rsid w:val="006437B0"/>
    <w:rPr>
      <w:sz w:val="22"/>
    </w:rPr>
  </w:style>
  <w:style w:type="character" w:customStyle="1" w:styleId="ng-binding">
    <w:name w:val="ng-binding"/>
    <w:rsid w:val="006437B0"/>
    <w:rPr>
      <w:rFonts w:cs="Times New Roman"/>
    </w:rPr>
  </w:style>
  <w:style w:type="character" w:customStyle="1" w:styleId="10">
    <w:name w:val="Заголовок 1 Знак"/>
    <w:basedOn w:val="a0"/>
    <w:link w:val="1"/>
    <w:uiPriority w:val="9"/>
    <w:rsid w:val="003C4D09"/>
    <w:rPr>
      <w:rFonts w:asciiTheme="majorHAnsi" w:eastAsiaTheme="majorEastAsia" w:hAnsiTheme="majorHAnsi" w:cstheme="majorBidi"/>
      <w:color w:val="365F91" w:themeColor="accent1" w:themeShade="BF"/>
      <w:sz w:val="32"/>
      <w:szCs w:val="32"/>
      <w:lang w:eastAsia="ru-RU"/>
    </w:rPr>
  </w:style>
  <w:style w:type="character" w:styleId="afe">
    <w:name w:val="FollowedHyperlink"/>
    <w:basedOn w:val="a0"/>
    <w:uiPriority w:val="99"/>
    <w:semiHidden/>
    <w:unhideWhenUsed/>
    <w:rsid w:val="005711D9"/>
    <w:rPr>
      <w:color w:val="800080" w:themeColor="followedHyperlink"/>
      <w:u w:val="single"/>
    </w:rPr>
  </w:style>
  <w:style w:type="paragraph" w:customStyle="1" w:styleId="aff">
    <w:name w:val="Базовый"/>
    <w:uiPriority w:val="99"/>
    <w:rsid w:val="003D7309"/>
    <w:pPr>
      <w:tabs>
        <w:tab w:val="left" w:pos="708"/>
      </w:tabs>
      <w:suppressAutoHyphens/>
    </w:pPr>
    <w:rPr>
      <w:rFonts w:ascii="Times New Roman" w:eastAsia="Times New Roman" w:hAnsi="Times New Roman" w:cs="Times New Roman"/>
      <w:sz w:val="24"/>
      <w:szCs w:val="24"/>
      <w:lang w:val="ru-RU" w:eastAsia="ru-RU"/>
    </w:rPr>
  </w:style>
  <w:style w:type="paragraph" w:styleId="aff0">
    <w:name w:val="No Spacing"/>
    <w:uiPriority w:val="99"/>
    <w:qFormat/>
    <w:rsid w:val="006135B1"/>
    <w:pPr>
      <w:spacing w:after="0" w:line="240" w:lineRule="auto"/>
    </w:pPr>
    <w:rPr>
      <w:rFonts w:ascii="Calibri" w:eastAsia="Times New Roman" w:hAnsi="Calibri" w:cs="Times New Roman"/>
      <w:lang w:val="ru-RU"/>
    </w:rPr>
  </w:style>
  <w:style w:type="character" w:customStyle="1" w:styleId="16">
    <w:name w:val="Обычный (веб) Знак1"/>
    <w:aliases w:val="Обычный (веб) Знак Знак"/>
    <w:semiHidden/>
    <w:locked/>
    <w:rsid w:val="00666708"/>
    <w:rPr>
      <w:sz w:val="24"/>
      <w:lang w:val="ru-RU" w:eastAsia="ar-SA"/>
    </w:rPr>
  </w:style>
  <w:style w:type="character" w:customStyle="1" w:styleId="apple-converted-space">
    <w:name w:val="apple-converted-space"/>
    <w:basedOn w:val="a0"/>
    <w:rsid w:val="00E72252"/>
  </w:style>
  <w:style w:type="character" w:customStyle="1" w:styleId="30">
    <w:name w:val="Заголовок 3 Знак"/>
    <w:basedOn w:val="a0"/>
    <w:link w:val="3"/>
    <w:uiPriority w:val="9"/>
    <w:semiHidden/>
    <w:rsid w:val="006F0072"/>
    <w:rPr>
      <w:rFonts w:asciiTheme="majorHAnsi" w:eastAsiaTheme="majorEastAsia" w:hAnsiTheme="majorHAnsi" w:cstheme="majorBidi"/>
      <w:color w:val="243F60" w:themeColor="accent1" w:themeShade="7F"/>
      <w:sz w:val="24"/>
      <w:szCs w:val="24"/>
      <w:lang w:eastAsia="ru-RU"/>
    </w:rPr>
  </w:style>
  <w:style w:type="paragraph" w:customStyle="1" w:styleId="17">
    <w:name w:val="Звичайний1"/>
    <w:rsid w:val="006E7659"/>
    <w:pPr>
      <w:spacing w:after="0"/>
    </w:pPr>
    <w:rPr>
      <w:rFonts w:ascii="Arial" w:eastAsia="Arial" w:hAnsi="Arial" w:cs="Arial"/>
      <w:color w:val="000000"/>
      <w:lang w:val="ru-RU" w:eastAsia="ru-RU"/>
    </w:rPr>
  </w:style>
  <w:style w:type="paragraph" w:customStyle="1" w:styleId="18">
    <w:name w:val="Знак Знак1 Знак Знак"/>
    <w:basedOn w:val="a"/>
    <w:autoRedefine/>
    <w:rsid w:val="005D4D75"/>
    <w:pPr>
      <w:spacing w:after="160" w:line="240" w:lineRule="exact"/>
    </w:pPr>
    <w:rPr>
      <w:rFonts w:ascii="Arial" w:eastAsia="MS Mincho" w:hAnsi="Arial" w:cs="Arial"/>
      <w:b/>
      <w:sz w:val="26"/>
      <w:szCs w:val="26"/>
      <w:lang w:val="en-US" w:eastAsia="en-US"/>
    </w:rPr>
  </w:style>
  <w:style w:type="paragraph" w:customStyle="1" w:styleId="Default">
    <w:name w:val="Default"/>
    <w:rsid w:val="00706F6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ui-outputlabel-rfi">
    <w:name w:val="ui-outputlabel-rfi"/>
    <w:basedOn w:val="a0"/>
    <w:rsid w:val="00420D44"/>
  </w:style>
  <w:style w:type="paragraph" w:customStyle="1" w:styleId="22">
    <w:name w:val="Звичайний2"/>
    <w:rsid w:val="0071769F"/>
    <w:pPr>
      <w:spacing w:after="0"/>
    </w:pPr>
    <w:rPr>
      <w:rFonts w:ascii="Arial" w:eastAsia="Arial" w:hAnsi="Arial" w:cs="Arial"/>
      <w:color w:val="000000"/>
      <w:lang w:val="ru-RU" w:eastAsia="ru-RU"/>
    </w:rPr>
  </w:style>
  <w:style w:type="character" w:customStyle="1" w:styleId="WW8Num4z8">
    <w:name w:val="WW8Num4z8"/>
    <w:rsid w:val="0071769F"/>
  </w:style>
  <w:style w:type="paragraph" w:styleId="23">
    <w:name w:val="List Bullet 2"/>
    <w:basedOn w:val="a"/>
    <w:rsid w:val="0071769F"/>
    <w:pPr>
      <w:suppressAutoHyphens/>
      <w:ind w:left="566" w:hanging="283"/>
    </w:pPr>
    <w:rPr>
      <w:sz w:val="20"/>
      <w:szCs w:val="20"/>
      <w:lang w:val="ru-RU" w:eastAsia="zh-CN"/>
    </w:rPr>
  </w:style>
  <w:style w:type="paragraph" w:customStyle="1" w:styleId="afd">
    <w:name w:val="Знак"/>
    <w:basedOn w:val="a"/>
    <w:link w:val="15"/>
    <w:rsid w:val="00094386"/>
    <w:rPr>
      <w:rFonts w:asciiTheme="minorHAnsi" w:eastAsiaTheme="minorHAnsi" w:hAnsiTheme="minorHAnsi" w:cstheme="minorBidi"/>
      <w:sz w:val="22"/>
      <w:szCs w:val="22"/>
      <w:lang w:eastAsia="en-US"/>
    </w:rPr>
  </w:style>
  <w:style w:type="paragraph" w:customStyle="1" w:styleId="LO-normal">
    <w:name w:val="LO-normal"/>
    <w:qFormat/>
    <w:rsid w:val="00094386"/>
    <w:pPr>
      <w:spacing w:after="0"/>
    </w:pPr>
    <w:rPr>
      <w:rFonts w:ascii="Arial" w:eastAsia="Arial" w:hAnsi="Arial" w:cs="Arial"/>
      <w:color w:val="000000"/>
      <w:lang w:val="ru-RU" w:eastAsia="zh-CN"/>
    </w:rPr>
  </w:style>
  <w:style w:type="paragraph" w:styleId="HTML">
    <w:name w:val="HTML Preformatted"/>
    <w:basedOn w:val="a"/>
    <w:link w:val="HTML0"/>
    <w:uiPriority w:val="99"/>
    <w:semiHidden/>
    <w:unhideWhenUsed/>
    <w:rsid w:val="00094386"/>
    <w:rPr>
      <w:rFonts w:ascii="Consolas" w:hAnsi="Consolas"/>
      <w:sz w:val="20"/>
      <w:szCs w:val="20"/>
    </w:rPr>
  </w:style>
  <w:style w:type="character" w:customStyle="1" w:styleId="HTML0">
    <w:name w:val="Стандартный HTML Знак"/>
    <w:basedOn w:val="a0"/>
    <w:link w:val="HTML"/>
    <w:uiPriority w:val="99"/>
    <w:semiHidden/>
    <w:rsid w:val="00094386"/>
    <w:rPr>
      <w:rFonts w:ascii="Consolas" w:eastAsia="Times New Roman" w:hAnsi="Consolas" w:cs="Times New Roman"/>
      <w:sz w:val="20"/>
      <w:szCs w:val="20"/>
      <w:lang w:eastAsia="ru-RU"/>
    </w:rPr>
  </w:style>
  <w:style w:type="character" w:customStyle="1" w:styleId="WW8Num3z3">
    <w:name w:val="WW8Num3z3"/>
    <w:rsid w:val="00070470"/>
  </w:style>
  <w:style w:type="paragraph" w:customStyle="1" w:styleId="310">
    <w:name w:val="Заголовок 31"/>
    <w:basedOn w:val="a"/>
    <w:uiPriority w:val="99"/>
    <w:rsid w:val="00070470"/>
    <w:pPr>
      <w:spacing w:before="100" w:beforeAutospacing="1" w:after="100" w:afterAutospacing="1"/>
      <w:outlineLvl w:val="2"/>
    </w:pPr>
    <w:rPr>
      <w:b/>
      <w:sz w:val="27"/>
      <w:szCs w:val="20"/>
      <w:lang w:eastAsia="uk-UA"/>
    </w:rPr>
  </w:style>
  <w:style w:type="character" w:customStyle="1" w:styleId="Normal">
    <w:name w:val="Normal Знак"/>
    <w:link w:val="14"/>
    <w:uiPriority w:val="99"/>
    <w:rsid w:val="00070470"/>
    <w:rPr>
      <w:rFonts w:ascii="Times New Roman" w:eastAsia="Calibri" w:hAnsi="Times New Roman" w:cs="Calibri"/>
      <w:sz w:val="24"/>
      <w:szCs w:val="20"/>
      <w:lang w:val="ru-RU" w:eastAsia="ru-RU"/>
    </w:rPr>
  </w:style>
  <w:style w:type="character" w:styleId="aff1">
    <w:name w:val="annotation reference"/>
    <w:uiPriority w:val="99"/>
    <w:qFormat/>
    <w:rsid w:val="00070470"/>
    <w:rPr>
      <w:sz w:val="16"/>
      <w:szCs w:val="16"/>
    </w:rPr>
  </w:style>
  <w:style w:type="character" w:customStyle="1" w:styleId="19">
    <w:name w:val="Кольоровий список — акцент 1 Знак"/>
    <w:link w:val="-1"/>
    <w:uiPriority w:val="99"/>
    <w:locked/>
    <w:rsid w:val="00070470"/>
    <w:rPr>
      <w:sz w:val="24"/>
      <w:szCs w:val="24"/>
      <w:lang w:val="uk-UA" w:eastAsia="uk-UA"/>
    </w:rPr>
  </w:style>
  <w:style w:type="table" w:styleId="-1">
    <w:name w:val="Colorful List Accent 1"/>
    <w:basedOn w:val="a1"/>
    <w:link w:val="19"/>
    <w:uiPriority w:val="99"/>
    <w:semiHidden/>
    <w:unhideWhenUsed/>
    <w:rsid w:val="00070470"/>
    <w:pPr>
      <w:spacing w:after="0" w:line="240" w:lineRule="auto"/>
    </w:pPr>
    <w:rPr>
      <w:sz w:val="24"/>
      <w:szCs w:val="24"/>
      <w:lang w:eastAsia="uk-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f2">
    <w:name w:val="Unresolved Mention"/>
    <w:basedOn w:val="a0"/>
    <w:uiPriority w:val="99"/>
    <w:semiHidden/>
    <w:unhideWhenUsed/>
    <w:rsid w:val="0007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627">
      <w:bodyDiv w:val="1"/>
      <w:marLeft w:val="0"/>
      <w:marRight w:val="0"/>
      <w:marTop w:val="0"/>
      <w:marBottom w:val="0"/>
      <w:divBdr>
        <w:top w:val="none" w:sz="0" w:space="0" w:color="auto"/>
        <w:left w:val="none" w:sz="0" w:space="0" w:color="auto"/>
        <w:bottom w:val="none" w:sz="0" w:space="0" w:color="auto"/>
        <w:right w:val="none" w:sz="0" w:space="0" w:color="auto"/>
      </w:divBdr>
    </w:div>
    <w:div w:id="95372486">
      <w:bodyDiv w:val="1"/>
      <w:marLeft w:val="0"/>
      <w:marRight w:val="0"/>
      <w:marTop w:val="0"/>
      <w:marBottom w:val="0"/>
      <w:divBdr>
        <w:top w:val="none" w:sz="0" w:space="0" w:color="auto"/>
        <w:left w:val="none" w:sz="0" w:space="0" w:color="auto"/>
        <w:bottom w:val="none" w:sz="0" w:space="0" w:color="auto"/>
        <w:right w:val="none" w:sz="0" w:space="0" w:color="auto"/>
      </w:divBdr>
    </w:div>
    <w:div w:id="243532003">
      <w:bodyDiv w:val="1"/>
      <w:marLeft w:val="0"/>
      <w:marRight w:val="0"/>
      <w:marTop w:val="0"/>
      <w:marBottom w:val="0"/>
      <w:divBdr>
        <w:top w:val="none" w:sz="0" w:space="0" w:color="auto"/>
        <w:left w:val="none" w:sz="0" w:space="0" w:color="auto"/>
        <w:bottom w:val="none" w:sz="0" w:space="0" w:color="auto"/>
        <w:right w:val="none" w:sz="0" w:space="0" w:color="auto"/>
      </w:divBdr>
    </w:div>
    <w:div w:id="291445941">
      <w:bodyDiv w:val="1"/>
      <w:marLeft w:val="0"/>
      <w:marRight w:val="0"/>
      <w:marTop w:val="0"/>
      <w:marBottom w:val="0"/>
      <w:divBdr>
        <w:top w:val="none" w:sz="0" w:space="0" w:color="auto"/>
        <w:left w:val="none" w:sz="0" w:space="0" w:color="auto"/>
        <w:bottom w:val="none" w:sz="0" w:space="0" w:color="auto"/>
        <w:right w:val="none" w:sz="0" w:space="0" w:color="auto"/>
      </w:divBdr>
    </w:div>
    <w:div w:id="292715942">
      <w:bodyDiv w:val="1"/>
      <w:marLeft w:val="0"/>
      <w:marRight w:val="0"/>
      <w:marTop w:val="0"/>
      <w:marBottom w:val="0"/>
      <w:divBdr>
        <w:top w:val="none" w:sz="0" w:space="0" w:color="auto"/>
        <w:left w:val="none" w:sz="0" w:space="0" w:color="auto"/>
        <w:bottom w:val="none" w:sz="0" w:space="0" w:color="auto"/>
        <w:right w:val="none" w:sz="0" w:space="0" w:color="auto"/>
      </w:divBdr>
    </w:div>
    <w:div w:id="330256331">
      <w:bodyDiv w:val="1"/>
      <w:marLeft w:val="0"/>
      <w:marRight w:val="0"/>
      <w:marTop w:val="0"/>
      <w:marBottom w:val="0"/>
      <w:divBdr>
        <w:top w:val="none" w:sz="0" w:space="0" w:color="auto"/>
        <w:left w:val="none" w:sz="0" w:space="0" w:color="auto"/>
        <w:bottom w:val="none" w:sz="0" w:space="0" w:color="auto"/>
        <w:right w:val="none" w:sz="0" w:space="0" w:color="auto"/>
      </w:divBdr>
    </w:div>
    <w:div w:id="375813578">
      <w:bodyDiv w:val="1"/>
      <w:marLeft w:val="0"/>
      <w:marRight w:val="0"/>
      <w:marTop w:val="0"/>
      <w:marBottom w:val="0"/>
      <w:divBdr>
        <w:top w:val="none" w:sz="0" w:space="0" w:color="auto"/>
        <w:left w:val="none" w:sz="0" w:space="0" w:color="auto"/>
        <w:bottom w:val="none" w:sz="0" w:space="0" w:color="auto"/>
        <w:right w:val="none" w:sz="0" w:space="0" w:color="auto"/>
      </w:divBdr>
    </w:div>
    <w:div w:id="418714192">
      <w:bodyDiv w:val="1"/>
      <w:marLeft w:val="0"/>
      <w:marRight w:val="0"/>
      <w:marTop w:val="0"/>
      <w:marBottom w:val="0"/>
      <w:divBdr>
        <w:top w:val="none" w:sz="0" w:space="0" w:color="auto"/>
        <w:left w:val="none" w:sz="0" w:space="0" w:color="auto"/>
        <w:bottom w:val="none" w:sz="0" w:space="0" w:color="auto"/>
        <w:right w:val="none" w:sz="0" w:space="0" w:color="auto"/>
      </w:divBdr>
    </w:div>
    <w:div w:id="421071724">
      <w:bodyDiv w:val="1"/>
      <w:marLeft w:val="0"/>
      <w:marRight w:val="0"/>
      <w:marTop w:val="0"/>
      <w:marBottom w:val="0"/>
      <w:divBdr>
        <w:top w:val="none" w:sz="0" w:space="0" w:color="auto"/>
        <w:left w:val="none" w:sz="0" w:space="0" w:color="auto"/>
        <w:bottom w:val="none" w:sz="0" w:space="0" w:color="auto"/>
        <w:right w:val="none" w:sz="0" w:space="0" w:color="auto"/>
      </w:divBdr>
    </w:div>
    <w:div w:id="468014662">
      <w:bodyDiv w:val="1"/>
      <w:marLeft w:val="0"/>
      <w:marRight w:val="0"/>
      <w:marTop w:val="0"/>
      <w:marBottom w:val="0"/>
      <w:divBdr>
        <w:top w:val="none" w:sz="0" w:space="0" w:color="auto"/>
        <w:left w:val="none" w:sz="0" w:space="0" w:color="auto"/>
        <w:bottom w:val="none" w:sz="0" w:space="0" w:color="auto"/>
        <w:right w:val="none" w:sz="0" w:space="0" w:color="auto"/>
      </w:divBdr>
    </w:div>
    <w:div w:id="490171497">
      <w:bodyDiv w:val="1"/>
      <w:marLeft w:val="0"/>
      <w:marRight w:val="0"/>
      <w:marTop w:val="0"/>
      <w:marBottom w:val="0"/>
      <w:divBdr>
        <w:top w:val="none" w:sz="0" w:space="0" w:color="auto"/>
        <w:left w:val="none" w:sz="0" w:space="0" w:color="auto"/>
        <w:bottom w:val="none" w:sz="0" w:space="0" w:color="auto"/>
        <w:right w:val="none" w:sz="0" w:space="0" w:color="auto"/>
      </w:divBdr>
    </w:div>
    <w:div w:id="631833841">
      <w:bodyDiv w:val="1"/>
      <w:marLeft w:val="0"/>
      <w:marRight w:val="0"/>
      <w:marTop w:val="0"/>
      <w:marBottom w:val="0"/>
      <w:divBdr>
        <w:top w:val="none" w:sz="0" w:space="0" w:color="auto"/>
        <w:left w:val="none" w:sz="0" w:space="0" w:color="auto"/>
        <w:bottom w:val="none" w:sz="0" w:space="0" w:color="auto"/>
        <w:right w:val="none" w:sz="0" w:space="0" w:color="auto"/>
      </w:divBdr>
    </w:div>
    <w:div w:id="690767139">
      <w:bodyDiv w:val="1"/>
      <w:marLeft w:val="0"/>
      <w:marRight w:val="0"/>
      <w:marTop w:val="0"/>
      <w:marBottom w:val="0"/>
      <w:divBdr>
        <w:top w:val="none" w:sz="0" w:space="0" w:color="auto"/>
        <w:left w:val="none" w:sz="0" w:space="0" w:color="auto"/>
        <w:bottom w:val="none" w:sz="0" w:space="0" w:color="auto"/>
        <w:right w:val="none" w:sz="0" w:space="0" w:color="auto"/>
      </w:divBdr>
    </w:div>
    <w:div w:id="800925014">
      <w:bodyDiv w:val="1"/>
      <w:marLeft w:val="0"/>
      <w:marRight w:val="0"/>
      <w:marTop w:val="0"/>
      <w:marBottom w:val="0"/>
      <w:divBdr>
        <w:top w:val="none" w:sz="0" w:space="0" w:color="auto"/>
        <w:left w:val="none" w:sz="0" w:space="0" w:color="auto"/>
        <w:bottom w:val="none" w:sz="0" w:space="0" w:color="auto"/>
        <w:right w:val="none" w:sz="0" w:space="0" w:color="auto"/>
      </w:divBdr>
    </w:div>
    <w:div w:id="919102363">
      <w:bodyDiv w:val="1"/>
      <w:marLeft w:val="0"/>
      <w:marRight w:val="0"/>
      <w:marTop w:val="0"/>
      <w:marBottom w:val="0"/>
      <w:divBdr>
        <w:top w:val="none" w:sz="0" w:space="0" w:color="auto"/>
        <w:left w:val="none" w:sz="0" w:space="0" w:color="auto"/>
        <w:bottom w:val="none" w:sz="0" w:space="0" w:color="auto"/>
        <w:right w:val="none" w:sz="0" w:space="0" w:color="auto"/>
      </w:divBdr>
    </w:div>
    <w:div w:id="993223523">
      <w:bodyDiv w:val="1"/>
      <w:marLeft w:val="0"/>
      <w:marRight w:val="0"/>
      <w:marTop w:val="0"/>
      <w:marBottom w:val="0"/>
      <w:divBdr>
        <w:top w:val="none" w:sz="0" w:space="0" w:color="auto"/>
        <w:left w:val="none" w:sz="0" w:space="0" w:color="auto"/>
        <w:bottom w:val="none" w:sz="0" w:space="0" w:color="auto"/>
        <w:right w:val="none" w:sz="0" w:space="0" w:color="auto"/>
      </w:divBdr>
    </w:div>
    <w:div w:id="1041444426">
      <w:bodyDiv w:val="1"/>
      <w:marLeft w:val="0"/>
      <w:marRight w:val="0"/>
      <w:marTop w:val="0"/>
      <w:marBottom w:val="0"/>
      <w:divBdr>
        <w:top w:val="none" w:sz="0" w:space="0" w:color="auto"/>
        <w:left w:val="none" w:sz="0" w:space="0" w:color="auto"/>
        <w:bottom w:val="none" w:sz="0" w:space="0" w:color="auto"/>
        <w:right w:val="none" w:sz="0" w:space="0" w:color="auto"/>
      </w:divBdr>
    </w:div>
    <w:div w:id="1077822167">
      <w:bodyDiv w:val="1"/>
      <w:marLeft w:val="0"/>
      <w:marRight w:val="0"/>
      <w:marTop w:val="0"/>
      <w:marBottom w:val="0"/>
      <w:divBdr>
        <w:top w:val="none" w:sz="0" w:space="0" w:color="auto"/>
        <w:left w:val="none" w:sz="0" w:space="0" w:color="auto"/>
        <w:bottom w:val="none" w:sz="0" w:space="0" w:color="auto"/>
        <w:right w:val="none" w:sz="0" w:space="0" w:color="auto"/>
      </w:divBdr>
    </w:div>
    <w:div w:id="1078215327">
      <w:bodyDiv w:val="1"/>
      <w:marLeft w:val="0"/>
      <w:marRight w:val="0"/>
      <w:marTop w:val="0"/>
      <w:marBottom w:val="0"/>
      <w:divBdr>
        <w:top w:val="none" w:sz="0" w:space="0" w:color="auto"/>
        <w:left w:val="none" w:sz="0" w:space="0" w:color="auto"/>
        <w:bottom w:val="none" w:sz="0" w:space="0" w:color="auto"/>
        <w:right w:val="none" w:sz="0" w:space="0" w:color="auto"/>
      </w:divBdr>
    </w:div>
    <w:div w:id="1091468463">
      <w:bodyDiv w:val="1"/>
      <w:marLeft w:val="0"/>
      <w:marRight w:val="0"/>
      <w:marTop w:val="0"/>
      <w:marBottom w:val="0"/>
      <w:divBdr>
        <w:top w:val="none" w:sz="0" w:space="0" w:color="auto"/>
        <w:left w:val="none" w:sz="0" w:space="0" w:color="auto"/>
        <w:bottom w:val="none" w:sz="0" w:space="0" w:color="auto"/>
        <w:right w:val="none" w:sz="0" w:space="0" w:color="auto"/>
      </w:divBdr>
    </w:div>
    <w:div w:id="1155485720">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88469726">
      <w:bodyDiv w:val="1"/>
      <w:marLeft w:val="0"/>
      <w:marRight w:val="0"/>
      <w:marTop w:val="0"/>
      <w:marBottom w:val="0"/>
      <w:divBdr>
        <w:top w:val="none" w:sz="0" w:space="0" w:color="auto"/>
        <w:left w:val="none" w:sz="0" w:space="0" w:color="auto"/>
        <w:bottom w:val="none" w:sz="0" w:space="0" w:color="auto"/>
        <w:right w:val="none" w:sz="0" w:space="0" w:color="auto"/>
      </w:divBdr>
    </w:div>
    <w:div w:id="1363365091">
      <w:bodyDiv w:val="1"/>
      <w:marLeft w:val="0"/>
      <w:marRight w:val="0"/>
      <w:marTop w:val="0"/>
      <w:marBottom w:val="0"/>
      <w:divBdr>
        <w:top w:val="none" w:sz="0" w:space="0" w:color="auto"/>
        <w:left w:val="none" w:sz="0" w:space="0" w:color="auto"/>
        <w:bottom w:val="none" w:sz="0" w:space="0" w:color="auto"/>
        <w:right w:val="none" w:sz="0" w:space="0" w:color="auto"/>
      </w:divBdr>
    </w:div>
    <w:div w:id="1391033252">
      <w:bodyDiv w:val="1"/>
      <w:marLeft w:val="0"/>
      <w:marRight w:val="0"/>
      <w:marTop w:val="0"/>
      <w:marBottom w:val="0"/>
      <w:divBdr>
        <w:top w:val="none" w:sz="0" w:space="0" w:color="auto"/>
        <w:left w:val="none" w:sz="0" w:space="0" w:color="auto"/>
        <w:bottom w:val="none" w:sz="0" w:space="0" w:color="auto"/>
        <w:right w:val="none" w:sz="0" w:space="0" w:color="auto"/>
      </w:divBdr>
    </w:div>
    <w:div w:id="1524708173">
      <w:bodyDiv w:val="1"/>
      <w:marLeft w:val="0"/>
      <w:marRight w:val="0"/>
      <w:marTop w:val="0"/>
      <w:marBottom w:val="0"/>
      <w:divBdr>
        <w:top w:val="none" w:sz="0" w:space="0" w:color="auto"/>
        <w:left w:val="none" w:sz="0" w:space="0" w:color="auto"/>
        <w:bottom w:val="none" w:sz="0" w:space="0" w:color="auto"/>
        <w:right w:val="none" w:sz="0" w:space="0" w:color="auto"/>
      </w:divBdr>
    </w:div>
    <w:div w:id="1596667198">
      <w:bodyDiv w:val="1"/>
      <w:marLeft w:val="0"/>
      <w:marRight w:val="0"/>
      <w:marTop w:val="0"/>
      <w:marBottom w:val="0"/>
      <w:divBdr>
        <w:top w:val="none" w:sz="0" w:space="0" w:color="auto"/>
        <w:left w:val="none" w:sz="0" w:space="0" w:color="auto"/>
        <w:bottom w:val="none" w:sz="0" w:space="0" w:color="auto"/>
        <w:right w:val="none" w:sz="0" w:space="0" w:color="auto"/>
      </w:divBdr>
    </w:div>
    <w:div w:id="1606569525">
      <w:bodyDiv w:val="1"/>
      <w:marLeft w:val="0"/>
      <w:marRight w:val="0"/>
      <w:marTop w:val="0"/>
      <w:marBottom w:val="0"/>
      <w:divBdr>
        <w:top w:val="none" w:sz="0" w:space="0" w:color="auto"/>
        <w:left w:val="none" w:sz="0" w:space="0" w:color="auto"/>
        <w:bottom w:val="none" w:sz="0" w:space="0" w:color="auto"/>
        <w:right w:val="none" w:sz="0" w:space="0" w:color="auto"/>
      </w:divBdr>
    </w:div>
    <w:div w:id="1748959627">
      <w:bodyDiv w:val="1"/>
      <w:marLeft w:val="0"/>
      <w:marRight w:val="0"/>
      <w:marTop w:val="0"/>
      <w:marBottom w:val="0"/>
      <w:divBdr>
        <w:top w:val="none" w:sz="0" w:space="0" w:color="auto"/>
        <w:left w:val="none" w:sz="0" w:space="0" w:color="auto"/>
        <w:bottom w:val="none" w:sz="0" w:space="0" w:color="auto"/>
        <w:right w:val="none" w:sz="0" w:space="0" w:color="auto"/>
      </w:divBdr>
    </w:div>
    <w:div w:id="1788889875">
      <w:bodyDiv w:val="1"/>
      <w:marLeft w:val="0"/>
      <w:marRight w:val="0"/>
      <w:marTop w:val="0"/>
      <w:marBottom w:val="0"/>
      <w:divBdr>
        <w:top w:val="none" w:sz="0" w:space="0" w:color="auto"/>
        <w:left w:val="none" w:sz="0" w:space="0" w:color="auto"/>
        <w:bottom w:val="none" w:sz="0" w:space="0" w:color="auto"/>
        <w:right w:val="none" w:sz="0" w:space="0" w:color="auto"/>
      </w:divBdr>
    </w:div>
    <w:div w:id="1813059390">
      <w:bodyDiv w:val="1"/>
      <w:marLeft w:val="0"/>
      <w:marRight w:val="0"/>
      <w:marTop w:val="0"/>
      <w:marBottom w:val="0"/>
      <w:divBdr>
        <w:top w:val="none" w:sz="0" w:space="0" w:color="auto"/>
        <w:left w:val="none" w:sz="0" w:space="0" w:color="auto"/>
        <w:bottom w:val="none" w:sz="0" w:space="0" w:color="auto"/>
        <w:right w:val="none" w:sz="0" w:space="0" w:color="auto"/>
      </w:divBdr>
    </w:div>
    <w:div w:id="1828478808">
      <w:bodyDiv w:val="1"/>
      <w:marLeft w:val="0"/>
      <w:marRight w:val="0"/>
      <w:marTop w:val="0"/>
      <w:marBottom w:val="0"/>
      <w:divBdr>
        <w:top w:val="none" w:sz="0" w:space="0" w:color="auto"/>
        <w:left w:val="none" w:sz="0" w:space="0" w:color="auto"/>
        <w:bottom w:val="none" w:sz="0" w:space="0" w:color="auto"/>
        <w:right w:val="none" w:sz="0" w:space="0" w:color="auto"/>
      </w:divBdr>
    </w:div>
    <w:div w:id="1835219111">
      <w:bodyDiv w:val="1"/>
      <w:marLeft w:val="0"/>
      <w:marRight w:val="0"/>
      <w:marTop w:val="0"/>
      <w:marBottom w:val="0"/>
      <w:divBdr>
        <w:top w:val="none" w:sz="0" w:space="0" w:color="auto"/>
        <w:left w:val="none" w:sz="0" w:space="0" w:color="auto"/>
        <w:bottom w:val="none" w:sz="0" w:space="0" w:color="auto"/>
        <w:right w:val="none" w:sz="0" w:space="0" w:color="auto"/>
      </w:divBdr>
    </w:div>
    <w:div w:id="1847398277">
      <w:bodyDiv w:val="1"/>
      <w:marLeft w:val="0"/>
      <w:marRight w:val="0"/>
      <w:marTop w:val="0"/>
      <w:marBottom w:val="0"/>
      <w:divBdr>
        <w:top w:val="none" w:sz="0" w:space="0" w:color="auto"/>
        <w:left w:val="none" w:sz="0" w:space="0" w:color="auto"/>
        <w:bottom w:val="none" w:sz="0" w:space="0" w:color="auto"/>
        <w:right w:val="none" w:sz="0" w:space="0" w:color="auto"/>
      </w:divBdr>
    </w:div>
    <w:div w:id="1867138590">
      <w:bodyDiv w:val="1"/>
      <w:marLeft w:val="0"/>
      <w:marRight w:val="0"/>
      <w:marTop w:val="0"/>
      <w:marBottom w:val="0"/>
      <w:divBdr>
        <w:top w:val="none" w:sz="0" w:space="0" w:color="auto"/>
        <w:left w:val="none" w:sz="0" w:space="0" w:color="auto"/>
        <w:bottom w:val="none" w:sz="0" w:space="0" w:color="auto"/>
        <w:right w:val="none" w:sz="0" w:space="0" w:color="auto"/>
      </w:divBdr>
    </w:div>
    <w:div w:id="1937980296">
      <w:bodyDiv w:val="1"/>
      <w:marLeft w:val="0"/>
      <w:marRight w:val="0"/>
      <w:marTop w:val="0"/>
      <w:marBottom w:val="0"/>
      <w:divBdr>
        <w:top w:val="none" w:sz="0" w:space="0" w:color="auto"/>
        <w:left w:val="none" w:sz="0" w:space="0" w:color="auto"/>
        <w:bottom w:val="none" w:sz="0" w:space="0" w:color="auto"/>
        <w:right w:val="none" w:sz="0" w:space="0" w:color="auto"/>
      </w:divBdr>
      <w:divsChild>
        <w:div w:id="624655548">
          <w:marLeft w:val="0"/>
          <w:marRight w:val="0"/>
          <w:marTop w:val="0"/>
          <w:marBottom w:val="0"/>
          <w:divBdr>
            <w:top w:val="none" w:sz="0" w:space="0" w:color="auto"/>
            <w:left w:val="none" w:sz="0" w:space="0" w:color="auto"/>
            <w:bottom w:val="none" w:sz="0" w:space="0" w:color="auto"/>
            <w:right w:val="none" w:sz="0" w:space="0" w:color="auto"/>
          </w:divBdr>
          <w:divsChild>
            <w:div w:id="1858151491">
              <w:marLeft w:val="3150"/>
              <w:marRight w:val="0"/>
              <w:marTop w:val="0"/>
              <w:marBottom w:val="0"/>
              <w:divBdr>
                <w:top w:val="none" w:sz="0" w:space="0" w:color="auto"/>
                <w:left w:val="none" w:sz="0" w:space="0" w:color="auto"/>
                <w:bottom w:val="none" w:sz="0" w:space="0" w:color="auto"/>
                <w:right w:val="none" w:sz="0" w:space="0" w:color="auto"/>
              </w:divBdr>
              <w:divsChild>
                <w:div w:id="1339427747">
                  <w:marLeft w:val="0"/>
                  <w:marRight w:val="0"/>
                  <w:marTop w:val="0"/>
                  <w:marBottom w:val="0"/>
                  <w:divBdr>
                    <w:top w:val="none" w:sz="0" w:space="0" w:color="auto"/>
                    <w:left w:val="none" w:sz="0" w:space="0" w:color="auto"/>
                    <w:bottom w:val="none" w:sz="0" w:space="0" w:color="auto"/>
                    <w:right w:val="none" w:sz="0" w:space="0" w:color="auto"/>
                  </w:divBdr>
                  <w:divsChild>
                    <w:div w:id="530264360">
                      <w:marLeft w:val="0"/>
                      <w:marRight w:val="0"/>
                      <w:marTop w:val="0"/>
                      <w:marBottom w:val="0"/>
                      <w:divBdr>
                        <w:top w:val="none" w:sz="0" w:space="0" w:color="auto"/>
                        <w:left w:val="none" w:sz="0" w:space="0" w:color="auto"/>
                        <w:bottom w:val="none" w:sz="0" w:space="0" w:color="auto"/>
                        <w:right w:val="none" w:sz="0" w:space="0" w:color="auto"/>
                      </w:divBdr>
                      <w:divsChild>
                        <w:div w:id="1904221664">
                          <w:marLeft w:val="0"/>
                          <w:marRight w:val="0"/>
                          <w:marTop w:val="0"/>
                          <w:marBottom w:val="0"/>
                          <w:divBdr>
                            <w:top w:val="none" w:sz="0" w:space="0" w:color="auto"/>
                            <w:left w:val="none" w:sz="0" w:space="0" w:color="auto"/>
                            <w:bottom w:val="none" w:sz="0" w:space="0" w:color="auto"/>
                            <w:right w:val="none" w:sz="0" w:space="0" w:color="auto"/>
                          </w:divBdr>
                          <w:divsChild>
                            <w:div w:id="1616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922157">
      <w:bodyDiv w:val="1"/>
      <w:marLeft w:val="0"/>
      <w:marRight w:val="0"/>
      <w:marTop w:val="0"/>
      <w:marBottom w:val="0"/>
      <w:divBdr>
        <w:top w:val="none" w:sz="0" w:space="0" w:color="auto"/>
        <w:left w:val="none" w:sz="0" w:space="0" w:color="auto"/>
        <w:bottom w:val="none" w:sz="0" w:space="0" w:color="auto"/>
        <w:right w:val="none" w:sz="0" w:space="0" w:color="auto"/>
      </w:divBdr>
    </w:div>
    <w:div w:id="2005816723">
      <w:bodyDiv w:val="1"/>
      <w:marLeft w:val="0"/>
      <w:marRight w:val="0"/>
      <w:marTop w:val="0"/>
      <w:marBottom w:val="0"/>
      <w:divBdr>
        <w:top w:val="none" w:sz="0" w:space="0" w:color="auto"/>
        <w:left w:val="none" w:sz="0" w:space="0" w:color="auto"/>
        <w:bottom w:val="none" w:sz="0" w:space="0" w:color="auto"/>
        <w:right w:val="none" w:sz="0" w:space="0" w:color="auto"/>
      </w:divBdr>
    </w:div>
    <w:div w:id="2028172867">
      <w:bodyDiv w:val="1"/>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sChild>
            <w:div w:id="1885749841">
              <w:marLeft w:val="3150"/>
              <w:marRight w:val="0"/>
              <w:marTop w:val="0"/>
              <w:marBottom w:val="0"/>
              <w:divBdr>
                <w:top w:val="none" w:sz="0" w:space="0" w:color="auto"/>
                <w:left w:val="none" w:sz="0" w:space="0" w:color="auto"/>
                <w:bottom w:val="none" w:sz="0" w:space="0" w:color="auto"/>
                <w:right w:val="none" w:sz="0" w:space="0" w:color="auto"/>
              </w:divBdr>
              <w:divsChild>
                <w:div w:id="683095153">
                  <w:marLeft w:val="0"/>
                  <w:marRight w:val="0"/>
                  <w:marTop w:val="0"/>
                  <w:marBottom w:val="0"/>
                  <w:divBdr>
                    <w:top w:val="none" w:sz="0" w:space="0" w:color="auto"/>
                    <w:left w:val="none" w:sz="0" w:space="0" w:color="auto"/>
                    <w:bottom w:val="none" w:sz="0" w:space="0" w:color="auto"/>
                    <w:right w:val="none" w:sz="0" w:space="0" w:color="auto"/>
                  </w:divBdr>
                  <w:divsChild>
                    <w:div w:id="2119644535">
                      <w:marLeft w:val="0"/>
                      <w:marRight w:val="0"/>
                      <w:marTop w:val="0"/>
                      <w:marBottom w:val="0"/>
                      <w:divBdr>
                        <w:top w:val="none" w:sz="0" w:space="0" w:color="auto"/>
                        <w:left w:val="none" w:sz="0" w:space="0" w:color="auto"/>
                        <w:bottom w:val="none" w:sz="0" w:space="0" w:color="auto"/>
                        <w:right w:val="none" w:sz="0" w:space="0" w:color="auto"/>
                      </w:divBdr>
                      <w:divsChild>
                        <w:div w:id="838888589">
                          <w:marLeft w:val="0"/>
                          <w:marRight w:val="0"/>
                          <w:marTop w:val="0"/>
                          <w:marBottom w:val="0"/>
                          <w:divBdr>
                            <w:top w:val="none" w:sz="0" w:space="0" w:color="auto"/>
                            <w:left w:val="none" w:sz="0" w:space="0" w:color="auto"/>
                            <w:bottom w:val="none" w:sz="0" w:space="0" w:color="auto"/>
                            <w:right w:val="none" w:sz="0" w:space="0" w:color="auto"/>
                          </w:divBdr>
                          <w:divsChild>
                            <w:div w:id="1523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256">
      <w:bodyDiv w:val="1"/>
      <w:marLeft w:val="0"/>
      <w:marRight w:val="0"/>
      <w:marTop w:val="0"/>
      <w:marBottom w:val="0"/>
      <w:divBdr>
        <w:top w:val="none" w:sz="0" w:space="0" w:color="auto"/>
        <w:left w:val="none" w:sz="0" w:space="0" w:color="auto"/>
        <w:bottom w:val="none" w:sz="0" w:space="0" w:color="auto"/>
        <w:right w:val="none" w:sz="0" w:space="0" w:color="auto"/>
      </w:divBdr>
    </w:div>
    <w:div w:id="2071031654">
      <w:bodyDiv w:val="1"/>
      <w:marLeft w:val="0"/>
      <w:marRight w:val="0"/>
      <w:marTop w:val="0"/>
      <w:marBottom w:val="0"/>
      <w:divBdr>
        <w:top w:val="none" w:sz="0" w:space="0" w:color="auto"/>
        <w:left w:val="none" w:sz="0" w:space="0" w:color="auto"/>
        <w:bottom w:val="none" w:sz="0" w:space="0" w:color="auto"/>
        <w:right w:val="none" w:sz="0" w:space="0" w:color="auto"/>
      </w:divBdr>
    </w:div>
    <w:div w:id="2075737473">
      <w:bodyDiv w:val="1"/>
      <w:marLeft w:val="0"/>
      <w:marRight w:val="0"/>
      <w:marTop w:val="0"/>
      <w:marBottom w:val="0"/>
      <w:divBdr>
        <w:top w:val="none" w:sz="0" w:space="0" w:color="auto"/>
        <w:left w:val="none" w:sz="0" w:space="0" w:color="auto"/>
        <w:bottom w:val="none" w:sz="0" w:space="0" w:color="auto"/>
        <w:right w:val="none" w:sz="0" w:space="0" w:color="auto"/>
      </w:divBdr>
    </w:div>
    <w:div w:id="2080900773">
      <w:bodyDiv w:val="1"/>
      <w:marLeft w:val="0"/>
      <w:marRight w:val="0"/>
      <w:marTop w:val="0"/>
      <w:marBottom w:val="0"/>
      <w:divBdr>
        <w:top w:val="none" w:sz="0" w:space="0" w:color="auto"/>
        <w:left w:val="none" w:sz="0" w:space="0" w:color="auto"/>
        <w:bottom w:val="none" w:sz="0" w:space="0" w:color="auto"/>
        <w:right w:val="none" w:sz="0" w:space="0" w:color="auto"/>
      </w:divBdr>
    </w:div>
    <w:div w:id="2117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contro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76BB-BB4C-4A33-804B-7453ED89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10</Pages>
  <Words>13803</Words>
  <Characters>7868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153</cp:revision>
  <cp:lastPrinted>2017-01-31T15:39:00Z</cp:lastPrinted>
  <dcterms:created xsi:type="dcterms:W3CDTF">2017-11-06T12:03:00Z</dcterms:created>
  <dcterms:modified xsi:type="dcterms:W3CDTF">2023-03-23T11:41:00Z</dcterms:modified>
</cp:coreProperties>
</file>