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74" w:rsidRPr="00DD2474" w:rsidRDefault="00DD2474" w:rsidP="00DD2474">
      <w:pPr>
        <w:pBdr>
          <w:top w:val="nil"/>
          <w:left w:val="nil"/>
          <w:bottom w:val="nil"/>
          <w:right w:val="nil"/>
          <w:between w:val="nil"/>
        </w:pBdr>
        <w:spacing w:after="0" w:line="240" w:lineRule="auto"/>
        <w:ind w:hanging="2"/>
        <w:jc w:val="right"/>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ДОДАТОК  2</w:t>
      </w:r>
    </w:p>
    <w:p w:rsidR="00DD2474" w:rsidRPr="00DD2474" w:rsidRDefault="00DD2474" w:rsidP="00DD2474">
      <w:pPr>
        <w:pBdr>
          <w:top w:val="nil"/>
          <w:left w:val="nil"/>
          <w:bottom w:val="nil"/>
          <w:right w:val="nil"/>
          <w:between w:val="nil"/>
        </w:pBdr>
        <w:spacing w:after="0" w:line="240" w:lineRule="auto"/>
        <w:ind w:hanging="2"/>
        <w:jc w:val="right"/>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i/>
          <w:color w:val="000000"/>
          <w:sz w:val="24"/>
          <w:szCs w:val="24"/>
          <w:lang w:eastAsia="ru-RU"/>
        </w:rPr>
        <w:t>до тендерної документації</w:t>
      </w:r>
      <w:r w:rsidRPr="00DD2474">
        <w:rPr>
          <w:rFonts w:ascii="Times New Roman" w:eastAsia="Times New Roman" w:hAnsi="Times New Roman" w:cs="Calibri"/>
          <w:color w:val="000000"/>
          <w:sz w:val="24"/>
          <w:szCs w:val="24"/>
          <w:lang w:eastAsia="ru-RU"/>
        </w:rPr>
        <w:t> </w:t>
      </w:r>
    </w:p>
    <w:p w:rsidR="00DD2474" w:rsidRPr="00DD2474" w:rsidRDefault="00DD2474" w:rsidP="00DD2474">
      <w:pPr>
        <w:pBdr>
          <w:top w:val="nil"/>
          <w:left w:val="nil"/>
          <w:bottom w:val="nil"/>
          <w:right w:val="nil"/>
          <w:between w:val="nil"/>
        </w:pBdr>
        <w:spacing w:before="240" w:after="0" w:line="240" w:lineRule="auto"/>
        <w:ind w:hanging="2"/>
        <w:jc w:val="center"/>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i/>
          <w:color w:val="000000"/>
          <w:sz w:val="24"/>
          <w:szCs w:val="24"/>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D2474" w:rsidRPr="00DD2474" w:rsidRDefault="00DD2474" w:rsidP="00DD2474">
      <w:pPr>
        <w:pBdr>
          <w:top w:val="nil"/>
          <w:left w:val="nil"/>
          <w:bottom w:val="nil"/>
          <w:right w:val="nil"/>
          <w:between w:val="nil"/>
        </w:pBdr>
        <w:spacing w:before="240" w:after="0" w:line="240" w:lineRule="auto"/>
        <w:ind w:hanging="2"/>
        <w:jc w:val="center"/>
        <w:rPr>
          <w:rFonts w:ascii="Times New Roman" w:eastAsia="Times New Roman" w:hAnsi="Times New Roman" w:cs="Calibri"/>
          <w:color w:val="000000"/>
          <w:sz w:val="24"/>
          <w:szCs w:val="24"/>
          <w:highlight w:val="white"/>
          <w:lang w:eastAsia="ru-RU"/>
        </w:rPr>
      </w:pPr>
      <w:r w:rsidRPr="00DD2474">
        <w:rPr>
          <w:rFonts w:ascii="Times New Roman" w:eastAsia="Times New Roman" w:hAnsi="Times New Roman" w:cs="Calibri"/>
          <w:b/>
          <w:i/>
          <w:color w:val="000000"/>
          <w:sz w:val="24"/>
          <w:szCs w:val="24"/>
          <w:highlight w:val="white"/>
          <w:lang w:eastAsia="ru-RU"/>
        </w:rPr>
        <w:t>ТЕХНІЧНА СПЕЦИФІКАЦІЯ</w:t>
      </w:r>
    </w:p>
    <w:p w:rsidR="00DD2474" w:rsidRPr="00DD2474" w:rsidRDefault="00DD2474" w:rsidP="00DD2474">
      <w:pPr>
        <w:pBdr>
          <w:top w:val="nil"/>
          <w:left w:val="nil"/>
          <w:bottom w:val="nil"/>
          <w:right w:val="nil"/>
          <w:between w:val="nil"/>
        </w:pBdr>
        <w:spacing w:after="0" w:line="240" w:lineRule="auto"/>
        <w:ind w:hanging="2"/>
        <w:jc w:val="both"/>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D2474" w:rsidRPr="00DD2474" w:rsidRDefault="00DD2474" w:rsidP="00DD247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b/>
          <w:color w:val="000000"/>
          <w:sz w:val="20"/>
          <w:szCs w:val="20"/>
          <w:lang w:eastAsia="ru-RU"/>
        </w:rPr>
        <w:t>Фактом подання тендерної пропозиції учасник підтверджує відповідність своєї пропозиції</w:t>
      </w:r>
      <w:r w:rsidRPr="00DD2474">
        <w:rPr>
          <w:rFonts w:ascii="Times New Roman" w:eastAsia="Times New Roman" w:hAnsi="Times New Roman" w:cs="Calibri"/>
          <w:color w:val="000000"/>
          <w:sz w:val="20"/>
          <w:szCs w:val="20"/>
          <w:lang w:eastAsia="ru-RU"/>
        </w:rPr>
        <w:t xml:space="preserve"> </w:t>
      </w:r>
      <w:r w:rsidRPr="00DD2474">
        <w:rPr>
          <w:rFonts w:ascii="Times New Roman" w:eastAsia="Times New Roman" w:hAnsi="Times New Roman" w:cs="Calibri"/>
          <w:b/>
          <w:color w:val="000000"/>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DD2474" w:rsidRPr="00DD2474" w:rsidRDefault="00DD2474" w:rsidP="00DD2474">
      <w:pPr>
        <w:pBdr>
          <w:top w:val="nil"/>
          <w:left w:val="nil"/>
          <w:bottom w:val="nil"/>
          <w:right w:val="nil"/>
          <w:between w:val="nil"/>
        </w:pBdr>
        <w:spacing w:after="0" w:line="240" w:lineRule="auto"/>
        <w:ind w:hanging="2"/>
        <w:jc w:val="both"/>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i/>
          <w:color w:val="000000"/>
          <w:sz w:val="20"/>
          <w:szCs w:val="20"/>
          <w:highlight w:val="white"/>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2474" w:rsidRPr="00DD2474" w:rsidRDefault="00DD2474" w:rsidP="00DD2474">
      <w:pPr>
        <w:pBdr>
          <w:top w:val="nil"/>
          <w:left w:val="nil"/>
          <w:bottom w:val="nil"/>
          <w:right w:val="nil"/>
          <w:between w:val="nil"/>
        </w:pBdr>
        <w:spacing w:after="0" w:line="240" w:lineRule="auto"/>
        <w:ind w:hanging="2"/>
        <w:jc w:val="both"/>
        <w:rPr>
          <w:rFonts w:ascii="Times New Roman" w:eastAsia="Times New Roman" w:hAnsi="Times New Roman" w:cs="Calibri"/>
          <w:color w:val="000000"/>
          <w:sz w:val="20"/>
          <w:szCs w:val="20"/>
          <w:highlight w:val="white"/>
          <w:lang w:eastAsia="ru-RU"/>
        </w:rPr>
      </w:pPr>
      <w:r w:rsidRPr="00DD2474">
        <w:rPr>
          <w:rFonts w:ascii="Times New Roman" w:eastAsia="Times New Roman" w:hAnsi="Times New Roman" w:cs="Calibri"/>
          <w:i/>
          <w:color w:val="000000"/>
          <w:sz w:val="20"/>
          <w:szCs w:val="20"/>
          <w:highlight w:val="white"/>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D2474">
        <w:rPr>
          <w:rFonts w:ascii="Times New Roman" w:eastAsia="Times New Roman" w:hAnsi="Times New Roman" w:cs="Calibri"/>
          <w:i/>
          <w:color w:val="000000"/>
          <w:sz w:val="20"/>
          <w:szCs w:val="20"/>
          <w:highlight w:val="white"/>
          <w:lang w:eastAsia="ru-RU"/>
        </w:rPr>
        <w:t>закуповуються</w:t>
      </w:r>
      <w:proofErr w:type="spellEnd"/>
      <w:r w:rsidRPr="00DD2474">
        <w:rPr>
          <w:rFonts w:ascii="Times New Roman" w:eastAsia="Times New Roman" w:hAnsi="Times New Roman" w:cs="Calibri"/>
          <w:i/>
          <w:color w:val="000000"/>
          <w:sz w:val="20"/>
          <w:szCs w:val="20"/>
          <w:highlight w:val="white"/>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D2474" w:rsidRPr="00DD2474" w:rsidRDefault="00DD2474" w:rsidP="00DD247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D2474" w:rsidRPr="00DD2474" w:rsidRDefault="00DD2474" w:rsidP="00DD247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Calibri"/>
          <w:color w:val="000000"/>
          <w:sz w:val="20"/>
          <w:szCs w:val="20"/>
          <w:lang w:eastAsia="ru-RU"/>
        </w:rPr>
      </w:pPr>
    </w:p>
    <w:p w:rsidR="00DD2474" w:rsidRPr="00DD2474" w:rsidRDefault="00DD2474" w:rsidP="00DD2474">
      <w:pPr>
        <w:numPr>
          <w:ilvl w:val="0"/>
          <w:numId w:val="3"/>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DD2474" w:rsidRPr="00DD2474" w:rsidTr="00E7591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40"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Електрична енергія</w:t>
            </w:r>
          </w:p>
        </w:tc>
      </w:tr>
      <w:tr w:rsidR="00DD2474" w:rsidRPr="00DD2474" w:rsidTr="00E7591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40"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 xml:space="preserve">Код </w:t>
            </w:r>
            <w:proofErr w:type="spellStart"/>
            <w:r w:rsidRPr="00DD2474">
              <w:rPr>
                <w:rFonts w:ascii="Times New Roman" w:eastAsia="Times New Roman" w:hAnsi="Times New Roman" w:cs="Calibri"/>
                <w:b/>
                <w:color w:val="000000"/>
                <w:sz w:val="24"/>
                <w:szCs w:val="24"/>
                <w:lang w:eastAsia="ru-RU"/>
              </w:rPr>
              <w:t>ДК</w:t>
            </w:r>
            <w:proofErr w:type="spellEnd"/>
            <w:r w:rsidRPr="00DD2474">
              <w:rPr>
                <w:rFonts w:ascii="Times New Roman" w:eastAsia="Times New Roman" w:hAnsi="Times New Roman" w:cs="Calibri"/>
                <w:b/>
                <w:color w:val="000000"/>
                <w:sz w:val="24"/>
                <w:szCs w:val="24"/>
                <w:lang w:eastAsia="ru-RU"/>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09310000-5 «Електрична енергія»</w:t>
            </w:r>
          </w:p>
        </w:tc>
      </w:tr>
      <w:tr w:rsidR="00DD2474" w:rsidRPr="00DD2474" w:rsidTr="00E7591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40"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59" w:lineRule="auto"/>
              <w:ind w:hanging="2"/>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кВт</w:t>
            </w:r>
            <w:r>
              <w:rPr>
                <w:rFonts w:ascii="Times New Roman" w:eastAsia="Times New Roman" w:hAnsi="Times New Roman" w:cs="Calibri"/>
                <w:color w:val="000000"/>
                <w:sz w:val="24"/>
                <w:szCs w:val="24"/>
                <w:lang w:val="ru-RU" w:eastAsia="ru-RU"/>
              </w:rPr>
              <w:t>*</w:t>
            </w:r>
            <w:bookmarkStart w:id="0" w:name="_GoBack"/>
            <w:bookmarkEnd w:id="0"/>
            <w:proofErr w:type="spellStart"/>
            <w:r w:rsidRPr="00DD2474">
              <w:rPr>
                <w:rFonts w:ascii="Times New Roman" w:eastAsia="Times New Roman" w:hAnsi="Times New Roman" w:cs="Calibri"/>
                <w:color w:val="000000"/>
                <w:sz w:val="24"/>
                <w:szCs w:val="24"/>
                <w:lang w:eastAsia="ru-RU"/>
              </w:rPr>
              <w:t>год</w:t>
            </w:r>
            <w:proofErr w:type="spellEnd"/>
          </w:p>
        </w:tc>
      </w:tr>
      <w:tr w:rsidR="00DD2474" w:rsidRPr="00DD2474" w:rsidTr="00E7591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40"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Кількість, кВт/</w:t>
            </w:r>
            <w:proofErr w:type="spellStart"/>
            <w:r w:rsidRPr="00DD2474">
              <w:rPr>
                <w:rFonts w:ascii="Times New Roman" w:eastAsia="Times New Roman" w:hAnsi="Times New Roman" w:cs="Calibri"/>
                <w:b/>
                <w:color w:val="000000"/>
                <w:sz w:val="24"/>
                <w:szCs w:val="24"/>
                <w:lang w:eastAsia="ru-RU"/>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59" w:lineRule="auto"/>
              <w:ind w:hanging="2"/>
              <w:rPr>
                <w:rFonts w:ascii="Times New Roman" w:eastAsia="Times New Roman" w:hAnsi="Times New Roman" w:cs="Calibri"/>
                <w:color w:val="000000"/>
                <w:sz w:val="24"/>
                <w:szCs w:val="24"/>
                <w:lang w:val="ru-RU" w:eastAsia="ru-RU"/>
              </w:rPr>
            </w:pPr>
            <w:r>
              <w:rPr>
                <w:rFonts w:ascii="Times New Roman" w:eastAsia="Times New Roman" w:hAnsi="Times New Roman" w:cs="Calibri"/>
                <w:color w:val="000000"/>
                <w:sz w:val="24"/>
                <w:szCs w:val="24"/>
                <w:lang w:val="ru-RU" w:eastAsia="ru-RU"/>
              </w:rPr>
              <w:t>3500</w:t>
            </w:r>
          </w:p>
        </w:tc>
      </w:tr>
      <w:tr w:rsidR="00DD2474" w:rsidRPr="00DD2474" w:rsidTr="00E7591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DD2474" w:rsidRPr="00DD2474" w:rsidRDefault="00DD2474" w:rsidP="00DD2474">
            <w:pPr>
              <w:pBdr>
                <w:top w:val="nil"/>
                <w:left w:val="nil"/>
                <w:bottom w:val="nil"/>
                <w:right w:val="nil"/>
                <w:between w:val="nil"/>
              </w:pBdr>
              <w:spacing w:after="160" w:line="240"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DD2474" w:rsidRPr="00DD2474" w:rsidRDefault="00DD2474" w:rsidP="00DD2474">
            <w:pPr>
              <w:pBdr>
                <w:top w:val="nil"/>
                <w:left w:val="nil"/>
                <w:bottom w:val="nil"/>
                <w:right w:val="nil"/>
                <w:between w:val="nil"/>
              </w:pBdr>
              <w:spacing w:after="0" w:line="240" w:lineRule="auto"/>
              <w:ind w:hanging="2"/>
              <w:jc w:val="both"/>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Цілодобово до 31.12</w:t>
            </w:r>
            <w:r w:rsidRPr="00DD2474">
              <w:rPr>
                <w:rFonts w:ascii="Times New Roman" w:eastAsia="Times New Roman" w:hAnsi="Times New Roman" w:cs="Calibri"/>
                <w:sz w:val="24"/>
                <w:szCs w:val="24"/>
                <w:lang w:eastAsia="ru-RU"/>
              </w:rPr>
              <w:t xml:space="preserve">.2023 </w:t>
            </w:r>
            <w:r w:rsidRPr="00DD2474">
              <w:rPr>
                <w:rFonts w:ascii="Times New Roman" w:eastAsia="Times New Roman" w:hAnsi="Times New Roman" w:cs="Calibri"/>
                <w:color w:val="000000"/>
                <w:sz w:val="24"/>
                <w:szCs w:val="24"/>
                <w:lang w:eastAsia="ru-RU"/>
              </w:rPr>
              <w:t xml:space="preserve">року включно. </w:t>
            </w:r>
          </w:p>
          <w:p w:rsidR="00DD2474" w:rsidRPr="00DD2474" w:rsidRDefault="00DD2474" w:rsidP="00DD2474">
            <w:pPr>
              <w:pBdr>
                <w:top w:val="nil"/>
                <w:left w:val="nil"/>
                <w:bottom w:val="nil"/>
                <w:right w:val="nil"/>
                <w:between w:val="nil"/>
              </w:pBdr>
              <w:spacing w:after="0" w:line="240" w:lineRule="auto"/>
              <w:jc w:val="both"/>
              <w:rPr>
                <w:rFonts w:ascii="Times New Roman" w:eastAsia="Times New Roman" w:hAnsi="Times New Roman" w:cs="Calibri"/>
                <w:color w:val="000000"/>
                <w:sz w:val="24"/>
                <w:szCs w:val="24"/>
                <w:highlight w:val="white"/>
                <w:lang w:eastAsia="ru-RU"/>
              </w:rPr>
            </w:pPr>
          </w:p>
        </w:tc>
      </w:tr>
    </w:tbl>
    <w:p w:rsidR="00DD2474" w:rsidRPr="00DD2474" w:rsidRDefault="00DD2474" w:rsidP="00DD2474">
      <w:pPr>
        <w:pBdr>
          <w:top w:val="nil"/>
          <w:left w:val="nil"/>
          <w:bottom w:val="nil"/>
          <w:right w:val="nil"/>
          <w:between w:val="nil"/>
        </w:pBdr>
        <w:spacing w:after="0" w:line="240" w:lineRule="auto"/>
        <w:ind w:hanging="2"/>
        <w:rPr>
          <w:rFonts w:ascii="Times New Roman" w:eastAsia="Times New Roman" w:hAnsi="Times New Roman" w:cs="Calibri"/>
          <w:color w:val="000000"/>
          <w:sz w:val="24"/>
          <w:szCs w:val="24"/>
          <w:lang w:eastAsia="ru-RU"/>
        </w:rPr>
      </w:pPr>
    </w:p>
    <w:p w:rsidR="00DD2474" w:rsidRPr="00DD2474" w:rsidRDefault="00DD2474" w:rsidP="00DD2474">
      <w:pPr>
        <w:numPr>
          <w:ilvl w:val="0"/>
          <w:numId w:val="3"/>
        </w:numPr>
        <w:pBdr>
          <w:top w:val="nil"/>
          <w:left w:val="nil"/>
          <w:bottom w:val="nil"/>
          <w:right w:val="nil"/>
          <w:between w:val="nil"/>
        </w:pBdr>
        <w:tabs>
          <w:tab w:val="left" w:pos="993"/>
          <w:tab w:val="left" w:pos="1560"/>
        </w:tabs>
        <w:spacing w:after="0" w:line="259" w:lineRule="auto"/>
        <w:contextualSpacing/>
        <w:rPr>
          <w:rFonts w:ascii="Times New Roman" w:eastAsia="Times New Roman" w:hAnsi="Times New Roman" w:cs="Times New Roman"/>
          <w:color w:val="000000"/>
          <w:sz w:val="24"/>
          <w:szCs w:val="24"/>
          <w:lang w:eastAsia="ru-RU"/>
        </w:rPr>
      </w:pPr>
      <w:r w:rsidRPr="00DD2474">
        <w:rPr>
          <w:rFonts w:ascii="Times New Roman" w:eastAsia="Times New Roman" w:hAnsi="Times New Roman" w:cs="Calibri"/>
          <w:b/>
          <w:color w:val="000000"/>
          <w:sz w:val="24"/>
          <w:szCs w:val="24"/>
          <w:lang w:eastAsia="ru-RU"/>
        </w:rPr>
        <w:t>Місце поставки товару:</w:t>
      </w:r>
      <w:r w:rsidRPr="00DD2474">
        <w:rPr>
          <w:rFonts w:ascii="Times New Roman" w:eastAsia="Times New Roman" w:hAnsi="Times New Roman" w:cs="Calibri"/>
          <w:color w:val="000000"/>
          <w:sz w:val="24"/>
          <w:szCs w:val="24"/>
          <w:lang w:eastAsia="ru-RU"/>
        </w:rPr>
        <w:t xml:space="preserve"> </w:t>
      </w:r>
      <w:r w:rsidRPr="00DD2474">
        <w:rPr>
          <w:rFonts w:ascii="Times New Roman" w:eastAsia="Calibri" w:hAnsi="Times New Roman" w:cs="Times New Roman"/>
          <w:color w:val="000000"/>
          <w:sz w:val="24"/>
          <w:szCs w:val="24"/>
          <w:shd w:val="clear" w:color="auto" w:fill="FDFEFD"/>
          <w:lang w:eastAsia="ru-RU"/>
        </w:rPr>
        <w:t xml:space="preserve">25000, Україна, Кіровоградська область, </w:t>
      </w:r>
    </w:p>
    <w:p w:rsidR="00DD2474" w:rsidRPr="00DD2474" w:rsidRDefault="00DD2474" w:rsidP="00DD2474">
      <w:pPr>
        <w:pBdr>
          <w:top w:val="nil"/>
          <w:left w:val="nil"/>
          <w:bottom w:val="nil"/>
          <w:right w:val="nil"/>
          <w:between w:val="nil"/>
        </w:pBdr>
        <w:tabs>
          <w:tab w:val="left" w:pos="993"/>
          <w:tab w:val="left" w:pos="1560"/>
        </w:tabs>
        <w:spacing w:after="0" w:line="259" w:lineRule="auto"/>
        <w:ind w:left="720"/>
        <w:contextualSpacing/>
        <w:rPr>
          <w:rFonts w:ascii="Times New Roman" w:eastAsia="Times New Roman" w:hAnsi="Times New Roman" w:cs="Times New Roman"/>
          <w:color w:val="000000"/>
          <w:sz w:val="24"/>
          <w:szCs w:val="24"/>
          <w:lang w:eastAsia="ru-RU"/>
        </w:rPr>
      </w:pPr>
      <w:r w:rsidRPr="00DD2474">
        <w:rPr>
          <w:rFonts w:ascii="Times New Roman" w:eastAsia="Calibri" w:hAnsi="Times New Roman" w:cs="Times New Roman"/>
          <w:color w:val="000000"/>
          <w:sz w:val="24"/>
          <w:szCs w:val="24"/>
          <w:shd w:val="clear" w:color="auto" w:fill="FDFEFD"/>
          <w:lang w:eastAsia="ru-RU"/>
        </w:rPr>
        <w:t xml:space="preserve">м. Кропивницький, вул. Сергія </w:t>
      </w:r>
      <w:proofErr w:type="spellStart"/>
      <w:r w:rsidRPr="00DD2474">
        <w:rPr>
          <w:rFonts w:ascii="Times New Roman" w:eastAsia="Calibri" w:hAnsi="Times New Roman" w:cs="Times New Roman"/>
          <w:color w:val="000000"/>
          <w:sz w:val="24"/>
          <w:szCs w:val="24"/>
          <w:shd w:val="clear" w:color="auto" w:fill="FDFEFD"/>
          <w:lang w:eastAsia="ru-RU"/>
        </w:rPr>
        <w:t>Сєнчева</w:t>
      </w:r>
      <w:proofErr w:type="spellEnd"/>
      <w:r w:rsidRPr="00DD2474">
        <w:rPr>
          <w:rFonts w:ascii="Times New Roman" w:eastAsia="Calibri" w:hAnsi="Times New Roman" w:cs="Times New Roman"/>
          <w:color w:val="000000"/>
          <w:sz w:val="24"/>
          <w:szCs w:val="24"/>
          <w:shd w:val="clear" w:color="auto" w:fill="FDFEFD"/>
          <w:lang w:eastAsia="ru-RU"/>
        </w:rPr>
        <w:t>, будинок 53-а</w:t>
      </w:r>
      <w:r w:rsidRPr="00DD2474">
        <w:rPr>
          <w:rFonts w:ascii="Times New Roman" w:eastAsia="Times New Roman" w:hAnsi="Times New Roman" w:cs="Times New Roman"/>
          <w:color w:val="000000"/>
          <w:sz w:val="24"/>
          <w:szCs w:val="24"/>
          <w:lang w:eastAsia="ru-RU"/>
        </w:rPr>
        <w:t>.</w:t>
      </w:r>
    </w:p>
    <w:p w:rsidR="00DD2474" w:rsidRPr="00DD2474" w:rsidRDefault="00DD2474" w:rsidP="00DD2474">
      <w:pPr>
        <w:pBdr>
          <w:top w:val="nil"/>
          <w:left w:val="nil"/>
          <w:bottom w:val="nil"/>
          <w:right w:val="nil"/>
          <w:between w:val="nil"/>
        </w:pBdr>
        <w:tabs>
          <w:tab w:val="left" w:pos="993"/>
          <w:tab w:val="left" w:pos="1560"/>
        </w:tabs>
        <w:spacing w:after="0" w:line="259" w:lineRule="auto"/>
        <w:ind w:left="720"/>
        <w:contextualSpacing/>
        <w:rPr>
          <w:rFonts w:ascii="Times New Roman" w:eastAsia="Times New Roman" w:hAnsi="Times New Roman" w:cs="Calibri"/>
          <w:color w:val="000000"/>
          <w:sz w:val="24"/>
          <w:szCs w:val="24"/>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На межі балансової належності між оператором системи розподілу та споживачем.</w:t>
      </w: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Точки розподілу електричної енергії знаходяться за адресами:</w:t>
      </w: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rPr>
          <w:rFonts w:ascii="Times New Roman" w:eastAsia="Times New Roman" w:hAnsi="Times New Roman" w:cs="Calibri"/>
          <w:color w:val="FF0000"/>
          <w:sz w:val="24"/>
          <w:szCs w:val="24"/>
          <w:lang w:eastAsia="ru-RU"/>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DD2474" w:rsidRPr="00DD2474" w:rsidTr="00E7591C">
        <w:tc>
          <w:tcPr>
            <w:tcW w:w="539"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w:t>
            </w: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4"/>
                <w:szCs w:val="24"/>
                <w:u w:val="single"/>
                <w:lang w:eastAsia="ru-RU"/>
              </w:rPr>
            </w:pPr>
            <w:r w:rsidRPr="00DD2474">
              <w:rPr>
                <w:rFonts w:ascii="Times New Roman" w:eastAsia="Times New Roman" w:hAnsi="Times New Roman" w:cs="Calibri"/>
                <w:color w:val="000000"/>
                <w:sz w:val="20"/>
                <w:szCs w:val="20"/>
                <w:lang w:eastAsia="ru-RU"/>
              </w:rPr>
              <w:t>з/п</w:t>
            </w:r>
          </w:p>
        </w:tc>
        <w:tc>
          <w:tcPr>
            <w:tcW w:w="2580"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4"/>
                <w:szCs w:val="24"/>
                <w:u w:val="single"/>
                <w:lang w:eastAsia="ru-RU"/>
              </w:rPr>
            </w:pPr>
            <w:r w:rsidRPr="00DD2474">
              <w:rPr>
                <w:rFonts w:ascii="Times New Roman" w:eastAsia="Times New Roman" w:hAnsi="Times New Roman" w:cs="Calibri"/>
                <w:color w:val="000000"/>
                <w:sz w:val="20"/>
                <w:szCs w:val="20"/>
                <w:lang w:eastAsia="ru-RU"/>
              </w:rPr>
              <w:t>Вид об’єкта</w:t>
            </w:r>
          </w:p>
        </w:tc>
        <w:tc>
          <w:tcPr>
            <w:tcW w:w="2581"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4"/>
                <w:szCs w:val="24"/>
                <w:u w:val="single"/>
                <w:lang w:eastAsia="ru-RU"/>
              </w:rPr>
            </w:pPr>
            <w:r w:rsidRPr="00DD2474">
              <w:rPr>
                <w:rFonts w:ascii="Times New Roman" w:eastAsia="Times New Roman" w:hAnsi="Times New Roman" w:cs="Calibri"/>
                <w:color w:val="000000"/>
                <w:sz w:val="20"/>
                <w:szCs w:val="20"/>
                <w:lang w:eastAsia="ru-RU"/>
              </w:rPr>
              <w:t>Адреса об’єкту</w:t>
            </w:r>
          </w:p>
        </w:tc>
        <w:tc>
          <w:tcPr>
            <w:tcW w:w="2585" w:type="dxa"/>
          </w:tcPr>
          <w:p w:rsidR="00DD2474" w:rsidRPr="00DD2474" w:rsidRDefault="00DD2474" w:rsidP="00DD2474">
            <w:pPr>
              <w:pBdr>
                <w:top w:val="nil"/>
                <w:left w:val="nil"/>
                <w:bottom w:val="nil"/>
                <w:right w:val="nil"/>
                <w:between w:val="nil"/>
              </w:pBdr>
              <w:spacing w:after="0" w:line="259" w:lineRule="auto"/>
              <w:ind w:hanging="2"/>
              <w:jc w:val="center"/>
              <w:rPr>
                <w:rFonts w:ascii="Times New Roman" w:eastAsia="Times New Roman" w:hAnsi="Times New Roman" w:cs="Calibri"/>
                <w:color w:val="000000"/>
                <w:sz w:val="20"/>
                <w:szCs w:val="20"/>
                <w:lang w:eastAsia="ru-RU"/>
              </w:rPr>
            </w:pPr>
            <w:proofErr w:type="spellStart"/>
            <w:r w:rsidRPr="00DD2474">
              <w:rPr>
                <w:rFonts w:ascii="Times New Roman" w:eastAsia="Times New Roman" w:hAnsi="Times New Roman" w:cs="Calibri"/>
                <w:color w:val="000000"/>
                <w:sz w:val="20"/>
                <w:szCs w:val="20"/>
                <w:lang w:eastAsia="ru-RU"/>
              </w:rPr>
              <w:t>ЕІС-код</w:t>
            </w:r>
            <w:proofErr w:type="spellEnd"/>
            <w:r w:rsidRPr="00DD2474">
              <w:rPr>
                <w:rFonts w:ascii="Times New Roman" w:eastAsia="Times New Roman" w:hAnsi="Times New Roman" w:cs="Calibri"/>
                <w:color w:val="000000"/>
                <w:sz w:val="20"/>
                <w:szCs w:val="20"/>
                <w:lang w:eastAsia="ru-RU"/>
              </w:rPr>
              <w:t xml:space="preserve"> точки</w:t>
            </w:r>
          </w:p>
          <w:p w:rsidR="00DD2474" w:rsidRPr="00DD2474" w:rsidRDefault="00DD2474" w:rsidP="00DD2474">
            <w:pPr>
              <w:pBdr>
                <w:top w:val="nil"/>
                <w:left w:val="nil"/>
                <w:bottom w:val="nil"/>
                <w:right w:val="nil"/>
                <w:between w:val="nil"/>
              </w:pBdr>
              <w:spacing w:after="0" w:line="259" w:lineRule="auto"/>
              <w:ind w:hanging="2"/>
              <w:jc w:val="center"/>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комерційного</w:t>
            </w: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4"/>
                <w:szCs w:val="24"/>
                <w:u w:val="single"/>
                <w:lang w:eastAsia="ru-RU"/>
              </w:rPr>
            </w:pPr>
            <w:r w:rsidRPr="00DD2474">
              <w:rPr>
                <w:rFonts w:ascii="Times New Roman" w:eastAsia="Times New Roman" w:hAnsi="Times New Roman" w:cs="Calibri"/>
                <w:color w:val="000000"/>
                <w:sz w:val="20"/>
                <w:szCs w:val="20"/>
                <w:lang w:eastAsia="ru-RU"/>
              </w:rPr>
              <w:t>обліку</w:t>
            </w:r>
          </w:p>
        </w:tc>
      </w:tr>
      <w:tr w:rsidR="00DD2474" w:rsidRPr="00DD2474" w:rsidTr="00E7591C">
        <w:tc>
          <w:tcPr>
            <w:tcW w:w="539"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1</w:t>
            </w:r>
          </w:p>
        </w:tc>
        <w:tc>
          <w:tcPr>
            <w:tcW w:w="2580" w:type="dxa"/>
            <w:vAlign w:val="center"/>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Нежитлове приміщення</w:t>
            </w:r>
          </w:p>
        </w:tc>
        <w:tc>
          <w:tcPr>
            <w:tcW w:w="2581" w:type="dxa"/>
            <w:vAlign w:val="center"/>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r w:rsidRPr="00DD2474">
              <w:rPr>
                <w:rFonts w:ascii="Times New Roman" w:eastAsia="Times New Roman" w:hAnsi="Times New Roman" w:cs="Calibri"/>
                <w:color w:val="000000"/>
                <w:sz w:val="20"/>
                <w:szCs w:val="20"/>
                <w:lang w:eastAsia="ru-RU"/>
              </w:rPr>
              <w:t xml:space="preserve">м. Кропивницький, вул. Сергія </w:t>
            </w:r>
            <w:proofErr w:type="spellStart"/>
            <w:r w:rsidRPr="00DD2474">
              <w:rPr>
                <w:rFonts w:ascii="Times New Roman" w:eastAsia="Times New Roman" w:hAnsi="Times New Roman" w:cs="Calibri"/>
                <w:color w:val="000000"/>
                <w:sz w:val="20"/>
                <w:szCs w:val="20"/>
                <w:lang w:eastAsia="ru-RU"/>
              </w:rPr>
              <w:t>Сєнчева</w:t>
            </w:r>
            <w:proofErr w:type="spellEnd"/>
            <w:r w:rsidRPr="00DD2474">
              <w:rPr>
                <w:rFonts w:ascii="Times New Roman" w:eastAsia="Times New Roman" w:hAnsi="Times New Roman" w:cs="Calibri"/>
                <w:color w:val="000000"/>
                <w:sz w:val="20"/>
                <w:szCs w:val="20"/>
                <w:lang w:eastAsia="ru-RU"/>
              </w:rPr>
              <w:t>, будинок 53-а.</w:t>
            </w:r>
          </w:p>
        </w:tc>
        <w:tc>
          <w:tcPr>
            <w:tcW w:w="2585" w:type="dxa"/>
            <w:vAlign w:val="center"/>
          </w:tcPr>
          <w:p w:rsidR="00DD2474" w:rsidRPr="00DD2474" w:rsidRDefault="00DD2474" w:rsidP="00DD2474">
            <w:pPr>
              <w:pBdr>
                <w:top w:val="nil"/>
                <w:left w:val="nil"/>
                <w:bottom w:val="nil"/>
                <w:right w:val="nil"/>
                <w:between w:val="nil"/>
              </w:pBdr>
              <w:spacing w:after="0" w:line="259" w:lineRule="auto"/>
              <w:ind w:hanging="2"/>
              <w:jc w:val="center"/>
              <w:rPr>
                <w:rFonts w:ascii="Times New Roman" w:eastAsia="Times New Roman" w:hAnsi="Times New Roman" w:cs="Calibri"/>
                <w:color w:val="000000"/>
                <w:sz w:val="20"/>
                <w:szCs w:val="20"/>
                <w:lang w:eastAsia="ru-RU"/>
              </w:rPr>
            </w:pPr>
            <w:proofErr w:type="spellStart"/>
            <w:r w:rsidRPr="00DD2474">
              <w:rPr>
                <w:rFonts w:ascii="Times New Roman" w:eastAsia="Times New Roman" w:hAnsi="Times New Roman" w:cs="Calibri"/>
                <w:color w:val="000000"/>
                <w:sz w:val="20"/>
                <w:szCs w:val="20"/>
                <w:lang w:eastAsia="ru-RU"/>
              </w:rPr>
              <w:t>62Z344157361877C</w:t>
            </w:r>
            <w:proofErr w:type="spellEnd"/>
          </w:p>
        </w:tc>
      </w:tr>
      <w:tr w:rsidR="00DD2474" w:rsidRPr="00DD2474" w:rsidTr="00E7591C">
        <w:tc>
          <w:tcPr>
            <w:tcW w:w="539"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p>
        </w:tc>
        <w:tc>
          <w:tcPr>
            <w:tcW w:w="2580"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p>
        </w:tc>
        <w:tc>
          <w:tcPr>
            <w:tcW w:w="2581" w:type="dxa"/>
          </w:tcPr>
          <w:p w:rsidR="00DD2474" w:rsidRPr="00DD2474" w:rsidRDefault="00DD2474" w:rsidP="00DD2474">
            <w:pPr>
              <w:pBdr>
                <w:top w:val="nil"/>
                <w:left w:val="nil"/>
                <w:bottom w:val="nil"/>
                <w:right w:val="nil"/>
                <w:between w:val="nil"/>
              </w:pBdr>
              <w:tabs>
                <w:tab w:val="left" w:pos="993"/>
                <w:tab w:val="left" w:pos="1560"/>
              </w:tabs>
              <w:spacing w:after="0" w:line="259" w:lineRule="auto"/>
              <w:ind w:hanging="2"/>
              <w:jc w:val="center"/>
              <w:rPr>
                <w:rFonts w:ascii="Times New Roman" w:eastAsia="Times New Roman" w:hAnsi="Times New Roman" w:cs="Calibri"/>
                <w:color w:val="000000"/>
                <w:sz w:val="20"/>
                <w:szCs w:val="20"/>
                <w:lang w:eastAsia="ru-RU"/>
              </w:rPr>
            </w:pPr>
          </w:p>
        </w:tc>
        <w:tc>
          <w:tcPr>
            <w:tcW w:w="2585" w:type="dxa"/>
          </w:tcPr>
          <w:p w:rsidR="00DD2474" w:rsidRPr="00DD2474" w:rsidRDefault="00DD2474" w:rsidP="00DD2474">
            <w:pPr>
              <w:pBdr>
                <w:top w:val="nil"/>
                <w:left w:val="nil"/>
                <w:bottom w:val="nil"/>
                <w:right w:val="nil"/>
                <w:between w:val="nil"/>
              </w:pBdr>
              <w:spacing w:after="0" w:line="259" w:lineRule="auto"/>
              <w:ind w:hanging="2"/>
              <w:jc w:val="center"/>
              <w:rPr>
                <w:rFonts w:ascii="Times New Roman" w:eastAsia="Times New Roman" w:hAnsi="Times New Roman" w:cs="Calibri"/>
                <w:color w:val="000000"/>
                <w:sz w:val="20"/>
                <w:szCs w:val="20"/>
                <w:lang w:eastAsia="ru-RU"/>
              </w:rPr>
            </w:pPr>
          </w:p>
        </w:tc>
      </w:tr>
    </w:tbl>
    <w:p w:rsidR="00DD2474" w:rsidRPr="00DD2474" w:rsidRDefault="00DD2474" w:rsidP="00DD2474">
      <w:pPr>
        <w:pBdr>
          <w:top w:val="nil"/>
          <w:left w:val="nil"/>
          <w:bottom w:val="nil"/>
          <w:right w:val="nil"/>
          <w:between w:val="nil"/>
        </w:pBdr>
        <w:tabs>
          <w:tab w:val="left" w:pos="993"/>
          <w:tab w:val="left" w:pos="1560"/>
        </w:tabs>
        <w:spacing w:after="0" w:line="259" w:lineRule="auto"/>
        <w:ind w:right="-2" w:hanging="2"/>
        <w:rPr>
          <w:rFonts w:ascii="Times New Roman" w:eastAsia="Times New Roman" w:hAnsi="Times New Roman" w:cs="Calibri"/>
          <w:color w:val="000000"/>
          <w:sz w:val="24"/>
          <w:szCs w:val="24"/>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right="-2" w:hanging="2"/>
        <w:rPr>
          <w:rFonts w:ascii="Times New Roman" w:eastAsia="Times New Roman" w:hAnsi="Times New Roman" w:cs="Calibri"/>
          <w:b/>
          <w:color w:val="000000"/>
          <w:sz w:val="24"/>
          <w:szCs w:val="24"/>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right="-2"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3. Особливі вимоги до предмету закупівлі.</w:t>
      </w:r>
    </w:p>
    <w:p w:rsidR="00DD2474" w:rsidRPr="00DD2474" w:rsidRDefault="00DD2474" w:rsidP="00DD2474">
      <w:pPr>
        <w:tabs>
          <w:tab w:val="left" w:pos="993"/>
          <w:tab w:val="left" w:pos="1560"/>
        </w:tabs>
        <w:spacing w:after="160" w:line="259" w:lineRule="auto"/>
        <w:ind w:right="-2" w:firstLine="567"/>
        <w:rPr>
          <w:rFonts w:ascii="Times New Roman" w:eastAsia="Calibri" w:hAnsi="Times New Roman" w:cs="Calibri"/>
          <w:sz w:val="24"/>
          <w:szCs w:val="24"/>
          <w:lang w:eastAsia="ru-RU"/>
        </w:rPr>
      </w:pPr>
      <w:r w:rsidRPr="00DD2474">
        <w:rPr>
          <w:rFonts w:ascii="Times New Roman" w:eastAsia="Calibri" w:hAnsi="Times New Roman" w:cs="Calibri"/>
          <w:sz w:val="24"/>
          <w:szCs w:val="24"/>
          <w:lang w:eastAsia="ru-RU"/>
        </w:rPr>
        <w:lastRenderedPageBreak/>
        <w:t>Постачання електричної енергії споживачу регулюється чинним законодавством України:</w:t>
      </w:r>
    </w:p>
    <w:p w:rsidR="00DD2474" w:rsidRPr="00DD2474" w:rsidRDefault="00DD2474" w:rsidP="00DD2474">
      <w:pPr>
        <w:numPr>
          <w:ilvl w:val="0"/>
          <w:numId w:val="1"/>
        </w:numPr>
        <w:tabs>
          <w:tab w:val="left" w:pos="993"/>
          <w:tab w:val="left" w:pos="1560"/>
        </w:tabs>
        <w:suppressAutoHyphens/>
        <w:spacing w:after="0" w:line="0" w:lineRule="atLeast"/>
        <w:ind w:left="142" w:right="-2" w:hanging="142"/>
        <w:contextualSpacing/>
        <w:jc w:val="both"/>
        <w:rPr>
          <w:rFonts w:ascii="Times New Roman" w:eastAsia="Calibri" w:hAnsi="Times New Roman" w:cs="Calibri"/>
          <w:sz w:val="24"/>
          <w:szCs w:val="24"/>
          <w:lang w:eastAsia="ru-RU"/>
        </w:rPr>
      </w:pPr>
      <w:r w:rsidRPr="00DD2474">
        <w:rPr>
          <w:rFonts w:ascii="Times New Roman" w:eastAsia="Calibri" w:hAnsi="Times New Roman" w:cs="Calibri"/>
          <w:sz w:val="24"/>
          <w:szCs w:val="24"/>
          <w:lang w:eastAsia="ru-RU"/>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DD2474" w:rsidRPr="00DD2474" w:rsidRDefault="00DD2474" w:rsidP="00DD2474">
      <w:pPr>
        <w:numPr>
          <w:ilvl w:val="0"/>
          <w:numId w:val="1"/>
        </w:numPr>
        <w:tabs>
          <w:tab w:val="left" w:pos="993"/>
          <w:tab w:val="left" w:pos="1560"/>
        </w:tabs>
        <w:suppressAutoHyphens/>
        <w:spacing w:after="0" w:line="0" w:lineRule="atLeast"/>
        <w:ind w:left="142" w:right="-2" w:hanging="142"/>
        <w:contextualSpacing/>
        <w:jc w:val="both"/>
        <w:rPr>
          <w:rFonts w:ascii="Times New Roman" w:eastAsia="Calibri" w:hAnsi="Times New Roman" w:cs="Calibri"/>
          <w:sz w:val="24"/>
          <w:szCs w:val="24"/>
          <w:lang w:eastAsia="ru-RU"/>
        </w:rPr>
      </w:pPr>
      <w:r w:rsidRPr="00DD2474">
        <w:rPr>
          <w:rFonts w:ascii="Times New Roman" w:eastAsia="Calibri" w:hAnsi="Times New Roman" w:cs="Calibri"/>
          <w:sz w:val="24"/>
          <w:szCs w:val="24"/>
          <w:lang w:eastAsia="ru-RU"/>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DD2474" w:rsidRPr="00DD2474" w:rsidRDefault="00DD2474" w:rsidP="00DD2474">
      <w:pPr>
        <w:numPr>
          <w:ilvl w:val="0"/>
          <w:numId w:val="1"/>
        </w:numPr>
        <w:tabs>
          <w:tab w:val="left" w:pos="993"/>
          <w:tab w:val="left" w:pos="1560"/>
        </w:tabs>
        <w:suppressAutoHyphens/>
        <w:spacing w:after="0" w:line="0" w:lineRule="atLeast"/>
        <w:ind w:left="142" w:right="-2" w:hanging="142"/>
        <w:contextualSpacing/>
        <w:jc w:val="both"/>
        <w:rPr>
          <w:rFonts w:ascii="Times New Roman" w:eastAsia="Calibri" w:hAnsi="Times New Roman" w:cs="Calibri"/>
          <w:sz w:val="24"/>
          <w:szCs w:val="24"/>
          <w:lang w:eastAsia="ru-RU"/>
        </w:rPr>
      </w:pPr>
      <w:r w:rsidRPr="00DD2474">
        <w:rPr>
          <w:rFonts w:ascii="Times New Roman" w:eastAsia="Calibri" w:hAnsi="Times New Roman" w:cs="Calibri"/>
          <w:sz w:val="24"/>
          <w:szCs w:val="24"/>
          <w:lang w:eastAsia="ru-RU"/>
        </w:rPr>
        <w:t>Законом України від 13.04.2017 № 2019-VIII «Про ринок електричної енергії»;</w:t>
      </w:r>
    </w:p>
    <w:p w:rsidR="00DD2474" w:rsidRPr="00DD2474" w:rsidRDefault="00DD2474" w:rsidP="00DD2474">
      <w:pPr>
        <w:numPr>
          <w:ilvl w:val="0"/>
          <w:numId w:val="1"/>
        </w:numPr>
        <w:tabs>
          <w:tab w:val="left" w:pos="993"/>
          <w:tab w:val="left" w:pos="1560"/>
        </w:tabs>
        <w:suppressAutoHyphens/>
        <w:spacing w:after="0" w:line="0" w:lineRule="atLeast"/>
        <w:ind w:left="142" w:right="-2" w:hanging="142"/>
        <w:contextualSpacing/>
        <w:jc w:val="both"/>
        <w:rPr>
          <w:rFonts w:ascii="Times New Roman" w:eastAsia="Calibri" w:hAnsi="Times New Roman" w:cs="Calibri"/>
          <w:sz w:val="24"/>
          <w:szCs w:val="24"/>
          <w:lang w:eastAsia="ru-RU"/>
        </w:rPr>
      </w:pPr>
      <w:r w:rsidRPr="00DD2474">
        <w:rPr>
          <w:rFonts w:ascii="Times New Roman" w:eastAsia="Calibri" w:hAnsi="Times New Roman" w:cs="Calibri"/>
          <w:sz w:val="24"/>
          <w:szCs w:val="24"/>
          <w:lang w:eastAsia="ru-RU"/>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DD2474" w:rsidRPr="00DD2474" w:rsidRDefault="00DD2474" w:rsidP="00DD2474">
      <w:pPr>
        <w:tabs>
          <w:tab w:val="left" w:pos="993"/>
          <w:tab w:val="left" w:pos="1560"/>
        </w:tabs>
        <w:suppressAutoHyphens/>
        <w:spacing w:after="0" w:line="0" w:lineRule="atLeast"/>
        <w:ind w:left="142" w:right="-2"/>
        <w:contextualSpacing/>
        <w:jc w:val="both"/>
        <w:rPr>
          <w:rFonts w:ascii="Times New Roman" w:eastAsia="Calibri" w:hAnsi="Times New Roman" w:cs="Calibri"/>
          <w:sz w:val="24"/>
          <w:szCs w:val="24"/>
          <w:lang w:eastAsia="ru-RU"/>
        </w:rPr>
      </w:pPr>
    </w:p>
    <w:p w:rsidR="00DD2474" w:rsidRPr="00DD2474" w:rsidRDefault="00DD2474" w:rsidP="00DD2474">
      <w:pPr>
        <w:spacing w:after="160" w:line="259" w:lineRule="auto"/>
        <w:ind w:firstLine="426"/>
        <w:jc w:val="both"/>
        <w:rPr>
          <w:rFonts w:ascii="Times New Roman" w:eastAsia="Calibri" w:hAnsi="Times New Roman" w:cs="Calibri"/>
          <w:lang w:eastAsia="ru-RU"/>
        </w:rPr>
      </w:pPr>
      <w:r w:rsidRPr="00DD2474">
        <w:rPr>
          <w:rFonts w:ascii="Times New Roman" w:eastAsia="Calibri" w:hAnsi="Times New Roman" w:cs="Calibri"/>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DD2474">
        <w:rPr>
          <w:rFonts w:ascii="Times New Roman" w:eastAsia="Calibri" w:hAnsi="Times New Roman" w:cs="Calibri"/>
          <w:lang w:eastAsia="ru-RU"/>
        </w:rPr>
        <w:t>електропостачальником</w:t>
      </w:r>
      <w:proofErr w:type="spellEnd"/>
      <w:r w:rsidRPr="00DD2474">
        <w:rPr>
          <w:rFonts w:ascii="Times New Roman" w:eastAsia="Calibri" w:hAnsi="Times New Roman" w:cs="Calibri"/>
          <w:lang w:eastAsia="ru-RU"/>
        </w:rPr>
        <w:t xml:space="preserve"> та споживачем, у відповідності до вимог п. 8.3.17 та п.8.3.6. «Правил роздрібного ринку електричної енергії».  </w:t>
      </w:r>
    </w:p>
    <w:p w:rsidR="00DD2474" w:rsidRPr="00DD2474" w:rsidRDefault="00DD2474" w:rsidP="00DD2474">
      <w:pPr>
        <w:spacing w:after="16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DD2474" w:rsidRPr="00DD2474" w:rsidRDefault="00DD2474" w:rsidP="00DD2474">
      <w:pPr>
        <w:numPr>
          <w:ilvl w:val="0"/>
          <w:numId w:val="2"/>
        </w:numPr>
        <w:shd w:val="clear" w:color="auto" w:fill="FFFFFF"/>
        <w:spacing w:after="0" w:line="240" w:lineRule="auto"/>
        <w:ind w:firstLine="142"/>
        <w:jc w:val="both"/>
        <w:rPr>
          <w:rFonts w:ascii="Times New Roman" w:eastAsia="Calibri" w:hAnsi="Times New Roman" w:cs="Calibri"/>
          <w:lang w:eastAsia="ru-RU"/>
        </w:rPr>
      </w:pPr>
      <w:r w:rsidRPr="00DD2474">
        <w:rPr>
          <w:rFonts w:ascii="Times New Roman" w:eastAsia="Calibri" w:hAnsi="Times New Roman" w:cs="Calibri"/>
          <w:lang w:eastAsia="ru-RU"/>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w:t>
      </w:r>
      <w:proofErr w:type="spellStart"/>
      <w:r w:rsidRPr="00DD2474">
        <w:rPr>
          <w:rFonts w:ascii="Times New Roman" w:eastAsia="Calibri" w:hAnsi="Times New Roman" w:cs="Calibri"/>
          <w:lang w:eastAsia="ru-RU"/>
        </w:rPr>
        <w:t>НКРЕКП</w:t>
      </w:r>
      <w:proofErr w:type="spellEnd"/>
      <w:r w:rsidRPr="00DD2474">
        <w:rPr>
          <w:rFonts w:ascii="Times New Roman" w:eastAsia="Calibri" w:hAnsi="Times New Roman" w:cs="Calibri"/>
          <w:lang w:eastAsia="ru-RU"/>
        </w:rPr>
        <w:t xml:space="preserve"> від </w:t>
      </w:r>
      <w:r w:rsidRPr="00DD2474">
        <w:rPr>
          <w:rFonts w:ascii="Times New Roman" w:eastAsia="Calibri" w:hAnsi="Times New Roman" w:cs="Calibri"/>
          <w:bCs/>
          <w:shd w:val="clear" w:color="auto" w:fill="FFFFFF"/>
          <w:lang w:eastAsia="ru-RU"/>
        </w:rPr>
        <w:t>14.03.2018  № 312</w:t>
      </w:r>
      <w:r w:rsidRPr="00DD2474">
        <w:rPr>
          <w:rFonts w:ascii="Times New Roman" w:eastAsia="Calibri" w:hAnsi="Times New Roman" w:cs="Calibri"/>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DD2474">
        <w:rPr>
          <w:rFonts w:ascii="Times New Roman" w:eastAsia="Calibri" w:hAnsi="Times New Roman" w:cs="Calibri"/>
          <w:b/>
          <w:bCs/>
          <w:i/>
          <w:iCs/>
          <w:u w:val="single"/>
          <w:lang w:eastAsia="ru-RU"/>
        </w:rPr>
        <w:t>Довідка надається за формою 2:</w:t>
      </w:r>
    </w:p>
    <w:p w:rsidR="00DD2474" w:rsidRPr="00DD2474" w:rsidRDefault="00DD2474" w:rsidP="00DD2474">
      <w:pPr>
        <w:shd w:val="clear" w:color="auto" w:fill="FFFFFF"/>
        <w:spacing w:after="150" w:line="259" w:lineRule="auto"/>
        <w:rPr>
          <w:rFonts w:ascii="Times New Roman" w:eastAsia="Calibri" w:hAnsi="Times New Roman" w:cs="Calibri"/>
          <w:b/>
          <w:lang w:eastAsia="ru-RU"/>
        </w:rPr>
      </w:pPr>
    </w:p>
    <w:p w:rsidR="00DD2474" w:rsidRPr="00DD2474" w:rsidRDefault="00DD2474" w:rsidP="00DD2474">
      <w:pPr>
        <w:shd w:val="clear" w:color="auto" w:fill="FFFFFF"/>
        <w:spacing w:after="150" w:line="259" w:lineRule="auto"/>
        <w:rPr>
          <w:rFonts w:ascii="Times New Roman" w:eastAsia="Calibri" w:hAnsi="Times New Roman" w:cs="Calibri"/>
          <w:b/>
          <w:lang w:eastAsia="ru-RU"/>
        </w:rPr>
      </w:pPr>
      <w:r w:rsidRPr="00DD2474">
        <w:rPr>
          <w:rFonts w:ascii="Times New Roman" w:eastAsia="Calibri" w:hAnsi="Times New Roman" w:cs="Calibri"/>
          <w:b/>
          <w:lang w:eastAsia="ru-RU"/>
        </w:rPr>
        <w:t xml:space="preserve">Довідка (форма 2) про  власний центр обслуговування споживачів </w:t>
      </w:r>
      <w:r w:rsidRPr="00DD2474">
        <w:rPr>
          <w:rFonts w:ascii="Times New Roman" w:eastAsia="Calibri" w:hAnsi="Times New Roman" w:cs="Calibri"/>
          <w:b/>
          <w:bCs/>
          <w:lang w:eastAsia="ru-RU"/>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DD2474" w:rsidRPr="00DD2474" w:rsidTr="00E7591C">
        <w:tc>
          <w:tcPr>
            <w:tcW w:w="465" w:type="dxa"/>
          </w:tcPr>
          <w:p w:rsidR="00DD2474" w:rsidRPr="00DD2474" w:rsidRDefault="00DD2474" w:rsidP="00DD2474">
            <w:pPr>
              <w:spacing w:after="150" w:line="259" w:lineRule="auto"/>
              <w:jc w:val="center"/>
              <w:rPr>
                <w:rFonts w:ascii="Times New Roman" w:eastAsia="Calibri" w:hAnsi="Times New Roman" w:cs="Calibri"/>
                <w:lang w:eastAsia="ru-RU"/>
              </w:rPr>
            </w:pPr>
            <w:r w:rsidRPr="00DD2474">
              <w:rPr>
                <w:rFonts w:ascii="Times New Roman" w:eastAsia="Calibri" w:hAnsi="Times New Roman" w:cs="Calibri"/>
                <w:lang w:eastAsia="ru-RU"/>
              </w:rPr>
              <w:t>1.</w:t>
            </w:r>
          </w:p>
        </w:tc>
        <w:tc>
          <w:tcPr>
            <w:tcW w:w="4208" w:type="dxa"/>
          </w:tcPr>
          <w:p w:rsidR="00DD2474" w:rsidRPr="00DD2474" w:rsidRDefault="00DD2474" w:rsidP="00DD2474">
            <w:pPr>
              <w:spacing w:after="150" w:line="259" w:lineRule="auto"/>
              <w:ind w:right="-108"/>
              <w:jc w:val="center"/>
              <w:rPr>
                <w:rFonts w:ascii="Times New Roman" w:eastAsia="Calibri" w:hAnsi="Times New Roman" w:cs="Calibri"/>
                <w:lang w:eastAsia="ru-RU"/>
              </w:rPr>
            </w:pPr>
            <w:r w:rsidRPr="00DD2474">
              <w:rPr>
                <w:rFonts w:ascii="Times New Roman" w:eastAsia="Calibri" w:hAnsi="Times New Roman" w:cs="Calibri"/>
                <w:lang w:eastAsia="ru-RU"/>
              </w:rPr>
              <w:t>Юридична адреса центру обслуговування споживачів (клієнтів) Учасника</w:t>
            </w:r>
          </w:p>
        </w:tc>
        <w:tc>
          <w:tcPr>
            <w:tcW w:w="5035"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465"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2.</w:t>
            </w:r>
          </w:p>
        </w:tc>
        <w:tc>
          <w:tcPr>
            <w:tcW w:w="4208"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Фактична адреса та телефон центру обслуговування споживачів (клієнтів) Учасника</w:t>
            </w:r>
          </w:p>
        </w:tc>
        <w:tc>
          <w:tcPr>
            <w:tcW w:w="5035"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465"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3.</w:t>
            </w:r>
          </w:p>
        </w:tc>
        <w:tc>
          <w:tcPr>
            <w:tcW w:w="4208"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465"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4.</w:t>
            </w:r>
          </w:p>
        </w:tc>
        <w:tc>
          <w:tcPr>
            <w:tcW w:w="4208"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Графік роботи єдиного вікна центру обслуговування споживачів (клієнтів) Учасника</w:t>
            </w:r>
          </w:p>
        </w:tc>
        <w:tc>
          <w:tcPr>
            <w:tcW w:w="5035"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465"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 xml:space="preserve">5. </w:t>
            </w:r>
          </w:p>
        </w:tc>
        <w:tc>
          <w:tcPr>
            <w:tcW w:w="4208"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Графік проведення особистого прийому споживачів (клієнтів)</w:t>
            </w:r>
          </w:p>
        </w:tc>
        <w:tc>
          <w:tcPr>
            <w:tcW w:w="5035" w:type="dxa"/>
          </w:tcPr>
          <w:p w:rsidR="00DD2474" w:rsidRPr="00DD2474" w:rsidRDefault="00DD2474" w:rsidP="00DD2474">
            <w:pPr>
              <w:spacing w:after="150" w:line="259" w:lineRule="auto"/>
              <w:jc w:val="both"/>
              <w:rPr>
                <w:rFonts w:ascii="Times New Roman" w:eastAsia="Calibri" w:hAnsi="Times New Roman" w:cs="Calibri"/>
                <w:lang w:eastAsia="ru-RU"/>
              </w:rPr>
            </w:pPr>
          </w:p>
        </w:tc>
      </w:tr>
    </w:tbl>
    <w:p w:rsidR="00DD2474" w:rsidRPr="00DD2474" w:rsidRDefault="00DD2474" w:rsidP="00DD2474">
      <w:pPr>
        <w:shd w:val="clear" w:color="auto" w:fill="FFFFFF"/>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 xml:space="preserve">       </w:t>
      </w:r>
    </w:p>
    <w:p w:rsidR="00DD2474" w:rsidRPr="00DD2474" w:rsidRDefault="00DD2474" w:rsidP="00DD2474">
      <w:pPr>
        <w:shd w:val="clear" w:color="auto" w:fill="FFFFFF"/>
        <w:spacing w:after="150" w:line="259" w:lineRule="auto"/>
        <w:jc w:val="both"/>
        <w:rPr>
          <w:rFonts w:ascii="Times New Roman" w:eastAsia="Calibri" w:hAnsi="Times New Roman" w:cs="Calibri"/>
          <w:lang w:eastAsia="ru-RU"/>
        </w:rPr>
      </w:pPr>
    </w:p>
    <w:p w:rsidR="00DD2474" w:rsidRPr="00DD2474" w:rsidRDefault="00DD2474" w:rsidP="00DD2474">
      <w:pPr>
        <w:shd w:val="clear" w:color="auto" w:fill="FFFFFF"/>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DD2474" w:rsidRPr="00DD2474" w:rsidRDefault="00DD2474" w:rsidP="00DD2474">
      <w:pPr>
        <w:spacing w:after="160" w:line="259" w:lineRule="auto"/>
        <w:rPr>
          <w:rFonts w:ascii="Times New Roman" w:eastAsia="Calibri" w:hAnsi="Times New Roman" w:cs="Calibri"/>
          <w:lang w:eastAsia="ru-RU"/>
        </w:rPr>
      </w:pPr>
      <w:r w:rsidRPr="00DD2474">
        <w:rPr>
          <w:rFonts w:ascii="Times New Roman" w:eastAsia="Calibri" w:hAnsi="Times New Roman" w:cs="Calibri"/>
          <w:lang w:eastAsia="ru-RU"/>
        </w:rPr>
        <w:t xml:space="preserve">Уповноважена особа (або керівник Учасника) ___________   </w:t>
      </w:r>
      <w:r w:rsidRPr="00DD2474">
        <w:rPr>
          <w:rFonts w:ascii="Times New Roman" w:eastAsia="Calibri" w:hAnsi="Times New Roman" w:cs="Calibri"/>
          <w:lang w:eastAsia="ru-RU"/>
        </w:rPr>
        <w:tab/>
      </w:r>
      <w:r w:rsidRPr="00DD2474">
        <w:rPr>
          <w:rFonts w:ascii="Times New Roman" w:eastAsia="Calibri" w:hAnsi="Times New Roman" w:cs="Calibri"/>
          <w:lang w:eastAsia="ru-RU"/>
        </w:rPr>
        <w:tab/>
        <w:t xml:space="preserve">    __________________</w:t>
      </w:r>
    </w:p>
    <w:p w:rsidR="00DD2474" w:rsidRPr="00DD2474" w:rsidRDefault="00DD2474" w:rsidP="00DD2474">
      <w:pPr>
        <w:spacing w:after="160" w:line="259" w:lineRule="auto"/>
        <w:ind w:left="1287"/>
        <w:contextualSpacing/>
        <w:rPr>
          <w:rFonts w:ascii="Times New Roman" w:eastAsia="Calibri" w:hAnsi="Times New Roman" w:cs="Calibri"/>
          <w:i/>
          <w:iCs/>
          <w:lang w:eastAsia="ru-RU"/>
        </w:rPr>
      </w:pP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t xml:space="preserve">                                   (підпис)                </w:t>
      </w:r>
      <w:r w:rsidRPr="00DD2474">
        <w:rPr>
          <w:rFonts w:ascii="Times New Roman" w:eastAsia="Calibri" w:hAnsi="Times New Roman" w:cs="Calibri"/>
          <w:i/>
          <w:iCs/>
          <w:lang w:eastAsia="ru-RU"/>
        </w:rPr>
        <w:tab/>
        <w:t xml:space="preserve">     (прізвище, ініціали)</w:t>
      </w:r>
    </w:p>
    <w:p w:rsidR="00DD2474" w:rsidRPr="00DD2474" w:rsidRDefault="00DD2474" w:rsidP="00DD2474">
      <w:pPr>
        <w:shd w:val="clear" w:color="auto" w:fill="FFFFFF"/>
        <w:spacing w:after="160" w:line="259" w:lineRule="auto"/>
        <w:ind w:left="567"/>
        <w:contextualSpacing/>
        <w:rPr>
          <w:rFonts w:ascii="Times New Roman" w:eastAsia="Calibri" w:hAnsi="Times New Roman" w:cs="Calibri"/>
          <w:lang w:eastAsia="ru-RU"/>
        </w:rPr>
      </w:pPr>
    </w:p>
    <w:p w:rsidR="00DD2474" w:rsidRPr="00DD2474" w:rsidRDefault="00DD2474" w:rsidP="00DD2474">
      <w:pPr>
        <w:shd w:val="clear" w:color="auto" w:fill="FFFFFF"/>
        <w:spacing w:after="0" w:line="240" w:lineRule="auto"/>
        <w:ind w:left="927"/>
        <w:jc w:val="both"/>
        <w:rPr>
          <w:rFonts w:ascii="Times New Roman" w:eastAsia="Calibri" w:hAnsi="Times New Roman" w:cs="Calibri"/>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DD2474" w:rsidRPr="00DD2474" w:rsidTr="00E7591C">
        <w:trPr>
          <w:trHeight w:val="2673"/>
        </w:trPr>
        <w:tc>
          <w:tcPr>
            <w:tcW w:w="10800" w:type="dxa"/>
          </w:tcPr>
          <w:p w:rsidR="00DD2474" w:rsidRPr="00DD2474" w:rsidRDefault="00DD2474" w:rsidP="00DD2474">
            <w:pPr>
              <w:suppressAutoHyphens/>
              <w:spacing w:after="160" w:line="259" w:lineRule="auto"/>
              <w:ind w:left="927"/>
              <w:jc w:val="both"/>
              <w:rPr>
                <w:rFonts w:ascii="Times New Roman" w:eastAsia="Calibri" w:hAnsi="Times New Roman" w:cs="Calibri"/>
                <w:u w:val="single"/>
                <w:lang w:eastAsia="ru-RU"/>
              </w:rPr>
            </w:pPr>
            <w:r w:rsidRPr="00DD2474">
              <w:rPr>
                <w:rFonts w:ascii="Times New Roman" w:eastAsia="Calibri" w:hAnsi="Times New Roman" w:cs="Calibri"/>
                <w:u w:val="single"/>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DD2474" w:rsidRPr="00DD2474" w:rsidRDefault="00DD2474" w:rsidP="00DD2474">
            <w:pPr>
              <w:suppressAutoHyphens/>
              <w:spacing w:after="160" w:line="259" w:lineRule="auto"/>
              <w:ind w:left="927"/>
              <w:jc w:val="center"/>
              <w:rPr>
                <w:rFonts w:ascii="Times New Roman" w:eastAsia="Calibri" w:hAnsi="Times New Roman" w:cs="Calibri"/>
                <w:b/>
                <w:lang w:eastAsia="ar-SA"/>
              </w:rPr>
            </w:pPr>
            <w:r w:rsidRPr="00DD2474">
              <w:rPr>
                <w:rFonts w:ascii="Times New Roman" w:eastAsia="Calibri" w:hAnsi="Times New Roman" w:cs="Calibri"/>
                <w:b/>
                <w:bCs/>
                <w:i/>
                <w:iCs/>
                <w:u w:val="single"/>
                <w:lang w:eastAsia="ru-RU"/>
              </w:rPr>
              <w:t>Довідка надається за формою 3:</w:t>
            </w:r>
            <w:r w:rsidRPr="00DD2474">
              <w:rPr>
                <w:rFonts w:ascii="Times New Roman" w:eastAsia="Calibri" w:hAnsi="Times New Roman" w:cs="Calibri"/>
                <w:b/>
                <w:lang w:eastAsia="ar-SA"/>
              </w:rPr>
              <w:t xml:space="preserve"> </w:t>
            </w:r>
          </w:p>
          <w:p w:rsidR="00DD2474" w:rsidRPr="00DD2474" w:rsidRDefault="00DD2474" w:rsidP="00DD2474">
            <w:pPr>
              <w:suppressAutoHyphens/>
              <w:spacing w:after="160" w:line="259" w:lineRule="auto"/>
              <w:ind w:left="927"/>
              <w:jc w:val="center"/>
              <w:rPr>
                <w:rFonts w:ascii="Times New Roman" w:eastAsia="Calibri" w:hAnsi="Times New Roman" w:cs="Calibri"/>
                <w:b/>
                <w:lang w:eastAsia="ar-SA"/>
              </w:rPr>
            </w:pPr>
            <w:r w:rsidRPr="00DD2474">
              <w:rPr>
                <w:rFonts w:ascii="Times New Roman" w:eastAsia="Calibri" w:hAnsi="Times New Roman" w:cs="Calibri"/>
                <w:b/>
                <w:lang w:eastAsia="ar-SA"/>
              </w:rPr>
              <w:t>Довідка (форма 3)  про наявність</w:t>
            </w:r>
            <w:r w:rsidRPr="00DD2474">
              <w:rPr>
                <w:rFonts w:ascii="Times New Roman" w:eastAsia="Calibri" w:hAnsi="Times New Roman" w:cs="Calibri"/>
                <w:lang w:eastAsia="ru-RU"/>
              </w:rPr>
              <w:t xml:space="preserve"> </w:t>
            </w:r>
            <w:r w:rsidRPr="00DD2474">
              <w:rPr>
                <w:rFonts w:ascii="Times New Roman" w:eastAsia="Calibri" w:hAnsi="Times New Roman" w:cs="Calibri"/>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DD2474" w:rsidRPr="00DD2474" w:rsidTr="00E7591C">
              <w:tc>
                <w:tcPr>
                  <w:tcW w:w="562" w:type="dxa"/>
                </w:tcPr>
                <w:p w:rsidR="00DD2474" w:rsidRPr="00DD2474" w:rsidRDefault="00DD2474" w:rsidP="00DD2474">
                  <w:pPr>
                    <w:spacing w:after="150" w:line="259" w:lineRule="auto"/>
                    <w:ind w:right="-219"/>
                    <w:jc w:val="center"/>
                    <w:rPr>
                      <w:rFonts w:ascii="Times New Roman" w:eastAsia="Calibri" w:hAnsi="Times New Roman" w:cs="Calibri"/>
                      <w:lang w:eastAsia="ru-RU"/>
                    </w:rPr>
                  </w:pPr>
                  <w:r w:rsidRPr="00DD2474">
                    <w:rPr>
                      <w:rFonts w:ascii="Times New Roman" w:eastAsia="Calibri" w:hAnsi="Times New Roman" w:cs="Calibri"/>
                      <w:lang w:eastAsia="ru-RU"/>
                    </w:rPr>
                    <w:t>1.</w:t>
                  </w:r>
                </w:p>
              </w:tc>
              <w:tc>
                <w:tcPr>
                  <w:tcW w:w="5826" w:type="dxa"/>
                </w:tcPr>
                <w:p w:rsidR="00DD2474" w:rsidRPr="00DD2474" w:rsidRDefault="00DD2474" w:rsidP="00DD2474">
                  <w:pPr>
                    <w:spacing w:after="150" w:line="259" w:lineRule="auto"/>
                    <w:ind w:left="-152" w:right="-108"/>
                    <w:jc w:val="center"/>
                    <w:rPr>
                      <w:rFonts w:ascii="Times New Roman" w:eastAsia="Calibri" w:hAnsi="Times New Roman" w:cs="Calibri"/>
                      <w:lang w:eastAsia="ru-RU"/>
                    </w:rPr>
                  </w:pPr>
                  <w:r w:rsidRPr="00DD2474">
                    <w:rPr>
                      <w:rFonts w:ascii="Times New Roman" w:eastAsia="Calibri" w:hAnsi="Times New Roman" w:cs="Calibri"/>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562"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2.</w:t>
                  </w:r>
                </w:p>
              </w:tc>
              <w:tc>
                <w:tcPr>
                  <w:tcW w:w="5826"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Фактична адреса та телефон</w:t>
                  </w:r>
                  <w:r w:rsidRPr="00DD2474">
                    <w:rPr>
                      <w:rFonts w:ascii="Times New Roman" w:eastAsia="Calibri" w:hAnsi="Times New Roman" w:cs="Calibri"/>
                      <w:b/>
                      <w:lang w:eastAsia="ar-SA"/>
                    </w:rPr>
                    <w:t xml:space="preserve"> </w:t>
                  </w:r>
                  <w:r w:rsidRPr="00DD2474">
                    <w:rPr>
                      <w:rFonts w:ascii="Times New Roman" w:eastAsia="Calibri" w:hAnsi="Times New Roman" w:cs="Calibri"/>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562"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3.</w:t>
                  </w:r>
                </w:p>
              </w:tc>
              <w:tc>
                <w:tcPr>
                  <w:tcW w:w="5826"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DD2474" w:rsidRPr="00DD2474" w:rsidRDefault="00DD2474" w:rsidP="00DD2474">
                  <w:pPr>
                    <w:spacing w:after="150" w:line="259" w:lineRule="auto"/>
                    <w:jc w:val="both"/>
                    <w:rPr>
                      <w:rFonts w:ascii="Times New Roman" w:eastAsia="Calibri" w:hAnsi="Times New Roman" w:cs="Calibri"/>
                      <w:lang w:eastAsia="ru-RU"/>
                    </w:rPr>
                  </w:pPr>
                </w:p>
              </w:tc>
            </w:tr>
            <w:tr w:rsidR="00DD2474" w:rsidRPr="00DD2474" w:rsidTr="00E7591C">
              <w:tc>
                <w:tcPr>
                  <w:tcW w:w="562"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 xml:space="preserve">4. </w:t>
                  </w:r>
                </w:p>
              </w:tc>
              <w:tc>
                <w:tcPr>
                  <w:tcW w:w="5826" w:type="dxa"/>
                </w:tcPr>
                <w:p w:rsidR="00DD2474" w:rsidRPr="00DD2474" w:rsidRDefault="00DD2474" w:rsidP="00DD2474">
                  <w:pPr>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Графік проведення особистого прийому споживачів</w:t>
                  </w:r>
                </w:p>
              </w:tc>
              <w:tc>
                <w:tcPr>
                  <w:tcW w:w="3827" w:type="dxa"/>
                </w:tcPr>
                <w:p w:rsidR="00DD2474" w:rsidRPr="00DD2474" w:rsidRDefault="00DD2474" w:rsidP="00DD2474">
                  <w:pPr>
                    <w:spacing w:after="150" w:line="259" w:lineRule="auto"/>
                    <w:jc w:val="both"/>
                    <w:rPr>
                      <w:rFonts w:ascii="Times New Roman" w:eastAsia="Calibri" w:hAnsi="Times New Roman" w:cs="Calibri"/>
                      <w:lang w:eastAsia="ru-RU"/>
                    </w:rPr>
                  </w:pPr>
                </w:p>
              </w:tc>
            </w:tr>
          </w:tbl>
          <w:p w:rsidR="00DD2474" w:rsidRPr="00DD2474" w:rsidRDefault="00DD2474" w:rsidP="00DD2474">
            <w:pPr>
              <w:shd w:val="clear" w:color="auto" w:fill="FFFFFF"/>
              <w:spacing w:after="150" w:line="259" w:lineRule="auto"/>
              <w:jc w:val="both"/>
              <w:rPr>
                <w:rFonts w:ascii="Times New Roman" w:eastAsia="Calibri" w:hAnsi="Times New Roman" w:cs="Calibri"/>
                <w:lang w:eastAsia="ru-RU"/>
              </w:rPr>
            </w:pPr>
            <w:r w:rsidRPr="00DD2474">
              <w:rPr>
                <w:rFonts w:ascii="Times New Roman" w:eastAsia="Calibri" w:hAnsi="Times New Roman" w:cs="Calibri"/>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DD2474" w:rsidRPr="00DD2474" w:rsidRDefault="00DD2474" w:rsidP="00DD2474">
            <w:pPr>
              <w:spacing w:after="160" w:line="259" w:lineRule="auto"/>
              <w:rPr>
                <w:rFonts w:ascii="Times New Roman" w:eastAsia="Calibri" w:hAnsi="Times New Roman" w:cs="Calibri"/>
                <w:lang w:eastAsia="ru-RU"/>
              </w:rPr>
            </w:pPr>
            <w:r w:rsidRPr="00DD2474">
              <w:rPr>
                <w:rFonts w:ascii="Times New Roman" w:eastAsia="Calibri" w:hAnsi="Times New Roman" w:cs="Calibri"/>
                <w:lang w:eastAsia="ru-RU"/>
              </w:rPr>
              <w:t xml:space="preserve">Уповноважена особа (або керівник) Учасника </w:t>
            </w:r>
            <w:r w:rsidRPr="00DD2474">
              <w:rPr>
                <w:rFonts w:ascii="Times New Roman" w:eastAsia="Calibri" w:hAnsi="Times New Roman" w:cs="Calibri"/>
                <w:lang w:eastAsia="ru-RU"/>
              </w:rPr>
              <w:tab/>
              <w:t xml:space="preserve">__________   </w:t>
            </w:r>
            <w:r w:rsidRPr="00DD2474">
              <w:rPr>
                <w:rFonts w:ascii="Times New Roman" w:eastAsia="Calibri" w:hAnsi="Times New Roman" w:cs="Calibri"/>
                <w:lang w:eastAsia="ru-RU"/>
              </w:rPr>
              <w:tab/>
            </w:r>
            <w:r w:rsidRPr="00DD2474">
              <w:rPr>
                <w:rFonts w:ascii="Times New Roman" w:eastAsia="Calibri" w:hAnsi="Times New Roman" w:cs="Calibri"/>
                <w:lang w:eastAsia="ru-RU"/>
              </w:rPr>
              <w:tab/>
              <w:t xml:space="preserve">    __________________</w:t>
            </w:r>
          </w:p>
          <w:p w:rsidR="00DD2474" w:rsidRPr="00DD2474" w:rsidRDefault="00DD2474" w:rsidP="00DD2474">
            <w:pPr>
              <w:spacing w:after="160" w:line="259" w:lineRule="auto"/>
              <w:jc w:val="both"/>
              <w:rPr>
                <w:rFonts w:ascii="Times New Roman" w:eastAsia="Calibri" w:hAnsi="Times New Roman" w:cs="Calibri"/>
                <w:i/>
                <w:iCs/>
                <w:lang w:eastAsia="ru-RU"/>
              </w:rPr>
            </w:pP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t xml:space="preserve">                            (підпис)               </w:t>
            </w:r>
            <w:r w:rsidRPr="00DD2474">
              <w:rPr>
                <w:rFonts w:ascii="Times New Roman" w:eastAsia="Calibri" w:hAnsi="Times New Roman" w:cs="Calibri"/>
                <w:i/>
                <w:iCs/>
                <w:lang w:eastAsia="ru-RU"/>
              </w:rPr>
              <w:tab/>
            </w:r>
            <w:r w:rsidRPr="00DD2474">
              <w:rPr>
                <w:rFonts w:ascii="Times New Roman" w:eastAsia="Calibri" w:hAnsi="Times New Roman" w:cs="Calibri"/>
                <w:i/>
                <w:iCs/>
                <w:lang w:eastAsia="ru-RU"/>
              </w:rPr>
              <w:tab/>
              <w:t xml:space="preserve">       (прізвище, ініціали)</w:t>
            </w:r>
          </w:p>
        </w:tc>
      </w:tr>
    </w:tbl>
    <w:p w:rsidR="00DD2474" w:rsidRPr="00DD2474" w:rsidRDefault="00DD2474" w:rsidP="00DD2474">
      <w:pPr>
        <w:suppressAutoHyphens/>
        <w:spacing w:after="160" w:line="259" w:lineRule="auto"/>
        <w:ind w:left="927"/>
        <w:jc w:val="center"/>
        <w:rPr>
          <w:rFonts w:ascii="Times New Roman" w:eastAsia="Calibri" w:hAnsi="Times New Roman" w:cs="Calibri"/>
          <w:b/>
          <w:lang w:eastAsia="ar-SA"/>
        </w:rPr>
      </w:pPr>
    </w:p>
    <w:p w:rsidR="00DD2474" w:rsidRPr="00DD2474" w:rsidRDefault="00DD2474" w:rsidP="00DD2474">
      <w:pPr>
        <w:shd w:val="clear" w:color="auto" w:fill="FFFFFF"/>
        <w:spacing w:after="160" w:line="259" w:lineRule="auto"/>
        <w:ind w:left="-142" w:firstLine="426"/>
        <w:contextualSpacing/>
        <w:rPr>
          <w:rFonts w:ascii="Times New Roman" w:eastAsia="Calibri" w:hAnsi="Times New Roman" w:cs="Calibri"/>
          <w:lang w:eastAsia="ru-RU"/>
        </w:rPr>
      </w:pPr>
      <w:r w:rsidRPr="00DD2474">
        <w:rPr>
          <w:rFonts w:ascii="Times New Roman" w:eastAsia="Calibri" w:hAnsi="Times New Roman" w:cs="Calibri"/>
          <w:lang w:eastAsia="ru-RU"/>
        </w:rPr>
        <w:lastRenderedPageBreak/>
        <w:t>На підтвердження інформації зазначеної в Довідці (форма 3) учасник в складі тендерної пропозиції надає:</w:t>
      </w:r>
    </w:p>
    <w:p w:rsidR="00DD2474" w:rsidRPr="00DD2474" w:rsidRDefault="00DD2474" w:rsidP="00DD2474">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DD2474" w:rsidRPr="00DD2474" w:rsidRDefault="00DD2474" w:rsidP="00DD2474">
      <w:pPr>
        <w:numPr>
          <w:ilvl w:val="1"/>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DD2474" w:rsidRPr="00DD2474" w:rsidRDefault="00DD2474" w:rsidP="00DD2474">
      <w:pPr>
        <w:numPr>
          <w:ilvl w:val="1"/>
          <w:numId w:val="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2"/>
        <w:contextualSpacing/>
        <w:rPr>
          <w:rFonts w:ascii="Times New Roman" w:eastAsia="Calibri" w:hAnsi="Times New Roman" w:cs="Calibri"/>
          <w:lang w:eastAsia="ru-RU"/>
        </w:rPr>
      </w:pPr>
      <w:r w:rsidRPr="00DD2474">
        <w:rPr>
          <w:rFonts w:ascii="Times New Roman" w:eastAsia="Calibri" w:hAnsi="Times New Roman" w:cs="Calibri"/>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2"/>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Для підтвердження наявності можливості комунікації із замовником, учасник у складі пропозиції повинен надати: </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2"/>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2.1. Довідку про наявність в учасника </w:t>
      </w:r>
      <w:proofErr w:type="spellStart"/>
      <w:r w:rsidRPr="00DD2474">
        <w:rPr>
          <w:rFonts w:ascii="Times New Roman" w:eastAsia="Calibri" w:hAnsi="Times New Roman" w:cs="Calibri"/>
          <w:lang w:eastAsia="ru-RU"/>
        </w:rPr>
        <w:t>кол-центру</w:t>
      </w:r>
      <w:proofErr w:type="spellEnd"/>
      <w:r w:rsidRPr="00DD2474">
        <w:rPr>
          <w:rFonts w:ascii="Times New Roman" w:eastAsia="Calibri" w:hAnsi="Times New Roman" w:cs="Calibri"/>
          <w:lang w:eastAsia="ru-RU"/>
        </w:rPr>
        <w:t xml:space="preserve"> / контакт-центру згідно з вимогами встановленими Постановою </w:t>
      </w:r>
      <w:proofErr w:type="spellStart"/>
      <w:r w:rsidRPr="00DD2474">
        <w:rPr>
          <w:rFonts w:ascii="Times New Roman" w:eastAsia="Calibri" w:hAnsi="Times New Roman" w:cs="Calibri"/>
          <w:lang w:eastAsia="ru-RU"/>
        </w:rPr>
        <w:t>НКРЕКП</w:t>
      </w:r>
      <w:proofErr w:type="spellEnd"/>
      <w:r w:rsidRPr="00DD2474">
        <w:rPr>
          <w:rFonts w:ascii="Times New Roman" w:eastAsia="Calibri" w:hAnsi="Times New Roman" w:cs="Calibri"/>
          <w:lang w:eastAsia="ru-RU"/>
        </w:rPr>
        <w:t xml:space="preserve"> «Про затвердження Мінімальних вимог до якості обслуговування споживачів електричної енергії </w:t>
      </w:r>
      <w:proofErr w:type="spellStart"/>
      <w:r w:rsidRPr="00DD2474">
        <w:rPr>
          <w:rFonts w:ascii="Times New Roman" w:eastAsia="Calibri" w:hAnsi="Times New Roman" w:cs="Calibri"/>
          <w:lang w:eastAsia="ru-RU"/>
        </w:rPr>
        <w:t>кол-центрами</w:t>
      </w:r>
      <w:proofErr w:type="spellEnd"/>
      <w:r w:rsidRPr="00DD2474">
        <w:rPr>
          <w:rFonts w:ascii="Times New Roman" w:eastAsia="Calibri" w:hAnsi="Times New Roman" w:cs="Calibri"/>
          <w:lang w:eastAsia="ru-RU"/>
        </w:rPr>
        <w:t xml:space="preserve">»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DD2474" w:rsidRPr="00DD2474" w:rsidTr="00E7591C">
        <w:trPr>
          <w:trHeight w:val="7209"/>
        </w:trPr>
        <w:tc>
          <w:tcPr>
            <w:tcW w:w="10334" w:type="dxa"/>
          </w:tcPr>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center"/>
              <w:rPr>
                <w:rFonts w:ascii="Times New Roman" w:eastAsia="Calibri" w:hAnsi="Times New Roman" w:cs="Calibri"/>
                <w:b/>
                <w:bCs/>
                <w:lang w:eastAsia="ru-RU"/>
              </w:rPr>
            </w:pPr>
            <w:r w:rsidRPr="00DD2474">
              <w:rPr>
                <w:rFonts w:ascii="Times New Roman" w:eastAsia="Calibri" w:hAnsi="Times New Roman" w:cs="Calibri"/>
                <w:b/>
                <w:bCs/>
                <w:lang w:eastAsia="ru-RU"/>
              </w:rPr>
              <w:t>ДОВІДКА</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center"/>
              <w:rPr>
                <w:rFonts w:ascii="Times New Roman" w:eastAsia="Calibri" w:hAnsi="Times New Roman" w:cs="Calibri"/>
                <w:b/>
                <w:bCs/>
                <w:lang w:eastAsia="ru-RU"/>
              </w:rPr>
            </w:pPr>
            <w:r w:rsidRPr="00DD2474">
              <w:rPr>
                <w:rFonts w:ascii="Times New Roman" w:eastAsia="Calibri" w:hAnsi="Times New Roman" w:cs="Calibri"/>
                <w:b/>
                <w:bCs/>
                <w:lang w:eastAsia="ru-RU"/>
              </w:rPr>
              <w:t xml:space="preserve">про наявність </w:t>
            </w:r>
            <w:proofErr w:type="spellStart"/>
            <w:r w:rsidRPr="00DD2474">
              <w:rPr>
                <w:rFonts w:ascii="Times New Roman" w:eastAsia="Calibri" w:hAnsi="Times New Roman" w:cs="Calibri"/>
                <w:b/>
                <w:bCs/>
                <w:lang w:eastAsia="ru-RU"/>
              </w:rPr>
              <w:t>кол-центру</w:t>
            </w:r>
            <w:proofErr w:type="spellEnd"/>
            <w:r w:rsidRPr="00DD2474">
              <w:rPr>
                <w:rFonts w:ascii="Times New Roman" w:eastAsia="Calibri" w:hAnsi="Times New Roman" w:cs="Calibri"/>
                <w:b/>
                <w:bCs/>
                <w:lang w:eastAsia="ru-RU"/>
              </w:rPr>
              <w:t>/контакт-центру</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center"/>
              <w:rPr>
                <w:rFonts w:ascii="Times New Roman" w:eastAsia="Calibri" w:hAnsi="Times New Roman" w:cs="Calibri"/>
                <w:b/>
                <w:bCs/>
                <w:lang w:eastAsia="ru-RU"/>
              </w:rPr>
            </w:pP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DD2474">
              <w:rPr>
                <w:rFonts w:ascii="Times New Roman" w:eastAsia="Calibri" w:hAnsi="Times New Roman" w:cs="Calibri"/>
                <w:lang w:eastAsia="ru-RU"/>
              </w:rPr>
              <w:t>кол-центр</w:t>
            </w:r>
            <w:proofErr w:type="spellEnd"/>
            <w:r w:rsidRPr="00DD2474">
              <w:rPr>
                <w:rFonts w:ascii="Times New Roman" w:eastAsia="Calibri" w:hAnsi="Times New Roman" w:cs="Calibri"/>
                <w:lang w:eastAsia="ru-RU"/>
              </w:rPr>
              <w:t xml:space="preserve">, який відповідає «Мінімальним вимогам до якості обслуговування споживачів електричної енергії </w:t>
            </w:r>
            <w:proofErr w:type="spellStart"/>
            <w:r w:rsidRPr="00DD2474">
              <w:rPr>
                <w:rFonts w:ascii="Times New Roman" w:eastAsia="Calibri" w:hAnsi="Times New Roman" w:cs="Calibri"/>
                <w:lang w:eastAsia="ru-RU"/>
              </w:rPr>
              <w:t>кол-центрами</w:t>
            </w:r>
            <w:proofErr w:type="spellEnd"/>
            <w:r w:rsidRPr="00DD2474">
              <w:rPr>
                <w:rFonts w:ascii="Times New Roman" w:eastAsia="Calibri" w:hAnsi="Times New Roman" w:cs="Calibri"/>
                <w:lang w:eastAsia="ru-RU"/>
              </w:rPr>
              <w:t xml:space="preserve">», затвердженим постановою </w:t>
            </w:r>
            <w:proofErr w:type="spellStart"/>
            <w:r w:rsidRPr="00DD2474">
              <w:rPr>
                <w:rFonts w:ascii="Times New Roman" w:eastAsia="Calibri" w:hAnsi="Times New Roman" w:cs="Calibri"/>
                <w:lang w:eastAsia="ru-RU"/>
              </w:rPr>
              <w:t>НКРЕКП</w:t>
            </w:r>
            <w:proofErr w:type="spellEnd"/>
            <w:r w:rsidRPr="00DD2474">
              <w:rPr>
                <w:rFonts w:ascii="Times New Roman" w:eastAsia="Calibri" w:hAnsi="Times New Roman" w:cs="Calibri"/>
                <w:lang w:eastAsia="ru-RU"/>
              </w:rPr>
              <w:t xml:space="preserve">  № 373 від 12.06.2018 року (далі – Постанова).</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          Наш </w:t>
            </w:r>
            <w:proofErr w:type="spellStart"/>
            <w:r w:rsidRPr="00DD2474">
              <w:rPr>
                <w:rFonts w:ascii="Times New Roman" w:eastAsia="Calibri" w:hAnsi="Times New Roman" w:cs="Calibri"/>
                <w:lang w:eastAsia="ru-RU"/>
              </w:rPr>
              <w:t>кол-центр</w:t>
            </w:r>
            <w:proofErr w:type="spellEnd"/>
            <w:r w:rsidRPr="00DD2474">
              <w:rPr>
                <w:rFonts w:ascii="Times New Roman" w:eastAsia="Calibri" w:hAnsi="Times New Roman" w:cs="Calibri"/>
                <w:lang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DD2474">
              <w:rPr>
                <w:rFonts w:ascii="Times New Roman" w:eastAsia="Calibri" w:hAnsi="Times New Roman" w:cs="Calibri"/>
                <w:lang w:eastAsia="ru-RU"/>
              </w:rPr>
              <w:t>кол-центру</w:t>
            </w:r>
            <w:proofErr w:type="spellEnd"/>
            <w:r w:rsidRPr="00DD2474">
              <w:rPr>
                <w:rFonts w:ascii="Times New Roman" w:eastAsia="Calibri" w:hAnsi="Times New Roman" w:cs="Calibri"/>
                <w:lang w:eastAsia="ru-RU"/>
              </w:rPr>
              <w:t xml:space="preserve">/контакт-центру та в автоматичному режимі за допомогою голосового меню самообслуговування або </w:t>
            </w:r>
            <w:proofErr w:type="spellStart"/>
            <w:r w:rsidRPr="00DD2474">
              <w:rPr>
                <w:rFonts w:ascii="Times New Roman" w:eastAsia="Calibri" w:hAnsi="Times New Roman" w:cs="Calibri"/>
                <w:lang w:eastAsia="ru-RU"/>
              </w:rPr>
              <w:t>перенаправлення</w:t>
            </w:r>
            <w:proofErr w:type="spellEnd"/>
            <w:r w:rsidRPr="00DD2474">
              <w:rPr>
                <w:rFonts w:ascii="Times New Roman" w:eastAsia="Calibri" w:hAnsi="Times New Roman" w:cs="Calibri"/>
                <w:lang w:eastAsia="ru-RU"/>
              </w:rPr>
              <w:t xml:space="preserve"> звернень до відповідних структурних підрозділів).</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          Функціонування нашого </w:t>
            </w:r>
            <w:proofErr w:type="spellStart"/>
            <w:r w:rsidRPr="00DD2474">
              <w:rPr>
                <w:rFonts w:ascii="Times New Roman" w:eastAsia="Calibri" w:hAnsi="Times New Roman" w:cs="Calibri"/>
                <w:lang w:eastAsia="ru-RU"/>
              </w:rPr>
              <w:t>кол-центру</w:t>
            </w:r>
            <w:proofErr w:type="spellEnd"/>
            <w:r w:rsidRPr="00DD2474">
              <w:rPr>
                <w:rFonts w:ascii="Times New Roman" w:eastAsia="Calibri" w:hAnsi="Times New Roman" w:cs="Calibri"/>
                <w:lang w:eastAsia="ru-RU"/>
              </w:rPr>
              <w:t xml:space="preserve">/контакт центру відповідає Мінімальним організаційно-технічним вимогам до функціонування </w:t>
            </w:r>
            <w:proofErr w:type="spellStart"/>
            <w:r w:rsidRPr="00DD2474">
              <w:rPr>
                <w:rFonts w:ascii="Times New Roman" w:eastAsia="Calibri" w:hAnsi="Times New Roman" w:cs="Calibri"/>
                <w:lang w:eastAsia="ru-RU"/>
              </w:rPr>
              <w:t>кол-центрів</w:t>
            </w:r>
            <w:proofErr w:type="spellEnd"/>
            <w:r w:rsidRPr="00DD2474">
              <w:rPr>
                <w:rFonts w:ascii="Times New Roman" w:eastAsia="Calibri" w:hAnsi="Times New Roman" w:cs="Calibri"/>
                <w:lang w:eastAsia="ru-RU"/>
              </w:rPr>
              <w:t xml:space="preserve"> </w:t>
            </w:r>
            <w:proofErr w:type="spellStart"/>
            <w:r w:rsidRPr="00DD2474">
              <w:rPr>
                <w:rFonts w:ascii="Times New Roman" w:eastAsia="Calibri" w:hAnsi="Times New Roman" w:cs="Calibri"/>
                <w:lang w:eastAsia="ru-RU"/>
              </w:rPr>
              <w:t>електропостачальників</w:t>
            </w:r>
            <w:proofErr w:type="spellEnd"/>
            <w:r w:rsidRPr="00DD2474">
              <w:rPr>
                <w:rFonts w:ascii="Times New Roman" w:eastAsia="Calibri" w:hAnsi="Times New Roman" w:cs="Calibri"/>
                <w:lang w:eastAsia="ru-RU"/>
              </w:rPr>
              <w:t>,  встановленим Постановою.</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 xml:space="preserve">          Підтверджуємо, що інформацію щодо кількості прийнятих </w:t>
            </w:r>
            <w:proofErr w:type="spellStart"/>
            <w:r w:rsidRPr="00DD2474">
              <w:rPr>
                <w:rFonts w:ascii="Times New Roman" w:eastAsia="Calibri" w:hAnsi="Times New Roman" w:cs="Calibri"/>
                <w:lang w:eastAsia="ru-RU"/>
              </w:rPr>
              <w:t>кол-центром</w:t>
            </w:r>
            <w:proofErr w:type="spellEnd"/>
            <w:r w:rsidRPr="00DD2474">
              <w:rPr>
                <w:rFonts w:ascii="Times New Roman" w:eastAsia="Calibri" w:hAnsi="Times New Roman" w:cs="Calibri"/>
                <w:lang w:eastAsia="ru-RU"/>
              </w:rPr>
              <w:t>/</w:t>
            </w:r>
            <w:proofErr w:type="spellStart"/>
            <w:r w:rsidRPr="00DD2474">
              <w:rPr>
                <w:rFonts w:ascii="Times New Roman" w:eastAsia="Calibri" w:hAnsi="Times New Roman" w:cs="Calibri"/>
                <w:lang w:eastAsia="ru-RU"/>
              </w:rPr>
              <w:t>контакт-</w:t>
            </w:r>
            <w:proofErr w:type="spellEnd"/>
            <w:r w:rsidRPr="00DD2474">
              <w:rPr>
                <w:rFonts w:ascii="Times New Roman" w:eastAsia="Calibri" w:hAnsi="Times New Roman" w:cs="Calibri"/>
                <w:lang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DD2474">
              <w:rPr>
                <w:rFonts w:ascii="Times New Roman" w:eastAsia="Calibri" w:hAnsi="Times New Roman" w:cs="Calibri"/>
                <w:lang w:eastAsia="ru-RU"/>
              </w:rPr>
              <w:t>кол-центрів</w:t>
            </w:r>
            <w:proofErr w:type="spellEnd"/>
            <w:r w:rsidRPr="00DD2474">
              <w:rPr>
                <w:rFonts w:ascii="Times New Roman" w:eastAsia="Calibri" w:hAnsi="Times New Roman" w:cs="Calibri"/>
                <w:lang w:eastAsia="ru-RU"/>
              </w:rPr>
              <w:t xml:space="preserve"> </w:t>
            </w:r>
            <w:proofErr w:type="spellStart"/>
            <w:r w:rsidRPr="00DD2474">
              <w:rPr>
                <w:rFonts w:ascii="Times New Roman" w:eastAsia="Calibri" w:hAnsi="Times New Roman" w:cs="Calibri"/>
                <w:lang w:eastAsia="ru-RU"/>
              </w:rPr>
              <w:t>електропостачальників</w:t>
            </w:r>
            <w:proofErr w:type="spellEnd"/>
            <w:r w:rsidRPr="00DD2474">
              <w:rPr>
                <w:rFonts w:ascii="Times New Roman" w:eastAsia="Calibri" w:hAnsi="Times New Roman" w:cs="Calibri"/>
                <w:lang w:eastAsia="ru-RU"/>
              </w:rPr>
              <w:t xml:space="preserve">,  встановлених Постановою, наше підприємство надає до </w:t>
            </w:r>
            <w:proofErr w:type="spellStart"/>
            <w:r w:rsidRPr="00DD2474">
              <w:rPr>
                <w:rFonts w:ascii="Times New Roman" w:eastAsia="Calibri" w:hAnsi="Times New Roman" w:cs="Calibri"/>
                <w:lang w:eastAsia="ru-RU"/>
              </w:rPr>
              <w:t>НКРЕКП</w:t>
            </w:r>
            <w:proofErr w:type="spellEnd"/>
            <w:r w:rsidRPr="00DD2474">
              <w:rPr>
                <w:rFonts w:ascii="Times New Roman" w:eastAsia="Calibri" w:hAnsi="Times New Roman" w:cs="Calibri"/>
                <w:lang w:eastAsia="ru-RU"/>
              </w:rPr>
              <w:t xml:space="preserve"> щокварталу, не пізніше ніж через 20 днів після звітного кварталу.</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2"/>
              <w:contextualSpacing/>
              <w:rPr>
                <w:rFonts w:ascii="Times New Roman" w:eastAsia="Calibri" w:hAnsi="Times New Roman" w:cs="Calibri"/>
                <w:lang w:eastAsia="ru-RU"/>
              </w:rPr>
            </w:pPr>
            <w:r w:rsidRPr="00DD2474">
              <w:rPr>
                <w:rFonts w:ascii="Times New Roman" w:eastAsia="Calibri" w:hAnsi="Times New Roman" w:cs="Calibri"/>
                <w:lang w:eastAsia="ru-RU"/>
              </w:rPr>
              <w:t xml:space="preserve">         Графік роботи </w:t>
            </w:r>
            <w:proofErr w:type="spellStart"/>
            <w:r w:rsidRPr="00DD2474">
              <w:rPr>
                <w:rFonts w:ascii="Times New Roman" w:eastAsia="Calibri" w:hAnsi="Times New Roman" w:cs="Calibri"/>
                <w:lang w:eastAsia="ru-RU"/>
              </w:rPr>
              <w:t>кол-центру</w:t>
            </w:r>
            <w:proofErr w:type="spellEnd"/>
            <w:r w:rsidRPr="00DD2474">
              <w:rPr>
                <w:rFonts w:ascii="Times New Roman" w:eastAsia="Calibri" w:hAnsi="Times New Roman" w:cs="Calibri"/>
                <w:lang w:eastAsia="ru-RU"/>
              </w:rPr>
              <w:t>/контакт-центру :  ______________(зазначається Учасником)</w:t>
            </w:r>
          </w:p>
          <w:p w:rsidR="00DD2474" w:rsidRPr="00DD2474" w:rsidRDefault="00DD2474" w:rsidP="00DD24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2"/>
              <w:contextualSpacing/>
              <w:rPr>
                <w:rFonts w:ascii="Times New Roman" w:eastAsia="Calibri" w:hAnsi="Times New Roman" w:cs="Calibri"/>
                <w:lang w:eastAsia="ru-RU"/>
              </w:rPr>
            </w:pPr>
            <w:r w:rsidRPr="00DD2474">
              <w:rPr>
                <w:rFonts w:ascii="Times New Roman" w:eastAsia="Calibri" w:hAnsi="Times New Roman" w:cs="Calibri"/>
                <w:lang w:eastAsia="ru-RU"/>
              </w:rPr>
              <w:t xml:space="preserve">         Інформація про засоби зв‘язку:______________________ (зазначається Учасником)</w:t>
            </w:r>
          </w:p>
          <w:p w:rsidR="00DD2474" w:rsidRPr="00DD2474" w:rsidRDefault="00DD2474" w:rsidP="00DD2474">
            <w:pPr>
              <w:tabs>
                <w:tab w:val="left" w:pos="1095"/>
              </w:tabs>
              <w:spacing w:after="160" w:line="259" w:lineRule="auto"/>
              <w:ind w:left="-142"/>
              <w:contextualSpacing/>
              <w:rPr>
                <w:rFonts w:ascii="Times New Roman" w:eastAsia="Calibri" w:hAnsi="Times New Roman" w:cs="Calibri"/>
                <w:lang w:eastAsia="ru-RU"/>
              </w:rPr>
            </w:pPr>
            <w:r w:rsidRPr="00DD2474">
              <w:rPr>
                <w:rFonts w:ascii="Times New Roman" w:eastAsia="Calibri" w:hAnsi="Times New Roman" w:cs="Calibri"/>
                <w:lang w:eastAsia="ru-RU"/>
              </w:rPr>
              <w:t xml:space="preserve">         Уповноважена особа (або керівник)  Учасника  _____________ (прізвище, ініціали)   </w:t>
            </w:r>
          </w:p>
        </w:tc>
      </w:tr>
    </w:tbl>
    <w:p w:rsidR="00DD2474" w:rsidRPr="00DD2474" w:rsidRDefault="00DD2474" w:rsidP="00DD247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alibri" w:hAnsi="Times New Roman" w:cs="Calibri"/>
          <w:lang w:eastAsia="ru-RU"/>
        </w:rPr>
      </w:pPr>
      <w:r w:rsidRPr="00DD2474">
        <w:rPr>
          <w:rFonts w:ascii="Times New Roman" w:eastAsia="Calibri" w:hAnsi="Times New Roman" w:cs="Calibri"/>
          <w:lang w:eastAsia="ru-RU"/>
        </w:rPr>
        <w:t xml:space="preserve">2.2. У разі, якщо створення </w:t>
      </w:r>
      <w:proofErr w:type="spellStart"/>
      <w:r w:rsidRPr="00DD2474">
        <w:rPr>
          <w:rFonts w:ascii="Times New Roman" w:eastAsia="Calibri" w:hAnsi="Times New Roman" w:cs="Calibri"/>
          <w:lang w:eastAsia="ru-RU"/>
        </w:rPr>
        <w:t>кол-центру</w:t>
      </w:r>
      <w:proofErr w:type="spellEnd"/>
      <w:r w:rsidRPr="00DD2474">
        <w:rPr>
          <w:rFonts w:ascii="Times New Roman" w:eastAsia="Calibri" w:hAnsi="Times New Roman" w:cs="Calibri"/>
          <w:lang w:eastAsia="ru-RU"/>
        </w:rPr>
        <w:t xml:space="preserve"> у відповідності до вимог Постанови </w:t>
      </w:r>
      <w:proofErr w:type="spellStart"/>
      <w:r w:rsidRPr="00DD2474">
        <w:rPr>
          <w:rFonts w:ascii="Times New Roman" w:eastAsia="Calibri" w:hAnsi="Times New Roman" w:cs="Calibri"/>
          <w:lang w:eastAsia="ru-RU"/>
        </w:rPr>
        <w:t>НКРЕКП</w:t>
      </w:r>
      <w:proofErr w:type="spellEnd"/>
      <w:r w:rsidRPr="00DD2474">
        <w:rPr>
          <w:rFonts w:ascii="Times New Roman" w:eastAsia="Calibri" w:hAnsi="Times New Roman" w:cs="Calibri"/>
          <w:lang w:eastAsia="ru-RU"/>
        </w:rPr>
        <w:t xml:space="preserve"> «Про затвердження Мінімальних вимог до якості обслуговування споживачів електричної енергії </w:t>
      </w:r>
      <w:proofErr w:type="spellStart"/>
      <w:r w:rsidRPr="00DD2474">
        <w:rPr>
          <w:rFonts w:ascii="Times New Roman" w:eastAsia="Calibri" w:hAnsi="Times New Roman" w:cs="Calibri"/>
          <w:lang w:eastAsia="ru-RU"/>
        </w:rPr>
        <w:t>кол-центрами</w:t>
      </w:r>
      <w:proofErr w:type="spellEnd"/>
      <w:r w:rsidRPr="00DD2474">
        <w:rPr>
          <w:rFonts w:ascii="Times New Roman" w:eastAsia="Calibri" w:hAnsi="Times New Roman" w:cs="Calibri"/>
          <w:lang w:eastAsia="ru-RU"/>
        </w:rPr>
        <w:t xml:space="preserve">»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w:t>
      </w:r>
      <w:r w:rsidRPr="00DD2474">
        <w:rPr>
          <w:rFonts w:ascii="Times New Roman" w:eastAsia="Calibri" w:hAnsi="Times New Roman" w:cs="Calibri"/>
          <w:lang w:eastAsia="ru-RU"/>
        </w:rPr>
        <w:lastRenderedPageBreak/>
        <w:t>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DD2474" w:rsidRPr="00DD2474" w:rsidRDefault="00DD2474" w:rsidP="00DD247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alibri" w:hAnsi="Times New Roman" w:cs="Calibri"/>
          <w:lang w:eastAsia="ru-RU"/>
        </w:rPr>
      </w:pPr>
    </w:p>
    <w:p w:rsidR="00DD2474" w:rsidRPr="00DD2474" w:rsidRDefault="00DD2474" w:rsidP="00DD2474">
      <w:pPr>
        <w:tabs>
          <w:tab w:val="left" w:pos="284"/>
        </w:tabs>
        <w:adjustRightInd w:val="0"/>
        <w:spacing w:after="160" w:line="259" w:lineRule="auto"/>
        <w:ind w:left="-142"/>
        <w:jc w:val="both"/>
        <w:rPr>
          <w:rFonts w:ascii="Times New Roman" w:eastAsia="Calibri" w:hAnsi="Times New Roman" w:cs="Calibri"/>
          <w:bCs/>
          <w:lang w:eastAsia="ru-RU"/>
        </w:rPr>
      </w:pPr>
      <w:r w:rsidRPr="00DD2474">
        <w:rPr>
          <w:rFonts w:ascii="Times New Roman" w:eastAsia="Calibri" w:hAnsi="Times New Roman" w:cs="Calibri"/>
          <w:bCs/>
          <w:lang w:eastAsia="ru-RU"/>
        </w:rPr>
        <w:t xml:space="preserve">3. </w:t>
      </w:r>
      <w:r w:rsidRPr="00DD2474">
        <w:rPr>
          <w:rFonts w:ascii="Times New Roman" w:eastAsia="Calibri" w:hAnsi="Times New Roman" w:cs="Calibri"/>
          <w:lang w:eastAsia="ru-RU"/>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DD2474" w:rsidRPr="00DD2474" w:rsidRDefault="00DD2474" w:rsidP="00DD2474">
      <w:pPr>
        <w:tabs>
          <w:tab w:val="left" w:pos="993"/>
          <w:tab w:val="left" w:pos="1560"/>
        </w:tabs>
        <w:suppressAutoHyphens/>
        <w:spacing w:after="0" w:line="0" w:lineRule="atLeast"/>
        <w:ind w:left="-142" w:right="-2"/>
        <w:contextualSpacing/>
        <w:jc w:val="both"/>
        <w:rPr>
          <w:rFonts w:ascii="Times New Roman" w:eastAsia="Calibri" w:hAnsi="Times New Roman" w:cs="Calibri"/>
          <w:lang w:eastAsia="ru-RU"/>
        </w:rPr>
      </w:pPr>
      <w:r w:rsidRPr="00DD2474">
        <w:rPr>
          <w:rFonts w:ascii="Times New Roman" w:eastAsia="Calibri" w:hAnsi="Times New Roman" w:cs="Calibri"/>
          <w:lang w:eastAsia="ru-RU"/>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DD2474" w:rsidRPr="00DD2474" w:rsidRDefault="00DD2474" w:rsidP="00DD2474">
      <w:pPr>
        <w:pBdr>
          <w:top w:val="nil"/>
          <w:left w:val="nil"/>
          <w:bottom w:val="nil"/>
          <w:right w:val="nil"/>
          <w:between w:val="nil"/>
        </w:pBdr>
        <w:tabs>
          <w:tab w:val="left" w:pos="426"/>
          <w:tab w:val="left" w:pos="851"/>
          <w:tab w:val="left" w:pos="1560"/>
        </w:tabs>
        <w:spacing w:after="0" w:line="259" w:lineRule="auto"/>
        <w:ind w:right="-2" w:hanging="2"/>
        <w:jc w:val="both"/>
        <w:rPr>
          <w:rFonts w:ascii="Times New Roman" w:eastAsia="Times New Roman" w:hAnsi="Times New Roman" w:cs="Calibri"/>
          <w:color w:val="000000"/>
          <w:sz w:val="24"/>
          <w:szCs w:val="24"/>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right="-2"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4. Мета використання товару</w:t>
      </w:r>
      <w:r w:rsidRPr="00DD2474">
        <w:rPr>
          <w:rFonts w:ascii="Times New Roman" w:eastAsia="Times New Roman" w:hAnsi="Times New Roman" w:cs="Calibri"/>
          <w:color w:val="000000"/>
          <w:sz w:val="24"/>
          <w:szCs w:val="24"/>
          <w:lang w:eastAsia="ru-RU"/>
        </w:rPr>
        <w:t>: для задоволення потреб у споживанні електричної енергії об’єктів Замовника.</w:t>
      </w:r>
    </w:p>
    <w:p w:rsidR="00DD2474" w:rsidRPr="00DD2474" w:rsidRDefault="00DD2474" w:rsidP="00DD2474">
      <w:pPr>
        <w:pBdr>
          <w:top w:val="nil"/>
          <w:left w:val="nil"/>
          <w:bottom w:val="nil"/>
          <w:right w:val="nil"/>
          <w:between w:val="nil"/>
        </w:pBdr>
        <w:tabs>
          <w:tab w:val="left" w:pos="993"/>
          <w:tab w:val="left" w:pos="1560"/>
        </w:tabs>
        <w:spacing w:after="0" w:line="259" w:lineRule="auto"/>
        <w:ind w:right="-2" w:hanging="2"/>
        <w:rPr>
          <w:rFonts w:ascii="Times New Roman" w:eastAsia="Times New Roman" w:hAnsi="Times New Roman" w:cs="Calibri"/>
          <w:color w:val="000000"/>
          <w:sz w:val="24"/>
          <w:szCs w:val="24"/>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rPr>
          <w:rFonts w:ascii="Times New Roman" w:eastAsia="Times New Roman" w:hAnsi="Times New Roman" w:cs="Calibri"/>
          <w:color w:val="000000"/>
          <w:sz w:val="24"/>
          <w:szCs w:val="24"/>
          <w:highlight w:val="white"/>
          <w:lang w:eastAsia="ru-RU"/>
        </w:rPr>
      </w:pPr>
    </w:p>
    <w:p w:rsidR="00DD2474" w:rsidRPr="00DD2474" w:rsidRDefault="00DD2474" w:rsidP="00DD2474">
      <w:pPr>
        <w:pBdr>
          <w:top w:val="nil"/>
          <w:left w:val="nil"/>
          <w:bottom w:val="nil"/>
          <w:right w:val="nil"/>
          <w:between w:val="nil"/>
        </w:pBdr>
        <w:tabs>
          <w:tab w:val="left" w:pos="993"/>
          <w:tab w:val="left" w:pos="1560"/>
        </w:tabs>
        <w:spacing w:after="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5. Послуги з передачі та розподілу електричної енергії:</w:t>
      </w:r>
    </w:p>
    <w:p w:rsidR="00DD2474" w:rsidRPr="00DD2474" w:rsidRDefault="00DD2474" w:rsidP="00DD2474">
      <w:pPr>
        <w:widowControl w:val="0"/>
        <w:spacing w:after="0" w:line="240" w:lineRule="auto"/>
        <w:ind w:left="-426" w:right="134" w:firstLine="426"/>
        <w:jc w:val="both"/>
        <w:rPr>
          <w:rFonts w:ascii="Times New Roman" w:eastAsia="Times New Roman" w:hAnsi="Times New Roman" w:cs="Times New Roman"/>
          <w:b/>
          <w:i/>
          <w:color w:val="000000"/>
          <w:sz w:val="24"/>
          <w:szCs w:val="24"/>
          <w:lang w:eastAsia="ru-RU"/>
        </w:rPr>
      </w:pPr>
      <w:r w:rsidRPr="00DD2474">
        <w:rPr>
          <w:rFonts w:ascii="Times New Roman" w:eastAsia="Times New Roman" w:hAnsi="Times New Roman" w:cs="Arial"/>
          <w:color w:val="000000"/>
          <w:sz w:val="24"/>
          <w:szCs w:val="24"/>
          <w:lang w:eastAsia="ru-RU"/>
        </w:rPr>
        <w:t xml:space="preserve">До ціни пропозиції учасник зобов’язаний включити витрати на </w:t>
      </w:r>
      <w:r w:rsidRPr="00DD2474">
        <w:rPr>
          <w:rFonts w:ascii="Times New Roman" w:eastAsia="Times New Roman" w:hAnsi="Times New Roman" w:cs="Arial"/>
          <w:b/>
          <w:color w:val="000000"/>
          <w:sz w:val="24"/>
          <w:szCs w:val="24"/>
          <w:lang w:eastAsia="ru-RU"/>
        </w:rPr>
        <w:t xml:space="preserve">послуги з передачі електричної енергії за регульованим тарифом </w:t>
      </w:r>
      <w:r w:rsidRPr="00DD2474">
        <w:rPr>
          <w:rFonts w:ascii="Times New Roman" w:eastAsia="Times New Roman" w:hAnsi="Times New Roman" w:cs="Arial"/>
          <w:b/>
          <w:sz w:val="24"/>
          <w:szCs w:val="24"/>
          <w:u w:val="single"/>
          <w:lang w:eastAsia="ru-RU"/>
        </w:rPr>
        <w:t>та послуги з розподілу електричної енергії за регульованим тарифом</w:t>
      </w:r>
      <w:r w:rsidRPr="00DD2474">
        <w:rPr>
          <w:rFonts w:ascii="Times New Roman" w:eastAsia="Times New Roman" w:hAnsi="Times New Roman" w:cs="Arial"/>
          <w:b/>
          <w:color w:val="FF0000"/>
          <w:sz w:val="24"/>
          <w:szCs w:val="24"/>
          <w:u w:val="single"/>
          <w:lang w:eastAsia="ru-RU"/>
        </w:rPr>
        <w:t xml:space="preserve"> </w:t>
      </w:r>
      <w:r w:rsidRPr="00DD2474">
        <w:rPr>
          <w:rFonts w:ascii="Times New Roman" w:eastAsia="Times New Roman" w:hAnsi="Times New Roman" w:cs="Arial"/>
          <w:b/>
          <w:i/>
          <w:color w:val="FF0000"/>
          <w:sz w:val="24"/>
          <w:szCs w:val="24"/>
          <w:lang w:eastAsia="ru-RU"/>
        </w:rPr>
        <w:t xml:space="preserve">діючі </w:t>
      </w:r>
      <w:r w:rsidRPr="00DD2474">
        <w:rPr>
          <w:rFonts w:ascii="Times New Roman" w:eastAsia="Times New Roman" w:hAnsi="Times New Roman" w:cs="Times New Roman"/>
          <w:b/>
          <w:i/>
          <w:color w:val="FF0000"/>
          <w:sz w:val="24"/>
          <w:szCs w:val="24"/>
          <w:lang w:eastAsia="ru-RU"/>
        </w:rPr>
        <w:t>на момент оголошення процедури закупівлі.</w:t>
      </w:r>
    </w:p>
    <w:p w:rsidR="00DD2474" w:rsidRPr="00DD2474" w:rsidRDefault="00DD2474" w:rsidP="00DD2474">
      <w:pPr>
        <w:pBdr>
          <w:top w:val="nil"/>
          <w:left w:val="nil"/>
          <w:bottom w:val="nil"/>
          <w:right w:val="nil"/>
          <w:between w:val="nil"/>
        </w:pBdr>
        <w:tabs>
          <w:tab w:val="left" w:pos="1276"/>
        </w:tabs>
        <w:spacing w:after="0" w:line="259" w:lineRule="auto"/>
        <w:ind w:hanging="2"/>
        <w:jc w:val="both"/>
        <w:rPr>
          <w:rFonts w:ascii="Times New Roman" w:eastAsia="Times New Roman" w:hAnsi="Times New Roman" w:cs="Calibri"/>
          <w:color w:val="FF0000"/>
          <w:sz w:val="24"/>
          <w:szCs w:val="24"/>
          <w:u w:val="single"/>
          <w:lang w:eastAsia="ru-RU"/>
        </w:rPr>
      </w:pPr>
    </w:p>
    <w:p w:rsidR="00DD2474" w:rsidRPr="00DD2474" w:rsidRDefault="00DD2474" w:rsidP="00DD2474">
      <w:pPr>
        <w:pBdr>
          <w:top w:val="nil"/>
          <w:left w:val="nil"/>
          <w:bottom w:val="nil"/>
          <w:right w:val="nil"/>
          <w:between w:val="nil"/>
        </w:pBdr>
        <w:tabs>
          <w:tab w:val="left" w:pos="1276"/>
        </w:tabs>
        <w:spacing w:after="0" w:line="259" w:lineRule="auto"/>
        <w:ind w:hanging="2"/>
        <w:jc w:val="both"/>
        <w:rPr>
          <w:rFonts w:ascii="Times New Roman" w:eastAsia="Times New Roman" w:hAnsi="Times New Roman" w:cs="Calibri"/>
          <w:color w:val="FF0000"/>
          <w:sz w:val="24"/>
          <w:szCs w:val="24"/>
          <w:u w:val="single"/>
          <w:lang w:eastAsia="ru-RU"/>
        </w:rPr>
      </w:pPr>
    </w:p>
    <w:p w:rsidR="00DD2474" w:rsidRPr="00DD2474" w:rsidRDefault="00DD2474" w:rsidP="00DD2474">
      <w:pPr>
        <w:pBdr>
          <w:top w:val="nil"/>
          <w:left w:val="nil"/>
          <w:bottom w:val="nil"/>
          <w:right w:val="nil"/>
          <w:between w:val="nil"/>
        </w:pBdr>
        <w:tabs>
          <w:tab w:val="left" w:pos="1276"/>
        </w:tabs>
        <w:spacing w:after="0" w:line="259" w:lineRule="auto"/>
        <w:ind w:hanging="2"/>
        <w:jc w:val="both"/>
        <w:rPr>
          <w:rFonts w:ascii="Times New Roman" w:eastAsia="Times New Roman" w:hAnsi="Times New Roman" w:cs="Calibri"/>
          <w:color w:val="000000"/>
          <w:sz w:val="24"/>
          <w:szCs w:val="24"/>
          <w:u w:val="single"/>
          <w:lang w:eastAsia="ru-RU"/>
        </w:rPr>
      </w:pPr>
      <w:r w:rsidRPr="00DD2474">
        <w:rPr>
          <w:rFonts w:ascii="Times New Roman" w:eastAsia="Times New Roman" w:hAnsi="Times New Roman" w:cs="Calibri"/>
          <w:color w:val="000000"/>
          <w:sz w:val="24"/>
          <w:szCs w:val="24"/>
          <w:u w:val="single"/>
          <w:lang w:eastAsia="ru-RU"/>
        </w:rPr>
        <w:t xml:space="preserve">Послуги з розподілу електричної енергії сплачуються Постачальником. </w:t>
      </w:r>
    </w:p>
    <w:p w:rsidR="00DD2474" w:rsidRPr="00DD2474" w:rsidRDefault="00DD2474" w:rsidP="00DD2474">
      <w:pPr>
        <w:pBdr>
          <w:top w:val="nil"/>
          <w:left w:val="nil"/>
          <w:bottom w:val="nil"/>
          <w:right w:val="nil"/>
          <w:between w:val="nil"/>
        </w:pBdr>
        <w:tabs>
          <w:tab w:val="left" w:pos="1276"/>
        </w:tabs>
        <w:spacing w:after="0" w:line="259" w:lineRule="auto"/>
        <w:ind w:hanging="2"/>
        <w:jc w:val="both"/>
        <w:rPr>
          <w:rFonts w:ascii="Times New Roman" w:eastAsia="Times New Roman" w:hAnsi="Times New Roman" w:cs="Calibri"/>
          <w:color w:val="FF0000"/>
          <w:sz w:val="24"/>
          <w:szCs w:val="24"/>
          <w:highlight w:val="white"/>
          <w:u w:val="single"/>
          <w:lang w:eastAsia="ru-RU"/>
        </w:rPr>
      </w:pPr>
    </w:p>
    <w:p w:rsidR="00DD2474" w:rsidRPr="00DD2474" w:rsidRDefault="00DD2474" w:rsidP="00DD2474">
      <w:pPr>
        <w:pBdr>
          <w:top w:val="nil"/>
          <w:left w:val="nil"/>
          <w:bottom w:val="nil"/>
          <w:right w:val="nil"/>
          <w:between w:val="nil"/>
        </w:pBdr>
        <w:tabs>
          <w:tab w:val="left" w:pos="1276"/>
        </w:tabs>
        <w:spacing w:after="160" w:line="259" w:lineRule="auto"/>
        <w:ind w:hanging="2"/>
        <w:jc w:val="both"/>
        <w:rPr>
          <w:rFonts w:ascii="Times New Roman" w:eastAsia="Times New Roman" w:hAnsi="Times New Roman" w:cs="Calibri"/>
          <w:color w:val="FF0000"/>
          <w:sz w:val="24"/>
          <w:szCs w:val="24"/>
          <w:highlight w:val="yellow"/>
          <w:u w:val="single"/>
          <w:lang w:eastAsia="ru-RU"/>
        </w:rPr>
      </w:pPr>
      <w:proofErr w:type="spellStart"/>
      <w:r w:rsidRPr="00DD2474">
        <w:rPr>
          <w:rFonts w:ascii="Times New Roman" w:eastAsia="Times New Roman" w:hAnsi="Times New Roman" w:cs="Calibri"/>
          <w:color w:val="000000"/>
          <w:sz w:val="24"/>
          <w:szCs w:val="24"/>
          <w:highlight w:val="white"/>
          <w:u w:val="single"/>
          <w:lang w:eastAsia="ru-RU"/>
        </w:rPr>
        <w:t>Приймання </w:t>
      </w:r>
      <w:proofErr w:type="spellEnd"/>
      <w:r w:rsidRPr="00DD2474">
        <w:rPr>
          <w:rFonts w:ascii="Times New Roman" w:eastAsia="Times New Roman" w:hAnsi="Times New Roman" w:cs="Calibri"/>
          <w:color w:val="000000"/>
          <w:sz w:val="24"/>
          <w:szCs w:val="24"/>
          <w:highlight w:val="white"/>
          <w:u w:val="single"/>
          <w:lang w:eastAsia="ru-RU"/>
        </w:rPr>
        <w:t xml:space="preserve">–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DD2474">
        <w:rPr>
          <w:rFonts w:ascii="Times New Roman" w:eastAsia="Times New Roman" w:hAnsi="Times New Roman" w:cs="Calibri"/>
          <w:i/>
          <w:color w:val="000000"/>
          <w:sz w:val="24"/>
          <w:szCs w:val="24"/>
          <w:highlight w:val="white"/>
          <w:u w:val="single"/>
          <w:lang w:eastAsia="ru-RU"/>
        </w:rPr>
        <w:t>актів приймання-передачі</w:t>
      </w:r>
      <w:r w:rsidRPr="00DD2474">
        <w:rPr>
          <w:rFonts w:ascii="Times New Roman" w:eastAsia="Times New Roman" w:hAnsi="Times New Roman" w:cs="Calibri"/>
          <w:color w:val="000000"/>
          <w:sz w:val="24"/>
          <w:szCs w:val="24"/>
          <w:highlight w:val="white"/>
          <w:u w:val="single"/>
          <w:lang w:eastAsia="ru-RU"/>
        </w:rPr>
        <w:t xml:space="preserve">.  </w:t>
      </w:r>
    </w:p>
    <w:p w:rsidR="00DD2474" w:rsidRPr="00DD2474" w:rsidRDefault="00DD2474" w:rsidP="00DD2474">
      <w:pPr>
        <w:pBdr>
          <w:top w:val="nil"/>
          <w:left w:val="nil"/>
          <w:bottom w:val="nil"/>
          <w:right w:val="nil"/>
          <w:between w:val="nil"/>
        </w:pBdr>
        <w:spacing w:after="0" w:line="259" w:lineRule="auto"/>
        <w:ind w:hanging="2"/>
        <w:rPr>
          <w:rFonts w:ascii="Times New Roman" w:eastAsia="Times New Roman" w:hAnsi="Times New Roman" w:cs="Calibri"/>
          <w:color w:val="000000"/>
          <w:sz w:val="24"/>
          <w:szCs w:val="24"/>
          <w:lang w:eastAsia="ru-RU"/>
        </w:rPr>
      </w:pPr>
    </w:p>
    <w:p w:rsidR="00DD2474" w:rsidRPr="00DD2474" w:rsidRDefault="00DD2474" w:rsidP="00DD2474">
      <w:pPr>
        <w:pBdr>
          <w:top w:val="nil"/>
          <w:left w:val="nil"/>
          <w:bottom w:val="nil"/>
          <w:right w:val="nil"/>
          <w:between w:val="nil"/>
        </w:pBdr>
        <w:spacing w:after="0" w:line="259" w:lineRule="auto"/>
        <w:ind w:hanging="2"/>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b/>
          <w:color w:val="000000"/>
          <w:sz w:val="24"/>
          <w:szCs w:val="24"/>
          <w:lang w:eastAsia="ru-RU"/>
        </w:rPr>
        <w:t xml:space="preserve">6. Вимоги щодо якості електричної енергії. </w:t>
      </w:r>
    </w:p>
    <w:p w:rsidR="00DD2474" w:rsidRPr="00DD2474" w:rsidRDefault="00DD2474" w:rsidP="00DD2474">
      <w:pPr>
        <w:pBdr>
          <w:top w:val="nil"/>
          <w:left w:val="nil"/>
          <w:bottom w:val="nil"/>
          <w:right w:val="nil"/>
          <w:between w:val="nil"/>
        </w:pBdr>
        <w:spacing w:after="0" w:line="259" w:lineRule="auto"/>
        <w:ind w:hanging="2"/>
        <w:jc w:val="both"/>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proofErr w:type="spellStart"/>
      <w:r w:rsidRPr="00DD2474">
        <w:rPr>
          <w:rFonts w:ascii="Times New Roman" w:eastAsia="Times New Roman" w:hAnsi="Times New Roman" w:cs="Calibri"/>
          <w:color w:val="000000"/>
          <w:sz w:val="24"/>
          <w:szCs w:val="24"/>
          <w:lang w:eastAsia="ru-RU"/>
        </w:rPr>
        <w:t>EN</w:t>
      </w:r>
      <w:proofErr w:type="spellEnd"/>
      <w:r w:rsidRPr="00DD2474">
        <w:rPr>
          <w:rFonts w:ascii="Times New Roman" w:eastAsia="Times New Roman" w:hAnsi="Times New Roman" w:cs="Calibri"/>
          <w:color w:val="000000"/>
          <w:sz w:val="24"/>
          <w:szCs w:val="24"/>
          <w:lang w:eastAsia="ru-RU"/>
        </w:rPr>
        <w:t xml:space="preserve"> 50160:</w:t>
      </w:r>
      <w:proofErr w:type="spellStart"/>
      <w:r w:rsidRPr="00DD2474">
        <w:rPr>
          <w:rFonts w:ascii="Times New Roman" w:eastAsia="Times New Roman" w:hAnsi="Times New Roman" w:cs="Calibri"/>
          <w:color w:val="000000"/>
          <w:sz w:val="24"/>
          <w:szCs w:val="24"/>
          <w:lang w:eastAsia="ru-RU"/>
        </w:rPr>
        <w:t>2014.Характеристики</w:t>
      </w:r>
      <w:proofErr w:type="spellEnd"/>
      <w:r w:rsidRPr="00DD2474">
        <w:rPr>
          <w:rFonts w:ascii="Times New Roman" w:eastAsia="Times New Roman" w:hAnsi="Times New Roman" w:cs="Calibri"/>
          <w:color w:val="000000"/>
          <w:sz w:val="24"/>
          <w:szCs w:val="24"/>
          <w:lang w:eastAsia="ru-RU"/>
        </w:rPr>
        <w:t xml:space="preserve"> напруги електропостачання в електричних мережах загального призначення (</w:t>
      </w:r>
      <w:proofErr w:type="spellStart"/>
      <w:r w:rsidRPr="00DD2474">
        <w:rPr>
          <w:rFonts w:ascii="Times New Roman" w:eastAsia="Times New Roman" w:hAnsi="Times New Roman" w:cs="Calibri"/>
          <w:color w:val="000000"/>
          <w:sz w:val="24"/>
          <w:szCs w:val="24"/>
          <w:lang w:eastAsia="ru-RU"/>
        </w:rPr>
        <w:t>EN</w:t>
      </w:r>
      <w:proofErr w:type="spellEnd"/>
      <w:r w:rsidRPr="00DD2474">
        <w:rPr>
          <w:rFonts w:ascii="Times New Roman" w:eastAsia="Times New Roman" w:hAnsi="Times New Roman" w:cs="Calibri"/>
          <w:color w:val="000000"/>
          <w:sz w:val="24"/>
          <w:szCs w:val="24"/>
          <w:lang w:eastAsia="ru-RU"/>
        </w:rPr>
        <w:t xml:space="preserve"> 50160:2010, </w:t>
      </w:r>
      <w:proofErr w:type="spellStart"/>
      <w:r w:rsidRPr="00DD2474">
        <w:rPr>
          <w:rFonts w:ascii="Times New Roman" w:eastAsia="Times New Roman" w:hAnsi="Times New Roman" w:cs="Calibri"/>
          <w:color w:val="000000"/>
          <w:sz w:val="24"/>
          <w:szCs w:val="24"/>
          <w:lang w:eastAsia="ru-RU"/>
        </w:rPr>
        <w:t>IDT</w:t>
      </w:r>
      <w:proofErr w:type="spellEnd"/>
      <w:r w:rsidRPr="00DD2474">
        <w:rPr>
          <w:rFonts w:ascii="Times New Roman" w:eastAsia="Times New Roman" w:hAnsi="Times New Roman" w:cs="Calibri"/>
          <w:color w:val="000000"/>
          <w:sz w:val="24"/>
          <w:szCs w:val="24"/>
          <w:lang w:eastAsia="ru-RU"/>
        </w:rPr>
        <w:t>).</w:t>
      </w:r>
    </w:p>
    <w:p w:rsidR="00DD2474" w:rsidRPr="00DD2474" w:rsidRDefault="00DD2474" w:rsidP="00DD2474">
      <w:pPr>
        <w:pBdr>
          <w:top w:val="nil"/>
          <w:left w:val="nil"/>
          <w:bottom w:val="nil"/>
          <w:right w:val="nil"/>
          <w:between w:val="nil"/>
        </w:pBdr>
        <w:spacing w:after="0" w:line="259" w:lineRule="auto"/>
        <w:ind w:hanging="2"/>
        <w:jc w:val="both"/>
        <w:rPr>
          <w:rFonts w:ascii="Times New Roman" w:eastAsia="Times New Roman" w:hAnsi="Times New Roman" w:cs="Calibri"/>
          <w:color w:val="000000"/>
          <w:sz w:val="24"/>
          <w:szCs w:val="24"/>
          <w:lang w:eastAsia="ru-RU"/>
        </w:rPr>
      </w:pPr>
      <w:r w:rsidRPr="00DD2474">
        <w:rPr>
          <w:rFonts w:ascii="Times New Roman" w:eastAsia="Times New Roman" w:hAnsi="Times New Roman" w:cs="Calibri"/>
          <w:color w:val="000000"/>
          <w:sz w:val="24"/>
          <w:szCs w:val="24"/>
          <w:lang w:eastAsia="ru-RU"/>
        </w:rPr>
        <w:t>Оцінка відповідності показників якості електричної енергії проводиться на проміжку розрахункового періоду, рівного 24 годинам.</w:t>
      </w:r>
    </w:p>
    <w:p w:rsidR="00DD2474" w:rsidRPr="00DD2474" w:rsidRDefault="00DD2474" w:rsidP="00DD2474">
      <w:pPr>
        <w:autoSpaceDE w:val="0"/>
        <w:autoSpaceDN w:val="0"/>
        <w:adjustRightInd w:val="0"/>
        <w:spacing w:after="160" w:line="240" w:lineRule="auto"/>
        <w:ind w:firstLine="720"/>
        <w:contextualSpacing/>
        <w:rPr>
          <w:rFonts w:ascii="Times New Roman" w:eastAsia="Calibri" w:hAnsi="Times New Roman" w:cs="Calibri"/>
          <w:sz w:val="24"/>
          <w:szCs w:val="24"/>
          <w:lang w:eastAsia="ru-RU"/>
        </w:rPr>
      </w:pPr>
    </w:p>
    <w:p w:rsidR="00DD2474" w:rsidRPr="00DD2474" w:rsidRDefault="00DD2474" w:rsidP="00DD2474">
      <w:pPr>
        <w:autoSpaceDE w:val="0"/>
        <w:autoSpaceDN w:val="0"/>
        <w:adjustRightInd w:val="0"/>
        <w:spacing w:after="160" w:line="240" w:lineRule="auto"/>
        <w:ind w:firstLine="720"/>
        <w:contextualSpacing/>
        <w:rPr>
          <w:rFonts w:ascii="Times New Roman" w:eastAsia="Calibri" w:hAnsi="Times New Roman" w:cs="Calibri"/>
          <w:sz w:val="24"/>
          <w:szCs w:val="24"/>
          <w:lang w:eastAsia="ru-RU"/>
        </w:rPr>
      </w:pPr>
    </w:p>
    <w:p w:rsidR="00DD2474" w:rsidRPr="00DD2474" w:rsidRDefault="00DD2474" w:rsidP="00DD2474">
      <w:pPr>
        <w:autoSpaceDE w:val="0"/>
        <w:autoSpaceDN w:val="0"/>
        <w:adjustRightInd w:val="0"/>
        <w:spacing w:after="160" w:line="240" w:lineRule="auto"/>
        <w:ind w:firstLine="720"/>
        <w:contextualSpacing/>
        <w:rPr>
          <w:rFonts w:ascii="Times New Roman" w:eastAsia="Calibri" w:hAnsi="Times New Roman" w:cs="Calibri"/>
          <w:sz w:val="24"/>
          <w:szCs w:val="24"/>
          <w:lang w:eastAsia="ru-RU"/>
        </w:rPr>
      </w:pPr>
    </w:p>
    <w:p w:rsidR="00DD2474" w:rsidRPr="00DD2474" w:rsidRDefault="00DD2474" w:rsidP="00DD2474">
      <w:pPr>
        <w:autoSpaceDE w:val="0"/>
        <w:autoSpaceDN w:val="0"/>
        <w:adjustRightInd w:val="0"/>
        <w:spacing w:after="160" w:line="240" w:lineRule="auto"/>
        <w:ind w:firstLine="720"/>
        <w:contextualSpacing/>
        <w:rPr>
          <w:rFonts w:ascii="Times New Roman" w:eastAsia="Calibri" w:hAnsi="Times New Roman" w:cs="Calibri"/>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DD2474" w:rsidRPr="00DD2474" w:rsidRDefault="00DD2474" w:rsidP="00DD2474">
      <w:pPr>
        <w:spacing w:after="160" w:line="259" w:lineRule="auto"/>
        <w:rPr>
          <w:rFonts w:ascii="Times New Roman" w:eastAsia="Times New Roman" w:hAnsi="Times New Roman" w:cs="Times New Roman"/>
          <w:sz w:val="24"/>
          <w:szCs w:val="24"/>
          <w:lang w:eastAsia="ru-RU"/>
        </w:rPr>
      </w:pPr>
    </w:p>
    <w:p w:rsidR="000C70C2" w:rsidRDefault="000C70C2"/>
    <w:sectPr w:rsidR="000C70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74"/>
    <w:rsid w:val="000C70C2"/>
    <w:rsid w:val="00DD2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9091</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2022-12-07T10:01:00Z</dcterms:created>
  <dcterms:modified xsi:type="dcterms:W3CDTF">2022-12-07T10:03:00Z</dcterms:modified>
</cp:coreProperties>
</file>