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55707E">
                    <w:rPr>
                      <w:rFonts w:ascii="Times New Roman" w:hAnsi="Times New Roman"/>
                      <w:b/>
                      <w:bCs/>
                      <w:noProof/>
                      <w:sz w:val="28"/>
                    </w:rPr>
                    <w:t xml:space="preserve"> </w:t>
                  </w:r>
                  <w:r w:rsidR="00317E7B">
                    <w:rPr>
                      <w:rFonts w:ascii="Times New Roman" w:hAnsi="Times New Roman"/>
                      <w:b/>
                      <w:bCs/>
                      <w:noProof/>
                      <w:sz w:val="28"/>
                    </w:rPr>
                    <w:t>119</w:t>
                  </w:r>
                  <w:r w:rsidR="00F94C03">
                    <w:rPr>
                      <w:rFonts w:ascii="Times New Roman" w:hAnsi="Times New Roman"/>
                      <w:b/>
                      <w:bCs/>
                      <w:noProof/>
                      <w:sz w:val="28"/>
                    </w:rPr>
                    <w:t xml:space="preserve"> </w:t>
                  </w:r>
                  <w:r w:rsidRPr="00C110FB">
                    <w:rPr>
                      <w:rFonts w:ascii="Times New Roman" w:hAnsi="Times New Roman"/>
                      <w:b/>
                      <w:bCs/>
                      <w:noProof/>
                      <w:sz w:val="28"/>
                    </w:rPr>
                    <w:t>від «</w:t>
                  </w:r>
                  <w:r w:rsidR="00317E7B">
                    <w:rPr>
                      <w:rFonts w:ascii="Times New Roman" w:hAnsi="Times New Roman"/>
                      <w:b/>
                      <w:bCs/>
                      <w:noProof/>
                      <w:sz w:val="28"/>
                    </w:rPr>
                    <w:t>09</w:t>
                  </w:r>
                  <w:r w:rsidRPr="00C110FB">
                    <w:rPr>
                      <w:rFonts w:ascii="Times New Roman" w:hAnsi="Times New Roman"/>
                      <w:b/>
                      <w:bCs/>
                      <w:noProof/>
                      <w:sz w:val="28"/>
                    </w:rPr>
                    <w:t xml:space="preserve">» </w:t>
                  </w:r>
                  <w:r w:rsidR="00317E7B">
                    <w:rPr>
                      <w:rFonts w:ascii="Times New Roman" w:hAnsi="Times New Roman"/>
                      <w:b/>
                      <w:bCs/>
                      <w:noProof/>
                      <w:sz w:val="28"/>
                      <w:lang w:val="uk-UA"/>
                    </w:rPr>
                    <w:t>квітня</w:t>
                  </w:r>
                  <w:r w:rsidRPr="00C110FB">
                    <w:rPr>
                      <w:rFonts w:ascii="Times New Roman" w:hAnsi="Times New Roman"/>
                      <w:b/>
                      <w:bCs/>
                      <w:noProof/>
                      <w:sz w:val="28"/>
                    </w:rPr>
                    <w:t xml:space="preserve">  202</w:t>
                  </w:r>
                  <w:r w:rsidR="0055707E">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0459D" w:rsidRDefault="00D77C83" w:rsidP="002C74E2">
      <w:pPr>
        <w:ind w:hanging="2"/>
        <w:jc w:val="center"/>
        <w:rPr>
          <w:rFonts w:ascii="Times New Roman" w:hAnsi="Times New Roman"/>
          <w:lang w:val="ru-RU" w:bidi="en-US"/>
        </w:rPr>
      </w:pPr>
      <w:r w:rsidRPr="002C74E2">
        <w:rPr>
          <w:rFonts w:ascii="Times New Roman" w:hAnsi="Times New Roman"/>
          <w:sz w:val="28"/>
          <w:szCs w:val="28"/>
          <w:lang w:val="ru-RU" w:bidi="en-US"/>
        </w:rPr>
        <w:t xml:space="preserve">«Код згідно ДК 021:2015 «Єдиний закупівельний словник» </w:t>
      </w:r>
      <w:r w:rsidRPr="00FC2523">
        <w:rPr>
          <w:rFonts w:ascii="Times New Roman" w:hAnsi="Times New Roman"/>
          <w:lang w:val="ru-RU" w:bidi="en-US"/>
        </w:rPr>
        <w:t xml:space="preserve">- </w:t>
      </w:r>
    </w:p>
    <w:p w:rsidR="002C74E2" w:rsidRDefault="00317E7B" w:rsidP="002C74E2">
      <w:pPr>
        <w:widowControl w:val="0"/>
        <w:suppressAutoHyphens/>
        <w:autoSpaceDE w:val="0"/>
        <w:jc w:val="center"/>
        <w:rPr>
          <w:rFonts w:ascii="Times New Roman" w:hAnsi="Times New Roman"/>
          <w:b/>
          <w:color w:val="000000"/>
          <w:lang w:val="ru-RU" w:eastAsia="ru-RU"/>
        </w:rPr>
      </w:pPr>
      <w:r>
        <w:rPr>
          <w:rFonts w:ascii="Times New Roman" w:hAnsi="Times New Roman"/>
          <w:b/>
          <w:color w:val="000000"/>
          <w:lang w:val="ru-RU" w:eastAsia="ru-RU"/>
        </w:rPr>
        <w:t>228000000-8 Паперові чи картонні реєстраційні журнали , бухгалтерські книги</w:t>
      </w:r>
      <w:r w:rsidR="00915334">
        <w:rPr>
          <w:rFonts w:ascii="Times New Roman" w:hAnsi="Times New Roman"/>
          <w:b/>
          <w:color w:val="000000"/>
          <w:lang w:val="ru-RU" w:eastAsia="ru-RU"/>
        </w:rPr>
        <w:t>, швидкозшивачі, бланки та інші паперові канцелярські вироби</w:t>
      </w:r>
    </w:p>
    <w:p w:rsidR="00915334" w:rsidRPr="0055707E" w:rsidRDefault="00915334" w:rsidP="002C74E2">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color w:val="000000"/>
          <w:lang w:val="ru-RU" w:eastAsia="ru-RU"/>
        </w:rPr>
        <w:t>(Бухгалтерські книги , бланки)</w:t>
      </w:r>
    </w:p>
    <w:p w:rsidR="007632E8" w:rsidRPr="0055707E"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r w:rsidRPr="0055707E">
        <w:rPr>
          <w:rFonts w:ascii="Liberation Serif" w:hAnsi="Liberation Serif"/>
          <w:iCs/>
          <w:color w:val="00000A"/>
          <w:kern w:val="2"/>
          <w:sz w:val="40"/>
          <w:szCs w:val="40"/>
          <w:lang w:val="ru-RU" w:eastAsia="zh-CN" w:bidi="hi-IN"/>
        </w:rPr>
        <w:t xml:space="preserve">  </w:t>
      </w:r>
    </w:p>
    <w:p w:rsidR="00FC2523" w:rsidRPr="0055707E"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55707E">
        <w:rPr>
          <w:rFonts w:ascii="Liberation Serif" w:hAnsi="Liberation Serif"/>
          <w:b/>
          <w:bCs/>
          <w:iCs/>
          <w:color w:val="00000A"/>
          <w:kern w:val="2"/>
          <w:sz w:val="40"/>
          <w:szCs w:val="40"/>
          <w:lang w:val="ru-RU" w:eastAsia="zh-CN" w:bidi="hi-IN"/>
        </w:rPr>
        <w:t xml:space="preserve">             </w:t>
      </w:r>
    </w:p>
    <w:p w:rsidR="00FC2523" w:rsidRPr="0055707E"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C07A69" w:rsidRDefault="00C07A69" w:rsidP="00C07A69">
      <w:pPr>
        <w:spacing w:after="200" w:line="276" w:lineRule="auto"/>
        <w:jc w:val="center"/>
        <w:rPr>
          <w:rFonts w:ascii="Times New Roman" w:eastAsia="Calibri" w:hAnsi="Times New Roman"/>
          <w:b/>
          <w:bCs/>
          <w:color w:val="000000"/>
          <w:sz w:val="28"/>
          <w:szCs w:val="28"/>
          <w:lang w:val="uk-UA"/>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55707E">
        <w:rPr>
          <w:rFonts w:ascii="Times New Roman" w:hAnsi="Times New Roman"/>
          <w:b/>
          <w:lang w:val="uk-UA" w:bidi="en-US"/>
        </w:rPr>
        <w:t>4</w:t>
      </w:r>
      <w:r>
        <w:rPr>
          <w:rFonts w:ascii="Times New Roman" w:hAnsi="Times New Roman"/>
          <w:b/>
          <w:lang w:bidi="en-US"/>
        </w:rPr>
        <w:t xml:space="preserve">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317E7B"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CE71C7"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317E7B"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55707E">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55707E">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 xml:space="preserve"> район Вінницька область</w:t>
            </w:r>
          </w:p>
        </w:tc>
      </w:tr>
      <w:tr w:rsidR="00FC2523" w:rsidRPr="00317E7B"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317E7B"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317E7B"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915334" w:rsidP="00915334">
            <w:pPr>
              <w:widowControl w:val="0"/>
              <w:ind w:firstLine="318"/>
              <w:rPr>
                <w:rFonts w:ascii="Times New Roman" w:hAnsi="Times New Roman"/>
                <w:sz w:val="20"/>
                <w:szCs w:val="20"/>
                <w:lang w:val="uk-UA"/>
              </w:rPr>
            </w:pPr>
            <w:r>
              <w:rPr>
                <w:rFonts w:ascii="Times New Roman" w:hAnsi="Times New Roman"/>
                <w:b/>
                <w:sz w:val="20"/>
                <w:szCs w:val="20"/>
                <w:lang w:val="ru-RU"/>
              </w:rPr>
              <w:t>73</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 xml:space="preserve">Сім </w:t>
            </w:r>
            <w:r w:rsidR="00FC2523">
              <w:rPr>
                <w:rFonts w:ascii="Times New Roman" w:hAnsi="Times New Roman"/>
                <w:sz w:val="20"/>
                <w:szCs w:val="20"/>
                <w:lang w:val="uk-UA"/>
              </w:rPr>
              <w:t>тисяч</w:t>
            </w:r>
            <w:r>
              <w:rPr>
                <w:rFonts w:ascii="Times New Roman" w:hAnsi="Times New Roman"/>
                <w:sz w:val="20"/>
                <w:szCs w:val="20"/>
                <w:lang w:val="uk-UA"/>
              </w:rPr>
              <w:t xml:space="preserve"> триста </w:t>
            </w:r>
            <w:r w:rsidR="0024511C">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2C74E2" w:rsidRPr="002C74E2" w:rsidTr="00152E40">
        <w:trPr>
          <w:trHeight w:val="520"/>
          <w:jc w:val="center"/>
        </w:trPr>
        <w:tc>
          <w:tcPr>
            <w:tcW w:w="763" w:type="dxa"/>
            <w:tcMar>
              <w:left w:w="103" w:type="dxa"/>
            </w:tcMar>
          </w:tcPr>
          <w:p w:rsidR="002C74E2" w:rsidRPr="00854729" w:rsidRDefault="002C74E2"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2C74E2" w:rsidRPr="000A7B57" w:rsidRDefault="002C74E2"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915334" w:rsidRPr="00915334" w:rsidRDefault="002C74E2" w:rsidP="00915334">
            <w:pPr>
              <w:widowControl w:val="0"/>
              <w:suppressAutoHyphens/>
              <w:autoSpaceDE w:val="0"/>
              <w:jc w:val="center"/>
              <w:rPr>
                <w:rFonts w:ascii="Times New Roman" w:hAnsi="Times New Roman"/>
                <w:b/>
                <w:color w:val="000000"/>
                <w:lang w:eastAsia="ru-RU"/>
              </w:rPr>
            </w:pPr>
            <w:r>
              <w:rPr>
                <w:rFonts w:ascii="Times New Roman" w:hAnsi="Times New Roman"/>
                <w:color w:val="000000"/>
                <w:lang w:val="uk-UA"/>
              </w:rPr>
              <w:t xml:space="preserve">ДК 021:2015 </w:t>
            </w:r>
            <w:r w:rsidR="00915334" w:rsidRPr="00915334">
              <w:rPr>
                <w:rFonts w:ascii="Times New Roman" w:hAnsi="Times New Roman"/>
                <w:b/>
                <w:color w:val="000000"/>
                <w:lang w:eastAsia="ru-RU"/>
              </w:rPr>
              <w:t xml:space="preserve">228000000-8 </w:t>
            </w:r>
            <w:r w:rsidR="00915334">
              <w:rPr>
                <w:rFonts w:ascii="Times New Roman" w:hAnsi="Times New Roman"/>
                <w:b/>
                <w:color w:val="000000"/>
                <w:lang w:val="ru-RU" w:eastAsia="ru-RU"/>
              </w:rPr>
              <w:t>Паперові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чи</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картонні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реєстраційні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журнали</w:t>
            </w:r>
            <w:r w:rsidR="00915334" w:rsidRPr="00915334">
              <w:rPr>
                <w:rFonts w:ascii="Times New Roman" w:hAnsi="Times New Roman"/>
                <w:b/>
                <w:color w:val="000000"/>
                <w:lang w:eastAsia="ru-RU"/>
              </w:rPr>
              <w:t xml:space="preserve"> , </w:t>
            </w:r>
            <w:r w:rsidR="00915334">
              <w:rPr>
                <w:rFonts w:ascii="Times New Roman" w:hAnsi="Times New Roman"/>
                <w:b/>
                <w:color w:val="000000"/>
                <w:lang w:val="ru-RU" w:eastAsia="ru-RU"/>
              </w:rPr>
              <w:t>бухгалтерські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книги</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швидкозшивачі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бланки</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та</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інші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паперові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канцелярські</w:t>
            </w:r>
            <w:r w:rsidR="00915334" w:rsidRPr="00915334">
              <w:rPr>
                <w:rFonts w:ascii="Times New Roman" w:hAnsi="Times New Roman"/>
                <w:b/>
                <w:color w:val="000000"/>
                <w:lang w:eastAsia="ru-RU"/>
              </w:rPr>
              <w:t xml:space="preserve"> </w:t>
            </w:r>
            <w:r w:rsidR="00915334">
              <w:rPr>
                <w:rFonts w:ascii="Times New Roman" w:hAnsi="Times New Roman"/>
                <w:b/>
                <w:color w:val="000000"/>
                <w:lang w:val="ru-RU" w:eastAsia="ru-RU"/>
              </w:rPr>
              <w:t>вироби</w:t>
            </w:r>
          </w:p>
          <w:p w:rsidR="002C74E2" w:rsidRPr="00915334" w:rsidRDefault="00915334" w:rsidP="00915334">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color w:val="000000"/>
                <w:lang w:val="ru-RU" w:eastAsia="ru-RU"/>
              </w:rPr>
              <w:t>(Бухгалтерські книги , бланки)</w:t>
            </w:r>
          </w:p>
        </w:tc>
      </w:tr>
      <w:tr w:rsidR="0034640C" w:rsidRPr="00317E7B"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55707E">
              <w:rPr>
                <w:rFonts w:ascii="Times New Roman" w:hAnsi="Times New Roman"/>
                <w:b/>
                <w:color w:val="000000"/>
                <w:lang w:val="ru-RU" w:eastAsia="ru-RU"/>
              </w:rPr>
              <w:t xml:space="preserve">ульчинський </w:t>
            </w:r>
            <w:r w:rsidRPr="000C1896">
              <w:rPr>
                <w:rFonts w:ascii="Times New Roman" w:hAnsi="Times New Roman"/>
                <w:b/>
                <w:color w:val="000000"/>
                <w:lang w:val="ru-RU" w:eastAsia="ru-RU"/>
              </w:rPr>
              <w:t xml:space="preserve">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317E7B"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317E7B"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317E7B"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317E7B"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317E7B"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317E7B"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55707E">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55707E">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w:t>
            </w:r>
            <w:r w:rsidRPr="00AE60DD">
              <w:rPr>
                <w:rStyle w:val="apple-converted-space"/>
                <w:rFonts w:ascii="Times New Roman" w:hAnsi="Times New Roman"/>
                <w:sz w:val="20"/>
                <w:szCs w:val="20"/>
                <w:lang w:val="ru-RU"/>
              </w:rPr>
              <w:lastRenderedPageBreak/>
              <w:t xml:space="preserve">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w:t>
            </w:r>
            <w:r w:rsidRPr="00AE60DD">
              <w:rPr>
                <w:rStyle w:val="apple-converted-space"/>
                <w:rFonts w:ascii="Times New Roman" w:hAnsi="Times New Roman"/>
                <w:sz w:val="20"/>
                <w:szCs w:val="20"/>
                <w:lang w:val="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317E7B"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55707E">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55707E">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w:t>
            </w:r>
            <w:r w:rsidRPr="00854729">
              <w:rPr>
                <w:rFonts w:ascii="Times New Roman" w:hAnsi="Times New Roman"/>
                <w:sz w:val="20"/>
                <w:szCs w:val="20"/>
                <w:lang w:val="ru-RU"/>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6.1. Учасники процедури закупівлі повинні надати в складі тендерних пропозицій інформацію, що підтверджує відповідність </w:t>
            </w:r>
            <w:r w:rsidRPr="00854729">
              <w:rPr>
                <w:rFonts w:ascii="Times New Roman" w:hAnsi="Times New Roman"/>
                <w:sz w:val="20"/>
                <w:szCs w:val="20"/>
                <w:lang w:val="ru-RU"/>
              </w:rPr>
              <w:lastRenderedPageBreak/>
              <w:t>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317E7B"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317E7B"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317E7B"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w:t>
            </w:r>
            <w:r w:rsidR="00915334">
              <w:rPr>
                <w:rFonts w:ascii="Times New Roman" w:hAnsi="Times New Roman"/>
                <w:sz w:val="20"/>
                <w:szCs w:val="20"/>
                <w:highlight w:val="yellow"/>
                <w:lang w:val="ru-RU"/>
              </w:rPr>
              <w:t>17</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w:t>
            </w:r>
            <w:r w:rsidR="00915334">
              <w:rPr>
                <w:rFonts w:ascii="Times New Roman" w:hAnsi="Times New Roman"/>
                <w:sz w:val="20"/>
                <w:szCs w:val="20"/>
                <w:highlight w:val="yellow"/>
                <w:lang w:val="ru-RU"/>
              </w:rPr>
              <w:t>4</w:t>
            </w:r>
            <w:r w:rsidRPr="004A714B">
              <w:rPr>
                <w:rFonts w:ascii="Times New Roman" w:hAnsi="Times New Roman"/>
                <w:sz w:val="20"/>
                <w:szCs w:val="20"/>
                <w:highlight w:val="yellow"/>
                <w:lang w:val="ru-RU"/>
              </w:rPr>
              <w:t>.202</w:t>
            </w:r>
            <w:r w:rsidR="0055707E">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317E7B"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 xml:space="preserve">1.5. Учасник може протягом одного етапу аукціону один раз понизити ціну своєї пропозиції не менше ніж на один крок від своєї попередньої ціни. Розмір </w:t>
            </w:r>
            <w:r w:rsidR="00F36032" w:rsidRPr="00430A0A">
              <w:rPr>
                <w:rFonts w:ascii="Times New Roman" w:hAnsi="Times New Roman"/>
                <w:lang w:val="ru-RU"/>
              </w:rPr>
              <w:lastRenderedPageBreak/>
              <w:t>мінімального кроку пониження ціни під час електронного аукціону складає – 0.5 відсотка від очікуваної вартості закупівлі.</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CE71C7"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зазначення унікального номера оголошення про проведення </w:t>
            </w:r>
            <w:r w:rsidRPr="00854729">
              <w:rPr>
                <w:rFonts w:ascii="Times New Roman" w:hAnsi="Times New Roman"/>
                <w:sz w:val="20"/>
                <w:szCs w:val="20"/>
                <w:lang w:val="ru-RU"/>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xml:space="preserve">- інформація в довільній формі» замість  «Інформація», «Лист-пояснення» замість «Лист», «довідка» замість «гарантійний лист», </w:t>
            </w:r>
            <w:r w:rsidRPr="00854729">
              <w:rPr>
                <w:rFonts w:ascii="Times New Roman" w:hAnsi="Times New Roman"/>
                <w:sz w:val="20"/>
                <w:szCs w:val="20"/>
                <w:lang w:val="ru-RU"/>
              </w:rPr>
              <w:lastRenderedPageBreak/>
              <w:t>«інформація»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3.3. Документи, що не передбачені законодавством для учасників </w:t>
            </w:r>
            <w:r w:rsidRPr="00854729">
              <w:rPr>
                <w:rFonts w:ascii="Times New Roman" w:hAnsi="Times New Roman"/>
                <w:sz w:val="20"/>
                <w:szCs w:val="20"/>
                <w:lang w:val="ru-RU"/>
              </w:rPr>
              <w:lastRenderedPageBreak/>
              <w:t>-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5)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w:t>
            </w:r>
            <w:r w:rsidRPr="009A70F5">
              <w:rPr>
                <w:rStyle w:val="apple-converted-space"/>
                <w:sz w:val="20"/>
                <w:szCs w:val="20"/>
                <w:lang w:val="ru-RU"/>
              </w:rPr>
              <w:lastRenderedPageBreak/>
              <w:t xml:space="preserve">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317E7B"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Pr>
                <w:rFonts w:ascii="Times New Roman" w:hAnsi="Times New Roman"/>
                <w:lang w:val="uk-UA"/>
              </w:rPr>
              <w:lastRenderedPageBreak/>
              <w:t>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lastRenderedPageBreak/>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317E7B"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 xml:space="preserve">скорочення обсягу видатків на здійснення закупівлі товарів, </w:t>
            </w:r>
            <w:r w:rsidRPr="00854729">
              <w:rPr>
                <w:sz w:val="20"/>
                <w:szCs w:val="20"/>
                <w:lang w:val="ru-RU"/>
              </w:rPr>
              <w:lastRenderedPageBreak/>
              <w:t>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317E7B"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317E7B"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Істотні умови договору про закупівлю не можуть змінюватися після його підписання до виконання зобов’язань сторонами в </w:t>
            </w:r>
            <w:r w:rsidRPr="00854729">
              <w:rPr>
                <w:rFonts w:ascii="Times New Roman" w:hAnsi="Times New Roman"/>
                <w:sz w:val="20"/>
                <w:szCs w:val="20"/>
                <w:lang w:val="ru-RU"/>
              </w:rPr>
              <w:lastRenderedPageBreak/>
              <w:t>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317E7B"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55707E">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w:t>
            </w:r>
            <w:r>
              <w:rPr>
                <w:rFonts w:ascii="Times New Roman" w:hAnsi="Times New Roman"/>
                <w:highlight w:val="white"/>
                <w:lang w:val="uk-UA"/>
              </w:rPr>
              <w:lastRenderedPageBreak/>
              <w:t>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sidR="0055707E">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504" w:rsidRDefault="00FC6504">
      <w:r>
        <w:separator/>
      </w:r>
    </w:p>
  </w:endnote>
  <w:endnote w:type="continuationSeparator" w:id="1">
    <w:p w:rsidR="00FC6504" w:rsidRDefault="00FC6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504" w:rsidRDefault="00FC6504">
      <w:r>
        <w:separator/>
      </w:r>
    </w:p>
  </w:footnote>
  <w:footnote w:type="continuationSeparator" w:id="1">
    <w:p w:rsidR="00FC6504" w:rsidRDefault="00FC6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CE71C7">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915334">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732A8"/>
    <w:rsid w:val="00094E59"/>
    <w:rsid w:val="000C1896"/>
    <w:rsid w:val="000C33DD"/>
    <w:rsid w:val="000C3DAF"/>
    <w:rsid w:val="000E603D"/>
    <w:rsid w:val="000E6A2F"/>
    <w:rsid w:val="000F451D"/>
    <w:rsid w:val="00106806"/>
    <w:rsid w:val="00112E75"/>
    <w:rsid w:val="0012123E"/>
    <w:rsid w:val="0013199A"/>
    <w:rsid w:val="00144A81"/>
    <w:rsid w:val="001522AB"/>
    <w:rsid w:val="00170A9A"/>
    <w:rsid w:val="00172E39"/>
    <w:rsid w:val="00182A82"/>
    <w:rsid w:val="001875C6"/>
    <w:rsid w:val="001A48E5"/>
    <w:rsid w:val="001A56FD"/>
    <w:rsid w:val="001A664F"/>
    <w:rsid w:val="001B4463"/>
    <w:rsid w:val="001C4147"/>
    <w:rsid w:val="001E62B1"/>
    <w:rsid w:val="001F0CEF"/>
    <w:rsid w:val="00203775"/>
    <w:rsid w:val="00220DF4"/>
    <w:rsid w:val="0024511C"/>
    <w:rsid w:val="00252019"/>
    <w:rsid w:val="002524FA"/>
    <w:rsid w:val="0027072A"/>
    <w:rsid w:val="00270E5F"/>
    <w:rsid w:val="0028041A"/>
    <w:rsid w:val="00281259"/>
    <w:rsid w:val="00283644"/>
    <w:rsid w:val="00284FA8"/>
    <w:rsid w:val="0028610F"/>
    <w:rsid w:val="00290D9B"/>
    <w:rsid w:val="002A14B0"/>
    <w:rsid w:val="002B48C4"/>
    <w:rsid w:val="002C4AAF"/>
    <w:rsid w:val="002C74E2"/>
    <w:rsid w:val="002D37C1"/>
    <w:rsid w:val="002D37C8"/>
    <w:rsid w:val="002E1717"/>
    <w:rsid w:val="002F44E0"/>
    <w:rsid w:val="003146AC"/>
    <w:rsid w:val="00317E7B"/>
    <w:rsid w:val="003347E9"/>
    <w:rsid w:val="0034640C"/>
    <w:rsid w:val="0035579D"/>
    <w:rsid w:val="003669A0"/>
    <w:rsid w:val="00370268"/>
    <w:rsid w:val="00396222"/>
    <w:rsid w:val="0039655F"/>
    <w:rsid w:val="003B5DC3"/>
    <w:rsid w:val="003E7C59"/>
    <w:rsid w:val="003F5430"/>
    <w:rsid w:val="00400300"/>
    <w:rsid w:val="0040459D"/>
    <w:rsid w:val="00417824"/>
    <w:rsid w:val="004215D4"/>
    <w:rsid w:val="004221F5"/>
    <w:rsid w:val="00430A0A"/>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4095E"/>
    <w:rsid w:val="00541D7A"/>
    <w:rsid w:val="00543878"/>
    <w:rsid w:val="00545F72"/>
    <w:rsid w:val="005479D9"/>
    <w:rsid w:val="00552E0E"/>
    <w:rsid w:val="0055707E"/>
    <w:rsid w:val="00573B11"/>
    <w:rsid w:val="0058157D"/>
    <w:rsid w:val="00597D38"/>
    <w:rsid w:val="005B02B3"/>
    <w:rsid w:val="005B2B9B"/>
    <w:rsid w:val="00632096"/>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9322D"/>
    <w:rsid w:val="00894743"/>
    <w:rsid w:val="008A5F7B"/>
    <w:rsid w:val="008A69E2"/>
    <w:rsid w:val="008C5D2D"/>
    <w:rsid w:val="008C649B"/>
    <w:rsid w:val="008C7A97"/>
    <w:rsid w:val="008D5013"/>
    <w:rsid w:val="008E51D0"/>
    <w:rsid w:val="008E787B"/>
    <w:rsid w:val="00915334"/>
    <w:rsid w:val="009508A9"/>
    <w:rsid w:val="00951D22"/>
    <w:rsid w:val="00982549"/>
    <w:rsid w:val="0098455B"/>
    <w:rsid w:val="00990F70"/>
    <w:rsid w:val="009938C9"/>
    <w:rsid w:val="009A70F5"/>
    <w:rsid w:val="009B569A"/>
    <w:rsid w:val="009C38E7"/>
    <w:rsid w:val="009D119C"/>
    <w:rsid w:val="009D1AC8"/>
    <w:rsid w:val="009F14EF"/>
    <w:rsid w:val="009F2E9D"/>
    <w:rsid w:val="009F7ACC"/>
    <w:rsid w:val="00A12CF2"/>
    <w:rsid w:val="00A14407"/>
    <w:rsid w:val="00A161B2"/>
    <w:rsid w:val="00A2076A"/>
    <w:rsid w:val="00A20839"/>
    <w:rsid w:val="00A27641"/>
    <w:rsid w:val="00A53EA6"/>
    <w:rsid w:val="00A55B36"/>
    <w:rsid w:val="00A61F49"/>
    <w:rsid w:val="00A63353"/>
    <w:rsid w:val="00A70B75"/>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71AD"/>
    <w:rsid w:val="00C052D1"/>
    <w:rsid w:val="00C07A69"/>
    <w:rsid w:val="00C56202"/>
    <w:rsid w:val="00C669FB"/>
    <w:rsid w:val="00C773FC"/>
    <w:rsid w:val="00C90DF6"/>
    <w:rsid w:val="00CA2E50"/>
    <w:rsid w:val="00CB406F"/>
    <w:rsid w:val="00CC57DD"/>
    <w:rsid w:val="00CD5138"/>
    <w:rsid w:val="00CD6AA9"/>
    <w:rsid w:val="00CE71C7"/>
    <w:rsid w:val="00CF1D89"/>
    <w:rsid w:val="00D41D65"/>
    <w:rsid w:val="00D602EC"/>
    <w:rsid w:val="00D67F26"/>
    <w:rsid w:val="00D73B17"/>
    <w:rsid w:val="00D77C83"/>
    <w:rsid w:val="00D819B9"/>
    <w:rsid w:val="00D905CB"/>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3880"/>
    <w:rsid w:val="00FA5EB4"/>
    <w:rsid w:val="00FB6D0D"/>
    <w:rsid w:val="00FC2523"/>
    <w:rsid w:val="00FC4D0A"/>
    <w:rsid w:val="00FC6504"/>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74654">
      <w:bodyDiv w:val="1"/>
      <w:marLeft w:val="0"/>
      <w:marRight w:val="0"/>
      <w:marTop w:val="0"/>
      <w:marBottom w:val="0"/>
      <w:divBdr>
        <w:top w:val="none" w:sz="0" w:space="0" w:color="auto"/>
        <w:left w:val="none" w:sz="0" w:space="0" w:color="auto"/>
        <w:bottom w:val="none" w:sz="0" w:space="0" w:color="auto"/>
        <w:right w:val="none" w:sz="0" w:space="0" w:color="auto"/>
      </w:divBdr>
    </w:div>
    <w:div w:id="1393233538">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157</cp:revision>
  <dcterms:created xsi:type="dcterms:W3CDTF">2017-02-01T12:28:00Z</dcterms:created>
  <dcterms:modified xsi:type="dcterms:W3CDTF">2024-04-09T09:50:00Z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